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E4" w:rsidRDefault="00161EB9" w:rsidP="00A860E4">
      <w:pPr>
        <w:spacing w:line="380" w:lineRule="exact"/>
        <w:jc w:val="center"/>
        <w:rPr>
          <w:rFonts w:ascii="黑体" w:eastAsia="黑体"/>
          <w:b/>
          <w:sz w:val="30"/>
        </w:rPr>
      </w:pPr>
      <w:r w:rsidRPr="00161EB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-1in;margin-top:0;width:45pt;height:741pt;z-index:1" filled="f" stroked="f">
            <v:textbox style="layout-flow:vertical-ideographic;mso-next-textbox:#_x0000_s1053">
              <w:txbxContent>
                <w:p w:rsidR="00A860E4" w:rsidRDefault="00A860E4" w:rsidP="00A860E4">
                  <w:pPr>
                    <w:jc w:val="center"/>
                    <w:rPr>
                      <w:rFonts w:eastAsia="仿宋_GB2312"/>
                      <w:sz w:val="24"/>
                    </w:rPr>
                  </w:pPr>
                </w:p>
              </w:txbxContent>
            </v:textbox>
          </v:shape>
        </w:pict>
      </w:r>
      <w:r w:rsidR="00A860E4">
        <w:rPr>
          <w:rFonts w:ascii="黑体" w:eastAsia="黑体" w:hint="eastAsia"/>
          <w:b/>
          <w:sz w:val="30"/>
        </w:rPr>
        <w:t>安全生产行政执法文书</w:t>
      </w:r>
    </w:p>
    <w:p w:rsidR="00A860E4" w:rsidRDefault="00161EB9" w:rsidP="00A860E4">
      <w:pPr>
        <w:spacing w:line="50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/>
          <w:b/>
          <w:sz w:val="30"/>
        </w:rPr>
        <w:pict>
          <v:line id="_x0000_s1054" style="position:absolute;left:0;text-align:left;z-index:2" from="12pt,.1pt" to="435pt,.1pt" o:allowincell="f" strokeweight="3pt">
            <v:stroke linestyle="thinThin"/>
          </v:line>
        </w:pict>
      </w:r>
      <w:r w:rsidR="00A860E4">
        <w:rPr>
          <w:rFonts w:ascii="黑体" w:eastAsia="黑体" w:hint="eastAsia"/>
          <w:b/>
          <w:sz w:val="30"/>
        </w:rPr>
        <w:t>延期（分期）缴纳罚款批准书</w:t>
      </w:r>
    </w:p>
    <w:p w:rsidR="00A860E4" w:rsidRPr="002064BA" w:rsidRDefault="00F92753" w:rsidP="00A860E4">
      <w:pPr>
        <w:spacing w:line="500" w:lineRule="exact"/>
        <w:jc w:val="center"/>
        <w:rPr>
          <w:rFonts w:eastAsia="黑体"/>
          <w:b/>
          <w:sz w:val="30"/>
        </w:rPr>
      </w:pPr>
      <w:r w:rsidRPr="002064BA">
        <w:rPr>
          <w:rFonts w:eastAsia="仿宋_GB2312" w:hint="eastAsia"/>
          <w:sz w:val="24"/>
        </w:rPr>
        <w:t>${ajbz}</w:t>
      </w:r>
      <w:r w:rsidR="00A860E4" w:rsidRPr="002064BA">
        <w:rPr>
          <w:rFonts w:eastAsia="仿宋_GB2312" w:hint="eastAsia"/>
          <w:sz w:val="24"/>
        </w:rPr>
        <w:t>〔</w:t>
      </w:r>
      <w:r w:rsidRPr="002064BA">
        <w:rPr>
          <w:rFonts w:eastAsia="仿宋_GB2312" w:hint="eastAsia"/>
          <w:sz w:val="24"/>
        </w:rPr>
        <w:t>${jph}</w:t>
      </w:r>
      <w:r w:rsidR="00A860E4" w:rsidRPr="002064BA">
        <w:rPr>
          <w:rFonts w:eastAsia="仿宋_GB2312" w:hint="eastAsia"/>
          <w:sz w:val="24"/>
        </w:rPr>
        <w:t>〕</w:t>
      </w:r>
      <w:r w:rsidRPr="002064BA">
        <w:rPr>
          <w:rFonts w:eastAsia="仿宋_GB2312" w:hint="eastAsia"/>
          <w:sz w:val="24"/>
        </w:rPr>
        <w:t>${jphNum}</w:t>
      </w:r>
      <w:r w:rsidR="00A860E4" w:rsidRPr="002064BA">
        <w:rPr>
          <w:rFonts w:eastAsia="仿宋_GB2312" w:hint="eastAsia"/>
          <w:sz w:val="24"/>
        </w:rPr>
        <w:t>号</w:t>
      </w:r>
    </w:p>
    <w:p w:rsidR="00A860E4" w:rsidRPr="002064BA" w:rsidRDefault="00F92753" w:rsidP="00A860E4">
      <w:pPr>
        <w:spacing w:line="360" w:lineRule="auto"/>
        <w:rPr>
          <w:rFonts w:eastAsia="仿宋_GB2312"/>
          <w:sz w:val="24"/>
        </w:rPr>
      </w:pPr>
      <w:r w:rsidRPr="002064BA">
        <w:rPr>
          <w:rFonts w:eastAsia="仿宋_GB2312" w:hint="eastAsia"/>
          <w:sz w:val="24"/>
          <w:u w:val="single"/>
        </w:rPr>
        <w:t>${person}</w:t>
      </w:r>
      <w:r w:rsidR="00A860E4" w:rsidRPr="002064BA">
        <w:rPr>
          <w:rFonts w:eastAsia="仿宋_GB2312" w:hint="eastAsia"/>
          <w:sz w:val="24"/>
        </w:rPr>
        <w:t>：</w:t>
      </w:r>
    </w:p>
    <w:p w:rsidR="00A860E4" w:rsidRPr="002064BA" w:rsidRDefault="008B3079" w:rsidP="00655728">
      <w:pPr>
        <w:spacing w:line="360" w:lineRule="auto"/>
        <w:ind w:firstLineChars="200" w:firstLine="480"/>
        <w:rPr>
          <w:rFonts w:eastAsia="仿宋_GB2312"/>
          <w:sz w:val="24"/>
        </w:rPr>
      </w:pPr>
      <w:r w:rsidRPr="002064BA">
        <w:rPr>
          <w:rFonts w:eastAsia="仿宋_GB2312" w:hint="eastAsia"/>
          <w:sz w:val="24"/>
          <w:u w:val="single"/>
        </w:rPr>
        <w:t>${fkrq}</w:t>
      </w:r>
      <w:r w:rsidR="00A860E4" w:rsidRPr="002064BA">
        <w:rPr>
          <w:rFonts w:eastAsia="仿宋_GB2312" w:hint="eastAsia"/>
          <w:sz w:val="24"/>
        </w:rPr>
        <w:t>，本机关对你（单位）发出</w:t>
      </w:r>
      <w:r w:rsidRPr="002064BA">
        <w:rPr>
          <w:rFonts w:eastAsia="仿宋_GB2312" w:hint="eastAsia"/>
          <w:sz w:val="24"/>
          <w:u w:val="single"/>
        </w:rPr>
        <w:t>${jdswh}</w:t>
      </w:r>
      <w:r w:rsidR="00A860E4" w:rsidRPr="002064BA">
        <w:rPr>
          <w:rFonts w:eastAsia="仿宋_GB2312" w:hint="eastAsia"/>
          <w:sz w:val="24"/>
        </w:rPr>
        <w:t>号《行政处罚决定书》，作出了对你（单位）罚款</w:t>
      </w:r>
      <w:r w:rsidR="00655728" w:rsidRPr="002064BA">
        <w:rPr>
          <w:rFonts w:eastAsia="仿宋_GB2312" w:hint="eastAsia"/>
          <w:sz w:val="24"/>
          <w:u w:val="single"/>
        </w:rPr>
        <w:t>${fineUppercase}</w:t>
      </w:r>
      <w:r w:rsidR="00A860E4" w:rsidRPr="002064BA">
        <w:rPr>
          <w:rFonts w:eastAsia="仿宋_GB2312" w:hint="eastAsia"/>
          <w:sz w:val="24"/>
        </w:rPr>
        <w:t>（大写）的决定，现根据你（单位）的申请，本机关依据《中华人民共和国行政处罚法》第五十二条的规定，同意你（单位）：</w:t>
      </w:r>
    </w:p>
    <w:p w:rsidR="00A860E4" w:rsidRDefault="00DE71BC" w:rsidP="00247025">
      <w:pPr>
        <w:spacing w:line="360" w:lineRule="auto"/>
        <w:ind w:firstLineChars="200" w:firstLine="464"/>
        <w:rPr>
          <w:rFonts w:eastAsia="仿宋_GB2312"/>
          <w:spacing w:val="-4"/>
          <w:sz w:val="24"/>
        </w:rPr>
      </w:pPr>
      <w:r>
        <w:rPr>
          <w:rFonts w:ascii="Wingdings 2" w:eastAsia="仿宋_GB2312" w:hAnsi="Wingdings 2"/>
          <w:spacing w:val="-4"/>
          <w:sz w:val="24"/>
        </w:rPr>
        <w:t></w:t>
      </w:r>
      <w:r w:rsidR="00A860E4">
        <w:rPr>
          <w:rFonts w:eastAsia="仿宋_GB2312" w:hint="eastAsia"/>
          <w:spacing w:val="-4"/>
          <w:sz w:val="24"/>
        </w:rPr>
        <w:t>延期缴纳罚款。延长至</w:t>
      </w:r>
      <w:r w:rsidR="002064BA">
        <w:rPr>
          <w:rFonts w:ascii="仿宋_GB2312" w:eastAsia="仿宋_GB2312" w:hint="eastAsia"/>
          <w:sz w:val="24"/>
        </w:rPr>
        <w:t>________________________________</w:t>
      </w:r>
      <w:r w:rsidR="00A860E4">
        <w:rPr>
          <w:rFonts w:eastAsia="仿宋_GB2312" w:hint="eastAsia"/>
          <w:spacing w:val="-4"/>
          <w:sz w:val="24"/>
        </w:rPr>
        <w:t>（大写）止。</w:t>
      </w:r>
    </w:p>
    <w:p w:rsidR="00A860E4" w:rsidRPr="002064BA" w:rsidRDefault="00DE71BC" w:rsidP="00DE71BC">
      <w:pPr>
        <w:spacing w:line="360" w:lineRule="auto"/>
        <w:ind w:firstLineChars="200" w:firstLine="464"/>
        <w:rPr>
          <w:rFonts w:eastAsia="仿宋_GB2312"/>
          <w:sz w:val="24"/>
        </w:rPr>
      </w:pPr>
      <w:r>
        <w:rPr>
          <w:rFonts w:ascii="Wingdings 2" w:eastAsia="仿宋_GB2312" w:hAnsi="Wingdings 2"/>
          <w:spacing w:val="-4"/>
          <w:sz w:val="24"/>
        </w:rPr>
        <w:t></w:t>
      </w:r>
      <w:r w:rsidR="00A860E4" w:rsidRPr="002064BA">
        <w:rPr>
          <w:rFonts w:eastAsia="仿宋_GB2312" w:hint="eastAsia"/>
          <w:sz w:val="24"/>
        </w:rPr>
        <w:t>分期缴纳罚款。第</w:t>
      </w:r>
      <w:r w:rsidR="00BB1986" w:rsidRPr="002064BA">
        <w:rPr>
          <w:rFonts w:eastAsia="仿宋_GB2312" w:hint="eastAsia"/>
          <w:sz w:val="24"/>
        </w:rPr>
        <w:t>${stageLength}</w:t>
      </w:r>
      <w:r w:rsidR="00A860E4" w:rsidRPr="002064BA">
        <w:rPr>
          <w:rFonts w:eastAsia="仿宋_GB2312" w:hint="eastAsia"/>
          <w:sz w:val="24"/>
        </w:rPr>
        <w:t>期至</w:t>
      </w:r>
      <w:r w:rsidR="00BB1986" w:rsidRPr="002064BA">
        <w:rPr>
          <w:rFonts w:eastAsia="仿宋_GB2312" w:hint="eastAsia"/>
          <w:sz w:val="24"/>
        </w:rPr>
        <w:t>${repayPeriod2}</w:t>
      </w:r>
      <w:r w:rsidR="00A860E4" w:rsidRPr="002064BA">
        <w:rPr>
          <w:rFonts w:eastAsia="仿宋_GB2312" w:hint="eastAsia"/>
          <w:sz w:val="24"/>
        </w:rPr>
        <w:t>（大写）前，缴纳罚款</w:t>
      </w:r>
      <w:r w:rsidR="00BB1986" w:rsidRPr="002064BA">
        <w:rPr>
          <w:rFonts w:eastAsia="仿宋_GB2312"/>
          <w:sz w:val="24"/>
        </w:rPr>
        <w:t>${pay}</w:t>
      </w:r>
      <w:r w:rsidR="00A860E4" w:rsidRPr="002064BA">
        <w:rPr>
          <w:rFonts w:eastAsia="仿宋_GB2312" w:hint="eastAsia"/>
          <w:sz w:val="24"/>
        </w:rPr>
        <w:t>元（大写）（每期均应当单独开具本文书）。此外，尚有未缴纳的罚款</w:t>
      </w:r>
      <w:r w:rsidR="00BB1986" w:rsidRPr="002064BA">
        <w:rPr>
          <w:rFonts w:eastAsia="仿宋_GB2312"/>
          <w:sz w:val="24"/>
        </w:rPr>
        <w:t>${noPay}</w:t>
      </w:r>
      <w:r w:rsidR="00A860E4" w:rsidRPr="002064BA">
        <w:rPr>
          <w:rFonts w:eastAsia="仿宋_GB2312" w:hint="eastAsia"/>
          <w:sz w:val="24"/>
        </w:rPr>
        <w:t>元（大写）。</w:t>
      </w:r>
    </w:p>
    <w:p w:rsidR="00A860E4" w:rsidRDefault="00A860E4" w:rsidP="00A860E4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代收机构以本批准书为据，办理收款手续。</w:t>
      </w:r>
    </w:p>
    <w:p w:rsidR="00A860E4" w:rsidRDefault="00A860E4" w:rsidP="00A860E4">
      <w:pPr>
        <w:spacing w:line="360" w:lineRule="auto"/>
        <w:ind w:firstLine="570"/>
        <w:rPr>
          <w:rFonts w:eastAsia="仿宋_GB2312"/>
          <w:sz w:val="24"/>
        </w:rPr>
      </w:pPr>
    </w:p>
    <w:p w:rsidR="00A860E4" w:rsidRDefault="00A860E4" w:rsidP="00A860E4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逾期缴纳罚款的，依据《中华人民共和国行政处罚法》第五十一条第（一）项的规定，每日按罚款数额的</w:t>
      </w:r>
      <w:r>
        <w:rPr>
          <w:rFonts w:ascii="仿宋_GB2312" w:eastAsia="仿宋_GB2312" w:hint="eastAsia"/>
          <w:sz w:val="24"/>
        </w:rPr>
        <w:t>3%</w:t>
      </w:r>
      <w:r>
        <w:rPr>
          <w:rFonts w:eastAsia="仿宋_GB2312" w:hint="eastAsia"/>
          <w:sz w:val="24"/>
        </w:rPr>
        <w:t>加处罚款。加处的罚款由代收机构直接收缴。</w:t>
      </w: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8E66A9" w:rsidP="00A860E4">
      <w:pPr>
        <w:spacing w:line="360" w:lineRule="auto"/>
        <w:ind w:right="120"/>
        <w:jc w:val="righ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苏州工业园区</w:t>
      </w:r>
      <w:r w:rsidR="00A860E4">
        <w:rPr>
          <w:rFonts w:ascii="仿宋_GB2312" w:eastAsia="仿宋_GB2312" w:hint="eastAsia"/>
          <w:sz w:val="24"/>
        </w:rPr>
        <w:t>安全生产监督管理</w:t>
      </w:r>
      <w:r w:rsidR="00C915A7">
        <w:rPr>
          <w:rFonts w:ascii="仿宋_GB2312" w:eastAsia="仿宋_GB2312" w:hint="eastAsia"/>
          <w:sz w:val="24"/>
        </w:rPr>
        <w:t>局</w:t>
      </w:r>
    </w:p>
    <w:p w:rsidR="00A860E4" w:rsidRPr="002064BA" w:rsidRDefault="00A860E4" w:rsidP="002064BA">
      <w:pPr>
        <w:spacing w:line="360" w:lineRule="auto"/>
        <w:ind w:firstLineChars="200" w:firstLine="480"/>
        <w:jc w:val="righ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                               </w:t>
      </w:r>
      <w:r w:rsidRPr="002064BA">
        <w:rPr>
          <w:rFonts w:eastAsia="仿宋_GB2312" w:hint="eastAsia"/>
          <w:sz w:val="24"/>
        </w:rPr>
        <w:t xml:space="preserve">  </w:t>
      </w:r>
      <w:r w:rsidR="00BB1986" w:rsidRPr="002064BA">
        <w:rPr>
          <w:rFonts w:eastAsia="仿宋_GB2312" w:hint="eastAsia"/>
          <w:sz w:val="24"/>
        </w:rPr>
        <w:t>${time}</w:t>
      </w:r>
    </w:p>
    <w:p w:rsidR="00ED79BD" w:rsidRPr="00A860E4" w:rsidRDefault="00ED79BD" w:rsidP="00A860E4"/>
    <w:sectPr w:rsidR="00ED79BD" w:rsidRPr="00A860E4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5C1" w:rsidRDefault="007345C1" w:rsidP="00EB26D4">
      <w:r>
        <w:separator/>
      </w:r>
    </w:p>
  </w:endnote>
  <w:endnote w:type="continuationSeparator" w:id="0">
    <w:p w:rsidR="007345C1" w:rsidRDefault="007345C1" w:rsidP="00EB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4" w:rsidRDefault="00EB26D4" w:rsidP="00EB26D4">
    <w:pPr>
      <w:spacing w:line="200" w:lineRule="exact"/>
      <w:ind w:firstLineChars="100" w:firstLine="210"/>
      <w:rPr>
        <w:rFonts w:ascii="仿宋_GB2312" w:eastAsia="仿宋_GB2312"/>
        <w:szCs w:val="21"/>
      </w:rPr>
    </w:pPr>
  </w:p>
  <w:p w:rsidR="00EB26D4" w:rsidRDefault="00161EB9" w:rsidP="00EB26D4">
    <w:pPr>
      <w:spacing w:line="200" w:lineRule="exact"/>
      <w:ind w:firstLineChars="100" w:firstLine="240"/>
      <w:rPr>
        <w:rFonts w:eastAsia="仿宋_GB2312"/>
        <w:szCs w:val="21"/>
      </w:rPr>
    </w:pPr>
    <w:r w:rsidRPr="00161EB9">
      <w:rPr>
        <w:rFonts w:eastAsia="仿宋_GB2312"/>
        <w:noProof/>
        <w:sz w:val="24"/>
        <w:szCs w:val="21"/>
      </w:rPr>
      <w:pict>
        <v:line id="_x0000_s8193" style="position:absolute;left:0;text-align:left;z-index:1" from="0,.8pt" to="6in,.8pt" strokeweight="1.5pt"/>
      </w:pict>
    </w:r>
  </w:p>
  <w:p w:rsidR="00EB26D4" w:rsidRDefault="00EB26D4" w:rsidP="00EB26D4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本文书一式两份：一份由安全生产监督管理部门备案，一份交申请人。</w:t>
    </w:r>
  </w:p>
  <w:p w:rsidR="00EB26D4" w:rsidRPr="00EB26D4" w:rsidRDefault="00EB26D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5C1" w:rsidRDefault="007345C1" w:rsidP="00EB26D4">
      <w:r>
        <w:separator/>
      </w:r>
    </w:p>
  </w:footnote>
  <w:footnote w:type="continuationSeparator" w:id="0">
    <w:p w:rsidR="007345C1" w:rsidRDefault="007345C1" w:rsidP="00EB26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14CA6"/>
    <w:rsid w:val="00031626"/>
    <w:rsid w:val="00074278"/>
    <w:rsid w:val="000D5332"/>
    <w:rsid w:val="00107AB0"/>
    <w:rsid w:val="00161EB9"/>
    <w:rsid w:val="00184374"/>
    <w:rsid w:val="001B4DD3"/>
    <w:rsid w:val="001C01E3"/>
    <w:rsid w:val="002064BA"/>
    <w:rsid w:val="00236031"/>
    <w:rsid w:val="00247025"/>
    <w:rsid w:val="002A28DC"/>
    <w:rsid w:val="00310B29"/>
    <w:rsid w:val="00354190"/>
    <w:rsid w:val="003B3476"/>
    <w:rsid w:val="003B6DF7"/>
    <w:rsid w:val="003C34B8"/>
    <w:rsid w:val="004104E9"/>
    <w:rsid w:val="00413515"/>
    <w:rsid w:val="00426367"/>
    <w:rsid w:val="00432E1A"/>
    <w:rsid w:val="0044306B"/>
    <w:rsid w:val="00493C68"/>
    <w:rsid w:val="004D0547"/>
    <w:rsid w:val="004E677B"/>
    <w:rsid w:val="004F2D84"/>
    <w:rsid w:val="005476E0"/>
    <w:rsid w:val="0057423A"/>
    <w:rsid w:val="005908A4"/>
    <w:rsid w:val="005A01E1"/>
    <w:rsid w:val="005A520D"/>
    <w:rsid w:val="005E3FA3"/>
    <w:rsid w:val="00623123"/>
    <w:rsid w:val="00655728"/>
    <w:rsid w:val="00670CA9"/>
    <w:rsid w:val="006D5D11"/>
    <w:rsid w:val="006F1F7B"/>
    <w:rsid w:val="00723D7D"/>
    <w:rsid w:val="00725B61"/>
    <w:rsid w:val="007345C1"/>
    <w:rsid w:val="00747B82"/>
    <w:rsid w:val="007552EF"/>
    <w:rsid w:val="0075631E"/>
    <w:rsid w:val="007801B0"/>
    <w:rsid w:val="007B0058"/>
    <w:rsid w:val="007B2C75"/>
    <w:rsid w:val="007C1C3B"/>
    <w:rsid w:val="007D40BB"/>
    <w:rsid w:val="00806EC3"/>
    <w:rsid w:val="00896A08"/>
    <w:rsid w:val="008A7BE0"/>
    <w:rsid w:val="008B3079"/>
    <w:rsid w:val="008C3FA2"/>
    <w:rsid w:val="008C6C26"/>
    <w:rsid w:val="008D5F2F"/>
    <w:rsid w:val="008E11C5"/>
    <w:rsid w:val="008E66A9"/>
    <w:rsid w:val="008E6A79"/>
    <w:rsid w:val="00900B80"/>
    <w:rsid w:val="00925164"/>
    <w:rsid w:val="00941B12"/>
    <w:rsid w:val="009823C8"/>
    <w:rsid w:val="009B5DC2"/>
    <w:rsid w:val="009C6A4F"/>
    <w:rsid w:val="00A03F19"/>
    <w:rsid w:val="00A15482"/>
    <w:rsid w:val="00A15AF4"/>
    <w:rsid w:val="00A860E4"/>
    <w:rsid w:val="00BB1986"/>
    <w:rsid w:val="00BB1EED"/>
    <w:rsid w:val="00BC6D0C"/>
    <w:rsid w:val="00BD79B7"/>
    <w:rsid w:val="00C915A7"/>
    <w:rsid w:val="00CE1E80"/>
    <w:rsid w:val="00CE5C05"/>
    <w:rsid w:val="00D124F0"/>
    <w:rsid w:val="00D16CCD"/>
    <w:rsid w:val="00D54474"/>
    <w:rsid w:val="00D74AB8"/>
    <w:rsid w:val="00DC50E0"/>
    <w:rsid w:val="00DD39F7"/>
    <w:rsid w:val="00DE71BC"/>
    <w:rsid w:val="00DF2FD2"/>
    <w:rsid w:val="00E40DAE"/>
    <w:rsid w:val="00E77D4D"/>
    <w:rsid w:val="00E8011E"/>
    <w:rsid w:val="00EA32A0"/>
    <w:rsid w:val="00EA6751"/>
    <w:rsid w:val="00EB1C49"/>
    <w:rsid w:val="00EB26D4"/>
    <w:rsid w:val="00EB7C52"/>
    <w:rsid w:val="00EC6716"/>
    <w:rsid w:val="00ED36C7"/>
    <w:rsid w:val="00ED79BD"/>
    <w:rsid w:val="00F015DB"/>
    <w:rsid w:val="00F22353"/>
    <w:rsid w:val="00F2469B"/>
    <w:rsid w:val="00F64D75"/>
    <w:rsid w:val="00F715D3"/>
    <w:rsid w:val="00F92753"/>
    <w:rsid w:val="00F97AFE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EB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B26D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EB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B26D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Lenovo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