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60" w:before="60" w:lineRule="auto"/>
        <w:jc w:val="center"/>
        <w:rPr>
          <w:rFonts w:ascii="Times New Roman" w:cs="Times New Roman" w:eastAsia="Times New Roman" w:hAnsi="Times New Roman"/>
          <w:smallCap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1"/>
          <w:sz w:val="22"/>
          <w:szCs w:val="22"/>
          <w:rtl w:val="0"/>
        </w:rPr>
        <w:t xml:space="preserve">МИНИСТЕРСТВО НАУКИ И ВЫСШЕГО ОБРАЗОВАНИЯ РОССИЙСКОЙ ФЕДЕРАЦИИ</w:t>
      </w:r>
    </w:p>
    <w:p w:rsidR="00000000" w:rsidDel="00000000" w:rsidP="00000000" w:rsidRDefault="00000000" w:rsidRPr="00000000" w14:paraId="00000002">
      <w:pPr>
        <w:widowControl w:val="0"/>
        <w:spacing w:after="60" w:before="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федеральное государственное бюджетное образовательное учреждение</w:t>
      </w:r>
    </w:p>
    <w:p w:rsidR="00000000" w:rsidDel="00000000" w:rsidP="00000000" w:rsidRDefault="00000000" w:rsidRPr="00000000" w14:paraId="00000003">
      <w:pPr>
        <w:widowControl w:val="0"/>
        <w:spacing w:after="60" w:before="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высшего образования</w:t>
      </w:r>
    </w:p>
    <w:p w:rsidR="00000000" w:rsidDel="00000000" w:rsidP="00000000" w:rsidRDefault="00000000" w:rsidRPr="00000000" w14:paraId="00000004">
      <w:pPr>
        <w:widowControl w:val="0"/>
        <w:spacing w:after="60" w:before="6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«Вятский государственный университет»</w:t>
      </w:r>
    </w:p>
    <w:p w:rsidR="00000000" w:rsidDel="00000000" w:rsidP="00000000" w:rsidRDefault="00000000" w:rsidRPr="00000000" w14:paraId="00000005">
      <w:pPr>
        <w:widowControl w:val="0"/>
        <w:spacing w:after="60" w:before="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(ВятГУ)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77"/>
          <w:tab w:val="right" w:leader="none" w:pos="9355"/>
        </w:tabs>
        <w:spacing w:after="60" w:before="60" w:line="240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after="60" w:before="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after="60" w:before="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after="60" w:before="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after="60" w:before="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77"/>
          <w:tab w:val="right" w:leader="none" w:pos="9355"/>
        </w:tabs>
        <w:spacing w:after="60" w:before="60" w:line="240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77"/>
          <w:tab w:val="right" w:leader="none" w:pos="9355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ОТЧЕТ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77"/>
          <w:tab w:val="right" w:leader="none" w:pos="9355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 УЧЕБНОЙ ПРАКТИКЕ №</w:t>
      </w:r>
      <w:r w:rsidDel="00000000" w:rsidR="00000000" w:rsidRPr="00000000">
        <w:rPr>
          <w:rFonts w:ascii="Times New Roman" w:cs="Times New Roman" w:eastAsia="Times New Roman" w:hAnsi="Times New Roman"/>
          <w:b w:val="1"/>
          <w:smallCaps w:val="1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  <w:br w:type="textWrapping"/>
        <w:t xml:space="preserve">ТЕХНОЛОГИЧЕСКОЙ (ПРОЕКТНО-ТЕХНОЛОГИЧЕСКОЙ) ПРАКТИКЕ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77"/>
          <w:tab w:val="right" w:leader="none" w:pos="9355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77"/>
          <w:tab w:val="right" w:leader="none" w:pos="9355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77"/>
          <w:tab w:val="right" w:leader="none" w:pos="9355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77"/>
          <w:tab w:val="right" w:leader="none" w:pos="9355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77"/>
          <w:tab w:val="right" w:leader="none" w:pos="9355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77"/>
          <w:tab w:val="right" w:leader="none" w:pos="9355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77"/>
          <w:tab w:val="right" w:leader="none" w:pos="9355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98.0" w:type="dxa"/>
        <w:jc w:val="left"/>
        <w:tblInd w:w="-115.0" w:type="dxa"/>
        <w:tblLayout w:type="fixed"/>
        <w:tblLook w:val="0400"/>
      </w:tblPr>
      <w:tblGrid>
        <w:gridCol w:w="3278"/>
        <w:gridCol w:w="82"/>
        <w:gridCol w:w="6138"/>
        <w:tblGridChange w:id="0">
          <w:tblGrid>
            <w:gridCol w:w="3278"/>
            <w:gridCol w:w="82"/>
            <w:gridCol w:w="6138"/>
          </w:tblGrid>
        </w:tblGridChange>
      </w:tblGrid>
      <w:tr>
        <w:trPr>
          <w:cantSplit w:val="0"/>
          <w:trHeight w:val="316" w:hRule="atLeast"/>
          <w:tblHeader w:val="0"/>
        </w:trPr>
        <w:tc>
          <w:tcPr>
            <w:gridSpan w:val="3"/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gridSpan w:val="3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widowControl w:val="0"/>
              <w:jc w:val="center"/>
              <w:rPr>
                <w:rFonts w:ascii="Times New Roman" w:cs="Times New Roman" w:eastAsia="Times New Roman" w:hAnsi="Times New Roman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18"/>
                <w:szCs w:val="18"/>
                <w:rtl w:val="0"/>
              </w:rPr>
              <w:t xml:space="preserve">(Ф.И.О. обучающегося)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gridSpan w:val="3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02.03.02.51 Фундаментальная информатика и информационные технологии. Разработка программного обеспечения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gridSpan w:val="3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jc w:val="center"/>
              <w:rPr>
                <w:rFonts w:ascii="Times New Roman" w:cs="Times New Roman" w:eastAsia="Times New Roman" w:hAnsi="Times New Roman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18"/>
                <w:szCs w:val="18"/>
                <w:rtl w:val="0"/>
              </w:rPr>
              <w:t xml:space="preserve">(направление подготовки (специальность), направленность (профиль))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gridSpan w:val="2"/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Место прохождения практики</w:t>
            </w:r>
          </w:p>
        </w:tc>
        <w:tc>
          <w:tcPr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ФГБОУ ВО «Вятский государственный университет», </w:t>
            </w:r>
          </w:p>
        </w:tc>
      </w:tr>
      <w:tr>
        <w:trPr>
          <w:cantSplit w:val="0"/>
          <w:trHeight w:val="2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widowControl w:val="0"/>
              <w:jc w:val="center"/>
              <w:rPr>
                <w:rFonts w:ascii="Times New Roman" w:cs="Times New Roman" w:eastAsia="Times New Roman" w:hAnsi="Times New Roman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18"/>
                <w:szCs w:val="18"/>
                <w:rtl w:val="0"/>
              </w:rPr>
              <w:t xml:space="preserve">(наименование организации, структурного подразделения организации)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1" w:hRule="atLeast"/>
          <w:tblHeader w:val="0"/>
        </w:trPr>
        <w:tc>
          <w:tcPr>
            <w:gridSpan w:val="3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кафедра прикладной математики и информатики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1" w:hRule="atLeast"/>
          <w:tblHeader w:val="0"/>
        </w:trPr>
        <w:tc>
          <w:tcPr>
            <w:gridSpan w:val="3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18"/>
                <w:szCs w:val="18"/>
                <w:rtl w:val="0"/>
              </w:rPr>
              <w:t xml:space="preserve">(наименование организации, структурного подразделения организации)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64.0" w:type="dxa"/>
        <w:jc w:val="left"/>
        <w:tblInd w:w="-115.0" w:type="dxa"/>
        <w:tblLayout w:type="fixed"/>
        <w:tblLook w:val="0400"/>
      </w:tblPr>
      <w:tblGrid>
        <w:gridCol w:w="2978"/>
        <w:gridCol w:w="1620"/>
        <w:gridCol w:w="278"/>
        <w:gridCol w:w="1541"/>
        <w:gridCol w:w="529"/>
        <w:gridCol w:w="2518"/>
        <w:tblGridChange w:id="0">
          <w:tblGrid>
            <w:gridCol w:w="2978"/>
            <w:gridCol w:w="1620"/>
            <w:gridCol w:w="278"/>
            <w:gridCol w:w="1541"/>
            <w:gridCol w:w="529"/>
            <w:gridCol w:w="2518"/>
          </w:tblGrid>
        </w:tblGridChange>
      </w:tblGrid>
      <w:tr>
        <w:trPr>
          <w:cantSplit w:val="0"/>
          <w:trHeight w:val="371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Итоговая оценка:</w:t>
            </w:r>
          </w:p>
        </w:tc>
        <w:tc>
          <w:tcPr>
            <w:gridSpan w:val="5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Руководитель </w:t>
            </w:r>
          </w:p>
          <w:p w:rsidR="00000000" w:rsidDel="00000000" w:rsidP="00000000" w:rsidRDefault="00000000" w:rsidRPr="00000000" w14:paraId="0000003A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практики от университета</w:t>
            </w:r>
          </w:p>
        </w:tc>
        <w:tc>
          <w:tcPr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Шалагинова Н.В.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widowControl w:val="0"/>
              <w:jc w:val="center"/>
              <w:rPr>
                <w:rFonts w:ascii="Times New Roman" w:cs="Times New Roman" w:eastAsia="Times New Roman" w:hAnsi="Times New Roman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18"/>
                <w:szCs w:val="18"/>
                <w:rtl w:val="0"/>
              </w:rPr>
              <w:t xml:space="preserve">(дата)</w:t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0"/>
              <w:jc w:val="center"/>
              <w:rPr>
                <w:rFonts w:ascii="Times New Roman" w:cs="Times New Roman" w:eastAsia="Times New Roman" w:hAnsi="Times New Roman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widowControl w:val="0"/>
              <w:jc w:val="center"/>
              <w:rPr>
                <w:rFonts w:ascii="Times New Roman" w:cs="Times New Roman" w:eastAsia="Times New Roman" w:hAnsi="Times New Roman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18"/>
                <w:szCs w:val="18"/>
                <w:rtl w:val="0"/>
              </w:rPr>
              <w:t xml:space="preserve">(подпись)</w:t>
            </w:r>
          </w:p>
        </w:tc>
        <w:tc>
          <w:tcPr/>
          <w:p w:rsidR="00000000" w:rsidDel="00000000" w:rsidP="00000000" w:rsidRDefault="00000000" w:rsidRPr="00000000" w14:paraId="00000044">
            <w:pPr>
              <w:widowControl w:val="0"/>
              <w:jc w:val="center"/>
              <w:rPr>
                <w:rFonts w:ascii="Times New Roman" w:cs="Times New Roman" w:eastAsia="Times New Roman" w:hAnsi="Times New Roman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widowControl w:val="0"/>
              <w:jc w:val="center"/>
              <w:rPr>
                <w:rFonts w:ascii="Times New Roman" w:cs="Times New Roman" w:eastAsia="Times New Roman" w:hAnsi="Times New Roman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18"/>
                <w:szCs w:val="18"/>
                <w:rtl w:val="0"/>
              </w:rPr>
              <w:t xml:space="preserve">(Ф.И.О.)</w:t>
            </w:r>
          </w:p>
        </w:tc>
      </w:tr>
    </w:tbl>
    <w:p w:rsidR="00000000" w:rsidDel="00000000" w:rsidP="00000000" w:rsidRDefault="00000000" w:rsidRPr="00000000" w14:paraId="00000046">
      <w:pPr>
        <w:shd w:fill="ffffff" w:val="clear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fffff" w:val="clear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fffff" w:val="clear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fffff" w:val="clear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f" w:val="clear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fffff" w:val="clear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fffff" w:val="clear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fffff" w:val="clear"/>
        <w:jc w:val="center"/>
        <w:rPr>
          <w:rFonts w:ascii="Times New Roman" w:cs="Times New Roman" w:eastAsia="Times New Roman" w:hAnsi="Times New Roman"/>
        </w:rPr>
        <w:sectPr>
          <w:footerReference r:id="rId9" w:type="default"/>
          <w:pgSz w:h="16838" w:w="11906" w:orient="portrait"/>
          <w:pgMar w:bottom="1134" w:top="709" w:left="1701" w:right="850" w:header="0" w:footer="708"/>
          <w:pgNumType w:start="1"/>
          <w:titlePg w:val="1"/>
        </w:sect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Киров, 2024 г.</w:t>
      </w:r>
    </w:p>
    <w:p w:rsidR="00000000" w:rsidDel="00000000" w:rsidP="00000000" w:rsidRDefault="00000000" w:rsidRPr="00000000" w14:paraId="0000004E">
      <w:pPr>
        <w:pStyle w:val="Heading2"/>
        <w:rPr>
          <w:sz w:val="32"/>
          <w:szCs w:val="32"/>
        </w:rPr>
      </w:pPr>
      <w:bookmarkStart w:colFirst="0" w:colLast="0" w:name="_heading=h.gjdgxs" w:id="0"/>
      <w:bookmarkEnd w:id="0"/>
      <w:r w:rsidDel="00000000" w:rsidR="00000000" w:rsidRPr="00000000">
        <w:rPr>
          <w:sz w:val="32"/>
          <w:szCs w:val="32"/>
          <w:rtl w:val="0"/>
        </w:rPr>
        <w:t xml:space="preserve">Содержание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45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5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0" w:before="0" w:line="360" w:lineRule="auto"/>
            <w:ind w:left="238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gjdgx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Содержание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0" w:before="0" w:line="360" w:lineRule="auto"/>
            <w:ind w:left="238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0j0zl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Введение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0" w:before="0" w:line="360" w:lineRule="auto"/>
            <w:ind w:left="238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fob9t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Список задач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0" w:before="0" w:line="360" w:lineRule="auto"/>
            <w:ind w:left="238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et92p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Описание решенных задач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0" w:before="0" w:line="360" w:lineRule="auto"/>
            <w:ind w:left="238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yjcw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Заключение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0" w:before="0" w:line="360" w:lineRule="auto"/>
            <w:ind w:left="238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t3h5s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Библиографический список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0" w:before="0" w:line="360" w:lineRule="auto"/>
            <w:ind w:left="238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d34og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Приложения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0" w:before="0" w:line="360" w:lineRule="auto"/>
            <w:ind w:left="238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rPr>
          <w:sz w:val="32"/>
          <w:szCs w:val="32"/>
        </w:rPr>
      </w:pPr>
      <w:bookmarkStart w:colFirst="0" w:colLast="0" w:name="_heading=h.30j0zll" w:id="1"/>
      <w:bookmarkEnd w:id="1"/>
      <w:r w:rsidDel="00000000" w:rsidR="00000000" w:rsidRPr="00000000">
        <w:rPr>
          <w:sz w:val="32"/>
          <w:szCs w:val="32"/>
          <w:rtl w:val="0"/>
        </w:rPr>
        <w:t xml:space="preserve">Введение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Учебная практика проходила в ФГБОУ ВО «Вятский государственный университет», на кафедре прикладной математики и информатики факультета компьютерных и физико-математических наук с 07.10.2024 по 29.12.2024, количество недель: 12. Установочная конференция состоялась 07.09.2024.</w:t>
      </w:r>
    </w:p>
    <w:p w:rsidR="00000000" w:rsidDel="00000000" w:rsidP="00000000" w:rsidRDefault="00000000" w:rsidRPr="00000000" w14:paraId="00000060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Целью учебной практики является закрепление и углубление теоретической подготовки, приобретение практических навыков и компетенций в сфере профессиональной деятельности, в основном путём самостоятельного решения предусмотренных программой задач. </w:t>
      </w:r>
    </w:p>
    <w:p w:rsidR="00000000" w:rsidDel="00000000" w:rsidP="00000000" w:rsidRDefault="00000000" w:rsidRPr="00000000" w14:paraId="00000061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Форма проведения учебной практики: компьютерная (практикум по решению задач на ЭВМ).</w:t>
      </w:r>
    </w:p>
    <w:p w:rsidR="00000000" w:rsidDel="00000000" w:rsidP="00000000" w:rsidRDefault="00000000" w:rsidRPr="00000000" w14:paraId="00000062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ходе прохождения практики необходимо выполнить задания. Используемый язык программирования: Java, среда программирования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yellow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1fob9te" w:id="2"/>
      <w:bookmarkEnd w:id="2"/>
      <w:r w:rsidDel="00000000" w:rsidR="00000000" w:rsidRPr="00000000">
        <w:rPr>
          <w:sz w:val="32"/>
          <w:szCs w:val="32"/>
          <w:rtl w:val="0"/>
        </w:rPr>
        <w:t xml:space="preserve">Список задач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Задание 1. </w:t>
      </w:r>
    </w:p>
    <w:p w:rsidR="00000000" w:rsidDel="00000000" w:rsidP="00000000" w:rsidRDefault="00000000" w:rsidRPr="00000000" w14:paraId="00000067">
      <w:pPr>
        <w:spacing w:line="360" w:lineRule="auto"/>
        <w:ind w:left="0"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1) Собрать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все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отзывы на всех страницах на книги с одного из сайтов </w:t>
      </w:r>
      <w:sdt>
        <w:sdtPr>
          <w:tag w:val="goog_rdk_0"/>
        </w:sdtPr>
        <w:sdtContent>
          <w:commentRangeStart w:id="0"/>
        </w:sdtContent>
      </w:sdt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https://bookmix.ru/comments/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https://iknigi.net/otzivi-na-knigi/</w:t>
        </w:r>
      </w:hyperlink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Отзыв содержит в себе информацию: название книги, авторы книги, адрес изображения обложки книги, полный текст отзыва, автор отзыва, количество звезд - тип число. В отдельную папку с ресурсами скачайте изображения обложек, придумайте удобные для поиска названия файлов. </w:t>
      </w:r>
    </w:p>
    <w:p w:rsidR="00000000" w:rsidDel="00000000" w:rsidP="00000000" w:rsidRDefault="00000000" w:rsidRPr="00000000" w14:paraId="00000068">
      <w:pPr>
        <w:spacing w:line="360" w:lineRule="auto"/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2) Собрать отзывы об интернет магазинах с сайта nanegative.ru. Составьте список магазинов с количеством отзывов, больше 50. Для каждого магазина получите все отзывы. Опишите классы: интернет-магазин и отзыв. Поля класса интернет-магазин: название (например, М.Видео), средняя оценка, список отзывов. Поля класса отзыв определите сами. </w:t>
      </w:r>
    </w:p>
    <w:p w:rsidR="00000000" w:rsidDel="00000000" w:rsidP="00000000" w:rsidRDefault="00000000" w:rsidRPr="00000000" w14:paraId="00000069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Задание 2.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Работа с потоками.</w:t>
      </w:r>
    </w:p>
    <w:p w:rsidR="00000000" w:rsidDel="00000000" w:rsidP="00000000" w:rsidRDefault="00000000" w:rsidRPr="00000000" w14:paraId="0000006A">
      <w:pPr>
        <w:spacing w:line="360" w:lineRule="auto"/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Создайте несколько потоков для скачивания отзывов о книгах и о магазинах из задания 1. Опытным путем определите оптимальное количество потоков для каждого задания. </w:t>
      </w:r>
    </w:p>
    <w:p w:rsidR="00000000" w:rsidDel="00000000" w:rsidP="00000000" w:rsidRDefault="00000000" w:rsidRPr="00000000" w14:paraId="0000006B">
      <w:pPr>
        <w:spacing w:line="360" w:lineRule="auto"/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Ответьте на следующие вопросы и сделайте выводы.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 сколько раз изменяется время скачивания в зависимости от количества потоков.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Зависит ли количество ошибок, возникающих при скачивании от количества потоков. Запишите все ошибки, которые возникали (код и значение ошибки, например, 503 - Service temporarily unavailable), разберитесь с причиной ошибки, попробуйте решить возникшую проблему.</w:t>
      </w:r>
    </w:p>
    <w:p w:rsidR="00000000" w:rsidDel="00000000" w:rsidP="00000000" w:rsidRDefault="00000000" w:rsidRPr="00000000" w14:paraId="0000006E">
      <w:pPr>
        <w:spacing w:line="360" w:lineRule="auto"/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Сохраните данные в json-файлах.</w:t>
      </w:r>
    </w:p>
    <w:p w:rsidR="00000000" w:rsidDel="00000000" w:rsidP="00000000" w:rsidRDefault="00000000" w:rsidRPr="00000000" w14:paraId="0000006F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Задание 3.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Работа со списками отзывов с помощью Stream API.</w:t>
      </w:r>
    </w:p>
    <w:p w:rsidR="00000000" w:rsidDel="00000000" w:rsidP="00000000" w:rsidRDefault="00000000" w:rsidRPr="00000000" w14:paraId="00000070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Задание 4.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Работа с API.</w:t>
      </w:r>
    </w:p>
    <w:p w:rsidR="00000000" w:rsidDel="00000000" w:rsidP="00000000" w:rsidRDefault="00000000" w:rsidRPr="00000000" w14:paraId="00000071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360" w:lineRule="auto"/>
        <w:ind w:firstLine="56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rPr>
          <w:sz w:val="32"/>
          <w:szCs w:val="32"/>
        </w:rPr>
      </w:pPr>
      <w:bookmarkStart w:colFirst="0" w:colLast="0" w:name="_heading=h.2et92p0" w:id="3"/>
      <w:bookmarkEnd w:id="3"/>
      <w:r w:rsidDel="00000000" w:rsidR="00000000" w:rsidRPr="00000000">
        <w:rPr>
          <w:sz w:val="32"/>
          <w:szCs w:val="32"/>
          <w:rtl w:val="0"/>
        </w:rPr>
        <w:t xml:space="preserve">Описание решения задач</w:t>
      </w:r>
    </w:p>
    <w:p w:rsidR="00000000" w:rsidDel="00000000" w:rsidP="00000000" w:rsidRDefault="00000000" w:rsidRPr="00000000" w14:paraId="00000074">
      <w:pPr>
        <w:tabs>
          <w:tab w:val="left" w:leader="none" w:pos="851"/>
        </w:tabs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Задание 1.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76">
      <w:pPr>
        <w:spacing w:line="276" w:lineRule="auto"/>
        <w:ind w:firstLine="708.6614173228347"/>
        <w:rPr>
          <w:rFonts w:ascii="Times New Roman" w:cs="Times New Roman" w:eastAsia="Times New Roman" w:hAnsi="Times New Roman"/>
          <w:sz w:val="28"/>
          <w:szCs w:val="28"/>
          <w:highlight w:val="yellow"/>
        </w:rPr>
      </w:pPr>
      <w:sdt>
        <w:sdtPr>
          <w:tag w:val="goog_rdk_1"/>
        </w:sdtPr>
        <w:sdtContent>
          <w:commentRangeStart w:id="1"/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yellow"/>
          <w:rtl w:val="0"/>
        </w:rPr>
        <w:t xml:space="preserve">Описать процесс получения отзывов о книгах. </w:t>
      </w:r>
    </w:p>
    <w:p w:rsidR="00000000" w:rsidDel="00000000" w:rsidP="00000000" w:rsidRDefault="00000000" w:rsidRPr="00000000" w14:paraId="00000077">
      <w:pPr>
        <w:spacing w:line="276" w:lineRule="auto"/>
        <w:ind w:firstLine="708.6614173228347"/>
        <w:rPr>
          <w:rFonts w:ascii="Times New Roman" w:cs="Times New Roman" w:eastAsia="Times New Roman" w:hAnsi="Times New Roman"/>
          <w:sz w:val="28"/>
          <w:szCs w:val="28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yellow"/>
          <w:rtl w:val="0"/>
        </w:rPr>
        <w:t xml:space="preserve">Описать процесс получения отзывов о магазинах.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Задание 2. </w:t>
      </w:r>
    </w:p>
    <w:p w:rsidR="00000000" w:rsidDel="00000000" w:rsidP="00000000" w:rsidRDefault="00000000" w:rsidRPr="00000000" w14:paraId="0000007A">
      <w:pPr>
        <w:spacing w:line="276" w:lineRule="auto"/>
        <w:ind w:firstLine="708.6614173228347"/>
        <w:rPr>
          <w:rFonts w:ascii="Times New Roman" w:cs="Times New Roman" w:eastAsia="Times New Roman" w:hAnsi="Times New Roman"/>
          <w:sz w:val="28"/>
          <w:szCs w:val="28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yellow"/>
          <w:rtl w:val="0"/>
        </w:rPr>
        <w:t xml:space="preserve">Опишите выбранный инструмент для распараллеливания. В какой части программы он </w:t>
      </w:r>
      <w:sdt>
        <w:sdtPr>
          <w:tag w:val="goog_rdk_2"/>
        </w:sdtPr>
        <w:sdtContent>
          <w:commentRangeStart w:id="2"/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yellow"/>
          <w:rtl w:val="0"/>
        </w:rPr>
        <w:t xml:space="preserve">используется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yellow"/>
          <w:rtl w:val="0"/>
        </w:rPr>
        <w:t xml:space="preserve">. </w:t>
      </w:r>
    </w:p>
    <w:p w:rsidR="00000000" w:rsidDel="00000000" w:rsidP="00000000" w:rsidRDefault="00000000" w:rsidRPr="00000000" w14:paraId="0000007B">
      <w:pPr>
        <w:spacing w:line="276" w:lineRule="auto"/>
        <w:ind w:left="0"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76" w:lineRule="auto"/>
        <w:ind w:left="0"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Определим, как зависит время и количество ошибок от числа потоков, выделенных для скачивания в программе. </w:t>
      </w:r>
    </w:p>
    <w:p w:rsidR="00000000" w:rsidDel="00000000" w:rsidP="00000000" w:rsidRDefault="00000000" w:rsidRPr="00000000" w14:paraId="0000007D">
      <w:pPr>
        <w:spacing w:line="276" w:lineRule="auto"/>
        <w:ind w:left="0"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 сколько раз изменяется время скачивания в зависимости от количества потоков.</w:t>
      </w:r>
    </w:p>
    <w:p w:rsidR="00000000" w:rsidDel="00000000" w:rsidP="00000000" w:rsidRDefault="00000000" w:rsidRPr="00000000" w14:paraId="0000007E">
      <w:pPr>
        <w:widowControl w:val="0"/>
        <w:ind w:left="0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Число потоков N = 1</w:t>
      </w:r>
    </w:p>
    <w:sdt>
      <w:sdtPr>
        <w:lock w:val="contentLocked"/>
        <w:tag w:val="goog_rdk_3"/>
      </w:sdtPr>
      <w:sdtContent>
        <w:tbl>
          <w:tblPr>
            <w:tblStyle w:val="Table3"/>
            <w:tblW w:w="935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118.666666666667"/>
            <w:gridCol w:w="3118.666666666667"/>
            <w:gridCol w:w="3118.666666666667"/>
            <w:tblGridChange w:id="0">
              <w:tblGrid>
                <w:gridCol w:w="3118.666666666667"/>
                <w:gridCol w:w="3118.666666666667"/>
                <w:gridCol w:w="3118.666666666667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Количество отзывов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0">
                <w:pPr>
                  <w:widowControl w:val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Количество ошибок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Время скачивания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85">
      <w:pPr>
        <w:spacing w:line="27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Число потоков N =</w:t>
      </w:r>
      <w:sdt>
        <w:sdtPr>
          <w:tag w:val="goog_rdk_4"/>
        </w:sdtPr>
        <w:sdtContent>
          <w:commentRangeStart w:id="3"/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sdt>
      <w:sdtPr>
        <w:lock w:val="contentLocked"/>
        <w:tag w:val="goog_rdk_5"/>
      </w:sdtPr>
      <w:sdtContent>
        <w:tbl>
          <w:tblPr>
            <w:tblStyle w:val="Table4"/>
            <w:tblW w:w="935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118.666666666667"/>
            <w:gridCol w:w="3118.666666666667"/>
            <w:gridCol w:w="3118.666666666667"/>
            <w:tblGridChange w:id="0">
              <w:tblGrid>
                <w:gridCol w:w="3118.666666666667"/>
                <w:gridCol w:w="3118.666666666667"/>
                <w:gridCol w:w="3118.666666666667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7">
                <w:pPr>
                  <w:widowControl w:val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Количество отзывов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8">
                <w:pPr>
                  <w:widowControl w:val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Количество ошибок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9">
                <w:pPr>
                  <w:widowControl w:val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Время скачивания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A">
                <w:pPr>
                  <w:widowControl w:val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B">
                <w:pPr>
                  <w:widowControl w:val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C">
                <w:pPr>
                  <w:widowControl w:val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8D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widowControl w:val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Число потоков N = </w:t>
      </w:r>
      <w:sdt>
        <w:sdtPr>
          <w:tag w:val="goog_rdk_6"/>
        </w:sdtPr>
        <w:sdtContent>
          <w:commentRangeStart w:id="4"/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sdt>
      <w:sdtPr>
        <w:lock w:val="contentLocked"/>
        <w:tag w:val="goog_rdk_7"/>
      </w:sdtPr>
      <w:sdtContent>
        <w:tbl>
          <w:tblPr>
            <w:tblStyle w:val="Table5"/>
            <w:tblW w:w="935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118.666666666667"/>
            <w:gridCol w:w="3118.666666666667"/>
            <w:gridCol w:w="3118.666666666667"/>
            <w:tblGridChange w:id="0">
              <w:tblGrid>
                <w:gridCol w:w="3118.666666666667"/>
                <w:gridCol w:w="3118.666666666667"/>
                <w:gridCol w:w="3118.666666666667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F">
                <w:pPr>
                  <w:widowControl w:val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Количество отзывов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0">
                <w:pPr>
                  <w:widowControl w:val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Количество ошибок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1">
                <w:pPr>
                  <w:widowControl w:val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Время скачивания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2">
                <w:pPr>
                  <w:widowControl w:val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3">
                <w:pPr>
                  <w:widowControl w:val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4">
                <w:pPr>
                  <w:widowControl w:val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95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7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Выводы по </w:t>
      </w:r>
      <w:sdt>
        <w:sdtPr>
          <w:tag w:val="goog_rdk_8"/>
        </w:sdtPr>
        <w:sdtContent>
          <w:commentRangeStart w:id="5"/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таблицам</w:t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7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76" w:lineRule="auto"/>
        <w:ind w:left="0"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Перечислите, какие виды ошибок возникали (код и значение ошибки, например, 503 - Service temporarily unavailable) в процессе работы программы.  Определите (предположите) возможную причину ошибки,  попробуйте решить и опишите решение проблемы, связанной с ошибкой.</w:t>
      </w:r>
    </w:p>
    <w:p w:rsidR="00000000" w:rsidDel="00000000" w:rsidP="00000000" w:rsidRDefault="00000000" w:rsidRPr="00000000" w14:paraId="00000099">
      <w:pPr>
        <w:spacing w:line="276" w:lineRule="auto"/>
        <w:ind w:left="0"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Пример сохраненных </w:t>
      </w:r>
      <w:sdt>
        <w:sdtPr>
          <w:tag w:val="goog_rdk_9"/>
        </w:sdtPr>
        <w:sdtContent>
          <w:commentRangeStart w:id="6"/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данных</w:t>
      </w:r>
      <w:commentRangeEnd w:id="6"/>
      <w:r w:rsidDel="00000000" w:rsidR="00000000" w:rsidRPr="00000000">
        <w:commentReference w:id="6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9A">
      <w:pPr>
        <w:spacing w:line="27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276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Код программы можно посмотреть в приложении A, приложении Б.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Задание 3. </w:t>
      </w:r>
    </w:p>
    <w:p w:rsidR="00000000" w:rsidDel="00000000" w:rsidP="00000000" w:rsidRDefault="00000000" w:rsidRPr="00000000" w14:paraId="0000009D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1) Работа со списком отзывов на книги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 списка отзывов о книгах выберите текст отзыва, автора отзыва и количество звезд. </w:t>
      </w:r>
    </w:p>
    <w:p w:rsidR="00000000" w:rsidDel="00000000" w:rsidP="00000000" w:rsidRDefault="00000000" w:rsidRPr="00000000" w14:paraId="0000009F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tag w:val="goog_rdk_10"/>
        </w:sdtPr>
        <w:sdtContent>
          <w:commentRangeStart w:id="7"/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commentRangeEnd w:id="7"/>
      <w:r w:rsidDel="00000000" w:rsidR="00000000" w:rsidRPr="00000000">
        <w:commentReference w:id="7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Составьте множество книг (название и автор) для которых были написаны отзывы. </w:t>
      </w:r>
    </w:p>
    <w:p w:rsidR="00000000" w:rsidDel="00000000" w:rsidP="00000000" w:rsidRDefault="00000000" w:rsidRPr="00000000" w14:paraId="000000A1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tag w:val="goog_rdk_11"/>
        </w:sdtPr>
        <w:sdtContent>
          <w:commentRangeStart w:id="8"/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commentRangeEnd w:id="8"/>
      <w:r w:rsidDel="00000000" w:rsidR="00000000" w:rsidRPr="00000000">
        <w:commentReference w:id="8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Найдите все книги (название книги, авторы книги, адрес изображения обложки книги) с максимальным количеством звезд (в отзыве, на книгу). </w:t>
      </w:r>
    </w:p>
    <w:p w:rsidR="00000000" w:rsidDel="00000000" w:rsidP="00000000" w:rsidRDefault="00000000" w:rsidRPr="00000000" w14:paraId="000000A3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tag w:val="goog_rdk_12"/>
        </w:sdtPr>
        <w:sdtContent>
          <w:commentRangeStart w:id="9"/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commentRangeEnd w:id="9"/>
      <w:r w:rsidDel="00000000" w:rsidR="00000000" w:rsidRPr="00000000">
        <w:commentReference w:id="9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2) Работа со списком отзывов на интернет магазины (список полученный в задании 2).</w:t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Определите отзывы, в которых отсутствуют минусы. Полученный список отзывов должен иметь вид: название магазина, отзыв, плюсы, количество звезд (в самом отзыве, не всего магазина).</w:t>
      </w:r>
    </w:p>
    <w:p w:rsidR="00000000" w:rsidDel="00000000" w:rsidP="00000000" w:rsidRDefault="00000000" w:rsidRPr="00000000" w14:paraId="000000A6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tag w:val="goog_rdk_13"/>
        </w:sdtPr>
        <w:sdtContent>
          <w:commentRangeStart w:id="10"/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commentRangeEnd w:id="10"/>
      <w:r w:rsidDel="00000000" w:rsidR="00000000" w:rsidRPr="00000000">
        <w:commentReference w:id="10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каждого магазина вычислите количество отзывов, в которых количество звезд  не превышает 2-х (и их процентное соотношение ко всем отзывам - это задание в скобках для студентов 2025 года).</w:t>
      </w:r>
    </w:p>
    <w:p w:rsidR="00000000" w:rsidDel="00000000" w:rsidP="00000000" w:rsidRDefault="00000000" w:rsidRPr="00000000" w14:paraId="000000A8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tag w:val="goog_rdk_14"/>
        </w:sdtPr>
        <w:sdtContent>
          <w:commentRangeStart w:id="11"/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commentRangeEnd w:id="11"/>
      <w:r w:rsidDel="00000000" w:rsidR="00000000" w:rsidRPr="00000000">
        <w:commentReference w:id="11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Будем считать, что количество звёзд, больше 3-х - это положительная оценка, меньше 3-х - отрицательная, равное 3-м - нейтральная. Таким образом все отзывы по такой оценке можно поделить на три группы: положительную, отрицательную и нейтральную. Для каждого магазина получите разбиение на три группы, вычислите количество отзывов в каждой такой группе. </w:t>
      </w:r>
    </w:p>
    <w:p w:rsidR="00000000" w:rsidDel="00000000" w:rsidP="00000000" w:rsidRDefault="00000000" w:rsidRPr="00000000" w14:paraId="000000AA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tag w:val="goog_rdk_15"/>
        </w:sdtPr>
        <w:sdtContent>
          <w:commentRangeStart w:id="12"/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commentRangeEnd w:id="12"/>
      <w:r w:rsidDel="00000000" w:rsidR="00000000" w:rsidRPr="00000000">
        <w:commentReference w:id="1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Задание 4. </w:t>
      </w:r>
    </w:p>
    <w:p w:rsidR="00000000" w:rsidDel="00000000" w:rsidP="00000000" w:rsidRDefault="00000000" w:rsidRPr="00000000" w14:paraId="000000AE">
      <w:pPr>
        <w:spacing w:line="360" w:lineRule="auto"/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Познакомьтесь с Joke API (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https://github.com/15Dkatz/official_joke_api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 API генерирует случайные шутки, в том числе шутки определенного типа.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 помощью запроса к API узнайте, типы шуток. Получите список из 100 случайных шуток распределите их по типам. Создайте новую структуру jokes. В этой структуре должны храниться данные следующего вида: тип шуток - список шуток данного типа (брать не повторяющиеся шутки). Шутка в структуре характеризуется id и текстом (полный текст складывается из setup и punchline).</w:t>
      </w:r>
    </w:p>
    <w:p w:rsidR="00000000" w:rsidDel="00000000" w:rsidP="00000000" w:rsidRDefault="00000000" w:rsidRPr="00000000" w14:paraId="000000B0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tag w:val="goog_rdk_16"/>
        </w:sdtPr>
        <w:sdtContent>
          <w:commentRangeStart w:id="13"/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commentRangeEnd w:id="13"/>
      <w:r w:rsidDel="00000000" w:rsidR="00000000" w:rsidRPr="00000000">
        <w:commentReference w:id="13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Составьте и выполните запросы для получения шуток каждого типа. Получите не менее 100 (если это возможно) шуток каждого типа. Заполните такую же структуру, как в задании 1.</w:t>
      </w:r>
    </w:p>
    <w:p w:rsidR="00000000" w:rsidDel="00000000" w:rsidP="00000000" w:rsidRDefault="00000000" w:rsidRPr="00000000" w14:paraId="000000B2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tag w:val="goog_rdk_17"/>
        </w:sdtPr>
        <w:sdtContent>
          <w:commentRangeStart w:id="14"/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360" w:lineRule="auto"/>
        <w:ind w:firstLine="708.6614173228347"/>
        <w:jc w:val="left"/>
        <w:rPr>
          <w:rFonts w:ascii="Times New Roman" w:cs="Times New Roman" w:eastAsia="Times New Roman" w:hAnsi="Times New Roman"/>
          <w:sz w:val="28"/>
          <w:szCs w:val="28"/>
        </w:rPr>
      </w:pPr>
      <w:commentRangeEnd w:id="14"/>
      <w:r w:rsidDel="00000000" w:rsidR="00000000" w:rsidRPr="00000000">
        <w:commentReference w:id="14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Познакомьтесь с RandomUser API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https://randomuser.me/documentation#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С помощью него можно получить информацию о случайном фейковом пользователе, включая пол, имя, электронную почту, адрес и т.д.</w:t>
      </w:r>
    </w:p>
    <w:p w:rsidR="00000000" w:rsidDel="00000000" w:rsidP="00000000" w:rsidRDefault="00000000" w:rsidRPr="00000000" w14:paraId="000000B4">
      <w:pPr>
        <w:numPr>
          <w:ilvl w:val="0"/>
          <w:numId w:val="6"/>
        </w:numPr>
        <w:spacing w:line="360" w:lineRule="auto"/>
        <w:ind w:left="72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Требования к запросу. Получите 10 различных пользователей в формате json. Выбрали следующие сведения о пользователе: фамилия, имя, адрес проживания (страна, область (штат), город, улица, номер дома), почта, телефон, url - фото. Сохранить результат в списке из пользователей. </w:t>
      </w:r>
    </w:p>
    <w:p w:rsidR="00000000" w:rsidDel="00000000" w:rsidP="00000000" w:rsidRDefault="00000000" w:rsidRPr="00000000" w14:paraId="000000B5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6"/>
        </w:numPr>
        <w:spacing w:line="360" w:lineRule="auto"/>
        <w:ind w:left="72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Требования к запросу. Получите 10 различных пользователей в формате xml. Сведения о пользователе: фамилия, имя, адрес проживания (страна, область (штат), город, улица, номер дома), почта, телефон, url - фото. Сохранить результат в списке из пользователей.</w:t>
      </w:r>
    </w:p>
    <w:p w:rsidR="00000000" w:rsidDel="00000000" w:rsidP="00000000" w:rsidRDefault="00000000" w:rsidRPr="00000000" w14:paraId="000000B7">
      <w:pPr>
        <w:spacing w:line="36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rPr>
          <w:sz w:val="32"/>
          <w:szCs w:val="32"/>
        </w:rPr>
      </w:pPr>
      <w:bookmarkStart w:colFirst="0" w:colLast="0" w:name="_heading=h.tyjcwt" w:id="4"/>
      <w:bookmarkEnd w:id="4"/>
      <w:r w:rsidDel="00000000" w:rsidR="00000000" w:rsidRPr="00000000">
        <w:rPr>
          <w:sz w:val="32"/>
          <w:szCs w:val="32"/>
          <w:rtl w:val="0"/>
        </w:rPr>
        <w:t xml:space="preserve">Заключение</w:t>
      </w:r>
    </w:p>
    <w:p w:rsidR="00000000" w:rsidDel="00000000" w:rsidP="00000000" w:rsidRDefault="00000000" w:rsidRPr="00000000" w14:paraId="000000BA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3dy6vkm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="360" w:lineRule="auto"/>
        <w:ind w:firstLine="56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Учебная практика способствовала закреплению и углублению теоретической подготовки, приобретению практических навыков и компетенций в сфере профессиональной деятельности путём самостоятельного решения задач.</w:t>
      </w:r>
    </w:p>
    <w:p w:rsidR="00000000" w:rsidDel="00000000" w:rsidP="00000000" w:rsidRDefault="00000000" w:rsidRPr="00000000" w14:paraId="000000BC">
      <w:pPr>
        <w:spacing w:after="120" w:line="360" w:lineRule="auto"/>
        <w:ind w:firstLine="56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ходе практики были решены следующие задания на языке программирования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yellow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Листинги приложения приведен в приложении.</w:t>
      </w:r>
    </w:p>
    <w:p w:rsidR="00000000" w:rsidDel="00000000" w:rsidP="00000000" w:rsidRDefault="00000000" w:rsidRPr="00000000" w14:paraId="000000BD">
      <w:pPr>
        <w:spacing w:after="120" w:line="360" w:lineRule="auto"/>
        <w:ind w:firstLine="56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Наиболее интересным оказалось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yellow"/>
          <w:rtl w:val="0"/>
        </w:rPr>
        <w:t xml:space="preserve">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="360" w:lineRule="auto"/>
        <w:ind w:firstLine="567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Наиболее сложным оказалось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yellow"/>
          <w:rtl w:val="0"/>
        </w:rPr>
        <w:t xml:space="preserve">…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rPr>
          <w:sz w:val="32"/>
          <w:szCs w:val="32"/>
        </w:rPr>
      </w:pPr>
      <w:bookmarkStart w:colFirst="0" w:colLast="0" w:name="_heading=h.1t3h5sf" w:id="6"/>
      <w:bookmarkEnd w:id="6"/>
      <w:r w:rsidDel="00000000" w:rsidR="00000000" w:rsidRPr="00000000">
        <w:rPr>
          <w:sz w:val="32"/>
          <w:szCs w:val="32"/>
          <w:rtl w:val="0"/>
        </w:rPr>
        <w:t xml:space="preserve">Библиографический список</w:t>
      </w:r>
    </w:p>
    <w:p w:rsidR="00000000" w:rsidDel="00000000" w:rsidP="00000000" w:rsidRDefault="00000000" w:rsidRPr="00000000" w14:paraId="000000C0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360" w:lineRule="auto"/>
        <w:ind w:left="1287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Мархакшинов А. Л. Практикум по программированию на языке Java : практикум / Улан-Удэ : БГУ, 2017. - 70 с.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360" w:lineRule="auto"/>
        <w:ind w:left="1287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60" w:line="259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rPr>
          <w:sz w:val="32"/>
          <w:szCs w:val="32"/>
        </w:rPr>
      </w:pPr>
      <w:bookmarkStart w:colFirst="0" w:colLast="0" w:name="_heading=h.4d34og8" w:id="7"/>
      <w:bookmarkEnd w:id="7"/>
      <w:r w:rsidDel="00000000" w:rsidR="00000000" w:rsidRPr="00000000">
        <w:rPr>
          <w:sz w:val="32"/>
          <w:szCs w:val="32"/>
          <w:rtl w:val="0"/>
        </w:rPr>
        <w:t xml:space="preserve">Приложения</w:t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360" w:lineRule="auto"/>
        <w:ind w:firstLine="56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(Листинги </w:t>
      </w:r>
      <w:sdt>
        <w:sdtPr>
          <w:tag w:val="goog_rdk_18"/>
        </w:sdtPr>
        <w:sdtContent>
          <w:commentRangeStart w:id="15"/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программ</w:t>
      </w:r>
      <w:commentRangeEnd w:id="15"/>
      <w:r w:rsidDel="00000000" w:rsidR="00000000" w:rsidRPr="00000000">
        <w:commentReference w:id="15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C7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sectPr>
      <w:footerReference r:id="rId14" w:type="default"/>
      <w:type w:val="nextPage"/>
      <w:pgSz w:h="16838" w:w="11906" w:orient="portrait"/>
      <w:pgMar w:bottom="1134" w:top="1134" w:left="1700.7874015748032" w:right="850" w:header="0" w:footer="708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Надежда Шалагинова" w:id="6" w:date="2024-12-12T17:52:59Z"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Часть json-файла: достаточно небольшой части, чтобы была понятна структура файла.</w:t>
      </w:r>
    </w:p>
  </w:comment>
  <w:comment w:author="Надежда Шалагинова" w:id="10" w:date="2024-12-12T17:59:34Z"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Код выполнения запроса</w:t>
      </w:r>
    </w:p>
  </w:comment>
  <w:comment w:author="Надежда Шалагинова" w:id="11" w:date="2024-12-12T17:59:34Z"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Код выполнения запроса</w:t>
      </w:r>
    </w:p>
  </w:comment>
  <w:comment w:author="Надежда Шалагинова" w:id="12" w:date="2024-12-12T17:59:34Z"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Код выполнения запроса</w:t>
      </w:r>
    </w:p>
  </w:comment>
  <w:comment w:author="Надежда Шалагинова" w:id="3" w:date="2024-12-12T17:13:53Z"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Сюда нужно вписать свои значения, если они отличаются от данных</w:t>
      </w:r>
    </w:p>
  </w:comment>
  <w:comment w:author="Надежда Шалагинова" w:id="4" w:date="2024-12-12T17:13:53Z"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Сюда нужно вписать свои значения, если они отличаются от данных</w:t>
      </w:r>
    </w:p>
  </w:comment>
  <w:comment w:author="Надежда Шалагинова" w:id="15" w:date="2024-12-19T07:17:40Z"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Листинг задания 2 полностью (вместе с заданием 1)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Полный код заданий 3 и 4 в приложение вставлять не нужно, кусочки кода этих заданий должны быть в в тексте отчета</w:t>
      </w:r>
    </w:p>
  </w:comment>
  <w:comment w:author="Надежда Шалагинова" w:id="13" w:date="2024-12-12T18:06:32Z"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Запишите код решения задачи</w:t>
      </w:r>
    </w:p>
  </w:comment>
  <w:comment w:author="Надежда Шалагинова" w:id="14" w:date="2024-12-12T18:06:32Z"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Запишите код решения задачи</w:t>
      </w:r>
    </w:p>
  </w:comment>
  <w:comment w:author="Надежда Шалагинова" w:id="2" w:date="2024-12-12T17:37:24Z"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Здесь после описания можно вставить код создания и запуска потоков.</w:t>
      </w:r>
    </w:p>
  </w:comment>
  <w:comment w:author="Надежда Шалагинова" w:id="7" w:date="2024-12-12T17:58:57Z"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Код для выполнения запроса</w:t>
      </w:r>
    </w:p>
  </w:comment>
  <w:comment w:author="Надежда Шалагинова" w:id="8" w:date="2024-12-12T17:58:57Z"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Код для выполнения запроса</w:t>
      </w:r>
    </w:p>
  </w:comment>
  <w:comment w:author="Надежда Шалагинова" w:id="9" w:date="2024-12-12T17:58:57Z"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Код для выполнения запроса</w:t>
      </w:r>
    </w:p>
  </w:comment>
  <w:comment w:author="Надежда Шалагинова" w:id="1" w:date="2024-12-12T17:30:22Z"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Опишите особенности расположения данных, которые Вы собираете на странице. Опишите словами алгоритм сбора.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Постройте диаграмму классов или дайте словесную характеристику классам и их методом (типа java-doc, писать код в методах не нужно!).</w:t>
      </w:r>
    </w:p>
  </w:comment>
  <w:comment w:author="Надежда Шалагинова" w:id="5" w:date="2024-12-12T17:38:40Z"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Можно вставить графики. Помните, только от ваших возмущений МОЖНО может превратиться в НУЖНО.</w:t>
      </w:r>
    </w:p>
  </w:comment>
  <w:comment w:author="Надежда Шалагинова" w:id="0" w:date="2024-12-12T16:25:40Z"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Оставить ссылку, которую использовали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CA" w15:done="0"/>
  <w15:commentEx w15:paraId="000000CB" w15:done="0"/>
  <w15:commentEx w15:paraId="000000CC" w15:done="0"/>
  <w15:commentEx w15:paraId="000000CD" w15:done="0"/>
  <w15:commentEx w15:paraId="000000CE" w15:done="0"/>
  <w15:commentEx w15:paraId="000000CF" w15:done="0"/>
  <w15:commentEx w15:paraId="000000D1" w15:done="0"/>
  <w15:commentEx w15:paraId="000000D2" w15:done="0"/>
  <w15:commentEx w15:paraId="000000D3" w15:done="0"/>
  <w15:commentEx w15:paraId="000000D4" w15:done="0"/>
  <w15:commentEx w15:paraId="000000D5" w15:done="0"/>
  <w15:commentEx w15:paraId="000000D6" w15:done="0"/>
  <w15:commentEx w15:paraId="000000D7" w15:done="0"/>
  <w15:commentEx w15:paraId="000000D9" w15:done="0"/>
  <w15:commentEx w15:paraId="000000DA" w15:done="0"/>
  <w15:commentEx w15:paraId="000000DB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Courier New"/>
  <w:font w:name="Liberation San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160" w:before="0" w:line="259" w:lineRule="auto"/>
      <w:ind w:left="0" w:right="36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2857500</wp:posOffset>
              </wp:positionH>
              <wp:positionV relativeFrom="paragraph">
                <wp:posOffset>0</wp:posOffset>
              </wp:positionV>
              <wp:extent cx="170815" cy="192405"/>
              <wp:effectExtent b="0" l="0" r="0" t="0"/>
              <wp:wrapSquare wrapText="bothSides" distB="0" distT="0" distL="0" distR="0"/>
              <wp:docPr id="8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5279940" y="3703140"/>
                        <a:ext cx="132120" cy="1537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PAGE9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2857500</wp:posOffset>
              </wp:positionH>
              <wp:positionV relativeFrom="paragraph">
                <wp:posOffset>0</wp:posOffset>
              </wp:positionV>
              <wp:extent cx="170815" cy="192405"/>
              <wp:effectExtent b="0" l="0" r="0" t="0"/>
              <wp:wrapSquare wrapText="bothSides" distB="0" distT="0" distL="0" distR="0"/>
              <wp:docPr id="8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0815" cy="19240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160" w:before="0" w:line="259" w:lineRule="auto"/>
      <w:ind w:left="0" w:right="36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2857500</wp:posOffset>
              </wp:positionH>
              <wp:positionV relativeFrom="paragraph">
                <wp:posOffset>0</wp:posOffset>
              </wp:positionV>
              <wp:extent cx="170815" cy="192405"/>
              <wp:effectExtent b="0" l="0" r="0" t="0"/>
              <wp:wrapSquare wrapText="bothSides" distB="0" distT="0" distL="0" distR="0"/>
              <wp:docPr id="7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279940" y="3703140"/>
                        <a:ext cx="132120" cy="1537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PAGE16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2857500</wp:posOffset>
              </wp:positionH>
              <wp:positionV relativeFrom="paragraph">
                <wp:posOffset>0</wp:posOffset>
              </wp:positionV>
              <wp:extent cx="170815" cy="192405"/>
              <wp:effectExtent b="0" l="0" r="0" t="0"/>
              <wp:wrapSquare wrapText="bothSides" distB="0" distT="0" distL="0" distR="0"/>
              <wp:docPr id="7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0815" cy="19240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1287" w:hanging="360.00000000000057"/>
      </w:pPr>
      <w:rPr/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line="360" w:lineRule="auto"/>
      <w:jc w:val="center"/>
    </w:pPr>
    <w:rPr>
      <w:rFonts w:ascii="Times New Roman" w:cs="Times New Roman" w:eastAsia="Times New Roman" w:hAnsi="Times New Roman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line="360" w:lineRule="auto"/>
      <w:jc w:val="center"/>
    </w:pPr>
    <w:rPr>
      <w:rFonts w:ascii="Times New Roman" w:cs="Times New Roman" w:eastAsia="Times New Roman" w:hAnsi="Times New Roman"/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line="360" w:lineRule="auto"/>
      <w:jc w:val="center"/>
    </w:pPr>
    <w:rPr>
      <w:rFonts w:ascii="Times New Roman" w:cs="Times New Roman" w:eastAsia="Times New Roman" w:hAnsi="Times New Roman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line="360" w:lineRule="auto"/>
      <w:jc w:val="center"/>
    </w:pPr>
    <w:rPr>
      <w:rFonts w:ascii="Times New Roman" w:cs="Times New Roman" w:eastAsia="Times New Roman" w:hAnsi="Times New Roman"/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line="360" w:lineRule="auto"/>
      <w:jc w:val="center"/>
    </w:pPr>
    <w:rPr>
      <w:rFonts w:ascii="Times New Roman" w:cs="Times New Roman" w:eastAsia="Times New Roman" w:hAnsi="Times New Roman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line="360" w:lineRule="auto"/>
      <w:jc w:val="center"/>
    </w:pPr>
    <w:rPr>
      <w:rFonts w:ascii="Times New Roman" w:cs="Times New Roman" w:eastAsia="Times New Roman" w:hAnsi="Times New Roman"/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line="360" w:lineRule="auto"/>
      <w:jc w:val="center"/>
    </w:pPr>
    <w:rPr>
      <w:rFonts w:ascii="Times New Roman" w:cs="Times New Roman" w:eastAsia="Times New Roman" w:hAnsi="Times New Roman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line="360" w:lineRule="auto"/>
      <w:jc w:val="center"/>
    </w:pPr>
    <w:rPr>
      <w:rFonts w:ascii="Times New Roman" w:cs="Times New Roman" w:eastAsia="Times New Roman" w:hAnsi="Times New Roman"/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iknigi.net/otzivi-na-knigi/" TargetMode="External"/><Relationship Id="rId10" Type="http://schemas.openxmlformats.org/officeDocument/2006/relationships/hyperlink" Target="https://bookmix.ru/comments/" TargetMode="External"/><Relationship Id="rId13" Type="http://schemas.openxmlformats.org/officeDocument/2006/relationships/hyperlink" Target="https://randomuser.me/documentation#" TargetMode="External"/><Relationship Id="rId12" Type="http://schemas.openxmlformats.org/officeDocument/2006/relationships/hyperlink" Target="https://github.com/15Dkatz/official_joke_api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footer" Target="footer1.xml"/><Relationship Id="rId14" Type="http://schemas.openxmlformats.org/officeDocument/2006/relationships/footer" Target="footer2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9xcH6VkqFqDm3McBpaAjyipDYg==">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