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474" w:rsidRPr="00ED5917" w:rsidRDefault="00ED5917" w:rsidP="000F3C5E">
      <w:pPr>
        <w:spacing w:after="240" w:line="276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D5917">
        <w:rPr>
          <w:rFonts w:ascii="Times New Roman" w:eastAsia="Times New Roman" w:hAnsi="Times New Roman" w:cs="Times New Roman"/>
          <w:sz w:val="32"/>
          <w:szCs w:val="32"/>
          <w:lang w:eastAsia="ru-RU"/>
        </w:rPr>
        <w:t>Основные понятия и определения системного программного обеспечения</w:t>
      </w:r>
    </w:p>
    <w:p w:rsidR="00D33474" w:rsidRPr="00ED5917" w:rsidRDefault="00D33474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 - комплекс системных программ, расширяющий возможности вычислительной системы, а также обеспечивающий управление её ресурсами, загрузку и выполнение прикладных программ, взаимодействие с пользователями. В большинстве вычислительных систем ОС являются основной, наиболее важной (а иногда единственной) частью системного ПО.</w:t>
      </w:r>
    </w:p>
    <w:p w:rsidR="00D33474" w:rsidRPr="00ED5917" w:rsidRDefault="00D33474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ОС</w:t>
      </w:r>
      <w:r w:rsidR="00767846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33474" w:rsidRPr="00ED5917" w:rsidRDefault="00767846" w:rsidP="00ED5917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загрузка 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приложений в оперативную память и их выполнение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33474" w:rsidRPr="00ED5917" w:rsidRDefault="00767846" w:rsidP="00ED5917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стандартизованный 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периферийным устройствам (устройства ввода-вывода)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33474" w:rsidRPr="00ED5917" w:rsidRDefault="00767846" w:rsidP="00ED5917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оперативной памятью (распределение между процессами, виртуальная память)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33474" w:rsidRPr="00ED5917" w:rsidRDefault="00767846" w:rsidP="00ED5917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доступом к данным на энергонезависимых носителях (таких как жёсткий диск, компакт-диск и т. д.), организованным в той или иной файловой системе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33474" w:rsidRPr="00ED5917" w:rsidRDefault="00767846" w:rsidP="00ED5917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п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ользовательск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а;</w:t>
      </w:r>
    </w:p>
    <w:p w:rsidR="00D33474" w:rsidRPr="00ED5917" w:rsidRDefault="00767846" w:rsidP="00ED5917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с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етевы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</w:t>
      </w: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D33474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поддержка стека протоколов.</w:t>
      </w:r>
    </w:p>
    <w:p w:rsidR="00D33474" w:rsidRPr="00ED5917" w:rsidRDefault="00D33474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 две группы определений ОС: «совокупность программ, управляющих оборудованием» и «совокупность программ, управляющих другими программами». Обе они имеют свой точный технический смысл, который, однако, становится ясен только при более детальном рассмотрении вопроса о том, зачем вообще нужны операционные системы.</w:t>
      </w:r>
    </w:p>
    <w:p w:rsidR="00D33474" w:rsidRPr="00ED5917" w:rsidRDefault="00D33474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Предшественником ОС следует считать служебные программы (загрузчики и мониторы), а также библиотеки часто используемых подпрограмм, начавшие разрабатываться с появлением универсальных компьютеров 1-го поколения (конец 1940-х годов). Служебные программы минимизировали физические манипуляции оператора с оборудованием, а библиотеки позволяли избежать многократного программирования одних и тех же действий (осуществления операций ввода-вывода, вычисления математических функций и т. п.).</w:t>
      </w:r>
    </w:p>
    <w:p w:rsidR="00D33474" w:rsidRPr="00D33474" w:rsidRDefault="00D33474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В 1950-60-х годах сформировались и были реализованы основные идеи, определяющие функциональность ОС: пакетный режим, разделение времени и многозадачность, разделение полномочий, реальный масштаб времени, файловые структуры и файловые системы.</w:t>
      </w:r>
      <w:r w:rsidR="00767846"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Системные программы выполняются вместе с прикладными и служат для управления ресурсами компьютера — центральным процессором, памятью, вводом-выводом. </w:t>
      </w:r>
    </w:p>
    <w:p w:rsidR="00D33474" w:rsidRPr="00D33474" w:rsidRDefault="00D33474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34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программы общего пользования, которые предназначены для всех пользователей компьютера. Системное программное обеспечение </w:t>
      </w:r>
      <w:r w:rsidRPr="00D3347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разрабатывается так, чтобы компьютер мог эффективно выполнять прикладные программы. </w:t>
      </w:r>
    </w:p>
    <w:p w:rsidR="00D33474" w:rsidRPr="00D33474" w:rsidRDefault="00767846" w:rsidP="00ED591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591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Среди</w:t>
      </w:r>
      <w:r w:rsidR="00D33474" w:rsidRPr="00D334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десятков тысяч системных программ особое место занимают операционные системы, которые обеспечивают управление ресурсами компьютера с целью их эффективного использования.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UTILITIES"/>
      <w:bookmarkEnd w:id="0"/>
      <w:r w:rsidRPr="00ED5917">
        <w:rPr>
          <w:rFonts w:ascii="Times New Roman" w:hAnsi="Times New Roman" w:cs="Times New Roman"/>
          <w:sz w:val="28"/>
          <w:szCs w:val="28"/>
        </w:rPr>
        <w:t>Системное ПО, в состав которого входят операционная система, трансляторы языков и обслуживающие программы, управляет доступом к аппаратному обеспечению. Прикладное ПО, такое как языки программирования и различные пользовательские приложения, работает с аппаратным обеспечением через слой системного ПО. Пользователи, в свою очередь, взаимодействуют с прикладным программным обеспечением.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Программные системы можно классифицировать по различным признакам. Рассмотрим классификацию, в которой основополагающим признаком является сфера (область) использования программных продуктов: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аппаратная часть автономных компьютеров и сетей ЭВМ;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функциональные задачи различных предметных областей;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технология разработки программ.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Для поддержки информационной технологии в этих областях выделяют соответственно три класса программных продуктов, представленных на рис.</w:t>
      </w:r>
      <w:r w:rsidR="00F154CD" w:rsidRPr="00F154CD">
        <w:rPr>
          <w:rFonts w:ascii="Times New Roman" w:hAnsi="Times New Roman" w:cs="Times New Roman"/>
          <w:sz w:val="28"/>
          <w:szCs w:val="28"/>
        </w:rPr>
        <w:t>1</w:t>
      </w:r>
      <w:r w:rsidRPr="00ED5917">
        <w:rPr>
          <w:rFonts w:ascii="Times New Roman" w:hAnsi="Times New Roman" w:cs="Times New Roman"/>
          <w:sz w:val="28"/>
          <w:szCs w:val="28"/>
        </w:rPr>
        <w:t>: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системное программное обеспечение;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прикладное программное обеспечение;</w:t>
      </w:r>
    </w:p>
    <w:p w:rsidR="00767846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инструментальное программное обеспечение.</w:t>
      </w:r>
    </w:p>
    <w:p w:rsidR="00F154CD" w:rsidRPr="000F3C5E" w:rsidRDefault="00F154CD" w:rsidP="00F154CD">
      <w:pPr>
        <w:pStyle w:val="a4"/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54CD" w:rsidRPr="00ED5917" w:rsidRDefault="00F154CD" w:rsidP="00F154CD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0DEC50" wp14:editId="142F97B3">
            <wp:extent cx="5854700" cy="3449955"/>
            <wp:effectExtent l="0" t="0" r="0" b="0"/>
            <wp:docPr id="5" name="Рисунок 5" descr="Классы программных проду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лассы программных продуктов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54CD">
        <w:rPr>
          <w:rFonts w:ascii="Times New Roman" w:hAnsi="Times New Roman" w:cs="Times New Roman"/>
          <w:sz w:val="28"/>
          <w:szCs w:val="28"/>
        </w:rPr>
        <w:t xml:space="preserve"> </w:t>
      </w:r>
      <w:r w:rsidRPr="00ED5917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154CD">
        <w:rPr>
          <w:rFonts w:ascii="Times New Roman" w:hAnsi="Times New Roman" w:cs="Times New Roman"/>
          <w:sz w:val="28"/>
          <w:szCs w:val="28"/>
        </w:rPr>
        <w:t>1</w:t>
      </w:r>
      <w:r w:rsidRPr="00ED5917">
        <w:rPr>
          <w:rFonts w:ascii="Times New Roman" w:hAnsi="Times New Roman" w:cs="Times New Roman"/>
          <w:sz w:val="28"/>
          <w:szCs w:val="28"/>
        </w:rPr>
        <w:t>. Классы программных продуктов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lastRenderedPageBreak/>
        <w:t>Системное программное обеспечение (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>) – совокупность программ и программных комплексов, предназначенная для обеспечения работы компьютера и сетей ЭВМ. Системное программное обеспечение выполняет следующие задачи: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создание операционной среды функционирования других программ;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обеспечение надежной и эффективной работы самого компьютера и вычислительной сети;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проведение диагностики, локализации сбоев, ошибок и </w:t>
      </w:r>
      <w:proofErr w:type="gramStart"/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proofErr w:type="gramEnd"/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профилактики аппаратуры компьютера и вычислительных сетей;</w:t>
      </w:r>
    </w:p>
    <w:p w:rsidR="00767846" w:rsidRPr="000F3C5E" w:rsidRDefault="00767846" w:rsidP="000F3C5E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C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выполнение вспомогательных технологических процессов (копирование, архивирование, восстановление файлов программ и баз данных и т.д.).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Данный класс программных продуктов тесно связан с типом компьютера и является его неотъемлемой частью. Программные продукты в основном ориентированы на квалифицированных пользователей – профессионалов в компьютерной области: системного программиста, администратора сети, прикладного программиста, оператора. Однако знание базовой технологии работы с этим классом программных продуктов требуется и конечным пользователям персонального компьютера, которые самостоятельно не только работают со своими программами, но и выполняют обслуживание компьютера, программ и данных.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Программные продукты данного класса носят общий характер применения, независимо от специфики предметной области. К ним предъявляются высокие требования по надежности и технологичности работы, удобству и эффективности использования.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Прикладное программное обеспечение представляет собой комплекс взаимосвязанных программ, предназначенный для решения задач определенного класса конкретной предметной области. Пакеты прикладных программ (ППП) общего назначения служат программным инструментарием решения функциональных задач и являются самым многочисленным классом программных продуктов. В данный класс входят программные продукты, выполняющие обработку информации различных предметных областей.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 xml:space="preserve">Установка пакетов прикладных программ на компьютер выполняется системными администраторами, системными программистами, а также (в некоторых случаях) квалифицированными пользователями. Непосредственную эксплуатацию программных продуктов осуществляют, как правило, конечные пользователи – потребители информации, во многих случаях деятельность </w:t>
      </w:r>
      <w:r w:rsidRPr="00ED5917">
        <w:rPr>
          <w:rFonts w:ascii="Times New Roman" w:hAnsi="Times New Roman" w:cs="Times New Roman"/>
          <w:sz w:val="28"/>
          <w:szCs w:val="28"/>
        </w:rPr>
        <w:lastRenderedPageBreak/>
        <w:t>которых весьма далека от компьютерной области. Данный класс программных продуктов может быть весьма специфичным для отдельных предметных областей.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Инструментарий технологии программирования представляет собой совокупность программ и программных комплексов, обеспечивающих технологию разработки, отладки и внедрения создаваемых программных продуктов [12].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Инструментарий технологии программирования включает специализированные программные продукты, которые являются инструментальными средствами разработчика. Программные продукты данного класса поддерживают все технологические этапы процесса проектирования, программирования (кодирования), отладки и тестирования создаваемых программ. Пользователями технологии программирования являются системные и прикладные программисты.</w:t>
      </w:r>
    </w:p>
    <w:p w:rsidR="00767846" w:rsidRPr="00F154CD" w:rsidRDefault="00767846" w:rsidP="00F154CD">
      <w:pPr>
        <w:spacing w:before="240" w:after="24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154CD">
        <w:rPr>
          <w:rFonts w:ascii="Times New Roman" w:hAnsi="Times New Roman" w:cs="Times New Roman"/>
          <w:sz w:val="32"/>
          <w:szCs w:val="32"/>
        </w:rPr>
        <w:t>Структура системного программного обеспечения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Системное программное обеспечение (рис.2) можно разделить на базовое программное обеспечение, которое, как правило, поставляется вместе с компьютером, и сервисное программное обеспечение, которое может быть приобретено дополнительно.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Базовое программное обеспечение (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>) – минимальный набор программных средств, обеспечивающих работу компьютера. Сервисное программное обеспечение включает программы и программные комплексы, которые расширяют возможности базового программного обеспечения и организуют более удобную среду работы пользователя.</w:t>
      </w:r>
    </w:p>
    <w:p w:rsidR="00767846" w:rsidRPr="00ED5917" w:rsidRDefault="00F154CD" w:rsidP="00F154CD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162302" cy="3185354"/>
            <wp:effectExtent l="0" t="0" r="0" b="0"/>
            <wp:docPr id="6" name="Рисунок 6" descr="Структура системного программного обесп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Структура системного программного обеспечени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47" cy="318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846" w:rsidRPr="00ED5917" w:rsidRDefault="00767846" w:rsidP="00F154CD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Рис. 2. Структура системного программного обеспечения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В базовое программное обеспечение входят: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операционная система;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операционные оболочки (обычно текстовые и графические);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сетевая операционная система.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Операционная система предназначена для управления выполнением пользовательских программ, планирования и управления вычислительными ресурсами ЭВМ.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Наиболее традиционное сравнение ОС осуществляется по следующим характеристикам процесса обработки информации: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управление памятью (максимальный объем адресуемого пространства, типы памяти, технические показатели использования памяти);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функциональные возможности вспомогательных программ (утилит) в составе операционной системы;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наличие компрессии диска;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возможность архивирования файлов;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поддержка многозадачного режима работы;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поддержка сетевого программного обеспечения;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наличие качественной документации;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условия и сложность процесса инсталляции;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мобильность (переносимость), безопасность, надежность и др.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 xml:space="preserve">Сетевые операционные системы – комплекс программ, обеспечивающий обработку, передачу и хранение данных в сети. Сетевая ОС предоставляет пользователям различные виды сетевых служб (управление файлами, электронная почта, 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аудиои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 xml:space="preserve"> видеоконференции, распределенные вычисления, процессы управления сетью и др.), поддерживает работу в абонентских системах. Сетевые операционные системы используют архитектуру клиент-сервер или 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одноранговую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 xml:space="preserve"> архитектуру. Вначале сетевые операционные системы поддерживали лишь локальные вычислительные сети (ЛВС), сейчас эти операционные системы распространяются на ассоциации локальных сетей (см. часть 1, раздел 4).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Операционные оболочки – специальные программы, предназначенные для облегчения общения пользователя с командами операционной системы. Операционные оболочки имеют текстовый и графический варианты интерфейса конечного пользователя, а в будущем возможны варианты речевого интерфейса и распознавание рукописного ввода данных. Эти программы существенно упрощают задание управляющей информации для выполнения команд операционной системы, уменьшают напряженность и сложность работы конечного пользователя.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lastRenderedPageBreak/>
        <w:t>Расширением базового программного обеспечения компьютера является набор сервисных, дополнительно устанавливаемых программ (или программ, поставляемых непосредственно с операционными системами), которые можно классифицировать по функциональному признаку следующим образом: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GoBack"/>
      <w:bookmarkEnd w:id="1"/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программы диагностики работоспособности компьютера;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антивирусные программы, обеспечивающие защиту компьютера, обнаружение и восстановление зараженных файлов;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программы обслуживания дисков, обеспечивающие проверку качества поверхности магнитного диска, контроль сохранности файловой системы на логическом и физическом уровнях, сжатие дисков, создание страховых копий дисков, резервирование данных на внешних носителях и др.;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программы архивирования данных, которые обеспечивают процесс сжатия информации в файлах с целью уменьшения объема памяти для ее хранения;</w:t>
      </w:r>
    </w:p>
    <w:p w:rsidR="00767846" w:rsidRPr="00F154CD" w:rsidRDefault="00767846" w:rsidP="00F154CD">
      <w:pPr>
        <w:pStyle w:val="a4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4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программы обслуживания сети.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>Эти программы часто называются утилитами. Утилиты – программы, служащие для выполнения вспомогательных операций обработки данных или обслуживания компьютеров (диагностики, тестирования аппаратных и программных средств, оптимизации использования дискового пространства, восстановления разрушенной на магнитном диске информации и т. п.).</w:t>
      </w:r>
    </w:p>
    <w:p w:rsidR="00767846" w:rsidRPr="00ED5917" w:rsidRDefault="00767846" w:rsidP="00ED59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917">
        <w:rPr>
          <w:rFonts w:ascii="Times New Roman" w:hAnsi="Times New Roman" w:cs="Times New Roman"/>
          <w:sz w:val="28"/>
          <w:szCs w:val="28"/>
        </w:rPr>
        <w:t xml:space="preserve">В современных операционных системах такие утилиты могут быть представлены, как, например, в </w:t>
      </w:r>
      <w:proofErr w:type="spellStart"/>
      <w:r w:rsidRPr="00ED591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D5917">
        <w:rPr>
          <w:rFonts w:ascii="Times New Roman" w:hAnsi="Times New Roman" w:cs="Times New Roman"/>
          <w:sz w:val="28"/>
          <w:szCs w:val="28"/>
        </w:rPr>
        <w:t>, группами программ "стандартные" и "служебные". В них входит ряд полезных программ: калькулятор, звукозапись, блокнот и др. В группе "служебные" имеется ряд программ, расширяющих возможности операционной системы: очистка и дефрагментация диска, восстановление системы и т.п.</w:t>
      </w:r>
    </w:p>
    <w:sectPr w:rsidR="00767846" w:rsidRPr="00ED5917" w:rsidSect="00D33474">
      <w:pgSz w:w="11906" w:h="16838"/>
      <w:pgMar w:top="993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0570E"/>
    <w:multiLevelType w:val="multilevel"/>
    <w:tmpl w:val="E20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FE9"/>
    <w:multiLevelType w:val="multilevel"/>
    <w:tmpl w:val="2F2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A1F7B"/>
    <w:multiLevelType w:val="hybridMultilevel"/>
    <w:tmpl w:val="E9DC4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83CF2"/>
    <w:multiLevelType w:val="hybridMultilevel"/>
    <w:tmpl w:val="B16AD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74"/>
    <w:rsid w:val="000F3C5E"/>
    <w:rsid w:val="00656C86"/>
    <w:rsid w:val="00767846"/>
    <w:rsid w:val="00D33474"/>
    <w:rsid w:val="00ED5917"/>
    <w:rsid w:val="00F1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8700E-8CC8-4392-9BEA-48640F92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ure">
    <w:name w:val="figure"/>
    <w:basedOn w:val="a"/>
    <w:rsid w:val="00D3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ure-right">
    <w:name w:val="figure-right"/>
    <w:basedOn w:val="a"/>
    <w:rsid w:val="00D33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33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1625</Words>
  <Characters>9264</Characters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2021-11-25T14:40:00Z</dcterms:created>
  <dcterms:modified xsi:type="dcterms:W3CDTF">2021-11-25T15:18:00Z</dcterms:modified>
</cp:coreProperties>
</file>