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к экзамену по ООП 1 курс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Структуры.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Принципы ООП. Абстрагирование, Инкапсуляция, Наследование, Полиморфизм.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Инкапсуляция. Реализация на языке программирования C++.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Наследование. Реализация на языке программирования C++.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Полиморфизм. Реализация на языке программирования C++.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Правила описания классов и структур на С++. Сходства и различия.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Конструктор и деструктор класса в C++. Перегрузка конструктора.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Конструктор копирования, оператор присваивания в C++.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Метод (функция-член класса). Перегрузка метода. Передача параметра в метод (константные ссылки, передача по значению). Константный метод. Использование inline.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Константные и статические члены класса в C++. Возможности использования const при описании метода.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Перегрузка операторов в C++. Операторы можно и нельзя перегружать. Перегрузка внутри класса (какие операторы обязательно перегружать внутри класса).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Перегрузка операторов в C++. Какие операторы можно, а какие нельзя перегружать. Перегрузка во внешних функциях (какие операторы перегружают во внешних функциях).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Отношение дружбы. Дружественные классы, функции, методы в C++.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x2zrq8rw9ge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Отношение наследования. Модификаторы доступа при наследовании. Наследство класса наследника. Последовательность вызовов конструкторов при создании объекта класса наследника, последовательность вызовов деструкторов.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bookmarkStart w:colFirst="0" w:colLast="0" w:name="_orzhfqx8w4l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Перегрузка и переопределение методов в классе наследнике. Виртуальный метод. Полиморфизм.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2oyupf33q4z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Абстрактные классы в C++. Отношение наследования. Множественное наследование (проблемы и решения). Запрет наследования.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2oyupf33q4z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Абстрактные классы в C++. Чистые виртуальные методы, виртуальный деструктор. Полиморфизм.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Шаблонные классы в C++.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Технология разработки через тестирование (TDD). Unit-тестирование в C++.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Диаграмма классов. Связи между классами.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Принципы SOLID.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