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Предмет психологии и его трактовки в истории психологии. Основные этапы становления психологии как науки. 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Предмет и задачи возрастной психологии. Основные категории: психологический возраст, ведущая деятельность, психические новообразования, кризис, сензитивный период и др.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Цели и задачи психологического консультирования.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lastRenderedPageBreak/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о воле. Функции воли. Виды и структура волевого действия.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Зарубежные и отечественные подходы к проблеме возрастной периодизации психического развития.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Этапы психологического консультирования.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lastRenderedPageBreak/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Виды памяти. Основные закономерности развития памяти.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Младший школьный возраст: социальная ситуация развития, ведущая деятельность, центральные новообразования.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Процедуры и техники консультирования.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lastRenderedPageBreak/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4.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Понятие личности, ее характеристики и структура. Соотношение понятий человек – индивид  - личность – индивидуальность, субъект деятельности. 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Общая характеристика подросткового возраста (социальная ситуация развития, ведущая деятельности, психические новообразования). Основные проблемы и сущность подросткового кризиса.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Особенности консультирования тревожных клиентов, людей при переживании утраты.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lastRenderedPageBreak/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Самосознание и его компоненты: Я-концепция, самооценка, уровень притязаний.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Общая характеристика юношеского возраста (социальная ситуация развития, ведущая деятельности, психические новообразования). Проблема профессионального и личностного самоопределения. Сущность юношеского кризиса идентичности ( по Э.Эриксону)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Подходы к психологическому консультированию: психоаналитический, бихевиористкий, когнитивный, клиентцентрированный.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lastRenderedPageBreak/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6.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темперамента. Психологические свойства темперамента.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Зрелый возраст, социальная ситуация развития, ведущая деятельность, центральные новообразования. Кризисы зрелости.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Психотерапия и психологическое консультирование. Общее и различия.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lastRenderedPageBreak/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7.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мышления. Сущность и функции мышления. Виды мышления.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Предмет, задачи и основные разделы педагогической психологии.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Подходы к психологическому консультированию: гештальт-терапия, логотерапия, трансактный анализ, НЛП.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lastRenderedPageBreak/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8.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Ощущение, восприятие и представление. Их сущность, функции и виды.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Основные понятия психологии обучения. Концепции обучения и их психологические основания.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Сферы применения психологического консультирования: семейное, психолого-педагогическое, управленческое, кризисное, телефонное и другие.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9.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о деятельности и её структура.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Педагогическое общение. Индивидуальные стили педагогической деятельности.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Специфика семейного консультирования. 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Психические процессы, свойства, состояния.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Воспитание как общение. Способы воспитательного влияния в общении (внушение, эмоциональное заражение, убеждение, принуждение) и условия их эффективности.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Особенности и требования к личности консультанта.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11.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Психологическая сущность сознания, его происхождение, структура, развитие.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Проблемы профессиональной подготовки и личностного развития учителя.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Методологические и методические основы организации и проведения психокоррекционной работы.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12.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Основные направления в зарубежной психологии.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Психологическая сущность школьной оценки и отметки.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Сущность психотерапевтического процесса. Техника и средства психотерапевтического воздействия.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Речь: функции, виды, характеристики. Мышление и речь.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Социальная психология как наука. Объект и предмет социальной психологии.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Групповая и индивидуальная формы психотерапии.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14.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Способности. Понятие, структура, виды. Задатки и способности.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 малой группы, ее характеристики и групповые процессы.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Основные направления зарубежной психотерапии.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Сущность, функции и основные свойства внимания.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Общение как социально-психологическая проблема. Виды, стороны и функции общения.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Особенности психотерапевтической работы с детьми.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16.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Эмоции и чувства. Их характеристика, классификация  и особенности проявления.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Личность как  объект социально-психологического исследования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о семейной психотерапии и методах психологической помощи семьям.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17.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характера, его структура, акцентуации характера.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группы в социальной психологии. классификация групп.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Родительские установки и стили воспитания, воспитание детей в разных типах семей, влияние нарушений семейных отношений на психическое развитие детей.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18.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Основные направления развития отечественной психологии.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социализации, ее механизмы. Социализация и воспитание. Институты социализации.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Методы активного социально-психологического обучения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19.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Общее строение мотивационной сферы личности.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конфликта, структура, динамика и способы разрешения.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Модели деятельности педагога-психолога, основные принципы определения приоритетов в его работе. Права и обязанности.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Общее понятие о психике. Психическое отражение как субъективный образ реального мира.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управления. Основные функции педагогического управления: педагогический анализ, целеполагание, планирование, организация, регулирование и контроль.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Основные направления работы педагога-психолога с детьми дошкольного возраста. 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21.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Педагогика как наука, ее объект, основные категории, связь с другими науками. Система педагогических наук.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Школа как педагогическая система и объект управления. 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Цели и задачи психологической службы в образовательных учреждениях.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22.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Общая характеристика основных этапов развития образования и педагогической мысли от древности до Просвещения. 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Психодиагностика как наука. Предмет и методы исследования.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Понятие «психологическая готовность к школьному обучению». Анализ существующих методов и процедура определения готовности ребенка к школе.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Развитие педагогической мысли в конце ХIХ - ХХ веке.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 Методологические основы психолого-педагогического исследования.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Сущность психологической профилактики. Задачи и содержание психопрофилактической работы школьного психолога.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24.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Целостный педагогический процесс: понятие, структура, этапы. Закономерности педагогического процесса.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Классификация психодиагностических методов, их комплексное использование.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Специфика развивающей и коррекционной работы психолога с младшими школьниками.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Образование как система и процесс. Образование и культура. Основные модели образования.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Проблема измерения в психологии. Понятие надёжности и валидности психодиагностических методик. 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Критерии эффективного консультирования и факторы, снижающие его эффективность. 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26.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Процесс обучения как целостная система: сущность, цели, принципы, содержание. Дидактические системы и модели обучения.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Психологический диагноз, его специфика и уровни постановки.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Основные виды тренинговых групп в западной и отечественной практической психологии.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27.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Основные зарубежные направления философии воспитания: прагматизм, неопозитивизм, экзистенциализм, неотомизм, бихевиоризм.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Личностные тесты. Их классификация и особенности применения.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 Проблемы взаимодействия психолога с представителями смежных профессий.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28.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Ценности и цели воспитания в отечественной педагогике. Принципы воспитания. Цели и задачи воспитания в современной школе.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Психологические тесты. Их особенности, преимущества и недостатки.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Особенности психокоррекционной работы с подростками.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29.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 Исторически известные и современные виды и формы обучения. Урок как основная форма обучения.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Психологические особенности профессионального развития личности.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Особенности психокоррекционной работы с лицами юношеского возраста.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7C4DC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Автономная некоммерческая организация</w:t>
      </w:r>
      <w:r w:rsidRPr="007C4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4A171B">
        <w:rPr>
          <w:rFonts w:ascii="Times New Roman" w:hAnsi="Times New Roman"/>
          <w:sz w:val="28"/>
          <w:szCs w:val="28"/>
        </w:rPr>
        <w:t>высшего профессионального образования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Утверждаю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Зав. кафедрой психологии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д.пс.н., проф. _________ Иванов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И.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>«____» ______________ 20__</w:t>
      </w:r>
      <w:r>
        <w:rPr>
          <w:rFonts w:ascii="Times New Roman" w:hAnsi="Times New Roman"/>
          <w:sz w:val="28"/>
          <w:szCs w:val="28"/>
        </w:rPr>
        <w:t> </w:t>
      </w:r>
      <w:r w:rsidRPr="004A171B">
        <w:rPr>
          <w:rFonts w:ascii="Times New Roman" w:hAnsi="Times New Roman"/>
          <w:sz w:val="28"/>
          <w:szCs w:val="28"/>
        </w:rPr>
        <w:t>г</w:t>
      </w:r>
    </w:p>
    <w:p w:rsidR="008D096A" w:rsidRPr="004A171B" w:rsidRDefault="008D096A" w:rsidP="00494D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ЭКЗАМЕН ПО УЧЕБНОЙ ДИСЦИПЛИНЕ </w:t>
      </w:r>
      <w:r>
        <w:rPr>
          <w:rFonts w:ascii="Times New Roman" w:hAnsi="Times New Roman"/>
          <w:sz w:val="28"/>
          <w:szCs w:val="28"/>
        </w:rPr>
        <w:t>«</w:t>
      </w:r>
      <w:r w:rsidRPr="004A171B">
        <w:rPr>
          <w:rFonts w:ascii="Times New Roman" w:hAnsi="Times New Roman"/>
          <w:sz w:val="28"/>
          <w:szCs w:val="28"/>
        </w:rPr>
        <w:t>ПСИХОЛОГИЯ</w:t>
      </w:r>
      <w:r>
        <w:rPr>
          <w:rFonts w:ascii="Times New Roman" w:hAnsi="Times New Roman"/>
          <w:sz w:val="28"/>
          <w:szCs w:val="28"/>
        </w:rPr>
        <w:t>»</w:t>
      </w: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8D096A" w:rsidRPr="004A171B" w:rsidRDefault="008D096A" w:rsidP="00494D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171B">
        <w:rPr>
          <w:rFonts w:ascii="Times New Roman" w:hAnsi="Times New Roman"/>
          <w:sz w:val="28"/>
          <w:szCs w:val="28"/>
        </w:rPr>
        <w:t xml:space="preserve">БИЛЕТ № </w:t>
      </w:r>
      <w:r w:rsidRPr="00CD7CEB">
        <w:rPr>
          <w:rFonts w:ascii="Times New Roman" w:hAnsi="Times New Roman"/>
          <w:noProof/>
          <w:sz w:val="28"/>
          <w:szCs w:val="28"/>
        </w:rPr>
        <w:t>30.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7"/>
      </w:tblGrid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1B43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1.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 xml:space="preserve"> Методы, приемы, средства воспитания.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2.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Предмет,объект и задачи психологии труда.</w:t>
            </w:r>
          </w:p>
        </w:tc>
      </w:tr>
      <w:tr w:rsidR="008D096A" w:rsidRPr="00A90F76" w:rsidTr="00494D89">
        <w:trPr>
          <w:trHeight w:val="1134"/>
        </w:trPr>
        <w:tc>
          <w:tcPr>
            <w:tcW w:w="9267" w:type="dxa"/>
          </w:tcPr>
          <w:p w:rsidR="008D096A" w:rsidRPr="00A90F76" w:rsidRDefault="008D096A" w:rsidP="00494D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90F76">
              <w:rPr>
                <w:rFonts w:ascii="Times New Roman" w:hAnsi="Times New Roman"/>
                <w:sz w:val="28"/>
                <w:szCs w:val="28"/>
              </w:rPr>
              <w:t>3.</w:t>
            </w:r>
            <w:r w:rsidRPr="00CD7CEB">
              <w:rPr>
                <w:rFonts w:ascii="Times New Roman" w:hAnsi="Times New Roman"/>
                <w:noProof/>
                <w:sz w:val="28"/>
                <w:szCs w:val="28"/>
              </w:rPr>
              <w:t>Проблема оценки эффективности деятельности практического психолога. Проблемы взаимодействия психолога с представителями смежных профессий.</w:t>
            </w:r>
          </w:p>
        </w:tc>
      </w:tr>
    </w:tbl>
    <w:p w:rsidR="008D096A" w:rsidRDefault="008D096A" w:rsidP="00494D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D096A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  <w:sectPr w:rsidR="008D096A" w:rsidSect="008D096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4A171B">
        <w:rPr>
          <w:rFonts w:ascii="Times New Roman" w:hAnsi="Times New Roman"/>
          <w:sz w:val="28"/>
          <w:szCs w:val="28"/>
        </w:rPr>
        <w:t>Преподаватель</w:t>
      </w:r>
      <w:r w:rsidRPr="004A171B">
        <w:rPr>
          <w:rFonts w:ascii="Times New Roman" w:hAnsi="Times New Roman"/>
          <w:sz w:val="28"/>
          <w:szCs w:val="28"/>
        </w:rPr>
        <w:tab/>
        <w:t>Иванова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Е.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171B">
        <w:rPr>
          <w:rFonts w:ascii="Times New Roman" w:hAnsi="Times New Roman"/>
          <w:sz w:val="28"/>
          <w:szCs w:val="28"/>
        </w:rPr>
        <w:t>В.</w:t>
      </w:r>
    </w:p>
    <w:p w:rsidR="008D096A" w:rsidRPr="004A171B" w:rsidRDefault="008D096A" w:rsidP="00494D8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8D096A" w:rsidRPr="004A171B" w:rsidSect="008D096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750466ED"/>
    <w:multiLevelType w:val="hybridMultilevel"/>
    <w:tmpl w:val="1340F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1B"/>
    <w:rsid w:val="001B43FE"/>
    <w:rsid w:val="001E548E"/>
    <w:rsid w:val="00316E63"/>
    <w:rsid w:val="003D7ADE"/>
    <w:rsid w:val="00494D89"/>
    <w:rsid w:val="004A171B"/>
    <w:rsid w:val="007C4DCB"/>
    <w:rsid w:val="00810DED"/>
    <w:rsid w:val="008C1AB2"/>
    <w:rsid w:val="008D096A"/>
    <w:rsid w:val="009B4A07"/>
    <w:rsid w:val="00A90F76"/>
    <w:rsid w:val="00E10748"/>
    <w:rsid w:val="00FD3F3F"/>
    <w:rsid w:val="00FE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EC1F7"/>
  <w15:chartTrackingRefBased/>
  <w15:docId w15:val="{7EC5A49D-6C4A-42D6-8D19-6B16D787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4A0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E73E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1"/>
    <w:basedOn w:val="1"/>
    <w:qFormat/>
    <w:rsid w:val="00FE73E1"/>
    <w:pPr>
      <w:keepNext w:val="0"/>
      <w:keepLines w:val="0"/>
      <w:spacing w:before="60" w:line="240" w:lineRule="auto"/>
      <w:jc w:val="both"/>
    </w:pPr>
    <w:rPr>
      <w:color w:val="C0504D"/>
      <w:spacing w:val="20"/>
    </w:rPr>
  </w:style>
  <w:style w:type="character" w:customStyle="1" w:styleId="10">
    <w:name w:val="Заголовок 1 Знак"/>
    <w:basedOn w:val="a0"/>
    <w:link w:val="1"/>
    <w:uiPriority w:val="9"/>
    <w:rsid w:val="00FE73E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List Paragraph"/>
    <w:basedOn w:val="a"/>
    <w:uiPriority w:val="34"/>
    <w:qFormat/>
    <w:rsid w:val="004A171B"/>
    <w:pPr>
      <w:ind w:left="720"/>
      <w:contextualSpacing/>
    </w:pPr>
  </w:style>
  <w:style w:type="table" w:styleId="a4">
    <w:name w:val="Table Grid"/>
    <w:basedOn w:val="a1"/>
    <w:uiPriority w:val="59"/>
    <w:rsid w:val="00A90F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2331</Words>
  <Characters>13288</Characters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2024-09-27T07:16:00Z</dcterms:created>
  <dcterms:modified xsi:type="dcterms:W3CDTF">2024-09-27T07:16:00Z</dcterms:modified>
</cp:coreProperties>
</file>