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11A65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6469905"/>
      <w:bookmarkEnd w:id="0"/>
      <w:r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34DE58CD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51018E95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43C7C95D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6284C974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1B314AB9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4D0C5E0B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E80A6BB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88952DC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73CB6BD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F3B2AF4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BEBB89D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D166768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F89CABB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43372D9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4C9E60C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08B0D75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21903D10" w14:textId="77777777" w:rsidR="007E5216" w:rsidRPr="007A31A2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254548">
        <w:rPr>
          <w:rFonts w:eastAsia="Times New Roman" w:cs="Times New Roman"/>
          <w:color w:val="000000"/>
          <w:sz w:val="28"/>
          <w:szCs w:val="28"/>
          <w:lang w:eastAsia="ru-RU"/>
        </w:rPr>
        <w:t>1</w:t>
      </w:r>
      <w:r w:rsidRPr="007A31A2">
        <w:rPr>
          <w:rFonts w:eastAsia="Times New Roman" w:cs="Times New Roman"/>
          <w:color w:val="000000"/>
          <w:sz w:val="28"/>
          <w:szCs w:val="28"/>
          <w:lang w:eastAsia="ru-RU"/>
        </w:rPr>
        <w:t>1</w:t>
      </w:r>
    </w:p>
    <w:p w14:paraId="35835685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0A9AFFA4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“Сетевое администрирование”</w:t>
      </w:r>
    </w:p>
    <w:p w14:paraId="774DE974" w14:textId="77777777" w:rsidR="007E5216" w:rsidRDefault="007E5216" w:rsidP="007E5216">
      <w:pPr>
        <w:spacing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0301EDCC" w14:textId="77777777" w:rsidR="007E5216" w:rsidRPr="00103582" w:rsidRDefault="007E5216" w:rsidP="007E5216">
      <w:pPr>
        <w:spacing w:line="240" w:lineRule="auto"/>
        <w:jc w:val="center"/>
        <w:outlineLvl w:val="2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«Настройка</w:t>
      </w:r>
      <w:r w:rsidRPr="00A17CCA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</w:rPr>
        <w:t>локального механизма ААА»</w:t>
      </w:r>
    </w:p>
    <w:p w14:paraId="7C0C58E3" w14:textId="77777777" w:rsidR="007E5216" w:rsidRPr="00103582" w:rsidRDefault="007E5216" w:rsidP="007E5216">
      <w:pPr>
        <w:spacing w:line="240" w:lineRule="auto"/>
        <w:rPr>
          <w:rFonts w:cs="Times New Roman"/>
          <w:b/>
          <w:sz w:val="32"/>
          <w:szCs w:val="32"/>
        </w:rPr>
      </w:pPr>
    </w:p>
    <w:p w14:paraId="00BAFC00" w14:textId="77777777" w:rsidR="007E5216" w:rsidRDefault="007E5216" w:rsidP="007E5216">
      <w:pPr>
        <w:spacing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20623609" w14:textId="77777777" w:rsidR="007E5216" w:rsidRDefault="007E5216" w:rsidP="007E5216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2BFCD49" w14:textId="77777777" w:rsidR="007E5216" w:rsidRDefault="007E5216" w:rsidP="007E5216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33362F1" w14:textId="77777777" w:rsidR="007E5216" w:rsidRDefault="007E5216" w:rsidP="007E521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5678BB2" w14:textId="77777777" w:rsidR="007E5216" w:rsidRDefault="007E5216" w:rsidP="007E521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06704D5" w14:textId="77777777" w:rsidR="007E5216" w:rsidRDefault="007E5216" w:rsidP="007E521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B3118B3" w14:textId="77777777" w:rsidR="007E5216" w:rsidRDefault="007E5216" w:rsidP="007E521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58D6326" w14:textId="77777777" w:rsidR="007E5216" w:rsidRDefault="007E5216" w:rsidP="007E5216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C214D4C" w14:textId="77777777" w:rsidR="007E5216" w:rsidRDefault="007E5216" w:rsidP="007E521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449F21B1" w14:textId="77777777" w:rsidR="007E5216" w:rsidRDefault="007E5216" w:rsidP="007E521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7DC6F46" w14:textId="77777777" w:rsidR="007E5216" w:rsidRDefault="007E5216" w:rsidP="007E521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</w:t>
      </w:r>
    </w:p>
    <w:p w14:paraId="4EA5A074" w14:textId="77777777" w:rsidR="007E5216" w:rsidRDefault="007E5216" w:rsidP="007E521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43095BAE" w14:textId="77777777" w:rsidR="007E5216" w:rsidRDefault="007E5216" w:rsidP="007E521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90EFE5F" w14:textId="77777777" w:rsidR="007E5216" w:rsidRDefault="007E5216" w:rsidP="007E521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F416C63" w14:textId="77777777" w:rsidR="007E5216" w:rsidRDefault="007E5216" w:rsidP="007E521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7BE7DEB0" w14:textId="77777777" w:rsidR="007E5216" w:rsidRDefault="007E5216" w:rsidP="007E5216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9570625" w14:textId="77777777" w:rsidR="007E5216" w:rsidRDefault="007E5216" w:rsidP="007E5216">
      <w:pPr>
        <w:spacing w:line="240" w:lineRule="auto"/>
        <w:ind w:left="0" w:firstLine="0"/>
        <w:rPr>
          <w:rFonts w:eastAsia="Times New Roman" w:cs="Times New Roman"/>
          <w:sz w:val="24"/>
          <w:szCs w:val="24"/>
          <w:lang w:eastAsia="ru-RU"/>
        </w:rPr>
      </w:pPr>
    </w:p>
    <w:p w14:paraId="6A9364D3" w14:textId="77777777" w:rsidR="007E5216" w:rsidRPr="00103582" w:rsidRDefault="007E5216" w:rsidP="007E5216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г. Киров</w:t>
      </w:r>
    </w:p>
    <w:p w14:paraId="338FD303" w14:textId="77777777" w:rsidR="007E5216" w:rsidRPr="00577BBB" w:rsidRDefault="007E5216" w:rsidP="007E5216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2000 г.</w:t>
      </w:r>
    </w:p>
    <w:p w14:paraId="2F9EE432" w14:textId="77777777" w:rsidR="007E5216" w:rsidRDefault="007E5216" w:rsidP="007E5216">
      <w:pPr>
        <w:ind w:left="0" w:firstLine="0"/>
        <w:rPr>
          <w:sz w:val="28"/>
          <w:highlight w:val="yellow"/>
        </w:rPr>
      </w:pPr>
      <w:r w:rsidRPr="001727A5">
        <w:rPr>
          <w:sz w:val="28"/>
          <w:highlight w:val="yellow"/>
        </w:rPr>
        <w:lastRenderedPageBreak/>
        <w:t># Топология сети</w:t>
      </w:r>
    </w:p>
    <w:p w14:paraId="7DA51E4A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  <w:szCs w:val="24"/>
        </w:rPr>
      </w:pPr>
      <w:r>
        <w:rPr>
          <w:noProof/>
        </w:rPr>
        <w:drawing>
          <wp:inline distT="0" distB="0" distL="0" distR="0" wp14:anchorId="7B123AFD" wp14:editId="056DFE97">
            <wp:extent cx="4914286" cy="124761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EBB4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  <w:szCs w:val="24"/>
        </w:rPr>
      </w:pPr>
      <w:r>
        <w:rPr>
          <w:noProof/>
        </w:rPr>
        <w:drawing>
          <wp:inline distT="0" distB="0" distL="0" distR="0" wp14:anchorId="67CC91F0" wp14:editId="2E078F09">
            <wp:extent cx="4771429" cy="201904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24BD" w14:textId="77777777" w:rsidR="007E5216" w:rsidRPr="000F6E5E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  <w:szCs w:val="24"/>
        </w:rPr>
      </w:pPr>
      <w:r w:rsidRPr="000F6E5E">
        <w:rPr>
          <w:sz w:val="28"/>
          <w:szCs w:val="24"/>
        </w:rPr>
        <w:br w:type="page"/>
      </w:r>
    </w:p>
    <w:p w14:paraId="4A106A62" w14:textId="77777777" w:rsidR="007E5216" w:rsidRPr="00A17CCA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A17CCA">
        <w:rPr>
          <w:b/>
          <w:sz w:val="28"/>
          <w:szCs w:val="28"/>
        </w:rPr>
        <w:lastRenderedPageBreak/>
        <w:t>Шаг 1 Настройте основные параметры устройств.</w:t>
      </w:r>
    </w:p>
    <w:p w14:paraId="72CE1807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677CA9FE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A17CCA">
        <w:rPr>
          <w:bCs/>
          <w:sz w:val="28"/>
          <w:szCs w:val="28"/>
          <w:highlight w:val="yellow"/>
        </w:rPr>
        <w:t># Присвойте имена маршрутизаторам R1 и R2</w:t>
      </w:r>
    </w:p>
    <w:p w14:paraId="34927361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30726DB" wp14:editId="746A908C">
            <wp:extent cx="5940425" cy="13703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1E9C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73847C4" wp14:editId="0525FC41">
            <wp:extent cx="5940425" cy="10623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46BA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78061161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A17CCA">
        <w:rPr>
          <w:bCs/>
          <w:sz w:val="28"/>
          <w:szCs w:val="28"/>
          <w:highlight w:val="yellow"/>
        </w:rPr>
        <w:t># Настройте IP-адреса для маршрутизаторов R1 и R2</w:t>
      </w:r>
    </w:p>
    <w:p w14:paraId="1BD59ED7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D4AF91F" wp14:editId="6043D3E1">
            <wp:extent cx="5940425" cy="141478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6775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52452BB" wp14:editId="7D868A4D">
            <wp:extent cx="5940425" cy="191071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ED0A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741E6415" w14:textId="77777777" w:rsidR="007E5216" w:rsidRPr="001C54E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1C54E8">
        <w:rPr>
          <w:b/>
          <w:sz w:val="28"/>
          <w:szCs w:val="28"/>
        </w:rPr>
        <w:t>Шаг 2 Настройте схему AAA.</w:t>
      </w:r>
    </w:p>
    <w:p w14:paraId="4CF27676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0CB75806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1C54E8">
        <w:rPr>
          <w:bCs/>
          <w:sz w:val="28"/>
          <w:szCs w:val="28"/>
          <w:highlight w:val="yellow"/>
        </w:rPr>
        <w:t># Настройте схемы аутентификации и авторизации</w:t>
      </w:r>
    </w:p>
    <w:p w14:paraId="70B898C5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1C54E8">
        <w:rPr>
          <w:bCs/>
          <w:i/>
          <w:iCs/>
          <w:sz w:val="24"/>
          <w:szCs w:val="24"/>
        </w:rPr>
        <w:lastRenderedPageBreak/>
        <w:t>Перейдите в режим AAA.</w:t>
      </w:r>
    </w:p>
    <w:p w14:paraId="74C9BF6A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7498EB" wp14:editId="6D1B4D67">
            <wp:extent cx="847619" cy="18095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3D77" w14:textId="77777777" w:rsidR="007E5216" w:rsidRPr="00B3010A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color w:val="7B7B7B" w:themeColor="accent3" w:themeShade="BF"/>
          <w:sz w:val="22"/>
          <w:lang w:val="en-US"/>
        </w:rPr>
      </w:pPr>
      <w:proofErr w:type="spellStart"/>
      <w:r w:rsidRPr="00B3010A">
        <w:rPr>
          <w:bCs/>
          <w:i/>
          <w:iCs/>
          <w:color w:val="7B7B7B" w:themeColor="accent3" w:themeShade="BF"/>
          <w:sz w:val="22"/>
          <w:lang w:val="en-US"/>
        </w:rPr>
        <w:t>aaa</w:t>
      </w:r>
      <w:proofErr w:type="spellEnd"/>
      <w:r w:rsidRPr="00B3010A">
        <w:rPr>
          <w:bCs/>
          <w:i/>
          <w:iCs/>
          <w:color w:val="7B7B7B" w:themeColor="accent3" w:themeShade="BF"/>
          <w:sz w:val="22"/>
          <w:lang w:val="en-US"/>
        </w:rPr>
        <w:t xml:space="preserve"> - </w:t>
      </w:r>
      <w:r w:rsidRPr="00B3010A">
        <w:rPr>
          <w:color w:val="7B7B7B" w:themeColor="accent3" w:themeShade="BF"/>
          <w:sz w:val="22"/>
        </w:rPr>
        <w:t>переход</w:t>
      </w:r>
      <w:r w:rsidRPr="00B3010A">
        <w:rPr>
          <w:color w:val="7B7B7B" w:themeColor="accent3" w:themeShade="BF"/>
          <w:sz w:val="22"/>
          <w:lang w:val="en-US"/>
        </w:rPr>
        <w:t xml:space="preserve"> </w:t>
      </w:r>
      <w:r w:rsidRPr="00B3010A">
        <w:rPr>
          <w:color w:val="7B7B7B" w:themeColor="accent3" w:themeShade="BF"/>
          <w:sz w:val="22"/>
        </w:rPr>
        <w:t>в</w:t>
      </w:r>
      <w:r w:rsidRPr="00B3010A">
        <w:rPr>
          <w:color w:val="7B7B7B" w:themeColor="accent3" w:themeShade="BF"/>
          <w:sz w:val="22"/>
          <w:lang w:val="en-US"/>
        </w:rPr>
        <w:t xml:space="preserve"> </w:t>
      </w:r>
      <w:r w:rsidRPr="00B3010A">
        <w:rPr>
          <w:color w:val="7B7B7B" w:themeColor="accent3" w:themeShade="BF"/>
          <w:sz w:val="22"/>
        </w:rPr>
        <w:t>режим</w:t>
      </w:r>
      <w:r w:rsidRPr="00B3010A">
        <w:rPr>
          <w:color w:val="7B7B7B" w:themeColor="accent3" w:themeShade="BF"/>
          <w:sz w:val="22"/>
          <w:lang w:val="en-US"/>
        </w:rPr>
        <w:t xml:space="preserve"> </w:t>
      </w:r>
      <w:r w:rsidRPr="00B3010A">
        <w:rPr>
          <w:color w:val="7B7B7B" w:themeColor="accent3" w:themeShade="BF"/>
          <w:sz w:val="22"/>
        </w:rPr>
        <w:t>настройки</w:t>
      </w:r>
      <w:r w:rsidRPr="00B3010A">
        <w:rPr>
          <w:color w:val="7B7B7B" w:themeColor="accent3" w:themeShade="BF"/>
          <w:sz w:val="22"/>
          <w:lang w:val="en-US"/>
        </w:rPr>
        <w:t xml:space="preserve"> AAA (Authentication, Authorization, Accounting)</w:t>
      </w:r>
      <w:r>
        <w:rPr>
          <w:color w:val="7B7B7B" w:themeColor="accent3" w:themeShade="BF"/>
          <w:sz w:val="22"/>
          <w:lang w:val="en-US"/>
        </w:rPr>
        <w:t xml:space="preserve"> (</w:t>
      </w:r>
      <w:r>
        <w:rPr>
          <w:color w:val="7B7B7B" w:themeColor="accent3" w:themeShade="BF"/>
          <w:sz w:val="22"/>
        </w:rPr>
        <w:t>аутентификация</w:t>
      </w:r>
      <w:r w:rsidRPr="00B3010A">
        <w:rPr>
          <w:color w:val="7B7B7B" w:themeColor="accent3" w:themeShade="BF"/>
          <w:sz w:val="22"/>
          <w:lang w:val="en-US"/>
        </w:rPr>
        <w:t xml:space="preserve">, </w:t>
      </w:r>
      <w:r>
        <w:rPr>
          <w:color w:val="7B7B7B" w:themeColor="accent3" w:themeShade="BF"/>
          <w:sz w:val="22"/>
        </w:rPr>
        <w:t>авторизация</w:t>
      </w:r>
      <w:r w:rsidRPr="00B3010A">
        <w:rPr>
          <w:color w:val="7B7B7B" w:themeColor="accent3" w:themeShade="BF"/>
          <w:sz w:val="22"/>
          <w:lang w:val="en-US"/>
        </w:rPr>
        <w:t xml:space="preserve">, </w:t>
      </w:r>
      <w:r>
        <w:rPr>
          <w:color w:val="7B7B7B" w:themeColor="accent3" w:themeShade="BF"/>
          <w:sz w:val="22"/>
        </w:rPr>
        <w:t>учет</w:t>
      </w:r>
      <w:r w:rsidRPr="00B3010A">
        <w:rPr>
          <w:color w:val="7B7B7B" w:themeColor="accent3" w:themeShade="BF"/>
          <w:sz w:val="22"/>
          <w:lang w:val="en-US"/>
        </w:rPr>
        <w:t>).</w:t>
      </w:r>
    </w:p>
    <w:p w14:paraId="625FF717" w14:textId="77777777" w:rsidR="007E5216" w:rsidRPr="001C54E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  <w:lang w:val="en-US"/>
        </w:rPr>
      </w:pPr>
    </w:p>
    <w:p w14:paraId="169706BF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1C54E8">
        <w:rPr>
          <w:bCs/>
          <w:i/>
          <w:iCs/>
          <w:sz w:val="24"/>
          <w:szCs w:val="24"/>
        </w:rPr>
        <w:t xml:space="preserve">Создайте схему аутентификации с названием </w:t>
      </w:r>
      <w:proofErr w:type="spellStart"/>
      <w:r w:rsidRPr="001C54E8">
        <w:rPr>
          <w:bCs/>
          <w:i/>
          <w:iCs/>
          <w:sz w:val="24"/>
          <w:szCs w:val="24"/>
        </w:rPr>
        <w:t>datacom</w:t>
      </w:r>
      <w:proofErr w:type="spellEnd"/>
      <w:r w:rsidRPr="001C54E8">
        <w:rPr>
          <w:bCs/>
          <w:i/>
          <w:iCs/>
          <w:sz w:val="24"/>
          <w:szCs w:val="24"/>
        </w:rPr>
        <w:t>.</w:t>
      </w:r>
    </w:p>
    <w:p w14:paraId="3AEA9B9D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B75670C" wp14:editId="71FF104C">
            <wp:extent cx="5940425" cy="8959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A1C9" w14:textId="77777777" w:rsidR="007E5216" w:rsidRPr="001C54E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</w:p>
    <w:p w14:paraId="772B8E5B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1C54E8">
        <w:rPr>
          <w:bCs/>
          <w:i/>
          <w:iCs/>
          <w:sz w:val="24"/>
          <w:szCs w:val="24"/>
        </w:rPr>
        <w:t>Задайте в качестве режима аутентификации локальную аутентификацию.</w:t>
      </w:r>
    </w:p>
    <w:p w14:paraId="5D01404D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12124C0" wp14:editId="4F8BBE61">
            <wp:extent cx="5940425" cy="721360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C4EF" w14:textId="77777777" w:rsidR="007E5216" w:rsidRPr="00B3010A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color w:val="7B7B7B" w:themeColor="accent3" w:themeShade="BF"/>
          <w:sz w:val="22"/>
        </w:rPr>
      </w:pPr>
      <w:r w:rsidRPr="00B3010A">
        <w:rPr>
          <w:color w:val="7B7B7B" w:themeColor="accent3" w:themeShade="BF"/>
          <w:sz w:val="22"/>
        </w:rPr>
        <w:t>использовать локальную базу пользователей для проверки логина и пароля</w:t>
      </w:r>
    </w:p>
    <w:p w14:paraId="48EBBB12" w14:textId="77777777" w:rsidR="007E5216" w:rsidRPr="001C54E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</w:p>
    <w:p w14:paraId="16748EDD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1C54E8">
        <w:rPr>
          <w:bCs/>
          <w:i/>
          <w:iCs/>
          <w:sz w:val="24"/>
          <w:szCs w:val="24"/>
        </w:rPr>
        <w:t xml:space="preserve">Создайте схему авторизации с названием </w:t>
      </w:r>
      <w:proofErr w:type="spellStart"/>
      <w:r w:rsidRPr="001C54E8">
        <w:rPr>
          <w:bCs/>
          <w:i/>
          <w:iCs/>
          <w:sz w:val="24"/>
          <w:szCs w:val="24"/>
        </w:rPr>
        <w:t>datacom</w:t>
      </w:r>
      <w:proofErr w:type="spellEnd"/>
      <w:r w:rsidRPr="001C54E8">
        <w:rPr>
          <w:bCs/>
          <w:i/>
          <w:iCs/>
          <w:sz w:val="24"/>
          <w:szCs w:val="24"/>
        </w:rPr>
        <w:t>.</w:t>
      </w:r>
    </w:p>
    <w:p w14:paraId="1099684A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3F1366E8" wp14:editId="665F99B0">
            <wp:extent cx="5940425" cy="103251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949B" w14:textId="77777777" w:rsidR="007E5216" w:rsidRPr="001C54E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</w:p>
    <w:p w14:paraId="5D4BE136" w14:textId="77777777" w:rsidR="007E5216" w:rsidRPr="001C54E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1C54E8">
        <w:rPr>
          <w:bCs/>
          <w:i/>
          <w:iCs/>
          <w:sz w:val="24"/>
          <w:szCs w:val="24"/>
        </w:rPr>
        <w:t>Задайте в качестве режима авторизации локальную авторизацию.</w:t>
      </w:r>
    </w:p>
    <w:p w14:paraId="430BCBD4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C97D2BF" wp14:editId="677CD31C">
            <wp:extent cx="5940425" cy="89789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5D7B" w14:textId="77777777" w:rsidR="007E5216" w:rsidRPr="00B3010A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color w:val="7B7B7B" w:themeColor="accent3" w:themeShade="BF"/>
          <w:sz w:val="22"/>
        </w:rPr>
      </w:pPr>
      <w:proofErr w:type="spellStart"/>
      <w:r w:rsidRPr="00B3010A">
        <w:rPr>
          <w:color w:val="7B7B7B" w:themeColor="accent3" w:themeShade="BF"/>
          <w:sz w:val="22"/>
        </w:rPr>
        <w:t>authorization-mode</w:t>
      </w:r>
      <w:proofErr w:type="spellEnd"/>
      <w:r w:rsidRPr="00B3010A">
        <w:rPr>
          <w:color w:val="7B7B7B" w:themeColor="accent3" w:themeShade="BF"/>
          <w:sz w:val="22"/>
        </w:rPr>
        <w:t xml:space="preserve"> </w:t>
      </w:r>
      <w:proofErr w:type="spellStart"/>
      <w:r w:rsidRPr="00B3010A">
        <w:rPr>
          <w:color w:val="7B7B7B" w:themeColor="accent3" w:themeShade="BF"/>
          <w:sz w:val="22"/>
        </w:rPr>
        <w:t>local</w:t>
      </w:r>
      <w:proofErr w:type="spellEnd"/>
      <w:r w:rsidRPr="00B3010A">
        <w:rPr>
          <w:color w:val="7B7B7B" w:themeColor="accent3" w:themeShade="BF"/>
          <w:sz w:val="22"/>
        </w:rPr>
        <w:t xml:space="preserve"> - использовать локальную авторизацию</w:t>
      </w:r>
    </w:p>
    <w:p w14:paraId="67EA0CE0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18FCDB5F" w14:textId="77777777" w:rsidR="007E5216" w:rsidRPr="004E0167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0167">
        <w:rPr>
          <w:bCs/>
          <w:sz w:val="28"/>
          <w:szCs w:val="28"/>
        </w:rPr>
        <w:t>Устройство, выполняющее функции сервера AAA, называется локальным сервером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AAA, который может выполнять аутентификацию и авторизацию, но не учет.</w:t>
      </w:r>
    </w:p>
    <w:p w14:paraId="377897DD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0167">
        <w:rPr>
          <w:bCs/>
          <w:sz w:val="28"/>
          <w:szCs w:val="28"/>
        </w:rPr>
        <w:lastRenderedPageBreak/>
        <w:t>Локальному серверу AAA требуется база данных локальных пользователей,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содержащая имя пользователя, пароль и информацию об авторизации локальных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пользователей. Локальный сервер AAA быстрее и дешевле, чем удаленный сервер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AAA, но имеет меньшую емкость хранилища</w:t>
      </w:r>
    </w:p>
    <w:p w14:paraId="2866D6A6" w14:textId="77777777" w:rsidR="007E5216" w:rsidRPr="001C54E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0C455E39" w14:textId="77777777" w:rsidR="007E5216" w:rsidRPr="001C54E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1C54E8">
        <w:rPr>
          <w:b/>
          <w:sz w:val="28"/>
          <w:szCs w:val="28"/>
        </w:rPr>
        <w:t>Шаг 3 Создайте домен и примените к нему схему AAA.</w:t>
      </w:r>
    </w:p>
    <w:p w14:paraId="5C3C61DC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ABBBE67" wp14:editId="4F84381B">
            <wp:extent cx="5940425" cy="11715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14C2" w14:textId="77777777" w:rsidR="007E5216" w:rsidRPr="00B3010A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color w:val="7B7B7B" w:themeColor="accent3" w:themeShade="BF"/>
          <w:sz w:val="22"/>
        </w:rPr>
      </w:pPr>
      <w:proofErr w:type="spellStart"/>
      <w:r w:rsidRPr="00B3010A">
        <w:rPr>
          <w:color w:val="7B7B7B" w:themeColor="accent3" w:themeShade="BF"/>
          <w:sz w:val="22"/>
        </w:rPr>
        <w:t>domain</w:t>
      </w:r>
      <w:proofErr w:type="spellEnd"/>
      <w:r w:rsidRPr="00B3010A">
        <w:rPr>
          <w:color w:val="7B7B7B" w:themeColor="accent3" w:themeShade="BF"/>
          <w:sz w:val="22"/>
        </w:rPr>
        <w:t xml:space="preserve"> </w:t>
      </w:r>
      <w:proofErr w:type="spellStart"/>
      <w:r w:rsidRPr="00B3010A">
        <w:rPr>
          <w:color w:val="7B7B7B" w:themeColor="accent3" w:themeShade="BF"/>
          <w:sz w:val="22"/>
        </w:rPr>
        <w:t>datacom</w:t>
      </w:r>
      <w:proofErr w:type="spellEnd"/>
      <w:r w:rsidRPr="00B3010A">
        <w:rPr>
          <w:color w:val="7B7B7B" w:themeColor="accent3" w:themeShade="BF"/>
          <w:sz w:val="22"/>
        </w:rPr>
        <w:t xml:space="preserve"> - создание домена </w:t>
      </w:r>
      <w:proofErr w:type="spellStart"/>
      <w:r w:rsidRPr="00B3010A">
        <w:rPr>
          <w:color w:val="7B7B7B" w:themeColor="accent3" w:themeShade="BF"/>
          <w:sz w:val="22"/>
        </w:rPr>
        <w:t>datacom</w:t>
      </w:r>
      <w:proofErr w:type="spellEnd"/>
    </w:p>
    <w:p w14:paraId="26C0162B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321F323C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0167">
        <w:rPr>
          <w:bCs/>
          <w:sz w:val="28"/>
          <w:szCs w:val="28"/>
        </w:rPr>
        <w:t>Устройства управляют пользователями на основе доменов. Домен — это группа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пользователей. Каждый пользователь принадлежит к домену. Конфигурация AAA для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 xml:space="preserve">домена применяется к пользователям в домене. Создайте домен с именем </w:t>
      </w:r>
      <w:proofErr w:type="spellStart"/>
      <w:r w:rsidRPr="004E0167">
        <w:rPr>
          <w:bCs/>
          <w:sz w:val="28"/>
          <w:szCs w:val="28"/>
        </w:rPr>
        <w:t>datacom</w:t>
      </w:r>
      <w:proofErr w:type="spellEnd"/>
    </w:p>
    <w:p w14:paraId="71D6EDA1" w14:textId="77777777" w:rsidR="007E5216" w:rsidRPr="00B3010A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color w:val="7B7B7B" w:themeColor="accent3" w:themeShade="BF"/>
          <w:sz w:val="22"/>
        </w:rPr>
      </w:pPr>
      <w:r w:rsidRPr="00B3010A">
        <w:rPr>
          <w:color w:val="7B7B7B" w:themeColor="accent3" w:themeShade="BF"/>
          <w:sz w:val="22"/>
        </w:rPr>
        <w:t>Домен — это группа пользователей с одинаковыми правилами AAA. Все пользователи домена используют одинаковые настройки аутентификации и авторизации.</w:t>
      </w:r>
    </w:p>
    <w:p w14:paraId="5D671E6A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5806BC1F" w14:textId="77777777" w:rsidR="007E5216" w:rsidRPr="004E7952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4E7952">
        <w:rPr>
          <w:bCs/>
          <w:i/>
          <w:iCs/>
          <w:sz w:val="24"/>
          <w:szCs w:val="24"/>
        </w:rPr>
        <w:t xml:space="preserve">Схема аутентификации с названием </w:t>
      </w:r>
      <w:proofErr w:type="spellStart"/>
      <w:r w:rsidRPr="004E7952">
        <w:rPr>
          <w:bCs/>
          <w:i/>
          <w:iCs/>
          <w:sz w:val="24"/>
          <w:szCs w:val="24"/>
        </w:rPr>
        <w:t>datacom</w:t>
      </w:r>
      <w:proofErr w:type="spellEnd"/>
      <w:r w:rsidRPr="004E7952">
        <w:rPr>
          <w:bCs/>
          <w:i/>
          <w:iCs/>
          <w:sz w:val="24"/>
          <w:szCs w:val="24"/>
        </w:rPr>
        <w:t xml:space="preserve"> используется для пользователей в домене.</w:t>
      </w:r>
    </w:p>
    <w:p w14:paraId="156BD585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E69309D" wp14:editId="447AB17B">
            <wp:extent cx="5940425" cy="7315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0424" w14:textId="77777777" w:rsidR="007E5216" w:rsidRPr="00B3010A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color w:val="7B7B7B" w:themeColor="accent3" w:themeShade="BF"/>
          <w:sz w:val="22"/>
        </w:rPr>
      </w:pPr>
      <w:proofErr w:type="spellStart"/>
      <w:r w:rsidRPr="00B3010A">
        <w:rPr>
          <w:color w:val="7B7B7B" w:themeColor="accent3" w:themeShade="BF"/>
          <w:sz w:val="22"/>
        </w:rPr>
        <w:t>authentication-scheme</w:t>
      </w:r>
      <w:proofErr w:type="spellEnd"/>
      <w:r w:rsidRPr="00B3010A">
        <w:rPr>
          <w:color w:val="7B7B7B" w:themeColor="accent3" w:themeShade="BF"/>
          <w:sz w:val="22"/>
        </w:rPr>
        <w:t xml:space="preserve"> </w:t>
      </w:r>
      <w:proofErr w:type="spellStart"/>
      <w:r w:rsidRPr="00B3010A">
        <w:rPr>
          <w:color w:val="7B7B7B" w:themeColor="accent3" w:themeShade="BF"/>
          <w:sz w:val="22"/>
        </w:rPr>
        <w:t>datacom</w:t>
      </w:r>
      <w:proofErr w:type="spellEnd"/>
      <w:r w:rsidRPr="00B3010A">
        <w:rPr>
          <w:color w:val="7B7B7B" w:themeColor="accent3" w:themeShade="BF"/>
          <w:sz w:val="22"/>
        </w:rPr>
        <w:t xml:space="preserve"> - привязка схемы аутентификации </w:t>
      </w:r>
      <w:proofErr w:type="spellStart"/>
      <w:r w:rsidRPr="00B3010A">
        <w:rPr>
          <w:color w:val="7B7B7B" w:themeColor="accent3" w:themeShade="BF"/>
          <w:sz w:val="22"/>
        </w:rPr>
        <w:t>datacom</w:t>
      </w:r>
      <w:proofErr w:type="spellEnd"/>
      <w:r w:rsidRPr="00B3010A">
        <w:rPr>
          <w:color w:val="7B7B7B" w:themeColor="accent3" w:themeShade="BF"/>
          <w:sz w:val="22"/>
        </w:rPr>
        <w:t xml:space="preserve"> к домену</w:t>
      </w:r>
    </w:p>
    <w:p w14:paraId="270AB518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60D20F4A" w14:textId="77777777" w:rsidR="007E5216" w:rsidRPr="004E7952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4E7952">
        <w:rPr>
          <w:bCs/>
          <w:i/>
          <w:iCs/>
          <w:sz w:val="24"/>
          <w:szCs w:val="24"/>
        </w:rPr>
        <w:t xml:space="preserve">Схема авторизации с названием </w:t>
      </w:r>
      <w:proofErr w:type="spellStart"/>
      <w:r w:rsidRPr="004E7952">
        <w:rPr>
          <w:bCs/>
          <w:i/>
          <w:iCs/>
          <w:sz w:val="24"/>
          <w:szCs w:val="24"/>
        </w:rPr>
        <w:t>datacom</w:t>
      </w:r>
      <w:proofErr w:type="spellEnd"/>
      <w:r w:rsidRPr="004E7952">
        <w:rPr>
          <w:bCs/>
          <w:i/>
          <w:iCs/>
          <w:sz w:val="24"/>
          <w:szCs w:val="24"/>
        </w:rPr>
        <w:t xml:space="preserve"> используется для пользователей в домене.</w:t>
      </w:r>
    </w:p>
    <w:p w14:paraId="75A18536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1F7893C" wp14:editId="00589C91">
            <wp:extent cx="5940425" cy="702945"/>
            <wp:effectExtent l="0" t="0" r="317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6812" w14:textId="77777777" w:rsidR="007E5216" w:rsidRPr="00B3010A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color w:val="7B7B7B" w:themeColor="accent3" w:themeShade="BF"/>
          <w:sz w:val="22"/>
        </w:rPr>
      </w:pPr>
      <w:proofErr w:type="spellStart"/>
      <w:r w:rsidRPr="00B3010A">
        <w:rPr>
          <w:color w:val="7B7B7B" w:themeColor="accent3" w:themeShade="BF"/>
          <w:sz w:val="22"/>
        </w:rPr>
        <w:t>authorization-scheme</w:t>
      </w:r>
      <w:proofErr w:type="spellEnd"/>
      <w:r w:rsidRPr="00B3010A">
        <w:rPr>
          <w:color w:val="7B7B7B" w:themeColor="accent3" w:themeShade="BF"/>
          <w:sz w:val="22"/>
        </w:rPr>
        <w:t xml:space="preserve"> </w:t>
      </w:r>
      <w:proofErr w:type="spellStart"/>
      <w:r w:rsidRPr="00B3010A">
        <w:rPr>
          <w:color w:val="7B7B7B" w:themeColor="accent3" w:themeShade="BF"/>
          <w:sz w:val="22"/>
        </w:rPr>
        <w:t>datacom</w:t>
      </w:r>
      <w:proofErr w:type="spellEnd"/>
      <w:r w:rsidRPr="00B3010A">
        <w:rPr>
          <w:color w:val="7B7B7B" w:themeColor="accent3" w:themeShade="BF"/>
          <w:sz w:val="22"/>
        </w:rPr>
        <w:t xml:space="preserve"> - привязка схемы авторизации </w:t>
      </w:r>
      <w:proofErr w:type="spellStart"/>
      <w:r w:rsidRPr="00B3010A">
        <w:rPr>
          <w:color w:val="7B7B7B" w:themeColor="accent3" w:themeShade="BF"/>
          <w:sz w:val="22"/>
        </w:rPr>
        <w:t>datacom</w:t>
      </w:r>
      <w:proofErr w:type="spellEnd"/>
      <w:r w:rsidRPr="00B3010A">
        <w:rPr>
          <w:color w:val="7B7B7B" w:themeColor="accent3" w:themeShade="BF"/>
          <w:sz w:val="22"/>
        </w:rPr>
        <w:t xml:space="preserve"> к домену</w:t>
      </w:r>
    </w:p>
    <w:p w14:paraId="69255354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57FAA0B8" w14:textId="77777777" w:rsidR="007E5216" w:rsidRPr="004E0167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4E7952">
        <w:rPr>
          <w:b/>
          <w:sz w:val="28"/>
          <w:szCs w:val="28"/>
        </w:rPr>
        <w:t>Шаг 4 Настройте локальных пользователей</w:t>
      </w:r>
      <w:r w:rsidRPr="004E0167">
        <w:rPr>
          <w:b/>
          <w:sz w:val="28"/>
          <w:szCs w:val="28"/>
        </w:rPr>
        <w:t>.</w:t>
      </w:r>
    </w:p>
    <w:p w14:paraId="44F49F91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779A46A7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7952">
        <w:rPr>
          <w:bCs/>
          <w:sz w:val="28"/>
          <w:szCs w:val="28"/>
          <w:highlight w:val="yellow"/>
        </w:rPr>
        <w:t># Создайте локального пользователя и настройте для него пароль.</w:t>
      </w:r>
    </w:p>
    <w:p w14:paraId="749571B8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7B0B04" wp14:editId="256275F8">
            <wp:extent cx="5066667" cy="533333"/>
            <wp:effectExtent l="0" t="0" r="63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A631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797B21">
        <w:rPr>
          <w:bCs/>
          <w:color w:val="7B7B7B" w:themeColor="accent3" w:themeShade="BF"/>
          <w:sz w:val="22"/>
          <w:lang w:val="en-US"/>
        </w:rPr>
        <w:t>local</w:t>
      </w:r>
      <w:r w:rsidRPr="008F52DB">
        <w:rPr>
          <w:bCs/>
          <w:color w:val="7B7B7B" w:themeColor="accent3" w:themeShade="BF"/>
          <w:sz w:val="22"/>
        </w:rPr>
        <w:t>-</w:t>
      </w:r>
      <w:r w:rsidRPr="00797B21">
        <w:rPr>
          <w:bCs/>
          <w:color w:val="7B7B7B" w:themeColor="accent3" w:themeShade="BF"/>
          <w:sz w:val="22"/>
          <w:lang w:val="en-US"/>
        </w:rPr>
        <w:t>user</w:t>
      </w:r>
      <w:r w:rsidRPr="008F52DB">
        <w:rPr>
          <w:bCs/>
          <w:color w:val="7B7B7B" w:themeColor="accent3" w:themeShade="BF"/>
          <w:sz w:val="22"/>
        </w:rPr>
        <w:t xml:space="preserve"> </w:t>
      </w:r>
      <w:proofErr w:type="spellStart"/>
      <w:r w:rsidRPr="00797B21">
        <w:rPr>
          <w:bCs/>
          <w:color w:val="7B7B7B" w:themeColor="accent3" w:themeShade="BF"/>
          <w:sz w:val="22"/>
          <w:lang w:val="en-US"/>
        </w:rPr>
        <w:t>hcia</w:t>
      </w:r>
      <w:proofErr w:type="spellEnd"/>
      <w:r w:rsidRPr="008F52DB">
        <w:rPr>
          <w:bCs/>
          <w:color w:val="7B7B7B" w:themeColor="accent3" w:themeShade="BF"/>
          <w:sz w:val="22"/>
        </w:rPr>
        <w:t>@</w:t>
      </w:r>
      <w:r w:rsidRPr="00797B21">
        <w:rPr>
          <w:bCs/>
          <w:color w:val="7B7B7B" w:themeColor="accent3" w:themeShade="BF"/>
          <w:sz w:val="22"/>
          <w:lang w:val="en-US"/>
        </w:rPr>
        <w:t>datacom</w:t>
      </w:r>
      <w:r w:rsidRPr="008F52DB">
        <w:rPr>
          <w:bCs/>
          <w:color w:val="7B7B7B" w:themeColor="accent3" w:themeShade="BF"/>
          <w:sz w:val="22"/>
        </w:rPr>
        <w:t xml:space="preserve"> </w:t>
      </w:r>
      <w:r w:rsidRPr="00797B21">
        <w:rPr>
          <w:bCs/>
          <w:color w:val="7B7B7B" w:themeColor="accent3" w:themeShade="BF"/>
          <w:sz w:val="22"/>
          <w:lang w:val="en-US"/>
        </w:rPr>
        <w:t>password</w:t>
      </w:r>
      <w:r w:rsidRPr="008F52DB">
        <w:rPr>
          <w:bCs/>
          <w:color w:val="7B7B7B" w:themeColor="accent3" w:themeShade="BF"/>
          <w:sz w:val="22"/>
        </w:rPr>
        <w:t xml:space="preserve"> </w:t>
      </w:r>
      <w:r w:rsidRPr="00797B21">
        <w:rPr>
          <w:bCs/>
          <w:color w:val="7B7B7B" w:themeColor="accent3" w:themeShade="BF"/>
          <w:sz w:val="22"/>
          <w:lang w:val="en-US"/>
        </w:rPr>
        <w:t>cipher</w:t>
      </w:r>
      <w:r w:rsidRPr="008F52DB">
        <w:rPr>
          <w:bCs/>
          <w:color w:val="7B7B7B" w:themeColor="accent3" w:themeShade="BF"/>
          <w:sz w:val="22"/>
        </w:rPr>
        <w:t xml:space="preserve"> </w:t>
      </w:r>
      <w:r w:rsidRPr="00797B21">
        <w:rPr>
          <w:bCs/>
          <w:color w:val="7B7B7B" w:themeColor="accent3" w:themeShade="BF"/>
          <w:sz w:val="22"/>
          <w:lang w:val="en-US"/>
        </w:rPr>
        <w:t>HCIA</w:t>
      </w:r>
      <w:r w:rsidRPr="008F52DB">
        <w:rPr>
          <w:bCs/>
          <w:color w:val="7B7B7B" w:themeColor="accent3" w:themeShade="BF"/>
          <w:sz w:val="22"/>
        </w:rPr>
        <w:t>-</w:t>
      </w:r>
      <w:r w:rsidRPr="00797B21">
        <w:rPr>
          <w:bCs/>
          <w:color w:val="7B7B7B" w:themeColor="accent3" w:themeShade="BF"/>
          <w:sz w:val="22"/>
          <w:lang w:val="en-US"/>
        </w:rPr>
        <w:t>Datacom</w:t>
      </w:r>
      <w:r w:rsidRPr="008F52DB">
        <w:rPr>
          <w:bCs/>
          <w:color w:val="7B7B7B" w:themeColor="accent3" w:themeShade="BF"/>
          <w:sz w:val="22"/>
        </w:rPr>
        <w:t xml:space="preserve"> </w:t>
      </w:r>
      <w:proofErr w:type="gramStart"/>
      <w:r w:rsidRPr="008F52DB">
        <w:rPr>
          <w:bCs/>
          <w:color w:val="7B7B7B" w:themeColor="accent3" w:themeShade="BF"/>
          <w:sz w:val="22"/>
        </w:rPr>
        <w:t>-  создание</w:t>
      </w:r>
      <w:proofErr w:type="gramEnd"/>
      <w:r w:rsidRPr="008F52DB">
        <w:rPr>
          <w:bCs/>
          <w:color w:val="7B7B7B" w:themeColor="accent3" w:themeShade="BF"/>
          <w:sz w:val="22"/>
        </w:rPr>
        <w:t xml:space="preserve"> локального пользователя</w:t>
      </w:r>
    </w:p>
    <w:p w14:paraId="2C4C7381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797B21">
        <w:rPr>
          <w:bCs/>
          <w:color w:val="7B7B7B" w:themeColor="accent3" w:themeShade="BF"/>
          <w:sz w:val="22"/>
          <w:lang w:val="en-US"/>
        </w:rPr>
        <w:t>hcia</w:t>
      </w:r>
      <w:proofErr w:type="spellEnd"/>
      <w:r w:rsidRPr="008F52DB">
        <w:rPr>
          <w:bCs/>
          <w:color w:val="7B7B7B" w:themeColor="accent3" w:themeShade="BF"/>
          <w:sz w:val="22"/>
        </w:rPr>
        <w:t xml:space="preserve"> - имя пользователя</w:t>
      </w:r>
    </w:p>
    <w:p w14:paraId="0BF7DD34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797B21">
        <w:rPr>
          <w:bCs/>
          <w:color w:val="7B7B7B" w:themeColor="accent3" w:themeShade="BF"/>
          <w:sz w:val="22"/>
          <w:lang w:val="en-US"/>
        </w:rPr>
        <w:t>datacom</w:t>
      </w:r>
      <w:r w:rsidRPr="008F52DB">
        <w:rPr>
          <w:bCs/>
          <w:color w:val="7B7B7B" w:themeColor="accent3" w:themeShade="BF"/>
          <w:sz w:val="22"/>
        </w:rPr>
        <w:t xml:space="preserve"> - домен</w:t>
      </w:r>
    </w:p>
    <w:p w14:paraId="3EEDD65A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797B21">
        <w:rPr>
          <w:bCs/>
          <w:color w:val="7B7B7B" w:themeColor="accent3" w:themeShade="BF"/>
          <w:sz w:val="22"/>
          <w:lang w:val="en-US"/>
        </w:rPr>
        <w:t>HCIA</w:t>
      </w:r>
      <w:r w:rsidRPr="008F52DB">
        <w:rPr>
          <w:bCs/>
          <w:color w:val="7B7B7B" w:themeColor="accent3" w:themeShade="BF"/>
          <w:sz w:val="22"/>
        </w:rPr>
        <w:t>-</w:t>
      </w:r>
      <w:r w:rsidRPr="00797B21">
        <w:rPr>
          <w:bCs/>
          <w:color w:val="7B7B7B" w:themeColor="accent3" w:themeShade="BF"/>
          <w:sz w:val="22"/>
          <w:lang w:val="en-US"/>
        </w:rPr>
        <w:t>Datacom</w:t>
      </w:r>
      <w:r w:rsidRPr="008F52DB">
        <w:rPr>
          <w:bCs/>
          <w:color w:val="7B7B7B" w:themeColor="accent3" w:themeShade="BF"/>
          <w:sz w:val="22"/>
        </w:rPr>
        <w:t xml:space="preserve"> - пароль</w:t>
      </w:r>
    </w:p>
    <w:p w14:paraId="454518F5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797B21">
        <w:rPr>
          <w:bCs/>
          <w:color w:val="7B7B7B" w:themeColor="accent3" w:themeShade="BF"/>
          <w:sz w:val="22"/>
          <w:lang w:val="en-US"/>
        </w:rPr>
        <w:t>cipher</w:t>
      </w:r>
      <w:r w:rsidRPr="008F52DB">
        <w:rPr>
          <w:bCs/>
          <w:color w:val="7B7B7B" w:themeColor="accent3" w:themeShade="BF"/>
          <w:sz w:val="22"/>
        </w:rPr>
        <w:t xml:space="preserve"> - хранить пароль в зашифрованном виде</w:t>
      </w:r>
    </w:p>
    <w:p w14:paraId="06DB35D1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8F52DB">
        <w:rPr>
          <w:bCs/>
          <w:color w:val="7B7B7B" w:themeColor="accent3" w:themeShade="BF"/>
          <w:sz w:val="22"/>
        </w:rPr>
        <w:t xml:space="preserve">Пользователь </w:t>
      </w:r>
      <w:r>
        <w:rPr>
          <w:bCs/>
          <w:color w:val="7B7B7B" w:themeColor="accent3" w:themeShade="BF"/>
          <w:sz w:val="22"/>
        </w:rPr>
        <w:t>-</w:t>
      </w:r>
      <w:r w:rsidRPr="008F52DB">
        <w:rPr>
          <w:bCs/>
          <w:color w:val="7B7B7B" w:themeColor="accent3" w:themeShade="BF"/>
          <w:sz w:val="22"/>
        </w:rPr>
        <w:t xml:space="preserve"> </w:t>
      </w:r>
      <w:proofErr w:type="spellStart"/>
      <w:r w:rsidRPr="00DC32A0">
        <w:rPr>
          <w:bCs/>
          <w:color w:val="7B7B7B" w:themeColor="accent3" w:themeShade="BF"/>
          <w:sz w:val="22"/>
          <w:lang w:val="en-US"/>
        </w:rPr>
        <w:t>hcia</w:t>
      </w:r>
      <w:proofErr w:type="spellEnd"/>
    </w:p>
    <w:p w14:paraId="22AC38FE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8F52DB">
        <w:rPr>
          <w:bCs/>
          <w:color w:val="7B7B7B" w:themeColor="accent3" w:themeShade="BF"/>
          <w:sz w:val="22"/>
        </w:rPr>
        <w:t xml:space="preserve">Домен </w:t>
      </w:r>
      <w:r>
        <w:rPr>
          <w:bCs/>
          <w:color w:val="7B7B7B" w:themeColor="accent3" w:themeShade="BF"/>
          <w:sz w:val="22"/>
        </w:rPr>
        <w:t>–</w:t>
      </w:r>
      <w:r w:rsidRPr="008F52DB">
        <w:rPr>
          <w:bCs/>
          <w:color w:val="7B7B7B" w:themeColor="accent3" w:themeShade="BF"/>
          <w:sz w:val="22"/>
        </w:rPr>
        <w:t xml:space="preserve"> </w:t>
      </w:r>
      <w:r w:rsidRPr="00DC32A0">
        <w:rPr>
          <w:bCs/>
          <w:color w:val="7B7B7B" w:themeColor="accent3" w:themeShade="BF"/>
          <w:sz w:val="22"/>
          <w:lang w:val="en-US"/>
        </w:rPr>
        <w:t>datacom</w:t>
      </w:r>
    </w:p>
    <w:p w14:paraId="4413263D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</w:p>
    <w:p w14:paraId="2DAED451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0167">
        <w:rPr>
          <w:bCs/>
          <w:sz w:val="28"/>
          <w:szCs w:val="28"/>
        </w:rPr>
        <w:t>Если в имени пользователя содержится разделитель в виде символа @, то строка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символов перед символом @ — это имя пользователя, а строка символов после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символа @ — имя домена. Если в имени пользователя нет разделителя в виде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символа @, вся символьная строка представляет собой имя пользователя, а для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домена используется имя по умолчанию</w:t>
      </w:r>
    </w:p>
    <w:p w14:paraId="2713FF52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536A2BD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7952">
        <w:rPr>
          <w:bCs/>
          <w:sz w:val="28"/>
          <w:szCs w:val="28"/>
          <w:highlight w:val="yellow"/>
        </w:rPr>
        <w:t># Настройте параметры для локального пользователя, такие как тип доступа и уровень полномочий.</w:t>
      </w:r>
    </w:p>
    <w:p w14:paraId="5C0DFE1B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D5460F7" wp14:editId="3918D493">
            <wp:extent cx="5940425" cy="86550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CA9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DC32A0">
        <w:rPr>
          <w:bCs/>
          <w:color w:val="7B7B7B" w:themeColor="accent3" w:themeShade="BF"/>
          <w:sz w:val="22"/>
          <w:lang w:val="en-US"/>
        </w:rPr>
        <w:t>local</w:t>
      </w:r>
      <w:r w:rsidRPr="008F52DB">
        <w:rPr>
          <w:bCs/>
          <w:color w:val="7B7B7B" w:themeColor="accent3" w:themeShade="BF"/>
          <w:sz w:val="22"/>
        </w:rPr>
        <w:t>-</w:t>
      </w:r>
      <w:r w:rsidRPr="00DC32A0">
        <w:rPr>
          <w:bCs/>
          <w:color w:val="7B7B7B" w:themeColor="accent3" w:themeShade="BF"/>
          <w:sz w:val="22"/>
          <w:lang w:val="en-US"/>
        </w:rPr>
        <w:t>user</w:t>
      </w:r>
      <w:r w:rsidRPr="008F52DB">
        <w:rPr>
          <w:bCs/>
          <w:color w:val="7B7B7B" w:themeColor="accent3" w:themeShade="BF"/>
          <w:sz w:val="22"/>
        </w:rPr>
        <w:t xml:space="preserve"> </w:t>
      </w:r>
      <w:proofErr w:type="spellStart"/>
      <w:r w:rsidRPr="00DC32A0">
        <w:rPr>
          <w:bCs/>
          <w:color w:val="7B7B7B" w:themeColor="accent3" w:themeShade="BF"/>
          <w:sz w:val="22"/>
          <w:lang w:val="en-US"/>
        </w:rPr>
        <w:t>hcia</w:t>
      </w:r>
      <w:proofErr w:type="spellEnd"/>
      <w:r w:rsidRPr="008F52DB">
        <w:rPr>
          <w:bCs/>
          <w:color w:val="7B7B7B" w:themeColor="accent3" w:themeShade="BF"/>
          <w:sz w:val="22"/>
        </w:rPr>
        <w:t>@</w:t>
      </w:r>
      <w:r w:rsidRPr="00DC32A0">
        <w:rPr>
          <w:bCs/>
          <w:color w:val="7B7B7B" w:themeColor="accent3" w:themeShade="BF"/>
          <w:sz w:val="22"/>
          <w:lang w:val="en-US"/>
        </w:rPr>
        <w:t>datacom</w:t>
      </w:r>
      <w:r w:rsidRPr="008F52DB">
        <w:rPr>
          <w:bCs/>
          <w:color w:val="7B7B7B" w:themeColor="accent3" w:themeShade="BF"/>
          <w:sz w:val="22"/>
        </w:rPr>
        <w:t xml:space="preserve"> </w:t>
      </w:r>
      <w:r w:rsidRPr="00DC32A0">
        <w:rPr>
          <w:bCs/>
          <w:color w:val="7B7B7B" w:themeColor="accent3" w:themeShade="BF"/>
          <w:sz w:val="22"/>
          <w:lang w:val="en-US"/>
        </w:rPr>
        <w:t>service</w:t>
      </w:r>
      <w:r w:rsidRPr="008F52DB">
        <w:rPr>
          <w:bCs/>
          <w:color w:val="7B7B7B" w:themeColor="accent3" w:themeShade="BF"/>
          <w:sz w:val="22"/>
        </w:rPr>
        <w:t>-</w:t>
      </w:r>
      <w:r w:rsidRPr="00DC32A0">
        <w:rPr>
          <w:bCs/>
          <w:color w:val="7B7B7B" w:themeColor="accent3" w:themeShade="BF"/>
          <w:sz w:val="22"/>
          <w:lang w:val="en-US"/>
        </w:rPr>
        <w:t>type</w:t>
      </w:r>
      <w:r w:rsidRPr="008F52DB">
        <w:rPr>
          <w:bCs/>
          <w:color w:val="7B7B7B" w:themeColor="accent3" w:themeShade="BF"/>
          <w:sz w:val="22"/>
        </w:rPr>
        <w:t xml:space="preserve"> </w:t>
      </w:r>
      <w:r w:rsidRPr="00DC32A0">
        <w:rPr>
          <w:bCs/>
          <w:color w:val="7B7B7B" w:themeColor="accent3" w:themeShade="BF"/>
          <w:sz w:val="22"/>
          <w:lang w:val="en-US"/>
        </w:rPr>
        <w:t>telnet</w:t>
      </w:r>
      <w:r w:rsidRPr="008F52DB">
        <w:rPr>
          <w:bCs/>
          <w:color w:val="7B7B7B" w:themeColor="accent3" w:themeShade="BF"/>
          <w:sz w:val="22"/>
        </w:rPr>
        <w:t xml:space="preserve"> - разрешить пользователю вход только через </w:t>
      </w:r>
      <w:r w:rsidRPr="00DC32A0">
        <w:rPr>
          <w:bCs/>
          <w:color w:val="7B7B7B" w:themeColor="accent3" w:themeShade="BF"/>
          <w:sz w:val="22"/>
          <w:lang w:val="en-US"/>
        </w:rPr>
        <w:t>Telnet</w:t>
      </w:r>
    </w:p>
    <w:p w14:paraId="1255D39F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01A44565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89FD403" wp14:editId="76952AF0">
            <wp:extent cx="5940425" cy="908685"/>
            <wp:effectExtent l="0" t="0" r="317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E3E0" w14:textId="77777777" w:rsidR="007E5216" w:rsidRPr="00DC32A0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DC32A0">
        <w:rPr>
          <w:bCs/>
          <w:color w:val="7B7B7B" w:themeColor="accent3" w:themeShade="BF"/>
          <w:sz w:val="22"/>
          <w:lang w:val="en-US"/>
        </w:rPr>
        <w:t>local</w:t>
      </w:r>
      <w:r w:rsidRPr="00DC32A0">
        <w:rPr>
          <w:bCs/>
          <w:color w:val="7B7B7B" w:themeColor="accent3" w:themeShade="BF"/>
          <w:sz w:val="22"/>
        </w:rPr>
        <w:t>-</w:t>
      </w:r>
      <w:r w:rsidRPr="00DC32A0">
        <w:rPr>
          <w:bCs/>
          <w:color w:val="7B7B7B" w:themeColor="accent3" w:themeShade="BF"/>
          <w:sz w:val="22"/>
          <w:lang w:val="en-US"/>
        </w:rPr>
        <w:t>user</w:t>
      </w:r>
      <w:r w:rsidRPr="00DC32A0">
        <w:rPr>
          <w:bCs/>
          <w:color w:val="7B7B7B" w:themeColor="accent3" w:themeShade="BF"/>
          <w:sz w:val="22"/>
        </w:rPr>
        <w:t xml:space="preserve"> </w:t>
      </w:r>
      <w:proofErr w:type="spellStart"/>
      <w:r w:rsidRPr="00DC32A0">
        <w:rPr>
          <w:bCs/>
          <w:color w:val="7B7B7B" w:themeColor="accent3" w:themeShade="BF"/>
          <w:sz w:val="22"/>
          <w:lang w:val="en-US"/>
        </w:rPr>
        <w:t>hcia</w:t>
      </w:r>
      <w:proofErr w:type="spellEnd"/>
      <w:r w:rsidRPr="00DC32A0">
        <w:rPr>
          <w:bCs/>
          <w:color w:val="7B7B7B" w:themeColor="accent3" w:themeShade="BF"/>
          <w:sz w:val="22"/>
        </w:rPr>
        <w:t>@</w:t>
      </w:r>
      <w:r w:rsidRPr="00DC32A0">
        <w:rPr>
          <w:bCs/>
          <w:color w:val="7B7B7B" w:themeColor="accent3" w:themeShade="BF"/>
          <w:sz w:val="22"/>
          <w:lang w:val="en-US"/>
        </w:rPr>
        <w:t>datacom</w:t>
      </w:r>
      <w:r w:rsidRPr="00DC32A0">
        <w:rPr>
          <w:bCs/>
          <w:color w:val="7B7B7B" w:themeColor="accent3" w:themeShade="BF"/>
          <w:sz w:val="22"/>
        </w:rPr>
        <w:t xml:space="preserve"> </w:t>
      </w:r>
      <w:r w:rsidRPr="00DC32A0">
        <w:rPr>
          <w:bCs/>
          <w:color w:val="7B7B7B" w:themeColor="accent3" w:themeShade="BF"/>
          <w:sz w:val="22"/>
          <w:lang w:val="en-US"/>
        </w:rPr>
        <w:t>privilege</w:t>
      </w:r>
      <w:r w:rsidRPr="00DC32A0">
        <w:rPr>
          <w:bCs/>
          <w:color w:val="7B7B7B" w:themeColor="accent3" w:themeShade="BF"/>
          <w:sz w:val="22"/>
        </w:rPr>
        <w:t xml:space="preserve"> </w:t>
      </w:r>
      <w:r w:rsidRPr="00DC32A0">
        <w:rPr>
          <w:bCs/>
          <w:color w:val="7B7B7B" w:themeColor="accent3" w:themeShade="BF"/>
          <w:sz w:val="22"/>
          <w:lang w:val="en-US"/>
        </w:rPr>
        <w:t>level</w:t>
      </w:r>
      <w:r w:rsidRPr="00DC32A0">
        <w:rPr>
          <w:bCs/>
          <w:color w:val="7B7B7B" w:themeColor="accent3" w:themeShade="BF"/>
          <w:sz w:val="22"/>
        </w:rPr>
        <w:t xml:space="preserve"> 3 - назначение пользователю уровня привилегий 3</w:t>
      </w:r>
      <w:r>
        <w:rPr>
          <w:bCs/>
          <w:color w:val="7B7B7B" w:themeColor="accent3" w:themeShade="BF"/>
          <w:sz w:val="22"/>
        </w:rPr>
        <w:t xml:space="preserve"> (пользователь получает права администратора)</w:t>
      </w:r>
    </w:p>
    <w:p w14:paraId="2160B3FD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15E5A4F3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0167">
        <w:rPr>
          <w:bCs/>
          <w:sz w:val="28"/>
          <w:szCs w:val="28"/>
        </w:rPr>
        <w:t xml:space="preserve">Команда </w:t>
      </w:r>
      <w:proofErr w:type="spellStart"/>
      <w:r w:rsidRPr="004E0167">
        <w:rPr>
          <w:bCs/>
          <w:sz w:val="28"/>
          <w:szCs w:val="28"/>
        </w:rPr>
        <w:t>local-user</w:t>
      </w:r>
      <w:proofErr w:type="spellEnd"/>
      <w:r w:rsidRPr="004E0167">
        <w:rPr>
          <w:bCs/>
          <w:sz w:val="28"/>
          <w:szCs w:val="28"/>
        </w:rPr>
        <w:t xml:space="preserve"> </w:t>
      </w:r>
      <w:proofErr w:type="spellStart"/>
      <w:r w:rsidRPr="004E0167">
        <w:rPr>
          <w:bCs/>
          <w:sz w:val="28"/>
          <w:szCs w:val="28"/>
        </w:rPr>
        <w:t>service-type</w:t>
      </w:r>
      <w:proofErr w:type="spellEnd"/>
      <w:r w:rsidRPr="004E0167">
        <w:rPr>
          <w:bCs/>
          <w:sz w:val="28"/>
          <w:szCs w:val="28"/>
        </w:rPr>
        <w:t xml:space="preserve"> позволяет настроить тип доступа для локального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пользователя. После настройки типа доступа пользователь сможет успешно войти в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систему, только применив настроенный тип доступа. Если в качестве типа доступа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 xml:space="preserve">было указано </w:t>
      </w:r>
      <w:proofErr w:type="spellStart"/>
      <w:r w:rsidRPr="004E0167">
        <w:rPr>
          <w:bCs/>
          <w:sz w:val="28"/>
          <w:szCs w:val="28"/>
        </w:rPr>
        <w:t>telnet</w:t>
      </w:r>
      <w:proofErr w:type="spellEnd"/>
      <w:r w:rsidRPr="004E0167">
        <w:rPr>
          <w:bCs/>
          <w:sz w:val="28"/>
          <w:szCs w:val="28"/>
        </w:rPr>
        <w:t>, пользователь не сможет получить доступ к устройству через веб-страницу. Для одного пользователя можно настроить несколько типов доступа.</w:t>
      </w:r>
    </w:p>
    <w:p w14:paraId="25F5CAAB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0167">
        <w:rPr>
          <w:bCs/>
          <w:sz w:val="28"/>
          <w:szCs w:val="28"/>
        </w:rPr>
        <w:t>Для локального пользователя настроен уровень полномочий. Этому пользователю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будут доступны только команды, предоставляемые указанным уровнем полномочий,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и команды более низкого уровня полномочий</w:t>
      </w:r>
    </w:p>
    <w:p w14:paraId="616CCFC8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266C230E" w14:textId="77777777" w:rsidR="007E5216" w:rsidRPr="004E7952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4E7952">
        <w:rPr>
          <w:b/>
          <w:sz w:val="28"/>
          <w:szCs w:val="28"/>
        </w:rPr>
        <w:t xml:space="preserve">Шаг 5 Включите функцию </w:t>
      </w:r>
      <w:proofErr w:type="spellStart"/>
      <w:r w:rsidRPr="004E7952">
        <w:rPr>
          <w:b/>
          <w:sz w:val="28"/>
          <w:szCs w:val="28"/>
        </w:rPr>
        <w:t>telnet</w:t>
      </w:r>
      <w:proofErr w:type="spellEnd"/>
      <w:r w:rsidRPr="004E7952">
        <w:rPr>
          <w:b/>
          <w:sz w:val="28"/>
          <w:szCs w:val="28"/>
        </w:rPr>
        <w:t xml:space="preserve"> на R2.</w:t>
      </w:r>
    </w:p>
    <w:p w14:paraId="1D89A7C1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4F55E85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4E7952">
        <w:rPr>
          <w:bCs/>
          <w:i/>
          <w:iCs/>
          <w:sz w:val="24"/>
          <w:szCs w:val="24"/>
        </w:rPr>
        <w:t xml:space="preserve">На устройстве включена функция сервера </w:t>
      </w:r>
      <w:proofErr w:type="spellStart"/>
      <w:r w:rsidRPr="004E7952">
        <w:rPr>
          <w:bCs/>
          <w:i/>
          <w:iCs/>
          <w:sz w:val="24"/>
          <w:szCs w:val="24"/>
        </w:rPr>
        <w:t>Telnet</w:t>
      </w:r>
      <w:proofErr w:type="spellEnd"/>
      <w:r w:rsidRPr="004E7952">
        <w:rPr>
          <w:bCs/>
          <w:i/>
          <w:iCs/>
          <w:sz w:val="24"/>
          <w:szCs w:val="24"/>
        </w:rPr>
        <w:t>. На некоторых устройствах эта функция включена по умолчанию.</w:t>
      </w:r>
    </w:p>
    <w:p w14:paraId="1437F221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39D2DB3" wp14:editId="4FEF1740">
            <wp:extent cx="3657143" cy="533333"/>
            <wp:effectExtent l="0" t="0" r="63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9F59" w14:textId="77777777" w:rsidR="007E5216" w:rsidRPr="00DC32A0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DC32A0">
        <w:rPr>
          <w:bCs/>
          <w:color w:val="7B7B7B" w:themeColor="accent3" w:themeShade="BF"/>
          <w:sz w:val="22"/>
        </w:rPr>
        <w:t>telnet</w:t>
      </w:r>
      <w:proofErr w:type="spellEnd"/>
      <w:r w:rsidRPr="00DC32A0">
        <w:rPr>
          <w:bCs/>
          <w:color w:val="7B7B7B" w:themeColor="accent3" w:themeShade="BF"/>
          <w:sz w:val="22"/>
        </w:rPr>
        <w:t xml:space="preserve"> </w:t>
      </w:r>
      <w:proofErr w:type="spellStart"/>
      <w:r w:rsidRPr="00DC32A0">
        <w:rPr>
          <w:bCs/>
          <w:color w:val="7B7B7B" w:themeColor="accent3" w:themeShade="BF"/>
          <w:sz w:val="22"/>
        </w:rPr>
        <w:t>server</w:t>
      </w:r>
      <w:proofErr w:type="spellEnd"/>
      <w:r w:rsidRPr="00DC32A0">
        <w:rPr>
          <w:bCs/>
          <w:color w:val="7B7B7B" w:themeColor="accent3" w:themeShade="BF"/>
          <w:sz w:val="22"/>
        </w:rPr>
        <w:t xml:space="preserve"> </w:t>
      </w:r>
      <w:proofErr w:type="spellStart"/>
      <w:r w:rsidRPr="00DC32A0">
        <w:rPr>
          <w:bCs/>
          <w:color w:val="7B7B7B" w:themeColor="accent3" w:themeShade="BF"/>
          <w:sz w:val="22"/>
        </w:rPr>
        <w:t>enable</w:t>
      </w:r>
      <w:proofErr w:type="spellEnd"/>
      <w:r w:rsidRPr="00DC32A0">
        <w:rPr>
          <w:bCs/>
          <w:color w:val="7B7B7B" w:themeColor="accent3" w:themeShade="BF"/>
          <w:sz w:val="22"/>
        </w:rPr>
        <w:t xml:space="preserve"> - включение службы </w:t>
      </w:r>
      <w:proofErr w:type="spellStart"/>
      <w:r w:rsidRPr="00DC32A0">
        <w:rPr>
          <w:bCs/>
          <w:color w:val="7B7B7B" w:themeColor="accent3" w:themeShade="BF"/>
          <w:sz w:val="22"/>
        </w:rPr>
        <w:t>Telnet</w:t>
      </w:r>
      <w:proofErr w:type="spellEnd"/>
      <w:r w:rsidRPr="00DC32A0">
        <w:rPr>
          <w:bCs/>
          <w:color w:val="7B7B7B" w:themeColor="accent3" w:themeShade="BF"/>
          <w:sz w:val="22"/>
        </w:rPr>
        <w:t xml:space="preserve"> на R2</w:t>
      </w:r>
    </w:p>
    <w:p w14:paraId="4CFDFE7C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</w:p>
    <w:p w14:paraId="4718BD21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225BC952" wp14:editId="364704D0">
            <wp:extent cx="5940425" cy="106997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6BEA" w14:textId="77777777" w:rsidR="007E5216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DC32A0">
        <w:rPr>
          <w:bCs/>
          <w:color w:val="7B7B7B" w:themeColor="accent3" w:themeShade="BF"/>
          <w:sz w:val="22"/>
        </w:rPr>
        <w:t>user-interface</w:t>
      </w:r>
      <w:proofErr w:type="spellEnd"/>
      <w:r w:rsidRPr="00DC32A0">
        <w:rPr>
          <w:bCs/>
          <w:color w:val="7B7B7B" w:themeColor="accent3" w:themeShade="BF"/>
          <w:sz w:val="22"/>
        </w:rPr>
        <w:t xml:space="preserve"> </w:t>
      </w:r>
      <w:proofErr w:type="spellStart"/>
      <w:r w:rsidRPr="00DC32A0">
        <w:rPr>
          <w:bCs/>
          <w:color w:val="7B7B7B" w:themeColor="accent3" w:themeShade="BF"/>
          <w:sz w:val="22"/>
        </w:rPr>
        <w:t>vty</w:t>
      </w:r>
      <w:proofErr w:type="spellEnd"/>
      <w:r w:rsidRPr="00DC32A0">
        <w:rPr>
          <w:bCs/>
          <w:color w:val="7B7B7B" w:themeColor="accent3" w:themeShade="BF"/>
          <w:sz w:val="22"/>
        </w:rPr>
        <w:t xml:space="preserve"> 0 4 - переход к настройке виртуальных терминалов VTY</w:t>
      </w:r>
    </w:p>
    <w:p w14:paraId="2C64AA14" w14:textId="77777777" w:rsidR="007E5216" w:rsidRPr="00DC32A0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2A7565">
        <w:rPr>
          <w:color w:val="7B7B7B" w:themeColor="accent3" w:themeShade="BF"/>
          <w:sz w:val="22"/>
        </w:rPr>
        <w:t xml:space="preserve">VTY (Virtual </w:t>
      </w:r>
      <w:proofErr w:type="spellStart"/>
      <w:r w:rsidRPr="002A7565">
        <w:rPr>
          <w:color w:val="7B7B7B" w:themeColor="accent3" w:themeShade="BF"/>
          <w:sz w:val="22"/>
        </w:rPr>
        <w:t>Teletype</w:t>
      </w:r>
      <w:proofErr w:type="spellEnd"/>
      <w:r w:rsidRPr="002A7565">
        <w:rPr>
          <w:color w:val="7B7B7B" w:themeColor="accent3" w:themeShade="BF"/>
          <w:sz w:val="22"/>
        </w:rPr>
        <w:t xml:space="preserve"> Terminal)</w:t>
      </w:r>
      <w:r w:rsidRPr="002A7565">
        <w:rPr>
          <w:bCs/>
          <w:color w:val="7B7B7B" w:themeColor="accent3" w:themeShade="BF"/>
          <w:sz w:val="22"/>
        </w:rPr>
        <w:t xml:space="preserve"> </w:t>
      </w:r>
      <w:proofErr w:type="gramStart"/>
      <w:r w:rsidRPr="002A7565">
        <w:rPr>
          <w:bCs/>
          <w:color w:val="7B7B7B" w:themeColor="accent3" w:themeShade="BF"/>
          <w:sz w:val="22"/>
        </w:rPr>
        <w:t>- это</w:t>
      </w:r>
      <w:proofErr w:type="gramEnd"/>
      <w:r w:rsidRPr="002A7565">
        <w:rPr>
          <w:bCs/>
          <w:color w:val="7B7B7B" w:themeColor="accent3" w:themeShade="BF"/>
          <w:sz w:val="22"/>
        </w:rPr>
        <w:t xml:space="preserve"> виртуальный терминал для удалённого доступа к устройству по сети</w:t>
      </w:r>
    </w:p>
    <w:p w14:paraId="2CDD9257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B43DB9C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0167">
        <w:rPr>
          <w:bCs/>
          <w:sz w:val="28"/>
          <w:szCs w:val="28"/>
        </w:rPr>
        <w:t xml:space="preserve">Команда </w:t>
      </w:r>
      <w:proofErr w:type="spellStart"/>
      <w:r w:rsidRPr="004E0167">
        <w:rPr>
          <w:bCs/>
          <w:sz w:val="28"/>
          <w:szCs w:val="28"/>
        </w:rPr>
        <w:t>authentication-mode</w:t>
      </w:r>
      <w:proofErr w:type="spellEnd"/>
      <w:r w:rsidRPr="004E0167">
        <w:rPr>
          <w:bCs/>
          <w:sz w:val="28"/>
          <w:szCs w:val="28"/>
        </w:rPr>
        <w:t xml:space="preserve"> позволяет настроить режим аутентификации для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доступа к пользовательскому интерфейсу. По умолчанию режим аутентификации на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пользовательском интерфейсе VTY не настроен. Для интерфейса входа в систему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необходимо настроить режим аутентификации. В противном случае пользователи не</w:t>
      </w:r>
      <w:r>
        <w:rPr>
          <w:bCs/>
          <w:sz w:val="28"/>
          <w:szCs w:val="28"/>
        </w:rPr>
        <w:t xml:space="preserve"> </w:t>
      </w:r>
      <w:r w:rsidRPr="004E0167">
        <w:rPr>
          <w:bCs/>
          <w:sz w:val="28"/>
          <w:szCs w:val="28"/>
        </w:rPr>
        <w:t>смогут выполнять вход в устройство.</w:t>
      </w:r>
    </w:p>
    <w:p w14:paraId="054CDEDF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710EB367" w14:textId="77777777" w:rsidR="007E5216" w:rsidRPr="004E7952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4E7952">
        <w:rPr>
          <w:b/>
          <w:sz w:val="28"/>
          <w:szCs w:val="28"/>
        </w:rPr>
        <w:t>Шаг 6 Проверьте конфигурацию.</w:t>
      </w:r>
    </w:p>
    <w:p w14:paraId="5C055E91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5509CD19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E7952">
        <w:rPr>
          <w:bCs/>
          <w:sz w:val="28"/>
          <w:szCs w:val="28"/>
          <w:highlight w:val="yellow"/>
        </w:rPr>
        <w:t xml:space="preserve"># Выполните вход с R1 на R2 через </w:t>
      </w:r>
      <w:proofErr w:type="spellStart"/>
      <w:r w:rsidRPr="004E7952">
        <w:rPr>
          <w:bCs/>
          <w:sz w:val="28"/>
          <w:szCs w:val="28"/>
          <w:highlight w:val="yellow"/>
        </w:rPr>
        <w:t>Telnet</w:t>
      </w:r>
      <w:proofErr w:type="spellEnd"/>
    </w:p>
    <w:p w14:paraId="740E0B8D" w14:textId="77777777" w:rsidR="007E5216" w:rsidRPr="007E3FA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  <w:lang w:val="en-US"/>
        </w:rPr>
      </w:pPr>
      <w:r w:rsidRPr="007E3FA8">
        <w:rPr>
          <w:bCs/>
          <w:sz w:val="28"/>
          <w:szCs w:val="28"/>
          <w:lang w:val="en-US"/>
        </w:rPr>
        <w:t xml:space="preserve">Username: </w:t>
      </w:r>
      <w:proofErr w:type="spellStart"/>
      <w:r w:rsidRPr="007E3FA8">
        <w:rPr>
          <w:bCs/>
          <w:sz w:val="28"/>
          <w:szCs w:val="28"/>
          <w:lang w:val="en-US"/>
        </w:rPr>
        <w:t>hcia@datacom</w:t>
      </w:r>
      <w:proofErr w:type="spellEnd"/>
    </w:p>
    <w:p w14:paraId="59DE0766" w14:textId="77777777" w:rsidR="007E5216" w:rsidRPr="007E3FA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  <w:lang w:val="en-US"/>
        </w:rPr>
      </w:pPr>
      <w:r w:rsidRPr="007E3FA8">
        <w:rPr>
          <w:bCs/>
          <w:sz w:val="28"/>
          <w:szCs w:val="28"/>
          <w:lang w:val="en-US"/>
        </w:rPr>
        <w:t>Password: HCIA-Datacom</w:t>
      </w:r>
    </w:p>
    <w:p w14:paraId="35CEB28A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9077FA" wp14:editId="0A57988D">
            <wp:extent cx="5228571" cy="2361905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33D8" w14:textId="77777777" w:rsidR="007E5216" w:rsidRPr="00DC32A0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DC32A0">
        <w:rPr>
          <w:bCs/>
          <w:color w:val="7B7B7B" w:themeColor="accent3" w:themeShade="BF"/>
          <w:sz w:val="22"/>
        </w:rPr>
        <w:t>telnet</w:t>
      </w:r>
      <w:proofErr w:type="spellEnd"/>
      <w:r w:rsidRPr="00DC32A0">
        <w:rPr>
          <w:bCs/>
          <w:color w:val="7B7B7B" w:themeColor="accent3" w:themeShade="BF"/>
          <w:sz w:val="22"/>
        </w:rPr>
        <w:t xml:space="preserve"> 10.0.12.2 - подключение к R2 по </w:t>
      </w:r>
      <w:proofErr w:type="spellStart"/>
      <w:r w:rsidRPr="00DC32A0">
        <w:rPr>
          <w:bCs/>
          <w:color w:val="7B7B7B" w:themeColor="accent3" w:themeShade="BF"/>
          <w:sz w:val="22"/>
        </w:rPr>
        <w:t>Telnet</w:t>
      </w:r>
      <w:proofErr w:type="spellEnd"/>
    </w:p>
    <w:p w14:paraId="1765CBE6" w14:textId="77777777" w:rsidR="007E5216" w:rsidRPr="004E7952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374BF5A5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  <w:r w:rsidRPr="007E3FA8">
        <w:rPr>
          <w:bCs/>
          <w:i/>
          <w:iCs/>
          <w:sz w:val="24"/>
          <w:szCs w:val="24"/>
        </w:rPr>
        <w:t>С маршрутизатора R1 можно выполнить вход в систему R2.</w:t>
      </w:r>
    </w:p>
    <w:p w14:paraId="781B9288" w14:textId="77777777" w:rsidR="007E5216" w:rsidRPr="007E3FA8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i/>
          <w:iCs/>
          <w:sz w:val="24"/>
          <w:szCs w:val="24"/>
        </w:rPr>
      </w:pPr>
    </w:p>
    <w:p w14:paraId="54D15235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7E3FA8">
        <w:rPr>
          <w:bCs/>
          <w:sz w:val="28"/>
          <w:szCs w:val="28"/>
          <w:highlight w:val="yellow"/>
        </w:rPr>
        <w:t># Выведите на экран список пользователей, подключенных к R2</w:t>
      </w:r>
    </w:p>
    <w:p w14:paraId="7D4B9D2F" w14:textId="77777777" w:rsidR="007E5216" w:rsidRDefault="007E5216" w:rsidP="007E5216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D840DD2" wp14:editId="2E131EC3">
            <wp:extent cx="5940425" cy="114744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FD6C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8F52DB">
        <w:rPr>
          <w:bCs/>
          <w:color w:val="7B7B7B" w:themeColor="accent3" w:themeShade="BF"/>
          <w:sz w:val="22"/>
        </w:rPr>
        <w:t>Таблица показывает всех пользователей, которые сейчас подключены к маршрутизатору через консоль</w:t>
      </w:r>
    </w:p>
    <w:p w14:paraId="3DDC010F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2A7565">
        <w:rPr>
          <w:bCs/>
          <w:color w:val="7B7B7B" w:themeColor="accent3" w:themeShade="BF"/>
          <w:sz w:val="22"/>
          <w:lang w:val="en-US"/>
        </w:rPr>
        <w:t>User</w:t>
      </w:r>
      <w:r w:rsidRPr="008F52DB">
        <w:rPr>
          <w:bCs/>
          <w:color w:val="7B7B7B" w:themeColor="accent3" w:themeShade="BF"/>
          <w:sz w:val="22"/>
        </w:rPr>
        <w:t>-</w:t>
      </w:r>
      <w:proofErr w:type="spellStart"/>
      <w:r w:rsidRPr="002A7565">
        <w:rPr>
          <w:bCs/>
          <w:color w:val="7B7B7B" w:themeColor="accent3" w:themeShade="BF"/>
          <w:sz w:val="22"/>
          <w:lang w:val="en-US"/>
        </w:rPr>
        <w:t>Intf</w:t>
      </w:r>
      <w:proofErr w:type="spellEnd"/>
      <w:r w:rsidRPr="008F52DB">
        <w:rPr>
          <w:bCs/>
          <w:color w:val="7B7B7B" w:themeColor="accent3" w:themeShade="BF"/>
          <w:sz w:val="22"/>
        </w:rPr>
        <w:t xml:space="preserve"> - </w:t>
      </w:r>
      <w:r w:rsidRPr="002A7565">
        <w:rPr>
          <w:bCs/>
          <w:color w:val="7B7B7B" w:themeColor="accent3" w:themeShade="BF"/>
          <w:sz w:val="22"/>
          <w:lang w:val="en-US"/>
        </w:rPr>
        <w:t>CON</w:t>
      </w:r>
      <w:r w:rsidRPr="008F52DB">
        <w:rPr>
          <w:bCs/>
          <w:color w:val="7B7B7B" w:themeColor="accent3" w:themeShade="BF"/>
          <w:sz w:val="22"/>
        </w:rPr>
        <w:t xml:space="preserve"> 0, </w:t>
      </w:r>
      <w:r w:rsidRPr="002A7565">
        <w:rPr>
          <w:bCs/>
          <w:color w:val="7B7B7B" w:themeColor="accent3" w:themeShade="BF"/>
          <w:sz w:val="22"/>
          <w:lang w:val="en-US"/>
        </w:rPr>
        <w:t>VTY</w:t>
      </w:r>
      <w:r w:rsidRPr="008F52DB">
        <w:rPr>
          <w:bCs/>
          <w:color w:val="7B7B7B" w:themeColor="accent3" w:themeShade="BF"/>
          <w:sz w:val="22"/>
        </w:rPr>
        <w:t xml:space="preserve"> 0 - через какой интерфейс подключён пользователь</w:t>
      </w:r>
    </w:p>
    <w:p w14:paraId="3C217AB6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2A7565">
        <w:rPr>
          <w:bCs/>
          <w:color w:val="7B7B7B" w:themeColor="accent3" w:themeShade="BF"/>
          <w:sz w:val="22"/>
          <w:lang w:val="en-US"/>
        </w:rPr>
        <w:t>Delay</w:t>
      </w:r>
      <w:r w:rsidRPr="008F52DB">
        <w:rPr>
          <w:bCs/>
          <w:color w:val="7B7B7B" w:themeColor="accent3" w:themeShade="BF"/>
          <w:sz w:val="22"/>
        </w:rPr>
        <w:t xml:space="preserve"> - 00:00:19 - Время текущей сессии</w:t>
      </w:r>
    </w:p>
    <w:p w14:paraId="6B6D5EEC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2A7565">
        <w:rPr>
          <w:bCs/>
          <w:color w:val="7B7B7B" w:themeColor="accent3" w:themeShade="BF"/>
          <w:sz w:val="22"/>
          <w:lang w:val="en-US"/>
        </w:rPr>
        <w:t>Type</w:t>
      </w:r>
      <w:r w:rsidRPr="008F52DB">
        <w:rPr>
          <w:bCs/>
          <w:color w:val="7B7B7B" w:themeColor="accent3" w:themeShade="BF"/>
          <w:sz w:val="22"/>
        </w:rPr>
        <w:t xml:space="preserve"> – </w:t>
      </w:r>
      <w:r w:rsidRPr="002A7565">
        <w:rPr>
          <w:bCs/>
          <w:color w:val="7B7B7B" w:themeColor="accent3" w:themeShade="BF"/>
          <w:sz w:val="22"/>
          <w:lang w:val="en-US"/>
        </w:rPr>
        <w:t>TEL</w:t>
      </w:r>
      <w:r w:rsidRPr="008F52DB">
        <w:rPr>
          <w:bCs/>
          <w:color w:val="7B7B7B" w:themeColor="accent3" w:themeShade="BF"/>
          <w:sz w:val="22"/>
        </w:rPr>
        <w:t xml:space="preserve"> - Тип подключения</w:t>
      </w:r>
    </w:p>
    <w:p w14:paraId="5DDF7686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r w:rsidRPr="002A7565">
        <w:rPr>
          <w:bCs/>
          <w:color w:val="7B7B7B" w:themeColor="accent3" w:themeShade="BF"/>
          <w:sz w:val="22"/>
          <w:lang w:val="en-US"/>
        </w:rPr>
        <w:t>Network</w:t>
      </w:r>
      <w:r w:rsidRPr="008F52DB">
        <w:rPr>
          <w:bCs/>
          <w:color w:val="7B7B7B" w:themeColor="accent3" w:themeShade="BF"/>
          <w:sz w:val="22"/>
        </w:rPr>
        <w:t xml:space="preserve"> </w:t>
      </w:r>
      <w:r w:rsidRPr="002A7565">
        <w:rPr>
          <w:bCs/>
          <w:color w:val="7B7B7B" w:themeColor="accent3" w:themeShade="BF"/>
          <w:sz w:val="22"/>
          <w:lang w:val="en-US"/>
        </w:rPr>
        <w:t>Address</w:t>
      </w:r>
      <w:r w:rsidRPr="008F52DB">
        <w:rPr>
          <w:bCs/>
          <w:color w:val="7B7B7B" w:themeColor="accent3" w:themeShade="BF"/>
          <w:sz w:val="22"/>
        </w:rPr>
        <w:t xml:space="preserve"> - 10.0.12.1 - </w:t>
      </w:r>
      <w:r w:rsidRPr="002A7565">
        <w:rPr>
          <w:bCs/>
          <w:color w:val="7B7B7B" w:themeColor="accent3" w:themeShade="BF"/>
          <w:sz w:val="22"/>
          <w:lang w:val="en-US"/>
        </w:rPr>
        <w:t>IP</w:t>
      </w:r>
      <w:r w:rsidRPr="008F52DB">
        <w:rPr>
          <w:bCs/>
          <w:color w:val="7B7B7B" w:themeColor="accent3" w:themeShade="BF"/>
          <w:sz w:val="22"/>
        </w:rPr>
        <w:t>-адрес удалённого пользователя</w:t>
      </w:r>
    </w:p>
    <w:p w14:paraId="60D2D702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2A7565">
        <w:rPr>
          <w:bCs/>
          <w:color w:val="7B7B7B" w:themeColor="accent3" w:themeShade="BF"/>
          <w:sz w:val="22"/>
          <w:lang w:val="en-US"/>
        </w:rPr>
        <w:t>AuthenStatus</w:t>
      </w:r>
      <w:proofErr w:type="spellEnd"/>
      <w:r w:rsidRPr="008F52DB">
        <w:rPr>
          <w:bCs/>
          <w:color w:val="7B7B7B" w:themeColor="accent3" w:themeShade="BF"/>
          <w:sz w:val="22"/>
        </w:rPr>
        <w:t xml:space="preserve"> – </w:t>
      </w:r>
      <w:r w:rsidRPr="002A7565">
        <w:rPr>
          <w:bCs/>
          <w:color w:val="7B7B7B" w:themeColor="accent3" w:themeShade="BF"/>
          <w:sz w:val="22"/>
          <w:lang w:val="en-US"/>
        </w:rPr>
        <w:t>pass</w:t>
      </w:r>
      <w:r w:rsidRPr="008F52DB">
        <w:rPr>
          <w:bCs/>
          <w:color w:val="7B7B7B" w:themeColor="accent3" w:themeShade="BF"/>
          <w:sz w:val="22"/>
        </w:rPr>
        <w:t xml:space="preserve"> - Результат аутентификации</w:t>
      </w:r>
    </w:p>
    <w:p w14:paraId="138F49E3" w14:textId="77777777" w:rsidR="007E5216" w:rsidRPr="008F52DB" w:rsidRDefault="007E5216" w:rsidP="007E5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color w:val="7B7B7B" w:themeColor="accent3" w:themeShade="BF"/>
          <w:sz w:val="22"/>
        </w:rPr>
      </w:pPr>
      <w:proofErr w:type="spellStart"/>
      <w:r w:rsidRPr="002A7565">
        <w:rPr>
          <w:bCs/>
          <w:color w:val="7B7B7B" w:themeColor="accent3" w:themeShade="BF"/>
          <w:sz w:val="22"/>
          <w:lang w:val="en-US"/>
        </w:rPr>
        <w:t>AuthorcmdFlag</w:t>
      </w:r>
      <w:proofErr w:type="spellEnd"/>
      <w:r w:rsidRPr="002A7565">
        <w:rPr>
          <w:bCs/>
          <w:color w:val="7B7B7B" w:themeColor="accent3" w:themeShade="BF"/>
          <w:sz w:val="22"/>
        </w:rPr>
        <w:t xml:space="preserve"> - </w:t>
      </w:r>
      <w:r w:rsidRPr="002A7565">
        <w:rPr>
          <w:bCs/>
          <w:color w:val="7B7B7B" w:themeColor="accent3" w:themeShade="BF"/>
          <w:sz w:val="22"/>
          <w:lang w:val="en-US"/>
        </w:rPr>
        <w:t>no</w:t>
      </w:r>
      <w:r w:rsidRPr="002A7565">
        <w:rPr>
          <w:bCs/>
          <w:color w:val="7B7B7B" w:themeColor="accent3" w:themeShade="BF"/>
          <w:sz w:val="22"/>
        </w:rPr>
        <w:t xml:space="preserve"> - Используется ли авторизация команд</w:t>
      </w:r>
    </w:p>
    <w:p w14:paraId="00985612" w14:textId="77777777" w:rsidR="00165814" w:rsidRDefault="00165814"/>
    <w:sectPr w:rsidR="001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95175"/>
    <w:rsid w:val="007E5216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216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807</Words>
  <Characters>4604</Characters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2026-07-04T11:52:00Z</dcterms:modified>
</cp:coreProperties>
</file>