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0715" w14:textId="77777777" w:rsidR="00B2770A" w:rsidRPr="00B2770A" w:rsidRDefault="00B2770A" w:rsidP="00B2770A">
      <w:pPr>
        <w:rPr>
          <w:b/>
          <w:bCs/>
        </w:rPr>
      </w:pPr>
      <w:r w:rsidRPr="00B2770A">
        <w:rPr>
          <w:b/>
          <w:bCs/>
        </w:rPr>
        <w:t>Abstract</w:t>
      </w:r>
    </w:p>
    <w:p w14:paraId="7535C1CC" w14:textId="7877ADE8" w:rsidR="00B2770A" w:rsidRDefault="00B2770A" w:rsidP="00B2770A">
      <w:r>
        <w:t xml:space="preserve">The Hospital Management System is a Java-based application designed to manage patient and hospital-related information efficiently. The system provides essential operations such as Patient Registration, Appointment Management, Doctor Details, Patient Record Management, and Viewing All Patients. A </w:t>
      </w:r>
      <w:proofErr w:type="spellStart"/>
      <w:r>
        <w:t>LinkedHashMap</w:t>
      </w:r>
      <w:proofErr w:type="spellEnd"/>
      <w:r>
        <w:t xml:space="preserve"> is used to store patient details while preserving the exact insertion order. A separate DAO layer handles data storage and retrieval, while the service layer manages the business logic. This system provides a simple, organized, and efficient approach to managing hospital records.</w:t>
      </w:r>
    </w:p>
    <w:sectPr w:rsidR="00B27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0A"/>
    <w:rsid w:val="008E72A5"/>
    <w:rsid w:val="00B2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7E53"/>
  <w15:chartTrackingRefBased/>
  <w15:docId w15:val="{20585153-4E5A-4825-9C06-6E0529E5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priyas020607@gmail.com</dc:creator>
  <cp:keywords/>
  <dc:description/>
  <cp:lastModifiedBy>priyas020607@gmail.com</cp:lastModifiedBy>
  <cp:revision>1</cp:revision>
  <dcterms:created xsi:type="dcterms:W3CDTF">2026-08-20T13:36:00Z</dcterms:created>
  <dcterms:modified xsi:type="dcterms:W3CDTF">2026-08-20T13:37:00Z</dcterms:modified>
</cp:coreProperties>
</file>