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9A86" w14:textId="7EC234FE" w:rsidR="00F85B6A" w:rsidRDefault="00D0367B" w:rsidP="004E5519">
      <w:pPr>
        <w:spacing w:line="480" w:lineRule="auto"/>
        <w:rPr>
          <w:b/>
          <w:bCs/>
        </w:rPr>
      </w:pPr>
      <w:r>
        <w:rPr>
          <w:b/>
          <w:bCs/>
        </w:rPr>
        <w:t xml:space="preserve">Exploratory Data Analysis Lab- </w:t>
      </w:r>
      <w:r w:rsidRPr="00D0367B">
        <w:rPr>
          <w:b/>
          <w:bCs/>
        </w:rPr>
        <w:t>General Social Survey (GSS)</w:t>
      </w:r>
    </w:p>
    <w:p w14:paraId="57D558E6" w14:textId="02D4B37A" w:rsidR="00FD169E" w:rsidRDefault="00BA21D8" w:rsidP="004E5519">
      <w:pPr>
        <w:spacing w:line="480" w:lineRule="auto"/>
      </w:pPr>
      <w:r>
        <w:rPr>
          <w:b/>
          <w:bCs/>
        </w:rPr>
        <w:tab/>
      </w:r>
      <w:r>
        <w:t>The variables I c</w:t>
      </w:r>
      <w:r w:rsidR="0001688D">
        <w:t xml:space="preserve">hose were </w:t>
      </w:r>
      <w:proofErr w:type="spellStart"/>
      <w:r w:rsidR="0001688D">
        <w:t>wrkstat</w:t>
      </w:r>
      <w:proofErr w:type="spellEnd"/>
      <w:r w:rsidR="0001688D">
        <w:t xml:space="preserve">, </w:t>
      </w:r>
      <w:r w:rsidR="0001688D">
        <w:t>marital</w:t>
      </w:r>
      <w:r w:rsidR="0001688D">
        <w:t xml:space="preserve">, </w:t>
      </w:r>
      <w:proofErr w:type="spellStart"/>
      <w:r w:rsidR="0001688D">
        <w:t>childs</w:t>
      </w:r>
      <w:proofErr w:type="spellEnd"/>
      <w:r w:rsidR="0001688D">
        <w:t xml:space="preserve">, </w:t>
      </w:r>
      <w:r w:rsidR="0001688D">
        <w:t>educ</w:t>
      </w:r>
      <w:r w:rsidR="0001688D">
        <w:t xml:space="preserve">, </w:t>
      </w:r>
      <w:r w:rsidR="0001688D">
        <w:t>sex</w:t>
      </w:r>
      <w:r w:rsidR="0001688D">
        <w:t xml:space="preserve">, </w:t>
      </w:r>
      <w:r w:rsidR="0001688D">
        <w:t>race</w:t>
      </w:r>
      <w:r w:rsidR="0001688D">
        <w:t xml:space="preserve">, </w:t>
      </w:r>
      <w:r w:rsidR="0001688D">
        <w:t>born</w:t>
      </w:r>
      <w:r w:rsidR="0001688D">
        <w:t xml:space="preserve">, </w:t>
      </w:r>
      <w:proofErr w:type="spellStart"/>
      <w:r w:rsidR="0001688D">
        <w:t>parborn</w:t>
      </w:r>
      <w:proofErr w:type="spellEnd"/>
      <w:r w:rsidR="0001688D">
        <w:t>,</w:t>
      </w:r>
      <w:r w:rsidR="00890084">
        <w:t xml:space="preserve"> </w:t>
      </w:r>
      <w:proofErr w:type="spellStart"/>
      <w:r w:rsidR="0001688D">
        <w:t>granborn</w:t>
      </w:r>
      <w:proofErr w:type="spellEnd"/>
      <w:r w:rsidR="00890084">
        <w:t xml:space="preserve">, </w:t>
      </w:r>
      <w:proofErr w:type="spellStart"/>
      <w:r w:rsidR="0001688D">
        <w:t>earnrs</w:t>
      </w:r>
      <w:proofErr w:type="spellEnd"/>
      <w:r w:rsidR="00890084">
        <w:t xml:space="preserve">, and </w:t>
      </w:r>
      <w:r w:rsidR="0001688D">
        <w:t>income</w:t>
      </w:r>
      <w:r w:rsidR="00890084">
        <w:t xml:space="preserve">. </w:t>
      </w:r>
      <w:r w:rsidR="007B7CF0">
        <w:t xml:space="preserve">These variables respectively measure: </w:t>
      </w:r>
      <w:r w:rsidR="004E5519">
        <w:t>labor force status</w:t>
      </w:r>
      <w:r w:rsidR="004E5519">
        <w:t>, respondent’s</w:t>
      </w:r>
      <w:r w:rsidR="004E5519">
        <w:t xml:space="preserve"> </w:t>
      </w:r>
      <w:r w:rsidR="004E5519">
        <w:t>self-employment</w:t>
      </w:r>
      <w:r w:rsidR="004E5519">
        <w:t xml:space="preserve"> or works for somebody</w:t>
      </w:r>
      <w:r w:rsidR="004E5519">
        <w:t xml:space="preserve">, </w:t>
      </w:r>
      <w:r w:rsidR="004E5519">
        <w:t>marital status</w:t>
      </w:r>
      <w:r w:rsidR="004E5519">
        <w:t xml:space="preserve">, </w:t>
      </w:r>
      <w:r w:rsidR="004E5519">
        <w:t>number of children</w:t>
      </w:r>
      <w:r w:rsidR="004E5519">
        <w:t xml:space="preserve">, </w:t>
      </w:r>
      <w:r w:rsidR="004E5519">
        <w:t>highest year of school completed</w:t>
      </w:r>
      <w:r w:rsidR="004E5519">
        <w:t>, r</w:t>
      </w:r>
      <w:r w:rsidR="004E5519">
        <w:t>espondent</w:t>
      </w:r>
      <w:r w:rsidR="004E5519">
        <w:t>’</w:t>
      </w:r>
      <w:r w:rsidR="004E5519">
        <w:t>s sex</w:t>
      </w:r>
      <w:r w:rsidR="004E5519">
        <w:t xml:space="preserve">, </w:t>
      </w:r>
      <w:r w:rsidR="004E5519">
        <w:t>race of respondent</w:t>
      </w:r>
      <w:r w:rsidR="004E5519">
        <w:t xml:space="preserve">, </w:t>
      </w:r>
      <w:r w:rsidR="004E5519">
        <w:t>was r</w:t>
      </w:r>
      <w:r w:rsidR="004E5519">
        <w:t>espondent</w:t>
      </w:r>
      <w:r w:rsidR="004E5519">
        <w:t xml:space="preserve"> born in this country</w:t>
      </w:r>
      <w:r w:rsidR="004E5519">
        <w:t xml:space="preserve">, </w:t>
      </w:r>
      <w:r w:rsidR="004E5519">
        <w:t>were r</w:t>
      </w:r>
      <w:r w:rsidR="004E5519">
        <w:t>espondent’</w:t>
      </w:r>
      <w:r w:rsidR="004E5519">
        <w:t>s parents born in this country</w:t>
      </w:r>
      <w:r w:rsidR="004E5519">
        <w:t xml:space="preserve">, </w:t>
      </w:r>
      <w:r w:rsidR="004E5519">
        <w:t xml:space="preserve">how many </w:t>
      </w:r>
      <w:r w:rsidR="004E5519">
        <w:t xml:space="preserve">of respondent’s </w:t>
      </w:r>
      <w:r w:rsidR="004E5519">
        <w:t xml:space="preserve">grandparents born outside </w:t>
      </w:r>
      <w:r w:rsidR="004E5519">
        <w:t>U.S</w:t>
      </w:r>
      <w:r w:rsidR="004E5519">
        <w:t>.</w:t>
      </w:r>
      <w:r w:rsidR="004E5519">
        <w:t xml:space="preserve">, </w:t>
      </w:r>
      <w:r w:rsidR="004E5519">
        <w:t>how many in family earned money</w:t>
      </w:r>
      <w:r w:rsidR="004E5519">
        <w:t xml:space="preserve">, and </w:t>
      </w:r>
      <w:r w:rsidR="004E5519">
        <w:t>total family income</w:t>
      </w:r>
      <w:r w:rsidR="004E5519">
        <w:t>.</w:t>
      </w:r>
    </w:p>
    <w:p w14:paraId="56A72219" w14:textId="5F995B6C" w:rsidR="00CD262A" w:rsidRDefault="00CD262A" w:rsidP="004E5519">
      <w:pPr>
        <w:spacing w:line="480" w:lineRule="auto"/>
      </w:pPr>
      <w:r>
        <w:tab/>
        <w:t xml:space="preserve">I decided on this mix of data to see how much of </w:t>
      </w:r>
      <w:r w:rsidR="00AE6AB9">
        <w:t xml:space="preserve">family income is driven by family structures and immigration status. </w:t>
      </w:r>
      <w:r w:rsidR="00D24C32" w:rsidRPr="00D24C32">
        <w:t xml:space="preserve">By including variables like educ, </w:t>
      </w:r>
      <w:proofErr w:type="spellStart"/>
      <w:r w:rsidR="00D24C32" w:rsidRPr="00D24C32">
        <w:t>wrkstat</w:t>
      </w:r>
      <w:proofErr w:type="spellEnd"/>
      <w:r w:rsidR="00D24C32" w:rsidRPr="00D24C32">
        <w:t xml:space="preserve">, and income, I can see the "standard" picture of someone’s financial life. But the real reason I added born, </w:t>
      </w:r>
      <w:proofErr w:type="spellStart"/>
      <w:r w:rsidR="00D24C32" w:rsidRPr="00D24C32">
        <w:t>parborn</w:t>
      </w:r>
      <w:proofErr w:type="spellEnd"/>
      <w:r w:rsidR="00D24C32" w:rsidRPr="00D24C32">
        <w:t xml:space="preserve">, and </w:t>
      </w:r>
      <w:proofErr w:type="spellStart"/>
      <w:r w:rsidR="00D24C32" w:rsidRPr="00D24C32">
        <w:t>granborn</w:t>
      </w:r>
      <w:proofErr w:type="spellEnd"/>
      <w:r w:rsidR="00D24C32" w:rsidRPr="00D24C32">
        <w:t xml:space="preserve"> is to look under the hood at the immigrant experience. I want to see if being a first, second, or third-generation American </w:t>
      </w:r>
      <w:r w:rsidR="00D24C32" w:rsidRPr="00D24C32">
        <w:t>changes</w:t>
      </w:r>
      <w:r w:rsidR="00D24C32" w:rsidRPr="00D24C32">
        <w:t xml:space="preserve"> the trajectory of someone’s education or how much their family earns. Adding in sex, race, and marital status helps me keep the analysis realistic; it lets me control for the different social pressures or hurdles people face that have nothing to do with their resume.</w:t>
      </w:r>
    </w:p>
    <w:p w14:paraId="72BFA918" w14:textId="3ABDBBE8" w:rsidR="00D24C32" w:rsidRDefault="00D24C32" w:rsidP="004E5519">
      <w:pPr>
        <w:spacing w:line="480" w:lineRule="auto"/>
      </w:pPr>
      <w:r>
        <w:tab/>
        <w:t>Three relationships I am interested in studying specifically, are:</w:t>
      </w:r>
    </w:p>
    <w:p w14:paraId="414C2D4A" w14:textId="13668964" w:rsidR="00D24C32" w:rsidRDefault="007A7041" w:rsidP="007A7041">
      <w:pPr>
        <w:pStyle w:val="ListParagraph"/>
        <w:numPr>
          <w:ilvl w:val="0"/>
          <w:numId w:val="1"/>
        </w:numPr>
        <w:spacing w:line="480" w:lineRule="auto"/>
      </w:pPr>
      <w:r w:rsidRPr="007A7041">
        <w:t xml:space="preserve">Does having more "roots" in the country (meaning your parents and grandparents were born here) </w:t>
      </w:r>
      <w:proofErr w:type="gramStart"/>
      <w:r w:rsidRPr="007A7041">
        <w:t>actually lead</w:t>
      </w:r>
      <w:proofErr w:type="gramEnd"/>
      <w:r w:rsidRPr="007A7041">
        <w:t xml:space="preserve"> to higher educ levels and income?</w:t>
      </w:r>
    </w:p>
    <w:p w14:paraId="34E2E4EB" w14:textId="2EC91569" w:rsidR="007A7041" w:rsidRDefault="00194C87" w:rsidP="007A7041">
      <w:pPr>
        <w:pStyle w:val="ListParagraph"/>
        <w:numPr>
          <w:ilvl w:val="0"/>
          <w:numId w:val="1"/>
        </w:numPr>
        <w:spacing w:line="480" w:lineRule="auto"/>
      </w:pPr>
      <w:r w:rsidRPr="00194C87">
        <w:t xml:space="preserve">How much do marital status and the number of </w:t>
      </w:r>
      <w:proofErr w:type="spellStart"/>
      <w:r w:rsidRPr="00194C87">
        <w:t>childs</w:t>
      </w:r>
      <w:proofErr w:type="spellEnd"/>
      <w:r w:rsidRPr="00194C87">
        <w:t xml:space="preserve"> in a house impact a woman’s </w:t>
      </w:r>
      <w:proofErr w:type="spellStart"/>
      <w:r w:rsidRPr="00194C87">
        <w:t>wrkstat</w:t>
      </w:r>
      <w:proofErr w:type="spellEnd"/>
      <w:r w:rsidRPr="00194C87">
        <w:t xml:space="preserve"> (labor force status) compared to a </w:t>
      </w:r>
      <w:proofErr w:type="gramStart"/>
      <w:r w:rsidRPr="00194C87">
        <w:t>man’s</w:t>
      </w:r>
      <w:proofErr w:type="gramEnd"/>
      <w:r w:rsidRPr="00194C87">
        <w:t>, and how does that affect the total family income?</w:t>
      </w:r>
    </w:p>
    <w:p w14:paraId="78C4677A" w14:textId="37BE815F" w:rsidR="00194C87" w:rsidRDefault="00194C87" w:rsidP="007A7041">
      <w:pPr>
        <w:pStyle w:val="ListParagraph"/>
        <w:numPr>
          <w:ilvl w:val="0"/>
          <w:numId w:val="1"/>
        </w:numPr>
        <w:spacing w:line="480" w:lineRule="auto"/>
      </w:pPr>
      <w:r w:rsidRPr="00194C87">
        <w:lastRenderedPageBreak/>
        <w:t>If we look at people with the exact same educ level, how much do race and sex still influence their income and whether they are self-employed or working for someone else?</w:t>
      </w:r>
    </w:p>
    <w:p w14:paraId="3F648F07" w14:textId="5937218A" w:rsidR="0081196D" w:rsidRDefault="0081196D" w:rsidP="0081196D">
      <w:pPr>
        <w:spacing w:line="480" w:lineRule="auto"/>
        <w:rPr>
          <w:b/>
          <w:bCs/>
        </w:rPr>
      </w:pPr>
      <w:r>
        <w:rPr>
          <w:b/>
          <w:bCs/>
        </w:rPr>
        <w:t>Question 1</w:t>
      </w:r>
    </w:p>
    <w:p w14:paraId="07E0B34A" w14:textId="3C3E591F" w:rsidR="00C21A7A" w:rsidRDefault="00C21A7A" w:rsidP="0081196D">
      <w:pPr>
        <w:spacing w:line="480" w:lineRule="auto"/>
        <w:rPr>
          <w:b/>
          <w:bCs/>
        </w:rPr>
      </w:pPr>
      <w:r w:rsidRPr="00C21A7A">
        <w:rPr>
          <w:b/>
          <w:bCs/>
        </w:rPr>
        <w:drawing>
          <wp:inline distT="0" distB="0" distL="0" distR="0" wp14:anchorId="3EEDD693" wp14:editId="201F43DA">
            <wp:extent cx="4511140" cy="3095625"/>
            <wp:effectExtent l="0" t="0" r="3810" b="0"/>
            <wp:docPr id="148666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67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2899" cy="309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E400" w14:textId="295AA40F" w:rsidR="00C21A7A" w:rsidRDefault="00C21A7A" w:rsidP="0081196D">
      <w:pPr>
        <w:spacing w:line="480" w:lineRule="auto"/>
        <w:rPr>
          <w:b/>
          <w:bCs/>
        </w:rPr>
      </w:pPr>
      <w:r>
        <w:rPr>
          <w:b/>
          <w:bCs/>
        </w:rPr>
        <w:t>Question 2</w:t>
      </w:r>
    </w:p>
    <w:p w14:paraId="2BBF1AE6" w14:textId="2172FEF3" w:rsidR="00294291" w:rsidRDefault="00294291" w:rsidP="0081196D">
      <w:pPr>
        <w:spacing w:line="480" w:lineRule="auto"/>
        <w:rPr>
          <w:b/>
          <w:bCs/>
        </w:rPr>
      </w:pPr>
      <w:r w:rsidRPr="00294291">
        <w:rPr>
          <w:b/>
          <w:bCs/>
        </w:rPr>
        <w:drawing>
          <wp:inline distT="0" distB="0" distL="0" distR="0" wp14:anchorId="53AB7955" wp14:editId="6D928C9A">
            <wp:extent cx="4640556" cy="2876550"/>
            <wp:effectExtent l="0" t="0" r="8255" b="0"/>
            <wp:docPr id="155483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33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2416" cy="287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304E" w14:textId="2BD34154" w:rsidR="00C32D04" w:rsidRDefault="00C32D04" w:rsidP="0081196D">
      <w:pPr>
        <w:spacing w:line="480" w:lineRule="auto"/>
        <w:rPr>
          <w:b/>
          <w:bCs/>
        </w:rPr>
      </w:pPr>
      <w:r>
        <w:rPr>
          <w:b/>
          <w:bCs/>
        </w:rPr>
        <w:lastRenderedPageBreak/>
        <w:t>Question 3:</w:t>
      </w:r>
    </w:p>
    <w:p w14:paraId="18FB6BEC" w14:textId="558D3248" w:rsidR="00C32D04" w:rsidRDefault="00C32D04" w:rsidP="0081196D">
      <w:pPr>
        <w:spacing w:line="480" w:lineRule="auto"/>
        <w:rPr>
          <w:b/>
          <w:bCs/>
        </w:rPr>
      </w:pPr>
      <w:r w:rsidRPr="00C32D04">
        <w:rPr>
          <w:b/>
          <w:bCs/>
        </w:rPr>
        <w:drawing>
          <wp:inline distT="0" distB="0" distL="0" distR="0" wp14:anchorId="24CEE29A" wp14:editId="5843CD59">
            <wp:extent cx="5943600" cy="4147820"/>
            <wp:effectExtent l="0" t="0" r="0" b="5080"/>
            <wp:docPr id="207132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23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E196" w14:textId="529A7CD1" w:rsidR="002217D5" w:rsidRDefault="00A47E77" w:rsidP="0081196D">
      <w:pPr>
        <w:spacing w:line="480" w:lineRule="auto"/>
        <w:rPr>
          <w:b/>
          <w:bCs/>
        </w:rPr>
      </w:pPr>
      <w:r>
        <w:rPr>
          <w:b/>
          <w:bCs/>
        </w:rPr>
        <w:t>FINDINGS:</w:t>
      </w:r>
    </w:p>
    <w:p w14:paraId="75D3C758" w14:textId="4E8CE917" w:rsidR="00A47E77" w:rsidRDefault="00A47E77" w:rsidP="0081196D">
      <w:pPr>
        <w:spacing w:line="480" w:lineRule="auto"/>
      </w:pPr>
      <w:r>
        <w:rPr>
          <w:b/>
          <w:bCs/>
        </w:rPr>
        <w:tab/>
      </w:r>
      <w:r>
        <w:t xml:space="preserve">In investigating question 1, I found that there is little correlation between how long a </w:t>
      </w:r>
      <w:r w:rsidR="00A951FC">
        <w:t xml:space="preserve">person’s family has been in the US (calculated by the sum of how many in the previous 2 generations and themselves were born in the US, meaning self + parents + grandparents), and their income and their educational attainment. There was </w:t>
      </w:r>
      <w:r w:rsidR="00BE01C8">
        <w:t xml:space="preserve">a slight positive correlation, but it is mostly </w:t>
      </w:r>
      <w:r w:rsidR="001B0F7B">
        <w:t>noise and should not be overinterpreted</w:t>
      </w:r>
      <w:r w:rsidR="00BE01C8">
        <w:t>.</w:t>
      </w:r>
      <w:r w:rsidR="001B0F7B">
        <w:t xml:space="preserve"> I believe this is slightly biased, as </w:t>
      </w:r>
      <w:r w:rsidR="004D602E">
        <w:t>the</w:t>
      </w:r>
      <w:r w:rsidR="004D602E" w:rsidRPr="004D602E">
        <w:t xml:space="preserve"> highest income bracket in this dataset is capped at $25,000</w:t>
      </w:r>
      <w:r w:rsidR="004D602E" w:rsidRPr="004D602E">
        <w:rPr>
          <w:b/>
          <w:bCs/>
        </w:rPr>
        <w:t>+</w:t>
      </w:r>
      <w:r w:rsidR="004D602E" w:rsidRPr="004D602E">
        <w:t xml:space="preserve">. While that might have been a solid middle-class or even high-end salary back when this survey was first designed, in today’s world, it doesn't tell us much. Since everyone from a </w:t>
      </w:r>
      <w:proofErr w:type="gramStart"/>
      <w:r w:rsidR="007217DC">
        <w:t>school teacher</w:t>
      </w:r>
      <w:proofErr w:type="gramEnd"/>
      <w:r w:rsidR="004D602E">
        <w:t xml:space="preserve"> to a CEO would be lumped into the</w:t>
      </w:r>
      <w:r w:rsidR="004D602E" w:rsidRPr="004D602E">
        <w:t xml:space="preserve"> </w:t>
      </w:r>
      <w:r w:rsidR="004D602E" w:rsidRPr="004D602E">
        <w:lastRenderedPageBreak/>
        <w:t xml:space="preserve">same "top" category, the data loses its ability to show the real differences in wealth. This bias likely smoothed over the exact correlations I was looking for, making the generational progress look flatter than it probably </w:t>
      </w:r>
      <w:r w:rsidR="004D602E" w:rsidRPr="004D602E">
        <w:t>is</w:t>
      </w:r>
      <w:r w:rsidR="004D602E" w:rsidRPr="004D602E">
        <w:t>.</w:t>
      </w:r>
      <w:r w:rsidR="001A2848">
        <w:t xml:space="preserve"> However, education </w:t>
      </w:r>
      <w:r w:rsidR="00314E60">
        <w:t>is not subject to this bias, so it can serve</w:t>
      </w:r>
      <w:r w:rsidR="001A2848">
        <w:t xml:space="preserve"> as a decent proxy for income.</w:t>
      </w:r>
    </w:p>
    <w:p w14:paraId="7C954416" w14:textId="31AD9AA7" w:rsidR="0090423C" w:rsidRDefault="00F152C3" w:rsidP="0090423C">
      <w:pPr>
        <w:spacing w:line="480" w:lineRule="auto"/>
        <w:ind w:firstLine="720"/>
      </w:pPr>
      <w:r>
        <w:t>For</w:t>
      </w:r>
      <w:r w:rsidR="0090423C" w:rsidRPr="0090423C">
        <w:t xml:space="preserve"> question 2, I </w:t>
      </w:r>
      <w:r w:rsidR="0090423C">
        <w:t xml:space="preserve">examined the number of children </w:t>
      </w:r>
      <w:r w:rsidR="00314E60">
        <w:t xml:space="preserve">that </w:t>
      </w:r>
      <w:r w:rsidR="0090423C">
        <w:t>affect a respondent’s work status and total family income, and whether this varies by</w:t>
      </w:r>
      <w:r w:rsidR="0090423C" w:rsidRPr="0090423C">
        <w:t xml:space="preserve"> sex. </w:t>
      </w:r>
      <w:r w:rsidR="00314E60">
        <w:t xml:space="preserve">As with my findings in question 1, the results for family income are likely to be heavily skewed or to </w:t>
      </w:r>
      <w:r w:rsidR="0090423C" w:rsidRPr="0090423C">
        <w:t>show less variation than expected. Because the highest income bracket is capped at $25k+, it is difficult to see the full impact of having more children or being married on a household's financial success.</w:t>
      </w:r>
      <w:r w:rsidR="0090423C">
        <w:t xml:space="preserve"> </w:t>
      </w:r>
      <w:r w:rsidR="0090423C" w:rsidRPr="0090423C">
        <w:t xml:space="preserve">For example, a family with several children and a single earner might still hit that $25k+ threshold, making them look identical in the data to a dual-income household with no children. This bias in the income variable means that any correlation found is probably underrepresented. </w:t>
      </w:r>
    </w:p>
    <w:p w14:paraId="77B40FA1" w14:textId="3E4BFFA1" w:rsidR="0090423C" w:rsidRPr="0090423C" w:rsidRDefault="0090423C" w:rsidP="0090423C">
      <w:pPr>
        <w:spacing w:line="480" w:lineRule="auto"/>
        <w:ind w:firstLine="720"/>
      </w:pPr>
      <w:r w:rsidRPr="0090423C">
        <w:t xml:space="preserve">To get a </w:t>
      </w:r>
      <w:r>
        <w:t>more accurate result</w:t>
      </w:r>
      <w:r w:rsidRPr="0090423C">
        <w:t xml:space="preserve">, I am focusing more on </w:t>
      </w:r>
      <w:proofErr w:type="spellStart"/>
      <w:r w:rsidRPr="0090423C">
        <w:t>wrkstat</w:t>
      </w:r>
      <w:proofErr w:type="spellEnd"/>
      <w:r w:rsidRPr="0090423C">
        <w:t xml:space="preserve"> to see </w:t>
      </w:r>
      <w:r w:rsidR="00314E60">
        <w:t>whether there is a more noticeable difference in whether people are working full-time or part-time by gender and family size, since that variable doesn't have the same "ceiling" problem as the income data</w:t>
      </w:r>
      <w:r w:rsidRPr="0090423C">
        <w:t>.</w:t>
      </w:r>
      <w:r>
        <w:t xml:space="preserve"> In this, I found that men work more across the board, but </w:t>
      </w:r>
      <w:r w:rsidR="00314E60">
        <w:t xml:space="preserve">labor force attachment decreases as the number of children increases. My best guess </w:t>
      </w:r>
      <w:r w:rsidR="007217DC">
        <w:t>is that,</w:t>
      </w:r>
      <w:r w:rsidR="00F152C3">
        <w:t xml:space="preserve"> as people get richer and older, they have more children.</w:t>
      </w:r>
    </w:p>
    <w:p w14:paraId="64B83081" w14:textId="108F07D5" w:rsidR="001B0F7B" w:rsidRDefault="00F152C3" w:rsidP="0081196D">
      <w:pPr>
        <w:spacing w:line="480" w:lineRule="auto"/>
      </w:pPr>
      <w:r>
        <w:tab/>
        <w:t xml:space="preserve">Looking at my third question, I wanted to see the impact of race </w:t>
      </w:r>
      <w:r w:rsidR="00DD717A">
        <w:t xml:space="preserve">and education on earnings. As seen in the bar chart, white respondents earned more </w:t>
      </w:r>
      <w:r w:rsidR="007217DC">
        <w:t xml:space="preserve">with 12 </w:t>
      </w:r>
      <w:r w:rsidR="00DD717A">
        <w:t xml:space="preserve">and 16 years of education (signaling graduating </w:t>
      </w:r>
      <w:r w:rsidR="00E872EA">
        <w:t xml:space="preserve">from </w:t>
      </w:r>
      <w:r w:rsidR="00DD717A">
        <w:t>high school or college). However</w:t>
      </w:r>
      <w:r w:rsidR="00E872EA">
        <w:t xml:space="preserve">, </w:t>
      </w:r>
      <w:r w:rsidR="007217DC">
        <w:t>the gap is much smaller among college graduates than among</w:t>
      </w:r>
      <w:r w:rsidR="00C95F3A">
        <w:t xml:space="preserve"> high school graduates. This means that there is a much </w:t>
      </w:r>
      <w:r w:rsidR="00C95F3A">
        <w:lastRenderedPageBreak/>
        <w:t xml:space="preserve">smaller wage gap between Whites and Blacks when looking at college graduates as opposed to </w:t>
      </w:r>
      <w:r w:rsidR="00E872EA">
        <w:t>high-school graduates.</w:t>
      </w:r>
      <w:r w:rsidR="00C95F3A">
        <w:t xml:space="preserve"> </w:t>
      </w:r>
    </w:p>
    <w:p w14:paraId="19DDDEB2" w14:textId="3DB1F7F9" w:rsidR="00E872EA" w:rsidRDefault="00E872EA" w:rsidP="0081196D">
      <w:pPr>
        <w:spacing w:line="480" w:lineRule="auto"/>
      </w:pPr>
      <w:r>
        <w:tab/>
        <w:t xml:space="preserve">Another interesting thing I found was the rate of </w:t>
      </w:r>
      <w:r w:rsidR="007217DC">
        <w:t>self-employment</w:t>
      </w:r>
      <w:r>
        <w:t xml:space="preserve">. </w:t>
      </w:r>
      <w:r w:rsidR="00225D06">
        <w:t xml:space="preserve">In both Blacks and Whites, men had ~50% higher rate of </w:t>
      </w:r>
      <w:r w:rsidR="001E1FB1">
        <w:t>self-employment, but Whites</w:t>
      </w:r>
      <w:r w:rsidR="00225D06">
        <w:t xml:space="preserve"> across both sexes had ~100% </w:t>
      </w:r>
      <w:r w:rsidR="001E1FB1">
        <w:t>higher likelihood of working for themselves than Blacks.</w:t>
      </w:r>
    </w:p>
    <w:p w14:paraId="3E5D581B" w14:textId="61995A93" w:rsidR="001E1FB1" w:rsidRPr="00A47E77" w:rsidRDefault="001E1FB1" w:rsidP="0081196D">
      <w:pPr>
        <w:spacing w:line="480" w:lineRule="auto"/>
      </w:pPr>
      <w:r>
        <w:tab/>
      </w:r>
      <w:r w:rsidR="007217DC" w:rsidRPr="007217DC">
        <w:t>While these models have evident flaws</w:t>
      </w:r>
      <w:r w:rsidR="007217DC">
        <w:t>, such as the income cap, they still offer interesting insights into how a person’s background relates to</w:t>
      </w:r>
      <w:r w:rsidR="007217DC" w:rsidRPr="007217DC">
        <w:t xml:space="preserve"> their current standing. They allow us to see how different life factors overlap, even if the data doesn't capture the full financial picture of today's world.</w:t>
      </w:r>
    </w:p>
    <w:sectPr w:rsidR="001E1FB1" w:rsidRPr="00A47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47E09"/>
    <w:multiLevelType w:val="hybridMultilevel"/>
    <w:tmpl w:val="369434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73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9A0"/>
    <w:rsid w:val="0001688D"/>
    <w:rsid w:val="00121409"/>
    <w:rsid w:val="00194C87"/>
    <w:rsid w:val="001A2848"/>
    <w:rsid w:val="001B0F7B"/>
    <w:rsid w:val="001E1FB1"/>
    <w:rsid w:val="002217D5"/>
    <w:rsid w:val="00225D06"/>
    <w:rsid w:val="00294291"/>
    <w:rsid w:val="00314E60"/>
    <w:rsid w:val="004D602E"/>
    <w:rsid w:val="004E5519"/>
    <w:rsid w:val="00553AEE"/>
    <w:rsid w:val="006A79E2"/>
    <w:rsid w:val="007217DC"/>
    <w:rsid w:val="007A7041"/>
    <w:rsid w:val="007B7CF0"/>
    <w:rsid w:val="007F4C81"/>
    <w:rsid w:val="0081196D"/>
    <w:rsid w:val="00890084"/>
    <w:rsid w:val="0090423C"/>
    <w:rsid w:val="00920D50"/>
    <w:rsid w:val="00A47E77"/>
    <w:rsid w:val="00A951FC"/>
    <w:rsid w:val="00AE6AB9"/>
    <w:rsid w:val="00B42EAF"/>
    <w:rsid w:val="00BA21D8"/>
    <w:rsid w:val="00BC0A81"/>
    <w:rsid w:val="00BE01C8"/>
    <w:rsid w:val="00C20484"/>
    <w:rsid w:val="00C21A7A"/>
    <w:rsid w:val="00C32D04"/>
    <w:rsid w:val="00C95F3A"/>
    <w:rsid w:val="00CD262A"/>
    <w:rsid w:val="00D0367B"/>
    <w:rsid w:val="00D24C32"/>
    <w:rsid w:val="00D31D6D"/>
    <w:rsid w:val="00D3799B"/>
    <w:rsid w:val="00DD717A"/>
    <w:rsid w:val="00E872EA"/>
    <w:rsid w:val="00F152C3"/>
    <w:rsid w:val="00F849A0"/>
    <w:rsid w:val="00F85B6A"/>
    <w:rsid w:val="00FD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F6A3"/>
  <w15:chartTrackingRefBased/>
  <w15:docId w15:val="{CED66EF5-ADA8-44A3-A260-DC2007C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99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9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9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9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9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9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9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9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9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9A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9A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9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423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 Williams</dc:creator>
  <cp:keywords/>
  <dc:description/>
  <cp:lastModifiedBy>Bennett Williams</cp:lastModifiedBy>
  <cp:revision>34</cp:revision>
  <dcterms:created xsi:type="dcterms:W3CDTF">2026-02-06T22:07:00Z</dcterms:created>
  <dcterms:modified xsi:type="dcterms:W3CDTF">2026-02-11T04:36:00Z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ae3dd413-e780-4ccd-8a3d-05537565577f</vt:lpwstr>
  </property>
</Properties>
</file>