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Lexend" w:cs="Lexend" w:eastAsia="Lexend" w:hAnsi="Lexend"/>
          <w:b w:val="1"/>
        </w:rPr>
      </w:pPr>
      <w:r w:rsidDel="00000000" w:rsidR="00000000" w:rsidRPr="00000000">
        <w:rPr>
          <w:rFonts w:ascii="Lexend" w:cs="Lexend" w:eastAsia="Lexend" w:hAnsi="Lexend"/>
          <w:b w:val="1"/>
          <w:rtl w:val="0"/>
        </w:rPr>
        <w:t xml:space="preserve">Name:</w:t>
      </w:r>
      <w:r w:rsidDel="00000000" w:rsidR="00000000" w:rsidRPr="00000000">
        <w:rPr>
          <w:rFonts w:ascii="Lexend" w:cs="Lexend" w:eastAsia="Lexend" w:hAnsi="Lexend"/>
          <w:rtl w:val="0"/>
        </w:rPr>
        <w:t xml:space="preserve"> Yash Gavali</w:t>
        <w:br w:type="textWrapping"/>
        <w:t xml:space="preserve"> </w:t>
      </w:r>
      <w:r w:rsidDel="00000000" w:rsidR="00000000" w:rsidRPr="00000000">
        <w:rPr>
          <w:rFonts w:ascii="Lexend" w:cs="Lexend" w:eastAsia="Lexend" w:hAnsi="Lexend"/>
          <w:b w:val="1"/>
          <w:rtl w:val="0"/>
        </w:rPr>
        <w:t xml:space="preserve">Roll No:</w:t>
      </w:r>
      <w:r w:rsidDel="00000000" w:rsidR="00000000" w:rsidRPr="00000000">
        <w:rPr>
          <w:rFonts w:ascii="Lexend" w:cs="Lexend" w:eastAsia="Lexend" w:hAnsi="Lexend"/>
          <w:rtl w:val="0"/>
        </w:rPr>
        <w:t xml:space="preserve"> 281032</w:t>
        <w:br w:type="textWrapping"/>
        <w:t xml:space="preserve"> </w:t>
      </w:r>
      <w:r w:rsidDel="00000000" w:rsidR="00000000" w:rsidRPr="00000000">
        <w:rPr>
          <w:rFonts w:ascii="Lexend" w:cs="Lexend" w:eastAsia="Lexend" w:hAnsi="Lexend"/>
          <w:b w:val="1"/>
          <w:rtl w:val="0"/>
        </w:rPr>
        <w:t xml:space="preserve">Batch:</w:t>
      </w:r>
      <w:r w:rsidDel="00000000" w:rsidR="00000000" w:rsidRPr="00000000">
        <w:rPr>
          <w:rFonts w:ascii="Lexend" w:cs="Lexend" w:eastAsia="Lexend" w:hAnsi="Lexend"/>
          <w:rtl w:val="0"/>
        </w:rPr>
        <w:t xml:space="preserve"> A2</w:t>
        <w:br w:type="textWrapping"/>
        <w:t xml:space="preserve"> </w:t>
      </w:r>
      <w:r w:rsidDel="00000000" w:rsidR="00000000" w:rsidRPr="00000000">
        <w:rPr>
          <w:rFonts w:ascii="Lexend" w:cs="Lexend" w:eastAsia="Lexend" w:hAnsi="Lexend"/>
          <w:b w:val="1"/>
          <w:rtl w:val="0"/>
        </w:rPr>
        <w:t xml:space="preserve">Assignment 7</w:t>
      </w:r>
    </w:p>
    <w:p w:rsidR="00000000" w:rsidDel="00000000" w:rsidP="00000000" w:rsidRDefault="00000000" w:rsidRPr="00000000" w14:paraId="00000002">
      <w:pPr>
        <w:spacing w:after="240" w:befor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03">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Statement:</w:t>
      </w:r>
    </w:p>
    <w:p w:rsidR="00000000" w:rsidDel="00000000" w:rsidP="00000000" w:rsidRDefault="00000000" w:rsidRPr="00000000" w14:paraId="00000004">
      <w:pPr>
        <w:spacing w:after="240" w:before="240" w:lineRule="auto"/>
        <w:rPr>
          <w:rFonts w:ascii="Lexend" w:cs="Lexend" w:eastAsia="Lexend" w:hAnsi="Lexend"/>
        </w:rPr>
      </w:pPr>
      <w:r w:rsidDel="00000000" w:rsidR="00000000" w:rsidRPr="00000000">
        <w:rPr>
          <w:rFonts w:ascii="Lexend" w:cs="Lexend" w:eastAsia="Lexend" w:hAnsi="Lexend"/>
          <w:rtl w:val="0"/>
        </w:rPr>
        <w:t xml:space="preserve">In this assignment, we apply a Decision Tree Classifier on a dataset related to graduate admissions. The objective is to predict whether a student will get admitted to a foreign university based on GRE and academic scores.</w:t>
      </w:r>
    </w:p>
    <w:p w:rsidR="00000000" w:rsidDel="00000000" w:rsidP="00000000" w:rsidRDefault="00000000" w:rsidRPr="00000000" w14:paraId="00000005">
      <w:pPr>
        <w:rPr>
          <w:rFonts w:ascii="Lexend" w:cs="Lexend" w:eastAsia="Lexend" w:hAnsi="Lexend"/>
        </w:rPr>
      </w:pPr>
      <w:r w:rsidDel="00000000" w:rsidR="00000000" w:rsidRPr="00000000">
        <w:rPr>
          <w:rtl w:val="0"/>
        </w:rPr>
      </w:r>
    </w:p>
    <w:p w:rsidR="00000000" w:rsidDel="00000000" w:rsidP="00000000" w:rsidRDefault="00000000" w:rsidRPr="00000000" w14:paraId="00000006">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Objective:</w:t>
      </w:r>
    </w:p>
    <w:p w:rsidR="00000000" w:rsidDel="00000000" w:rsidP="00000000" w:rsidRDefault="00000000" w:rsidRPr="00000000" w14:paraId="00000007">
      <w:pPr>
        <w:numPr>
          <w:ilvl w:val="0"/>
          <w:numId w:val="10"/>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Understand and apply the Decision Tree classification algorithm.</w:t>
        <w:br w:type="textWrapping"/>
      </w:r>
    </w:p>
    <w:p w:rsidR="00000000" w:rsidDel="00000000" w:rsidP="00000000" w:rsidRDefault="00000000" w:rsidRPr="00000000" w14:paraId="00000008">
      <w:pPr>
        <w:numPr>
          <w:ilvl w:val="0"/>
          <w:numId w:val="10"/>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Perform data preprocessing and preparation.</w:t>
        <w:br w:type="textWrapping"/>
      </w:r>
    </w:p>
    <w:p w:rsidR="00000000" w:rsidDel="00000000" w:rsidP="00000000" w:rsidRDefault="00000000" w:rsidRPr="00000000" w14:paraId="00000009">
      <w:pPr>
        <w:numPr>
          <w:ilvl w:val="0"/>
          <w:numId w:val="10"/>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Evaluate the model using classification metrics.</w:t>
        <w:br w:type="textWrapping"/>
      </w:r>
    </w:p>
    <w:p w:rsidR="00000000" w:rsidDel="00000000" w:rsidP="00000000" w:rsidRDefault="00000000" w:rsidRPr="00000000" w14:paraId="0000000A">
      <w:pPr>
        <w:numPr>
          <w:ilvl w:val="0"/>
          <w:numId w:val="10"/>
        </w:numPr>
        <w:spacing w:after="24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Help counselors make informed decisions regarding student admissions.</w:t>
        <w:br w:type="textWrapping"/>
      </w:r>
    </w:p>
    <w:p w:rsidR="00000000" w:rsidDel="00000000" w:rsidP="00000000" w:rsidRDefault="00000000" w:rsidRPr="00000000" w14:paraId="0000000B">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Resources Used:</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rFonts w:ascii="Lexend" w:cs="Lexend" w:eastAsia="Lexend" w:hAnsi="Lexend"/>
          <w:b w:val="1"/>
          <w:rtl w:val="0"/>
        </w:rPr>
        <w:t xml:space="preserve">Software used:</w:t>
      </w:r>
      <w:r w:rsidDel="00000000" w:rsidR="00000000" w:rsidRPr="00000000">
        <w:rPr>
          <w:rFonts w:ascii="Lexend" w:cs="Lexend" w:eastAsia="Lexend" w:hAnsi="Lexend"/>
          <w:rtl w:val="0"/>
        </w:rPr>
        <w:t xml:space="preserve"> Jupyter Notebook</w:t>
        <w:br w:type="textWrapping"/>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rFonts w:ascii="Lexend" w:cs="Lexend" w:eastAsia="Lexend" w:hAnsi="Lexend"/>
          <w:b w:val="1"/>
          <w:rtl w:val="0"/>
        </w:rPr>
        <w:t xml:space="preserve">Libraries used:</w:t>
      </w:r>
      <w:r w:rsidDel="00000000" w:rsidR="00000000" w:rsidRPr="00000000">
        <w:rPr>
          <w:rFonts w:ascii="Lexend" w:cs="Lexend" w:eastAsia="Lexend" w:hAnsi="Lexend"/>
          <w:rtl w:val="0"/>
        </w:rPr>
        <w:t xml:space="preserve"> Pandas, NumPy, Matplotlib, Seaborn, Scikit-Learn</w:t>
        <w:br w:type="textWrapping"/>
      </w:r>
    </w:p>
    <w:p w:rsidR="00000000" w:rsidDel="00000000" w:rsidP="00000000" w:rsidRDefault="00000000" w:rsidRPr="00000000" w14:paraId="0000000E">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Introduction to Classification:</w:t>
      </w:r>
    </w:p>
    <w:p w:rsidR="00000000" w:rsidDel="00000000" w:rsidP="00000000" w:rsidRDefault="00000000" w:rsidRPr="00000000" w14:paraId="0000000F">
      <w:pPr>
        <w:spacing w:after="240" w:before="240" w:lineRule="auto"/>
        <w:rPr>
          <w:rFonts w:ascii="Lexend" w:cs="Lexend" w:eastAsia="Lexend" w:hAnsi="Lexend"/>
        </w:rPr>
      </w:pPr>
      <w:r w:rsidDel="00000000" w:rsidR="00000000" w:rsidRPr="00000000">
        <w:rPr>
          <w:rFonts w:ascii="Lexend" w:cs="Lexend" w:eastAsia="Lexend" w:hAnsi="Lexend"/>
          <w:rtl w:val="0"/>
        </w:rPr>
        <w:t xml:space="preserve">Classification is a supervised machine learning technique used to predict categorical labels. In this task, we use the Decision Tree Classifier to predict admission status (admitted: 0 or 1) based on a student’s GRE score and academic profile</w:t>
      </w:r>
    </w:p>
    <w:p w:rsidR="00000000" w:rsidDel="00000000" w:rsidP="00000000" w:rsidRDefault="00000000" w:rsidRPr="00000000" w14:paraId="00000010">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11">
      <w:pPr>
        <w:keepNext w:val="0"/>
        <w:keepLines w:val="0"/>
        <w:spacing w:before="280" w:lineRule="auto"/>
        <w:rPr>
          <w:rFonts w:ascii="Lexend" w:cs="Lexend" w:eastAsia="Lexend" w:hAnsi="Lexend"/>
        </w:rPr>
      </w:pPr>
      <w:r w:rsidDel="00000000" w:rsidR="00000000" w:rsidRPr="00000000">
        <w:rPr>
          <w:rtl w:val="0"/>
        </w:rPr>
      </w:r>
    </w:p>
    <w:p w:rsidR="00000000" w:rsidDel="00000000" w:rsidP="00000000" w:rsidRDefault="00000000" w:rsidRPr="00000000" w14:paraId="00000012">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Dataset Description:</w:t>
      </w:r>
    </w:p>
    <w:p w:rsidR="00000000" w:rsidDel="00000000" w:rsidP="00000000" w:rsidRDefault="00000000" w:rsidRPr="00000000" w14:paraId="00000013">
      <w:pPr>
        <w:spacing w:after="240" w:before="240" w:lineRule="auto"/>
        <w:rPr>
          <w:rFonts w:ascii="Lexend" w:cs="Lexend" w:eastAsia="Lexend" w:hAnsi="Lexend"/>
          <w:color w:val="1155cc"/>
          <w:u w:val="single"/>
        </w:rPr>
      </w:pPr>
      <w:r w:rsidDel="00000000" w:rsidR="00000000" w:rsidRPr="00000000">
        <w:rPr>
          <w:rFonts w:ascii="Lexend" w:cs="Lexend" w:eastAsia="Lexend" w:hAnsi="Lexend"/>
          <w:b w:val="1"/>
          <w:rtl w:val="0"/>
        </w:rPr>
        <w:t xml:space="preserve">Source:</w:t>
      </w:r>
      <w:hyperlink r:id="rId6">
        <w:r w:rsidDel="00000000" w:rsidR="00000000" w:rsidRPr="00000000">
          <w:rPr>
            <w:rFonts w:ascii="Lexend" w:cs="Lexend" w:eastAsia="Lexend" w:hAnsi="Lexend"/>
            <w:rtl w:val="0"/>
          </w:rPr>
          <w:t xml:space="preserve"> </w:t>
        </w:r>
      </w:hyperlink>
      <w:hyperlink r:id="rId7">
        <w:r w:rsidDel="00000000" w:rsidR="00000000" w:rsidRPr="00000000">
          <w:rPr>
            <w:rFonts w:ascii="Lexend" w:cs="Lexend" w:eastAsia="Lexend" w:hAnsi="Lexend"/>
            <w:color w:val="1155cc"/>
            <w:u w:val="single"/>
            <w:rtl w:val="0"/>
          </w:rPr>
          <w:t xml:space="preserve">Graduate Admission Dataset on Kaggle</w:t>
        </w:r>
      </w:hyperlink>
      <w:r w:rsidDel="00000000" w:rsidR="00000000" w:rsidRPr="00000000">
        <w:rPr>
          <w:rtl w:val="0"/>
        </w:rPr>
      </w:r>
    </w:p>
    <w:p w:rsidR="00000000" w:rsidDel="00000000" w:rsidP="00000000" w:rsidRDefault="00000000" w:rsidRPr="00000000" w14:paraId="00000014">
      <w:pPr>
        <w:spacing w:after="240" w:before="240" w:lineRule="auto"/>
        <w:rPr>
          <w:rFonts w:ascii="Lexend" w:cs="Lexend" w:eastAsia="Lexend" w:hAnsi="Lexend"/>
        </w:rPr>
      </w:pPr>
      <w:r w:rsidDel="00000000" w:rsidR="00000000" w:rsidRPr="00000000">
        <w:rPr>
          <w:rFonts w:ascii="Lexend" w:cs="Lexend" w:eastAsia="Lexend" w:hAnsi="Lexend"/>
          <w:rtl w:val="0"/>
        </w:rPr>
        <w:t xml:space="preserve">The dataset contains the following features:</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rFonts w:ascii="Lexend" w:cs="Lexend" w:eastAsia="Lexend" w:hAnsi="Lexend"/>
          <w:b w:val="1"/>
          <w:rtl w:val="0"/>
        </w:rPr>
        <w:t xml:space="preserve">GRE Score</w:t>
      </w:r>
      <w:r w:rsidDel="00000000" w:rsidR="00000000" w:rsidRPr="00000000">
        <w:rPr>
          <w:rFonts w:ascii="Lexend" w:cs="Lexend" w:eastAsia="Lexend" w:hAnsi="Lexend"/>
          <w:rtl w:val="0"/>
        </w:rPr>
        <w:t xml:space="preserve"> (out of 340)</w:t>
        <w:br w:type="textWrapping"/>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Fonts w:ascii="Lexend" w:cs="Lexend" w:eastAsia="Lexend" w:hAnsi="Lexend"/>
          <w:b w:val="1"/>
          <w:rtl w:val="0"/>
        </w:rPr>
        <w:t xml:space="preserve">TOEFL Score</w:t>
      </w:r>
      <w:r w:rsidDel="00000000" w:rsidR="00000000" w:rsidRPr="00000000">
        <w:rPr>
          <w:rFonts w:ascii="Lexend" w:cs="Lexend" w:eastAsia="Lexend" w:hAnsi="Lexend"/>
          <w:rtl w:val="0"/>
        </w:rPr>
        <w:t xml:space="preserve"> (out of 120)</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Fonts w:ascii="Lexend" w:cs="Lexend" w:eastAsia="Lexend" w:hAnsi="Lexend"/>
          <w:b w:val="1"/>
          <w:rtl w:val="0"/>
        </w:rPr>
        <w:t xml:space="preserve">University Rating</w:t>
      </w:r>
      <w:r w:rsidDel="00000000" w:rsidR="00000000" w:rsidRPr="00000000">
        <w:rPr>
          <w:rFonts w:ascii="Lexend" w:cs="Lexend" w:eastAsia="Lexend" w:hAnsi="Lexend"/>
          <w:rtl w:val="0"/>
        </w:rPr>
        <w:t xml:space="preserve"> (out of 5)</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Fonts w:ascii="Lexend" w:cs="Lexend" w:eastAsia="Lexend" w:hAnsi="Lexend"/>
          <w:b w:val="1"/>
          <w:rtl w:val="0"/>
        </w:rPr>
        <w:t xml:space="preserve">SOP</w:t>
      </w:r>
      <w:r w:rsidDel="00000000" w:rsidR="00000000" w:rsidRPr="00000000">
        <w:rPr>
          <w:rFonts w:ascii="Lexend" w:cs="Lexend" w:eastAsia="Lexend" w:hAnsi="Lexend"/>
          <w:rtl w:val="0"/>
        </w:rPr>
        <w:t xml:space="preserve"> (Statement of Purpose strength - out of 5)</w:t>
        <w:br w:type="textWrapping"/>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Fonts w:ascii="Lexend" w:cs="Lexend" w:eastAsia="Lexend" w:hAnsi="Lexend"/>
          <w:b w:val="1"/>
          <w:rtl w:val="0"/>
        </w:rPr>
        <w:t xml:space="preserve">LOR</w:t>
      </w:r>
      <w:r w:rsidDel="00000000" w:rsidR="00000000" w:rsidRPr="00000000">
        <w:rPr>
          <w:rFonts w:ascii="Lexend" w:cs="Lexend" w:eastAsia="Lexend" w:hAnsi="Lexend"/>
          <w:rtl w:val="0"/>
        </w:rPr>
        <w:t xml:space="preserve"> (Letter of Recommendation strength - out of 5)</w:t>
        <w:br w:type="textWrapping"/>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Fonts w:ascii="Lexend" w:cs="Lexend" w:eastAsia="Lexend" w:hAnsi="Lexend"/>
          <w:b w:val="1"/>
          <w:rtl w:val="0"/>
        </w:rPr>
        <w:t xml:space="preserve">CGPA</w:t>
      </w:r>
      <w:r w:rsidDel="00000000" w:rsidR="00000000" w:rsidRPr="00000000">
        <w:rPr>
          <w:rFonts w:ascii="Lexend" w:cs="Lexend" w:eastAsia="Lexend" w:hAnsi="Lexend"/>
          <w:rtl w:val="0"/>
        </w:rPr>
        <w:t xml:space="preserve"> (Undergraduate GPA - out of 10)</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Fonts w:ascii="Lexend" w:cs="Lexend" w:eastAsia="Lexend" w:hAnsi="Lexend"/>
          <w:b w:val="1"/>
          <w:rtl w:val="0"/>
        </w:rPr>
        <w:t xml:space="preserve">Research</w:t>
      </w:r>
      <w:r w:rsidDel="00000000" w:rsidR="00000000" w:rsidRPr="00000000">
        <w:rPr>
          <w:rFonts w:ascii="Lexend" w:cs="Lexend" w:eastAsia="Lexend" w:hAnsi="Lexend"/>
          <w:rtl w:val="0"/>
        </w:rPr>
        <w:t xml:space="preserve"> (0 = No, 1 = Yes)</w:t>
        <w:br w:type="textWrapping"/>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rFonts w:ascii="Lexend" w:cs="Lexend" w:eastAsia="Lexend" w:hAnsi="Lexend"/>
          <w:b w:val="1"/>
          <w:rtl w:val="0"/>
        </w:rPr>
        <w:t xml:space="preserve">Admitted</w:t>
      </w:r>
      <w:r w:rsidDel="00000000" w:rsidR="00000000" w:rsidRPr="00000000">
        <w:rPr>
          <w:rFonts w:ascii="Lexend" w:cs="Lexend" w:eastAsia="Lexend" w:hAnsi="Lexend"/>
          <w:rtl w:val="0"/>
        </w:rPr>
        <w:t xml:space="preserve"> (0 = No, 1 = Yes) </w:t>
      </w:r>
      <w:r w:rsidDel="00000000" w:rsidR="00000000" w:rsidRPr="00000000">
        <w:rPr>
          <w:rFonts w:ascii="Lexend" w:cs="Lexend" w:eastAsia="Lexend" w:hAnsi="Lexend"/>
          <w:i w:val="1"/>
          <w:rtl w:val="0"/>
        </w:rPr>
        <w:t xml:space="preserve">(Target variable)</w:t>
        <w:br w:type="textWrapping"/>
      </w:r>
    </w:p>
    <w:p w:rsidR="00000000" w:rsidDel="00000000" w:rsidP="00000000" w:rsidRDefault="00000000" w:rsidRPr="00000000" w14:paraId="0000001D">
      <w:pPr>
        <w:rPr>
          <w:rFonts w:ascii="Lexend" w:cs="Lexend" w:eastAsia="Lexend" w:hAnsi="Lexend"/>
        </w:rPr>
      </w:pPr>
      <w:r w:rsidDel="00000000" w:rsidR="00000000" w:rsidRPr="00000000">
        <w:rPr>
          <w:rtl w:val="0"/>
        </w:rPr>
      </w:r>
    </w:p>
    <w:p w:rsidR="00000000" w:rsidDel="00000000" w:rsidP="00000000" w:rsidRDefault="00000000" w:rsidRPr="00000000" w14:paraId="0000001E">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Methodology:</w:t>
      </w:r>
    </w:p>
    <w:p w:rsidR="00000000" w:rsidDel="00000000" w:rsidP="00000000" w:rsidRDefault="00000000" w:rsidRPr="00000000" w14:paraId="0000001F">
      <w:pPr>
        <w:keepNext w:val="0"/>
        <w:keepLines w:val="0"/>
        <w:spacing w:after="40" w:before="240" w:lineRule="auto"/>
        <w:rPr>
          <w:rFonts w:ascii="Lexend" w:cs="Lexend" w:eastAsia="Lexend" w:hAnsi="Lexend"/>
        </w:rPr>
      </w:pPr>
      <w:r w:rsidDel="00000000" w:rsidR="00000000" w:rsidRPr="00000000">
        <w:rPr>
          <w:rFonts w:ascii="Lexend" w:cs="Lexend" w:eastAsia="Lexend" w:hAnsi="Lexend"/>
          <w:rtl w:val="0"/>
        </w:rPr>
        <w:t xml:space="preserve">1. Data Collection and Exploration:</w:t>
      </w:r>
    </w:p>
    <w:p w:rsidR="00000000" w:rsidDel="00000000" w:rsidP="00000000" w:rsidRDefault="00000000" w:rsidRPr="00000000" w14:paraId="00000020">
      <w:pPr>
        <w:numPr>
          <w:ilvl w:val="0"/>
          <w:numId w:val="4"/>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Load the dataset into a Pandas DataFrame.</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Explore data for missing values and basic statistics.</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Fonts w:ascii="Lexend" w:cs="Lexend" w:eastAsia="Lexend" w:hAnsi="Lexend"/>
          <w:rtl w:val="0"/>
        </w:rPr>
        <w:t xml:space="preserve">Select relevant features: </w:t>
      </w:r>
      <w:r w:rsidDel="00000000" w:rsidR="00000000" w:rsidRPr="00000000">
        <w:rPr>
          <w:rFonts w:ascii="Lexend" w:cs="Lexend" w:eastAsia="Lexend" w:hAnsi="Lexend"/>
          <w:color w:val="188038"/>
          <w:rtl w:val="0"/>
        </w:rPr>
        <w:t xml:space="preserve">GRE Score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188038"/>
          <w:rtl w:val="0"/>
        </w:rPr>
        <w:t xml:space="preserve">CGPA</w:t>
      </w:r>
      <w:r w:rsidDel="00000000" w:rsidR="00000000" w:rsidRPr="00000000">
        <w:rPr>
          <w:rFonts w:ascii="Lexend" w:cs="Lexend" w:eastAsia="Lexend" w:hAnsi="Lexend"/>
          <w:rtl w:val="0"/>
        </w:rPr>
        <w:t xml:space="preserve">, and </w:t>
      </w:r>
      <w:r w:rsidDel="00000000" w:rsidR="00000000" w:rsidRPr="00000000">
        <w:rPr>
          <w:rFonts w:ascii="Lexend" w:cs="Lexend" w:eastAsia="Lexend" w:hAnsi="Lexend"/>
          <w:color w:val="188038"/>
          <w:rtl w:val="0"/>
        </w:rPr>
        <w:t xml:space="preserve">Admitted</w:t>
      </w:r>
      <w:r w:rsidDel="00000000" w:rsidR="00000000" w:rsidRPr="00000000">
        <w:rPr>
          <w:rFonts w:ascii="Lexend" w:cs="Lexend" w:eastAsia="Lexend" w:hAnsi="Lexend"/>
          <w:rtl w:val="0"/>
        </w:rPr>
        <w:t xml:space="preserve">.</w:t>
      </w:r>
    </w:p>
    <w:p w:rsidR="00000000" w:rsidDel="00000000" w:rsidP="00000000" w:rsidRDefault="00000000" w:rsidRPr="00000000" w14:paraId="00000023">
      <w:pPr>
        <w:keepNext w:val="0"/>
        <w:keepLines w:val="0"/>
        <w:spacing w:after="40" w:before="240" w:lineRule="auto"/>
        <w:rPr>
          <w:rFonts w:ascii="Lexend" w:cs="Lexend" w:eastAsia="Lexend" w:hAnsi="Lexend"/>
        </w:rPr>
      </w:pPr>
      <w:r w:rsidDel="00000000" w:rsidR="00000000" w:rsidRPr="00000000">
        <w:rPr>
          <w:rFonts w:ascii="Lexend" w:cs="Lexend" w:eastAsia="Lexend" w:hAnsi="Lexend"/>
          <w:rtl w:val="0"/>
        </w:rPr>
        <w:t xml:space="preserve">2. Data Preprocessing:</w:t>
      </w:r>
    </w:p>
    <w:p w:rsidR="00000000" w:rsidDel="00000000" w:rsidP="00000000" w:rsidRDefault="00000000" w:rsidRPr="00000000" w14:paraId="00000024">
      <w:pPr>
        <w:numPr>
          <w:ilvl w:val="0"/>
          <w:numId w:val="7"/>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Encode the target variable if necessary.</w:t>
        <w:br w:type="textWrapping"/>
      </w:r>
    </w:p>
    <w:p w:rsidR="00000000" w:rsidDel="00000000" w:rsidP="00000000" w:rsidRDefault="00000000" w:rsidRPr="00000000" w14:paraId="00000025">
      <w:pPr>
        <w:numPr>
          <w:ilvl w:val="0"/>
          <w:numId w:val="7"/>
        </w:numPr>
        <w:spacing w:after="24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Scale the selected features for better performance.</w:t>
        <w:br w:type="textWrapping"/>
      </w:r>
    </w:p>
    <w:p w:rsidR="00000000" w:rsidDel="00000000" w:rsidP="00000000" w:rsidRDefault="00000000" w:rsidRPr="00000000" w14:paraId="00000026">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7">
      <w:pPr>
        <w:keepNext w:val="0"/>
        <w:keepLines w:val="0"/>
        <w:spacing w:after="40" w:before="240" w:lineRule="auto"/>
        <w:rPr>
          <w:rFonts w:ascii="Lexend" w:cs="Lexend" w:eastAsia="Lexend" w:hAnsi="Lexend"/>
        </w:rPr>
      </w:pPr>
      <w:r w:rsidDel="00000000" w:rsidR="00000000" w:rsidRPr="00000000">
        <w:rPr>
          <w:rFonts w:ascii="Lexend" w:cs="Lexend" w:eastAsia="Lexend" w:hAnsi="Lexend"/>
          <w:rtl w:val="0"/>
        </w:rPr>
        <w:t xml:space="preserve">3. Data Preparation:</w:t>
      </w:r>
    </w:p>
    <w:p w:rsidR="00000000" w:rsidDel="00000000" w:rsidP="00000000" w:rsidRDefault="00000000" w:rsidRPr="00000000" w14:paraId="00000028">
      <w:pPr>
        <w:numPr>
          <w:ilvl w:val="0"/>
          <w:numId w:val="12"/>
        </w:numPr>
        <w:spacing w:after="24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Perform train-test split (e.g., 80% training, 20% testing).</w:t>
      </w:r>
    </w:p>
    <w:p w:rsidR="00000000" w:rsidDel="00000000" w:rsidP="00000000" w:rsidRDefault="00000000" w:rsidRPr="00000000" w14:paraId="00000029">
      <w:pPr>
        <w:keepNext w:val="0"/>
        <w:keepLines w:val="0"/>
        <w:spacing w:after="40" w:before="240" w:lineRule="auto"/>
        <w:rPr>
          <w:rFonts w:ascii="Lexend" w:cs="Lexend" w:eastAsia="Lexend" w:hAnsi="Lexend"/>
        </w:rPr>
      </w:pPr>
      <w:r w:rsidDel="00000000" w:rsidR="00000000" w:rsidRPr="00000000">
        <w:rPr>
          <w:rFonts w:ascii="Lexend" w:cs="Lexend" w:eastAsia="Lexend" w:hAnsi="Lexend"/>
          <w:rtl w:val="0"/>
        </w:rPr>
        <w:t xml:space="preserve">4. Model Implementation:</w:t>
      </w:r>
    </w:p>
    <w:p w:rsidR="00000000" w:rsidDel="00000000" w:rsidP="00000000" w:rsidRDefault="00000000" w:rsidRPr="00000000" w14:paraId="0000002A">
      <w:pPr>
        <w:numPr>
          <w:ilvl w:val="0"/>
          <w:numId w:val="8"/>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Apply the Decision Tree Classifier.</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Fit the model using training data.</w:t>
        <w:br w:type="textWrapping"/>
      </w:r>
    </w:p>
    <w:p w:rsidR="00000000" w:rsidDel="00000000" w:rsidP="00000000" w:rsidRDefault="00000000" w:rsidRPr="00000000" w14:paraId="0000002C">
      <w:pPr>
        <w:numPr>
          <w:ilvl w:val="0"/>
          <w:numId w:val="8"/>
        </w:numPr>
        <w:spacing w:after="24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Predict outcomes on test data.</w:t>
      </w:r>
    </w:p>
    <w:p w:rsidR="00000000" w:rsidDel="00000000" w:rsidP="00000000" w:rsidRDefault="00000000" w:rsidRPr="00000000" w14:paraId="0000002D">
      <w:pPr>
        <w:keepNext w:val="0"/>
        <w:keepLines w:val="0"/>
        <w:spacing w:after="40" w:before="240" w:lineRule="auto"/>
        <w:rPr>
          <w:rFonts w:ascii="Lexend" w:cs="Lexend" w:eastAsia="Lexend" w:hAnsi="Lexend"/>
        </w:rPr>
      </w:pPr>
      <w:r w:rsidDel="00000000" w:rsidR="00000000" w:rsidRPr="00000000">
        <w:rPr>
          <w:rFonts w:ascii="Lexend" w:cs="Lexend" w:eastAsia="Lexend" w:hAnsi="Lexend"/>
          <w:rtl w:val="0"/>
        </w:rPr>
        <w:t xml:space="preserve">5. Model Evaluation:</w:t>
      </w:r>
    </w:p>
    <w:p w:rsidR="00000000" w:rsidDel="00000000" w:rsidP="00000000" w:rsidRDefault="00000000" w:rsidRPr="00000000" w14:paraId="0000002E">
      <w:pPr>
        <w:numPr>
          <w:ilvl w:val="0"/>
          <w:numId w:val="3"/>
        </w:numPr>
        <w:spacing w:after="24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Use accuracy, confusion matrix, and classification report to evaluate performance.</w:t>
      </w:r>
    </w:p>
    <w:p w:rsidR="00000000" w:rsidDel="00000000" w:rsidP="00000000" w:rsidRDefault="00000000" w:rsidRPr="00000000" w14:paraId="0000002F">
      <w:pPr>
        <w:keepNext w:val="0"/>
        <w:keepLines w:val="0"/>
        <w:spacing w:after="40" w:before="240" w:lineRule="auto"/>
        <w:rPr>
          <w:rFonts w:ascii="Lexend" w:cs="Lexend" w:eastAsia="Lexend" w:hAnsi="Lexend"/>
        </w:rPr>
      </w:pPr>
      <w:r w:rsidDel="00000000" w:rsidR="00000000" w:rsidRPr="00000000">
        <w:rPr>
          <w:rFonts w:ascii="Lexend" w:cs="Lexend" w:eastAsia="Lexend" w:hAnsi="Lexend"/>
          <w:rtl w:val="0"/>
        </w:rPr>
        <w:t xml:space="preserve">6. Visualization:</w:t>
      </w:r>
    </w:p>
    <w:p w:rsidR="00000000" w:rsidDel="00000000" w:rsidP="00000000" w:rsidRDefault="00000000" w:rsidRPr="00000000" w14:paraId="00000030">
      <w:pPr>
        <w:numPr>
          <w:ilvl w:val="0"/>
          <w:numId w:val="2"/>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Visualize the decision tree structure.</w:t>
        <w:br w:type="textWrapping"/>
      </w:r>
    </w:p>
    <w:p w:rsidR="00000000" w:rsidDel="00000000" w:rsidP="00000000" w:rsidRDefault="00000000" w:rsidRPr="00000000" w14:paraId="00000031">
      <w:pPr>
        <w:numPr>
          <w:ilvl w:val="0"/>
          <w:numId w:val="2"/>
        </w:numPr>
        <w:spacing w:after="24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Use heatmaps and bar plots for performance metrics.</w:t>
        <w:br w:type="textWrapping"/>
      </w:r>
    </w:p>
    <w:p w:rsidR="00000000" w:rsidDel="00000000" w:rsidP="00000000" w:rsidRDefault="00000000" w:rsidRPr="00000000" w14:paraId="00000032">
      <w:pPr>
        <w:rPr>
          <w:rFonts w:ascii="Lexend" w:cs="Lexend" w:eastAsia="Lexend" w:hAnsi="Lexend"/>
        </w:rPr>
      </w:pPr>
      <w:r w:rsidDel="00000000" w:rsidR="00000000" w:rsidRPr="00000000">
        <w:rPr>
          <w:rtl w:val="0"/>
        </w:rPr>
      </w:r>
    </w:p>
    <w:p w:rsidR="00000000" w:rsidDel="00000000" w:rsidP="00000000" w:rsidRDefault="00000000" w:rsidRPr="00000000" w14:paraId="00000033">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Program Implementation Summary:</w:t>
      </w:r>
    </w:p>
    <w:p w:rsidR="00000000" w:rsidDel="00000000" w:rsidP="00000000" w:rsidRDefault="00000000" w:rsidRPr="00000000" w14:paraId="00000034">
      <w:pPr>
        <w:numPr>
          <w:ilvl w:val="0"/>
          <w:numId w:val="6"/>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b w:val="1"/>
          <w:rtl w:val="0"/>
        </w:rPr>
        <w:t xml:space="preserve">Import Libraries:</w:t>
        <w:br w:type="textWrapping"/>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pandas, numpy, matplotlib, seaborn, sklearn</w:t>
        <w:br w:type="textWrapping"/>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Load Data:</w:t>
        <w:br w:type="textWrapping"/>
      </w:r>
    </w:p>
    <w:p w:rsidR="00000000" w:rsidDel="00000000" w:rsidP="00000000" w:rsidRDefault="00000000" w:rsidRPr="00000000" w14:paraId="00000037">
      <w:pPr>
        <w:numPr>
          <w:ilvl w:val="1"/>
          <w:numId w:val="6"/>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Read CSV file and extract GRE Score, CGPA, and Admission Status.</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Data Preprocessing:</w:t>
        <w:br w:type="textWrapping"/>
      </w:r>
    </w:p>
    <w:p w:rsidR="00000000" w:rsidDel="00000000" w:rsidP="00000000" w:rsidRDefault="00000000" w:rsidRPr="00000000" w14:paraId="00000039">
      <w:pPr>
        <w:numPr>
          <w:ilvl w:val="1"/>
          <w:numId w:val="6"/>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Check for nulls, drop if any.</w:t>
        <w:br w:type="textWrapping"/>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Fonts w:ascii="Lexend" w:cs="Lexend" w:eastAsia="Lexend" w:hAnsi="Lexend"/>
          <w:rtl w:val="0"/>
        </w:rPr>
        <w:t xml:space="preserve">Feature scaling using </w:t>
      </w:r>
      <w:r w:rsidDel="00000000" w:rsidR="00000000" w:rsidRPr="00000000">
        <w:rPr>
          <w:rFonts w:ascii="Lexend" w:cs="Lexend" w:eastAsia="Lexend" w:hAnsi="Lexend"/>
          <w:color w:val="188038"/>
          <w:rtl w:val="0"/>
        </w:rPr>
        <w:t xml:space="preserve">StandardScaler</w:t>
      </w:r>
      <w:r w:rsidDel="00000000" w:rsidR="00000000" w:rsidRPr="00000000">
        <w:rPr>
          <w:rFonts w:ascii="Lexend" w:cs="Lexend" w:eastAsia="Lexend" w:hAnsi="Lexend"/>
          <w:rtl w:val="0"/>
        </w:rPr>
        <w:t xml:space="preserve">.</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Train-Test Split:</w:t>
        <w:br w:type="textWrapping"/>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Fonts w:ascii="Lexend" w:cs="Lexend" w:eastAsia="Lexend" w:hAnsi="Lexend"/>
          <w:rtl w:val="0"/>
        </w:rPr>
        <w:t xml:space="preserve">Split data using </w:t>
      </w:r>
      <w:r w:rsidDel="00000000" w:rsidR="00000000" w:rsidRPr="00000000">
        <w:rPr>
          <w:rFonts w:ascii="Lexend" w:cs="Lexend" w:eastAsia="Lexend" w:hAnsi="Lexend"/>
          <w:color w:val="188038"/>
          <w:rtl w:val="0"/>
        </w:rPr>
        <w:t xml:space="preserve">train_test_split</w:t>
      </w:r>
      <w:r w:rsidDel="00000000" w:rsidR="00000000" w:rsidRPr="00000000">
        <w:rPr>
          <w:rFonts w:ascii="Lexend" w:cs="Lexend" w:eastAsia="Lexend" w:hAnsi="Lexend"/>
          <w:rtl w:val="0"/>
        </w:rPr>
        <w:t xml:space="preserve">.</w:t>
        <w:br w:type="textWrapping"/>
      </w:r>
    </w:p>
    <w:p w:rsidR="00000000" w:rsidDel="00000000" w:rsidP="00000000" w:rsidRDefault="00000000" w:rsidRPr="00000000" w14:paraId="0000003D">
      <w:pPr>
        <w:numPr>
          <w:ilvl w:val="0"/>
          <w:numId w:val="6"/>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Decision Tree Model:</w:t>
        <w:br w:type="textWrapping"/>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Fonts w:ascii="Lexend" w:cs="Lexend" w:eastAsia="Lexend" w:hAnsi="Lexend"/>
          <w:rtl w:val="0"/>
        </w:rPr>
        <w:t xml:space="preserve">Train using </w:t>
      </w:r>
      <w:r w:rsidDel="00000000" w:rsidR="00000000" w:rsidRPr="00000000">
        <w:rPr>
          <w:rFonts w:ascii="Lexend" w:cs="Lexend" w:eastAsia="Lexend" w:hAnsi="Lexend"/>
          <w:color w:val="188038"/>
          <w:rtl w:val="0"/>
        </w:rPr>
        <w:t xml:space="preserve">DecisionTreeClassifier</w:t>
      </w:r>
      <w:r w:rsidDel="00000000" w:rsidR="00000000" w:rsidRPr="00000000">
        <w:rPr>
          <w:rFonts w:ascii="Lexend" w:cs="Lexend" w:eastAsia="Lexend" w:hAnsi="Lexend"/>
          <w:rtl w:val="0"/>
        </w:rPr>
        <w:t xml:space="preserve">.</w:t>
        <w:br w:type="textWrapping"/>
      </w:r>
    </w:p>
    <w:p w:rsidR="00000000" w:rsidDel="00000000" w:rsidP="00000000" w:rsidRDefault="00000000" w:rsidRPr="00000000" w14:paraId="0000003F">
      <w:pPr>
        <w:numPr>
          <w:ilvl w:val="1"/>
          <w:numId w:val="6"/>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Predict and store results.</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Model Evaluation:</w:t>
        <w:br w:type="textWrapping"/>
      </w:r>
    </w:p>
    <w:p w:rsidR="00000000" w:rsidDel="00000000" w:rsidP="00000000" w:rsidRDefault="00000000" w:rsidRPr="00000000" w14:paraId="00000041">
      <w:pPr>
        <w:numPr>
          <w:ilvl w:val="1"/>
          <w:numId w:val="6"/>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Accuracy Score</w:t>
        <w:br w:type="textWrapping"/>
      </w:r>
    </w:p>
    <w:p w:rsidR="00000000" w:rsidDel="00000000" w:rsidP="00000000" w:rsidRDefault="00000000" w:rsidRPr="00000000" w14:paraId="00000042">
      <w:pPr>
        <w:numPr>
          <w:ilvl w:val="1"/>
          <w:numId w:val="6"/>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Confusion Matrix</w:t>
        <w:br w:type="textWrapping"/>
      </w:r>
    </w:p>
    <w:p w:rsidR="00000000" w:rsidDel="00000000" w:rsidP="00000000" w:rsidRDefault="00000000" w:rsidRPr="00000000" w14:paraId="00000043">
      <w:pPr>
        <w:numPr>
          <w:ilvl w:val="1"/>
          <w:numId w:val="6"/>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Classification Report</w:t>
        <w:br w:type="textWrapping"/>
      </w:r>
    </w:p>
    <w:p w:rsidR="00000000" w:rsidDel="00000000" w:rsidP="00000000" w:rsidRDefault="00000000" w:rsidRPr="00000000" w14:paraId="00000044">
      <w:pPr>
        <w:numPr>
          <w:ilvl w:val="0"/>
          <w:numId w:val="6"/>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b w:val="1"/>
          <w:rtl w:val="0"/>
        </w:rPr>
        <w:t xml:space="preserve">Visualization:</w:t>
        <w:br w:type="textWrapping"/>
      </w:r>
    </w:p>
    <w:p w:rsidR="00000000" w:rsidDel="00000000" w:rsidP="00000000" w:rsidRDefault="00000000" w:rsidRPr="00000000" w14:paraId="00000045">
      <w:pPr>
        <w:numPr>
          <w:ilvl w:val="1"/>
          <w:numId w:val="6"/>
        </w:numPr>
        <w:spacing w:after="24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Plot the tree structure and evaluation results.</w:t>
        <w:br w:type="textWrapping"/>
      </w:r>
    </w:p>
    <w:p w:rsidR="00000000" w:rsidDel="00000000" w:rsidP="00000000" w:rsidRDefault="00000000" w:rsidRPr="00000000" w14:paraId="00000046">
      <w:pPr>
        <w:spacing w:after="240" w:before="240" w:lineRule="auto"/>
        <w:ind w:left="1440" w:firstLine="0"/>
        <w:rPr>
          <w:rFonts w:ascii="Lexend" w:cs="Lexend" w:eastAsia="Lexend" w:hAnsi="Lexend"/>
        </w:rPr>
      </w:pPr>
      <w:r w:rsidDel="00000000" w:rsidR="00000000" w:rsidRPr="00000000">
        <w:rPr>
          <w:rtl w:val="0"/>
        </w:rPr>
      </w:r>
    </w:p>
    <w:p w:rsidR="00000000" w:rsidDel="00000000" w:rsidP="00000000" w:rsidRDefault="00000000" w:rsidRPr="00000000" w14:paraId="00000047">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Results:</w:t>
      </w:r>
    </w:p>
    <w:p w:rsidR="00000000" w:rsidDel="00000000" w:rsidP="00000000" w:rsidRDefault="00000000" w:rsidRPr="00000000" w14:paraId="00000048">
      <w:pPr>
        <w:numPr>
          <w:ilvl w:val="0"/>
          <w:numId w:val="11"/>
        </w:numPr>
        <w:spacing w:after="240" w:before="240" w:lineRule="auto"/>
        <w:ind w:left="720" w:hanging="360"/>
      </w:pPr>
      <w:r w:rsidDel="00000000" w:rsidR="00000000" w:rsidRPr="00000000">
        <w:rPr>
          <w:rFonts w:ascii="Lexend" w:cs="Lexend" w:eastAsia="Lexend" w:hAnsi="Lexend"/>
          <w:b w:val="1"/>
          <w:rtl w:val="0"/>
        </w:rPr>
        <w:t xml:space="preserve">Accuracy Score: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1"/>
          <w:rtl w:val="0"/>
        </w:rPr>
        <w:t xml:space="preserve">0.87</w:t>
        <w:br w:type="textWrapp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exend" w:cs="Lexend" w:eastAsia="Lexend" w:hAnsi="Lexend"/>
          <w:b w:val="1"/>
        </w:rPr>
      </w:pPr>
      <w:r w:rsidDel="00000000" w:rsidR="00000000" w:rsidRPr="00000000">
        <w:rPr>
          <w:rFonts w:ascii="Lexend" w:cs="Lexend" w:eastAsia="Lexend" w:hAnsi="Lexend"/>
          <w:b w:val="1"/>
          <w:rtl w:val="0"/>
        </w:rPr>
        <w:t xml:space="preserve">Classification Report:</w:t>
      </w:r>
    </w:p>
    <w:p w:rsidR="00000000" w:rsidDel="00000000" w:rsidP="00000000" w:rsidRDefault="00000000" w:rsidRPr="00000000" w14:paraId="0000004B">
      <w:pPr>
        <w:rPr>
          <w:rFonts w:ascii="Lexend" w:cs="Lexend" w:eastAsia="Lexend" w:hAnsi="Lexend"/>
          <w:b w:val="1"/>
        </w:rPr>
      </w:pPr>
      <w:r w:rsidDel="00000000" w:rsidR="00000000" w:rsidRPr="00000000">
        <w:rPr>
          <w:rtl w:val="0"/>
        </w:rPr>
      </w:r>
    </w:p>
    <w:p w:rsidR="00000000" w:rsidDel="00000000" w:rsidP="00000000" w:rsidRDefault="00000000" w:rsidRPr="00000000" w14:paraId="0000004C">
      <w:pPr>
        <w:rPr>
          <w:rFonts w:ascii="Lexend" w:cs="Lexend" w:eastAsia="Lexend" w:hAnsi="Lexend"/>
        </w:rPr>
      </w:pPr>
      <w:r w:rsidDel="00000000" w:rsidR="00000000" w:rsidRPr="00000000">
        <w:rPr>
          <w:rFonts w:ascii="Lexend" w:cs="Lexend" w:eastAsia="Lexend" w:hAnsi="Lexend"/>
          <w:rtl w:val="0"/>
        </w:rPr>
        <w:t xml:space="preserve">                         precision    recall  f1-score   support</w:t>
      </w:r>
    </w:p>
    <w:p w:rsidR="00000000" w:rsidDel="00000000" w:rsidP="00000000" w:rsidRDefault="00000000" w:rsidRPr="00000000" w14:paraId="0000004D">
      <w:pPr>
        <w:rPr>
          <w:rFonts w:ascii="Lexend" w:cs="Lexend" w:eastAsia="Lexend" w:hAnsi="Lexend"/>
        </w:rPr>
      </w:pPr>
      <w:r w:rsidDel="00000000" w:rsidR="00000000" w:rsidRPr="00000000">
        <w:rPr>
          <w:rtl w:val="0"/>
        </w:rPr>
      </w:r>
    </w:p>
    <w:p w:rsidR="00000000" w:rsidDel="00000000" w:rsidP="00000000" w:rsidRDefault="00000000" w:rsidRPr="00000000" w14:paraId="0000004E">
      <w:pPr>
        <w:rPr>
          <w:rFonts w:ascii="Lexend" w:cs="Lexend" w:eastAsia="Lexend" w:hAnsi="Lexend"/>
        </w:rPr>
      </w:pPr>
      <w:r w:rsidDel="00000000" w:rsidR="00000000" w:rsidRPr="00000000">
        <w:rPr>
          <w:rFonts w:ascii="Lexend" w:cs="Lexend" w:eastAsia="Lexend" w:hAnsi="Lexend"/>
          <w:rtl w:val="0"/>
        </w:rPr>
        <w:t xml:space="preserve">           0                    0.57      0.40      0.47        10</w:t>
      </w:r>
    </w:p>
    <w:p w:rsidR="00000000" w:rsidDel="00000000" w:rsidP="00000000" w:rsidRDefault="00000000" w:rsidRPr="00000000" w14:paraId="0000004F">
      <w:pPr>
        <w:rPr>
          <w:rFonts w:ascii="Lexend" w:cs="Lexend" w:eastAsia="Lexend" w:hAnsi="Lexend"/>
        </w:rPr>
      </w:pPr>
      <w:r w:rsidDel="00000000" w:rsidR="00000000" w:rsidRPr="00000000">
        <w:rPr>
          <w:rFonts w:ascii="Lexend" w:cs="Lexend" w:eastAsia="Lexend" w:hAnsi="Lexend"/>
          <w:rtl w:val="0"/>
        </w:rPr>
        <w:t xml:space="preserve">           1                    0.92      0.96      0.94        70</w:t>
      </w:r>
    </w:p>
    <w:p w:rsidR="00000000" w:rsidDel="00000000" w:rsidP="00000000" w:rsidRDefault="00000000" w:rsidRPr="00000000" w14:paraId="00000050">
      <w:pPr>
        <w:rPr>
          <w:rFonts w:ascii="Lexend" w:cs="Lexend" w:eastAsia="Lexend" w:hAnsi="Lexend"/>
        </w:rPr>
      </w:pPr>
      <w:r w:rsidDel="00000000" w:rsidR="00000000" w:rsidRPr="00000000">
        <w:rPr>
          <w:rtl w:val="0"/>
        </w:rPr>
      </w:r>
    </w:p>
    <w:p w:rsidR="00000000" w:rsidDel="00000000" w:rsidP="00000000" w:rsidRDefault="00000000" w:rsidRPr="00000000" w14:paraId="00000051">
      <w:pPr>
        <w:rPr>
          <w:rFonts w:ascii="Lexend" w:cs="Lexend" w:eastAsia="Lexend" w:hAnsi="Lexend"/>
        </w:rPr>
      </w:pPr>
      <w:r w:rsidDel="00000000" w:rsidR="00000000" w:rsidRPr="00000000">
        <w:rPr>
          <w:rFonts w:ascii="Lexend" w:cs="Lexend" w:eastAsia="Lexend" w:hAnsi="Lexend"/>
          <w:rtl w:val="0"/>
        </w:rPr>
        <w:t xml:space="preserve">    accuracy                                       0.89        80</w:t>
      </w:r>
    </w:p>
    <w:p w:rsidR="00000000" w:rsidDel="00000000" w:rsidP="00000000" w:rsidRDefault="00000000" w:rsidRPr="00000000" w14:paraId="00000052">
      <w:pPr>
        <w:rPr>
          <w:rFonts w:ascii="Lexend" w:cs="Lexend" w:eastAsia="Lexend" w:hAnsi="Lexend"/>
        </w:rPr>
      </w:pPr>
      <w:r w:rsidDel="00000000" w:rsidR="00000000" w:rsidRPr="00000000">
        <w:rPr>
          <w:rFonts w:ascii="Lexend" w:cs="Lexend" w:eastAsia="Lexend" w:hAnsi="Lexend"/>
          <w:rtl w:val="0"/>
        </w:rPr>
        <w:t xml:space="preserve">   macro avg           0.74      0.68      0.70        80</w:t>
      </w:r>
    </w:p>
    <w:p w:rsidR="00000000" w:rsidDel="00000000" w:rsidP="00000000" w:rsidRDefault="00000000" w:rsidRPr="00000000" w14:paraId="00000053">
      <w:pPr>
        <w:rPr>
          <w:rFonts w:ascii="Lexend" w:cs="Lexend" w:eastAsia="Lexend" w:hAnsi="Lexend"/>
        </w:rPr>
      </w:pPr>
      <w:r w:rsidDel="00000000" w:rsidR="00000000" w:rsidRPr="00000000">
        <w:rPr>
          <w:rFonts w:ascii="Lexend" w:cs="Lexend" w:eastAsia="Lexend" w:hAnsi="Lexend"/>
          <w:rtl w:val="0"/>
        </w:rPr>
        <w:t xml:space="preserve">weighted avg         0.87      0.89      0.88        80</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rFonts w:ascii="Lexend" w:cs="Lexend" w:eastAsia="Lexend" w:hAnsi="Lexend"/>
          <w:b w:val="1"/>
          <w:rtl w:val="0"/>
        </w:rPr>
        <w:t xml:space="preserve">Tree Depth:</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1"/>
          <w:rtl w:val="0"/>
        </w:rPr>
        <w:t xml:space="preserve">3</w:t>
        <w:br w:type="textWrapping"/>
      </w:r>
    </w:p>
    <w:p w:rsidR="00000000" w:rsidDel="00000000" w:rsidP="00000000" w:rsidRDefault="00000000" w:rsidRPr="00000000" w14:paraId="00000055">
      <w:pPr>
        <w:numPr>
          <w:ilvl w:val="0"/>
          <w:numId w:val="11"/>
        </w:numPr>
        <w:spacing w:after="24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The decision tree visualization showed clear splits based on GRE and CGPA.</w:t>
        <w:br w:type="textWrapping"/>
      </w:r>
    </w:p>
    <w:p w:rsidR="00000000" w:rsidDel="00000000" w:rsidP="00000000" w:rsidRDefault="00000000" w:rsidRPr="00000000" w14:paraId="00000056">
      <w:pPr>
        <w:rPr>
          <w:rFonts w:ascii="Lexend" w:cs="Lexend" w:eastAsia="Lexend" w:hAnsi="Lexend"/>
        </w:rPr>
      </w:pPr>
      <w:r w:rsidDel="00000000" w:rsidR="00000000" w:rsidRPr="00000000">
        <w:rPr>
          <w:rtl w:val="0"/>
        </w:rPr>
      </w:r>
    </w:p>
    <w:p w:rsidR="00000000" w:rsidDel="00000000" w:rsidP="00000000" w:rsidRDefault="00000000" w:rsidRPr="00000000" w14:paraId="00000057">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Advantages:</w:t>
      </w:r>
    </w:p>
    <w:p w:rsidR="00000000" w:rsidDel="00000000" w:rsidP="00000000" w:rsidRDefault="00000000" w:rsidRPr="00000000" w14:paraId="00000058">
      <w:pPr>
        <w:numPr>
          <w:ilvl w:val="0"/>
          <w:numId w:val="1"/>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Simple to understand and interpret.</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Requires little data preparation.</w:t>
        <w:br w:type="textWrapping"/>
      </w:r>
    </w:p>
    <w:p w:rsidR="00000000" w:rsidDel="00000000" w:rsidP="00000000" w:rsidRDefault="00000000" w:rsidRPr="00000000" w14:paraId="0000005A">
      <w:pPr>
        <w:numPr>
          <w:ilvl w:val="0"/>
          <w:numId w:val="1"/>
        </w:numPr>
        <w:spacing w:after="24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Handles both numerical and categorical data.</w:t>
        <w:br w:type="textWrapping"/>
      </w:r>
    </w:p>
    <w:p w:rsidR="00000000" w:rsidDel="00000000" w:rsidP="00000000" w:rsidRDefault="00000000" w:rsidRPr="00000000" w14:paraId="0000005B">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Disadvantages:</w:t>
      </w:r>
    </w:p>
    <w:p w:rsidR="00000000" w:rsidDel="00000000" w:rsidP="00000000" w:rsidRDefault="00000000" w:rsidRPr="00000000" w14:paraId="0000005C">
      <w:pPr>
        <w:numPr>
          <w:ilvl w:val="0"/>
          <w:numId w:val="5"/>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rtl w:val="0"/>
        </w:rPr>
        <w:t xml:space="preserve">Prone to overfitting.</w:t>
        <w:br w:type="textWrapping"/>
      </w:r>
    </w:p>
    <w:p w:rsidR="00000000" w:rsidDel="00000000" w:rsidP="00000000" w:rsidRDefault="00000000" w:rsidRPr="00000000" w14:paraId="0000005D">
      <w:pPr>
        <w:numPr>
          <w:ilvl w:val="0"/>
          <w:numId w:val="5"/>
        </w:numPr>
        <w:spacing w:after="240" w:before="0" w:beforeAutospacing="0" w:lineRule="auto"/>
        <w:ind w:left="720" w:hanging="360"/>
        <w:rPr>
          <w:rFonts w:ascii="Lexend" w:cs="Lexend" w:eastAsia="Lexend" w:hAnsi="Lexend"/>
        </w:rPr>
      </w:pPr>
      <w:r w:rsidDel="00000000" w:rsidR="00000000" w:rsidRPr="00000000">
        <w:rPr>
          <w:rFonts w:ascii="Lexend" w:cs="Lexend" w:eastAsia="Lexend" w:hAnsi="Lexend"/>
          <w:rtl w:val="0"/>
        </w:rPr>
        <w:t xml:space="preserve">Small changes in data can lead to different tree structures.</w:t>
        <w:br w:type="textWrapping"/>
      </w:r>
    </w:p>
    <w:p w:rsidR="00000000" w:rsidDel="00000000" w:rsidP="00000000" w:rsidRDefault="00000000" w:rsidRPr="00000000" w14:paraId="0000005E">
      <w:pPr>
        <w:rPr>
          <w:rFonts w:ascii="Lexend" w:cs="Lexend" w:eastAsia="Lexend" w:hAnsi="Lexend"/>
        </w:rPr>
      </w:pPr>
      <w:r w:rsidDel="00000000" w:rsidR="00000000" w:rsidRPr="00000000">
        <w:rPr>
          <w:rtl w:val="0"/>
        </w:rPr>
      </w:r>
    </w:p>
    <w:p w:rsidR="00000000" w:rsidDel="00000000" w:rsidP="00000000" w:rsidRDefault="00000000" w:rsidRPr="00000000" w14:paraId="0000005F">
      <w:pPr>
        <w:keepNext w:val="0"/>
        <w:keepLines w:val="0"/>
        <w:spacing w:before="280" w:lineRule="auto"/>
        <w:rPr>
          <w:rFonts w:ascii="Lexend" w:cs="Lexend" w:eastAsia="Lexend" w:hAnsi="Lexend"/>
          <w:b w:val="1"/>
        </w:rPr>
      </w:pPr>
      <w:r w:rsidDel="00000000" w:rsidR="00000000" w:rsidRPr="00000000">
        <w:rPr>
          <w:rFonts w:ascii="Lexend" w:cs="Lexend" w:eastAsia="Lexend" w:hAnsi="Lexend"/>
          <w:b w:val="1"/>
          <w:rtl w:val="0"/>
        </w:rPr>
        <w:t xml:space="preserve">Conclusion:</w:t>
      </w:r>
    </w:p>
    <w:p w:rsidR="00000000" w:rsidDel="00000000" w:rsidP="00000000" w:rsidRDefault="00000000" w:rsidRPr="00000000" w14:paraId="00000060">
      <w:pPr>
        <w:spacing w:after="240" w:before="240" w:lineRule="auto"/>
        <w:rPr>
          <w:rFonts w:ascii="Lexend" w:cs="Lexend" w:eastAsia="Lexend" w:hAnsi="Lexend"/>
        </w:rPr>
      </w:pPr>
      <w:r w:rsidDel="00000000" w:rsidR="00000000" w:rsidRPr="00000000">
        <w:rPr>
          <w:rFonts w:ascii="Lexend" w:cs="Lexend" w:eastAsia="Lexend" w:hAnsi="Lexend"/>
          <w:rtl w:val="0"/>
        </w:rPr>
        <w:t xml:space="preserve">This assignment provided hands-on experience with a Decision Tree Classifier. By training the model on GRE and CGPA, we were able to effectively predict the admission status of students. The evaluation metrics demonstrated good performance, and visualizing the tree helped understand the model's decision process. This approach can greatly assist admission counselors in making data-driven decisions.</w:t>
      </w:r>
    </w:p>
    <w:p w:rsidR="00000000" w:rsidDel="00000000" w:rsidP="00000000" w:rsidRDefault="00000000" w:rsidRPr="00000000" w14:paraId="00000061">
      <w:pPr>
        <w:rPr>
          <w:rFonts w:ascii="Lexend" w:cs="Lexend" w:eastAsia="Lexend" w:hAnsi="Lexe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ohansacharya/graduate-admissions" TargetMode="External"/><Relationship Id="rId7" Type="http://schemas.openxmlformats.org/officeDocument/2006/relationships/hyperlink" Target="https://www.kaggle.com/mohansacharya/graduate-admiss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