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AE98B9" w14:textId="77777777" w:rsidR="00DE77A4" w:rsidRPr="00AF7024" w:rsidRDefault="00DE715B" w:rsidP="00DE77A4">
      <w:pPr>
        <w:pStyle w:val="Title"/>
        <w:rPr>
          <w:sz w:val="40"/>
          <w:szCs w:val="40"/>
        </w:rPr>
      </w:pPr>
      <w:bookmarkStart w:id="0" w:name="OLE_LINK1"/>
      <w:bookmarkStart w:id="1" w:name="OLE_LINK2"/>
      <w:r w:rsidRPr="00AF7024">
        <w:rPr>
          <w:sz w:val="40"/>
          <w:szCs w:val="40"/>
        </w:rPr>
        <w:t xml:space="preserve">How to Identify </w:t>
      </w:r>
      <w:r w:rsidR="00285976" w:rsidRPr="00AF7024">
        <w:rPr>
          <w:sz w:val="40"/>
          <w:szCs w:val="40"/>
        </w:rPr>
        <w:t xml:space="preserve">the </w:t>
      </w:r>
      <w:r w:rsidRPr="00AF7024">
        <w:rPr>
          <w:sz w:val="40"/>
          <w:szCs w:val="40"/>
        </w:rPr>
        <w:t>Windows Version in ACPI by Using _OSI</w:t>
      </w:r>
      <w:bookmarkEnd w:id="0"/>
      <w:bookmarkEnd w:id="1"/>
    </w:p>
    <w:p w14:paraId="57AE98BA" w14:textId="62053C43" w:rsidR="00DE77A4" w:rsidRPr="00EE38C4" w:rsidRDefault="00AF7024" w:rsidP="00DE77A4">
      <w:pPr>
        <w:pStyle w:val="Version"/>
      </w:pPr>
      <w:r>
        <w:rPr>
          <w:lang w:eastAsia="ja-JP"/>
        </w:rPr>
        <w:t>April 17, 2017</w:t>
      </w:r>
    </w:p>
    <w:p w14:paraId="57AE98BB" w14:textId="77777777" w:rsidR="008A6A85" w:rsidRPr="00EE38C4" w:rsidRDefault="00DE77A4" w:rsidP="00A6731E">
      <w:pPr>
        <w:pStyle w:val="Procedure"/>
      </w:pPr>
      <w:r w:rsidRPr="00EE38C4">
        <w:t>Abstract</w:t>
      </w:r>
    </w:p>
    <w:p w14:paraId="57AE98BC" w14:textId="77777777" w:rsidR="00DE77A4" w:rsidRPr="00EE38C4" w:rsidRDefault="00DE77A4" w:rsidP="008A6A85">
      <w:pPr>
        <w:pStyle w:val="BodyText"/>
      </w:pPr>
      <w:r w:rsidRPr="00EE38C4">
        <w:t xml:space="preserve">This paper </w:t>
      </w:r>
      <w:r w:rsidR="00285976" w:rsidRPr="00EE38C4">
        <w:t xml:space="preserve">describes how </w:t>
      </w:r>
      <w:r w:rsidR="00DE352A" w:rsidRPr="00EE38C4">
        <w:t>to use</w:t>
      </w:r>
      <w:r w:rsidRPr="00EE38C4">
        <w:t xml:space="preserve"> </w:t>
      </w:r>
      <w:r w:rsidR="00285976" w:rsidRPr="00EE38C4">
        <w:t xml:space="preserve">the _OSI method in </w:t>
      </w:r>
      <w:r w:rsidR="00DE352A" w:rsidRPr="00EE38C4">
        <w:rPr>
          <w:iCs/>
        </w:rPr>
        <w:t>Advanced Configuration and Power Interface</w:t>
      </w:r>
      <w:r w:rsidR="00213BB4" w:rsidRPr="00EE38C4">
        <w:rPr>
          <w:iCs/>
        </w:rPr>
        <w:t xml:space="preserve"> </w:t>
      </w:r>
      <w:r w:rsidR="00DE352A" w:rsidRPr="00EE38C4">
        <w:rPr>
          <w:iCs/>
        </w:rPr>
        <w:t>(</w:t>
      </w:r>
      <w:r w:rsidR="00DE352A" w:rsidRPr="00EE38C4">
        <w:t>ACPI) Source Language (ASL) to identify the host operating system. By using this method, ASL writers can create</w:t>
      </w:r>
      <w:r w:rsidR="00285976" w:rsidRPr="00EE38C4">
        <w:t xml:space="preserve"> firmware that support</w:t>
      </w:r>
      <w:r w:rsidR="00DE352A" w:rsidRPr="00EE38C4">
        <w:t>s</w:t>
      </w:r>
      <w:r w:rsidR="00285976" w:rsidRPr="00EE38C4">
        <w:t xml:space="preserve"> future operating systems </w:t>
      </w:r>
      <w:r w:rsidR="00DE352A" w:rsidRPr="00EE38C4">
        <w:t xml:space="preserve">versions </w:t>
      </w:r>
      <w:r w:rsidR="00285976" w:rsidRPr="00EE38C4">
        <w:t>and enable</w:t>
      </w:r>
      <w:r w:rsidR="00DE352A" w:rsidRPr="00EE38C4">
        <w:t>s</w:t>
      </w:r>
      <w:r w:rsidR="00285976" w:rsidRPr="00EE38C4">
        <w:t xml:space="preserve"> the operating system to change behavior based on the requested interface levels.</w:t>
      </w:r>
    </w:p>
    <w:p w14:paraId="1D692ADC" w14:textId="77777777" w:rsidR="00AF7024" w:rsidRDefault="00DE77A4" w:rsidP="00EB115B">
      <w:pPr>
        <w:pStyle w:val="BodyText"/>
        <w:spacing w:after="0"/>
      </w:pPr>
      <w:r w:rsidRPr="00EE38C4">
        <w:t xml:space="preserve">This information applies </w:t>
      </w:r>
      <w:r w:rsidR="00C54E02" w:rsidRPr="00EE38C4">
        <w:t>to</w:t>
      </w:r>
      <w:r w:rsidRPr="00EE38C4">
        <w:t xml:space="preserve"> the following operating systems:</w:t>
      </w:r>
    </w:p>
    <w:p w14:paraId="0CD29B52" w14:textId="77777777" w:rsidR="00AF7024" w:rsidRDefault="00AF7024" w:rsidP="00EB115B">
      <w:pPr>
        <w:pStyle w:val="BodyText"/>
        <w:spacing w:after="0"/>
      </w:pPr>
      <w:r>
        <w:tab/>
        <w:t>Windows 10, version 1703</w:t>
      </w:r>
    </w:p>
    <w:p w14:paraId="57AE98BD" w14:textId="3BE8A729" w:rsidR="00DE77A4" w:rsidRPr="00EE38C4" w:rsidRDefault="00AF7024" w:rsidP="00EB115B">
      <w:pPr>
        <w:pStyle w:val="BodyText"/>
        <w:spacing w:after="0"/>
      </w:pPr>
      <w:r>
        <w:tab/>
        <w:t>Windows 10, version 1607</w:t>
      </w:r>
      <w:r w:rsidR="006F4619" w:rsidRPr="006F4619">
        <w:t xml:space="preserve"> </w:t>
      </w:r>
      <w:r w:rsidR="006F4619" w:rsidRPr="00EE38C4">
        <w:br/>
      </w:r>
      <w:r w:rsidR="006D6950" w:rsidRPr="00EE38C4">
        <w:tab/>
        <w:t xml:space="preserve">Windows Server </w:t>
      </w:r>
      <w:r w:rsidR="006D6950">
        <w:t>Technical Preview</w:t>
      </w:r>
      <w:r w:rsidR="006D6950" w:rsidRPr="00EE38C4">
        <w:rPr>
          <w:lang w:eastAsia="ja-JP"/>
        </w:rPr>
        <w:br/>
      </w:r>
      <w:r w:rsidR="006D6950" w:rsidRPr="00EE38C4">
        <w:tab/>
        <w:t xml:space="preserve">Windows </w:t>
      </w:r>
      <w:r w:rsidR="006D6950">
        <w:t>10</w:t>
      </w:r>
      <w:r w:rsidR="006D6950" w:rsidRPr="00EE38C4">
        <w:rPr>
          <w:lang w:eastAsia="ja-JP"/>
        </w:rPr>
        <w:br/>
      </w:r>
      <w:r w:rsidR="006F4619" w:rsidRPr="00EE38C4">
        <w:tab/>
        <w:t>Windows Server 20</w:t>
      </w:r>
      <w:r w:rsidR="006F4619" w:rsidRPr="00EE38C4">
        <w:rPr>
          <w:rFonts w:hint="eastAsia"/>
          <w:lang w:eastAsia="ja-JP"/>
        </w:rPr>
        <w:t>12</w:t>
      </w:r>
      <w:r w:rsidR="006F4619">
        <w:rPr>
          <w:lang w:eastAsia="ja-JP"/>
        </w:rPr>
        <w:t xml:space="preserve"> R2</w:t>
      </w:r>
      <w:r w:rsidR="006F4619" w:rsidRPr="00EE38C4">
        <w:rPr>
          <w:lang w:eastAsia="ja-JP"/>
        </w:rPr>
        <w:br/>
      </w:r>
      <w:r w:rsidR="006F4619" w:rsidRPr="00EE38C4">
        <w:tab/>
        <w:t>Windows </w:t>
      </w:r>
      <w:r w:rsidR="006F4619" w:rsidRPr="00EE38C4">
        <w:rPr>
          <w:rFonts w:hint="eastAsia"/>
          <w:lang w:eastAsia="ja-JP"/>
        </w:rPr>
        <w:t>8</w:t>
      </w:r>
      <w:r w:rsidR="006F4619">
        <w:rPr>
          <w:lang w:eastAsia="ja-JP"/>
        </w:rPr>
        <w:t>.1</w:t>
      </w:r>
      <w:r w:rsidR="00DE77A4" w:rsidRPr="00EE38C4">
        <w:br/>
      </w:r>
      <w:r w:rsidR="00C019D6" w:rsidRPr="00EE38C4">
        <w:tab/>
        <w:t>Windows Server 20</w:t>
      </w:r>
      <w:r w:rsidR="00C019D6" w:rsidRPr="00EE38C4">
        <w:rPr>
          <w:rFonts w:hint="eastAsia"/>
          <w:lang w:eastAsia="ja-JP"/>
        </w:rPr>
        <w:t>12</w:t>
      </w:r>
      <w:r w:rsidR="00EB115B" w:rsidRPr="00EE38C4">
        <w:rPr>
          <w:lang w:eastAsia="ja-JP"/>
        </w:rPr>
        <w:br/>
      </w:r>
      <w:r w:rsidR="00C019D6" w:rsidRPr="00EE38C4">
        <w:tab/>
        <w:t>Windows </w:t>
      </w:r>
      <w:r w:rsidR="00C019D6" w:rsidRPr="00EE38C4">
        <w:rPr>
          <w:rFonts w:hint="eastAsia"/>
          <w:lang w:eastAsia="ja-JP"/>
        </w:rPr>
        <w:t>8</w:t>
      </w:r>
      <w:r w:rsidR="00EB115B" w:rsidRPr="00EE38C4">
        <w:rPr>
          <w:lang w:eastAsia="ja-JP"/>
        </w:rPr>
        <w:br/>
      </w:r>
      <w:r w:rsidR="00DE77A4" w:rsidRPr="00EE38C4">
        <w:tab/>
      </w:r>
      <w:r w:rsidR="00951E5E" w:rsidRPr="00EE38C4">
        <w:t>Windows Server 2008 R2</w:t>
      </w:r>
      <w:r w:rsidR="00951E5E" w:rsidRPr="00EE38C4">
        <w:br/>
      </w:r>
      <w:r w:rsidR="00951E5E" w:rsidRPr="00EE38C4">
        <w:tab/>
      </w:r>
      <w:r w:rsidR="00327F2F" w:rsidRPr="00EE38C4">
        <w:t>Windows 7</w:t>
      </w:r>
      <w:r w:rsidR="00EB115B" w:rsidRPr="00EE38C4">
        <w:rPr>
          <w:rFonts w:hint="eastAsia"/>
          <w:lang w:eastAsia="ja-JP"/>
        </w:rPr>
        <w:br/>
      </w:r>
      <w:r w:rsidR="00327F2F" w:rsidRPr="00EE38C4">
        <w:tab/>
      </w:r>
      <w:r w:rsidR="00DE77A4" w:rsidRPr="00EE38C4">
        <w:t xml:space="preserve">Windows Server </w:t>
      </w:r>
      <w:r w:rsidR="00555AF3" w:rsidRPr="00EE38C4">
        <w:t>2008</w:t>
      </w:r>
      <w:r w:rsidR="00524885" w:rsidRPr="00EE38C4">
        <w:br/>
      </w:r>
      <w:r w:rsidR="00524885" w:rsidRPr="00EE38C4">
        <w:tab/>
        <w:t>Windows Vista</w:t>
      </w:r>
      <w:r w:rsidR="00DE77A4" w:rsidRPr="00EE38C4">
        <w:br/>
      </w:r>
      <w:r w:rsidR="00DE77A4" w:rsidRPr="00EE38C4">
        <w:tab/>
        <w:t>Windows Server 2003</w:t>
      </w:r>
      <w:r w:rsidR="00DE77A4" w:rsidRPr="00EE38C4">
        <w:br/>
      </w:r>
      <w:r w:rsidR="00DE77A4" w:rsidRPr="00EE38C4">
        <w:tab/>
        <w:t>Windows XP</w:t>
      </w:r>
      <w:r w:rsidR="00DE77A4" w:rsidRPr="00EE38C4">
        <w:br/>
      </w:r>
    </w:p>
    <w:p w14:paraId="57AE98BE" w14:textId="77777777" w:rsidR="00DE77A4" w:rsidRPr="00EE38C4" w:rsidRDefault="00DE77A4" w:rsidP="00FF632F">
      <w:pPr>
        <w:pStyle w:val="BodyText"/>
      </w:pPr>
      <w:r w:rsidRPr="00EE38C4">
        <w:t>References and resources discussed here are listed at the end of this paper.</w:t>
      </w:r>
    </w:p>
    <w:p w14:paraId="57AE98BF" w14:textId="77777777" w:rsidR="00A6731E" w:rsidRPr="00EE38C4" w:rsidRDefault="00C54E02" w:rsidP="00DE77A4">
      <w:pPr>
        <w:pStyle w:val="BodyText"/>
        <w:rPr>
          <w:u w:val="single"/>
        </w:rPr>
      </w:pPr>
      <w:r w:rsidRPr="00EE38C4">
        <w:t>The current version of this paper is maintained on the Web at</w:t>
      </w:r>
      <w:r w:rsidR="00A6731E" w:rsidRPr="00EE38C4">
        <w:t xml:space="preserve">: </w:t>
      </w:r>
      <w:r w:rsidR="00A6731E" w:rsidRPr="00EE38C4">
        <w:br/>
      </w:r>
      <w:r w:rsidR="00A6731E" w:rsidRPr="00EE38C4">
        <w:tab/>
      </w:r>
      <w:hyperlink r:id="rId7" w:history="1">
        <w:r w:rsidR="00053E17">
          <w:rPr>
            <w:rStyle w:val="Hyperlink"/>
          </w:rPr>
          <w:t xml:space="preserve">How to Identify the Windows Version in ACPI by Using _OSI </w:t>
        </w:r>
      </w:hyperlink>
    </w:p>
    <w:p w14:paraId="57AE98C0" w14:textId="77777777" w:rsidR="00EB115B" w:rsidRPr="00EE38C4" w:rsidRDefault="00EB115B" w:rsidP="00EB115B">
      <w:pPr>
        <w:pStyle w:val="BodyText"/>
      </w:pPr>
    </w:p>
    <w:p w14:paraId="57AE98C1" w14:textId="77777777" w:rsidR="00EB115B" w:rsidRPr="00EE38C4" w:rsidRDefault="00EB115B" w:rsidP="00EB115B">
      <w:pPr>
        <w:pStyle w:val="Disclaimertext"/>
        <w:pBdr>
          <w:top w:val="single" w:sz="4" w:space="1" w:color="auto"/>
          <w:left w:val="single" w:sz="4" w:space="4" w:color="auto"/>
          <w:bottom w:val="single" w:sz="4" w:space="1" w:color="auto"/>
          <w:right w:val="single" w:sz="4" w:space="4" w:color="auto"/>
        </w:pBdr>
        <w:spacing w:after="60"/>
        <w:rPr>
          <w:i w:val="0"/>
        </w:rPr>
      </w:pPr>
      <w:r w:rsidRPr="00EE38C4">
        <w:rPr>
          <w:b/>
        </w:rPr>
        <w:t>Disclaimer</w:t>
      </w:r>
      <w:r w:rsidRPr="00EE38C4">
        <w:t>: This document is provided “as-is”. Information and views expressed in this document, including URL and other Internet website references, may change without notice. Some information relates to pre-released product which may be substantially modified before it’s commercially released. Microsoft makes no warranties, express or implied, with respect to the information provided here. You bear the risk of using it.</w:t>
      </w:r>
    </w:p>
    <w:p w14:paraId="57AE98C2" w14:textId="77777777" w:rsidR="00EB115B" w:rsidRPr="00EE38C4" w:rsidRDefault="00EB115B" w:rsidP="00EB115B">
      <w:pPr>
        <w:pStyle w:val="Disclaimertext"/>
        <w:pBdr>
          <w:top w:val="single" w:sz="4" w:space="1" w:color="auto"/>
          <w:left w:val="single" w:sz="4" w:space="4" w:color="auto"/>
          <w:bottom w:val="single" w:sz="4" w:space="1" w:color="auto"/>
          <w:right w:val="single" w:sz="4" w:space="4" w:color="auto"/>
        </w:pBdr>
        <w:spacing w:after="60"/>
        <w:rPr>
          <w:rFonts w:eastAsiaTheme="minorEastAsia"/>
          <w:i w:val="0"/>
          <w:lang w:bidi="en-US"/>
        </w:rPr>
      </w:pPr>
      <w:r w:rsidRPr="00EE38C4">
        <w:rPr>
          <w:rFonts w:eastAsiaTheme="minorEastAsia"/>
          <w:lang w:bidi="en-US"/>
        </w:rPr>
        <w:t>Some examples depicted herein are provided for illustration only and are fictitious. No real association or connection is intended or should be inferred.</w:t>
      </w:r>
    </w:p>
    <w:p w14:paraId="57AE98C3" w14:textId="77777777" w:rsidR="00EB115B" w:rsidRPr="00EE38C4" w:rsidRDefault="00EB115B" w:rsidP="00EB115B">
      <w:pPr>
        <w:pStyle w:val="Disclaimertext"/>
        <w:pBdr>
          <w:top w:val="single" w:sz="4" w:space="1" w:color="auto"/>
          <w:left w:val="single" w:sz="4" w:space="4" w:color="auto"/>
          <w:bottom w:val="single" w:sz="4" w:space="1" w:color="auto"/>
          <w:right w:val="single" w:sz="4" w:space="4" w:color="auto"/>
        </w:pBdr>
        <w:spacing w:after="60"/>
        <w:rPr>
          <w:i w:val="0"/>
        </w:rPr>
      </w:pPr>
      <w:r w:rsidRPr="00EE38C4">
        <w:t xml:space="preserve">This document does not provide you with any legal rights to any intellectual property in any Microsoft product. You may copy and use this document for your internal, reference purposes. </w:t>
      </w:r>
    </w:p>
    <w:p w14:paraId="57AE98C4" w14:textId="237011B5" w:rsidR="00EB115B" w:rsidRPr="00EE38C4" w:rsidRDefault="00EB115B" w:rsidP="00EB115B">
      <w:pPr>
        <w:pStyle w:val="Disclaimertext"/>
        <w:pBdr>
          <w:top w:val="single" w:sz="4" w:space="1" w:color="auto"/>
          <w:left w:val="single" w:sz="4" w:space="4" w:color="auto"/>
          <w:bottom w:val="single" w:sz="4" w:space="1" w:color="auto"/>
          <w:right w:val="single" w:sz="4" w:space="4" w:color="auto"/>
        </w:pBdr>
        <w:rPr>
          <w:i w:val="0"/>
        </w:rPr>
      </w:pPr>
      <w:r w:rsidRPr="00EE38C4">
        <w:t xml:space="preserve">© </w:t>
      </w:r>
      <w:r w:rsidR="006F4619" w:rsidRPr="00EE38C4">
        <w:t>201</w:t>
      </w:r>
      <w:r w:rsidR="006D6950">
        <w:t>5</w:t>
      </w:r>
      <w:r w:rsidR="006F4619" w:rsidRPr="00EE38C4">
        <w:t xml:space="preserve"> </w:t>
      </w:r>
      <w:r w:rsidRPr="00EE38C4">
        <w:t>Microsoft. All rights reserved.</w:t>
      </w:r>
    </w:p>
    <w:p w14:paraId="57AE98C5" w14:textId="77777777" w:rsidR="00EB115B" w:rsidRPr="00EE38C4" w:rsidRDefault="00EB115B" w:rsidP="00EB115B"/>
    <w:p w14:paraId="57AE98C6" w14:textId="77777777" w:rsidR="00EB115B" w:rsidRPr="00EE38C4" w:rsidRDefault="00EB115B" w:rsidP="00EB115B">
      <w:pPr>
        <w:pStyle w:val="BodyText"/>
        <w:jc w:val="right"/>
      </w:pPr>
      <w:r w:rsidRPr="00EE38C4">
        <w:rPr>
          <w:noProof/>
        </w:rPr>
        <w:drawing>
          <wp:inline distT="0" distB="0" distL="0" distR="0" wp14:anchorId="57AE991D" wp14:editId="57AE991E">
            <wp:extent cx="1054608" cy="1711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4608" cy="171196"/>
                    </a:xfrm>
                    <a:prstGeom prst="rect">
                      <a:avLst/>
                    </a:prstGeom>
                  </pic:spPr>
                </pic:pic>
              </a:graphicData>
            </a:graphic>
          </wp:inline>
        </w:drawing>
      </w:r>
    </w:p>
    <w:p w14:paraId="57AE98C7" w14:textId="77777777" w:rsidR="00DE77A4" w:rsidRPr="00EE38C4" w:rsidRDefault="00DE77A4" w:rsidP="00C05E05"/>
    <w:p w14:paraId="57AE98C9" w14:textId="77777777" w:rsidR="00E419C2" w:rsidRPr="00EE38C4" w:rsidRDefault="00E419C2" w:rsidP="00E419C2">
      <w:pPr>
        <w:pStyle w:val="TableHead"/>
      </w:pPr>
      <w:r w:rsidRPr="00EE38C4">
        <w:t>Document History</w:t>
      </w:r>
    </w:p>
    <w:tbl>
      <w:tblPr>
        <w:tblStyle w:val="Tablerowcell"/>
        <w:tblW w:w="0" w:type="auto"/>
        <w:tblLook w:val="04A0" w:firstRow="1" w:lastRow="0" w:firstColumn="1" w:lastColumn="0" w:noHBand="0" w:noVBand="1"/>
      </w:tblPr>
      <w:tblGrid>
        <w:gridCol w:w="1711"/>
        <w:gridCol w:w="1320"/>
        <w:gridCol w:w="1503"/>
        <w:gridCol w:w="1503"/>
        <w:gridCol w:w="1643"/>
      </w:tblGrid>
      <w:tr w:rsidR="00E419C2" w:rsidRPr="00EE38C4" w14:paraId="57AE98CF" w14:textId="77777777" w:rsidTr="00AF7024">
        <w:trPr>
          <w:cnfStyle w:val="100000000000" w:firstRow="1" w:lastRow="0" w:firstColumn="0" w:lastColumn="0" w:oddVBand="0" w:evenVBand="0" w:oddHBand="0" w:evenHBand="0" w:firstRowFirstColumn="0" w:firstRowLastColumn="0" w:lastRowFirstColumn="0" w:lastRowLastColumn="0"/>
        </w:trPr>
        <w:tc>
          <w:tcPr>
            <w:tcW w:w="1711" w:type="dxa"/>
          </w:tcPr>
          <w:p w14:paraId="57AE98CA" w14:textId="77777777" w:rsidR="00E419C2" w:rsidRPr="00EE38C4" w:rsidRDefault="00E419C2" w:rsidP="00EB115B">
            <w:pPr>
              <w:keepNext/>
            </w:pPr>
            <w:r w:rsidRPr="00EE38C4">
              <w:t>Date</w:t>
            </w:r>
          </w:p>
        </w:tc>
        <w:tc>
          <w:tcPr>
            <w:tcW w:w="1320" w:type="dxa"/>
          </w:tcPr>
          <w:p w14:paraId="57AE98CB" w14:textId="77777777" w:rsidR="00E419C2" w:rsidRPr="00EE38C4" w:rsidRDefault="00E419C2" w:rsidP="00EB115B">
            <w:pPr>
              <w:keepNext/>
            </w:pPr>
            <w:r w:rsidRPr="00EE38C4">
              <w:t>Change</w:t>
            </w:r>
          </w:p>
        </w:tc>
        <w:tc>
          <w:tcPr>
            <w:tcW w:w="1503" w:type="dxa"/>
          </w:tcPr>
          <w:p w14:paraId="57AE98CC" w14:textId="77777777" w:rsidR="00E419C2" w:rsidRPr="00EE38C4" w:rsidRDefault="00E419C2" w:rsidP="00EB115B">
            <w:pPr>
              <w:keepNext/>
              <w:rPr>
                <w:b w:val="0"/>
                <w:sz w:val="18"/>
              </w:rPr>
            </w:pPr>
          </w:p>
        </w:tc>
        <w:tc>
          <w:tcPr>
            <w:tcW w:w="1503" w:type="dxa"/>
          </w:tcPr>
          <w:p w14:paraId="57AE98CD" w14:textId="77777777" w:rsidR="00E419C2" w:rsidRPr="00EE38C4" w:rsidRDefault="00E419C2" w:rsidP="00EB115B">
            <w:pPr>
              <w:keepNext/>
              <w:rPr>
                <w:b w:val="0"/>
                <w:sz w:val="18"/>
              </w:rPr>
            </w:pPr>
          </w:p>
        </w:tc>
        <w:tc>
          <w:tcPr>
            <w:tcW w:w="1643" w:type="dxa"/>
          </w:tcPr>
          <w:p w14:paraId="57AE98CE" w14:textId="77777777" w:rsidR="00E419C2" w:rsidRPr="00EE38C4" w:rsidRDefault="00E419C2" w:rsidP="00EB115B">
            <w:pPr>
              <w:keepNext/>
              <w:rPr>
                <w:b w:val="0"/>
                <w:sz w:val="18"/>
              </w:rPr>
            </w:pPr>
          </w:p>
        </w:tc>
      </w:tr>
      <w:tr w:rsidR="006D6950" w:rsidRPr="00EE38C4" w14:paraId="1882108E" w14:textId="77777777" w:rsidTr="00AF7024">
        <w:tc>
          <w:tcPr>
            <w:tcW w:w="1711" w:type="dxa"/>
          </w:tcPr>
          <w:p w14:paraId="13DB2DA9" w14:textId="6474D682" w:rsidR="006D6950" w:rsidRDefault="00AF7024" w:rsidP="006F4619">
            <w:pPr>
              <w:rPr>
                <w:lang w:eastAsia="ja-JP"/>
              </w:rPr>
            </w:pPr>
            <w:r>
              <w:rPr>
                <w:lang w:eastAsia="ja-JP"/>
              </w:rPr>
              <w:t>April</w:t>
            </w:r>
            <w:r w:rsidR="006D6950">
              <w:rPr>
                <w:lang w:eastAsia="ja-JP"/>
              </w:rPr>
              <w:t xml:space="preserve"> 17, 201</w:t>
            </w:r>
            <w:r>
              <w:rPr>
                <w:lang w:eastAsia="ja-JP"/>
              </w:rPr>
              <w:t>7</w:t>
            </w:r>
          </w:p>
        </w:tc>
        <w:tc>
          <w:tcPr>
            <w:tcW w:w="5969" w:type="dxa"/>
            <w:gridSpan w:val="4"/>
          </w:tcPr>
          <w:p w14:paraId="5A7368A3" w14:textId="1D64635D" w:rsidR="006D6950" w:rsidRPr="00EE38C4" w:rsidRDefault="00AF7024" w:rsidP="00EB115B">
            <w:r>
              <w:t xml:space="preserve">Updated document for Windows 10, version 1607 </w:t>
            </w:r>
            <w:r w:rsidR="006D6950">
              <w:t>and</w:t>
            </w:r>
            <w:r>
              <w:t xml:space="preserve"> Windows 10, version 1703</w:t>
            </w:r>
          </w:p>
        </w:tc>
      </w:tr>
      <w:tr w:rsidR="00AF7024" w:rsidRPr="00EE38C4" w14:paraId="3C4AE124" w14:textId="77777777" w:rsidTr="00AF7024">
        <w:tc>
          <w:tcPr>
            <w:tcW w:w="1711" w:type="dxa"/>
          </w:tcPr>
          <w:p w14:paraId="6821120D" w14:textId="1A242022" w:rsidR="00AF7024" w:rsidRDefault="00AF7024" w:rsidP="00AF7024">
            <w:pPr>
              <w:rPr>
                <w:lang w:eastAsia="ja-JP"/>
              </w:rPr>
            </w:pPr>
            <w:r>
              <w:rPr>
                <w:lang w:eastAsia="ja-JP"/>
              </w:rPr>
              <w:t>March 17, 2015</w:t>
            </w:r>
          </w:p>
        </w:tc>
        <w:tc>
          <w:tcPr>
            <w:tcW w:w="5969" w:type="dxa"/>
            <w:gridSpan w:val="4"/>
          </w:tcPr>
          <w:p w14:paraId="57BE5835" w14:textId="76F18560" w:rsidR="00AF7024" w:rsidRPr="00EE38C4" w:rsidRDefault="00AF7024" w:rsidP="00AF7024">
            <w:r>
              <w:t>Updated document for Windows 10 and Windows Server Technical Preview</w:t>
            </w:r>
          </w:p>
        </w:tc>
      </w:tr>
      <w:tr w:rsidR="00DE715B" w:rsidRPr="00EE38C4" w14:paraId="57AE98D2" w14:textId="77777777" w:rsidTr="00AF7024">
        <w:tc>
          <w:tcPr>
            <w:tcW w:w="1711" w:type="dxa"/>
          </w:tcPr>
          <w:p w14:paraId="57AE98D0" w14:textId="598F62FB" w:rsidR="00DE715B" w:rsidRPr="00EE38C4" w:rsidRDefault="006E5DC0" w:rsidP="006F4619">
            <w:r>
              <w:rPr>
                <w:lang w:eastAsia="ja-JP"/>
              </w:rPr>
              <w:t>August 5</w:t>
            </w:r>
            <w:r w:rsidR="00EB115B" w:rsidRPr="00EE38C4">
              <w:rPr>
                <w:rFonts w:hint="eastAsia"/>
                <w:lang w:eastAsia="ja-JP"/>
              </w:rPr>
              <w:t xml:space="preserve">, </w:t>
            </w:r>
            <w:r w:rsidR="00DE715B" w:rsidRPr="00EE38C4">
              <w:t>20</w:t>
            </w:r>
            <w:r w:rsidR="00C019D6" w:rsidRPr="00EE38C4">
              <w:rPr>
                <w:rFonts w:hint="eastAsia"/>
                <w:lang w:eastAsia="ja-JP"/>
              </w:rPr>
              <w:t>1</w:t>
            </w:r>
            <w:r w:rsidR="006F4619">
              <w:rPr>
                <w:lang w:eastAsia="ja-JP"/>
              </w:rPr>
              <w:t>3</w:t>
            </w:r>
          </w:p>
        </w:tc>
        <w:tc>
          <w:tcPr>
            <w:tcW w:w="5969" w:type="dxa"/>
            <w:gridSpan w:val="4"/>
          </w:tcPr>
          <w:p w14:paraId="57AE98D1" w14:textId="7AA6AF2A" w:rsidR="00DE715B" w:rsidRPr="00EE38C4" w:rsidRDefault="00DE715B" w:rsidP="00EB115B">
            <w:pPr>
              <w:rPr>
                <w:lang w:eastAsia="ja-JP"/>
              </w:rPr>
            </w:pPr>
            <w:r w:rsidRPr="00EE38C4">
              <w:t xml:space="preserve">Updated </w:t>
            </w:r>
            <w:r w:rsidR="00EB115B" w:rsidRPr="00EE38C4">
              <w:rPr>
                <w:rFonts w:hint="eastAsia"/>
                <w:lang w:eastAsia="ja-JP"/>
              </w:rPr>
              <w:t>document for Windows 8</w:t>
            </w:r>
            <w:r w:rsidR="006F4619">
              <w:rPr>
                <w:lang w:eastAsia="ja-JP"/>
              </w:rPr>
              <w:t>.1</w:t>
            </w:r>
            <w:r w:rsidR="00EB115B" w:rsidRPr="00EE38C4">
              <w:rPr>
                <w:rFonts w:hint="eastAsia"/>
                <w:lang w:eastAsia="ja-JP"/>
              </w:rPr>
              <w:t xml:space="preserve"> and Windows Server 2012</w:t>
            </w:r>
            <w:r w:rsidR="006F4619">
              <w:rPr>
                <w:lang w:eastAsia="ja-JP"/>
              </w:rPr>
              <w:t xml:space="preserve"> R2</w:t>
            </w:r>
            <w:r w:rsidR="00EB115B" w:rsidRPr="00EE38C4">
              <w:rPr>
                <w:rFonts w:hint="eastAsia"/>
                <w:lang w:eastAsia="ja-JP"/>
              </w:rPr>
              <w:t>.</w:t>
            </w:r>
          </w:p>
        </w:tc>
      </w:tr>
      <w:tr w:rsidR="006F4619" w:rsidRPr="00EE38C4" w14:paraId="6BDD0BEC" w14:textId="77777777" w:rsidTr="00AF7024">
        <w:tc>
          <w:tcPr>
            <w:tcW w:w="1711" w:type="dxa"/>
          </w:tcPr>
          <w:p w14:paraId="0C2021D3" w14:textId="3DACC567" w:rsidR="006F4619" w:rsidRPr="00EE38C4" w:rsidRDefault="006F4619" w:rsidP="002D74DE">
            <w:pPr>
              <w:rPr>
                <w:lang w:eastAsia="ja-JP"/>
              </w:rPr>
            </w:pPr>
            <w:r w:rsidRPr="00EE38C4">
              <w:rPr>
                <w:rFonts w:hint="eastAsia"/>
                <w:lang w:eastAsia="ja-JP"/>
              </w:rPr>
              <w:t>July</w:t>
            </w:r>
            <w:r w:rsidRPr="00EE38C4">
              <w:t xml:space="preserve"> </w:t>
            </w:r>
            <w:r>
              <w:rPr>
                <w:lang w:eastAsia="ja-JP"/>
              </w:rPr>
              <w:t>13</w:t>
            </w:r>
            <w:r w:rsidRPr="00EE38C4">
              <w:rPr>
                <w:rFonts w:hint="eastAsia"/>
                <w:lang w:eastAsia="ja-JP"/>
              </w:rPr>
              <w:t xml:space="preserve">, </w:t>
            </w:r>
            <w:r w:rsidRPr="00EE38C4">
              <w:t>20</w:t>
            </w:r>
            <w:r w:rsidRPr="00EE38C4">
              <w:rPr>
                <w:rFonts w:hint="eastAsia"/>
                <w:lang w:eastAsia="ja-JP"/>
              </w:rPr>
              <w:t>12</w:t>
            </w:r>
          </w:p>
        </w:tc>
        <w:tc>
          <w:tcPr>
            <w:tcW w:w="5969" w:type="dxa"/>
            <w:gridSpan w:val="4"/>
          </w:tcPr>
          <w:p w14:paraId="47BE5559" w14:textId="281DC62E" w:rsidR="006F4619" w:rsidRPr="00EE38C4" w:rsidRDefault="006F4619" w:rsidP="00EB115B">
            <w:r w:rsidRPr="00EE38C4">
              <w:t xml:space="preserve">Updated </w:t>
            </w:r>
            <w:r w:rsidRPr="00EE38C4">
              <w:rPr>
                <w:rFonts w:hint="eastAsia"/>
                <w:lang w:eastAsia="ja-JP"/>
              </w:rPr>
              <w:t>document for Windows 8 and Windows Server 2012.</w:t>
            </w:r>
          </w:p>
        </w:tc>
      </w:tr>
      <w:tr w:rsidR="006F4619" w:rsidRPr="00EE38C4" w14:paraId="57AE98D5" w14:textId="77777777" w:rsidTr="00AF7024">
        <w:tc>
          <w:tcPr>
            <w:tcW w:w="1711" w:type="dxa"/>
          </w:tcPr>
          <w:p w14:paraId="57AE98D3" w14:textId="77777777" w:rsidR="006F4619" w:rsidRPr="00EE38C4" w:rsidRDefault="006F4619" w:rsidP="00EB115B">
            <w:r w:rsidRPr="00EE38C4">
              <w:rPr>
                <w:rFonts w:hint="eastAsia"/>
                <w:lang w:eastAsia="ja-JP"/>
              </w:rPr>
              <w:t>October 1,</w:t>
            </w:r>
            <w:r w:rsidRPr="00EE38C4">
              <w:t xml:space="preserve"> 20</w:t>
            </w:r>
            <w:r w:rsidRPr="00EE38C4">
              <w:rPr>
                <w:rFonts w:hint="eastAsia"/>
                <w:lang w:eastAsia="ja-JP"/>
              </w:rPr>
              <w:t>12</w:t>
            </w:r>
          </w:p>
        </w:tc>
        <w:tc>
          <w:tcPr>
            <w:tcW w:w="5969" w:type="dxa"/>
            <w:gridSpan w:val="4"/>
          </w:tcPr>
          <w:p w14:paraId="57AE98D4" w14:textId="77777777" w:rsidR="006F4619" w:rsidRPr="00EE38C4" w:rsidRDefault="006F4619" w:rsidP="00EB115B">
            <w:r w:rsidRPr="00EE38C4">
              <w:t xml:space="preserve">Updated </w:t>
            </w:r>
            <w:r w:rsidRPr="00EE38C4">
              <w:rPr>
                <w:rFonts w:hint="eastAsia"/>
                <w:lang w:eastAsia="ja-JP"/>
              </w:rPr>
              <w:t xml:space="preserve">document </w:t>
            </w:r>
            <w:r w:rsidRPr="00EE38C4">
              <w:t xml:space="preserve">for </w:t>
            </w:r>
            <w:r w:rsidRPr="00EE38C4">
              <w:rPr>
                <w:rFonts w:hint="eastAsia"/>
                <w:lang w:eastAsia="ja-JP"/>
              </w:rPr>
              <w:t>Windows 7 and Windows Server 2008 R2.</w:t>
            </w:r>
          </w:p>
        </w:tc>
      </w:tr>
      <w:tr w:rsidR="006F4619" w:rsidRPr="00EE38C4" w14:paraId="57AE98D8" w14:textId="77777777" w:rsidTr="00AF7024">
        <w:tc>
          <w:tcPr>
            <w:tcW w:w="1711" w:type="dxa"/>
          </w:tcPr>
          <w:p w14:paraId="57AE98D6" w14:textId="77777777" w:rsidR="006F4619" w:rsidRPr="00EE38C4" w:rsidRDefault="006F4619" w:rsidP="00EB115B">
            <w:r w:rsidRPr="00EE38C4">
              <w:t>January 15, 2003</w:t>
            </w:r>
          </w:p>
        </w:tc>
        <w:tc>
          <w:tcPr>
            <w:tcW w:w="5969" w:type="dxa"/>
            <w:gridSpan w:val="4"/>
          </w:tcPr>
          <w:p w14:paraId="57AE98D7" w14:textId="77777777" w:rsidR="006F4619" w:rsidRPr="00EE38C4" w:rsidRDefault="006F4619" w:rsidP="00E419C2">
            <w:r w:rsidRPr="00EE38C4">
              <w:t>First publication</w:t>
            </w:r>
          </w:p>
        </w:tc>
      </w:tr>
    </w:tbl>
    <w:p w14:paraId="57AE98D9" w14:textId="77777777" w:rsidR="00E419C2" w:rsidRPr="00EE38C4" w:rsidRDefault="00E419C2" w:rsidP="00E419C2">
      <w:pPr>
        <w:pStyle w:val="BodyText"/>
      </w:pPr>
      <w:bookmarkStart w:id="2" w:name="_GoBack"/>
      <w:bookmarkEnd w:id="2"/>
    </w:p>
    <w:p w14:paraId="57AE98DA" w14:textId="77777777" w:rsidR="0024071A" w:rsidRPr="00EE38C4" w:rsidRDefault="0024071A" w:rsidP="004D2E11">
      <w:pPr>
        <w:pStyle w:val="Contents"/>
      </w:pPr>
    </w:p>
    <w:p w14:paraId="57AE98DB" w14:textId="77777777" w:rsidR="004D2E11" w:rsidRPr="00EE38C4" w:rsidRDefault="004D2E11" w:rsidP="004D2E11">
      <w:pPr>
        <w:pStyle w:val="Contents"/>
      </w:pPr>
      <w:r w:rsidRPr="00EE38C4">
        <w:t>Contents</w:t>
      </w:r>
    </w:p>
    <w:p w14:paraId="4F89CF28" w14:textId="18F8C19C" w:rsidR="00786B75" w:rsidRDefault="000C1B43">
      <w:pPr>
        <w:pStyle w:val="TOC1"/>
      </w:pPr>
      <w:r w:rsidRPr="00EE38C4">
        <w:rPr>
          <w:rFonts w:ascii="Arial" w:eastAsia="MS Mincho" w:hAnsi="Arial" w:cs="Arial"/>
          <w:sz w:val="18"/>
          <w:szCs w:val="20"/>
        </w:rPr>
        <w:fldChar w:fldCharType="begin"/>
      </w:r>
      <w:r w:rsidR="004D2E11" w:rsidRPr="00EE38C4">
        <w:instrText xml:space="preserve"> TOC \o "1-3" \h \z \u </w:instrText>
      </w:r>
      <w:r w:rsidRPr="00EE38C4">
        <w:rPr>
          <w:rFonts w:ascii="Arial" w:eastAsia="MS Mincho" w:hAnsi="Arial" w:cs="Arial"/>
          <w:sz w:val="18"/>
          <w:szCs w:val="20"/>
        </w:rPr>
        <w:fldChar w:fldCharType="separate"/>
      </w:r>
      <w:hyperlink w:anchor="_Toc480276369" w:history="1">
        <w:r w:rsidR="00786B75" w:rsidRPr="00090362">
          <w:rPr>
            <w:rStyle w:val="Hyperlink"/>
            <w:rFonts w:eastAsia="Times New Roman"/>
          </w:rPr>
          <w:t>The _OSI Method</w:t>
        </w:r>
        <w:r w:rsidR="00786B75">
          <w:rPr>
            <w:webHidden/>
          </w:rPr>
          <w:tab/>
        </w:r>
        <w:r w:rsidR="00786B75">
          <w:rPr>
            <w:webHidden/>
          </w:rPr>
          <w:fldChar w:fldCharType="begin"/>
        </w:r>
        <w:r w:rsidR="00786B75">
          <w:rPr>
            <w:webHidden/>
          </w:rPr>
          <w:instrText xml:space="preserve"> PAGEREF _Toc480276369 \h </w:instrText>
        </w:r>
        <w:r w:rsidR="00786B75">
          <w:rPr>
            <w:webHidden/>
          </w:rPr>
        </w:r>
        <w:r w:rsidR="00786B75">
          <w:rPr>
            <w:webHidden/>
          </w:rPr>
          <w:fldChar w:fldCharType="separate"/>
        </w:r>
        <w:r w:rsidR="00786B75">
          <w:rPr>
            <w:webHidden/>
          </w:rPr>
          <w:t>3</w:t>
        </w:r>
        <w:r w:rsidR="00786B75">
          <w:rPr>
            <w:webHidden/>
          </w:rPr>
          <w:fldChar w:fldCharType="end"/>
        </w:r>
      </w:hyperlink>
    </w:p>
    <w:p w14:paraId="74DD1350" w14:textId="420802BF" w:rsidR="00786B75" w:rsidRDefault="00786B75">
      <w:pPr>
        <w:pStyle w:val="TOC1"/>
      </w:pPr>
      <w:hyperlink w:anchor="_Toc480276370" w:history="1">
        <w:r w:rsidRPr="00090362">
          <w:rPr>
            <w:rStyle w:val="Hyperlink"/>
            <w:rFonts w:eastAsia="Times New Roman"/>
          </w:rPr>
          <w:t>_OSI Defined</w:t>
        </w:r>
        <w:r>
          <w:rPr>
            <w:webHidden/>
          </w:rPr>
          <w:tab/>
        </w:r>
        <w:r>
          <w:rPr>
            <w:webHidden/>
          </w:rPr>
          <w:fldChar w:fldCharType="begin"/>
        </w:r>
        <w:r>
          <w:rPr>
            <w:webHidden/>
          </w:rPr>
          <w:instrText xml:space="preserve"> PAGEREF _Toc480276370 \h </w:instrText>
        </w:r>
        <w:r>
          <w:rPr>
            <w:webHidden/>
          </w:rPr>
        </w:r>
        <w:r>
          <w:rPr>
            <w:webHidden/>
          </w:rPr>
          <w:fldChar w:fldCharType="separate"/>
        </w:r>
        <w:r>
          <w:rPr>
            <w:webHidden/>
          </w:rPr>
          <w:t>3</w:t>
        </w:r>
        <w:r>
          <w:rPr>
            <w:webHidden/>
          </w:rPr>
          <w:fldChar w:fldCharType="end"/>
        </w:r>
      </w:hyperlink>
    </w:p>
    <w:p w14:paraId="603AD67A" w14:textId="443D9B33" w:rsidR="00786B75" w:rsidRDefault="00786B75">
      <w:pPr>
        <w:pStyle w:val="TOC2"/>
      </w:pPr>
      <w:hyperlink w:anchor="_Toc480276371" w:history="1">
        <w:r w:rsidRPr="00090362">
          <w:rPr>
            <w:rStyle w:val="Hyperlink"/>
            <w:rFonts w:eastAsia="Times New Roman"/>
          </w:rPr>
          <w:t>_OSI Argument Details for Windows</w:t>
        </w:r>
        <w:r>
          <w:rPr>
            <w:webHidden/>
          </w:rPr>
          <w:tab/>
        </w:r>
        <w:r>
          <w:rPr>
            <w:webHidden/>
          </w:rPr>
          <w:fldChar w:fldCharType="begin"/>
        </w:r>
        <w:r>
          <w:rPr>
            <w:webHidden/>
          </w:rPr>
          <w:instrText xml:space="preserve"> PAGEREF _Toc480276371 \h </w:instrText>
        </w:r>
        <w:r>
          <w:rPr>
            <w:webHidden/>
          </w:rPr>
        </w:r>
        <w:r>
          <w:rPr>
            <w:webHidden/>
          </w:rPr>
          <w:fldChar w:fldCharType="separate"/>
        </w:r>
        <w:r>
          <w:rPr>
            <w:webHidden/>
          </w:rPr>
          <w:t>3</w:t>
        </w:r>
        <w:r>
          <w:rPr>
            <w:webHidden/>
          </w:rPr>
          <w:fldChar w:fldCharType="end"/>
        </w:r>
      </w:hyperlink>
    </w:p>
    <w:p w14:paraId="4C42EE3F" w14:textId="5ACB84A7" w:rsidR="00786B75" w:rsidRDefault="00786B75">
      <w:pPr>
        <w:pStyle w:val="TOC2"/>
      </w:pPr>
      <w:hyperlink w:anchor="_Toc480276372" w:history="1">
        <w:r w:rsidRPr="00090362">
          <w:rPr>
            <w:rStyle w:val="Hyperlink"/>
            <w:rFonts w:eastAsia="Times New Roman"/>
          </w:rPr>
          <w:t>Implementation Note</w:t>
        </w:r>
        <w:r>
          <w:rPr>
            <w:webHidden/>
          </w:rPr>
          <w:tab/>
        </w:r>
        <w:r>
          <w:rPr>
            <w:webHidden/>
          </w:rPr>
          <w:fldChar w:fldCharType="begin"/>
        </w:r>
        <w:r>
          <w:rPr>
            <w:webHidden/>
          </w:rPr>
          <w:instrText xml:space="preserve"> PAGEREF _Toc480276372 \h </w:instrText>
        </w:r>
        <w:r>
          <w:rPr>
            <w:webHidden/>
          </w:rPr>
        </w:r>
        <w:r>
          <w:rPr>
            <w:webHidden/>
          </w:rPr>
          <w:fldChar w:fldCharType="separate"/>
        </w:r>
        <w:r>
          <w:rPr>
            <w:webHidden/>
          </w:rPr>
          <w:t>4</w:t>
        </w:r>
        <w:r>
          <w:rPr>
            <w:webHidden/>
          </w:rPr>
          <w:fldChar w:fldCharType="end"/>
        </w:r>
      </w:hyperlink>
    </w:p>
    <w:p w14:paraId="3EBABE41" w14:textId="66F18843" w:rsidR="00786B75" w:rsidRDefault="00786B75">
      <w:pPr>
        <w:pStyle w:val="TOC1"/>
      </w:pPr>
      <w:hyperlink w:anchor="_Toc480276373" w:history="1">
        <w:r w:rsidRPr="00090362">
          <w:rPr>
            <w:rStyle w:val="Hyperlink"/>
            <w:rFonts w:eastAsia="Times New Roman"/>
          </w:rPr>
          <w:t>References and Resources</w:t>
        </w:r>
        <w:r>
          <w:rPr>
            <w:webHidden/>
          </w:rPr>
          <w:tab/>
        </w:r>
        <w:r>
          <w:rPr>
            <w:webHidden/>
          </w:rPr>
          <w:fldChar w:fldCharType="begin"/>
        </w:r>
        <w:r>
          <w:rPr>
            <w:webHidden/>
          </w:rPr>
          <w:instrText xml:space="preserve"> PAGEREF _Toc480276373 \h </w:instrText>
        </w:r>
        <w:r>
          <w:rPr>
            <w:webHidden/>
          </w:rPr>
        </w:r>
        <w:r>
          <w:rPr>
            <w:webHidden/>
          </w:rPr>
          <w:fldChar w:fldCharType="separate"/>
        </w:r>
        <w:r>
          <w:rPr>
            <w:webHidden/>
          </w:rPr>
          <w:t>4</w:t>
        </w:r>
        <w:r>
          <w:rPr>
            <w:webHidden/>
          </w:rPr>
          <w:fldChar w:fldCharType="end"/>
        </w:r>
      </w:hyperlink>
    </w:p>
    <w:p w14:paraId="57AE98E1" w14:textId="02C80C3A" w:rsidR="004D2E11" w:rsidRPr="00EE38C4" w:rsidRDefault="000C1B43" w:rsidP="004D2E11">
      <w:r w:rsidRPr="00EE38C4">
        <w:fldChar w:fldCharType="end"/>
      </w:r>
    </w:p>
    <w:p w14:paraId="57AE98E2" w14:textId="77777777" w:rsidR="00DE715B" w:rsidRPr="00EE38C4" w:rsidRDefault="00555AF3" w:rsidP="00DE715B">
      <w:r w:rsidRPr="00EE38C4">
        <w:br w:type="page"/>
      </w:r>
    </w:p>
    <w:p w14:paraId="57AE98E3" w14:textId="77777777" w:rsidR="00DE715B" w:rsidRPr="00EE38C4" w:rsidRDefault="00DE715B" w:rsidP="00DE715B">
      <w:pPr>
        <w:pStyle w:val="Heading1"/>
        <w:rPr>
          <w:rFonts w:eastAsia="Times New Roman"/>
        </w:rPr>
      </w:pPr>
      <w:bookmarkStart w:id="3" w:name="EW"/>
      <w:bookmarkStart w:id="4" w:name="_Toc480276369"/>
      <w:bookmarkEnd w:id="3"/>
      <w:r w:rsidRPr="00EE38C4">
        <w:rPr>
          <w:rFonts w:eastAsia="Times New Roman"/>
        </w:rPr>
        <w:lastRenderedPageBreak/>
        <w:t>The _OSI Method</w:t>
      </w:r>
      <w:bookmarkEnd w:id="4"/>
    </w:p>
    <w:p w14:paraId="57AE98E4" w14:textId="6E0A8369" w:rsidR="00DE715B" w:rsidRPr="00EE38C4" w:rsidRDefault="00DE715B" w:rsidP="00DE715B">
      <w:pPr>
        <w:pStyle w:val="BodyText"/>
      </w:pPr>
      <w:r w:rsidRPr="00EE38C4">
        <w:t xml:space="preserve">All recent versions of the Windows operating system support components of the </w:t>
      </w:r>
      <w:r w:rsidRPr="00EE38C4">
        <w:rPr>
          <w:i/>
          <w:iCs/>
        </w:rPr>
        <w:t xml:space="preserve">Advanced Configuration and Power Interface </w:t>
      </w:r>
      <w:r w:rsidR="00C1016D" w:rsidRPr="00EE38C4">
        <w:rPr>
          <w:i/>
          <w:iCs/>
        </w:rPr>
        <w:t>(ACPI) Specification</w:t>
      </w:r>
      <w:r w:rsidR="00C1016D" w:rsidRPr="00EE38C4">
        <w:t xml:space="preserve">. </w:t>
      </w:r>
      <w:r w:rsidRPr="00EE38C4">
        <w:t>The ACPI specification defines an interpreted language, ACPI Source Language (ASL)</w:t>
      </w:r>
      <w:r w:rsidR="00C1016D" w:rsidRPr="00EE38C4">
        <w:t>,</w:t>
      </w:r>
      <w:r w:rsidRPr="00EE38C4">
        <w:t xml:space="preserve"> to enable the operating system to execute firmware-provided control methods for power management and configuration</w:t>
      </w:r>
      <w:r w:rsidR="00C1016D" w:rsidRPr="00EE38C4">
        <w:t xml:space="preserve">. </w:t>
      </w:r>
      <w:r w:rsidRPr="00EE38C4">
        <w:t xml:space="preserve">To </w:t>
      </w:r>
      <w:r w:rsidR="007E0DE5" w:rsidRPr="00EE38C4">
        <w:t xml:space="preserve">improve </w:t>
      </w:r>
      <w:r w:rsidRPr="00EE38C4">
        <w:t xml:space="preserve">the ability for ASL writers to identify </w:t>
      </w:r>
      <w:r w:rsidR="00C1016D" w:rsidRPr="00EE38C4">
        <w:t xml:space="preserve">the </w:t>
      </w:r>
      <w:r w:rsidRPr="00EE38C4">
        <w:t>host operating system version</w:t>
      </w:r>
      <w:r w:rsidR="00C1016D" w:rsidRPr="00EE38C4">
        <w:t xml:space="preserve">, ASL provides </w:t>
      </w:r>
      <w:r w:rsidRPr="00EE38C4">
        <w:t>the Operating System Interface Level (_OSI).</w:t>
      </w:r>
    </w:p>
    <w:p w14:paraId="57AE98E5" w14:textId="77777777" w:rsidR="00DE715B" w:rsidRPr="00EE38C4" w:rsidRDefault="00DE352A" w:rsidP="00DE715B">
      <w:pPr>
        <w:pStyle w:val="BodyText"/>
      </w:pPr>
      <w:r w:rsidRPr="00EE38C4">
        <w:t>By using the</w:t>
      </w:r>
      <w:r w:rsidR="00DE715B" w:rsidRPr="00EE38C4">
        <w:t xml:space="preserve"> _OSI method</w:t>
      </w:r>
      <w:r w:rsidRPr="00EE38C4">
        <w:t>,</w:t>
      </w:r>
      <w:r w:rsidR="00DE715B" w:rsidRPr="00EE38C4">
        <w:t xml:space="preserve"> ASL writers </w:t>
      </w:r>
      <w:r w:rsidRPr="00EE38C4">
        <w:t xml:space="preserve">can easily determine </w:t>
      </w:r>
      <w:r w:rsidR="004F4FA8" w:rsidRPr="00EE38C4">
        <w:t>the version of the</w:t>
      </w:r>
      <w:r w:rsidR="00DE715B" w:rsidRPr="00EE38C4">
        <w:t xml:space="preserve"> ACPI interfaces </w:t>
      </w:r>
      <w:r w:rsidRPr="00EE38C4">
        <w:t>that the host operating system supports</w:t>
      </w:r>
      <w:r w:rsidR="00DE715B" w:rsidRPr="00EE38C4">
        <w:t xml:space="preserve">. This versioning method provides a solution for creating firmware that </w:t>
      </w:r>
      <w:r w:rsidR="00C1016D" w:rsidRPr="00EE38C4">
        <w:t xml:space="preserve">can </w:t>
      </w:r>
      <w:r w:rsidR="00DE715B" w:rsidRPr="00EE38C4">
        <w:t xml:space="preserve">support future operating systems and </w:t>
      </w:r>
      <w:r w:rsidR="00C1016D" w:rsidRPr="00EE38C4">
        <w:t xml:space="preserve">enable </w:t>
      </w:r>
      <w:r w:rsidR="00DE715B" w:rsidRPr="00EE38C4">
        <w:t xml:space="preserve">the operating system to change behavior based on the requested interface levels. </w:t>
      </w:r>
    </w:p>
    <w:p w14:paraId="57AE98E6" w14:textId="77777777" w:rsidR="00DE715B" w:rsidRPr="00EE38C4" w:rsidRDefault="00DE715B" w:rsidP="00DE715B">
      <w:pPr>
        <w:pStyle w:val="Heading1"/>
        <w:rPr>
          <w:rFonts w:eastAsia="Times New Roman"/>
        </w:rPr>
      </w:pPr>
      <w:bookmarkStart w:id="5" w:name="EPB"/>
      <w:bookmarkStart w:id="6" w:name="_Toc480276370"/>
      <w:bookmarkEnd w:id="5"/>
      <w:r w:rsidRPr="00EE38C4">
        <w:rPr>
          <w:rFonts w:eastAsia="Times New Roman"/>
        </w:rPr>
        <w:t>_OSI Defined</w:t>
      </w:r>
      <w:bookmarkEnd w:id="6"/>
      <w:r w:rsidRPr="00EE38C4">
        <w:rPr>
          <w:rFonts w:eastAsia="Times New Roman"/>
        </w:rPr>
        <w:t xml:space="preserve"> </w:t>
      </w:r>
    </w:p>
    <w:p w14:paraId="57AE98E7" w14:textId="77777777" w:rsidR="00F50156" w:rsidRPr="00EE38C4" w:rsidRDefault="00DE715B" w:rsidP="00DE715B">
      <w:pPr>
        <w:pStyle w:val="BodyText"/>
      </w:pPr>
      <w:r w:rsidRPr="00EE38C4">
        <w:t xml:space="preserve">The _OSI method has one argument and one return value. The argument is a string </w:t>
      </w:r>
      <w:r w:rsidR="00F50156" w:rsidRPr="00EE38C4">
        <w:t xml:space="preserve">that is </w:t>
      </w:r>
      <w:r w:rsidRPr="00EE38C4">
        <w:t xml:space="preserve">defined by and for each operating system. The return value is 0x00000000 if the interface is not supported or </w:t>
      </w:r>
      <w:r w:rsidR="004F4FA8" w:rsidRPr="00EE38C4">
        <w:t xml:space="preserve">0xFFFFFFFF </w:t>
      </w:r>
      <w:r w:rsidRPr="00EE38C4">
        <w:t>if the interface is supported</w:t>
      </w:r>
      <w:r w:rsidR="00C1016D" w:rsidRPr="00EE38C4">
        <w:t xml:space="preserve">. </w:t>
      </w:r>
    </w:p>
    <w:p w14:paraId="57AE98E8" w14:textId="77777777" w:rsidR="00DE715B" w:rsidRPr="00EE38C4" w:rsidRDefault="00DE715B" w:rsidP="00DE715B">
      <w:pPr>
        <w:pStyle w:val="BodyText"/>
      </w:pPr>
      <w:r w:rsidRPr="00EE38C4">
        <w:t>Recent versions of the ACPI specification have extended the use cases of the _OSI method beyond host operating system version identification</w:t>
      </w:r>
      <w:r w:rsidR="00C1016D" w:rsidRPr="00EE38C4">
        <w:t xml:space="preserve">. </w:t>
      </w:r>
      <w:r w:rsidRPr="00EE38C4">
        <w:t xml:space="preserve">However, Windows supports _OSI </w:t>
      </w:r>
      <w:r w:rsidR="00C1016D" w:rsidRPr="00EE38C4">
        <w:t xml:space="preserve">only </w:t>
      </w:r>
      <w:r w:rsidRPr="00EE38C4">
        <w:t xml:space="preserve">for the use of identifying the host version of Windows </w:t>
      </w:r>
      <w:r w:rsidR="00D1406D" w:rsidRPr="00EE38C4">
        <w:t xml:space="preserve">that is </w:t>
      </w:r>
      <w:r w:rsidRPr="00EE38C4">
        <w:t>running on the system.</w:t>
      </w:r>
    </w:p>
    <w:p w14:paraId="57AE98E9" w14:textId="77777777" w:rsidR="00285976" w:rsidRPr="00EE38C4" w:rsidRDefault="00285976" w:rsidP="00D1406D">
      <w:pPr>
        <w:pStyle w:val="BodyTextLink"/>
      </w:pPr>
      <w:r w:rsidRPr="00EE38C4">
        <w:t>The _OSI method is defined as follows:</w:t>
      </w:r>
    </w:p>
    <w:p w14:paraId="57AE98EA" w14:textId="77777777" w:rsidR="00DE715B" w:rsidRPr="00EE38C4" w:rsidRDefault="00DE715B" w:rsidP="00D1406D">
      <w:pPr>
        <w:pStyle w:val="BodyTextIndent"/>
      </w:pPr>
      <w:r w:rsidRPr="00EE38C4">
        <w:t xml:space="preserve">\_OSI - </w:t>
      </w:r>
      <w:r w:rsidR="00DE352A" w:rsidRPr="00EE38C4">
        <w:t>Operating S</w:t>
      </w:r>
      <w:r w:rsidRPr="00EE38C4">
        <w:t xml:space="preserve">ystem </w:t>
      </w:r>
      <w:r w:rsidR="00DE352A" w:rsidRPr="00EE38C4">
        <w:t>I</w:t>
      </w:r>
      <w:r w:rsidRPr="00EE38C4">
        <w:t>nterfaces</w:t>
      </w:r>
    </w:p>
    <w:p w14:paraId="57AE98EB" w14:textId="77777777" w:rsidR="00DE715B" w:rsidRPr="00EE38C4" w:rsidRDefault="00DE715B" w:rsidP="00D1406D">
      <w:pPr>
        <w:pStyle w:val="Heading4"/>
      </w:pPr>
      <w:r w:rsidRPr="00EE38C4">
        <w:t>Argument</w:t>
      </w:r>
    </w:p>
    <w:p w14:paraId="57AE98EC" w14:textId="77777777" w:rsidR="00285976" w:rsidRPr="00EE38C4" w:rsidRDefault="00DE715B" w:rsidP="00D1406D">
      <w:pPr>
        <w:pStyle w:val="BodyTextLink"/>
      </w:pPr>
      <w:r w:rsidRPr="00EE38C4">
        <w:t>A string defined by and for each operating system</w:t>
      </w:r>
      <w:r w:rsidR="004F4FA8" w:rsidRPr="00EE38C4">
        <w:t>. F</w:t>
      </w:r>
      <w:r w:rsidRPr="00EE38C4">
        <w:t xml:space="preserve">or example: </w:t>
      </w:r>
    </w:p>
    <w:p w14:paraId="57AE98ED" w14:textId="1B36308B" w:rsidR="00DE715B" w:rsidRPr="00EE38C4" w:rsidRDefault="006F4619" w:rsidP="004F4FA8">
      <w:pPr>
        <w:pStyle w:val="BodyTextIndent"/>
      </w:pPr>
      <w:r w:rsidRPr="00EE38C4">
        <w:t>“Windows 20</w:t>
      </w:r>
      <w:r w:rsidRPr="00EE38C4">
        <w:rPr>
          <w:rFonts w:hint="eastAsia"/>
          <w:lang w:eastAsia="ja-JP"/>
        </w:rPr>
        <w:t>1</w:t>
      </w:r>
      <w:r>
        <w:rPr>
          <w:lang w:eastAsia="ja-JP"/>
        </w:rPr>
        <w:t>3</w:t>
      </w:r>
      <w:r w:rsidRPr="00EE38C4">
        <w:t xml:space="preserve">” for Windows </w:t>
      </w:r>
      <w:r w:rsidRPr="00EE38C4">
        <w:rPr>
          <w:rFonts w:hint="eastAsia"/>
          <w:lang w:eastAsia="ja-JP"/>
        </w:rPr>
        <w:t>8</w:t>
      </w:r>
      <w:r>
        <w:rPr>
          <w:lang w:eastAsia="ja-JP"/>
        </w:rPr>
        <w:t>.1</w:t>
      </w:r>
      <w:r w:rsidRPr="00EE38C4">
        <w:t xml:space="preserve"> and Windows Server® 20</w:t>
      </w:r>
      <w:r w:rsidRPr="00EE38C4">
        <w:rPr>
          <w:rFonts w:hint="eastAsia"/>
          <w:lang w:eastAsia="ja-JP"/>
        </w:rPr>
        <w:t>12</w:t>
      </w:r>
      <w:r>
        <w:rPr>
          <w:lang w:eastAsia="ja-JP"/>
        </w:rPr>
        <w:t xml:space="preserve"> R2</w:t>
      </w:r>
      <w:r w:rsidRPr="00EE38C4">
        <w:br/>
      </w:r>
      <w:r w:rsidR="00EB115B" w:rsidRPr="00EE38C4">
        <w:t>“Windows 20</w:t>
      </w:r>
      <w:r w:rsidR="00EB115B" w:rsidRPr="00EE38C4">
        <w:rPr>
          <w:rFonts w:hint="eastAsia"/>
          <w:lang w:eastAsia="ja-JP"/>
        </w:rPr>
        <w:t>12</w:t>
      </w:r>
      <w:r w:rsidR="00EB115B" w:rsidRPr="00EE38C4">
        <w:t xml:space="preserve">” for Windows </w:t>
      </w:r>
      <w:r w:rsidR="00EB115B" w:rsidRPr="00EE38C4">
        <w:rPr>
          <w:rFonts w:hint="eastAsia"/>
          <w:lang w:eastAsia="ja-JP"/>
        </w:rPr>
        <w:t>8</w:t>
      </w:r>
      <w:r w:rsidR="00EB115B" w:rsidRPr="00EE38C4">
        <w:t xml:space="preserve"> and Windows Server® 20</w:t>
      </w:r>
      <w:r w:rsidR="00EB115B" w:rsidRPr="00EE38C4">
        <w:rPr>
          <w:rFonts w:hint="eastAsia"/>
          <w:lang w:eastAsia="ja-JP"/>
        </w:rPr>
        <w:t>12</w:t>
      </w:r>
      <w:r w:rsidR="00EB115B" w:rsidRPr="00EE38C4">
        <w:br/>
      </w:r>
      <w:r w:rsidR="004F4FA8" w:rsidRPr="00EE38C4">
        <w:t>“</w:t>
      </w:r>
      <w:r w:rsidR="00285976" w:rsidRPr="00EE38C4">
        <w:t>Windows 2009</w:t>
      </w:r>
      <w:r w:rsidR="004F4FA8" w:rsidRPr="00EE38C4">
        <w:t>”</w:t>
      </w:r>
      <w:r w:rsidR="00285976" w:rsidRPr="00EE38C4">
        <w:t xml:space="preserve"> for Windows 7 and Windows Server</w:t>
      </w:r>
      <w:r w:rsidR="00D1406D" w:rsidRPr="00EE38C4">
        <w:t>®</w:t>
      </w:r>
      <w:r w:rsidR="00285976" w:rsidRPr="00EE38C4">
        <w:t xml:space="preserve"> 2008 R2</w:t>
      </w:r>
      <w:r w:rsidR="00285976" w:rsidRPr="00EE38C4">
        <w:br/>
      </w:r>
      <w:r w:rsidR="004F4FA8" w:rsidRPr="00EE38C4">
        <w:t>“</w:t>
      </w:r>
      <w:r w:rsidR="00DE715B" w:rsidRPr="00EE38C4">
        <w:t>Windows 2001</w:t>
      </w:r>
      <w:r w:rsidR="004F4FA8" w:rsidRPr="00EE38C4">
        <w:t>”</w:t>
      </w:r>
      <w:r w:rsidR="00DE715B" w:rsidRPr="00EE38C4">
        <w:t xml:space="preserve"> for Windows XP </w:t>
      </w:r>
      <w:r w:rsidR="00DE715B" w:rsidRPr="00EE38C4">
        <w:br/>
      </w:r>
      <w:r w:rsidR="004F4FA8" w:rsidRPr="00EE38C4">
        <w:t>“</w:t>
      </w:r>
      <w:r w:rsidR="00DE715B" w:rsidRPr="00EE38C4">
        <w:t>Windows 2001.1</w:t>
      </w:r>
      <w:r w:rsidR="004F4FA8" w:rsidRPr="00EE38C4">
        <w:t>”</w:t>
      </w:r>
      <w:r w:rsidR="00DE715B" w:rsidRPr="00EE38C4">
        <w:t xml:space="preserve"> for Windows Server 2003 </w:t>
      </w:r>
    </w:p>
    <w:p w14:paraId="57AE98EE" w14:textId="77777777" w:rsidR="00285976" w:rsidRPr="00EE38C4" w:rsidRDefault="00DE715B" w:rsidP="00D1406D">
      <w:pPr>
        <w:pStyle w:val="Heading4"/>
      </w:pPr>
      <w:r w:rsidRPr="00EE38C4">
        <w:t>Return Value</w:t>
      </w:r>
    </w:p>
    <w:p w14:paraId="57AE98EF" w14:textId="77777777" w:rsidR="00DE715B" w:rsidRPr="00EE38C4" w:rsidRDefault="00285976" w:rsidP="00285976">
      <w:pPr>
        <w:pStyle w:val="BodyText"/>
      </w:pPr>
      <w:r w:rsidRPr="00EE38C4">
        <w:t>0</w:t>
      </w:r>
      <w:r w:rsidR="00DE715B" w:rsidRPr="00EE38C4">
        <w:t xml:space="preserve">x00000000 if the operating system does not support the version </w:t>
      </w:r>
      <w:r w:rsidRPr="00EE38C4">
        <w:t>in</w:t>
      </w:r>
      <w:r w:rsidR="00DE715B" w:rsidRPr="00EE38C4">
        <w:t xml:space="preserve"> the argument.</w:t>
      </w:r>
      <w:r w:rsidR="00DE715B" w:rsidRPr="00EE38C4">
        <w:br/>
        <w:t xml:space="preserve">0xFFFFFFFF if the operating system does support the version </w:t>
      </w:r>
      <w:r w:rsidRPr="00EE38C4">
        <w:t xml:space="preserve">in </w:t>
      </w:r>
      <w:r w:rsidR="00DE715B" w:rsidRPr="00EE38C4">
        <w:t>the argument.</w:t>
      </w:r>
    </w:p>
    <w:p w14:paraId="57AE98F0" w14:textId="77777777" w:rsidR="00DE715B" w:rsidRPr="00EE38C4" w:rsidRDefault="00DE715B" w:rsidP="00DE715B">
      <w:pPr>
        <w:pStyle w:val="Heading2"/>
        <w:rPr>
          <w:rFonts w:eastAsia="Times New Roman"/>
        </w:rPr>
      </w:pPr>
      <w:bookmarkStart w:id="7" w:name="_Toc480276371"/>
      <w:r w:rsidRPr="00EE38C4">
        <w:rPr>
          <w:rFonts w:eastAsia="Times New Roman"/>
        </w:rPr>
        <w:t>_OSI Argument Details for Windows</w:t>
      </w:r>
      <w:bookmarkEnd w:id="7"/>
    </w:p>
    <w:p w14:paraId="57AE98F1" w14:textId="77777777" w:rsidR="00DE715B" w:rsidRPr="00EE38C4" w:rsidRDefault="00285976" w:rsidP="00DE715B">
      <w:pPr>
        <w:pStyle w:val="BodyText"/>
      </w:pPr>
      <w:r w:rsidRPr="00EE38C4">
        <w:t>Table 1 lists the</w:t>
      </w:r>
      <w:r w:rsidR="00DE715B" w:rsidRPr="00EE38C4">
        <w:t xml:space="preserve"> versions of Windows </w:t>
      </w:r>
      <w:r w:rsidRPr="00EE38C4">
        <w:t>that ASL can identify by</w:t>
      </w:r>
      <w:r w:rsidR="00DE715B" w:rsidRPr="00EE38C4">
        <w:t xml:space="preserve"> using the corresponding _OSI string. </w:t>
      </w:r>
    </w:p>
    <w:p w14:paraId="57AE98F2" w14:textId="77777777" w:rsidR="00DE715B" w:rsidRPr="00EE38C4" w:rsidRDefault="00F50156" w:rsidP="00DE715B">
      <w:pPr>
        <w:pStyle w:val="BodyText"/>
      </w:pPr>
      <w:r w:rsidRPr="00EE38C4">
        <w:t>Windows</w:t>
      </w:r>
      <w:r w:rsidR="00DE715B" w:rsidRPr="00EE38C4">
        <w:t xml:space="preserve"> </w:t>
      </w:r>
      <w:r w:rsidRPr="00EE38C4">
        <w:t xml:space="preserve">operating systems </w:t>
      </w:r>
      <w:r w:rsidR="00DE715B" w:rsidRPr="00EE38C4">
        <w:t xml:space="preserve">return 0xFFFFFFFF if the argument to the _OSI method </w:t>
      </w:r>
      <w:r w:rsidRPr="00EE38C4">
        <w:t>specifies</w:t>
      </w:r>
      <w:r w:rsidR="00DE715B" w:rsidRPr="00EE38C4">
        <w:t xml:space="preserve"> an earlier version of Windows</w:t>
      </w:r>
      <w:r w:rsidR="00C1016D" w:rsidRPr="00EE38C4">
        <w:t xml:space="preserve">. </w:t>
      </w:r>
      <w:r w:rsidR="00DE715B" w:rsidRPr="00EE38C4">
        <w:t>For example, Windows 7 return</w:t>
      </w:r>
      <w:r w:rsidR="00DE352A" w:rsidRPr="00EE38C4">
        <w:t>s</w:t>
      </w:r>
      <w:r w:rsidR="00DE715B" w:rsidRPr="00EE38C4">
        <w:t xml:space="preserve"> </w:t>
      </w:r>
      <w:r w:rsidR="00AA478B" w:rsidRPr="00EE38C4">
        <w:t>0xFFFFFFFF</w:t>
      </w:r>
      <w:r w:rsidR="00DE715B" w:rsidRPr="00EE38C4">
        <w:t xml:space="preserve"> for both “Windows 2009” (Windows 7) and “Windows 2006” (Windows Vista</w:t>
      </w:r>
      <w:r w:rsidR="00D1406D" w:rsidRPr="00EE38C4">
        <w:t>®</w:t>
      </w:r>
      <w:r w:rsidR="00DE715B" w:rsidRPr="00EE38C4">
        <w:t>).</w:t>
      </w:r>
    </w:p>
    <w:p w14:paraId="57AE98F3" w14:textId="77777777" w:rsidR="00DE715B" w:rsidRPr="00EE38C4" w:rsidRDefault="00285976" w:rsidP="00D1406D">
      <w:pPr>
        <w:pStyle w:val="TableHead"/>
      </w:pPr>
      <w:r w:rsidRPr="00EE38C4">
        <w:lastRenderedPageBreak/>
        <w:t>Table 1. _OSI Strings for Windows Operating Systems</w:t>
      </w:r>
    </w:p>
    <w:tbl>
      <w:tblPr>
        <w:tblStyle w:val="Tablerowcell"/>
        <w:tblW w:w="5778" w:type="dxa"/>
        <w:tblLook w:val="04A0" w:firstRow="1" w:lastRow="0" w:firstColumn="1" w:lastColumn="0" w:noHBand="0" w:noVBand="1"/>
      </w:tblPr>
      <w:tblGrid>
        <w:gridCol w:w="3369"/>
        <w:gridCol w:w="2409"/>
      </w:tblGrid>
      <w:tr w:rsidR="00DE715B" w:rsidRPr="00EE38C4" w14:paraId="57AE98F6" w14:textId="77777777" w:rsidTr="00240541">
        <w:trPr>
          <w:cnfStyle w:val="100000000000" w:firstRow="1" w:lastRow="0" w:firstColumn="0" w:lastColumn="0" w:oddVBand="0" w:evenVBand="0" w:oddHBand="0" w:evenHBand="0" w:firstRowFirstColumn="0" w:firstRowLastColumn="0" w:lastRowFirstColumn="0" w:lastRowLastColumn="0"/>
          <w:trHeight w:val="20"/>
        </w:trPr>
        <w:tc>
          <w:tcPr>
            <w:tcW w:w="3369" w:type="dxa"/>
            <w:hideMark/>
          </w:tcPr>
          <w:p w14:paraId="57AE98F4" w14:textId="77777777" w:rsidR="00DE715B" w:rsidRPr="00EE38C4" w:rsidRDefault="00DE715B" w:rsidP="004039AB">
            <w:pPr>
              <w:keepNext/>
            </w:pPr>
            <w:r w:rsidRPr="00EE38C4">
              <w:t xml:space="preserve">Windows </w:t>
            </w:r>
            <w:r w:rsidR="004039AB" w:rsidRPr="00EE38C4">
              <w:t>o</w:t>
            </w:r>
            <w:r w:rsidR="00285976" w:rsidRPr="00EE38C4">
              <w:t xml:space="preserve">perating </w:t>
            </w:r>
            <w:r w:rsidR="004039AB" w:rsidRPr="00EE38C4">
              <w:t>s</w:t>
            </w:r>
            <w:r w:rsidR="00285976" w:rsidRPr="00EE38C4">
              <w:t xml:space="preserve">ystem </w:t>
            </w:r>
            <w:r w:rsidR="004039AB" w:rsidRPr="00EE38C4">
              <w:t>v</w:t>
            </w:r>
            <w:r w:rsidRPr="00EE38C4">
              <w:t>ersion</w:t>
            </w:r>
          </w:p>
        </w:tc>
        <w:tc>
          <w:tcPr>
            <w:tcW w:w="2409" w:type="dxa"/>
            <w:hideMark/>
          </w:tcPr>
          <w:p w14:paraId="57AE98F5" w14:textId="77777777" w:rsidR="00DE715B" w:rsidRPr="00EE38C4" w:rsidRDefault="00DE715B" w:rsidP="004039AB">
            <w:pPr>
              <w:keepNext/>
            </w:pPr>
            <w:r w:rsidRPr="00EE38C4">
              <w:t xml:space="preserve">_OSI </w:t>
            </w:r>
            <w:r w:rsidR="004039AB" w:rsidRPr="00EE38C4">
              <w:t>s</w:t>
            </w:r>
            <w:r w:rsidRPr="00EE38C4">
              <w:t>tring</w:t>
            </w:r>
          </w:p>
        </w:tc>
      </w:tr>
      <w:tr w:rsidR="006D6950" w:rsidRPr="00EE38C4" w14:paraId="1EC129C0" w14:textId="77777777" w:rsidTr="00240541">
        <w:trPr>
          <w:trHeight w:val="20"/>
        </w:trPr>
        <w:tc>
          <w:tcPr>
            <w:tcW w:w="3369" w:type="dxa"/>
          </w:tcPr>
          <w:p w14:paraId="56271B1B" w14:textId="422F6BDC" w:rsidR="006D6950" w:rsidRPr="00EE38C4" w:rsidRDefault="006D6950" w:rsidP="004039AB">
            <w:pPr>
              <w:keepNext/>
            </w:pPr>
            <w:r>
              <w:t>Windows 10</w:t>
            </w:r>
            <w:r w:rsidR="00786B75">
              <w:t>, version 1703</w:t>
            </w:r>
          </w:p>
        </w:tc>
        <w:tc>
          <w:tcPr>
            <w:tcW w:w="2409" w:type="dxa"/>
          </w:tcPr>
          <w:p w14:paraId="3547CE46" w14:textId="5CBA385C" w:rsidR="006D6950" w:rsidRPr="00EE38C4" w:rsidRDefault="00786B75" w:rsidP="00127D9F">
            <w:pPr>
              <w:keepNext/>
            </w:pPr>
            <w:r>
              <w:t>“Windows 2017</w:t>
            </w:r>
            <w:r w:rsidR="006D6950">
              <w:t>”</w:t>
            </w:r>
          </w:p>
        </w:tc>
      </w:tr>
      <w:tr w:rsidR="00786B75" w:rsidRPr="00EE38C4" w14:paraId="7B537A23" w14:textId="77777777" w:rsidTr="00240541">
        <w:trPr>
          <w:trHeight w:val="20"/>
        </w:trPr>
        <w:tc>
          <w:tcPr>
            <w:tcW w:w="3369" w:type="dxa"/>
          </w:tcPr>
          <w:p w14:paraId="12D975C9" w14:textId="735A14A4" w:rsidR="00786B75" w:rsidRDefault="00786B75" w:rsidP="00786B75">
            <w:pPr>
              <w:keepNext/>
            </w:pPr>
            <w:r>
              <w:t>Windows 10</w:t>
            </w:r>
            <w:r>
              <w:t>, version 1607</w:t>
            </w:r>
          </w:p>
        </w:tc>
        <w:tc>
          <w:tcPr>
            <w:tcW w:w="2409" w:type="dxa"/>
          </w:tcPr>
          <w:p w14:paraId="3B8869E6" w14:textId="6717B47E" w:rsidR="00786B75" w:rsidRDefault="00786B75" w:rsidP="00786B75">
            <w:pPr>
              <w:keepNext/>
            </w:pPr>
            <w:r>
              <w:t>“Windows 2016</w:t>
            </w:r>
            <w:r>
              <w:t>”</w:t>
            </w:r>
          </w:p>
        </w:tc>
      </w:tr>
      <w:tr w:rsidR="00786B75" w:rsidRPr="00EE38C4" w14:paraId="10E4FCBA" w14:textId="77777777" w:rsidTr="00240541">
        <w:trPr>
          <w:trHeight w:val="20"/>
        </w:trPr>
        <w:tc>
          <w:tcPr>
            <w:tcW w:w="3369" w:type="dxa"/>
          </w:tcPr>
          <w:p w14:paraId="4B4D132E" w14:textId="70235D32" w:rsidR="00786B75" w:rsidRDefault="00786B75" w:rsidP="00786B75">
            <w:pPr>
              <w:keepNext/>
            </w:pPr>
            <w:r>
              <w:t>Windows 10</w:t>
            </w:r>
          </w:p>
        </w:tc>
        <w:tc>
          <w:tcPr>
            <w:tcW w:w="2409" w:type="dxa"/>
          </w:tcPr>
          <w:p w14:paraId="66E59729" w14:textId="17BB39BB" w:rsidR="00786B75" w:rsidRDefault="00786B75" w:rsidP="00786B75">
            <w:pPr>
              <w:keepNext/>
            </w:pPr>
            <w:r>
              <w:t>“Windows 2015”</w:t>
            </w:r>
          </w:p>
        </w:tc>
      </w:tr>
      <w:tr w:rsidR="006D6950" w:rsidRPr="00EE38C4" w14:paraId="4C2D4C91" w14:textId="77777777" w:rsidTr="00240541">
        <w:trPr>
          <w:trHeight w:val="20"/>
        </w:trPr>
        <w:tc>
          <w:tcPr>
            <w:tcW w:w="3369" w:type="dxa"/>
          </w:tcPr>
          <w:p w14:paraId="736B67D0" w14:textId="00DF3C82" w:rsidR="006D6950" w:rsidRPr="00EE38C4" w:rsidRDefault="006D6950" w:rsidP="004039AB">
            <w:pPr>
              <w:keepNext/>
            </w:pPr>
            <w:r>
              <w:t>Windows Server Technical Preview</w:t>
            </w:r>
          </w:p>
        </w:tc>
        <w:tc>
          <w:tcPr>
            <w:tcW w:w="2409" w:type="dxa"/>
          </w:tcPr>
          <w:p w14:paraId="7A7A982F" w14:textId="071C611F" w:rsidR="006D6950" w:rsidRPr="00EE38C4" w:rsidRDefault="006D6950" w:rsidP="00127D9F">
            <w:pPr>
              <w:keepNext/>
            </w:pPr>
            <w:r>
              <w:t>“Windows 2015”</w:t>
            </w:r>
          </w:p>
        </w:tc>
      </w:tr>
      <w:tr w:rsidR="00127D9F" w:rsidRPr="00EE38C4" w14:paraId="716896F4" w14:textId="77777777" w:rsidTr="00240541">
        <w:trPr>
          <w:trHeight w:val="20"/>
        </w:trPr>
        <w:tc>
          <w:tcPr>
            <w:tcW w:w="3369" w:type="dxa"/>
          </w:tcPr>
          <w:p w14:paraId="0BAD6AC1" w14:textId="4B07D03E" w:rsidR="00127D9F" w:rsidRPr="00EE38C4" w:rsidRDefault="00127D9F" w:rsidP="004039AB">
            <w:pPr>
              <w:keepNext/>
            </w:pPr>
            <w:r w:rsidRPr="00EE38C4">
              <w:t xml:space="preserve">Windows </w:t>
            </w:r>
            <w:r w:rsidRPr="00EE38C4">
              <w:rPr>
                <w:rFonts w:hint="eastAsia"/>
                <w:lang w:eastAsia="ja-JP"/>
              </w:rPr>
              <w:t>8</w:t>
            </w:r>
            <w:r>
              <w:rPr>
                <w:lang w:eastAsia="ja-JP"/>
              </w:rPr>
              <w:t>.1</w:t>
            </w:r>
          </w:p>
        </w:tc>
        <w:tc>
          <w:tcPr>
            <w:tcW w:w="2409" w:type="dxa"/>
          </w:tcPr>
          <w:p w14:paraId="16E52FD4" w14:textId="1A7AB696" w:rsidR="00127D9F" w:rsidRPr="00EE38C4" w:rsidRDefault="00127D9F" w:rsidP="00127D9F">
            <w:pPr>
              <w:keepNext/>
            </w:pPr>
            <w:r w:rsidRPr="00EE38C4">
              <w:t>“Windows 20</w:t>
            </w:r>
            <w:r w:rsidRPr="00EE38C4">
              <w:rPr>
                <w:rFonts w:hint="eastAsia"/>
                <w:lang w:eastAsia="ja-JP"/>
              </w:rPr>
              <w:t>1</w:t>
            </w:r>
            <w:r>
              <w:rPr>
                <w:lang w:eastAsia="ja-JP"/>
              </w:rPr>
              <w:t>3</w:t>
            </w:r>
            <w:r w:rsidRPr="00EE38C4">
              <w:t>”</w:t>
            </w:r>
          </w:p>
        </w:tc>
      </w:tr>
      <w:tr w:rsidR="00127D9F" w:rsidRPr="00EE38C4" w14:paraId="37A3F90B" w14:textId="77777777" w:rsidTr="00240541">
        <w:trPr>
          <w:trHeight w:val="20"/>
        </w:trPr>
        <w:tc>
          <w:tcPr>
            <w:tcW w:w="3369" w:type="dxa"/>
          </w:tcPr>
          <w:p w14:paraId="13AB33F5" w14:textId="4C1E8CAE" w:rsidR="00127D9F" w:rsidRPr="00EE38C4" w:rsidRDefault="00127D9F" w:rsidP="004039AB">
            <w:pPr>
              <w:keepNext/>
            </w:pPr>
            <w:r w:rsidRPr="00EE38C4">
              <w:t>Windows Server 20</w:t>
            </w:r>
            <w:r w:rsidRPr="00EE38C4">
              <w:rPr>
                <w:rFonts w:hint="eastAsia"/>
                <w:lang w:eastAsia="ja-JP"/>
              </w:rPr>
              <w:t>12</w:t>
            </w:r>
            <w:r>
              <w:rPr>
                <w:lang w:eastAsia="ja-JP"/>
              </w:rPr>
              <w:t xml:space="preserve"> R2</w:t>
            </w:r>
          </w:p>
        </w:tc>
        <w:tc>
          <w:tcPr>
            <w:tcW w:w="2409" w:type="dxa"/>
          </w:tcPr>
          <w:p w14:paraId="29F503EA" w14:textId="600470BC" w:rsidR="00127D9F" w:rsidRPr="00EE38C4" w:rsidRDefault="00127D9F" w:rsidP="00127D9F">
            <w:pPr>
              <w:keepNext/>
            </w:pPr>
            <w:r w:rsidRPr="00EE38C4">
              <w:t>“Windows 20</w:t>
            </w:r>
            <w:r w:rsidRPr="00EE38C4">
              <w:rPr>
                <w:rFonts w:hint="eastAsia"/>
                <w:lang w:eastAsia="ja-JP"/>
              </w:rPr>
              <w:t>1</w:t>
            </w:r>
            <w:r>
              <w:rPr>
                <w:lang w:eastAsia="ja-JP"/>
              </w:rPr>
              <w:t>3</w:t>
            </w:r>
            <w:r w:rsidRPr="00EE38C4">
              <w:t>”</w:t>
            </w:r>
          </w:p>
        </w:tc>
      </w:tr>
      <w:tr w:rsidR="00EB115B" w:rsidRPr="00EE38C4" w14:paraId="57AE98F9" w14:textId="77777777" w:rsidTr="00240541">
        <w:trPr>
          <w:trHeight w:val="20"/>
        </w:trPr>
        <w:tc>
          <w:tcPr>
            <w:tcW w:w="3369" w:type="dxa"/>
            <w:hideMark/>
          </w:tcPr>
          <w:p w14:paraId="57AE98F7" w14:textId="77777777" w:rsidR="00EB115B" w:rsidRPr="00EE38C4" w:rsidRDefault="00EB115B" w:rsidP="00EB115B">
            <w:pPr>
              <w:keepNext/>
            </w:pPr>
            <w:r w:rsidRPr="00EE38C4">
              <w:t xml:space="preserve">Windows </w:t>
            </w:r>
            <w:r w:rsidRPr="00EE38C4">
              <w:rPr>
                <w:rFonts w:hint="eastAsia"/>
                <w:lang w:eastAsia="ja-JP"/>
              </w:rPr>
              <w:t>8</w:t>
            </w:r>
          </w:p>
        </w:tc>
        <w:tc>
          <w:tcPr>
            <w:tcW w:w="2409" w:type="dxa"/>
            <w:hideMark/>
          </w:tcPr>
          <w:p w14:paraId="57AE98F8" w14:textId="77777777" w:rsidR="00EB115B" w:rsidRPr="00EE38C4" w:rsidRDefault="00EB115B" w:rsidP="00EB115B">
            <w:pPr>
              <w:keepNext/>
            </w:pPr>
            <w:r w:rsidRPr="00EE38C4">
              <w:t>“Windows 20</w:t>
            </w:r>
            <w:r w:rsidRPr="00EE38C4">
              <w:rPr>
                <w:rFonts w:hint="eastAsia"/>
                <w:lang w:eastAsia="ja-JP"/>
              </w:rPr>
              <w:t>12</w:t>
            </w:r>
            <w:r w:rsidRPr="00EE38C4">
              <w:t>”</w:t>
            </w:r>
          </w:p>
        </w:tc>
      </w:tr>
      <w:tr w:rsidR="00EB115B" w:rsidRPr="00EE38C4" w14:paraId="57AE98FC" w14:textId="77777777" w:rsidTr="00240541">
        <w:trPr>
          <w:trHeight w:val="20"/>
        </w:trPr>
        <w:tc>
          <w:tcPr>
            <w:tcW w:w="3369" w:type="dxa"/>
            <w:hideMark/>
          </w:tcPr>
          <w:p w14:paraId="57AE98FA" w14:textId="77777777" w:rsidR="00EB115B" w:rsidRPr="00EE38C4" w:rsidRDefault="00EB115B" w:rsidP="00EB115B">
            <w:r w:rsidRPr="00EE38C4">
              <w:t>Windows Server 20</w:t>
            </w:r>
            <w:r w:rsidRPr="00EE38C4">
              <w:rPr>
                <w:rFonts w:hint="eastAsia"/>
                <w:lang w:eastAsia="ja-JP"/>
              </w:rPr>
              <w:t>12</w:t>
            </w:r>
          </w:p>
        </w:tc>
        <w:tc>
          <w:tcPr>
            <w:tcW w:w="2409" w:type="dxa"/>
            <w:hideMark/>
          </w:tcPr>
          <w:p w14:paraId="57AE98FB" w14:textId="77777777" w:rsidR="00EB115B" w:rsidRPr="00EE38C4" w:rsidRDefault="00EB115B" w:rsidP="00EB115B">
            <w:r w:rsidRPr="00EE38C4">
              <w:t>“Windows 20</w:t>
            </w:r>
            <w:r w:rsidRPr="00EE38C4">
              <w:rPr>
                <w:rFonts w:hint="eastAsia"/>
                <w:lang w:eastAsia="ja-JP"/>
              </w:rPr>
              <w:t>12</w:t>
            </w:r>
            <w:r w:rsidRPr="00EE38C4">
              <w:t>”</w:t>
            </w:r>
          </w:p>
        </w:tc>
      </w:tr>
      <w:tr w:rsidR="00DE715B" w:rsidRPr="00EE38C4" w14:paraId="57AE98FF" w14:textId="77777777" w:rsidTr="00240541">
        <w:trPr>
          <w:trHeight w:val="20"/>
        </w:trPr>
        <w:tc>
          <w:tcPr>
            <w:tcW w:w="3369" w:type="dxa"/>
            <w:hideMark/>
          </w:tcPr>
          <w:p w14:paraId="57AE98FD" w14:textId="77777777" w:rsidR="00DE715B" w:rsidRPr="00EE38C4" w:rsidRDefault="00006AC1" w:rsidP="00EB115B">
            <w:r w:rsidRPr="00EE38C4">
              <w:t>Windows 7</w:t>
            </w:r>
          </w:p>
        </w:tc>
        <w:tc>
          <w:tcPr>
            <w:tcW w:w="2409" w:type="dxa"/>
            <w:hideMark/>
          </w:tcPr>
          <w:p w14:paraId="57AE98FE" w14:textId="77777777" w:rsidR="00DE715B" w:rsidRPr="00EE38C4" w:rsidRDefault="00DE715B" w:rsidP="00D1406D">
            <w:pPr>
              <w:keepNext/>
            </w:pPr>
            <w:r w:rsidRPr="00EE38C4">
              <w:t>“Windows 2009”</w:t>
            </w:r>
          </w:p>
        </w:tc>
      </w:tr>
      <w:tr w:rsidR="00DE715B" w:rsidRPr="00EE38C4" w14:paraId="57AE9902" w14:textId="77777777" w:rsidTr="00240541">
        <w:trPr>
          <w:trHeight w:val="20"/>
        </w:trPr>
        <w:tc>
          <w:tcPr>
            <w:tcW w:w="3369" w:type="dxa"/>
            <w:hideMark/>
          </w:tcPr>
          <w:p w14:paraId="57AE9900" w14:textId="77777777" w:rsidR="00DE715B" w:rsidRPr="00EE38C4" w:rsidRDefault="00006AC1" w:rsidP="00C71774">
            <w:r w:rsidRPr="00EE38C4">
              <w:t>Windows Server 2008 R2</w:t>
            </w:r>
          </w:p>
        </w:tc>
        <w:tc>
          <w:tcPr>
            <w:tcW w:w="2409" w:type="dxa"/>
            <w:hideMark/>
          </w:tcPr>
          <w:p w14:paraId="57AE9901" w14:textId="77777777" w:rsidR="00DE715B" w:rsidRPr="00EE38C4" w:rsidRDefault="00DE715B" w:rsidP="00C71774">
            <w:r w:rsidRPr="00EE38C4">
              <w:t>“Windows 2009”</w:t>
            </w:r>
          </w:p>
        </w:tc>
      </w:tr>
      <w:tr w:rsidR="00DE715B" w:rsidRPr="00EE38C4" w14:paraId="57AE9905" w14:textId="77777777" w:rsidTr="00240541">
        <w:trPr>
          <w:trHeight w:val="20"/>
        </w:trPr>
        <w:tc>
          <w:tcPr>
            <w:tcW w:w="3369" w:type="dxa"/>
            <w:hideMark/>
          </w:tcPr>
          <w:p w14:paraId="57AE9903" w14:textId="77777777" w:rsidR="00DE715B" w:rsidRPr="00EE38C4" w:rsidRDefault="00006AC1" w:rsidP="00AA478B">
            <w:r w:rsidRPr="00EE38C4">
              <w:t xml:space="preserve">Windows Vista </w:t>
            </w:r>
          </w:p>
        </w:tc>
        <w:tc>
          <w:tcPr>
            <w:tcW w:w="2409" w:type="dxa"/>
            <w:hideMark/>
          </w:tcPr>
          <w:p w14:paraId="57AE9904" w14:textId="77777777" w:rsidR="00DE715B" w:rsidRPr="00EE38C4" w:rsidRDefault="00DE715B" w:rsidP="00C71774">
            <w:r w:rsidRPr="00EE38C4">
              <w:t>“Windows 2006”</w:t>
            </w:r>
          </w:p>
        </w:tc>
      </w:tr>
      <w:tr w:rsidR="00DE715B" w:rsidRPr="00EE38C4" w14:paraId="57AE9908" w14:textId="77777777" w:rsidTr="00240541">
        <w:trPr>
          <w:trHeight w:val="20"/>
        </w:trPr>
        <w:tc>
          <w:tcPr>
            <w:tcW w:w="3369" w:type="dxa"/>
            <w:hideMark/>
          </w:tcPr>
          <w:p w14:paraId="57AE9906" w14:textId="77777777" w:rsidR="00DE715B" w:rsidRPr="00EE38C4" w:rsidRDefault="00006AC1" w:rsidP="00C71774">
            <w:r w:rsidRPr="00EE38C4">
              <w:t>Windows Vista SP1</w:t>
            </w:r>
          </w:p>
        </w:tc>
        <w:tc>
          <w:tcPr>
            <w:tcW w:w="2409" w:type="dxa"/>
            <w:hideMark/>
          </w:tcPr>
          <w:p w14:paraId="57AE9907" w14:textId="77777777" w:rsidR="00DE715B" w:rsidRPr="00EE38C4" w:rsidRDefault="00DE715B" w:rsidP="00C71774">
            <w:r w:rsidRPr="00EE38C4">
              <w:t>“Windows 2006 SP1”</w:t>
            </w:r>
          </w:p>
        </w:tc>
      </w:tr>
      <w:tr w:rsidR="00DE715B" w:rsidRPr="00EE38C4" w14:paraId="57AE990B" w14:textId="77777777" w:rsidTr="00240541">
        <w:trPr>
          <w:trHeight w:val="20"/>
        </w:trPr>
        <w:tc>
          <w:tcPr>
            <w:tcW w:w="3369" w:type="dxa"/>
            <w:hideMark/>
          </w:tcPr>
          <w:p w14:paraId="57AE9909" w14:textId="77777777" w:rsidR="00DE715B" w:rsidRPr="00EE38C4" w:rsidRDefault="00006AC1" w:rsidP="00C71774">
            <w:r w:rsidRPr="00EE38C4">
              <w:t>Windows Server 2008</w:t>
            </w:r>
          </w:p>
        </w:tc>
        <w:tc>
          <w:tcPr>
            <w:tcW w:w="2409" w:type="dxa"/>
            <w:hideMark/>
          </w:tcPr>
          <w:p w14:paraId="57AE990A" w14:textId="77777777" w:rsidR="00DE715B" w:rsidRPr="00EE38C4" w:rsidRDefault="00DE715B" w:rsidP="00C71774">
            <w:r w:rsidRPr="00EE38C4">
              <w:t>“Windows 2006.1”</w:t>
            </w:r>
          </w:p>
        </w:tc>
      </w:tr>
      <w:tr w:rsidR="00C71774" w:rsidRPr="00EE38C4" w14:paraId="57AE990E" w14:textId="77777777" w:rsidTr="00240541">
        <w:trPr>
          <w:trHeight w:val="20"/>
        </w:trPr>
        <w:tc>
          <w:tcPr>
            <w:tcW w:w="3369" w:type="dxa"/>
            <w:hideMark/>
          </w:tcPr>
          <w:p w14:paraId="57AE990C" w14:textId="77777777" w:rsidR="00DE715B" w:rsidRPr="00EE38C4" w:rsidRDefault="00006AC1" w:rsidP="00C71774">
            <w:r w:rsidRPr="00EE38C4">
              <w:t>Windows XP</w:t>
            </w:r>
          </w:p>
        </w:tc>
        <w:tc>
          <w:tcPr>
            <w:tcW w:w="2409" w:type="dxa"/>
            <w:hideMark/>
          </w:tcPr>
          <w:p w14:paraId="57AE990D" w14:textId="77777777" w:rsidR="00DE715B" w:rsidRPr="00EE38C4" w:rsidRDefault="00DE715B" w:rsidP="00C71774">
            <w:r w:rsidRPr="00EE38C4">
              <w:t>“Windows 2001”</w:t>
            </w:r>
          </w:p>
        </w:tc>
      </w:tr>
      <w:tr w:rsidR="00C71774" w:rsidRPr="00EE38C4" w14:paraId="57AE9911" w14:textId="77777777" w:rsidTr="00240541">
        <w:trPr>
          <w:trHeight w:val="20"/>
        </w:trPr>
        <w:tc>
          <w:tcPr>
            <w:tcW w:w="3369" w:type="dxa"/>
            <w:hideMark/>
          </w:tcPr>
          <w:p w14:paraId="57AE990F" w14:textId="77777777" w:rsidR="00DE715B" w:rsidRPr="00EE38C4" w:rsidRDefault="00006AC1" w:rsidP="00C71774">
            <w:r w:rsidRPr="00EE38C4">
              <w:t>Windows XP SP2</w:t>
            </w:r>
          </w:p>
        </w:tc>
        <w:tc>
          <w:tcPr>
            <w:tcW w:w="2409" w:type="dxa"/>
            <w:hideMark/>
          </w:tcPr>
          <w:p w14:paraId="57AE9910" w14:textId="77777777" w:rsidR="00DE715B" w:rsidRPr="00EE38C4" w:rsidRDefault="00DE715B" w:rsidP="00C71774">
            <w:r w:rsidRPr="00EE38C4">
              <w:t>“Windows 2001 SP2”</w:t>
            </w:r>
          </w:p>
        </w:tc>
      </w:tr>
      <w:tr w:rsidR="00DE715B" w:rsidRPr="00EE38C4" w14:paraId="57AE9914" w14:textId="77777777" w:rsidTr="00240541">
        <w:trPr>
          <w:trHeight w:val="20"/>
        </w:trPr>
        <w:tc>
          <w:tcPr>
            <w:tcW w:w="3369" w:type="dxa"/>
            <w:hideMark/>
          </w:tcPr>
          <w:p w14:paraId="57AE9912" w14:textId="77777777" w:rsidR="00DE715B" w:rsidRPr="00EE38C4" w:rsidRDefault="00006AC1" w:rsidP="00C71774">
            <w:r w:rsidRPr="00EE38C4">
              <w:t>Windows Server 2003</w:t>
            </w:r>
          </w:p>
        </w:tc>
        <w:tc>
          <w:tcPr>
            <w:tcW w:w="2409" w:type="dxa"/>
            <w:hideMark/>
          </w:tcPr>
          <w:p w14:paraId="57AE9913" w14:textId="77777777" w:rsidR="00DE715B" w:rsidRPr="00EE38C4" w:rsidRDefault="00DE715B" w:rsidP="00C71774">
            <w:r w:rsidRPr="00EE38C4">
              <w:t>“Windows 2001.1”</w:t>
            </w:r>
          </w:p>
        </w:tc>
      </w:tr>
      <w:tr w:rsidR="00DE715B" w:rsidRPr="00EE38C4" w14:paraId="57AE9917" w14:textId="77777777" w:rsidTr="00240541">
        <w:trPr>
          <w:trHeight w:val="20"/>
        </w:trPr>
        <w:tc>
          <w:tcPr>
            <w:tcW w:w="3369" w:type="dxa"/>
            <w:hideMark/>
          </w:tcPr>
          <w:p w14:paraId="57AE9915" w14:textId="77777777" w:rsidR="00DE715B" w:rsidRPr="00EE38C4" w:rsidRDefault="00006AC1" w:rsidP="00C71774">
            <w:r w:rsidRPr="00EE38C4">
              <w:t>Windows Server 2003 SP1</w:t>
            </w:r>
          </w:p>
        </w:tc>
        <w:tc>
          <w:tcPr>
            <w:tcW w:w="2409" w:type="dxa"/>
            <w:hideMark/>
          </w:tcPr>
          <w:p w14:paraId="57AE9916" w14:textId="77777777" w:rsidR="00DE715B" w:rsidRPr="00EE38C4" w:rsidRDefault="00DE715B" w:rsidP="00C71774">
            <w:r w:rsidRPr="00EE38C4">
              <w:t>“Windows 2001.1 SP1”</w:t>
            </w:r>
          </w:p>
        </w:tc>
      </w:tr>
    </w:tbl>
    <w:p w14:paraId="57AE9918" w14:textId="77777777" w:rsidR="00DE715B" w:rsidRPr="00EE38C4" w:rsidRDefault="00DE715B" w:rsidP="00DE715B">
      <w:pPr>
        <w:pStyle w:val="Heading2"/>
        <w:rPr>
          <w:rFonts w:eastAsia="Times New Roman"/>
        </w:rPr>
      </w:pPr>
      <w:bookmarkStart w:id="8" w:name="_Toc480276372"/>
      <w:r w:rsidRPr="00EE38C4">
        <w:rPr>
          <w:rFonts w:eastAsia="Times New Roman"/>
        </w:rPr>
        <w:t>Implementation Note</w:t>
      </w:r>
      <w:bookmarkEnd w:id="8"/>
    </w:p>
    <w:p w14:paraId="57AE9919" w14:textId="77777777" w:rsidR="00DE715B" w:rsidRPr="00EE38C4" w:rsidRDefault="00CE25F0" w:rsidP="00DE715B">
      <w:pPr>
        <w:pStyle w:val="BodyText"/>
      </w:pPr>
      <w:r w:rsidRPr="00EE38C4">
        <w:t>Place the</w:t>
      </w:r>
      <w:r w:rsidR="00DE715B" w:rsidRPr="00EE38C4">
        <w:t xml:space="preserve"> routine </w:t>
      </w:r>
      <w:r w:rsidRPr="00EE38C4">
        <w:t>that identifies</w:t>
      </w:r>
      <w:r w:rsidR="00DE715B" w:rsidRPr="00EE38C4">
        <w:t xml:space="preserve"> the operating system in an _INI method under the \_SB scope </w:t>
      </w:r>
      <w:r w:rsidR="00C1016D" w:rsidRPr="00EE38C4">
        <w:t>so that</w:t>
      </w:r>
      <w:r w:rsidR="00DE715B" w:rsidRPr="00EE38C4">
        <w:t xml:space="preserve"> _OSI </w:t>
      </w:r>
      <w:r w:rsidR="00C1016D" w:rsidRPr="00EE38C4">
        <w:t>can</w:t>
      </w:r>
      <w:r w:rsidR="00DE715B" w:rsidRPr="00EE38C4">
        <w:t xml:space="preserve"> run as early as possible. This placement is important because the operating system make</w:t>
      </w:r>
      <w:r w:rsidRPr="00EE38C4">
        <w:t>s</w:t>
      </w:r>
      <w:r w:rsidR="00DE715B" w:rsidRPr="00EE38C4">
        <w:t xml:space="preserve"> features available based on the string </w:t>
      </w:r>
      <w:r w:rsidR="00DE352A" w:rsidRPr="00EE38C4">
        <w:t>argument to</w:t>
      </w:r>
      <w:r w:rsidR="00252D57" w:rsidRPr="00EE38C4">
        <w:t xml:space="preserve"> the</w:t>
      </w:r>
      <w:r w:rsidR="00DE352A" w:rsidRPr="00EE38C4">
        <w:t xml:space="preserve"> </w:t>
      </w:r>
      <w:r w:rsidR="00C1016D" w:rsidRPr="00EE38C4">
        <w:t>_OSI method</w:t>
      </w:r>
      <w:r w:rsidR="00DE715B" w:rsidRPr="00EE38C4">
        <w:t>.</w:t>
      </w:r>
    </w:p>
    <w:p w14:paraId="57AE991A" w14:textId="0C90AC74" w:rsidR="00DE715B" w:rsidRPr="00EE38C4" w:rsidRDefault="00DE715B" w:rsidP="00DE715B">
      <w:pPr>
        <w:pStyle w:val="Heading1"/>
        <w:rPr>
          <w:rFonts w:eastAsia="Times New Roman"/>
        </w:rPr>
      </w:pPr>
      <w:bookmarkStart w:id="9" w:name="EJE"/>
      <w:bookmarkStart w:id="10" w:name="ERE"/>
      <w:bookmarkStart w:id="11" w:name="_Toc480276373"/>
      <w:bookmarkEnd w:id="9"/>
      <w:bookmarkEnd w:id="10"/>
      <w:r w:rsidRPr="00EE38C4">
        <w:rPr>
          <w:rFonts w:eastAsia="Times New Roman"/>
        </w:rPr>
        <w:t>R</w:t>
      </w:r>
      <w:r w:rsidR="00AC1962">
        <w:rPr>
          <w:rFonts w:eastAsia="Times New Roman"/>
        </w:rPr>
        <w:t>eferences and R</w:t>
      </w:r>
      <w:r w:rsidRPr="00EE38C4">
        <w:rPr>
          <w:rFonts w:eastAsia="Times New Roman"/>
        </w:rPr>
        <w:t>esources</w:t>
      </w:r>
      <w:bookmarkEnd w:id="11"/>
    </w:p>
    <w:p w14:paraId="57AE991B" w14:textId="77777777" w:rsidR="00462A77" w:rsidRPr="00EE38C4" w:rsidRDefault="00DE715B" w:rsidP="00B2207A">
      <w:pPr>
        <w:pStyle w:val="DT"/>
      </w:pPr>
      <w:r w:rsidRPr="00EE38C4">
        <w:t xml:space="preserve">Advanced Configuration and Power Interface Specification </w:t>
      </w:r>
    </w:p>
    <w:p w14:paraId="57AE991C" w14:textId="5725B243" w:rsidR="000B4EE8" w:rsidRDefault="0089336B" w:rsidP="00B2207A">
      <w:pPr>
        <w:pStyle w:val="DL"/>
      </w:pPr>
      <w:hyperlink r:id="rId9" w:history="1">
        <w:r w:rsidR="006D6950" w:rsidRPr="00841061">
          <w:rPr>
            <w:rStyle w:val="Hyperlink"/>
          </w:rPr>
          <w:t>http://www.uefi.org/specifications</w:t>
        </w:r>
      </w:hyperlink>
    </w:p>
    <w:sectPr w:rsidR="000B4EE8" w:rsidSect="00876B66">
      <w:headerReference w:type="default" r:id="rId10"/>
      <w:footerReference w:type="default" r:id="rId11"/>
      <w:headerReference w:type="first" r:id="rId12"/>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1459CB" w14:textId="77777777" w:rsidR="0089336B" w:rsidRDefault="0089336B" w:rsidP="00DE77A4">
      <w:r>
        <w:separator/>
      </w:r>
    </w:p>
  </w:endnote>
  <w:endnote w:type="continuationSeparator" w:id="0">
    <w:p w14:paraId="7D7CA7F9" w14:textId="77777777" w:rsidR="0089336B" w:rsidRDefault="0089336B"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E9924" w14:textId="1F7C0062" w:rsidR="00EB115B" w:rsidRDefault="009A4BF5" w:rsidP="00DE5BEF">
    <w:pPr>
      <w:pStyle w:val="Footer"/>
      <w:jc w:val="center"/>
    </w:pPr>
    <w:fldSimple w:instr=" STYLEREF  Version  \* MERGEFORMAT ">
      <w:r w:rsidR="00786B75">
        <w:rPr>
          <w:noProof/>
        </w:rPr>
        <w:t>April 17, 2017</w:t>
      </w:r>
    </w:fldSimple>
    <w:r w:rsidR="00EB115B">
      <w:br/>
    </w:r>
    <w:r w:rsidR="00EB115B" w:rsidRPr="00235071">
      <w:t>© 20</w:t>
    </w:r>
    <w:r w:rsidR="00240541" w:rsidRPr="00235071">
      <w:rPr>
        <w:rFonts w:hint="eastAsia"/>
        <w:lang w:eastAsia="ja-JP"/>
      </w:rPr>
      <w:t>1</w:t>
    </w:r>
    <w:r w:rsidR="006D6950">
      <w:rPr>
        <w:lang w:eastAsia="ja-JP"/>
      </w:rPr>
      <w:t>5</w:t>
    </w:r>
    <w:r w:rsidR="00EB115B" w:rsidRPr="00235071">
      <w:t xml:space="preserve">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BEA15F" w14:textId="77777777" w:rsidR="0089336B" w:rsidRDefault="0089336B" w:rsidP="00DE77A4">
      <w:r>
        <w:separator/>
      </w:r>
    </w:p>
  </w:footnote>
  <w:footnote w:type="continuationSeparator" w:id="0">
    <w:p w14:paraId="2B25AE2F" w14:textId="77777777" w:rsidR="0089336B" w:rsidRDefault="0089336B" w:rsidP="00DE7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E9923" w14:textId="1BD5A731" w:rsidR="00EB115B" w:rsidRDefault="00EB115B" w:rsidP="00DE77A4">
    <w:pPr>
      <w:pStyle w:val="Header"/>
    </w:pPr>
    <w:r>
      <w:rPr>
        <w:noProof/>
      </w:rPr>
      <w:t>How to Identify the Windows Version in ACPI by Using _OSI</w:t>
    </w:r>
    <w:r>
      <w:t xml:space="preserve"> - </w:t>
    </w:r>
    <w:r>
      <w:fldChar w:fldCharType="begin"/>
    </w:r>
    <w:r>
      <w:instrText xml:space="preserve"> PAGE </w:instrText>
    </w:r>
    <w:r>
      <w:fldChar w:fldCharType="separate"/>
    </w:r>
    <w:r w:rsidR="00786B75">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E9925" w14:textId="77777777" w:rsidR="00EB115B" w:rsidRDefault="00EB115B" w:rsidP="00870EFF">
    <w:pPr>
      <w:pStyle w:val="Header"/>
    </w:pPr>
    <w:r>
      <w:rPr>
        <w:noProof/>
      </w:rPr>
      <w:drawing>
        <wp:inline distT="0" distB="0" distL="0" distR="0" wp14:anchorId="57AE9926" wp14:editId="57AE9927">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085"/>
    <w:rsid w:val="00006AC1"/>
    <w:rsid w:val="00010AC1"/>
    <w:rsid w:val="000200CB"/>
    <w:rsid w:val="0002085C"/>
    <w:rsid w:val="00031869"/>
    <w:rsid w:val="0003317C"/>
    <w:rsid w:val="00042EDF"/>
    <w:rsid w:val="00053E17"/>
    <w:rsid w:val="00077E76"/>
    <w:rsid w:val="00083C86"/>
    <w:rsid w:val="00083DB1"/>
    <w:rsid w:val="000B4EE8"/>
    <w:rsid w:val="000C1B43"/>
    <w:rsid w:val="000C7BDC"/>
    <w:rsid w:val="000E1156"/>
    <w:rsid w:val="00105AC0"/>
    <w:rsid w:val="00127D9F"/>
    <w:rsid w:val="001C0D4A"/>
    <w:rsid w:val="001C3E39"/>
    <w:rsid w:val="001C6FFE"/>
    <w:rsid w:val="001E2D86"/>
    <w:rsid w:val="0021320C"/>
    <w:rsid w:val="00213BB4"/>
    <w:rsid w:val="00220D6E"/>
    <w:rsid w:val="00235071"/>
    <w:rsid w:val="00240541"/>
    <w:rsid w:val="0024071A"/>
    <w:rsid w:val="00244C01"/>
    <w:rsid w:val="00252D57"/>
    <w:rsid w:val="00255606"/>
    <w:rsid w:val="00263751"/>
    <w:rsid w:val="00285976"/>
    <w:rsid w:val="002A00E9"/>
    <w:rsid w:val="002C1BE1"/>
    <w:rsid w:val="002D74DE"/>
    <w:rsid w:val="003236CD"/>
    <w:rsid w:val="00327F2F"/>
    <w:rsid w:val="0034707B"/>
    <w:rsid w:val="0035260F"/>
    <w:rsid w:val="003C000C"/>
    <w:rsid w:val="003C475A"/>
    <w:rsid w:val="003E036B"/>
    <w:rsid w:val="003E7BD4"/>
    <w:rsid w:val="004039AB"/>
    <w:rsid w:val="0041021C"/>
    <w:rsid w:val="00446428"/>
    <w:rsid w:val="004469F0"/>
    <w:rsid w:val="00450F2A"/>
    <w:rsid w:val="00454605"/>
    <w:rsid w:val="00462A77"/>
    <w:rsid w:val="00482331"/>
    <w:rsid w:val="004A6389"/>
    <w:rsid w:val="004D2E11"/>
    <w:rsid w:val="004D5765"/>
    <w:rsid w:val="004E21E4"/>
    <w:rsid w:val="004F1EE7"/>
    <w:rsid w:val="004F4FA8"/>
    <w:rsid w:val="004F6F12"/>
    <w:rsid w:val="00505D55"/>
    <w:rsid w:val="00512667"/>
    <w:rsid w:val="00521BE1"/>
    <w:rsid w:val="00524885"/>
    <w:rsid w:val="005262B5"/>
    <w:rsid w:val="00555AF3"/>
    <w:rsid w:val="00562F1E"/>
    <w:rsid w:val="00581EBA"/>
    <w:rsid w:val="00587497"/>
    <w:rsid w:val="005D15C0"/>
    <w:rsid w:val="005F3E6A"/>
    <w:rsid w:val="0061611B"/>
    <w:rsid w:val="00630C77"/>
    <w:rsid w:val="00644BE4"/>
    <w:rsid w:val="00647625"/>
    <w:rsid w:val="00685340"/>
    <w:rsid w:val="00687ED3"/>
    <w:rsid w:val="006A443A"/>
    <w:rsid w:val="006B4CAB"/>
    <w:rsid w:val="006D6950"/>
    <w:rsid w:val="006E0DCE"/>
    <w:rsid w:val="006E5DC0"/>
    <w:rsid w:val="006F426D"/>
    <w:rsid w:val="006F4619"/>
    <w:rsid w:val="00702DAC"/>
    <w:rsid w:val="00734B67"/>
    <w:rsid w:val="00734CAF"/>
    <w:rsid w:val="007538FC"/>
    <w:rsid w:val="00786B75"/>
    <w:rsid w:val="007A5E50"/>
    <w:rsid w:val="007C6152"/>
    <w:rsid w:val="007D5E9A"/>
    <w:rsid w:val="007E0DE5"/>
    <w:rsid w:val="007E296D"/>
    <w:rsid w:val="007F1501"/>
    <w:rsid w:val="007F35DE"/>
    <w:rsid w:val="00845A1A"/>
    <w:rsid w:val="00850FB4"/>
    <w:rsid w:val="00854509"/>
    <w:rsid w:val="00856982"/>
    <w:rsid w:val="00870EFF"/>
    <w:rsid w:val="00875312"/>
    <w:rsid w:val="00876B66"/>
    <w:rsid w:val="0089336B"/>
    <w:rsid w:val="008A6A85"/>
    <w:rsid w:val="008B5F29"/>
    <w:rsid w:val="00910DE5"/>
    <w:rsid w:val="009111B8"/>
    <w:rsid w:val="00926467"/>
    <w:rsid w:val="00951E5E"/>
    <w:rsid w:val="0097399B"/>
    <w:rsid w:val="00975023"/>
    <w:rsid w:val="009953E2"/>
    <w:rsid w:val="009A3B29"/>
    <w:rsid w:val="009A4BF5"/>
    <w:rsid w:val="009A5AE1"/>
    <w:rsid w:val="009C0C24"/>
    <w:rsid w:val="00A049AC"/>
    <w:rsid w:val="00A1238B"/>
    <w:rsid w:val="00A65D94"/>
    <w:rsid w:val="00A6731E"/>
    <w:rsid w:val="00A74EF8"/>
    <w:rsid w:val="00A83FB5"/>
    <w:rsid w:val="00A84221"/>
    <w:rsid w:val="00A872C9"/>
    <w:rsid w:val="00AA1ECE"/>
    <w:rsid w:val="00AA478B"/>
    <w:rsid w:val="00AA59E1"/>
    <w:rsid w:val="00AB0A0B"/>
    <w:rsid w:val="00AC1962"/>
    <w:rsid w:val="00AD273D"/>
    <w:rsid w:val="00AD5EA8"/>
    <w:rsid w:val="00AD7912"/>
    <w:rsid w:val="00AE4752"/>
    <w:rsid w:val="00AF7024"/>
    <w:rsid w:val="00B2207A"/>
    <w:rsid w:val="00B32C46"/>
    <w:rsid w:val="00B33BB7"/>
    <w:rsid w:val="00B54807"/>
    <w:rsid w:val="00B840D4"/>
    <w:rsid w:val="00BA32CA"/>
    <w:rsid w:val="00BA460C"/>
    <w:rsid w:val="00BB0B0C"/>
    <w:rsid w:val="00BB1588"/>
    <w:rsid w:val="00BB7099"/>
    <w:rsid w:val="00BC0085"/>
    <w:rsid w:val="00BD41F0"/>
    <w:rsid w:val="00C019D6"/>
    <w:rsid w:val="00C01C73"/>
    <w:rsid w:val="00C05E05"/>
    <w:rsid w:val="00C1016D"/>
    <w:rsid w:val="00C2186E"/>
    <w:rsid w:val="00C25D37"/>
    <w:rsid w:val="00C346D0"/>
    <w:rsid w:val="00C4036E"/>
    <w:rsid w:val="00C41317"/>
    <w:rsid w:val="00C54E02"/>
    <w:rsid w:val="00C62059"/>
    <w:rsid w:val="00C63499"/>
    <w:rsid w:val="00C64C85"/>
    <w:rsid w:val="00C71774"/>
    <w:rsid w:val="00C86513"/>
    <w:rsid w:val="00C92301"/>
    <w:rsid w:val="00CA7C31"/>
    <w:rsid w:val="00CB64D5"/>
    <w:rsid w:val="00CC10CD"/>
    <w:rsid w:val="00CD5882"/>
    <w:rsid w:val="00CE25F0"/>
    <w:rsid w:val="00D019B5"/>
    <w:rsid w:val="00D1406D"/>
    <w:rsid w:val="00D25707"/>
    <w:rsid w:val="00D66C3E"/>
    <w:rsid w:val="00D93557"/>
    <w:rsid w:val="00D97921"/>
    <w:rsid w:val="00DD0131"/>
    <w:rsid w:val="00DE352A"/>
    <w:rsid w:val="00DE5BEF"/>
    <w:rsid w:val="00DE715B"/>
    <w:rsid w:val="00DE77A4"/>
    <w:rsid w:val="00E015E4"/>
    <w:rsid w:val="00E32F8A"/>
    <w:rsid w:val="00E419C2"/>
    <w:rsid w:val="00E5702A"/>
    <w:rsid w:val="00E63B82"/>
    <w:rsid w:val="00E65302"/>
    <w:rsid w:val="00E664DB"/>
    <w:rsid w:val="00E722AD"/>
    <w:rsid w:val="00E7536B"/>
    <w:rsid w:val="00E771E3"/>
    <w:rsid w:val="00EA6B24"/>
    <w:rsid w:val="00EA6DE9"/>
    <w:rsid w:val="00EB115B"/>
    <w:rsid w:val="00EB68C3"/>
    <w:rsid w:val="00EB776A"/>
    <w:rsid w:val="00EC372D"/>
    <w:rsid w:val="00ED6894"/>
    <w:rsid w:val="00EE38C4"/>
    <w:rsid w:val="00EF6CA0"/>
    <w:rsid w:val="00EF7B39"/>
    <w:rsid w:val="00F0164F"/>
    <w:rsid w:val="00F221ED"/>
    <w:rsid w:val="00F369B9"/>
    <w:rsid w:val="00F50156"/>
    <w:rsid w:val="00F64E37"/>
    <w:rsid w:val="00F940B0"/>
    <w:rsid w:val="00FE137A"/>
    <w:rsid w:val="00FE5EC2"/>
    <w:rsid w:val="00FF5C21"/>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E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locked="1"/>
    <w:lsdException w:name="Intense Quote" w:locked="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lsdException w:name="Intense Emphasis" w:locked="1"/>
    <w:lsdException w:name="Subtle Reference" w:locked="1"/>
    <w:lsdException w:name="Intense Reference" w:locked="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uiPriority w:val="99"/>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uiPriority w:val="99"/>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Borders>
        <w:top w:val="single" w:sz="4" w:space="0" w:color="auto"/>
        <w:bottom w:val="single" w:sz="4" w:space="0" w:color="auto"/>
        <w:insideH w:val="single" w:sz="4" w:space="0" w:color="BFBFBF" w:themeColor="background1" w:themeShade="BF"/>
        <w:insideV w:val="single" w:sz="4" w:space="0" w:color="BFBFBF" w:themeColor="background1" w:themeShade="BF"/>
      </w:tblBorders>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character" w:styleId="CommentReference">
    <w:name w:val="annotation reference"/>
    <w:basedOn w:val="DefaultParagraphFont"/>
    <w:uiPriority w:val="99"/>
    <w:semiHidden/>
    <w:unhideWhenUsed/>
    <w:rsid w:val="00DE715B"/>
    <w:rPr>
      <w:sz w:val="16"/>
      <w:szCs w:val="16"/>
    </w:rPr>
  </w:style>
  <w:style w:type="paragraph" w:styleId="CommentSubject">
    <w:name w:val="annotation subject"/>
    <w:basedOn w:val="CommentText"/>
    <w:next w:val="CommentText"/>
    <w:link w:val="CommentSubjectChar"/>
    <w:uiPriority w:val="99"/>
    <w:semiHidden/>
    <w:unhideWhenUsed/>
    <w:rsid w:val="00DE715B"/>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DE715B"/>
    <w:rPr>
      <w:rFonts w:asciiTheme="minorHAnsi" w:eastAsia="Times New Roman" w:hAnsiTheme="minorHAnsi" w:cs="Times New Roman"/>
      <w:b/>
      <w:bCs/>
      <w:color w:val="0000FF"/>
      <w:sz w:val="20"/>
      <w:szCs w:val="20"/>
      <w:shd w:val="clear" w:color="auto" w:fill="C0C0C0"/>
    </w:rPr>
  </w:style>
  <w:style w:type="character" w:styleId="FollowedHyperlink">
    <w:name w:val="FollowedHyperlink"/>
    <w:basedOn w:val="DefaultParagraphFont"/>
    <w:uiPriority w:val="99"/>
    <w:semiHidden/>
    <w:unhideWhenUsed/>
    <w:rsid w:val="00D140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454290">
      <w:bodyDiv w:val="1"/>
      <w:marLeft w:val="0"/>
      <w:marRight w:val="0"/>
      <w:marTop w:val="0"/>
      <w:marBottom w:val="0"/>
      <w:divBdr>
        <w:top w:val="none" w:sz="0" w:space="0" w:color="auto"/>
        <w:left w:val="none" w:sz="0" w:space="0" w:color="auto"/>
        <w:bottom w:val="none" w:sz="0" w:space="0" w:color="auto"/>
        <w:right w:val="none" w:sz="0" w:space="0" w:color="auto"/>
      </w:divBdr>
    </w:div>
    <w:div w:id="134594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library/windows/hardware/gg463275"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uefi.org/specifications"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2015-03-13T18:17:00Z</dcterms:created>
  <dcterms:modified xsi:type="dcterms:W3CDTF">2017-04-18T17:57:00Z</dcterms:modified>
</cp:coreProperties>
</file>