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10" w:rsidRDefault="009B2703">
      <w:r>
        <w:t xml:space="preserve">API DOCUMENT </w:t>
      </w:r>
    </w:p>
    <w:p w:rsidR="009B2703" w:rsidRDefault="00201687">
      <w:r>
        <w:t>/detect</w:t>
      </w:r>
    </w:p>
    <w:p w:rsidR="009B2703" w:rsidRDefault="009B2703">
      <w:r>
        <w:t>Response body :</w:t>
      </w:r>
    </w:p>
    <w:p w:rsidR="009B2703" w:rsidRDefault="00B34211" w:rsidP="00201687">
      <w:r>
        <w:t>Predict spoilage of open item -&gt; apple using yolo in real time</w:t>
      </w:r>
      <w:r w:rsidR="00201687">
        <w:t xml:space="preserve"> -&gt; give prediction using spoilage_cnn model -&gt; stimulate sensor data -&gt; dynamic pricing results.</w:t>
      </w:r>
    </w:p>
    <w:p w:rsidR="00201687" w:rsidRDefault="00201687" w:rsidP="00201687">
      <w:r>
        <w:t xml:space="preserve">All in one end point </w:t>
      </w:r>
      <w:bookmarkStart w:id="0" w:name="_GoBack"/>
      <w:bookmarkEnd w:id="0"/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"detections": [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"box": [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</w:t>
      </w:r>
      <w:r w:rsidRPr="00201687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1564</w:t>
      </w: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</w:t>
      </w:r>
      <w:r w:rsidRPr="00201687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834</w:t>
      </w: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</w:t>
      </w:r>
      <w:r w:rsidRPr="00201687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3712</w:t>
      </w: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</w:t>
      </w:r>
      <w:r w:rsidRPr="00201687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2471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],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"prediction": </w:t>
      </w:r>
      <w:r w:rsidRPr="0020168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"freshapples"</w:t>
      </w: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"confidence": </w:t>
      </w:r>
      <w:r w:rsidRPr="00201687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0.006482426077127457</w:t>
      </w: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"sensor_data": {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"ethylene_ppm": </w:t>
      </w:r>
      <w:r w:rsidRPr="00201687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0.41</w:t>
      </w: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"temperature_c": </w:t>
      </w:r>
      <w:r w:rsidRPr="00201687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22.8</w:t>
      </w: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"humidity_percent": </w:t>
      </w:r>
      <w:r w:rsidRPr="00201687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62.6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"pricing": {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"action": </w:t>
      </w:r>
      <w:r w:rsidRPr="0020168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"sell"</w:t>
      </w: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"discount_applied": </w:t>
      </w:r>
      <w:r w:rsidRPr="00201687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true</w:t>
      </w: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"discount_percent": </w:t>
      </w:r>
      <w:r w:rsidRPr="00201687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4.1</w:t>
      </w: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"price_usd": </w:t>
      </w:r>
      <w:r w:rsidRPr="00201687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0.96</w:t>
      </w: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"message": </w:t>
      </w:r>
      <w:r w:rsidRPr="00201687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]</w:t>
      </w:r>
    </w:p>
    <w:p w:rsidR="00201687" w:rsidRPr="00201687" w:rsidRDefault="00201687" w:rsidP="0020168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20168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201687" w:rsidRPr="00201687" w:rsidRDefault="00201687" w:rsidP="00201687">
      <w:pPr>
        <w:rPr>
          <w:rFonts w:ascii="Consolas" w:hAnsi="Consolas"/>
          <w:b/>
          <w:bCs/>
          <w:color w:val="FFFFFF"/>
          <w:sz w:val="18"/>
          <w:szCs w:val="18"/>
        </w:rPr>
      </w:pPr>
    </w:p>
    <w:p w:rsidR="009B2703" w:rsidRDefault="009B2703"/>
    <w:p w:rsidR="009B2703" w:rsidRDefault="009B2703">
      <w:r>
        <w:t>/predict_milk_with_spoilage</w:t>
      </w:r>
    </w:p>
    <w:p w:rsidR="009B2703" w:rsidRDefault="009B2703">
      <w:r>
        <w:t>Response body:</w:t>
      </w:r>
    </w:p>
    <w:p w:rsidR="00B34211" w:rsidRDefault="00B34211">
      <w:r>
        <w:t>Stimulate the different kind of milk in form of sku and predict their spoilage by assuming certain conditions.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"sku"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"whole_milk_1gal"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"spoilage_data"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"sku"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"whole_milk_1gal"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"production_date"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"2025-05-31"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"expiry_date"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"2025-06-19"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"days_past_expiry"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"pH"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6.06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"bacterial_load_log_cfu_ml"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7.35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"storage_temperature_c"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5.3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"prediction"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"fresh"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lastRenderedPageBreak/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"probability"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0.45512110762641994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"pricing"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"action"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"sell"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"discount_applied"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"discount_percent"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"price_usd"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3.11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"explanation"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"The spoilage prediction for whole_milk_1gal was determined using a logistic regression model, P(spoiled) = 1 / (1 + e^-(0.5*days + (-1.0)*pH + 0.8*bacterial_load - 5.0)), based on research indicating pH, bacterial load, and days past expiry as key spoilage indicators ([ResearchGate: Screening of Bacteria Responsible for Milk Spoilage]). For this sample, pH=6.06, days past expiry=10, and bacterial load=7.35 log CFU/mL yielded a spoilage probability of 0.46. Storage at 5.3°C and expiry date 2025-06-19 were considered. The prediction 'fresh' guides the action: sell with a discount for mildly spoiled milk, donate if usable but not sellable, or dump if unsafe, optimizing inventory for a retail store."</w:t>
      </w:r>
    </w:p>
    <w:p w:rsidR="009B2703" w:rsidRPr="002E050E" w:rsidRDefault="009B2703" w:rsidP="002E050E">
      <w:pPr>
        <w:pStyle w:val="Title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</w:p>
    <w:p w:rsidR="002E050E" w:rsidRDefault="002E050E" w:rsidP="002E050E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"sku"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"skim_milk_1gal"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"spoilage_data"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"sku"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"skim_milk_1gal"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"production_date"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"2025-05-18"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"expiry_date"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"2025-06-14"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"days_past_expiry"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15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"pH"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5.51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"bacterial_load_log_cfu_ml"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5.29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"storage_temperature_c"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6.9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"prediction"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"spoiled"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"probability"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0.772415320751363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"pricing"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"action"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"sell"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"discount_applied"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"discount_percent"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36.3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"price_usd"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2.2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},</w:t>
      </w:r>
    </w:p>
    <w:p w:rsidR="009B2703" w:rsidRDefault="009B2703" w:rsidP="009B270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"explanation"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"The spoilage prediction for skim_milk_1gal was determined using a logistic regression model, P(spoiled) = 1 / (1 + e^-(0.5*days + (-1.0)*pH + 0.8*bacterial_load - 5.0)), based on research indicating pH, bacterial load, and days past expiry as key spoilage indicators ([ResearchGate: Screening of Bacteria Responsible for Milk Spoilage]). For this sample, pH=5.51, days past expiry=15, and bacterial load=5.29 log CFU/mL yielded a spoilage probability of 0.77. Storage at 6.9°C and expiry date 2025-06-14 were considered. The prediction 'spoiled' guides the action: sell with a discount for mildly spoiled milk, donate if usable but not sellable, or dump if unsafe, optimizing inventory for a retail store."</w:t>
      </w:r>
    </w:p>
    <w:p w:rsidR="009B2703" w:rsidRDefault="009B2703" w:rsidP="009B2703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9B2703" w:rsidRDefault="009B2703"/>
    <w:p w:rsidR="009B2703" w:rsidRDefault="002E050E">
      <w:r>
        <w:t xml:space="preserve">For different kinds of milk  </w:t>
      </w:r>
    </w:p>
    <w:p w:rsidR="002E050E" w:rsidRDefault="002E050E">
      <w:r>
        <w:t>All</w:t>
      </w:r>
      <w:r w:rsidR="00B34211">
        <w:t xml:space="preserve"> will be </w:t>
      </w:r>
      <w:r>
        <w:t xml:space="preserve"> combined under one Fastapi  -&gt; app.py</w:t>
      </w:r>
      <w:r w:rsidR="00B34211">
        <w:t xml:space="preserve"> under these end points.</w:t>
      </w:r>
    </w:p>
    <w:p w:rsidR="00B34211" w:rsidRDefault="00B34211">
      <w:r>
        <w:t>There response are also in</w:t>
      </w:r>
      <w:r w:rsidR="00201687">
        <w:t>fuse with the dynamic engine whi</w:t>
      </w:r>
      <w:r>
        <w:t>ch depict that whether to give discount ,donate or dump it.</w:t>
      </w:r>
    </w:p>
    <w:p w:rsidR="002E050E" w:rsidRDefault="002E050E"/>
    <w:sectPr w:rsidR="002E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03"/>
    <w:rsid w:val="00201687"/>
    <w:rsid w:val="002E050E"/>
    <w:rsid w:val="009B2703"/>
    <w:rsid w:val="00B34211"/>
    <w:rsid w:val="00E9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28F4D-57A1-4B7C-AA0D-163C5B83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B27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B2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7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270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B2703"/>
  </w:style>
  <w:style w:type="character" w:customStyle="1" w:styleId="Heading5Char">
    <w:name w:val="Heading 5 Char"/>
    <w:basedOn w:val="DefaultParagraphFont"/>
    <w:link w:val="Heading5"/>
    <w:uiPriority w:val="9"/>
    <w:rsid w:val="009B270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E0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5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8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2025-07-05T04:32:00Z</dcterms:created>
  <dcterms:modified xsi:type="dcterms:W3CDTF">2025-07-05T16:01:00Z</dcterms:modified>
</cp:coreProperties>
</file>