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Georgia" w:hAnsi="Georgia"/>
          <w:b/>
          <w:i/>
          <w:sz w:val="56"/>
        </w:rPr>
        <w:t>Hind Traders</w:t>
      </w:r>
    </w:p>
    <w:p>
      <w:pPr>
        <w:jc w:val="center"/>
      </w:pPr>
      <w:r>
        <w:rPr>
          <w:rFonts w:ascii="Arial" w:hAnsi="Arial"/>
          <w:b/>
          <w:sz w:val="20"/>
        </w:rPr>
        <w:t>Address: - Chhoti Keshopur Nakki Nagar Jamalpur, Bihar - 811214</w:t>
      </w:r>
    </w:p>
    <w:p>
      <w:pPr>
        <w:jc w:val="both"/>
      </w:pPr>
      <w:r>
        <w:rPr>
          <w:b/>
          <w:sz w:val="19"/>
        </w:rPr>
        <w:t>Mob No: +91 7903235877</w:t>
        <w:tab/>
        <w:tab/>
        <w:tab/>
        <w:tab/>
        <w:tab/>
        <w:t>Email Id: HINDTRADERS19699@GMAIL.COM</w:t>
        <w:br/>
      </w:r>
      <w:r>
        <w:rPr>
          <w:b/>
          <w:sz w:val="19"/>
        </w:rPr>
        <w:t>TIN VAT No: 1056553025</w:t>
        <w:tab/>
        <w:tab/>
        <w:tab/>
        <w:tab/>
        <w:tab/>
        <w:t>GSTIN: 10DFIPK1994B1ZS</w:t>
      </w:r>
    </w:p>
    <w:p>
      <w:pPr>
        <w:spacing w:after="240"/>
        <w:pBdr>
          <w:bottom w:val="single" w:sz="12" w:space="1" w:color="000000"/>
        </w:pBdr>
      </w:pPr>
    </w:p>
    <w:p>
      <w:pPr>
        <w:spacing w:after="280"/>
        <w:jc w:val="center"/>
      </w:pPr>
      <w:r>
        <w:rPr>
          <w:rFonts w:ascii="Arial" w:hAnsi="Arial"/>
          <w:b/>
          <w:sz w:val="26"/>
        </w:rPr>
        <w:t>WARRANTY / GUARANTEE CERTIFICATE</w:t>
      </w:r>
    </w:p>
    <w:p>
      <w:pPr>
        <w:spacing w:after="240"/>
        <w:jc w:val="left"/>
      </w:pPr>
      <w:r>
        <w:rPr>
          <w:rFonts w:ascii="Arial" w:hAnsi="Arial"/>
          <w:b/>
          <w:sz w:val="21"/>
        </w:rPr>
        <w:t>File No.:- HT/GC-WC/26-27</w:t>
        <w:tab/>
        <w:tab/>
        <w:tab/>
        <w:tab/>
        <w:tab/>
        <w:t>Date: 24/07/2026</w:t>
      </w:r>
    </w:p>
    <w:p>
      <w:pPr>
        <w:spacing w:after="280" w:line="276" w:lineRule="auto"/>
      </w:pPr>
      <w:r>
        <w:rPr>
          <w:rFonts w:ascii="Arial" w:hAnsi="Arial"/>
          <w:b/>
          <w:sz w:val="21"/>
        </w:rPr>
        <w:t>To,</w:t>
        <w:br/>
        <w:t>The,</w:t>
        <w:br/>
      </w:r>
      <w:r>
        <w:rPr>
          <w:rFonts w:ascii="Arial" w:hAnsi="Arial"/>
          <w:b/>
          <w:sz w:val="21"/>
        </w:rPr>
        <w:t>SSE/DPS/JAMALPUR.</w:t>
        <w:br/>
      </w:r>
      <w:r>
        <w:rPr>
          <w:rFonts w:ascii="Arial" w:hAnsi="Arial"/>
          <w:b/>
          <w:sz w:val="21"/>
        </w:rPr>
        <w:t>Eastern Railway, Jamalpur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979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160" w:line="276" w:lineRule="auto"/>
            </w:pPr>
            <w:r>
              <w:rPr>
                <w:rFonts w:ascii="Arial" w:hAnsi="Arial"/>
                <w:sz w:val="20"/>
              </w:rPr>
              <w:t>This is to certify that the materials supplied under the following purchase order are guaranteed as per IRS Terms &amp; Conditions against any manufacturing defect or poor workmanship.</w:t>
              <w:br/>
              <w:br/>
            </w:r>
          </w:p>
          <w:p>
            <w:pPr>
              <w:spacing w:after="200"/>
            </w:pPr>
            <w:r>
              <w:rPr>
                <w:rFonts w:ascii="Arial" w:hAnsi="Arial"/>
                <w:b/>
                <w:sz w:val="20"/>
              </w:rPr>
              <w:t>PO No.: 55265692101304</w:t>
              <w:tab/>
              <w:tab/>
              <w:t>Dated: 13/07/2026</w:t>
              <w:br/>
              <w:t>Delivery Challan No.:44</w:t>
              <w:tab/>
              <w:tab/>
              <w:t>Dated: 24/07/2026</w:t>
            </w:r>
          </w:p>
          <w:p>
            <w:pPr>
              <w:spacing w:after="120"/>
            </w:pPr>
            <w:r>
              <w:rPr>
                <w:rFonts w:ascii="Arial" w:hAnsi="Arial"/>
                <w:b/>
                <w:sz w:val="20"/>
              </w:rPr>
              <w:t>Material Description:</w:t>
            </w:r>
          </w:p>
          <w:p>
            <w:pPr>
              <w:spacing w:after="120"/>
            </w:pPr>
            <w:r>
              <w:rPr>
                <w:rFonts w:ascii="Arial" w:hAnsi="Arial"/>
                <w:sz w:val="19"/>
              </w:rPr>
              <w:t>1. SPRING (LENGTH -22 MM, DIA - 11 MM. OD, ID - 9 MM., NO. OF TURN - 16 NOS. Accepted Make. Indigenous.</w:t>
              <w:br/>
            </w:r>
            <w:r>
              <w:rPr>
                <w:rFonts w:ascii="Arial" w:hAnsi="Arial"/>
                <w:b/>
                <w:sz w:val="19"/>
              </w:rPr>
              <w:t>Quantity: 100Nos</w:t>
            </w:r>
          </w:p>
          <w:p>
            <w:pPr>
              <w:spacing w:after="120"/>
            </w:pPr>
            <w:r>
              <w:rPr>
                <w:rFonts w:ascii="Arial" w:hAnsi="Arial"/>
                <w:sz w:val="19"/>
              </w:rPr>
              <w:t>2. SPRING (LENGTH -12 MM, DIA - 7 MM. OD, ID - 5 MM., NO. THICKNESS - 1/2 MM. NO. OF TURN - 24 NOS. Accepted Make. Indigenous.</w:t>
              <w:br/>
            </w:r>
            <w:r>
              <w:rPr>
                <w:rFonts w:ascii="Arial" w:hAnsi="Arial"/>
                <w:b/>
                <w:sz w:val="19"/>
              </w:rPr>
              <w:t>Quantity: 200Nos</w:t>
            </w:r>
          </w:p>
          <w:p>
            <w:pPr>
              <w:spacing w:after="120"/>
            </w:pPr>
            <w:r>
              <w:rPr>
                <w:rFonts w:ascii="Arial" w:hAnsi="Arial"/>
                <w:sz w:val="19"/>
              </w:rPr>
              <w:t>3. BUS BAR INSULATORS HEX TYPE HIGHT-66 MM., DIA - 3 MM. FOR BATTERY CHARGER Accepted Make. Indigenous.</w:t>
              <w:br/>
            </w:r>
            <w:r>
              <w:rPr>
                <w:rFonts w:ascii="Arial" w:hAnsi="Arial"/>
                <w:b/>
                <w:sz w:val="19"/>
              </w:rPr>
              <w:t>Quantity: 200Nos</w:t>
            </w:r>
          </w:p>
          <w:p>
            <w:pPr>
              <w:spacing w:before="240" w:after="160"/>
            </w:pPr>
            <w:r>
              <w:rPr>
                <w:rFonts w:ascii="Arial" w:hAnsi="Arial"/>
                <w:sz w:val="19"/>
              </w:rPr>
              <w:t>The warranty/guarantee shall remain valid as per the IRS terms and conditions.</w:t>
            </w:r>
          </w:p>
        </w:tc>
      </w:tr>
    </w:tbl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