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AB2195">
      <w:pPr>
        <w:jc w:val="center"/>
        <w:rPr>
          <w:rFonts w:ascii="Arial" w:hAnsi="Arial" w:cs="Arial"/>
          <w:b/>
          <w:sz w:val="24"/>
          <w:szCs w:val="24"/>
          <w:lang w:val="vi-VN"/>
        </w:rPr>
      </w:pPr>
      <w:r>
        <w:rPr>
          <w:rFonts w:ascii="Arial" w:hAnsi="Arial" w:cs="Arial"/>
          <w:b/>
          <w:sz w:val="24"/>
          <w:szCs w:val="24"/>
          <w:lang w:val="vi-VN"/>
        </w:rPr>
        <w:t>ĐỀ CƯƠNG ÔN TẬP MÔN PHÁP LUẬT VIỆT NAM ĐẠI CƯƠNG</w:t>
      </w:r>
    </w:p>
    <w:p w14:paraId="144588FF">
      <w:pPr>
        <w:jc w:val="center"/>
        <w:rPr>
          <w:rFonts w:ascii="Arial" w:hAnsi="Arial" w:cs="Arial"/>
          <w:b/>
          <w:sz w:val="24"/>
          <w:szCs w:val="24"/>
          <w:lang w:val="vi-VN"/>
        </w:rPr>
      </w:pPr>
      <w:r>
        <w:rPr>
          <w:rFonts w:ascii="Arial" w:hAnsi="Arial" w:cs="Arial"/>
          <w:b/>
          <w:sz w:val="24"/>
          <w:szCs w:val="24"/>
          <w:lang w:val="vi-VN"/>
        </w:rPr>
        <w:t>Chương 1: Nhà Nước &amp; Pháp Luật</w:t>
      </w:r>
    </w:p>
    <w:p w14:paraId="44139F92">
      <w:pPr>
        <w:tabs>
          <w:tab w:val="left" w:pos="720"/>
        </w:tabs>
        <w:rPr>
          <w:rFonts w:ascii="Arial" w:hAnsi="Arial" w:cs="Arial"/>
          <w:b/>
          <w:sz w:val="24"/>
          <w:szCs w:val="24"/>
          <w:lang w:val="sv-SE"/>
        </w:rPr>
      </w:pPr>
      <w:r>
        <w:rPr>
          <w:rFonts w:ascii="Arial" w:hAnsi="Arial" w:cs="Arial"/>
          <w:b/>
          <w:sz w:val="24"/>
          <w:szCs w:val="24"/>
          <w:lang w:val="sv-SE"/>
        </w:rPr>
        <w:t>NGUỒN GỐC, BẢN CHẤT, ĐẶC TRƯNG CỦA NHÀ NƯỚC</w:t>
      </w:r>
    </w:p>
    <w:p w14:paraId="4E7CB8B2">
      <w:pPr>
        <w:tabs>
          <w:tab w:val="left" w:pos="720"/>
        </w:tabs>
        <w:rPr>
          <w:rFonts w:ascii="Arial" w:hAnsi="Arial" w:cs="Arial"/>
          <w:b/>
          <w:bCs/>
          <w:i/>
          <w:iCs/>
          <w:color w:val="000000"/>
          <w:sz w:val="24"/>
          <w:szCs w:val="24"/>
          <w:highlight w:val="lightGray"/>
        </w:rPr>
      </w:pPr>
      <w:r>
        <w:rPr>
          <w:rFonts w:ascii="Arial" w:hAnsi="Arial" w:cs="Arial"/>
          <w:b/>
          <w:sz w:val="24"/>
          <w:szCs w:val="24"/>
          <w:lang w:val="sv-SE"/>
        </w:rPr>
        <w:tab/>
      </w:r>
      <w:r>
        <w:rPr>
          <w:rFonts w:ascii="Arial" w:hAnsi="Arial" w:cs="Arial"/>
          <w:b/>
          <w:bCs/>
          <w:i/>
          <w:iCs/>
          <w:color w:val="000000"/>
          <w:sz w:val="24"/>
          <w:szCs w:val="24"/>
          <w:highlight w:val="lightGray"/>
        </w:rPr>
        <w:t>a) Nguồn gốc của nhà nước</w:t>
      </w:r>
    </w:p>
    <w:p w14:paraId="53D964D7">
      <w:pPr>
        <w:tabs>
          <w:tab w:val="left" w:pos="720"/>
        </w:tabs>
        <w:rPr>
          <w:rFonts w:ascii="Arial" w:hAnsi="Arial" w:cs="Arial"/>
          <w:color w:val="000000"/>
          <w:sz w:val="24"/>
          <w:szCs w:val="24"/>
          <w:highlight w:val="lightGray"/>
        </w:rPr>
      </w:pPr>
      <w:r>
        <w:rPr>
          <w:rFonts w:ascii="Arial" w:hAnsi="Arial" w:cs="Arial"/>
          <w:i/>
          <w:iCs/>
          <w:color w:val="000000"/>
          <w:sz w:val="24"/>
          <w:szCs w:val="24"/>
          <w:highlight w:val="lightGray"/>
        </w:rPr>
        <w:tab/>
      </w:r>
      <w:r>
        <w:rPr>
          <w:rFonts w:ascii="Arial" w:hAnsi="Arial" w:cs="Arial"/>
          <w:i/>
          <w:iCs/>
          <w:color w:val="000000"/>
          <w:sz w:val="24"/>
          <w:szCs w:val="24"/>
          <w:highlight w:val="lightGray"/>
        </w:rPr>
        <w:t xml:space="preserve">- </w:t>
      </w:r>
      <w:r>
        <w:rPr>
          <w:rFonts w:ascii="Arial" w:hAnsi="Arial" w:cs="Arial"/>
          <w:color w:val="000000"/>
          <w:sz w:val="24"/>
          <w:szCs w:val="24"/>
          <w:highlight w:val="lightGray"/>
        </w:rPr>
        <w:t xml:space="preserve">Nhà nước là một phạm trù lịch sử, ra đời và tồn tại trong những điều kiện lịch sử nhất định. Sự xuất hiện nhà nước gắn liền với sự phân chia xã hội thành giai cấp. </w:t>
      </w:r>
    </w:p>
    <w:p w14:paraId="7D215AA7">
      <w:pPr>
        <w:tabs>
          <w:tab w:val="left" w:pos="720"/>
        </w:tabs>
        <w:rPr>
          <w:rFonts w:ascii="Arial" w:hAnsi="Arial" w:cs="Arial"/>
          <w:color w:val="000000"/>
          <w:sz w:val="24"/>
          <w:szCs w:val="24"/>
          <w:highlight w:val="lightGray"/>
        </w:rPr>
      </w:pPr>
      <w:r>
        <w:rPr>
          <w:rFonts w:ascii="Arial" w:hAnsi="Arial" w:cs="Arial"/>
          <w:color w:val="000000"/>
          <w:sz w:val="24"/>
          <w:szCs w:val="24"/>
          <w:highlight w:val="lightGray"/>
        </w:rPr>
        <w:tab/>
      </w:r>
      <w:r>
        <w:rPr>
          <w:rFonts w:ascii="Arial" w:hAnsi="Arial" w:cs="Arial"/>
          <w:color w:val="000000"/>
          <w:sz w:val="24"/>
          <w:szCs w:val="24"/>
          <w:highlight w:val="lightGray"/>
        </w:rPr>
        <w:t>- Nguồn gốc sâu xa dẫn đến sự xuất hiện của nhà nước là sự phát triển của lực lượng sản xuất và sự ra đời của chế độ tư hữu về tư liệu sản xuất.</w:t>
      </w:r>
    </w:p>
    <w:p w14:paraId="646A31B3">
      <w:pPr>
        <w:tabs>
          <w:tab w:val="left" w:pos="720"/>
        </w:tabs>
        <w:rPr>
          <w:rFonts w:ascii="Arial" w:hAnsi="Arial" w:cs="Arial"/>
          <w:color w:val="000000"/>
          <w:sz w:val="24"/>
          <w:szCs w:val="24"/>
          <w:highlight w:val="lightGray"/>
        </w:rPr>
      </w:pPr>
      <w:r>
        <w:rPr>
          <w:rFonts w:ascii="Arial" w:hAnsi="Arial" w:cs="Arial"/>
          <w:color w:val="000000"/>
          <w:sz w:val="24"/>
          <w:szCs w:val="24"/>
          <w:highlight w:val="lightGray"/>
        </w:rPr>
        <w:tab/>
      </w:r>
      <w:r>
        <w:rPr>
          <w:rFonts w:ascii="Arial" w:hAnsi="Arial" w:cs="Arial"/>
          <w:color w:val="000000"/>
          <w:sz w:val="24"/>
          <w:szCs w:val="24"/>
          <w:highlight w:val="lightGray"/>
        </w:rPr>
        <w:t xml:space="preserve">- Nguồn gốc trực tiếp của nhà nước là mâu thuẫn giai cấp trong xã hội trở nên gay gắt không thể điều hòa được. </w:t>
      </w:r>
    </w:p>
    <w:p w14:paraId="2EEC0756">
      <w:pPr>
        <w:tabs>
          <w:tab w:val="left" w:pos="720"/>
        </w:tabs>
        <w:rPr>
          <w:rFonts w:ascii="Arial" w:hAnsi="Arial" w:cs="Arial"/>
          <w:b/>
          <w:bCs/>
          <w:i/>
          <w:iCs/>
          <w:color w:val="000000"/>
          <w:sz w:val="24"/>
          <w:szCs w:val="24"/>
          <w:highlight w:val="lightGray"/>
        </w:rPr>
      </w:pPr>
      <w:r>
        <w:rPr>
          <w:rFonts w:ascii="Arial" w:hAnsi="Arial" w:cs="Arial"/>
          <w:color w:val="000000"/>
          <w:sz w:val="24"/>
          <w:szCs w:val="24"/>
          <w:highlight w:val="lightGray"/>
        </w:rPr>
        <w:tab/>
      </w:r>
      <w:r>
        <w:rPr>
          <w:rFonts w:ascii="Arial" w:hAnsi="Arial" w:cs="Arial"/>
          <w:b/>
          <w:bCs/>
          <w:i/>
          <w:iCs/>
          <w:color w:val="000000"/>
          <w:sz w:val="24"/>
          <w:szCs w:val="24"/>
          <w:highlight w:val="lightGray"/>
        </w:rPr>
        <w:t>b) Bản chất của nhà nước</w:t>
      </w:r>
    </w:p>
    <w:p w14:paraId="00518542">
      <w:pPr>
        <w:tabs>
          <w:tab w:val="left" w:pos="720"/>
        </w:tabs>
        <w:rPr>
          <w:rFonts w:ascii="Arial" w:hAnsi="Arial" w:cs="Arial"/>
          <w:iCs/>
          <w:color w:val="000000"/>
          <w:sz w:val="24"/>
          <w:szCs w:val="24"/>
          <w:highlight w:val="lightGray"/>
        </w:rPr>
      </w:pPr>
      <w:r>
        <w:rPr>
          <w:rFonts w:ascii="Arial" w:hAnsi="Arial" w:cs="Arial"/>
          <w:i/>
          <w:iCs/>
          <w:color w:val="000000"/>
          <w:sz w:val="24"/>
          <w:szCs w:val="24"/>
          <w:highlight w:val="lightGray"/>
        </w:rPr>
        <w:tab/>
      </w:r>
      <w:r>
        <w:rPr>
          <w:rFonts w:ascii="Arial" w:hAnsi="Arial" w:cs="Arial"/>
          <w:iCs/>
          <w:color w:val="000000"/>
          <w:sz w:val="24"/>
          <w:szCs w:val="24"/>
          <w:highlight w:val="lightGray"/>
        </w:rPr>
        <w:t>- Về bản chất, nhà nước là một tổ chức chính trị của giai cấp thống trị về mặt kinh tế nhằm bảo vệ trật tự hiện hành và đàn áp sự phản kháng của các giai cấp khác.</w:t>
      </w:r>
    </w:p>
    <w:p w14:paraId="744952B5">
      <w:pPr>
        <w:tabs>
          <w:tab w:val="left" w:pos="720"/>
        </w:tabs>
        <w:rPr>
          <w:rFonts w:ascii="Arial" w:hAnsi="Arial" w:cs="Arial"/>
          <w:iCs/>
          <w:color w:val="000000"/>
          <w:sz w:val="24"/>
          <w:szCs w:val="24"/>
          <w:highlight w:val="lightGray"/>
        </w:rPr>
      </w:pPr>
      <w:r>
        <w:rPr>
          <w:rFonts w:ascii="Arial" w:hAnsi="Arial" w:cs="Arial"/>
          <w:iCs/>
          <w:color w:val="000000"/>
          <w:sz w:val="24"/>
          <w:szCs w:val="24"/>
          <w:highlight w:val="lightGray"/>
        </w:rPr>
        <w:tab/>
      </w:r>
      <w:r>
        <w:rPr>
          <w:rFonts w:ascii="Arial" w:hAnsi="Arial" w:cs="Arial"/>
          <w:iCs/>
          <w:color w:val="000000"/>
          <w:sz w:val="24"/>
          <w:szCs w:val="24"/>
          <w:highlight w:val="lightGray"/>
        </w:rPr>
        <w:t>- Nhà nước chỉ là công cụ chuyên chính của một giai cấp (thống trị), không thể có nhà nước phi giai cấp.</w:t>
      </w:r>
    </w:p>
    <w:p w14:paraId="78BF111B">
      <w:pPr>
        <w:tabs>
          <w:tab w:val="left" w:pos="720"/>
        </w:tabs>
        <w:rPr>
          <w:rFonts w:ascii="Arial" w:hAnsi="Arial" w:cs="Arial"/>
          <w:iCs/>
          <w:color w:val="000000"/>
          <w:spacing w:val="-2"/>
          <w:sz w:val="24"/>
          <w:szCs w:val="24"/>
          <w:highlight w:val="lightGray"/>
        </w:rPr>
      </w:pPr>
      <w:r>
        <w:rPr>
          <w:rFonts w:ascii="Arial" w:hAnsi="Arial" w:cs="Arial"/>
          <w:iCs/>
          <w:color w:val="000000"/>
          <w:sz w:val="24"/>
          <w:szCs w:val="24"/>
          <w:highlight w:val="lightGray"/>
        </w:rPr>
        <w:tab/>
      </w:r>
      <w:r>
        <w:rPr>
          <w:rFonts w:ascii="Arial" w:hAnsi="Arial" w:cs="Arial"/>
          <w:iCs/>
          <w:color w:val="000000"/>
          <w:spacing w:val="-2"/>
          <w:sz w:val="24"/>
          <w:szCs w:val="24"/>
          <w:highlight w:val="lightGray"/>
        </w:rPr>
        <w:t>- Nhà nước dù tồn tại dưới hình thức nào thì cũng mang bản chất giai cấp.</w:t>
      </w:r>
    </w:p>
    <w:p w14:paraId="538D12D3">
      <w:pPr>
        <w:tabs>
          <w:tab w:val="left" w:pos="720"/>
        </w:tabs>
        <w:rPr>
          <w:rFonts w:ascii="Arial" w:hAnsi="Arial" w:cs="Arial"/>
          <w:b/>
          <w:sz w:val="24"/>
          <w:szCs w:val="24"/>
          <w:highlight w:val="lightGray"/>
          <w:lang w:val="sv-SE"/>
        </w:rPr>
      </w:pPr>
    </w:p>
    <w:p w14:paraId="5E853704">
      <w:pPr>
        <w:rPr>
          <w:rFonts w:ascii="Arial" w:hAnsi="Arial" w:cs="Arial"/>
          <w:sz w:val="24"/>
          <w:szCs w:val="24"/>
          <w:lang w:val="vi-VN"/>
        </w:rPr>
      </w:pPr>
      <w:r>
        <w:rPr>
          <w:rFonts w:ascii="Arial" w:hAnsi="Arial" w:cs="Arial"/>
          <w:sz w:val="24"/>
          <w:szCs w:val="24"/>
          <w:lang w:val="vi-VN"/>
        </w:rPr>
        <w:t>c) Chức năng của Nhà nước</w:t>
      </w:r>
    </w:p>
    <w:p w14:paraId="71F2AC7E">
      <w:pPr>
        <w:rPr>
          <w:rFonts w:ascii="Arial" w:hAnsi="Arial" w:cs="Arial"/>
          <w:sz w:val="24"/>
          <w:szCs w:val="24"/>
          <w:lang w:val="vi-VN"/>
        </w:rPr>
      </w:pPr>
      <w:r>
        <w:rPr>
          <w:rFonts w:ascii="Arial" w:hAnsi="Arial" w:cs="Arial"/>
          <w:sz w:val="24"/>
          <w:szCs w:val="24"/>
          <w:lang w:val="vi-VN"/>
        </w:rPr>
        <w:t>* Đối nội:</w:t>
      </w:r>
    </w:p>
    <w:p w14:paraId="5D0145FF">
      <w:pPr>
        <w:rPr>
          <w:rFonts w:ascii="Arial" w:hAnsi="Arial" w:cs="Arial"/>
          <w:sz w:val="24"/>
          <w:szCs w:val="24"/>
          <w:lang w:val="vi-VN"/>
        </w:rPr>
      </w:pPr>
      <w:r>
        <w:rPr>
          <w:rFonts w:ascii="Arial" w:hAnsi="Arial" w:cs="Arial"/>
          <w:sz w:val="24"/>
          <w:szCs w:val="24"/>
          <w:lang w:val="vi-VN"/>
        </w:rPr>
        <w:t>*Đối ngoại:</w:t>
      </w:r>
    </w:p>
    <w:p w14:paraId="2BE38F52">
      <w:pPr>
        <w:rPr>
          <w:rFonts w:ascii="Arial" w:hAnsi="Arial" w:cs="Arial"/>
          <w:sz w:val="24"/>
          <w:szCs w:val="24"/>
          <w:lang w:val="vi-VN"/>
        </w:rPr>
      </w:pPr>
      <w:r>
        <w:rPr>
          <w:rFonts w:ascii="Arial" w:hAnsi="Arial" w:cs="Arial"/>
          <w:sz w:val="24"/>
          <w:szCs w:val="24"/>
          <w:lang w:val="vi-VN"/>
        </w:rPr>
        <w:t>d) Kiểu Nhà nước</w:t>
      </w:r>
    </w:p>
    <w:p w14:paraId="073AAF88">
      <w:pPr>
        <w:pStyle w:val="10"/>
        <w:numPr>
          <w:ilvl w:val="0"/>
          <w:numId w:val="1"/>
        </w:numPr>
        <w:rPr>
          <w:rFonts w:ascii="Arial" w:hAnsi="Arial" w:cs="Arial"/>
          <w:sz w:val="24"/>
          <w:szCs w:val="24"/>
          <w:lang w:val="vi-VN"/>
        </w:rPr>
      </w:pPr>
      <w:r>
        <w:rPr>
          <w:rFonts w:ascii="Arial" w:hAnsi="Arial" w:cs="Arial"/>
          <w:sz w:val="24"/>
          <w:szCs w:val="24"/>
          <w:lang w:val="vi-VN"/>
        </w:rPr>
        <w:t>Chủ nô</w:t>
      </w:r>
    </w:p>
    <w:p w14:paraId="60A3D503">
      <w:pPr>
        <w:pStyle w:val="10"/>
        <w:numPr>
          <w:ilvl w:val="0"/>
          <w:numId w:val="1"/>
        </w:numPr>
        <w:rPr>
          <w:rFonts w:ascii="Arial" w:hAnsi="Arial" w:cs="Arial"/>
          <w:sz w:val="24"/>
          <w:szCs w:val="24"/>
          <w:lang w:val="vi-VN"/>
        </w:rPr>
      </w:pPr>
      <w:r>
        <w:rPr>
          <w:rFonts w:ascii="Arial" w:hAnsi="Arial" w:cs="Arial"/>
          <w:sz w:val="24"/>
          <w:szCs w:val="24"/>
          <w:lang w:val="vi-VN"/>
        </w:rPr>
        <w:t>Phong kiến</w:t>
      </w:r>
    </w:p>
    <w:p w14:paraId="5B788F01">
      <w:pPr>
        <w:pStyle w:val="10"/>
        <w:numPr>
          <w:ilvl w:val="0"/>
          <w:numId w:val="1"/>
        </w:numPr>
        <w:rPr>
          <w:rFonts w:ascii="Arial" w:hAnsi="Arial" w:cs="Arial"/>
          <w:sz w:val="24"/>
          <w:szCs w:val="24"/>
          <w:lang w:val="vi-VN"/>
        </w:rPr>
      </w:pPr>
      <w:r>
        <w:rPr>
          <w:rFonts w:ascii="Arial" w:hAnsi="Arial" w:cs="Arial"/>
          <w:sz w:val="24"/>
          <w:szCs w:val="24"/>
          <w:lang w:val="vi-VN"/>
        </w:rPr>
        <w:t>Tư sản</w:t>
      </w:r>
    </w:p>
    <w:p w14:paraId="114CBCEF">
      <w:pPr>
        <w:pStyle w:val="10"/>
        <w:numPr>
          <w:ilvl w:val="0"/>
          <w:numId w:val="1"/>
        </w:numPr>
        <w:rPr>
          <w:rFonts w:ascii="Arial" w:hAnsi="Arial" w:cs="Arial"/>
          <w:sz w:val="24"/>
          <w:szCs w:val="24"/>
          <w:lang w:val="vi-VN"/>
        </w:rPr>
      </w:pPr>
      <w:r>
        <w:rPr>
          <w:rFonts w:ascii="Arial" w:hAnsi="Arial" w:cs="Arial"/>
          <w:sz w:val="24"/>
          <w:szCs w:val="24"/>
          <w:lang w:val="vi-VN"/>
        </w:rPr>
        <w:t>Xã hội chủ nghĩa</w:t>
      </w:r>
    </w:p>
    <w:p w14:paraId="24EC1F08">
      <w:pPr>
        <w:rPr>
          <w:rFonts w:ascii="Arial" w:hAnsi="Arial" w:cs="Arial"/>
          <w:sz w:val="24"/>
          <w:szCs w:val="24"/>
          <w:lang w:val="vi-VN"/>
        </w:rPr>
      </w:pPr>
      <w:r>
        <w:rPr>
          <w:rFonts w:ascii="Arial" w:hAnsi="Arial" w:cs="Arial"/>
          <w:sz w:val="24"/>
          <w:szCs w:val="24"/>
          <w:lang w:val="vi-VN"/>
        </w:rPr>
        <w:t>e) Hình thức Nhà nước</w:t>
      </w:r>
    </w:p>
    <w:p w14:paraId="75953EB2">
      <w:pPr>
        <w:rPr>
          <w:rFonts w:ascii="Arial" w:hAnsi="Arial" w:cs="Arial"/>
          <w:sz w:val="24"/>
          <w:szCs w:val="24"/>
          <w:lang w:val="vi-VN"/>
        </w:rPr>
      </w:pPr>
      <w:r>
        <w:rPr>
          <w:rFonts w:ascii="Arial" w:hAnsi="Arial" w:cs="Arial"/>
          <w:sz w:val="24"/>
          <w:szCs w:val="24"/>
          <w:lang w:val="vi-VN"/>
        </w:rPr>
        <w:t>*Hình thức chính thể:</w:t>
      </w:r>
    </w:p>
    <w:p w14:paraId="779D4FA4">
      <w:pPr>
        <w:rPr>
          <w:rFonts w:ascii="Arial" w:hAnsi="Arial" w:cs="Arial"/>
          <w:sz w:val="24"/>
          <w:szCs w:val="24"/>
          <w:lang w:val="vi-VN"/>
        </w:rPr>
      </w:pPr>
      <w:r>
        <w:rPr>
          <w:rFonts w:ascii="Arial" w:hAnsi="Arial" w:cs="Arial"/>
          <w:sz w:val="24"/>
          <w:szCs w:val="24"/>
          <w:lang w:val="vi-VN"/>
        </w:rPr>
        <w:t>-Chính thể quân chủ</w:t>
      </w:r>
    </w:p>
    <w:p w14:paraId="69F89B40">
      <w:pPr>
        <w:rPr>
          <w:rFonts w:ascii="Arial" w:hAnsi="Arial" w:cs="Arial"/>
          <w:sz w:val="24"/>
          <w:szCs w:val="24"/>
          <w:lang w:val="vi-VN"/>
        </w:rPr>
      </w:pPr>
      <w:r>
        <w:rPr>
          <w:rFonts w:ascii="Arial" w:hAnsi="Arial" w:cs="Arial"/>
          <w:sz w:val="24"/>
          <w:szCs w:val="24"/>
          <w:lang w:val="vi-VN"/>
        </w:rPr>
        <w:t xml:space="preserve"> </w:t>
      </w:r>
      <w:r>
        <w:rPr>
          <w:rFonts w:ascii="Arial" w:hAnsi="Arial" w:cs="Arial"/>
          <w:sz w:val="24"/>
          <w:szCs w:val="24"/>
          <w:lang w:val="vi-VN"/>
        </w:rPr>
        <w:tab/>
      </w:r>
      <w:r>
        <w:rPr>
          <w:rFonts w:ascii="Arial" w:hAnsi="Arial" w:cs="Arial"/>
          <w:sz w:val="24"/>
          <w:szCs w:val="24"/>
          <w:lang w:val="vi-VN"/>
        </w:rPr>
        <w:t>+Quân chủ tuyệt đối</w:t>
      </w:r>
    </w:p>
    <w:p w14:paraId="34EF1164">
      <w:pPr>
        <w:rPr>
          <w:rFonts w:ascii="Arial" w:hAnsi="Arial" w:cs="Arial"/>
          <w:sz w:val="24"/>
          <w:szCs w:val="24"/>
          <w:lang w:val="vi-VN"/>
        </w:rPr>
      </w:pPr>
      <w:r>
        <w:rPr>
          <w:rFonts w:ascii="Arial" w:hAnsi="Arial" w:cs="Arial"/>
          <w:sz w:val="24"/>
          <w:szCs w:val="24"/>
          <w:lang w:val="vi-VN"/>
        </w:rPr>
        <w:tab/>
      </w:r>
      <w:r>
        <w:rPr>
          <w:rFonts w:ascii="Arial" w:hAnsi="Arial" w:cs="Arial"/>
          <w:sz w:val="24"/>
          <w:szCs w:val="24"/>
          <w:lang w:val="vi-VN"/>
        </w:rPr>
        <w:t>+Quân chủ hạn chế</w:t>
      </w:r>
    </w:p>
    <w:p w14:paraId="75924469">
      <w:pPr>
        <w:rPr>
          <w:rFonts w:ascii="Arial" w:hAnsi="Arial" w:cs="Arial"/>
          <w:sz w:val="24"/>
          <w:szCs w:val="24"/>
          <w:lang w:val="vi-VN"/>
        </w:rPr>
      </w:pPr>
      <w:r>
        <w:rPr>
          <w:rFonts w:ascii="Arial" w:hAnsi="Arial" w:cs="Arial"/>
          <w:sz w:val="24"/>
          <w:szCs w:val="24"/>
          <w:lang w:val="vi-VN"/>
        </w:rPr>
        <w:t>-Chính thể cộng hòa</w:t>
      </w:r>
    </w:p>
    <w:p w14:paraId="7E279D36">
      <w:pPr>
        <w:rPr>
          <w:rFonts w:ascii="Arial" w:hAnsi="Arial" w:cs="Arial"/>
          <w:sz w:val="24"/>
          <w:szCs w:val="24"/>
          <w:lang w:val="vi-VN"/>
        </w:rPr>
      </w:pPr>
      <w:r>
        <w:rPr>
          <w:rFonts w:ascii="Arial" w:hAnsi="Arial" w:cs="Arial"/>
          <w:sz w:val="24"/>
          <w:szCs w:val="24"/>
          <w:lang w:val="vi-VN"/>
        </w:rPr>
        <w:tab/>
      </w:r>
      <w:r>
        <w:rPr>
          <w:rFonts w:ascii="Arial" w:hAnsi="Arial" w:cs="Arial"/>
          <w:sz w:val="24"/>
          <w:szCs w:val="24"/>
          <w:lang w:val="vi-VN"/>
        </w:rPr>
        <w:t>+CH Dân chủ : Đại nghị, Tổng thống, Lưỡng tính</w:t>
      </w:r>
    </w:p>
    <w:p w14:paraId="782895DF">
      <w:pPr>
        <w:rPr>
          <w:rFonts w:ascii="Arial" w:hAnsi="Arial" w:cs="Arial"/>
          <w:sz w:val="24"/>
          <w:szCs w:val="24"/>
          <w:lang w:val="vi-VN"/>
        </w:rPr>
      </w:pPr>
      <w:r>
        <w:rPr>
          <w:rFonts w:ascii="Arial" w:hAnsi="Arial" w:cs="Arial"/>
          <w:sz w:val="24"/>
          <w:szCs w:val="24"/>
          <w:lang w:val="vi-VN"/>
        </w:rPr>
        <w:tab/>
      </w:r>
      <w:r>
        <w:rPr>
          <w:rFonts w:ascii="Arial" w:hAnsi="Arial" w:cs="Arial"/>
          <w:sz w:val="24"/>
          <w:szCs w:val="24"/>
          <w:lang w:val="vi-VN"/>
        </w:rPr>
        <w:t>+CH Quý tộc</w:t>
      </w:r>
    </w:p>
    <w:p w14:paraId="5F560BD6">
      <w:pPr>
        <w:rPr>
          <w:rFonts w:ascii="Arial" w:hAnsi="Arial" w:cs="Arial"/>
          <w:sz w:val="24"/>
          <w:szCs w:val="24"/>
          <w:lang w:val="vi-VN"/>
        </w:rPr>
      </w:pPr>
      <w:r>
        <w:rPr>
          <w:rFonts w:ascii="Arial" w:hAnsi="Arial" w:cs="Arial"/>
          <w:sz w:val="24"/>
          <w:szCs w:val="24"/>
          <w:lang w:val="vi-VN"/>
        </w:rPr>
        <w:t>*Hình thức cấu trúc</w:t>
      </w:r>
    </w:p>
    <w:p w14:paraId="45FBA77D">
      <w:pPr>
        <w:rPr>
          <w:rFonts w:ascii="Arial" w:hAnsi="Arial" w:cs="Arial"/>
          <w:sz w:val="24"/>
          <w:szCs w:val="24"/>
          <w:lang w:val="vi-VN"/>
        </w:rPr>
      </w:pPr>
      <w:r>
        <w:rPr>
          <w:rFonts w:ascii="Arial" w:hAnsi="Arial" w:cs="Arial"/>
          <w:sz w:val="24"/>
          <w:szCs w:val="24"/>
          <w:lang w:val="vi-VN"/>
        </w:rPr>
        <w:t>-Nhà nước đơn nhất</w:t>
      </w:r>
    </w:p>
    <w:p w14:paraId="6AD4F8ED">
      <w:pPr>
        <w:rPr>
          <w:rFonts w:ascii="Arial" w:hAnsi="Arial" w:cs="Arial"/>
          <w:sz w:val="24"/>
          <w:szCs w:val="24"/>
          <w:lang w:val="vi-VN"/>
        </w:rPr>
      </w:pPr>
      <w:r>
        <w:rPr>
          <w:rFonts w:ascii="Arial" w:hAnsi="Arial" w:cs="Arial"/>
          <w:sz w:val="24"/>
          <w:szCs w:val="24"/>
          <w:lang w:val="vi-VN"/>
        </w:rPr>
        <w:t>-Nhà nước liên bang</w:t>
      </w:r>
    </w:p>
    <w:p w14:paraId="34A3A6D7">
      <w:pPr>
        <w:rPr>
          <w:rFonts w:ascii="Arial" w:hAnsi="Arial" w:cs="Arial"/>
          <w:sz w:val="24"/>
          <w:szCs w:val="24"/>
          <w:lang w:val="vi-VN"/>
        </w:rPr>
      </w:pPr>
      <w:r>
        <w:rPr>
          <w:rFonts w:ascii="Arial" w:hAnsi="Arial" w:cs="Arial"/>
          <w:sz w:val="24"/>
          <w:szCs w:val="24"/>
          <w:lang w:val="vi-VN"/>
        </w:rPr>
        <w:t>PHÁP LUẬT</w:t>
      </w:r>
    </w:p>
    <w:p w14:paraId="69B70C89">
      <w:pPr>
        <w:rPr>
          <w:rFonts w:ascii="Arial" w:hAnsi="Arial" w:cs="Arial"/>
          <w:sz w:val="24"/>
          <w:szCs w:val="24"/>
          <w:highlight w:val="lightGray"/>
          <w:lang w:val="vi-VN"/>
        </w:rPr>
      </w:pPr>
      <w:r>
        <w:rPr>
          <w:rFonts w:ascii="Arial" w:hAnsi="Arial" w:cs="Arial"/>
          <w:sz w:val="24"/>
          <w:szCs w:val="24"/>
          <w:highlight w:val="lightGray"/>
          <w:lang w:val="vi-VN"/>
        </w:rPr>
        <w:t>*K/n: Pháp luật là hệ thống quy tắc xử sự mang tính bắt buộc chung, do Nhà nước ban hành hoặc thừa nhận, thể hiện ý chí và bảo vệ lợi ích của giai cấp thống trị trong xã hội, được Nhà nước bảo đảm thực hiện nhằm mục đích điều chỉnh quan hệ xã hội.</w:t>
      </w:r>
    </w:p>
    <w:p w14:paraId="0E62B48F">
      <w:pPr>
        <w:rPr>
          <w:rFonts w:ascii="Arial" w:hAnsi="Arial" w:cs="Arial"/>
          <w:sz w:val="24"/>
          <w:szCs w:val="24"/>
          <w:lang w:val="vi-VN"/>
        </w:rPr>
      </w:pPr>
      <w:r>
        <w:rPr>
          <w:rFonts w:ascii="Arial" w:hAnsi="Arial" w:cs="Arial"/>
          <w:sz w:val="24"/>
          <w:szCs w:val="24"/>
          <w:lang w:val="vi-VN"/>
        </w:rPr>
        <w:t>*Bản chất:</w:t>
      </w:r>
    </w:p>
    <w:p w14:paraId="65898853">
      <w:pPr>
        <w:rPr>
          <w:rFonts w:ascii="Arial" w:hAnsi="Arial" w:cs="Arial"/>
          <w:sz w:val="24"/>
          <w:szCs w:val="24"/>
          <w:lang w:val="vi-VN"/>
        </w:rPr>
      </w:pPr>
      <w:r>
        <w:rPr>
          <w:rFonts w:ascii="Arial" w:hAnsi="Arial" w:cs="Arial"/>
          <w:sz w:val="24"/>
          <w:szCs w:val="24"/>
          <w:lang w:val="vi-VN"/>
        </w:rPr>
        <w:t>-Tính giai cấp</w:t>
      </w:r>
    </w:p>
    <w:p w14:paraId="415B634A">
      <w:pPr>
        <w:rPr>
          <w:rFonts w:ascii="Arial" w:hAnsi="Arial" w:cs="Arial"/>
          <w:sz w:val="24"/>
          <w:szCs w:val="24"/>
          <w:lang w:val="vi-VN"/>
        </w:rPr>
      </w:pPr>
      <w:r>
        <w:rPr>
          <w:rFonts w:ascii="Arial" w:hAnsi="Arial" w:cs="Arial"/>
          <w:sz w:val="24"/>
          <w:szCs w:val="24"/>
          <w:lang w:val="vi-VN"/>
        </w:rPr>
        <w:t>-Tính xã hội</w:t>
      </w:r>
    </w:p>
    <w:p w14:paraId="67E32F3C">
      <w:pPr>
        <w:rPr>
          <w:rFonts w:ascii="Arial" w:hAnsi="Arial" w:cs="Arial"/>
          <w:sz w:val="24"/>
          <w:szCs w:val="24"/>
          <w:highlight w:val="lightGray"/>
          <w:lang w:val="vi-VN"/>
        </w:rPr>
      </w:pPr>
      <w:r>
        <w:rPr>
          <w:rFonts w:ascii="Arial" w:hAnsi="Arial" w:cs="Arial"/>
          <w:sz w:val="24"/>
          <w:szCs w:val="24"/>
          <w:highlight w:val="lightGray"/>
          <w:lang w:val="vi-VN"/>
        </w:rPr>
        <w:t>*Các thuộc tính</w:t>
      </w:r>
    </w:p>
    <w:p w14:paraId="5B08979A">
      <w:pPr>
        <w:rPr>
          <w:rFonts w:ascii="Arial" w:hAnsi="Arial" w:cs="Arial"/>
          <w:sz w:val="24"/>
          <w:szCs w:val="24"/>
          <w:highlight w:val="lightGray"/>
          <w:lang w:val="vi-VN"/>
        </w:rPr>
      </w:pPr>
      <w:r>
        <w:rPr>
          <w:rFonts w:ascii="Arial" w:hAnsi="Arial" w:cs="Arial"/>
          <w:sz w:val="24"/>
          <w:szCs w:val="24"/>
          <w:highlight w:val="lightGray"/>
          <w:lang w:val="vi-VN"/>
        </w:rPr>
        <w:t>-Tính quy phạm phổ biến</w:t>
      </w:r>
    </w:p>
    <w:p w14:paraId="57E79859">
      <w:pPr>
        <w:rPr>
          <w:rFonts w:ascii="Arial" w:hAnsi="Arial" w:cs="Arial"/>
          <w:sz w:val="24"/>
          <w:szCs w:val="24"/>
          <w:highlight w:val="lightGray"/>
          <w:lang w:val="vi-VN"/>
        </w:rPr>
      </w:pPr>
      <w:r>
        <w:rPr>
          <w:rFonts w:ascii="Arial" w:hAnsi="Arial" w:cs="Arial"/>
          <w:sz w:val="24"/>
          <w:szCs w:val="24"/>
          <w:highlight w:val="lightGray"/>
          <w:lang w:val="vi-VN"/>
        </w:rPr>
        <w:t>-Tính xác định chặt chẽ về mặt hình thức</w:t>
      </w:r>
    </w:p>
    <w:p w14:paraId="7F304420">
      <w:pPr>
        <w:rPr>
          <w:rFonts w:ascii="Arial" w:hAnsi="Arial" w:cs="Arial"/>
          <w:sz w:val="24"/>
          <w:szCs w:val="24"/>
          <w:highlight w:val="lightGray"/>
          <w:lang w:val="vi-VN"/>
        </w:rPr>
      </w:pPr>
      <w:r>
        <w:rPr>
          <w:rFonts w:ascii="Arial" w:hAnsi="Arial" w:cs="Arial"/>
          <w:sz w:val="24"/>
          <w:szCs w:val="24"/>
          <w:highlight w:val="lightGray"/>
          <w:lang w:val="vi-VN"/>
        </w:rPr>
        <w:t>- Tính được bảo đảm bằng nhà nước</w:t>
      </w:r>
    </w:p>
    <w:p w14:paraId="2A56031A">
      <w:pPr>
        <w:rPr>
          <w:rFonts w:ascii="Arial" w:hAnsi="Arial" w:cs="Arial"/>
          <w:sz w:val="24"/>
          <w:szCs w:val="24"/>
          <w:highlight w:val="lightGray"/>
          <w:lang w:val="vi-VN"/>
        </w:rPr>
      </w:pPr>
      <w:r>
        <w:rPr>
          <w:rFonts w:ascii="Arial" w:hAnsi="Arial" w:cs="Arial"/>
          <w:sz w:val="24"/>
          <w:szCs w:val="24"/>
          <w:highlight w:val="lightGray"/>
          <w:lang w:val="vi-VN"/>
        </w:rPr>
        <w:t>*Quy phạm pháp luật:là quy tắc xử sự chung do nhà nước ban hành và bảo đảm thực hiện, thể hiện ý chí và bảo vệ lợi ích của giai cấp thống trị trong xã hội có giai cấp để điều chỉnh các quan hệ xã hội theo trật tự xã hội mà nhà nước mong muốn.</w:t>
      </w:r>
    </w:p>
    <w:p w14:paraId="454348C4">
      <w:pPr>
        <w:rPr>
          <w:rFonts w:ascii="Arial" w:hAnsi="Arial" w:cs="Arial"/>
          <w:sz w:val="24"/>
          <w:szCs w:val="24"/>
          <w:highlight w:val="lightGray"/>
          <w:lang w:val="vi-VN"/>
        </w:rPr>
      </w:pPr>
      <w:r>
        <w:rPr>
          <w:rFonts w:ascii="Arial" w:hAnsi="Arial" w:cs="Arial"/>
          <w:sz w:val="24"/>
          <w:szCs w:val="24"/>
          <w:highlight w:val="lightGray"/>
          <w:lang w:val="vi-VN"/>
        </w:rPr>
        <w:t>*Cấu trúc của QPPL:</w:t>
      </w:r>
    </w:p>
    <w:p w14:paraId="1F75880C">
      <w:pPr>
        <w:rPr>
          <w:rFonts w:ascii="Arial" w:hAnsi="Arial" w:cs="Arial"/>
          <w:sz w:val="24"/>
          <w:szCs w:val="24"/>
          <w:highlight w:val="lightGray"/>
          <w:lang w:val="vi-VN"/>
        </w:rPr>
      </w:pPr>
      <w:r>
        <w:rPr>
          <w:rFonts w:ascii="Arial" w:hAnsi="Arial" w:cs="Arial"/>
          <w:sz w:val="24"/>
          <w:szCs w:val="24"/>
          <w:highlight w:val="lightGray"/>
          <w:lang w:val="vi-VN"/>
        </w:rPr>
        <w:t>- Giả định: nêu lên hoàn cảnh, điều kiện có thể xảy ra</w:t>
      </w:r>
    </w:p>
    <w:p w14:paraId="2B0B5C95">
      <w:pPr>
        <w:rPr>
          <w:rFonts w:ascii="Arial" w:hAnsi="Arial" w:cs="Arial"/>
          <w:sz w:val="24"/>
          <w:szCs w:val="24"/>
          <w:highlight w:val="lightGray"/>
          <w:lang w:val="vi-VN"/>
        </w:rPr>
      </w:pPr>
      <w:r>
        <w:rPr>
          <w:rFonts w:ascii="Arial" w:hAnsi="Arial" w:cs="Arial"/>
          <w:sz w:val="24"/>
          <w:szCs w:val="24"/>
          <w:highlight w:val="lightGray"/>
          <w:lang w:val="vi-VN"/>
        </w:rPr>
        <w:t>-Quy định: nêu cách xử sự</w:t>
      </w:r>
    </w:p>
    <w:p w14:paraId="20D73FFC">
      <w:pPr>
        <w:rPr>
          <w:rFonts w:ascii="Arial" w:hAnsi="Arial" w:cs="Arial"/>
          <w:sz w:val="24"/>
          <w:szCs w:val="24"/>
          <w:highlight w:val="lightGray"/>
          <w:lang w:val="vi-VN"/>
        </w:rPr>
      </w:pPr>
      <w:r>
        <w:rPr>
          <w:rFonts w:ascii="Arial" w:hAnsi="Arial" w:cs="Arial"/>
          <w:sz w:val="24"/>
          <w:szCs w:val="24"/>
          <w:highlight w:val="lightGray"/>
          <w:lang w:val="vi-VN"/>
        </w:rPr>
        <w:t xml:space="preserve">-Chế tài: nêu lên những biện pháp tác động mà nhà nước dự kiến </w:t>
      </w:r>
    </w:p>
    <w:p w14:paraId="052DB633">
      <w:pPr>
        <w:rPr>
          <w:rFonts w:ascii="Arial" w:hAnsi="Arial" w:cs="Arial"/>
          <w:sz w:val="24"/>
          <w:szCs w:val="24"/>
          <w:highlight w:val="yellow"/>
          <w:lang w:val="vi-VN"/>
        </w:rPr>
      </w:pPr>
      <w:r>
        <w:rPr>
          <w:rFonts w:ascii="Arial" w:hAnsi="Arial" w:cs="Arial"/>
          <w:sz w:val="24"/>
          <w:szCs w:val="24"/>
          <w:highlight w:val="yellow"/>
          <w:lang w:val="vi-VN"/>
        </w:rPr>
        <w:t>*Quan hệ pháp luật: là hình thức pháp lý của quan hệ xã hội, xuất hiện dưới sự tác động của các quy phạm pháp luật, trong đó các bên tham gia có quyền chủ thể và nghĩa vụ pháp lý theo quy định của quy phạm pháp luật quyền và nghĩa vụ đó được pháp luật ghi nhận và nhà nước đảm bảo thực hiện bằng các biện pháp tổ chức, cưỡng chế nhà nước.</w:t>
      </w:r>
    </w:p>
    <w:p w14:paraId="5835AF73">
      <w:pPr>
        <w:rPr>
          <w:rFonts w:ascii="Arial" w:hAnsi="Arial" w:cs="Arial"/>
          <w:sz w:val="24"/>
          <w:szCs w:val="24"/>
          <w:highlight w:val="yellow"/>
          <w:lang w:val="vi-VN"/>
        </w:rPr>
      </w:pPr>
      <w:r>
        <w:rPr>
          <w:rFonts w:ascii="Arial" w:hAnsi="Arial" w:cs="Arial"/>
          <w:sz w:val="24"/>
          <w:szCs w:val="24"/>
          <w:highlight w:val="yellow"/>
          <w:lang w:val="vi-VN"/>
        </w:rPr>
        <w:t>*Cấu trúc quan hệ pháp luật</w:t>
      </w:r>
    </w:p>
    <w:p w14:paraId="25D191CB">
      <w:pPr>
        <w:rPr>
          <w:rFonts w:ascii="Arial" w:hAnsi="Arial" w:cs="Arial"/>
          <w:sz w:val="24"/>
          <w:szCs w:val="24"/>
          <w:highlight w:val="yellow"/>
          <w:lang w:val="vi-VN"/>
        </w:rPr>
      </w:pPr>
      <w:r>
        <w:rPr>
          <w:rFonts w:ascii="Arial" w:hAnsi="Arial" w:cs="Arial"/>
          <w:sz w:val="24"/>
          <w:szCs w:val="24"/>
          <w:highlight w:val="yellow"/>
          <w:lang w:val="vi-VN"/>
        </w:rPr>
        <w:t>-Chủ thể: là cá nhân hoặc tổ chức tham gia vào các quan hệ pháp luật, có quyền và nghĩa vụ pháp lý được pháp luật quy định. Cá nhân phải có năng lực pháp luật: độ tuổi, khả năng nhận thức.</w:t>
      </w:r>
    </w:p>
    <w:p w14:paraId="156D4BF3">
      <w:pPr>
        <w:rPr>
          <w:rFonts w:ascii="Arial" w:hAnsi="Arial" w:cs="Arial"/>
          <w:sz w:val="24"/>
          <w:szCs w:val="24"/>
          <w:highlight w:val="yellow"/>
          <w:lang w:val="vi-VN"/>
        </w:rPr>
      </w:pPr>
      <w:r>
        <w:rPr>
          <w:rFonts w:ascii="Arial" w:hAnsi="Arial" w:cs="Arial"/>
          <w:sz w:val="24"/>
          <w:szCs w:val="24"/>
          <w:highlight w:val="yellow"/>
          <w:lang w:val="vi-VN"/>
        </w:rPr>
        <w:t xml:space="preserve">-Nội dung: </w:t>
      </w:r>
    </w:p>
    <w:p w14:paraId="58FFA723">
      <w:pPr>
        <w:rPr>
          <w:rFonts w:ascii="Arial" w:hAnsi="Arial" w:cs="Arial"/>
          <w:sz w:val="24"/>
          <w:szCs w:val="24"/>
          <w:highlight w:val="yellow"/>
          <w:lang w:val="vi-VN"/>
        </w:rPr>
      </w:pPr>
      <w:r>
        <w:rPr>
          <w:rFonts w:ascii="Arial" w:hAnsi="Arial" w:cs="Arial"/>
          <w:sz w:val="24"/>
          <w:szCs w:val="24"/>
          <w:highlight w:val="yellow"/>
          <w:lang w:val="vi-VN"/>
        </w:rPr>
        <w:tab/>
      </w:r>
      <w:r>
        <w:rPr>
          <w:rFonts w:ascii="Arial" w:hAnsi="Arial" w:cs="Arial"/>
          <w:sz w:val="24"/>
          <w:szCs w:val="24"/>
          <w:highlight w:val="yellow"/>
          <w:lang w:val="vi-VN"/>
        </w:rPr>
        <w:t>+Quyền chủ thể</w:t>
      </w:r>
    </w:p>
    <w:p w14:paraId="6231DB9D">
      <w:pPr>
        <w:rPr>
          <w:rFonts w:ascii="Arial" w:hAnsi="Arial" w:cs="Arial"/>
          <w:sz w:val="24"/>
          <w:szCs w:val="24"/>
          <w:highlight w:val="yellow"/>
          <w:lang w:val="vi-VN"/>
        </w:rPr>
      </w:pPr>
      <w:r>
        <w:rPr>
          <w:rFonts w:ascii="Arial" w:hAnsi="Arial" w:cs="Arial"/>
          <w:sz w:val="24"/>
          <w:szCs w:val="24"/>
          <w:highlight w:val="yellow"/>
          <w:lang w:val="vi-VN"/>
        </w:rPr>
        <w:tab/>
      </w:r>
      <w:r>
        <w:rPr>
          <w:rFonts w:ascii="Arial" w:hAnsi="Arial" w:cs="Arial"/>
          <w:sz w:val="24"/>
          <w:szCs w:val="24"/>
          <w:highlight w:val="yellow"/>
          <w:lang w:val="vi-VN"/>
        </w:rPr>
        <w:t>+Nghĩa vụ pháp lý của chủ thể</w:t>
      </w:r>
    </w:p>
    <w:p w14:paraId="05543699">
      <w:pPr>
        <w:rPr>
          <w:rFonts w:ascii="Arial" w:hAnsi="Arial" w:cs="Arial"/>
          <w:sz w:val="24"/>
          <w:szCs w:val="24"/>
          <w:highlight w:val="yellow"/>
          <w:lang w:val="vi-VN"/>
        </w:rPr>
      </w:pPr>
      <w:r>
        <w:rPr>
          <w:rFonts w:ascii="Arial" w:hAnsi="Arial" w:cs="Arial"/>
          <w:sz w:val="24"/>
          <w:szCs w:val="24"/>
          <w:highlight w:val="yellow"/>
          <w:lang w:val="vi-VN"/>
        </w:rPr>
        <w:t>-Khách thể: là lợi ích vật chất, tinh thần và những lợi ích xã hội khác có thể thỏa mãn những nhu cầu, đòi hỏi của các tổ chức hoặc cá nhân.</w:t>
      </w:r>
    </w:p>
    <w:p w14:paraId="7136C09C">
      <w:pPr>
        <w:rPr>
          <w:rFonts w:ascii="Arial" w:hAnsi="Arial" w:cs="Arial"/>
          <w:sz w:val="24"/>
          <w:szCs w:val="24"/>
          <w:highlight w:val="yellow"/>
          <w:lang w:val="vi-VN"/>
        </w:rPr>
      </w:pPr>
      <w:r>
        <w:rPr>
          <w:rFonts w:ascii="Arial" w:hAnsi="Arial" w:cs="Arial"/>
          <w:sz w:val="24"/>
          <w:szCs w:val="24"/>
          <w:highlight w:val="yellow"/>
          <w:lang w:val="vi-VN"/>
        </w:rPr>
        <w:t>*Các hình thức thực hiện pháp luật</w:t>
      </w:r>
    </w:p>
    <w:p w14:paraId="564BCC13">
      <w:pPr>
        <w:rPr>
          <w:rFonts w:ascii="Arial" w:hAnsi="Arial" w:cs="Arial"/>
          <w:sz w:val="24"/>
          <w:szCs w:val="24"/>
          <w:highlight w:val="yellow"/>
          <w:lang w:val="vi-VN"/>
        </w:rPr>
      </w:pPr>
      <w:r>
        <w:rPr>
          <w:rFonts w:ascii="Arial" w:hAnsi="Arial" w:cs="Arial"/>
          <w:sz w:val="24"/>
          <w:szCs w:val="24"/>
          <w:highlight w:val="yellow"/>
          <w:lang w:val="vi-VN"/>
        </w:rPr>
        <w:t>-Tuân thủ pháp luật:các chủ thể pháp luật kiềm chế không tiến hành những hoạt động mà pháp luật cấm</w:t>
      </w:r>
    </w:p>
    <w:p w14:paraId="31096F50">
      <w:pPr>
        <w:rPr>
          <w:rFonts w:ascii="Arial" w:hAnsi="Arial" w:cs="Arial"/>
          <w:sz w:val="24"/>
          <w:szCs w:val="24"/>
          <w:highlight w:val="yellow"/>
          <w:lang w:val="vi-VN"/>
        </w:rPr>
      </w:pPr>
      <w:r>
        <w:rPr>
          <w:rFonts w:ascii="Arial" w:hAnsi="Arial" w:cs="Arial"/>
          <w:sz w:val="24"/>
          <w:szCs w:val="24"/>
          <w:highlight w:val="yellow"/>
          <w:lang w:val="vi-VN"/>
        </w:rPr>
        <w:t>-Thi hành pháp luật:các chủ thể pháp luật thực hiện nghĩa vụ pháp lý của mình bằng hành động tích cực</w:t>
      </w:r>
    </w:p>
    <w:p w14:paraId="2F8521C9">
      <w:pPr>
        <w:rPr>
          <w:rFonts w:ascii="Arial" w:hAnsi="Arial" w:cs="Arial"/>
          <w:sz w:val="24"/>
          <w:szCs w:val="24"/>
          <w:highlight w:val="yellow"/>
          <w:lang w:val="vi-VN"/>
        </w:rPr>
      </w:pPr>
      <w:r>
        <w:rPr>
          <w:rFonts w:ascii="Arial" w:hAnsi="Arial" w:cs="Arial"/>
          <w:sz w:val="24"/>
          <w:szCs w:val="24"/>
          <w:highlight w:val="yellow"/>
          <w:lang w:val="vi-VN"/>
        </w:rPr>
        <w:t>-Sử dụng pháp luật: các chủ thể được thực hiện những hành vi mà pháp luật cho phép</w:t>
      </w:r>
    </w:p>
    <w:p w14:paraId="36DB2DE2">
      <w:pPr>
        <w:rPr>
          <w:rFonts w:ascii="Arial" w:hAnsi="Arial" w:cs="Arial"/>
          <w:sz w:val="24"/>
          <w:szCs w:val="24"/>
          <w:highlight w:val="yellow"/>
          <w:lang w:val="vi-VN"/>
        </w:rPr>
      </w:pPr>
      <w:r>
        <w:rPr>
          <w:rFonts w:ascii="Arial" w:hAnsi="Arial" w:cs="Arial"/>
          <w:sz w:val="24"/>
          <w:szCs w:val="24"/>
          <w:highlight w:val="yellow"/>
          <w:lang w:val="vi-VN"/>
        </w:rPr>
        <w:t>-Áp dụng pháp luật: các cơ quan , cán bộ nhà nước có thẩm quyền hoặc tổ chức xã hội được nhà nước quy định thực hiện những quy định của pháp luật.</w:t>
      </w:r>
    </w:p>
    <w:p w14:paraId="09839E58">
      <w:pPr>
        <w:rPr>
          <w:rFonts w:ascii="Arial" w:hAnsi="Arial" w:cs="Arial"/>
          <w:sz w:val="24"/>
          <w:szCs w:val="24"/>
          <w:highlight w:val="yellow"/>
          <w:lang w:val="vi-VN"/>
        </w:rPr>
      </w:pPr>
      <w:r>
        <w:rPr>
          <w:rFonts w:ascii="Arial" w:hAnsi="Arial" w:cs="Arial"/>
          <w:sz w:val="24"/>
          <w:szCs w:val="24"/>
          <w:highlight w:val="yellow"/>
          <w:lang w:val="vi-VN"/>
        </w:rPr>
        <w:t>*Vi phạm pháp luật: là hành vi trái pháp luật, có lỗi do chủ thể có năng lực hành vi dân sự thực hiện</w:t>
      </w:r>
    </w:p>
    <w:p w14:paraId="0E51B3DA">
      <w:pPr>
        <w:rPr>
          <w:rFonts w:ascii="Arial" w:hAnsi="Arial" w:cs="Arial"/>
          <w:sz w:val="24"/>
          <w:szCs w:val="24"/>
          <w:highlight w:val="yellow"/>
          <w:lang w:val="vi-VN"/>
        </w:rPr>
      </w:pPr>
      <w:r>
        <w:rPr>
          <w:rFonts w:ascii="Arial" w:hAnsi="Arial" w:cs="Arial"/>
          <w:sz w:val="24"/>
          <w:szCs w:val="24"/>
          <w:highlight w:val="yellow"/>
          <w:lang w:val="vi-VN"/>
        </w:rPr>
        <w:t>*Cấu thành vi phạm pháp luật</w:t>
      </w:r>
    </w:p>
    <w:p w14:paraId="0EB262A8">
      <w:pPr>
        <w:rPr>
          <w:rFonts w:ascii="Arial" w:hAnsi="Arial" w:cs="Arial"/>
          <w:sz w:val="24"/>
          <w:szCs w:val="24"/>
          <w:highlight w:val="yellow"/>
          <w:lang w:val="vi-VN"/>
        </w:rPr>
      </w:pPr>
      <w:r>
        <w:rPr>
          <w:rFonts w:ascii="Arial" w:hAnsi="Arial" w:cs="Arial"/>
          <w:sz w:val="24"/>
          <w:szCs w:val="24"/>
          <w:highlight w:val="yellow"/>
          <w:lang w:val="vi-VN"/>
        </w:rPr>
        <w:t>-Mặt khách quan:</w:t>
      </w:r>
    </w:p>
    <w:p w14:paraId="1F40D0C3">
      <w:pPr>
        <w:rPr>
          <w:rFonts w:ascii="Arial" w:hAnsi="Arial" w:cs="Arial"/>
          <w:sz w:val="24"/>
          <w:szCs w:val="24"/>
          <w:highlight w:val="yellow"/>
          <w:lang w:val="vi-VN"/>
        </w:rPr>
      </w:pPr>
      <w:r>
        <w:rPr>
          <w:rFonts w:ascii="Arial" w:hAnsi="Arial" w:cs="Arial"/>
          <w:sz w:val="24"/>
          <w:szCs w:val="24"/>
          <w:highlight w:val="yellow"/>
          <w:lang w:val="vi-VN"/>
        </w:rPr>
        <w:tab/>
      </w:r>
      <w:r>
        <w:rPr>
          <w:rFonts w:ascii="Arial" w:hAnsi="Arial" w:cs="Arial"/>
          <w:sz w:val="24"/>
          <w:szCs w:val="24"/>
          <w:highlight w:val="yellow"/>
          <w:lang w:val="vi-VN"/>
        </w:rPr>
        <w:t>+Hành vi trái pháp luật(bắt buộc)</w:t>
      </w:r>
    </w:p>
    <w:p w14:paraId="7EFA78C7">
      <w:pPr>
        <w:rPr>
          <w:rFonts w:ascii="Arial" w:hAnsi="Arial" w:cs="Arial"/>
          <w:sz w:val="24"/>
          <w:szCs w:val="24"/>
          <w:highlight w:val="yellow"/>
          <w:lang w:val="vi-VN"/>
        </w:rPr>
      </w:pPr>
      <w:r>
        <w:rPr>
          <w:rFonts w:ascii="Arial" w:hAnsi="Arial" w:cs="Arial"/>
          <w:sz w:val="24"/>
          <w:szCs w:val="24"/>
          <w:highlight w:val="yellow"/>
          <w:lang w:val="vi-VN"/>
        </w:rPr>
        <w:tab/>
      </w:r>
      <w:r>
        <w:rPr>
          <w:rFonts w:ascii="Arial" w:hAnsi="Arial" w:cs="Arial"/>
          <w:sz w:val="24"/>
          <w:szCs w:val="24"/>
          <w:highlight w:val="yellow"/>
          <w:lang w:val="vi-VN"/>
        </w:rPr>
        <w:t>+Gây hậu quả</w:t>
      </w:r>
    </w:p>
    <w:p w14:paraId="346AC18B">
      <w:pPr>
        <w:rPr>
          <w:rFonts w:ascii="Arial" w:hAnsi="Arial" w:cs="Arial"/>
          <w:sz w:val="24"/>
          <w:szCs w:val="24"/>
          <w:highlight w:val="yellow"/>
          <w:lang w:val="vi-VN"/>
        </w:rPr>
      </w:pPr>
      <w:r>
        <w:rPr>
          <w:rFonts w:ascii="Arial" w:hAnsi="Arial" w:cs="Arial"/>
          <w:sz w:val="24"/>
          <w:szCs w:val="24"/>
          <w:highlight w:val="yellow"/>
          <w:lang w:val="vi-VN"/>
        </w:rPr>
        <w:tab/>
      </w:r>
      <w:r>
        <w:rPr>
          <w:rFonts w:ascii="Arial" w:hAnsi="Arial" w:cs="Arial"/>
          <w:sz w:val="24"/>
          <w:szCs w:val="24"/>
          <w:highlight w:val="yellow"/>
          <w:lang w:val="vi-VN"/>
        </w:rPr>
        <w:t>+Mqh nhân quả giữa hành vi và hậu quả</w:t>
      </w:r>
    </w:p>
    <w:p w14:paraId="65A1448B">
      <w:pPr>
        <w:rPr>
          <w:rFonts w:ascii="Arial" w:hAnsi="Arial" w:cs="Arial"/>
          <w:sz w:val="24"/>
          <w:szCs w:val="24"/>
          <w:highlight w:val="yellow"/>
          <w:lang w:val="vi-VN"/>
        </w:rPr>
      </w:pPr>
      <w:r>
        <w:rPr>
          <w:rFonts w:ascii="Arial" w:hAnsi="Arial" w:cs="Arial"/>
          <w:sz w:val="24"/>
          <w:szCs w:val="24"/>
          <w:highlight w:val="yellow"/>
          <w:lang w:val="vi-VN"/>
        </w:rPr>
        <w:tab/>
      </w:r>
      <w:r>
        <w:rPr>
          <w:rFonts w:ascii="Arial" w:hAnsi="Arial" w:cs="Arial"/>
          <w:sz w:val="24"/>
          <w:szCs w:val="24"/>
          <w:highlight w:val="yellow"/>
          <w:lang w:val="vi-VN"/>
        </w:rPr>
        <w:t>+Các yếu tố khác: phương tiệ, thời gian, địa điểm,...</w:t>
      </w:r>
    </w:p>
    <w:p w14:paraId="25B60351">
      <w:pPr>
        <w:rPr>
          <w:rFonts w:ascii="Arial" w:hAnsi="Arial" w:cs="Arial"/>
          <w:sz w:val="24"/>
          <w:szCs w:val="24"/>
          <w:highlight w:val="yellow"/>
          <w:lang w:val="vi-VN"/>
        </w:rPr>
      </w:pPr>
      <w:r>
        <w:rPr>
          <w:rFonts w:ascii="Arial" w:hAnsi="Arial" w:cs="Arial"/>
          <w:sz w:val="24"/>
          <w:szCs w:val="24"/>
          <w:highlight w:val="yellow"/>
          <w:lang w:val="vi-VN"/>
        </w:rPr>
        <w:t>-Mặt chủ quan:</w:t>
      </w:r>
    </w:p>
    <w:p w14:paraId="578AC1A1">
      <w:pPr>
        <w:rPr>
          <w:rFonts w:ascii="Arial" w:hAnsi="Arial" w:cs="Arial"/>
          <w:sz w:val="24"/>
          <w:szCs w:val="24"/>
          <w:highlight w:val="yellow"/>
          <w:lang w:val="vi-VN"/>
        </w:rPr>
      </w:pPr>
      <w:r>
        <w:rPr>
          <w:rFonts w:ascii="Arial" w:hAnsi="Arial" w:cs="Arial"/>
          <w:sz w:val="24"/>
          <w:szCs w:val="24"/>
          <w:highlight w:val="yellow"/>
          <w:lang w:val="vi-VN"/>
        </w:rPr>
        <w:tab/>
      </w:r>
      <w:r>
        <w:rPr>
          <w:rFonts w:ascii="Arial" w:hAnsi="Arial" w:cs="Arial"/>
          <w:sz w:val="24"/>
          <w:szCs w:val="24"/>
          <w:highlight w:val="yellow"/>
          <w:lang w:val="vi-VN"/>
        </w:rPr>
        <w:t>+Lỗi: là trạng thái tâm lý phản ánh thái độ của chủ thể đối với hành vi trái pháp luật của mình, cũng như đối với hậu quả  của hành vi đó.</w:t>
      </w:r>
    </w:p>
    <w:p w14:paraId="241110CE">
      <w:pPr>
        <w:pStyle w:val="10"/>
        <w:numPr>
          <w:ilvl w:val="0"/>
          <w:numId w:val="2"/>
        </w:numPr>
        <w:rPr>
          <w:rFonts w:ascii="Arial" w:hAnsi="Arial" w:cs="Arial"/>
          <w:sz w:val="24"/>
          <w:szCs w:val="24"/>
          <w:highlight w:val="yellow"/>
          <w:lang w:val="vi-VN"/>
        </w:rPr>
      </w:pPr>
      <w:r>
        <w:rPr>
          <w:rFonts w:ascii="Arial" w:hAnsi="Arial" w:cs="Arial"/>
          <w:sz w:val="24"/>
          <w:szCs w:val="24"/>
          <w:highlight w:val="yellow"/>
          <w:lang w:val="vi-VN"/>
        </w:rPr>
        <w:t>Lỗi cố ý trực tiếp</w:t>
      </w:r>
    </w:p>
    <w:p w14:paraId="218794C1">
      <w:pPr>
        <w:pStyle w:val="10"/>
        <w:numPr>
          <w:ilvl w:val="0"/>
          <w:numId w:val="2"/>
        </w:numPr>
        <w:rPr>
          <w:rFonts w:ascii="Arial" w:hAnsi="Arial" w:cs="Arial"/>
          <w:sz w:val="24"/>
          <w:szCs w:val="24"/>
          <w:highlight w:val="yellow"/>
          <w:lang w:val="vi-VN"/>
        </w:rPr>
      </w:pPr>
      <w:r>
        <w:rPr>
          <w:rFonts w:ascii="Arial" w:hAnsi="Arial" w:cs="Arial"/>
          <w:sz w:val="24"/>
          <w:szCs w:val="24"/>
          <w:highlight w:val="yellow"/>
          <w:lang w:val="vi-VN"/>
        </w:rPr>
        <w:t>Lỗi cố ý gián tiếp</w:t>
      </w:r>
    </w:p>
    <w:p w14:paraId="28A8A146">
      <w:pPr>
        <w:pStyle w:val="10"/>
        <w:numPr>
          <w:ilvl w:val="0"/>
          <w:numId w:val="2"/>
        </w:numPr>
        <w:rPr>
          <w:rFonts w:ascii="Arial" w:hAnsi="Arial" w:cs="Arial"/>
          <w:sz w:val="24"/>
          <w:szCs w:val="24"/>
          <w:highlight w:val="yellow"/>
          <w:lang w:val="vi-VN"/>
        </w:rPr>
      </w:pPr>
      <w:r>
        <w:rPr>
          <w:rFonts w:ascii="Arial" w:hAnsi="Arial" w:cs="Arial"/>
          <w:sz w:val="24"/>
          <w:szCs w:val="24"/>
          <w:highlight w:val="yellow"/>
          <w:lang w:val="vi-VN"/>
        </w:rPr>
        <w:t>Lỗi vô ý do quá tự tin</w:t>
      </w:r>
    </w:p>
    <w:p w14:paraId="15F479D4">
      <w:pPr>
        <w:pStyle w:val="10"/>
        <w:numPr>
          <w:ilvl w:val="0"/>
          <w:numId w:val="2"/>
        </w:numPr>
        <w:rPr>
          <w:rFonts w:ascii="Arial" w:hAnsi="Arial" w:cs="Arial"/>
          <w:sz w:val="24"/>
          <w:szCs w:val="24"/>
          <w:highlight w:val="yellow"/>
          <w:lang w:val="vi-VN"/>
        </w:rPr>
      </w:pPr>
      <w:r>
        <w:rPr>
          <w:rFonts w:ascii="Arial" w:hAnsi="Arial" w:cs="Arial"/>
          <w:sz w:val="24"/>
          <w:szCs w:val="24"/>
          <w:highlight w:val="yellow"/>
          <w:lang w:val="vi-VN"/>
        </w:rPr>
        <w:t>Lỗi vô ý do cẩu thả</w:t>
      </w:r>
    </w:p>
    <w:p w14:paraId="40F7C90D">
      <w:pPr>
        <w:rPr>
          <w:rFonts w:ascii="Arial" w:hAnsi="Arial" w:cs="Arial"/>
          <w:sz w:val="24"/>
          <w:szCs w:val="24"/>
          <w:highlight w:val="yellow"/>
          <w:lang w:val="vi-VN"/>
        </w:rPr>
      </w:pPr>
      <w:r>
        <w:rPr>
          <w:rFonts w:ascii="Arial" w:hAnsi="Arial" w:cs="Arial"/>
          <w:sz w:val="24"/>
          <w:szCs w:val="24"/>
          <w:highlight w:val="yellow"/>
          <w:lang w:val="vi-VN"/>
        </w:rPr>
        <w:t>-Chủ thể:</w:t>
      </w:r>
    </w:p>
    <w:p w14:paraId="27F0EF48">
      <w:pPr>
        <w:rPr>
          <w:rFonts w:ascii="Arial" w:hAnsi="Arial" w:cs="Arial"/>
          <w:sz w:val="24"/>
          <w:szCs w:val="24"/>
          <w:highlight w:val="yellow"/>
          <w:lang w:val="vi-VN"/>
        </w:rPr>
      </w:pPr>
      <w:r>
        <w:rPr>
          <w:rFonts w:ascii="Arial" w:hAnsi="Arial" w:cs="Arial"/>
          <w:sz w:val="24"/>
          <w:szCs w:val="24"/>
          <w:highlight w:val="yellow"/>
          <w:lang w:val="vi-VN"/>
        </w:rPr>
        <w:tab/>
      </w:r>
      <w:r>
        <w:rPr>
          <w:rFonts w:ascii="Arial" w:hAnsi="Arial" w:cs="Arial"/>
          <w:sz w:val="24"/>
          <w:szCs w:val="24"/>
          <w:highlight w:val="yellow"/>
          <w:lang w:val="vi-VN"/>
        </w:rPr>
        <w:t>+Cá nhân, tổ chức có năng lực trách nhiệm pháp lý thực hiện hành vi vi phạm pháp luật.</w:t>
      </w:r>
    </w:p>
    <w:p w14:paraId="65C44C22">
      <w:pPr>
        <w:rPr>
          <w:rFonts w:ascii="Arial" w:hAnsi="Arial" w:cs="Arial"/>
          <w:sz w:val="24"/>
          <w:szCs w:val="24"/>
          <w:lang w:val="vi-VN"/>
        </w:rPr>
      </w:pPr>
      <w:r>
        <w:rPr>
          <w:rFonts w:ascii="Arial" w:hAnsi="Arial" w:cs="Arial"/>
          <w:sz w:val="24"/>
          <w:szCs w:val="24"/>
          <w:highlight w:val="yellow"/>
          <w:lang w:val="vi-VN"/>
        </w:rPr>
        <w:t>-Khách thể: là các quan hệ xã hội được pháp luật bảo vệ nhưng bị các hành vi vi phạm pháp luật xâm hại.</w:t>
      </w:r>
    </w:p>
    <w:p w14:paraId="211C1CF6">
      <w:pPr>
        <w:rPr>
          <w:rFonts w:ascii="Arial" w:hAnsi="Arial" w:cs="Arial"/>
          <w:sz w:val="24"/>
          <w:szCs w:val="24"/>
          <w:lang w:val="vi-VN"/>
        </w:rPr>
      </w:pPr>
      <w:r>
        <w:rPr>
          <w:rFonts w:ascii="Arial" w:hAnsi="Arial" w:cs="Arial"/>
          <w:sz w:val="24"/>
          <w:szCs w:val="24"/>
          <w:lang w:val="vi-VN"/>
        </w:rPr>
        <w:t>CHƯƠNG 2: HIẾN PHÁP</w:t>
      </w:r>
    </w:p>
    <w:p w14:paraId="3AB041F1">
      <w:pPr>
        <w:rPr>
          <w:rFonts w:ascii="Arial" w:hAnsi="Arial" w:cs="Arial"/>
          <w:sz w:val="24"/>
          <w:szCs w:val="24"/>
          <w:lang w:val="vi-VN"/>
        </w:rPr>
      </w:pPr>
      <w:r>
        <w:rPr>
          <w:rFonts w:ascii="Arial" w:hAnsi="Arial" w:cs="Arial"/>
          <w:sz w:val="24"/>
          <w:szCs w:val="24"/>
          <w:lang w:val="vi-VN"/>
        </w:rPr>
        <w:t>*K/n: là văn bản pháp luật quy định việc tổ chức quyền lực nhà nước, là hình thức pháp lý thể hiện một cách tập trung hệ tư tưởng của giai cấp công nhân.</w:t>
      </w:r>
    </w:p>
    <w:p w14:paraId="3C80E680">
      <w:pPr>
        <w:rPr>
          <w:rFonts w:ascii="Arial" w:hAnsi="Arial" w:cs="Arial"/>
          <w:sz w:val="24"/>
          <w:szCs w:val="24"/>
          <w:lang w:val="vi-VN"/>
        </w:rPr>
      </w:pPr>
      <w:r>
        <w:rPr>
          <w:rFonts w:ascii="Arial" w:hAnsi="Arial" w:cs="Arial"/>
          <w:sz w:val="24"/>
          <w:szCs w:val="24"/>
          <w:lang w:val="vi-VN"/>
        </w:rPr>
        <w:t>*5 bản Hiến pháp:</w:t>
      </w:r>
    </w:p>
    <w:p w14:paraId="2A3A78B4">
      <w:pPr>
        <w:rPr>
          <w:rFonts w:ascii="Arial" w:hAnsi="Arial" w:cs="Arial"/>
          <w:sz w:val="24"/>
          <w:szCs w:val="24"/>
          <w:lang w:val="vi-VN"/>
        </w:rPr>
      </w:pPr>
      <w:r>
        <w:rPr>
          <w:rFonts w:ascii="Arial" w:hAnsi="Arial" w:cs="Arial"/>
          <w:sz w:val="24"/>
          <w:szCs w:val="24"/>
          <w:lang w:val="vi-VN"/>
        </w:rPr>
        <w:t>-1946</w:t>
      </w:r>
    </w:p>
    <w:p w14:paraId="03DE102E">
      <w:pPr>
        <w:rPr>
          <w:rFonts w:ascii="Arial" w:hAnsi="Arial" w:cs="Arial"/>
          <w:sz w:val="24"/>
          <w:szCs w:val="24"/>
          <w:lang w:val="vi-VN"/>
        </w:rPr>
      </w:pPr>
      <w:r>
        <w:rPr>
          <w:rFonts w:ascii="Arial" w:hAnsi="Arial" w:cs="Arial"/>
          <w:sz w:val="24"/>
          <w:szCs w:val="24"/>
          <w:lang w:val="vi-VN"/>
        </w:rPr>
        <w:t>-1959</w:t>
      </w:r>
    </w:p>
    <w:p w14:paraId="0B0E665C">
      <w:pPr>
        <w:rPr>
          <w:rFonts w:ascii="Arial" w:hAnsi="Arial" w:cs="Arial"/>
          <w:sz w:val="24"/>
          <w:szCs w:val="24"/>
          <w:lang w:val="vi-VN"/>
        </w:rPr>
      </w:pPr>
      <w:r>
        <w:rPr>
          <w:rFonts w:ascii="Arial" w:hAnsi="Arial" w:cs="Arial"/>
          <w:sz w:val="24"/>
          <w:szCs w:val="24"/>
          <w:lang w:val="vi-VN"/>
        </w:rPr>
        <w:t>-1980</w:t>
      </w:r>
    </w:p>
    <w:p w14:paraId="70FA5BD8">
      <w:pPr>
        <w:rPr>
          <w:rFonts w:ascii="Arial" w:hAnsi="Arial" w:cs="Arial"/>
          <w:sz w:val="24"/>
          <w:szCs w:val="24"/>
          <w:lang w:val="vi-VN"/>
        </w:rPr>
      </w:pPr>
      <w:r>
        <w:rPr>
          <w:rFonts w:ascii="Arial" w:hAnsi="Arial" w:cs="Arial"/>
          <w:sz w:val="24"/>
          <w:szCs w:val="24"/>
          <w:lang w:val="vi-VN"/>
        </w:rPr>
        <w:t>-1992</w:t>
      </w:r>
    </w:p>
    <w:p w14:paraId="08B038A6">
      <w:pPr>
        <w:rPr>
          <w:rFonts w:ascii="Arial" w:hAnsi="Arial" w:cs="Arial"/>
          <w:sz w:val="24"/>
          <w:szCs w:val="24"/>
          <w:lang w:val="vi-VN"/>
        </w:rPr>
      </w:pPr>
      <w:r>
        <w:rPr>
          <w:rFonts w:ascii="Arial" w:hAnsi="Arial" w:cs="Arial"/>
          <w:sz w:val="24"/>
          <w:szCs w:val="24"/>
          <w:lang w:val="vi-VN"/>
        </w:rPr>
        <w:t>-2001</w:t>
      </w:r>
    </w:p>
    <w:p w14:paraId="0C0D2853">
      <w:pPr>
        <w:rPr>
          <w:rFonts w:ascii="Arial" w:hAnsi="Arial" w:cs="Arial"/>
          <w:sz w:val="24"/>
          <w:szCs w:val="24"/>
          <w:lang w:val="vi-VN"/>
        </w:rPr>
      </w:pPr>
      <w:r>
        <w:rPr>
          <w:rFonts w:ascii="Arial" w:hAnsi="Arial" w:cs="Arial"/>
          <w:sz w:val="24"/>
          <w:szCs w:val="24"/>
          <w:lang w:val="vi-VN"/>
        </w:rPr>
        <w:t>-2003</w:t>
      </w:r>
    </w:p>
    <w:p w14:paraId="774FC003">
      <w:pPr>
        <w:rPr>
          <w:rFonts w:ascii="Arial" w:hAnsi="Arial" w:cs="Arial"/>
          <w:sz w:val="24"/>
          <w:szCs w:val="24"/>
          <w:lang w:val="vi-VN"/>
        </w:rPr>
      </w:pPr>
      <w:r>
        <w:rPr>
          <w:rFonts w:ascii="Arial" w:hAnsi="Arial" w:cs="Arial"/>
          <w:sz w:val="24"/>
          <w:szCs w:val="24"/>
          <w:lang w:val="vi-VN"/>
        </w:rPr>
        <w:t>*Bộ máy Nhà nước CHXHCN Việt Nam</w:t>
      </w:r>
    </w:p>
    <w:p w14:paraId="3AA153B6">
      <w:pPr>
        <w:rPr>
          <w:rFonts w:ascii="Arial" w:hAnsi="Arial" w:cs="Arial"/>
          <w:sz w:val="24"/>
          <w:szCs w:val="24"/>
          <w:lang w:val="vi-VN"/>
        </w:rPr>
      </w:pPr>
      <w:r>
        <w:rPr>
          <w:rFonts w:ascii="Arial" w:hAnsi="Arial" w:cs="Arial"/>
          <w:sz w:val="24"/>
          <w:szCs w:val="24"/>
          <w:lang w:val="vi-VN"/>
        </w:rPr>
        <w:t>-Hệ thống các cơ quan quyền lực nhà nước</w:t>
      </w:r>
    </w:p>
    <w:p w14:paraId="47867B6F">
      <w:pPr>
        <w:rPr>
          <w:rFonts w:ascii="Arial" w:hAnsi="Arial" w:cs="Arial"/>
          <w:sz w:val="24"/>
          <w:szCs w:val="24"/>
          <w:lang w:val="vi-VN"/>
        </w:rPr>
      </w:pPr>
      <w:r>
        <w:rPr>
          <w:rFonts w:ascii="Arial" w:hAnsi="Arial" w:cs="Arial"/>
          <w:sz w:val="24"/>
          <w:szCs w:val="24"/>
          <w:lang w:val="vi-VN"/>
        </w:rPr>
        <w:t>-Hệ thống các cơ quan quản lý nhà nước</w:t>
      </w:r>
    </w:p>
    <w:p w14:paraId="27DB8265">
      <w:pPr>
        <w:rPr>
          <w:rFonts w:ascii="Arial" w:hAnsi="Arial" w:cs="Arial"/>
          <w:sz w:val="24"/>
          <w:szCs w:val="24"/>
          <w:lang w:val="vi-VN"/>
        </w:rPr>
      </w:pPr>
      <w:r>
        <w:rPr>
          <w:rFonts w:ascii="Arial" w:hAnsi="Arial" w:cs="Arial"/>
          <w:sz w:val="24"/>
          <w:szCs w:val="24"/>
          <w:lang w:val="vi-VN"/>
        </w:rPr>
        <w:t>-Hệ thống các cơ quan xét xử</w:t>
      </w:r>
    </w:p>
    <w:p w14:paraId="297CF1CA">
      <w:pPr>
        <w:rPr>
          <w:rFonts w:ascii="Arial" w:hAnsi="Arial" w:cs="Arial"/>
          <w:sz w:val="24"/>
          <w:szCs w:val="24"/>
          <w:lang w:val="vi-VN"/>
        </w:rPr>
      </w:pPr>
      <w:r>
        <w:rPr>
          <w:rFonts w:ascii="Arial" w:hAnsi="Arial" w:cs="Arial"/>
          <w:sz w:val="24"/>
          <w:szCs w:val="24"/>
          <w:lang w:val="vi-VN"/>
        </w:rPr>
        <w:t>-Hệ thống các cơ quan kiểm sát</w:t>
      </w:r>
    </w:p>
    <w:p w14:paraId="1188A3ED">
      <w:pPr>
        <w:rPr>
          <w:rFonts w:ascii="Arial" w:hAnsi="Arial" w:cs="Arial"/>
          <w:sz w:val="24"/>
          <w:szCs w:val="24"/>
          <w:lang w:val="vi-VN"/>
        </w:rPr>
      </w:pPr>
      <w:r>
        <w:rPr>
          <w:rFonts w:ascii="Arial" w:hAnsi="Arial" w:cs="Arial"/>
          <w:sz w:val="24"/>
          <w:szCs w:val="24"/>
          <w:lang w:val="vi-VN"/>
        </w:rPr>
        <w:t>LUẬT HÀNH CHÍNH</w:t>
      </w:r>
    </w:p>
    <w:p w14:paraId="2254C146">
      <w:pPr>
        <w:rPr>
          <w:rFonts w:ascii="Arial" w:hAnsi="Arial" w:cs="Arial"/>
          <w:sz w:val="24"/>
          <w:szCs w:val="24"/>
          <w:lang w:val="vi-VN"/>
        </w:rPr>
      </w:pPr>
      <w:r>
        <w:rPr>
          <w:rFonts w:ascii="Arial" w:hAnsi="Arial" w:cs="Arial"/>
          <w:sz w:val="24"/>
          <w:szCs w:val="24"/>
          <w:lang w:val="vi-VN"/>
        </w:rPr>
        <w:t>*Phương pháp điều chỉnh:</w:t>
      </w:r>
    </w:p>
    <w:p w14:paraId="6FF1947D">
      <w:pPr>
        <w:rPr>
          <w:rFonts w:ascii="Arial" w:hAnsi="Arial" w:cs="Arial"/>
          <w:sz w:val="24"/>
          <w:szCs w:val="24"/>
        </w:rPr>
      </w:pPr>
      <w:r>
        <w:rPr>
          <w:rFonts w:ascii="Arial" w:hAnsi="Arial" w:cs="Arial"/>
          <w:sz w:val="24"/>
          <w:szCs w:val="24"/>
        </w:rPr>
        <w:t>-Phương pháp cho phép</w:t>
      </w:r>
    </w:p>
    <w:p w14:paraId="0674F523">
      <w:pPr>
        <w:rPr>
          <w:rFonts w:ascii="Arial" w:hAnsi="Arial" w:cs="Arial"/>
          <w:sz w:val="24"/>
          <w:szCs w:val="24"/>
        </w:rPr>
      </w:pPr>
      <w:r>
        <w:rPr>
          <w:rFonts w:ascii="Arial" w:hAnsi="Arial" w:cs="Arial"/>
          <w:sz w:val="24"/>
          <w:szCs w:val="24"/>
        </w:rPr>
        <w:t>-Phương pháp bắt buộc</w:t>
      </w:r>
    </w:p>
    <w:p w14:paraId="4F6F0F90">
      <w:pPr>
        <w:rPr>
          <w:rFonts w:ascii="Arial" w:hAnsi="Arial" w:cs="Arial"/>
          <w:sz w:val="24"/>
          <w:szCs w:val="24"/>
        </w:rPr>
      </w:pPr>
      <w:r>
        <w:rPr>
          <w:rFonts w:ascii="Arial" w:hAnsi="Arial" w:cs="Arial"/>
          <w:sz w:val="24"/>
          <w:szCs w:val="24"/>
        </w:rPr>
        <w:t>Phương pháp cấm</w:t>
      </w:r>
    </w:p>
    <w:p w14:paraId="2AC82A80">
      <w:pPr>
        <w:rPr>
          <w:rFonts w:ascii="Arial" w:hAnsi="Arial" w:cs="Arial"/>
          <w:sz w:val="24"/>
          <w:szCs w:val="24"/>
        </w:rPr>
      </w:pPr>
      <w:r>
        <w:rPr>
          <w:rFonts w:ascii="Arial" w:hAnsi="Arial" w:cs="Arial"/>
          <w:sz w:val="24"/>
          <w:szCs w:val="24"/>
        </w:rPr>
        <w:t>*Vi phạm hành chính: là hành vi do cá nhân tổ chức thực hiện một cách cố ý hoặc vô ý các quy tắc quản lý nhà nước mà không phải là tội phạm hình sự và theo quy định của pháp luật phải xử phạt hành chính.</w:t>
      </w:r>
    </w:p>
    <w:p w14:paraId="1D84C054">
      <w:pPr>
        <w:rPr>
          <w:rFonts w:ascii="Arial" w:hAnsi="Arial" w:cs="Arial"/>
          <w:sz w:val="24"/>
          <w:szCs w:val="24"/>
        </w:rPr>
      </w:pPr>
      <w:r>
        <w:rPr>
          <w:rFonts w:ascii="Arial" w:hAnsi="Arial" w:cs="Arial"/>
          <w:sz w:val="24"/>
          <w:szCs w:val="24"/>
        </w:rPr>
        <w:t>*Cấu thành của vi phạm hành chính</w:t>
      </w:r>
    </w:p>
    <w:p w14:paraId="4757535C">
      <w:pPr>
        <w:rPr>
          <w:rFonts w:ascii="Arial" w:hAnsi="Arial" w:cs="Arial"/>
          <w:sz w:val="24"/>
          <w:szCs w:val="24"/>
          <w:lang w:val="vi-VN"/>
        </w:rPr>
      </w:pPr>
      <w:r>
        <w:rPr>
          <w:rFonts w:ascii="Arial" w:hAnsi="Arial" w:cs="Arial"/>
          <w:sz w:val="24"/>
          <w:szCs w:val="24"/>
          <w:lang w:val="vi-VN"/>
        </w:rPr>
        <w:t>-Mặt khách quan:</w:t>
      </w:r>
    </w:p>
    <w:p w14:paraId="15274C73">
      <w:pPr>
        <w:rPr>
          <w:rFonts w:ascii="Arial" w:hAnsi="Arial" w:cs="Arial"/>
          <w:sz w:val="24"/>
          <w:szCs w:val="24"/>
          <w:lang w:val="vi-VN"/>
        </w:rPr>
      </w:pPr>
      <w:r>
        <w:rPr>
          <w:rFonts w:ascii="Arial" w:hAnsi="Arial" w:cs="Arial"/>
          <w:sz w:val="24"/>
          <w:szCs w:val="24"/>
          <w:lang w:val="vi-VN"/>
        </w:rPr>
        <w:tab/>
      </w:r>
      <w:r>
        <w:rPr>
          <w:rFonts w:ascii="Arial" w:hAnsi="Arial" w:cs="Arial"/>
          <w:sz w:val="24"/>
          <w:szCs w:val="24"/>
          <w:lang w:val="vi-VN"/>
        </w:rPr>
        <w:t>+Hành vi trái pháp luật(bắt buộc)</w:t>
      </w:r>
    </w:p>
    <w:p w14:paraId="5A9D0E89">
      <w:pPr>
        <w:rPr>
          <w:rFonts w:ascii="Arial" w:hAnsi="Arial" w:cs="Arial"/>
          <w:sz w:val="24"/>
          <w:szCs w:val="24"/>
          <w:lang w:val="vi-VN"/>
        </w:rPr>
      </w:pPr>
      <w:r>
        <w:rPr>
          <w:rFonts w:ascii="Arial" w:hAnsi="Arial" w:cs="Arial"/>
          <w:sz w:val="24"/>
          <w:szCs w:val="24"/>
          <w:lang w:val="vi-VN"/>
        </w:rPr>
        <w:tab/>
      </w:r>
      <w:r>
        <w:rPr>
          <w:rFonts w:ascii="Arial" w:hAnsi="Arial" w:cs="Arial"/>
          <w:sz w:val="24"/>
          <w:szCs w:val="24"/>
          <w:lang w:val="vi-VN"/>
        </w:rPr>
        <w:t>+Gây hậu quả</w:t>
      </w:r>
    </w:p>
    <w:p w14:paraId="65592ABD">
      <w:pPr>
        <w:rPr>
          <w:rFonts w:ascii="Arial" w:hAnsi="Arial" w:cs="Arial"/>
          <w:sz w:val="24"/>
          <w:szCs w:val="24"/>
          <w:lang w:val="vi-VN"/>
        </w:rPr>
      </w:pPr>
      <w:r>
        <w:rPr>
          <w:rFonts w:ascii="Arial" w:hAnsi="Arial" w:cs="Arial"/>
          <w:sz w:val="24"/>
          <w:szCs w:val="24"/>
          <w:lang w:val="vi-VN"/>
        </w:rPr>
        <w:tab/>
      </w:r>
      <w:r>
        <w:rPr>
          <w:rFonts w:ascii="Arial" w:hAnsi="Arial" w:cs="Arial"/>
          <w:sz w:val="24"/>
          <w:szCs w:val="24"/>
          <w:lang w:val="vi-VN"/>
        </w:rPr>
        <w:t>+Mqh nhân quả giữa hành vi và hậu quả</w:t>
      </w:r>
    </w:p>
    <w:p w14:paraId="46793242">
      <w:pPr>
        <w:rPr>
          <w:rFonts w:ascii="Arial" w:hAnsi="Arial" w:cs="Arial"/>
          <w:sz w:val="24"/>
          <w:szCs w:val="24"/>
          <w:lang w:val="vi-VN"/>
        </w:rPr>
      </w:pPr>
      <w:r>
        <w:rPr>
          <w:rFonts w:ascii="Arial" w:hAnsi="Arial" w:cs="Arial"/>
          <w:sz w:val="24"/>
          <w:szCs w:val="24"/>
          <w:lang w:val="vi-VN"/>
        </w:rPr>
        <w:tab/>
      </w:r>
      <w:r>
        <w:rPr>
          <w:rFonts w:ascii="Arial" w:hAnsi="Arial" w:cs="Arial"/>
          <w:sz w:val="24"/>
          <w:szCs w:val="24"/>
          <w:lang w:val="vi-VN"/>
        </w:rPr>
        <w:t>+Các yếu tố khác: phương tiệ, thời gian, địa điểm,...</w:t>
      </w:r>
    </w:p>
    <w:p w14:paraId="4E9B8B12">
      <w:pPr>
        <w:rPr>
          <w:rFonts w:ascii="Arial" w:hAnsi="Arial" w:cs="Arial"/>
          <w:sz w:val="24"/>
          <w:szCs w:val="24"/>
          <w:lang w:val="vi-VN"/>
        </w:rPr>
      </w:pPr>
      <w:r>
        <w:rPr>
          <w:rFonts w:ascii="Arial" w:hAnsi="Arial" w:cs="Arial"/>
          <w:sz w:val="24"/>
          <w:szCs w:val="24"/>
          <w:lang w:val="vi-VN"/>
        </w:rPr>
        <w:t>-Mặt chủ quan:</w:t>
      </w:r>
    </w:p>
    <w:p w14:paraId="1A0664DA">
      <w:pPr>
        <w:rPr>
          <w:rFonts w:ascii="Arial" w:hAnsi="Arial" w:cs="Arial"/>
          <w:sz w:val="24"/>
          <w:szCs w:val="24"/>
          <w:lang w:val="vi-VN"/>
        </w:rPr>
      </w:pPr>
      <w:r>
        <w:rPr>
          <w:rFonts w:ascii="Arial" w:hAnsi="Arial" w:cs="Arial"/>
          <w:sz w:val="24"/>
          <w:szCs w:val="24"/>
          <w:lang w:val="vi-VN"/>
        </w:rPr>
        <w:tab/>
      </w:r>
      <w:r>
        <w:rPr>
          <w:rFonts w:ascii="Arial" w:hAnsi="Arial" w:cs="Arial"/>
          <w:sz w:val="24"/>
          <w:szCs w:val="24"/>
          <w:lang w:val="vi-VN"/>
        </w:rPr>
        <w:t>+Lỗi: là trạng thái tâm lý phản ánh thái độ của chủ thể đối với hành vi trái pháp luật của mình, cũng như đối với hậu quả  của hành vi đó.</w:t>
      </w:r>
    </w:p>
    <w:p w14:paraId="36062C64">
      <w:pPr>
        <w:pStyle w:val="10"/>
        <w:numPr>
          <w:ilvl w:val="0"/>
          <w:numId w:val="2"/>
        </w:numPr>
        <w:rPr>
          <w:rFonts w:ascii="Arial" w:hAnsi="Arial" w:cs="Arial"/>
          <w:sz w:val="24"/>
          <w:szCs w:val="24"/>
          <w:lang w:val="vi-VN"/>
        </w:rPr>
      </w:pPr>
      <w:r>
        <w:rPr>
          <w:rFonts w:ascii="Arial" w:hAnsi="Arial" w:cs="Arial"/>
          <w:sz w:val="24"/>
          <w:szCs w:val="24"/>
          <w:lang w:val="vi-VN"/>
        </w:rPr>
        <w:t>Lỗi cố ý trực tiếp</w:t>
      </w:r>
    </w:p>
    <w:p w14:paraId="276EE81B">
      <w:pPr>
        <w:pStyle w:val="10"/>
        <w:numPr>
          <w:ilvl w:val="0"/>
          <w:numId w:val="2"/>
        </w:numPr>
        <w:rPr>
          <w:rFonts w:ascii="Arial" w:hAnsi="Arial" w:cs="Arial"/>
          <w:sz w:val="24"/>
          <w:szCs w:val="24"/>
          <w:lang w:val="vi-VN"/>
        </w:rPr>
      </w:pPr>
      <w:r>
        <w:rPr>
          <w:rFonts w:ascii="Arial" w:hAnsi="Arial" w:cs="Arial"/>
          <w:sz w:val="24"/>
          <w:szCs w:val="24"/>
          <w:lang w:val="vi-VN"/>
        </w:rPr>
        <w:t>Lỗi cố ý gián tiếp</w:t>
      </w:r>
    </w:p>
    <w:p w14:paraId="0644DCEB">
      <w:pPr>
        <w:pStyle w:val="10"/>
        <w:numPr>
          <w:ilvl w:val="0"/>
          <w:numId w:val="2"/>
        </w:numPr>
        <w:rPr>
          <w:rFonts w:ascii="Arial" w:hAnsi="Arial" w:cs="Arial"/>
          <w:sz w:val="24"/>
          <w:szCs w:val="24"/>
          <w:lang w:val="vi-VN"/>
        </w:rPr>
      </w:pPr>
      <w:r>
        <w:rPr>
          <w:rFonts w:ascii="Arial" w:hAnsi="Arial" w:cs="Arial"/>
          <w:sz w:val="24"/>
          <w:szCs w:val="24"/>
          <w:lang w:val="vi-VN"/>
        </w:rPr>
        <w:t>Lỗi vô ý do quá tự tin</w:t>
      </w:r>
    </w:p>
    <w:p w14:paraId="2E3A17F8">
      <w:pPr>
        <w:pStyle w:val="10"/>
        <w:numPr>
          <w:ilvl w:val="0"/>
          <w:numId w:val="2"/>
        </w:numPr>
        <w:rPr>
          <w:rFonts w:ascii="Arial" w:hAnsi="Arial" w:cs="Arial"/>
          <w:sz w:val="24"/>
          <w:szCs w:val="24"/>
          <w:lang w:val="vi-VN"/>
        </w:rPr>
      </w:pPr>
      <w:r>
        <w:rPr>
          <w:rFonts w:ascii="Arial" w:hAnsi="Arial" w:cs="Arial"/>
          <w:sz w:val="24"/>
          <w:szCs w:val="24"/>
          <w:lang w:val="vi-VN"/>
        </w:rPr>
        <w:t>Lỗi vô ý do cẩu thả</w:t>
      </w:r>
    </w:p>
    <w:p w14:paraId="47F7C363">
      <w:pPr>
        <w:rPr>
          <w:rFonts w:ascii="Arial" w:hAnsi="Arial" w:cs="Arial"/>
          <w:sz w:val="24"/>
          <w:szCs w:val="24"/>
          <w:lang w:val="vi-VN"/>
        </w:rPr>
      </w:pPr>
      <w:r>
        <w:rPr>
          <w:rFonts w:ascii="Arial" w:hAnsi="Arial" w:cs="Arial"/>
          <w:sz w:val="24"/>
          <w:szCs w:val="24"/>
          <w:lang w:val="vi-VN"/>
        </w:rPr>
        <w:t>-Chủ thể:</w:t>
      </w:r>
    </w:p>
    <w:p w14:paraId="503D9D90">
      <w:pPr>
        <w:rPr>
          <w:rFonts w:ascii="Arial" w:hAnsi="Arial" w:cs="Arial"/>
          <w:sz w:val="24"/>
          <w:szCs w:val="24"/>
          <w:lang w:val="vi-VN"/>
        </w:rPr>
      </w:pPr>
      <w:r>
        <w:rPr>
          <w:rFonts w:ascii="Arial" w:hAnsi="Arial" w:cs="Arial"/>
          <w:sz w:val="24"/>
          <w:szCs w:val="24"/>
          <w:lang w:val="vi-VN"/>
        </w:rPr>
        <w:tab/>
      </w:r>
      <w:r>
        <w:rPr>
          <w:rFonts w:ascii="Arial" w:hAnsi="Arial" w:cs="Arial"/>
          <w:sz w:val="24"/>
          <w:szCs w:val="24"/>
          <w:lang w:val="vi-VN"/>
        </w:rPr>
        <w:t>+Cá nhân, tổ chức có năng lực trách nhiệm pháp lý thực hiện hành vi vi phạm pháp luật.</w:t>
      </w:r>
    </w:p>
    <w:p w14:paraId="65E69D18">
      <w:pPr>
        <w:rPr>
          <w:rFonts w:ascii="Arial" w:hAnsi="Arial" w:cs="Arial"/>
          <w:sz w:val="24"/>
          <w:szCs w:val="24"/>
        </w:rPr>
      </w:pPr>
      <w:r>
        <w:rPr>
          <w:rFonts w:ascii="Arial" w:hAnsi="Arial" w:cs="Arial"/>
          <w:sz w:val="24"/>
          <w:szCs w:val="24"/>
        </w:rPr>
        <w:t>-Khách thể:</w:t>
      </w:r>
    </w:p>
    <w:p w14:paraId="3AE76105">
      <w:pPr>
        <w:rPr>
          <w:rFonts w:ascii="Arial" w:hAnsi="Arial" w:cs="Arial"/>
          <w:sz w:val="24"/>
          <w:szCs w:val="24"/>
        </w:rPr>
      </w:pPr>
      <w:r>
        <w:rPr>
          <w:rFonts w:ascii="Arial" w:hAnsi="Arial" w:cs="Arial"/>
          <w:sz w:val="24"/>
          <w:szCs w:val="24"/>
        </w:rPr>
        <w:t>*Các hình thức xử phạt hành chính:</w:t>
      </w:r>
    </w:p>
    <w:p w14:paraId="199A328A">
      <w:pPr>
        <w:rPr>
          <w:rFonts w:ascii="Arial" w:hAnsi="Arial" w:cs="Arial"/>
          <w:sz w:val="24"/>
          <w:szCs w:val="24"/>
        </w:rPr>
      </w:pPr>
      <w:r>
        <w:rPr>
          <w:rFonts w:ascii="Arial" w:hAnsi="Arial" w:cs="Arial"/>
          <w:sz w:val="24"/>
          <w:szCs w:val="24"/>
        </w:rPr>
        <w:t>-Cảnh cáo</w:t>
      </w:r>
    </w:p>
    <w:p w14:paraId="5B737733">
      <w:pPr>
        <w:rPr>
          <w:rFonts w:ascii="Arial" w:hAnsi="Arial" w:cs="Arial"/>
          <w:sz w:val="24"/>
          <w:szCs w:val="24"/>
        </w:rPr>
      </w:pPr>
      <w:r>
        <w:rPr>
          <w:rFonts w:ascii="Arial" w:hAnsi="Arial" w:cs="Arial"/>
          <w:sz w:val="24"/>
          <w:szCs w:val="24"/>
        </w:rPr>
        <w:t>-Phạt tiền</w:t>
      </w:r>
    </w:p>
    <w:p w14:paraId="51B907A7">
      <w:pPr>
        <w:rPr>
          <w:rFonts w:ascii="Arial" w:hAnsi="Arial" w:cs="Arial"/>
          <w:sz w:val="24"/>
          <w:szCs w:val="24"/>
        </w:rPr>
      </w:pPr>
      <w:r>
        <w:rPr>
          <w:rFonts w:ascii="Arial" w:hAnsi="Arial" w:cs="Arial"/>
          <w:sz w:val="24"/>
          <w:szCs w:val="24"/>
        </w:rPr>
        <w:t>-Phạt bổ sung:</w:t>
      </w:r>
    </w:p>
    <w:p w14:paraId="70D2FC5F">
      <w:pPr>
        <w:rPr>
          <w:rFonts w:ascii="Arial" w:hAnsi="Arial" w:cs="Arial"/>
          <w:sz w:val="24"/>
          <w:szCs w:val="24"/>
        </w:rPr>
      </w:pPr>
      <w:r>
        <w:rPr>
          <w:rFonts w:ascii="Arial" w:hAnsi="Arial" w:cs="Arial"/>
          <w:sz w:val="24"/>
          <w:szCs w:val="24"/>
        </w:rPr>
        <w:tab/>
      </w:r>
      <w:r>
        <w:rPr>
          <w:rFonts w:ascii="Arial" w:hAnsi="Arial" w:cs="Arial"/>
          <w:sz w:val="24"/>
          <w:szCs w:val="24"/>
        </w:rPr>
        <w:t>+Tước quyền sử dụng giấy phép , chứng chỉ hành nghề</w:t>
      </w:r>
    </w:p>
    <w:p w14:paraId="35357B13">
      <w:pPr>
        <w:rPr>
          <w:rFonts w:ascii="Arial" w:hAnsi="Arial" w:cs="Arial"/>
          <w:sz w:val="24"/>
          <w:szCs w:val="24"/>
        </w:rPr>
      </w:pPr>
      <w:r>
        <w:rPr>
          <w:rFonts w:ascii="Arial" w:hAnsi="Arial" w:cs="Arial"/>
          <w:sz w:val="24"/>
          <w:szCs w:val="24"/>
        </w:rPr>
        <w:tab/>
      </w:r>
      <w:r>
        <w:rPr>
          <w:rFonts w:ascii="Arial" w:hAnsi="Arial" w:cs="Arial"/>
          <w:sz w:val="24"/>
          <w:szCs w:val="24"/>
        </w:rPr>
        <w:t>+Trục xuất</w:t>
      </w:r>
    </w:p>
    <w:p w14:paraId="6CEE3A8F">
      <w:pPr>
        <w:rPr>
          <w:rFonts w:ascii="Arial" w:hAnsi="Arial" w:cs="Arial"/>
          <w:sz w:val="24"/>
          <w:szCs w:val="24"/>
        </w:rPr>
      </w:pPr>
      <w:r>
        <w:rPr>
          <w:rFonts w:ascii="Arial" w:hAnsi="Arial" w:cs="Arial"/>
          <w:sz w:val="24"/>
          <w:szCs w:val="24"/>
        </w:rPr>
        <w:tab/>
      </w:r>
      <w:r>
        <w:rPr>
          <w:rFonts w:ascii="Arial" w:hAnsi="Arial" w:cs="Arial"/>
          <w:sz w:val="24"/>
          <w:szCs w:val="24"/>
        </w:rPr>
        <w:t>+Tịch thu tang vật, phương tiện</w:t>
      </w:r>
    </w:p>
    <w:p w14:paraId="09B03CD7">
      <w:pPr>
        <w:rPr>
          <w:rFonts w:ascii="Arial" w:hAnsi="Arial" w:cs="Arial"/>
          <w:sz w:val="24"/>
          <w:szCs w:val="24"/>
        </w:rPr>
      </w:pPr>
      <w:r>
        <w:rPr>
          <w:rFonts w:ascii="Arial" w:hAnsi="Arial" w:cs="Arial"/>
          <w:sz w:val="24"/>
          <w:szCs w:val="24"/>
        </w:rPr>
        <w:tab/>
      </w:r>
      <w:r>
        <w:rPr>
          <w:rFonts w:ascii="Arial" w:hAnsi="Arial" w:cs="Arial"/>
          <w:sz w:val="24"/>
          <w:szCs w:val="24"/>
        </w:rPr>
        <w:t>+Biện pháp khắc phục hậu quả.</w:t>
      </w:r>
    </w:p>
    <w:p w14:paraId="7A6DE22D">
      <w:pPr>
        <w:rPr>
          <w:rFonts w:ascii="Arial" w:hAnsi="Arial" w:cs="Arial"/>
          <w:sz w:val="24"/>
          <w:szCs w:val="24"/>
        </w:rPr>
      </w:pPr>
      <w:r>
        <w:rPr>
          <w:rFonts w:ascii="Arial" w:hAnsi="Arial" w:cs="Arial"/>
          <w:sz w:val="24"/>
          <w:szCs w:val="24"/>
        </w:rPr>
        <w:t>LUẬT DÂN SỰ</w:t>
      </w:r>
    </w:p>
    <w:p w14:paraId="1C369558">
      <w:pPr>
        <w:rPr>
          <w:rFonts w:ascii="Arial" w:hAnsi="Arial" w:cs="Arial"/>
          <w:sz w:val="24"/>
          <w:szCs w:val="24"/>
        </w:rPr>
      </w:pPr>
      <w:r>
        <w:rPr>
          <w:rFonts w:ascii="Arial" w:hAnsi="Arial" w:cs="Arial"/>
          <w:sz w:val="24"/>
          <w:szCs w:val="24"/>
        </w:rPr>
        <w:t>*K/n: là tổng hợp các quy phạm pháp luật điều chỉnh các quan hệ tài sản mang tính chất hàng hóa-tiền tệ và các quan hệ nhân thân trên cơ sở bình đẳng, độc lập, quyền tự định đoạt của các chủ thể tham gia vào quan hệ đó.</w:t>
      </w:r>
    </w:p>
    <w:p w14:paraId="2B665EA0">
      <w:pPr>
        <w:rPr>
          <w:rFonts w:ascii="Arial" w:hAnsi="Arial" w:cs="Arial"/>
          <w:sz w:val="24"/>
          <w:szCs w:val="24"/>
        </w:rPr>
      </w:pPr>
      <w:r>
        <w:rPr>
          <w:rFonts w:ascii="Arial" w:hAnsi="Arial" w:cs="Arial"/>
          <w:sz w:val="24"/>
          <w:szCs w:val="24"/>
        </w:rPr>
        <w:t>*Đối tượng điều chỉnh:</w:t>
      </w:r>
    </w:p>
    <w:p w14:paraId="0DB5FE60">
      <w:pPr>
        <w:rPr>
          <w:rFonts w:ascii="Arial" w:hAnsi="Arial" w:cs="Arial"/>
          <w:sz w:val="24"/>
          <w:szCs w:val="24"/>
        </w:rPr>
      </w:pPr>
      <w:r>
        <w:rPr>
          <w:rFonts w:ascii="Arial" w:hAnsi="Arial" w:cs="Arial"/>
          <w:sz w:val="24"/>
          <w:szCs w:val="24"/>
        </w:rPr>
        <w:t>-Quan hệ tài sản: vật, tiền, giấy tờ có giá trị, quyền tài sản:cổ phiếu, trái phiếu, tấm séc,…</w:t>
      </w:r>
    </w:p>
    <w:p w14:paraId="36028FA9">
      <w:pPr>
        <w:rPr>
          <w:rFonts w:ascii="Arial" w:hAnsi="Arial" w:cs="Arial"/>
          <w:sz w:val="24"/>
          <w:szCs w:val="24"/>
        </w:rPr>
      </w:pPr>
      <w:r>
        <w:rPr>
          <w:rFonts w:ascii="Arial" w:hAnsi="Arial" w:cs="Arial"/>
          <w:sz w:val="24"/>
          <w:szCs w:val="24"/>
        </w:rPr>
        <w:t>-Quan hệ nhân thân</w:t>
      </w:r>
    </w:p>
    <w:p w14:paraId="7D0975C5">
      <w:pPr>
        <w:rPr>
          <w:rFonts w:ascii="Arial" w:hAnsi="Arial" w:cs="Arial"/>
          <w:sz w:val="24"/>
          <w:szCs w:val="24"/>
        </w:rPr>
      </w:pPr>
      <w:r>
        <w:rPr>
          <w:rFonts w:ascii="Arial" w:hAnsi="Arial" w:cs="Arial"/>
          <w:sz w:val="24"/>
          <w:szCs w:val="24"/>
        </w:rPr>
        <w:tab/>
      </w:r>
      <w:r>
        <w:rPr>
          <w:rFonts w:ascii="Arial" w:hAnsi="Arial" w:cs="Arial"/>
          <w:sz w:val="24"/>
          <w:szCs w:val="24"/>
        </w:rPr>
        <w:t>+Liên quan đến tài sản</w:t>
      </w:r>
    </w:p>
    <w:p w14:paraId="4772B1EB">
      <w:pPr>
        <w:rPr>
          <w:rFonts w:ascii="Arial" w:hAnsi="Arial" w:cs="Arial"/>
          <w:sz w:val="24"/>
          <w:szCs w:val="24"/>
        </w:rPr>
      </w:pPr>
      <w:r>
        <w:rPr>
          <w:rFonts w:ascii="Arial" w:hAnsi="Arial" w:cs="Arial"/>
          <w:sz w:val="24"/>
          <w:szCs w:val="24"/>
        </w:rPr>
        <w:tab/>
      </w:r>
      <w:r>
        <w:rPr>
          <w:rFonts w:ascii="Arial" w:hAnsi="Arial" w:cs="Arial"/>
          <w:sz w:val="24"/>
          <w:szCs w:val="24"/>
        </w:rPr>
        <w:t>+Không liên quan đến tài sản</w:t>
      </w:r>
    </w:p>
    <w:p w14:paraId="54B87281">
      <w:pPr>
        <w:rPr>
          <w:rFonts w:ascii="Arial" w:hAnsi="Arial" w:cs="Arial"/>
          <w:sz w:val="24"/>
          <w:szCs w:val="24"/>
        </w:rPr>
      </w:pPr>
      <w:r>
        <w:rPr>
          <w:rFonts w:ascii="Arial" w:hAnsi="Arial" w:cs="Arial"/>
          <w:sz w:val="24"/>
          <w:szCs w:val="24"/>
        </w:rPr>
        <w:t>*Phương pháp điều chỉnh: là sự bình đẳng, thỏa thuận và quyền định đoạt của các chủ thể.</w:t>
      </w:r>
    </w:p>
    <w:p w14:paraId="2D043BC2">
      <w:pPr>
        <w:rPr>
          <w:rFonts w:ascii="Arial" w:hAnsi="Arial" w:cs="Arial"/>
          <w:sz w:val="24"/>
          <w:szCs w:val="24"/>
        </w:rPr>
      </w:pPr>
      <w:r>
        <w:rPr>
          <w:rFonts w:ascii="Arial" w:hAnsi="Arial" w:cs="Arial"/>
          <w:sz w:val="24"/>
          <w:szCs w:val="24"/>
        </w:rPr>
        <w:t>*Chủ thể của Luật dân sự:</w:t>
      </w:r>
    </w:p>
    <w:p w14:paraId="7EE66279">
      <w:pPr>
        <w:rPr>
          <w:rFonts w:ascii="Arial" w:hAnsi="Arial" w:cs="Arial"/>
          <w:sz w:val="24"/>
          <w:szCs w:val="24"/>
        </w:rPr>
      </w:pPr>
      <w:r>
        <w:rPr>
          <w:rFonts w:ascii="Arial" w:hAnsi="Arial" w:cs="Arial"/>
          <w:sz w:val="24"/>
          <w:szCs w:val="24"/>
        </w:rPr>
        <w:t>-Cá nhân:</w:t>
      </w:r>
    </w:p>
    <w:p w14:paraId="55132BF5">
      <w:pPr>
        <w:rPr>
          <w:rFonts w:ascii="Arial" w:hAnsi="Arial" w:cs="Arial"/>
          <w:sz w:val="24"/>
          <w:szCs w:val="24"/>
        </w:rPr>
      </w:pPr>
      <w:r>
        <w:rPr>
          <w:rFonts w:ascii="Arial" w:hAnsi="Arial" w:cs="Arial"/>
          <w:sz w:val="24"/>
          <w:szCs w:val="24"/>
        </w:rPr>
        <w:tab/>
      </w:r>
      <w:r>
        <w:rPr>
          <w:rFonts w:ascii="Arial" w:hAnsi="Arial" w:cs="Arial"/>
          <w:sz w:val="24"/>
          <w:szCs w:val="24"/>
        </w:rPr>
        <w:t>+Năng lực pháp luật</w:t>
      </w:r>
    </w:p>
    <w:p w14:paraId="7FC596A6">
      <w:pPr>
        <w:rPr>
          <w:rFonts w:ascii="Arial" w:hAnsi="Arial" w:cs="Arial"/>
          <w:sz w:val="24"/>
          <w:szCs w:val="24"/>
        </w:rPr>
      </w:pPr>
      <w:r>
        <w:rPr>
          <w:rFonts w:ascii="Arial" w:hAnsi="Arial" w:cs="Arial"/>
          <w:sz w:val="24"/>
          <w:szCs w:val="24"/>
        </w:rPr>
        <w:tab/>
      </w:r>
      <w:r>
        <w:rPr>
          <w:rFonts w:ascii="Arial" w:hAnsi="Arial" w:cs="Arial"/>
          <w:sz w:val="24"/>
          <w:szCs w:val="24"/>
        </w:rPr>
        <w:t>+Năng lực hành vi: độ tuổi, khả năng nhận thức</w:t>
      </w:r>
    </w:p>
    <w:p w14:paraId="52B98AC5">
      <w:pPr>
        <w:pStyle w:val="10"/>
        <w:numPr>
          <w:ilvl w:val="0"/>
          <w:numId w:val="3"/>
        </w:numPr>
        <w:rPr>
          <w:rFonts w:ascii="Arial" w:hAnsi="Arial" w:cs="Arial"/>
          <w:sz w:val="24"/>
          <w:szCs w:val="24"/>
        </w:rPr>
      </w:pPr>
      <w:r>
        <w:rPr>
          <w:rFonts w:ascii="Arial" w:hAnsi="Arial" w:cs="Arial"/>
          <w:sz w:val="24"/>
          <w:szCs w:val="24"/>
        </w:rPr>
        <w:t>Người thành niên: Từ đủ 18t trở lên</w:t>
      </w:r>
    </w:p>
    <w:p w14:paraId="2D1A93BF">
      <w:pPr>
        <w:pStyle w:val="10"/>
        <w:numPr>
          <w:ilvl w:val="0"/>
          <w:numId w:val="3"/>
        </w:numPr>
        <w:rPr>
          <w:rFonts w:ascii="Arial" w:hAnsi="Arial" w:cs="Arial"/>
          <w:sz w:val="24"/>
          <w:szCs w:val="24"/>
        </w:rPr>
      </w:pPr>
      <w:r>
        <w:rPr>
          <w:rFonts w:ascii="Arial" w:hAnsi="Arial" w:cs="Arial"/>
          <w:sz w:val="24"/>
          <w:szCs w:val="24"/>
        </w:rPr>
        <w:t xml:space="preserve">Người chưa thành niên: Chưa đủ 18t </w:t>
      </w:r>
    </w:p>
    <w:p w14:paraId="1E8C769D">
      <w:pPr>
        <w:pStyle w:val="10"/>
        <w:numPr>
          <w:ilvl w:val="0"/>
          <w:numId w:val="3"/>
        </w:numPr>
        <w:rPr>
          <w:rFonts w:ascii="Arial" w:hAnsi="Arial" w:cs="Arial"/>
          <w:sz w:val="24"/>
          <w:szCs w:val="24"/>
        </w:rPr>
      </w:pPr>
      <w:r>
        <w:rPr>
          <w:rFonts w:ascii="Arial" w:hAnsi="Arial" w:cs="Arial"/>
          <w:sz w:val="24"/>
          <w:szCs w:val="24"/>
        </w:rPr>
        <w:t>Người mất năng lực hành vi dân sự: mất hoàn toàn khả năng nhận thức</w:t>
      </w:r>
    </w:p>
    <w:p w14:paraId="35F70AB6">
      <w:pPr>
        <w:pStyle w:val="10"/>
        <w:numPr>
          <w:ilvl w:val="0"/>
          <w:numId w:val="3"/>
        </w:numPr>
        <w:rPr>
          <w:rFonts w:ascii="Arial" w:hAnsi="Arial" w:cs="Arial"/>
          <w:sz w:val="24"/>
          <w:szCs w:val="24"/>
        </w:rPr>
      </w:pPr>
      <w:r>
        <w:rPr>
          <w:rFonts w:ascii="Arial" w:hAnsi="Arial" w:cs="Arial"/>
          <w:sz w:val="24"/>
          <w:szCs w:val="24"/>
        </w:rPr>
        <w:t>Người có khó khăn trong nhận thức làm chủ hành vi</w:t>
      </w:r>
    </w:p>
    <w:p w14:paraId="56E17686">
      <w:pPr>
        <w:pStyle w:val="10"/>
        <w:numPr>
          <w:ilvl w:val="0"/>
          <w:numId w:val="3"/>
        </w:numPr>
        <w:rPr>
          <w:rFonts w:ascii="Arial" w:hAnsi="Arial" w:cs="Arial"/>
          <w:sz w:val="24"/>
          <w:szCs w:val="24"/>
        </w:rPr>
      </w:pPr>
      <w:r>
        <w:rPr>
          <w:rFonts w:ascii="Arial" w:hAnsi="Arial" w:cs="Arial"/>
          <w:sz w:val="24"/>
          <w:szCs w:val="24"/>
        </w:rPr>
        <w:t>Người hạn chế năng lực hành vi dân sự: người nghiện ma túy, chất kích thích</w:t>
      </w:r>
    </w:p>
    <w:p w14:paraId="4EAF5422">
      <w:pPr>
        <w:rPr>
          <w:rFonts w:ascii="Arial" w:hAnsi="Arial" w:cs="Arial"/>
          <w:sz w:val="24"/>
          <w:szCs w:val="24"/>
        </w:rPr>
      </w:pPr>
      <w:r>
        <w:rPr>
          <w:rFonts w:ascii="Arial" w:hAnsi="Arial" w:cs="Arial"/>
          <w:sz w:val="24"/>
          <w:szCs w:val="24"/>
        </w:rPr>
        <w:t>-Pháp nhân:</w:t>
      </w:r>
    </w:p>
    <w:p w14:paraId="2A3265EC">
      <w:pPr>
        <w:rPr>
          <w:rFonts w:ascii="Arial" w:hAnsi="Arial" w:cs="Arial"/>
          <w:sz w:val="24"/>
          <w:szCs w:val="24"/>
        </w:rPr>
      </w:pPr>
      <w:r>
        <w:rPr>
          <w:rFonts w:ascii="Arial" w:hAnsi="Arial" w:cs="Arial"/>
          <w:sz w:val="24"/>
          <w:szCs w:val="24"/>
        </w:rPr>
        <w:tab/>
      </w:r>
      <w:r>
        <w:rPr>
          <w:rFonts w:ascii="Arial" w:hAnsi="Arial" w:cs="Arial"/>
          <w:sz w:val="24"/>
          <w:szCs w:val="24"/>
        </w:rPr>
        <w:t>+Pháp nhân thương mại: là pháp nhân có mục tiêu tìm kiếm lợi nhuận và lợi nhuận được chia cho các thành viên như: doanh nghiệp, tổ chức kinh tế,…</w:t>
      </w:r>
    </w:p>
    <w:p w14:paraId="302FF600">
      <w:pPr>
        <w:rPr>
          <w:rFonts w:ascii="Arial" w:hAnsi="Arial" w:cs="Arial"/>
          <w:sz w:val="24"/>
          <w:szCs w:val="24"/>
        </w:rPr>
      </w:pPr>
      <w:r>
        <w:rPr>
          <w:rFonts w:ascii="Arial" w:hAnsi="Arial" w:cs="Arial"/>
          <w:sz w:val="24"/>
          <w:szCs w:val="24"/>
        </w:rPr>
        <w:tab/>
      </w:r>
      <w:r>
        <w:rPr>
          <w:rFonts w:ascii="Arial" w:hAnsi="Arial" w:cs="Arial"/>
          <w:sz w:val="24"/>
          <w:szCs w:val="24"/>
        </w:rPr>
        <w:t>+Pháp nhân phi thương mại: là pháp nhân không có mục tiêu chính là tìm kiếm lợi nhuận; nếu có lợi nhuận thì cũng không được phân chia cho các thành viên: đơn vị vũ trang nhân dân, tổ chức chính trị, tổ chức chính trị xã hội-nghề nghiệp,tổ chức xã hội, quỹ xã hội, quỹ từ thiện, doanh nghiệp xã hội, cơ quan nhà nước,…</w:t>
      </w:r>
    </w:p>
    <w:p w14:paraId="101B3FEB">
      <w:pPr>
        <w:rPr>
          <w:rFonts w:ascii="Arial" w:hAnsi="Arial" w:cs="Arial"/>
          <w:sz w:val="24"/>
          <w:szCs w:val="24"/>
        </w:rPr>
      </w:pPr>
      <w:r>
        <w:rPr>
          <w:rFonts w:ascii="Arial" w:hAnsi="Arial" w:cs="Arial"/>
          <w:sz w:val="24"/>
          <w:szCs w:val="24"/>
        </w:rPr>
        <w:t>*Các điều kiện tổ chức trở thành pháp nhân:</w:t>
      </w:r>
    </w:p>
    <w:p w14:paraId="397AFAC9">
      <w:pPr>
        <w:rPr>
          <w:rFonts w:ascii="Arial" w:hAnsi="Arial" w:cs="Arial"/>
          <w:sz w:val="24"/>
          <w:szCs w:val="24"/>
        </w:rPr>
      </w:pPr>
      <w:r>
        <w:rPr>
          <w:rFonts w:ascii="Arial" w:hAnsi="Arial" w:cs="Arial"/>
          <w:sz w:val="24"/>
          <w:szCs w:val="24"/>
        </w:rPr>
        <w:t>-Thành lập hợp pháp</w:t>
      </w:r>
    </w:p>
    <w:p w14:paraId="04055EFA">
      <w:pPr>
        <w:rPr>
          <w:rFonts w:ascii="Arial" w:hAnsi="Arial" w:cs="Arial"/>
          <w:sz w:val="24"/>
          <w:szCs w:val="24"/>
        </w:rPr>
      </w:pPr>
      <w:r>
        <w:rPr>
          <w:rFonts w:ascii="Arial" w:hAnsi="Arial" w:cs="Arial"/>
          <w:sz w:val="24"/>
          <w:szCs w:val="24"/>
        </w:rPr>
        <w:t>-Có cơ cấu chặt chẽ</w:t>
      </w:r>
    </w:p>
    <w:p w14:paraId="776010AF">
      <w:pPr>
        <w:rPr>
          <w:rFonts w:ascii="Arial" w:hAnsi="Arial" w:cs="Arial"/>
          <w:sz w:val="24"/>
          <w:szCs w:val="24"/>
        </w:rPr>
      </w:pPr>
      <w:r>
        <w:rPr>
          <w:rFonts w:ascii="Arial" w:hAnsi="Arial" w:cs="Arial"/>
          <w:sz w:val="24"/>
          <w:szCs w:val="24"/>
        </w:rPr>
        <w:t>-Có tài sản hợp pháp, độc lập, tự chịu trách nhiệm</w:t>
      </w:r>
    </w:p>
    <w:p w14:paraId="51C044E6">
      <w:pPr>
        <w:rPr>
          <w:rFonts w:ascii="Arial" w:hAnsi="Arial" w:cs="Arial"/>
          <w:sz w:val="24"/>
          <w:szCs w:val="24"/>
        </w:rPr>
      </w:pPr>
      <w:r>
        <w:rPr>
          <w:rFonts w:ascii="Arial" w:hAnsi="Arial" w:cs="Arial"/>
          <w:sz w:val="24"/>
          <w:szCs w:val="24"/>
        </w:rPr>
        <w:t>-Tham gia giao dịch dân sự</w:t>
      </w:r>
    </w:p>
    <w:p w14:paraId="31C65A4B">
      <w:pPr>
        <w:rPr>
          <w:rFonts w:ascii="Arial" w:hAnsi="Arial" w:cs="Arial"/>
          <w:sz w:val="24"/>
          <w:szCs w:val="24"/>
        </w:rPr>
      </w:pPr>
      <w:r>
        <w:rPr>
          <w:rFonts w:ascii="Arial" w:hAnsi="Arial" w:cs="Arial"/>
          <w:sz w:val="24"/>
          <w:szCs w:val="24"/>
        </w:rPr>
        <w:t>*Quyền sở hữu:</w:t>
      </w:r>
    </w:p>
    <w:p w14:paraId="305A4950">
      <w:pPr>
        <w:rPr>
          <w:rFonts w:ascii="Arial" w:hAnsi="Arial" w:cs="Arial"/>
          <w:sz w:val="24"/>
          <w:szCs w:val="24"/>
        </w:rPr>
      </w:pPr>
      <w:r>
        <w:rPr>
          <w:rFonts w:ascii="Arial" w:hAnsi="Arial" w:cs="Arial"/>
          <w:sz w:val="24"/>
          <w:szCs w:val="24"/>
        </w:rPr>
        <w:t>-Chiếm hữu</w:t>
      </w:r>
    </w:p>
    <w:p w14:paraId="4BF95EBA">
      <w:pPr>
        <w:rPr>
          <w:rFonts w:ascii="Arial" w:hAnsi="Arial" w:cs="Arial"/>
          <w:sz w:val="24"/>
          <w:szCs w:val="24"/>
        </w:rPr>
      </w:pPr>
      <w:r>
        <w:rPr>
          <w:rFonts w:ascii="Arial" w:hAnsi="Arial" w:cs="Arial"/>
          <w:sz w:val="24"/>
          <w:szCs w:val="24"/>
        </w:rPr>
        <w:t>-Sử dụng</w:t>
      </w:r>
    </w:p>
    <w:p w14:paraId="0399889C">
      <w:pPr>
        <w:rPr>
          <w:rFonts w:ascii="Arial" w:hAnsi="Arial" w:cs="Arial"/>
          <w:sz w:val="24"/>
          <w:szCs w:val="24"/>
        </w:rPr>
      </w:pPr>
      <w:r>
        <w:rPr>
          <w:rFonts w:ascii="Arial" w:hAnsi="Arial" w:cs="Arial"/>
          <w:sz w:val="24"/>
          <w:szCs w:val="24"/>
        </w:rPr>
        <w:t>-Định đoạt</w:t>
      </w:r>
    </w:p>
    <w:p w14:paraId="349C895A">
      <w:pPr>
        <w:rPr>
          <w:rFonts w:ascii="Arial" w:hAnsi="Arial" w:cs="Arial"/>
          <w:sz w:val="24"/>
          <w:szCs w:val="24"/>
        </w:rPr>
      </w:pPr>
      <w:r>
        <w:rPr>
          <w:rFonts w:ascii="Arial" w:hAnsi="Arial" w:cs="Arial"/>
          <w:sz w:val="24"/>
          <w:szCs w:val="24"/>
        </w:rPr>
        <w:t>*Hợp đồng dân sự: là sự thỏa thuận giữa các bên làm phát sinh, thay đổi hay chấm dứt quyền và nghĩa vụ dân sự.</w:t>
      </w:r>
    </w:p>
    <w:p w14:paraId="09C36DF3">
      <w:pPr>
        <w:rPr>
          <w:rFonts w:ascii="Arial" w:hAnsi="Arial" w:cs="Arial"/>
          <w:sz w:val="24"/>
          <w:szCs w:val="24"/>
        </w:rPr>
      </w:pPr>
      <w:r>
        <w:rPr>
          <w:rFonts w:ascii="Arial" w:hAnsi="Arial" w:cs="Arial"/>
          <w:sz w:val="24"/>
          <w:szCs w:val="24"/>
        </w:rPr>
        <w:t>-Hình thức:</w:t>
      </w:r>
    </w:p>
    <w:p w14:paraId="57AAD4B8">
      <w:pPr>
        <w:rPr>
          <w:rFonts w:ascii="Arial" w:hAnsi="Arial" w:cs="Arial"/>
          <w:sz w:val="24"/>
          <w:szCs w:val="24"/>
        </w:rPr>
      </w:pPr>
      <w:r>
        <w:rPr>
          <w:rFonts w:ascii="Arial" w:hAnsi="Arial" w:cs="Arial"/>
          <w:sz w:val="24"/>
          <w:szCs w:val="24"/>
        </w:rPr>
        <w:tab/>
      </w:r>
      <w:r>
        <w:rPr>
          <w:rFonts w:ascii="Arial" w:hAnsi="Arial" w:cs="Arial"/>
          <w:sz w:val="24"/>
          <w:szCs w:val="24"/>
        </w:rPr>
        <w:t>+Hợp đồng bằng miệng</w:t>
      </w:r>
    </w:p>
    <w:p w14:paraId="4D652F49">
      <w:pPr>
        <w:rPr>
          <w:rFonts w:ascii="Arial" w:hAnsi="Arial" w:cs="Arial"/>
          <w:sz w:val="24"/>
          <w:szCs w:val="24"/>
        </w:rPr>
      </w:pPr>
      <w:r>
        <w:rPr>
          <w:rFonts w:ascii="Arial" w:hAnsi="Arial" w:cs="Arial"/>
          <w:sz w:val="24"/>
          <w:szCs w:val="24"/>
        </w:rPr>
        <w:tab/>
      </w:r>
      <w:r>
        <w:rPr>
          <w:rFonts w:ascii="Arial" w:hAnsi="Arial" w:cs="Arial"/>
          <w:sz w:val="24"/>
          <w:szCs w:val="24"/>
        </w:rPr>
        <w:t>+Hợp đồng bằng văn bản</w:t>
      </w:r>
    </w:p>
    <w:p w14:paraId="1544FB2F">
      <w:pPr>
        <w:rPr>
          <w:rFonts w:ascii="Arial" w:hAnsi="Arial" w:cs="Arial"/>
          <w:sz w:val="24"/>
          <w:szCs w:val="24"/>
        </w:rPr>
      </w:pPr>
      <w:r>
        <w:rPr>
          <w:rFonts w:ascii="Arial" w:hAnsi="Arial" w:cs="Arial"/>
          <w:sz w:val="24"/>
          <w:szCs w:val="24"/>
        </w:rPr>
        <w:tab/>
      </w:r>
      <w:r>
        <w:rPr>
          <w:rFonts w:ascii="Arial" w:hAnsi="Arial" w:cs="Arial"/>
          <w:sz w:val="24"/>
          <w:szCs w:val="24"/>
        </w:rPr>
        <w:t>+ Hợp đồng bằng hành vi</w:t>
      </w:r>
    </w:p>
    <w:p w14:paraId="3E2D8946">
      <w:pPr>
        <w:rPr>
          <w:rFonts w:ascii="Arial" w:hAnsi="Arial" w:cs="Arial"/>
          <w:sz w:val="24"/>
          <w:szCs w:val="24"/>
        </w:rPr>
      </w:pPr>
      <w:r>
        <w:rPr>
          <w:rFonts w:ascii="Arial" w:hAnsi="Arial" w:cs="Arial"/>
          <w:sz w:val="24"/>
          <w:szCs w:val="24"/>
        </w:rPr>
        <w:t>-Nội dung:</w:t>
      </w:r>
    </w:p>
    <w:p w14:paraId="7AD3D1D6">
      <w:pPr>
        <w:rPr>
          <w:rFonts w:ascii="Arial" w:hAnsi="Arial" w:cs="Arial"/>
          <w:sz w:val="24"/>
          <w:szCs w:val="24"/>
        </w:rPr>
      </w:pPr>
      <w:r>
        <w:rPr>
          <w:rFonts w:ascii="Arial" w:hAnsi="Arial" w:cs="Arial"/>
          <w:sz w:val="24"/>
          <w:szCs w:val="24"/>
        </w:rPr>
        <w:tab/>
      </w:r>
      <w:r>
        <w:rPr>
          <w:rFonts w:ascii="Arial" w:hAnsi="Arial" w:cs="Arial"/>
          <w:sz w:val="24"/>
          <w:szCs w:val="24"/>
        </w:rPr>
        <w:t>+Điều khoản cơ bản: thời gian, đối tượng, công việc,…</w:t>
      </w:r>
    </w:p>
    <w:p w14:paraId="037797D1">
      <w:pPr>
        <w:rPr>
          <w:rFonts w:ascii="Arial" w:hAnsi="Arial" w:cs="Arial"/>
          <w:sz w:val="24"/>
          <w:szCs w:val="24"/>
        </w:rPr>
      </w:pPr>
      <w:r>
        <w:rPr>
          <w:rFonts w:ascii="Arial" w:hAnsi="Arial" w:cs="Arial"/>
          <w:sz w:val="24"/>
          <w:szCs w:val="24"/>
        </w:rPr>
        <w:tab/>
      </w:r>
      <w:r>
        <w:rPr>
          <w:rFonts w:ascii="Arial" w:hAnsi="Arial" w:cs="Arial"/>
          <w:sz w:val="24"/>
          <w:szCs w:val="24"/>
        </w:rPr>
        <w:t>+Điều khoản thông thường:ngày nghỉ Lễ, Tết,…</w:t>
      </w:r>
    </w:p>
    <w:p w14:paraId="35AF3063">
      <w:pPr>
        <w:rPr>
          <w:rFonts w:ascii="Arial" w:hAnsi="Arial" w:cs="Arial"/>
          <w:sz w:val="24"/>
          <w:szCs w:val="24"/>
        </w:rPr>
      </w:pPr>
      <w:r>
        <w:rPr>
          <w:rFonts w:ascii="Arial" w:hAnsi="Arial" w:cs="Arial"/>
          <w:sz w:val="24"/>
          <w:szCs w:val="24"/>
        </w:rPr>
        <w:tab/>
      </w:r>
      <w:r>
        <w:rPr>
          <w:rFonts w:ascii="Arial" w:hAnsi="Arial" w:cs="Arial"/>
          <w:sz w:val="24"/>
          <w:szCs w:val="24"/>
        </w:rPr>
        <w:t>+Điều khoản tùy nghi: tùy ý thỏa thuận không vi phạm pháp luật</w:t>
      </w:r>
    </w:p>
    <w:p w14:paraId="3EB9A64E">
      <w:pPr>
        <w:rPr>
          <w:rFonts w:ascii="Arial" w:hAnsi="Arial" w:cs="Arial"/>
          <w:sz w:val="24"/>
          <w:szCs w:val="24"/>
        </w:rPr>
      </w:pPr>
      <w:r>
        <w:rPr>
          <w:rFonts w:ascii="Arial" w:hAnsi="Arial" w:cs="Arial"/>
          <w:sz w:val="24"/>
          <w:szCs w:val="24"/>
        </w:rPr>
        <w:t>*Thừa kế:</w:t>
      </w:r>
    </w:p>
    <w:p w14:paraId="6D2B97D4">
      <w:pPr>
        <w:rPr>
          <w:rFonts w:ascii="Arial" w:hAnsi="Arial" w:cs="Arial"/>
          <w:sz w:val="24"/>
          <w:szCs w:val="24"/>
        </w:rPr>
      </w:pPr>
      <w:r>
        <w:rPr>
          <w:rFonts w:ascii="Arial" w:hAnsi="Arial" w:cs="Arial"/>
          <w:sz w:val="24"/>
          <w:szCs w:val="24"/>
        </w:rPr>
        <w:t>-Những quy định chung:</w:t>
      </w:r>
    </w:p>
    <w:p w14:paraId="1B7E018B">
      <w:pPr>
        <w:rPr>
          <w:rFonts w:ascii="Arial" w:hAnsi="Arial" w:cs="Arial"/>
          <w:sz w:val="24"/>
          <w:szCs w:val="24"/>
        </w:rPr>
      </w:pPr>
      <w:r>
        <w:rPr>
          <w:rFonts w:ascii="Arial" w:hAnsi="Arial" w:cs="Arial"/>
          <w:sz w:val="24"/>
          <w:szCs w:val="24"/>
        </w:rPr>
        <w:tab/>
      </w:r>
      <w:r>
        <w:rPr>
          <w:rFonts w:ascii="Arial" w:hAnsi="Arial" w:cs="Arial"/>
          <w:sz w:val="24"/>
          <w:szCs w:val="24"/>
        </w:rPr>
        <w:t xml:space="preserve">+Quyền thừa kế:là quyền hưởng thừa kế và quyền để lại thừa kế theo di chúc hoặc theo pháp luật. </w:t>
      </w:r>
    </w:p>
    <w:p w14:paraId="621B1873">
      <w:pPr>
        <w:rPr>
          <w:rFonts w:ascii="Arial" w:hAnsi="Arial" w:cs="Arial"/>
          <w:sz w:val="24"/>
          <w:szCs w:val="24"/>
        </w:rPr>
      </w:pPr>
      <w:r>
        <w:rPr>
          <w:rFonts w:ascii="Arial" w:hAnsi="Arial" w:cs="Arial"/>
          <w:sz w:val="24"/>
          <w:szCs w:val="24"/>
        </w:rPr>
        <w:tab/>
      </w:r>
      <w:r>
        <w:rPr>
          <w:rFonts w:ascii="Arial" w:hAnsi="Arial" w:cs="Arial"/>
          <w:sz w:val="24"/>
          <w:szCs w:val="24"/>
        </w:rPr>
        <w:t>+Người thừa kế:là cá nhân phải là người còn sống vào thời điểm mở thừa kế hoặc sinh ra và còn sống sau thời điểm mở thừa kế nhưng đã thành thai trước khi người để lại di sản chết</w:t>
      </w:r>
    </w:p>
    <w:p w14:paraId="173B6C3D">
      <w:pPr>
        <w:rPr>
          <w:rFonts w:ascii="Arial" w:hAnsi="Arial" w:cs="Arial"/>
          <w:sz w:val="24"/>
          <w:szCs w:val="24"/>
        </w:rPr>
      </w:pPr>
      <w:r>
        <w:rPr>
          <w:rFonts w:ascii="Arial" w:hAnsi="Arial" w:cs="Arial"/>
          <w:sz w:val="24"/>
          <w:szCs w:val="24"/>
        </w:rPr>
        <w:tab/>
      </w:r>
      <w:r>
        <w:rPr>
          <w:rFonts w:ascii="Arial" w:hAnsi="Arial" w:cs="Arial"/>
          <w:sz w:val="24"/>
          <w:szCs w:val="24"/>
        </w:rPr>
        <w:t>+Thời điểm mở thừa kế:là thời điểm người có tài sản chết</w:t>
      </w:r>
    </w:p>
    <w:p w14:paraId="7B0CF3A6">
      <w:pPr>
        <w:rPr>
          <w:rFonts w:ascii="Arial" w:hAnsi="Arial" w:cs="Arial"/>
          <w:sz w:val="24"/>
          <w:szCs w:val="24"/>
        </w:rPr>
      </w:pPr>
      <w:r>
        <w:rPr>
          <w:rFonts w:ascii="Arial" w:hAnsi="Arial" w:cs="Arial"/>
          <w:sz w:val="24"/>
          <w:szCs w:val="24"/>
        </w:rPr>
        <w:tab/>
      </w:r>
      <w:r>
        <w:rPr>
          <w:rFonts w:ascii="Arial" w:hAnsi="Arial" w:cs="Arial"/>
          <w:sz w:val="24"/>
          <w:szCs w:val="24"/>
        </w:rPr>
        <w:t>+Di sản thừa kế: bao gồm tài sản riêng của người chết, phần tài sản của người chết trong tài sản chung với người khác.</w:t>
      </w:r>
    </w:p>
    <w:p w14:paraId="11E0B96D">
      <w:pPr>
        <w:rPr>
          <w:rFonts w:ascii="Arial" w:hAnsi="Arial" w:cs="Arial"/>
          <w:sz w:val="24"/>
          <w:szCs w:val="24"/>
        </w:rPr>
      </w:pPr>
      <w:r>
        <w:rPr>
          <w:rFonts w:ascii="Arial" w:hAnsi="Arial" w:cs="Arial"/>
          <w:sz w:val="24"/>
          <w:szCs w:val="24"/>
        </w:rPr>
        <w:t>*Thừa kế theo di chúc:</w:t>
      </w:r>
    </w:p>
    <w:p w14:paraId="2AD65E71">
      <w:pPr>
        <w:rPr>
          <w:rFonts w:ascii="Arial" w:hAnsi="Arial" w:cs="Arial"/>
          <w:sz w:val="24"/>
          <w:szCs w:val="24"/>
        </w:rPr>
      </w:pPr>
      <w:r>
        <w:rPr>
          <w:rFonts w:ascii="Arial" w:hAnsi="Arial" w:cs="Arial"/>
          <w:sz w:val="24"/>
          <w:szCs w:val="24"/>
        </w:rPr>
        <w:t>-Hình thức di chúc</w:t>
      </w:r>
    </w:p>
    <w:p w14:paraId="758C89E2">
      <w:pPr>
        <w:rPr>
          <w:rFonts w:ascii="Arial" w:hAnsi="Arial" w:cs="Arial"/>
          <w:sz w:val="24"/>
          <w:szCs w:val="24"/>
        </w:rPr>
      </w:pPr>
      <w:r>
        <w:rPr>
          <w:rFonts w:ascii="Arial" w:hAnsi="Arial" w:cs="Arial"/>
          <w:sz w:val="24"/>
          <w:szCs w:val="24"/>
        </w:rPr>
        <w:tab/>
      </w:r>
      <w:r>
        <w:rPr>
          <w:rFonts w:ascii="Arial" w:hAnsi="Arial" w:cs="Arial"/>
          <w:sz w:val="24"/>
          <w:szCs w:val="24"/>
        </w:rPr>
        <w:t>+Di chúc miệng:người để lại di chúc không bị đe dọa đến tính mạng, không có khả năng lập di chúc bằng văn bản; minh mẫn, sáng suốt; 2 người làm chứng; 5 ngày làm  việc, lập lại di chúc bằng văn bản và công chứng; 3 tháng kể từ khi di chúc được lập di chúc mặc nhiên bị hủy bỏ</w:t>
      </w:r>
    </w:p>
    <w:p w14:paraId="3B1E33E3">
      <w:pPr>
        <w:rPr>
          <w:rFonts w:ascii="Arial" w:hAnsi="Arial" w:cs="Arial"/>
          <w:sz w:val="24"/>
          <w:szCs w:val="24"/>
        </w:rPr>
      </w:pPr>
      <w:r>
        <w:rPr>
          <w:rFonts w:ascii="Arial" w:hAnsi="Arial" w:cs="Arial"/>
          <w:sz w:val="24"/>
          <w:szCs w:val="24"/>
        </w:rPr>
        <w:tab/>
      </w:r>
      <w:r>
        <w:rPr>
          <w:rFonts w:ascii="Arial" w:hAnsi="Arial" w:cs="Arial"/>
          <w:sz w:val="24"/>
          <w:szCs w:val="24"/>
        </w:rPr>
        <w:t xml:space="preserve">+Di chúc văn bản: </w:t>
      </w:r>
    </w:p>
    <w:p w14:paraId="1DFAFD92">
      <w:pPr>
        <w:pStyle w:val="10"/>
        <w:numPr>
          <w:ilvl w:val="0"/>
          <w:numId w:val="4"/>
        </w:numPr>
        <w:rPr>
          <w:rFonts w:ascii="Arial" w:hAnsi="Arial" w:cs="Arial"/>
          <w:sz w:val="24"/>
          <w:szCs w:val="24"/>
        </w:rPr>
      </w:pPr>
      <w:r>
        <w:rPr>
          <w:rFonts w:ascii="Arial" w:hAnsi="Arial" w:cs="Arial"/>
          <w:sz w:val="24"/>
          <w:szCs w:val="24"/>
        </w:rPr>
        <w:t>Không có người làm chứng</w:t>
      </w:r>
    </w:p>
    <w:p w14:paraId="5289439C">
      <w:pPr>
        <w:pStyle w:val="10"/>
        <w:numPr>
          <w:ilvl w:val="0"/>
          <w:numId w:val="4"/>
        </w:numPr>
        <w:rPr>
          <w:rFonts w:ascii="Arial" w:hAnsi="Arial" w:cs="Arial"/>
          <w:sz w:val="24"/>
          <w:szCs w:val="24"/>
        </w:rPr>
      </w:pPr>
      <w:r>
        <w:rPr>
          <w:rFonts w:ascii="Arial" w:hAnsi="Arial" w:cs="Arial"/>
          <w:sz w:val="24"/>
          <w:szCs w:val="24"/>
        </w:rPr>
        <w:t>Có người làm chứng</w:t>
      </w:r>
    </w:p>
    <w:p w14:paraId="1365788C">
      <w:pPr>
        <w:rPr>
          <w:rFonts w:ascii="Arial" w:hAnsi="Arial" w:cs="Arial"/>
          <w:sz w:val="24"/>
          <w:szCs w:val="24"/>
        </w:rPr>
      </w:pPr>
      <w:r>
        <w:rPr>
          <w:rFonts w:ascii="Arial" w:hAnsi="Arial" w:cs="Arial"/>
          <w:sz w:val="24"/>
          <w:szCs w:val="24"/>
        </w:rPr>
        <w:t>-Thời điểm có hiệu lực của di chúc</w:t>
      </w:r>
    </w:p>
    <w:p w14:paraId="20FB2C29">
      <w:pPr>
        <w:rPr>
          <w:rFonts w:ascii="Arial" w:hAnsi="Arial" w:cs="Arial"/>
          <w:sz w:val="24"/>
          <w:szCs w:val="24"/>
        </w:rPr>
      </w:pPr>
      <w:r>
        <w:rPr>
          <w:rFonts w:ascii="Arial" w:hAnsi="Arial" w:cs="Arial"/>
          <w:sz w:val="24"/>
          <w:szCs w:val="24"/>
        </w:rPr>
        <w:t>*Thừa kế theo pháp luật:</w:t>
      </w:r>
    </w:p>
    <w:p w14:paraId="431A1044">
      <w:pPr>
        <w:rPr>
          <w:rFonts w:ascii="Arial" w:hAnsi="Arial" w:cs="Arial"/>
          <w:sz w:val="24"/>
          <w:szCs w:val="24"/>
        </w:rPr>
      </w:pPr>
      <w:r>
        <w:rPr>
          <w:rFonts w:ascii="Arial" w:hAnsi="Arial" w:cs="Arial"/>
          <w:sz w:val="24"/>
          <w:szCs w:val="24"/>
        </w:rPr>
        <w:t>-Không có di chúc</w:t>
      </w:r>
    </w:p>
    <w:p w14:paraId="6AD9DEAC">
      <w:pPr>
        <w:rPr>
          <w:rFonts w:ascii="Arial" w:hAnsi="Arial" w:cs="Arial"/>
          <w:sz w:val="24"/>
          <w:szCs w:val="24"/>
        </w:rPr>
      </w:pPr>
      <w:r>
        <w:rPr>
          <w:rFonts w:ascii="Arial" w:hAnsi="Arial" w:cs="Arial"/>
          <w:sz w:val="24"/>
          <w:szCs w:val="24"/>
        </w:rPr>
        <w:t>-Di chúc không hợp pháp</w:t>
      </w:r>
    </w:p>
    <w:p w14:paraId="0EE5A022">
      <w:pPr>
        <w:rPr>
          <w:rFonts w:ascii="Arial" w:hAnsi="Arial" w:cs="Arial"/>
          <w:sz w:val="24"/>
          <w:szCs w:val="24"/>
        </w:rPr>
      </w:pPr>
      <w:r>
        <w:rPr>
          <w:rFonts w:ascii="Arial" w:hAnsi="Arial" w:cs="Arial"/>
          <w:sz w:val="24"/>
          <w:szCs w:val="24"/>
        </w:rPr>
        <w:t>-Những người thừa kế theo di chúc đều chết trước hoặc chết cùng thời điểm với người lập di chúc; cơ quan, tổ chức được hưởng, thừa kế theo di chúc nhưng không còn vào thời điểm mở thừa kế.</w:t>
      </w:r>
    </w:p>
    <w:p w14:paraId="2DFE6A12">
      <w:pPr>
        <w:rPr>
          <w:rFonts w:ascii="Arial" w:hAnsi="Arial" w:cs="Arial"/>
          <w:sz w:val="24"/>
          <w:szCs w:val="24"/>
        </w:rPr>
      </w:pPr>
      <w:r>
        <w:rPr>
          <w:rFonts w:ascii="Arial" w:hAnsi="Arial" w:cs="Arial"/>
          <w:sz w:val="24"/>
          <w:szCs w:val="24"/>
        </w:rPr>
        <w:t>*Diện thừa kế: 3 cơ sở</w:t>
      </w:r>
    </w:p>
    <w:p w14:paraId="3F3220B9">
      <w:pPr>
        <w:rPr>
          <w:rFonts w:ascii="Arial" w:hAnsi="Arial" w:cs="Arial"/>
          <w:sz w:val="24"/>
          <w:szCs w:val="24"/>
        </w:rPr>
      </w:pPr>
      <w:r>
        <w:rPr>
          <w:rFonts w:ascii="Arial" w:hAnsi="Arial" w:cs="Arial"/>
          <w:sz w:val="24"/>
          <w:szCs w:val="24"/>
        </w:rPr>
        <w:t>-Huyết thống: Cha con, anh chị em</w:t>
      </w:r>
    </w:p>
    <w:p w14:paraId="114F0EFC">
      <w:pPr>
        <w:rPr>
          <w:rFonts w:ascii="Arial" w:hAnsi="Arial" w:cs="Arial"/>
          <w:sz w:val="24"/>
          <w:szCs w:val="24"/>
        </w:rPr>
      </w:pPr>
      <w:r>
        <w:rPr>
          <w:rFonts w:ascii="Arial" w:hAnsi="Arial" w:cs="Arial"/>
          <w:sz w:val="24"/>
          <w:szCs w:val="24"/>
        </w:rPr>
        <w:t>-Hôn nhân: Vợ chồng</w:t>
      </w:r>
    </w:p>
    <w:p w14:paraId="1E46D52E">
      <w:pPr>
        <w:rPr>
          <w:rFonts w:ascii="Arial" w:hAnsi="Arial" w:cs="Arial"/>
          <w:sz w:val="24"/>
          <w:szCs w:val="24"/>
        </w:rPr>
      </w:pPr>
      <w:r>
        <w:rPr>
          <w:rFonts w:ascii="Arial" w:hAnsi="Arial" w:cs="Arial"/>
          <w:sz w:val="24"/>
          <w:szCs w:val="24"/>
        </w:rPr>
        <w:t>-Quan hệ: con nuôi-cha mẹ nuôi</w:t>
      </w:r>
    </w:p>
    <w:p w14:paraId="67BD6A98">
      <w:pPr>
        <w:rPr>
          <w:rFonts w:ascii="Arial" w:hAnsi="Arial" w:cs="Arial"/>
          <w:sz w:val="24"/>
          <w:szCs w:val="24"/>
        </w:rPr>
      </w:pPr>
      <w:r>
        <w:rPr>
          <w:rFonts w:ascii="Arial" w:hAnsi="Arial" w:cs="Arial"/>
          <w:sz w:val="24"/>
          <w:szCs w:val="24"/>
        </w:rPr>
        <w:t>*Hàng thừa kế:</w:t>
      </w:r>
    </w:p>
    <w:p w14:paraId="730376B7">
      <w:pPr>
        <w:rPr>
          <w:rFonts w:ascii="Arial" w:hAnsi="Arial" w:cs="Arial"/>
          <w:sz w:val="24"/>
          <w:szCs w:val="24"/>
        </w:rPr>
      </w:pPr>
      <w:r>
        <w:rPr>
          <w:rFonts w:ascii="Arial" w:hAnsi="Arial" w:cs="Arial"/>
          <w:sz w:val="24"/>
          <w:szCs w:val="24"/>
        </w:rPr>
        <w:t>-Hàng thừa kế thứ nhất: vợ chồng,cha mẹ đẻ,con đẻ, cha mẹ nuôi, con nuôi của người chết.</w:t>
      </w:r>
    </w:p>
    <w:p w14:paraId="715805C4">
      <w:pPr>
        <w:rPr>
          <w:rFonts w:ascii="Arial" w:hAnsi="Arial" w:cs="Arial"/>
          <w:sz w:val="24"/>
          <w:szCs w:val="24"/>
        </w:rPr>
      </w:pPr>
      <w:r>
        <w:rPr>
          <w:rFonts w:ascii="Arial" w:hAnsi="Arial" w:cs="Arial"/>
          <w:sz w:val="24"/>
          <w:szCs w:val="24"/>
        </w:rPr>
        <w:t>-Hàng thừa kế thứ hai:ông bà nội, ngoại; các cháu nội, ngoại;anh chị em ruột của người chết</w:t>
      </w:r>
    </w:p>
    <w:p w14:paraId="5E4CAF42">
      <w:pPr>
        <w:rPr>
          <w:rFonts w:ascii="Arial" w:hAnsi="Arial" w:cs="Arial"/>
          <w:sz w:val="24"/>
          <w:szCs w:val="24"/>
        </w:rPr>
      </w:pPr>
      <w:r>
        <w:rPr>
          <w:rFonts w:ascii="Arial" w:hAnsi="Arial" w:cs="Arial"/>
          <w:sz w:val="24"/>
          <w:szCs w:val="24"/>
        </w:rPr>
        <w:t>-Hàng thừa kế thứ ba: cụ nội ngoại;chắt nội ngoại;bác,chú,cô,dì,cậu ruột; cháu ruột của người chết</w:t>
      </w:r>
    </w:p>
    <w:p w14:paraId="039F4679">
      <w:pPr>
        <w:rPr>
          <w:rFonts w:ascii="Arial" w:hAnsi="Arial" w:cs="Arial"/>
          <w:sz w:val="24"/>
          <w:szCs w:val="24"/>
        </w:rPr>
      </w:pPr>
      <w:r>
        <w:rPr>
          <w:rFonts w:ascii="Arial" w:hAnsi="Arial" w:cs="Arial"/>
          <w:sz w:val="24"/>
          <w:szCs w:val="24"/>
        </w:rPr>
        <w:t>*Các bước chia di sản thừa kế:</w:t>
      </w:r>
    </w:p>
    <w:p w14:paraId="638BF547">
      <w:pPr>
        <w:pStyle w:val="10"/>
        <w:numPr>
          <w:ilvl w:val="0"/>
          <w:numId w:val="5"/>
        </w:numPr>
        <w:rPr>
          <w:rFonts w:ascii="Arial" w:hAnsi="Arial" w:cs="Arial"/>
          <w:sz w:val="24"/>
          <w:szCs w:val="24"/>
        </w:rPr>
      </w:pPr>
      <w:r>
        <w:rPr>
          <w:rFonts w:ascii="Arial" w:hAnsi="Arial" w:cs="Arial"/>
          <w:sz w:val="24"/>
          <w:szCs w:val="24"/>
        </w:rPr>
        <w:t>Xác định di sản</w:t>
      </w:r>
    </w:p>
    <w:p w14:paraId="557C3AF8">
      <w:pPr>
        <w:pStyle w:val="10"/>
        <w:numPr>
          <w:ilvl w:val="0"/>
          <w:numId w:val="5"/>
        </w:numPr>
        <w:rPr>
          <w:rFonts w:ascii="Arial" w:hAnsi="Arial" w:cs="Arial"/>
          <w:sz w:val="24"/>
          <w:szCs w:val="24"/>
        </w:rPr>
      </w:pPr>
      <w:r>
        <w:rPr>
          <w:rFonts w:ascii="Arial" w:hAnsi="Arial" w:cs="Arial"/>
          <w:sz w:val="24"/>
          <w:szCs w:val="24"/>
        </w:rPr>
        <w:t>Chia theo điều 64</w:t>
      </w:r>
      <w:r>
        <w:rPr>
          <w:rFonts w:hint="default" w:ascii="Arial" w:hAnsi="Arial" w:cs="Arial"/>
          <w:sz w:val="24"/>
          <w:szCs w:val="24"/>
          <w:lang w:val="en-US"/>
        </w:rPr>
        <w:t>4</w:t>
      </w:r>
      <w:bookmarkStart w:id="0" w:name="_GoBack"/>
      <w:bookmarkEnd w:id="0"/>
    </w:p>
    <w:p w14:paraId="13D1C53C">
      <w:pPr>
        <w:pStyle w:val="10"/>
        <w:numPr>
          <w:ilvl w:val="0"/>
          <w:numId w:val="5"/>
        </w:numPr>
        <w:rPr>
          <w:rFonts w:ascii="Arial" w:hAnsi="Arial" w:cs="Arial"/>
          <w:sz w:val="24"/>
          <w:szCs w:val="24"/>
        </w:rPr>
      </w:pPr>
      <w:r>
        <w:rPr>
          <w:rFonts w:ascii="Arial" w:hAnsi="Arial" w:cs="Arial"/>
          <w:sz w:val="24"/>
          <w:szCs w:val="24"/>
        </w:rPr>
        <w:t>Chia theo di chúc</w:t>
      </w:r>
    </w:p>
    <w:p w14:paraId="4BE0CD87">
      <w:pPr>
        <w:pStyle w:val="10"/>
        <w:numPr>
          <w:ilvl w:val="0"/>
          <w:numId w:val="5"/>
        </w:numPr>
        <w:rPr>
          <w:rFonts w:ascii="Arial" w:hAnsi="Arial" w:cs="Arial"/>
          <w:sz w:val="24"/>
          <w:szCs w:val="24"/>
        </w:rPr>
      </w:pPr>
      <w:r>
        <w:rPr>
          <w:rFonts w:ascii="Arial" w:hAnsi="Arial" w:cs="Arial"/>
          <w:sz w:val="24"/>
          <w:szCs w:val="24"/>
        </w:rPr>
        <w:t>Chia theo pháp luật:hang thừa kế</w:t>
      </w:r>
    </w:p>
    <w:p w14:paraId="6121BBEB">
      <w:pPr>
        <w:pStyle w:val="10"/>
        <w:numPr>
          <w:ilvl w:val="0"/>
          <w:numId w:val="5"/>
        </w:numPr>
        <w:rPr>
          <w:rFonts w:ascii="Arial" w:hAnsi="Arial" w:cs="Arial"/>
          <w:sz w:val="24"/>
          <w:szCs w:val="24"/>
        </w:rPr>
      </w:pPr>
      <w:r>
        <w:rPr>
          <w:rFonts w:ascii="Arial" w:hAnsi="Arial" w:cs="Arial"/>
          <w:sz w:val="24"/>
          <w:szCs w:val="24"/>
        </w:rPr>
        <w:t>Tổng kết</w:t>
      </w:r>
    </w:p>
    <w:p w14:paraId="7D285C5C">
      <w:pPr>
        <w:rPr>
          <w:rFonts w:ascii="Arial" w:hAnsi="Arial" w:cs="Arial"/>
          <w:sz w:val="24"/>
          <w:szCs w:val="24"/>
        </w:rPr>
      </w:pPr>
      <w:r>
        <w:rPr>
          <w:rFonts w:ascii="Arial" w:hAnsi="Arial" w:cs="Arial"/>
          <w:sz w:val="24"/>
          <w:szCs w:val="24"/>
        </w:rPr>
        <w:t>LUẬT HÌNH SỰ</w:t>
      </w:r>
    </w:p>
    <w:p w14:paraId="1C91B8E4">
      <w:pPr>
        <w:rPr>
          <w:rFonts w:ascii="Arial" w:hAnsi="Arial" w:cs="Arial"/>
          <w:sz w:val="24"/>
          <w:szCs w:val="24"/>
        </w:rPr>
      </w:pPr>
      <w:r>
        <w:rPr>
          <w:rFonts w:ascii="Arial" w:hAnsi="Arial" w:cs="Arial"/>
          <w:sz w:val="24"/>
          <w:szCs w:val="24"/>
        </w:rPr>
        <w:t>*K/n: là hệ thống những quy phạm pháp luật do nhà nước ban hành, xác định những hành vi nguy hiểm cho xã hội nào là tội phạm, đồng thời quy định hình phạt đối với những hành vi đó.</w:t>
      </w:r>
    </w:p>
    <w:p w14:paraId="61E94847">
      <w:pPr>
        <w:rPr>
          <w:rFonts w:ascii="Arial" w:hAnsi="Arial" w:cs="Arial"/>
          <w:sz w:val="24"/>
          <w:szCs w:val="24"/>
        </w:rPr>
      </w:pPr>
      <w:r>
        <w:rPr>
          <w:rFonts w:ascii="Arial" w:hAnsi="Arial" w:cs="Arial"/>
          <w:sz w:val="24"/>
          <w:szCs w:val="24"/>
        </w:rPr>
        <w:t>*Đối tượng điều chỉnh:là những quan hệ xã hội phát sinh giữa nhà nước và người phạm tội khi người này thực hiện tội phạm</w:t>
      </w:r>
    </w:p>
    <w:p w14:paraId="60C560AF">
      <w:pPr>
        <w:rPr>
          <w:rFonts w:ascii="Arial" w:hAnsi="Arial" w:cs="Arial"/>
          <w:sz w:val="24"/>
          <w:szCs w:val="24"/>
        </w:rPr>
      </w:pPr>
      <w:r>
        <w:rPr>
          <w:rFonts w:ascii="Arial" w:hAnsi="Arial" w:cs="Arial"/>
          <w:sz w:val="24"/>
          <w:szCs w:val="24"/>
        </w:rPr>
        <w:t>*Phương  pháp điều chỉnh: sử dụng phương pháp “quyền uy”-sử dụng quyền lực nhà nước để điều chỉnh các quan hệ pháp Luật Hình sự.</w:t>
      </w:r>
    </w:p>
    <w:p w14:paraId="62131811">
      <w:pPr>
        <w:rPr>
          <w:rFonts w:ascii="Arial" w:hAnsi="Arial" w:cs="Arial"/>
          <w:sz w:val="24"/>
          <w:szCs w:val="24"/>
        </w:rPr>
      </w:pPr>
      <w:r>
        <w:rPr>
          <w:rFonts w:ascii="Arial" w:hAnsi="Arial" w:cs="Arial"/>
          <w:sz w:val="24"/>
          <w:szCs w:val="24"/>
        </w:rPr>
        <w:t>*Đặc điểm tội phạm:</w:t>
      </w:r>
    </w:p>
    <w:p w14:paraId="175617E2">
      <w:pPr>
        <w:rPr>
          <w:rFonts w:ascii="Arial" w:hAnsi="Arial" w:cs="Arial"/>
          <w:sz w:val="24"/>
          <w:szCs w:val="24"/>
        </w:rPr>
      </w:pPr>
      <w:r>
        <w:rPr>
          <w:rFonts w:ascii="Arial" w:hAnsi="Arial" w:cs="Arial"/>
          <w:sz w:val="24"/>
          <w:szCs w:val="24"/>
        </w:rPr>
        <w:t>-Tính nguy hiểm cho xã hội</w:t>
      </w:r>
    </w:p>
    <w:p w14:paraId="1E855CEA">
      <w:pPr>
        <w:rPr>
          <w:rFonts w:ascii="Arial" w:hAnsi="Arial" w:cs="Arial"/>
          <w:sz w:val="24"/>
          <w:szCs w:val="24"/>
        </w:rPr>
      </w:pPr>
      <w:r>
        <w:rPr>
          <w:rFonts w:ascii="Arial" w:hAnsi="Arial" w:cs="Arial"/>
          <w:sz w:val="24"/>
          <w:szCs w:val="24"/>
        </w:rPr>
        <w:t>-Tính có lỗi</w:t>
      </w:r>
    </w:p>
    <w:p w14:paraId="33656122">
      <w:pPr>
        <w:rPr>
          <w:rFonts w:ascii="Arial" w:hAnsi="Arial" w:cs="Arial"/>
          <w:sz w:val="24"/>
          <w:szCs w:val="24"/>
        </w:rPr>
      </w:pPr>
      <w:r>
        <w:rPr>
          <w:rFonts w:ascii="Arial" w:hAnsi="Arial" w:cs="Arial"/>
          <w:sz w:val="24"/>
          <w:szCs w:val="24"/>
        </w:rPr>
        <w:t>-Tính trái pháp Luật Hình sự</w:t>
      </w:r>
    </w:p>
    <w:p w14:paraId="03B323AE">
      <w:pPr>
        <w:rPr>
          <w:rFonts w:ascii="Arial" w:hAnsi="Arial" w:cs="Arial"/>
          <w:sz w:val="24"/>
          <w:szCs w:val="24"/>
        </w:rPr>
      </w:pPr>
      <w:r>
        <w:rPr>
          <w:rFonts w:ascii="Arial" w:hAnsi="Arial" w:cs="Arial"/>
          <w:sz w:val="24"/>
          <w:szCs w:val="24"/>
        </w:rPr>
        <w:t>-Do người có năng lực trách nhiệm hình sự thực hiện</w:t>
      </w:r>
    </w:p>
    <w:p w14:paraId="208E770D">
      <w:pPr>
        <w:rPr>
          <w:rFonts w:ascii="Arial" w:hAnsi="Arial" w:cs="Arial"/>
          <w:sz w:val="24"/>
          <w:szCs w:val="24"/>
        </w:rPr>
      </w:pPr>
      <w:r>
        <w:rPr>
          <w:rFonts w:ascii="Arial" w:hAnsi="Arial" w:cs="Arial"/>
          <w:sz w:val="24"/>
          <w:szCs w:val="24"/>
        </w:rPr>
        <w:t>-Tính phải chịu hình phạt</w:t>
      </w:r>
    </w:p>
    <w:p w14:paraId="45BB491D">
      <w:pPr>
        <w:rPr>
          <w:rFonts w:ascii="Arial" w:hAnsi="Arial" w:cs="Arial"/>
          <w:sz w:val="24"/>
          <w:szCs w:val="24"/>
        </w:rPr>
      </w:pPr>
      <w:r>
        <w:rPr>
          <w:rFonts w:ascii="Arial" w:hAnsi="Arial" w:cs="Arial"/>
          <w:sz w:val="24"/>
          <w:szCs w:val="24"/>
        </w:rPr>
        <w:t>*Cấu thành tội phạm</w:t>
      </w:r>
    </w:p>
    <w:p w14:paraId="33BB37D3">
      <w:pPr>
        <w:rPr>
          <w:rFonts w:ascii="Arial" w:hAnsi="Arial" w:cs="Arial"/>
          <w:sz w:val="24"/>
          <w:szCs w:val="24"/>
        </w:rPr>
      </w:pPr>
      <w:r>
        <w:rPr>
          <w:rFonts w:ascii="Arial" w:hAnsi="Arial" w:cs="Arial"/>
          <w:sz w:val="24"/>
          <w:szCs w:val="24"/>
          <w:lang w:val="vi-VN"/>
        </w:rPr>
        <w:t>-Mặt khách quan:</w:t>
      </w:r>
    </w:p>
    <w:p w14:paraId="594DE7AC">
      <w:pPr>
        <w:rPr>
          <w:rFonts w:ascii="Arial" w:hAnsi="Arial" w:cs="Arial"/>
          <w:sz w:val="24"/>
          <w:szCs w:val="24"/>
          <w:lang w:val="vi-VN"/>
        </w:rPr>
      </w:pPr>
      <w:r>
        <w:rPr>
          <w:rFonts w:ascii="Arial" w:hAnsi="Arial" w:cs="Arial"/>
          <w:sz w:val="24"/>
          <w:szCs w:val="24"/>
          <w:lang w:val="vi-VN"/>
        </w:rPr>
        <w:tab/>
      </w:r>
      <w:r>
        <w:rPr>
          <w:rFonts w:ascii="Arial" w:hAnsi="Arial" w:cs="Arial"/>
          <w:sz w:val="24"/>
          <w:szCs w:val="24"/>
          <w:lang w:val="vi-VN"/>
        </w:rPr>
        <w:t>+Hành vi trái pháp luật(bắt buộc)</w:t>
      </w:r>
    </w:p>
    <w:p w14:paraId="2AD38407">
      <w:pPr>
        <w:rPr>
          <w:rFonts w:ascii="Arial" w:hAnsi="Arial" w:cs="Arial"/>
          <w:sz w:val="24"/>
          <w:szCs w:val="24"/>
          <w:lang w:val="vi-VN"/>
        </w:rPr>
      </w:pPr>
      <w:r>
        <w:rPr>
          <w:rFonts w:ascii="Arial" w:hAnsi="Arial" w:cs="Arial"/>
          <w:sz w:val="24"/>
          <w:szCs w:val="24"/>
          <w:lang w:val="vi-VN"/>
        </w:rPr>
        <w:tab/>
      </w:r>
      <w:r>
        <w:rPr>
          <w:rFonts w:ascii="Arial" w:hAnsi="Arial" w:cs="Arial"/>
          <w:sz w:val="24"/>
          <w:szCs w:val="24"/>
          <w:lang w:val="vi-VN"/>
        </w:rPr>
        <w:t>+Gây hậu quả</w:t>
      </w:r>
    </w:p>
    <w:p w14:paraId="799DE827">
      <w:pPr>
        <w:rPr>
          <w:rFonts w:ascii="Arial" w:hAnsi="Arial" w:cs="Arial"/>
          <w:sz w:val="24"/>
          <w:szCs w:val="24"/>
          <w:lang w:val="vi-VN"/>
        </w:rPr>
      </w:pPr>
      <w:r>
        <w:rPr>
          <w:rFonts w:ascii="Arial" w:hAnsi="Arial" w:cs="Arial"/>
          <w:sz w:val="24"/>
          <w:szCs w:val="24"/>
          <w:lang w:val="vi-VN"/>
        </w:rPr>
        <w:tab/>
      </w:r>
      <w:r>
        <w:rPr>
          <w:rFonts w:ascii="Arial" w:hAnsi="Arial" w:cs="Arial"/>
          <w:sz w:val="24"/>
          <w:szCs w:val="24"/>
          <w:lang w:val="vi-VN"/>
        </w:rPr>
        <w:t>+Mqh nhân quả giữa hành vi và hậu quả</w:t>
      </w:r>
    </w:p>
    <w:p w14:paraId="603DEB65">
      <w:pPr>
        <w:rPr>
          <w:rFonts w:ascii="Arial" w:hAnsi="Arial" w:cs="Arial"/>
          <w:sz w:val="24"/>
          <w:szCs w:val="24"/>
          <w:lang w:val="vi-VN"/>
        </w:rPr>
      </w:pPr>
      <w:r>
        <w:rPr>
          <w:rFonts w:ascii="Arial" w:hAnsi="Arial" w:cs="Arial"/>
          <w:sz w:val="24"/>
          <w:szCs w:val="24"/>
          <w:lang w:val="vi-VN"/>
        </w:rPr>
        <w:tab/>
      </w:r>
      <w:r>
        <w:rPr>
          <w:rFonts w:ascii="Arial" w:hAnsi="Arial" w:cs="Arial"/>
          <w:sz w:val="24"/>
          <w:szCs w:val="24"/>
          <w:lang w:val="vi-VN"/>
        </w:rPr>
        <w:t>+Các yếu tố khác: phương tiệ</w:t>
      </w:r>
      <w:r>
        <w:rPr>
          <w:rFonts w:ascii="Arial" w:hAnsi="Arial" w:cs="Arial"/>
          <w:sz w:val="24"/>
          <w:szCs w:val="24"/>
        </w:rPr>
        <w:t>n</w:t>
      </w:r>
      <w:r>
        <w:rPr>
          <w:rFonts w:ascii="Arial" w:hAnsi="Arial" w:cs="Arial"/>
          <w:sz w:val="24"/>
          <w:szCs w:val="24"/>
          <w:lang w:val="vi-VN"/>
        </w:rPr>
        <w:t>, thời gian, địa điểm,...</w:t>
      </w:r>
    </w:p>
    <w:p w14:paraId="7BCEEECA">
      <w:pPr>
        <w:rPr>
          <w:rFonts w:ascii="Arial" w:hAnsi="Arial" w:cs="Arial"/>
          <w:sz w:val="24"/>
          <w:szCs w:val="24"/>
          <w:lang w:val="vi-VN"/>
        </w:rPr>
      </w:pPr>
      <w:r>
        <w:rPr>
          <w:rFonts w:ascii="Arial" w:hAnsi="Arial" w:cs="Arial"/>
          <w:sz w:val="24"/>
          <w:szCs w:val="24"/>
          <w:lang w:val="vi-VN"/>
        </w:rPr>
        <w:t>-Mặt chủ quan:</w:t>
      </w:r>
    </w:p>
    <w:p w14:paraId="47BC4A8F">
      <w:pPr>
        <w:rPr>
          <w:rFonts w:ascii="Arial" w:hAnsi="Arial" w:cs="Arial"/>
          <w:sz w:val="24"/>
          <w:szCs w:val="24"/>
          <w:lang w:val="vi-VN"/>
        </w:rPr>
      </w:pPr>
      <w:r>
        <w:rPr>
          <w:rFonts w:ascii="Arial" w:hAnsi="Arial" w:cs="Arial"/>
          <w:sz w:val="24"/>
          <w:szCs w:val="24"/>
          <w:lang w:val="vi-VN"/>
        </w:rPr>
        <w:tab/>
      </w:r>
      <w:r>
        <w:rPr>
          <w:rFonts w:ascii="Arial" w:hAnsi="Arial" w:cs="Arial"/>
          <w:sz w:val="24"/>
          <w:szCs w:val="24"/>
          <w:lang w:val="vi-VN"/>
        </w:rPr>
        <w:t>+Lỗi: là trạng thái tâm lý phản ánh thái độ của chủ thể đối với hành vi trái pháp luật của mình, cũng như đối với hậu quả  của hành vi đó.</w:t>
      </w:r>
    </w:p>
    <w:p w14:paraId="22FE953B">
      <w:pPr>
        <w:pStyle w:val="10"/>
        <w:numPr>
          <w:ilvl w:val="0"/>
          <w:numId w:val="2"/>
        </w:numPr>
        <w:rPr>
          <w:rFonts w:ascii="Arial" w:hAnsi="Arial" w:cs="Arial"/>
          <w:sz w:val="24"/>
          <w:szCs w:val="24"/>
          <w:lang w:val="vi-VN"/>
        </w:rPr>
      </w:pPr>
      <w:r>
        <w:rPr>
          <w:rFonts w:ascii="Arial" w:hAnsi="Arial" w:cs="Arial"/>
          <w:sz w:val="24"/>
          <w:szCs w:val="24"/>
          <w:lang w:val="vi-VN"/>
        </w:rPr>
        <w:t>Lỗi cố ý trực tiếp</w:t>
      </w:r>
    </w:p>
    <w:p w14:paraId="4AE22779">
      <w:pPr>
        <w:pStyle w:val="10"/>
        <w:numPr>
          <w:ilvl w:val="0"/>
          <w:numId w:val="2"/>
        </w:numPr>
        <w:rPr>
          <w:rFonts w:ascii="Arial" w:hAnsi="Arial" w:cs="Arial"/>
          <w:sz w:val="24"/>
          <w:szCs w:val="24"/>
          <w:lang w:val="vi-VN"/>
        </w:rPr>
      </w:pPr>
      <w:r>
        <w:rPr>
          <w:rFonts w:ascii="Arial" w:hAnsi="Arial" w:cs="Arial"/>
          <w:sz w:val="24"/>
          <w:szCs w:val="24"/>
          <w:lang w:val="vi-VN"/>
        </w:rPr>
        <w:t>Lỗi cố ý gián tiếp</w:t>
      </w:r>
    </w:p>
    <w:p w14:paraId="6B1C1A36">
      <w:pPr>
        <w:pStyle w:val="10"/>
        <w:numPr>
          <w:ilvl w:val="0"/>
          <w:numId w:val="2"/>
        </w:numPr>
        <w:rPr>
          <w:rFonts w:ascii="Arial" w:hAnsi="Arial" w:cs="Arial"/>
          <w:sz w:val="24"/>
          <w:szCs w:val="24"/>
          <w:lang w:val="vi-VN"/>
        </w:rPr>
      </w:pPr>
      <w:r>
        <w:rPr>
          <w:rFonts w:ascii="Arial" w:hAnsi="Arial" w:cs="Arial"/>
          <w:sz w:val="24"/>
          <w:szCs w:val="24"/>
          <w:lang w:val="vi-VN"/>
        </w:rPr>
        <w:t>Lỗi vô ý do quá tự tin</w:t>
      </w:r>
    </w:p>
    <w:p w14:paraId="3A355B96">
      <w:pPr>
        <w:pStyle w:val="10"/>
        <w:numPr>
          <w:ilvl w:val="0"/>
          <w:numId w:val="2"/>
        </w:numPr>
        <w:rPr>
          <w:rFonts w:ascii="Arial" w:hAnsi="Arial" w:cs="Arial"/>
          <w:sz w:val="24"/>
          <w:szCs w:val="24"/>
          <w:lang w:val="vi-VN"/>
        </w:rPr>
      </w:pPr>
      <w:r>
        <w:rPr>
          <w:rFonts w:ascii="Arial" w:hAnsi="Arial" w:cs="Arial"/>
          <w:sz w:val="24"/>
          <w:szCs w:val="24"/>
          <w:lang w:val="vi-VN"/>
        </w:rPr>
        <w:t>Lỗi vô ý do cẩu thả</w:t>
      </w:r>
    </w:p>
    <w:p w14:paraId="30FC3E1C">
      <w:pPr>
        <w:rPr>
          <w:rFonts w:ascii="Arial" w:hAnsi="Arial" w:cs="Arial"/>
          <w:sz w:val="24"/>
          <w:szCs w:val="24"/>
        </w:rPr>
      </w:pPr>
      <w:r>
        <w:rPr>
          <w:rFonts w:ascii="Arial" w:hAnsi="Arial" w:cs="Arial"/>
          <w:sz w:val="24"/>
          <w:szCs w:val="24"/>
          <w:lang w:val="vi-VN"/>
        </w:rPr>
        <w:t>-</w:t>
      </w:r>
      <w:r>
        <w:rPr>
          <w:rFonts w:ascii="Arial" w:hAnsi="Arial" w:cs="Arial"/>
          <w:sz w:val="24"/>
          <w:szCs w:val="24"/>
        </w:rPr>
        <w:t>Khách thể: quan hệ xã hội được Luật Hình sự bảo vệ và bị tội phạm xâm hại.</w:t>
      </w:r>
    </w:p>
    <w:p w14:paraId="28169A2A">
      <w:pPr>
        <w:rPr>
          <w:rFonts w:ascii="Arial" w:hAnsi="Arial" w:cs="Arial"/>
          <w:sz w:val="24"/>
          <w:szCs w:val="24"/>
        </w:rPr>
      </w:pPr>
      <w:r>
        <w:rPr>
          <w:rFonts w:ascii="Arial" w:hAnsi="Arial" w:cs="Arial"/>
          <w:sz w:val="24"/>
          <w:szCs w:val="24"/>
        </w:rPr>
        <w:t>-Chủ thể:</w:t>
      </w:r>
    </w:p>
    <w:p w14:paraId="2868B3FD">
      <w:pPr>
        <w:rPr>
          <w:rFonts w:ascii="Arial" w:hAnsi="Arial" w:cs="Arial"/>
          <w:sz w:val="24"/>
          <w:szCs w:val="24"/>
        </w:rPr>
      </w:pPr>
      <w:r>
        <w:rPr>
          <w:rFonts w:ascii="Arial" w:hAnsi="Arial" w:cs="Arial"/>
          <w:sz w:val="24"/>
          <w:szCs w:val="24"/>
        </w:rPr>
        <w:tab/>
      </w:r>
      <w:r>
        <w:rPr>
          <w:rFonts w:ascii="Arial" w:hAnsi="Arial" w:cs="Arial"/>
          <w:sz w:val="24"/>
          <w:szCs w:val="24"/>
        </w:rPr>
        <w:t>+Cá nhân</w:t>
      </w:r>
    </w:p>
    <w:p w14:paraId="3476C71A">
      <w:pPr>
        <w:rPr>
          <w:rFonts w:ascii="Arial" w:hAnsi="Arial" w:cs="Arial"/>
          <w:sz w:val="24"/>
          <w:szCs w:val="24"/>
        </w:rPr>
      </w:pPr>
      <w:r>
        <w:rPr>
          <w:rFonts w:ascii="Arial" w:hAnsi="Arial" w:cs="Arial"/>
          <w:sz w:val="24"/>
          <w:szCs w:val="24"/>
        </w:rPr>
        <w:tab/>
      </w:r>
      <w:r>
        <w:rPr>
          <w:rFonts w:ascii="Arial" w:hAnsi="Arial" w:cs="Arial"/>
          <w:sz w:val="24"/>
          <w:szCs w:val="24"/>
        </w:rPr>
        <w:t>+Pháp nhân thương mại</w:t>
      </w:r>
    </w:p>
    <w:p w14:paraId="0EB6F79F">
      <w:pPr>
        <w:rPr>
          <w:rFonts w:ascii="Arial" w:hAnsi="Arial" w:cs="Arial"/>
          <w:sz w:val="24"/>
          <w:szCs w:val="24"/>
        </w:rPr>
      </w:pPr>
      <w:r>
        <w:rPr>
          <w:rFonts w:ascii="Arial" w:hAnsi="Arial" w:cs="Arial"/>
          <w:sz w:val="24"/>
          <w:szCs w:val="24"/>
        </w:rPr>
        <w:t>*Hình phạt:</w:t>
      </w:r>
    </w:p>
    <w:p w14:paraId="59BF1200">
      <w:pPr>
        <w:rPr>
          <w:rFonts w:ascii="Arial" w:hAnsi="Arial" w:cs="Arial"/>
          <w:sz w:val="24"/>
          <w:szCs w:val="24"/>
        </w:rPr>
      </w:pPr>
      <w:r>
        <w:rPr>
          <w:rFonts w:ascii="Arial" w:hAnsi="Arial" w:cs="Arial"/>
          <w:sz w:val="24"/>
          <w:szCs w:val="24"/>
        </w:rPr>
        <w:t>-Cảnh cáo</w:t>
      </w:r>
    </w:p>
    <w:p w14:paraId="37E0359A">
      <w:pPr>
        <w:rPr>
          <w:rFonts w:ascii="Arial" w:hAnsi="Arial" w:cs="Arial"/>
          <w:sz w:val="24"/>
          <w:szCs w:val="24"/>
        </w:rPr>
      </w:pPr>
      <w:r>
        <w:rPr>
          <w:rFonts w:ascii="Arial" w:hAnsi="Arial" w:cs="Arial"/>
          <w:sz w:val="24"/>
          <w:szCs w:val="24"/>
        </w:rPr>
        <w:t>-Phạt tiền</w:t>
      </w:r>
    </w:p>
    <w:p w14:paraId="078B0FAA">
      <w:pPr>
        <w:rPr>
          <w:rFonts w:ascii="Arial" w:hAnsi="Arial" w:cs="Arial"/>
          <w:sz w:val="24"/>
          <w:szCs w:val="24"/>
        </w:rPr>
      </w:pPr>
      <w:r>
        <w:rPr>
          <w:rFonts w:ascii="Arial" w:hAnsi="Arial" w:cs="Arial"/>
          <w:sz w:val="24"/>
          <w:szCs w:val="24"/>
        </w:rPr>
        <w:t>-Cải tạo không giam giữ:06 tháng đến 03 năm</w:t>
      </w:r>
    </w:p>
    <w:p w14:paraId="4FA2EDF4">
      <w:pPr>
        <w:rPr>
          <w:rFonts w:ascii="Arial" w:hAnsi="Arial" w:cs="Arial"/>
          <w:sz w:val="24"/>
          <w:szCs w:val="24"/>
        </w:rPr>
      </w:pPr>
      <w:r>
        <w:rPr>
          <w:rFonts w:ascii="Arial" w:hAnsi="Arial" w:cs="Arial"/>
          <w:sz w:val="24"/>
          <w:szCs w:val="24"/>
        </w:rPr>
        <w:t>-Trục xuất</w:t>
      </w:r>
    </w:p>
    <w:p w14:paraId="4C939346">
      <w:pPr>
        <w:rPr>
          <w:rFonts w:ascii="Arial" w:hAnsi="Arial" w:cs="Arial"/>
          <w:sz w:val="24"/>
          <w:szCs w:val="24"/>
        </w:rPr>
      </w:pPr>
      <w:r>
        <w:rPr>
          <w:rFonts w:ascii="Arial" w:hAnsi="Arial" w:cs="Arial"/>
          <w:sz w:val="24"/>
          <w:szCs w:val="24"/>
        </w:rPr>
        <w:t>-Tù có thời hạn</w:t>
      </w:r>
    </w:p>
    <w:p w14:paraId="0F473E57">
      <w:pPr>
        <w:rPr>
          <w:rFonts w:ascii="Arial" w:hAnsi="Arial" w:cs="Arial"/>
          <w:sz w:val="24"/>
          <w:szCs w:val="24"/>
        </w:rPr>
      </w:pPr>
      <w:r>
        <w:rPr>
          <w:rFonts w:ascii="Arial" w:hAnsi="Arial" w:cs="Arial"/>
          <w:sz w:val="24"/>
          <w:szCs w:val="24"/>
        </w:rPr>
        <w:t>-Tù chung thân</w:t>
      </w:r>
    </w:p>
    <w:p w14:paraId="4A2CE80A">
      <w:pPr>
        <w:rPr>
          <w:rFonts w:ascii="Arial" w:hAnsi="Arial" w:cs="Arial"/>
          <w:sz w:val="24"/>
          <w:szCs w:val="24"/>
        </w:rPr>
      </w:pPr>
      <w:r>
        <w:rPr>
          <w:rFonts w:ascii="Arial" w:hAnsi="Arial" w:cs="Arial"/>
          <w:sz w:val="24"/>
          <w:szCs w:val="24"/>
        </w:rPr>
        <w:t>-Tử hình</w:t>
      </w:r>
    </w:p>
    <w:p w14:paraId="01F59793">
      <w:pPr>
        <w:rPr>
          <w:rFonts w:ascii="Arial" w:hAnsi="Arial" w:cs="Arial"/>
          <w:sz w:val="24"/>
          <w:szCs w:val="24"/>
        </w:rPr>
      </w:pPr>
      <w:r>
        <w:rPr>
          <w:rFonts w:ascii="Arial" w:hAnsi="Arial" w:cs="Arial"/>
          <w:sz w:val="24"/>
          <w:szCs w:val="24"/>
        </w:rPr>
        <w:t>Hình phạt bổ sung: Cấm đảm nhiệm chức vụ, cấm hành nghề hoặc làm công việc nhất định; cấm cư trú; quản chế; tước một số quyền công dân; tịch thu tài sản.</w:t>
      </w:r>
    </w:p>
    <w:p w14:paraId="2DBF008F">
      <w:pPr>
        <w:rPr>
          <w:rFonts w:ascii="Arial" w:hAnsi="Arial" w:cs="Arial"/>
          <w:sz w:val="24"/>
          <w:szCs w:val="24"/>
        </w:rPr>
      </w:pPr>
      <w:r>
        <w:rPr>
          <w:rFonts w:ascii="Arial" w:hAnsi="Arial" w:cs="Arial"/>
          <w:sz w:val="24"/>
          <w:szCs w:val="24"/>
        </w:rPr>
        <w:t>LUẬT LAO ĐỘNG</w:t>
      </w:r>
    </w:p>
    <w:p w14:paraId="13D47B1C">
      <w:pPr>
        <w:rPr>
          <w:rFonts w:ascii="Arial" w:hAnsi="Arial" w:cs="Arial"/>
          <w:sz w:val="24"/>
          <w:szCs w:val="24"/>
        </w:rPr>
      </w:pPr>
    </w:p>
    <w:p w14:paraId="1FC9C9B0">
      <w:pPr>
        <w:rPr>
          <w:rFonts w:ascii="Arial" w:hAnsi="Arial" w:cs="Arial"/>
          <w:sz w:val="24"/>
          <w:szCs w:val="24"/>
        </w:rPr>
      </w:pPr>
    </w:p>
    <w:p w14:paraId="418E6356">
      <w:pPr>
        <w:rPr>
          <w:rFonts w:ascii="Arial" w:hAnsi="Arial" w:cs="Arial"/>
          <w:sz w:val="24"/>
          <w:szCs w:val="24"/>
        </w:rPr>
      </w:pPr>
    </w:p>
    <w:p w14:paraId="14393B93">
      <w:pPr>
        <w:numPr>
          <w:ilvl w:val="0"/>
          <w:numId w:val="6"/>
        </w:numPr>
        <w:tabs>
          <w:tab w:val="clear" w:pos="420"/>
        </w:tabs>
        <w:rPr>
          <w:rFonts w:ascii="Arial" w:hAnsi="Arial" w:cs="Arial"/>
          <w:sz w:val="24"/>
          <w:szCs w:val="24"/>
        </w:rPr>
      </w:pPr>
      <w:r>
        <w:rPr>
          <w:rFonts w:ascii="Arial" w:hAnsi="Arial" w:cs="Arial"/>
          <w:sz w:val="24"/>
          <w:szCs w:val="24"/>
        </w:rPr>
        <w:t>Phân loại hợp đồng:</w:t>
      </w:r>
    </w:p>
    <w:p w14:paraId="032F1B1D">
      <w:pPr>
        <w:rPr>
          <w:rFonts w:ascii="Arial" w:hAnsi="Arial" w:cs="Arial"/>
          <w:sz w:val="24"/>
          <w:szCs w:val="24"/>
        </w:rPr>
      </w:pPr>
      <w:r>
        <w:rPr>
          <w:rFonts w:ascii="Arial" w:hAnsi="Arial" w:eastAsia="SimSun" w:cs="Arial"/>
          <w:color w:val="000000"/>
          <w:sz w:val="24"/>
          <w:szCs w:val="24"/>
          <w:lang w:eastAsia="zh-CN" w:bidi="ar"/>
        </w:rPr>
        <w:t xml:space="preserve">+ HĐLĐ không xác định thời hạn: </w:t>
      </w:r>
      <w:r>
        <w:rPr>
          <w:rFonts w:ascii="Arial" w:hAnsi="Arial" w:eastAsia="TimesNewRomanPS-ItalicMT" w:cs="Arial"/>
          <w:i/>
          <w:iCs/>
          <w:color w:val="000000"/>
          <w:sz w:val="24"/>
          <w:szCs w:val="24"/>
          <w:lang w:eastAsia="zh-CN" w:bidi="ar"/>
        </w:rPr>
        <w:t xml:space="preserve">“Hợp đồng lao động không xác định thời </w:t>
      </w:r>
    </w:p>
    <w:p w14:paraId="65BE7C17">
      <w:pPr>
        <w:rPr>
          <w:rFonts w:ascii="Arial" w:hAnsi="Arial" w:cs="Arial"/>
          <w:sz w:val="24"/>
          <w:szCs w:val="24"/>
        </w:rPr>
      </w:pPr>
      <w:r>
        <w:rPr>
          <w:rFonts w:ascii="Arial" w:hAnsi="Arial" w:eastAsia="TimesNewRomanPS-ItalicMT" w:cs="Arial"/>
          <w:i/>
          <w:iCs/>
          <w:color w:val="000000"/>
          <w:sz w:val="24"/>
          <w:szCs w:val="24"/>
          <w:lang w:eastAsia="zh-CN" w:bidi="ar"/>
        </w:rPr>
        <w:t xml:space="preserve">hạn là hợp đồng mà trong đó hai bên không xác định thời hạn, thời điểm chấm dứt </w:t>
      </w:r>
    </w:p>
    <w:p w14:paraId="36A2D868">
      <w:pPr>
        <w:rPr>
          <w:rFonts w:ascii="Arial" w:hAnsi="Arial" w:eastAsia="TimesNewRomanPS-ItalicMT" w:cs="Arial"/>
          <w:i/>
          <w:iCs/>
          <w:color w:val="000000"/>
          <w:sz w:val="24"/>
          <w:szCs w:val="24"/>
          <w:lang w:eastAsia="zh-CN" w:bidi="ar"/>
        </w:rPr>
      </w:pPr>
      <w:r>
        <w:rPr>
          <w:rFonts w:ascii="Arial" w:hAnsi="Arial" w:eastAsia="TimesNewRomanPS-ItalicMT" w:cs="Arial"/>
          <w:i/>
          <w:iCs/>
          <w:color w:val="000000"/>
          <w:sz w:val="24"/>
          <w:szCs w:val="24"/>
          <w:lang w:eastAsia="zh-CN" w:bidi="ar"/>
        </w:rPr>
        <w:t xml:space="preserve">hiệu lực của hợp đồng.” </w:t>
      </w:r>
    </w:p>
    <w:p w14:paraId="5633AD8A">
      <w:pPr>
        <w:rPr>
          <w:rFonts w:ascii="Arial" w:hAnsi="Arial" w:eastAsia="TimesNewRomanPS-ItalicMT" w:cs="Arial"/>
          <w:i/>
          <w:iCs/>
          <w:color w:val="000000"/>
          <w:sz w:val="24"/>
          <w:szCs w:val="24"/>
          <w:lang w:eastAsia="zh-CN" w:bidi="ar"/>
        </w:rPr>
      </w:pPr>
    </w:p>
    <w:p w14:paraId="4668DBC1">
      <w:pPr>
        <w:rPr>
          <w:rFonts w:ascii="Arial" w:hAnsi="Arial" w:cs="Arial"/>
          <w:sz w:val="24"/>
          <w:szCs w:val="24"/>
        </w:rPr>
      </w:pPr>
      <w:r>
        <w:rPr>
          <w:rFonts w:ascii="Arial" w:hAnsi="Arial" w:eastAsia="SimSun" w:cs="Arial"/>
          <w:color w:val="000000"/>
          <w:sz w:val="24"/>
          <w:szCs w:val="24"/>
          <w:lang w:eastAsia="zh-CN" w:bidi="ar"/>
        </w:rPr>
        <w:t xml:space="preserve">+ HĐLĐ xác định thời hạn: </w:t>
      </w:r>
      <w:r>
        <w:rPr>
          <w:rFonts w:ascii="Arial" w:hAnsi="Arial" w:eastAsia="TimesNewRomanPS-ItalicMT" w:cs="Arial"/>
          <w:i/>
          <w:iCs/>
          <w:color w:val="000000"/>
          <w:sz w:val="24"/>
          <w:szCs w:val="24"/>
          <w:lang w:eastAsia="zh-CN" w:bidi="ar"/>
        </w:rPr>
        <w:t xml:space="preserve">“Hợp đồng lao động xác định thời hạn là hợp </w:t>
      </w:r>
    </w:p>
    <w:p w14:paraId="598EC2B0">
      <w:pPr>
        <w:rPr>
          <w:rFonts w:ascii="Arial" w:hAnsi="Arial" w:cs="Arial"/>
          <w:sz w:val="24"/>
          <w:szCs w:val="24"/>
        </w:rPr>
      </w:pPr>
      <w:r>
        <w:rPr>
          <w:rFonts w:ascii="Arial" w:hAnsi="Arial" w:eastAsia="TimesNewRomanPS-ItalicMT" w:cs="Arial"/>
          <w:i/>
          <w:iCs/>
          <w:color w:val="000000"/>
          <w:sz w:val="24"/>
          <w:szCs w:val="24"/>
          <w:lang w:eastAsia="zh-CN" w:bidi="ar"/>
        </w:rPr>
        <w:t xml:space="preserve">đồng mà trong đó hai bên xác định thời hạn, thời điểm chấm dứt hiệu lực của hợp </w:t>
      </w:r>
    </w:p>
    <w:p w14:paraId="3046E8F0">
      <w:pPr>
        <w:rPr>
          <w:rFonts w:ascii="Arial" w:hAnsi="Arial" w:cs="Arial"/>
          <w:sz w:val="24"/>
          <w:szCs w:val="24"/>
        </w:rPr>
      </w:pPr>
      <w:r>
        <w:rPr>
          <w:rFonts w:ascii="Arial" w:hAnsi="Arial" w:eastAsia="TimesNewRomanPS-ItalicMT" w:cs="Arial"/>
          <w:i/>
          <w:iCs/>
          <w:color w:val="000000"/>
          <w:sz w:val="24"/>
          <w:szCs w:val="24"/>
          <w:lang w:eastAsia="zh-CN" w:bidi="ar"/>
        </w:rPr>
        <w:t>đồng trong khoảng thời gian từ đủ 12 tháng đến 36 tháng.”</w:t>
      </w:r>
    </w:p>
    <w:p w14:paraId="2B5F051D">
      <w:pPr>
        <w:rPr>
          <w:rFonts w:ascii="Arial" w:hAnsi="Arial" w:cs="Arial"/>
          <w:sz w:val="24"/>
          <w:szCs w:val="24"/>
        </w:rPr>
      </w:pPr>
    </w:p>
    <w:p w14:paraId="002EEE97">
      <w:pPr>
        <w:rPr>
          <w:rFonts w:ascii="Arial" w:hAnsi="Arial" w:cs="Arial"/>
          <w:sz w:val="24"/>
          <w:szCs w:val="24"/>
        </w:rPr>
      </w:pPr>
    </w:p>
    <w:p w14:paraId="01721F14">
      <w:pPr>
        <w:rPr>
          <w:rFonts w:hint="default" w:ascii="Arial" w:hAnsi="Arial" w:cs="Arial"/>
          <w:sz w:val="24"/>
          <w:szCs w:val="24"/>
          <w:lang w:val="en-US"/>
        </w:rPr>
      </w:pPr>
      <w:r>
        <w:rPr>
          <w:rFonts w:hint="default" w:ascii="Arial" w:hAnsi="Arial" w:cs="Arial"/>
          <w:sz w:val="24"/>
          <w:szCs w:val="24"/>
          <w:lang w:val="en-US"/>
        </w:rPr>
        <w:t>Một số điều cần nhớ:</w:t>
      </w:r>
    </w:p>
    <w:p w14:paraId="7C345CB0">
      <w:pPr>
        <w:rPr>
          <w:rFonts w:hint="default" w:ascii="Arial" w:hAnsi="Arial" w:cs="Arial"/>
          <w:sz w:val="24"/>
          <w:szCs w:val="24"/>
          <w:lang w:val="en-US"/>
        </w:rPr>
      </w:pPr>
      <w:r>
        <w:rPr>
          <w:rFonts w:hint="default" w:ascii="Arial" w:hAnsi="Arial" w:cs="Arial"/>
          <w:sz w:val="24"/>
          <w:szCs w:val="24"/>
          <w:lang w:val="en-US"/>
        </w:rPr>
        <w:t>- Khái niệm tội phạm: Điều 8 BLHS 2015 (trang 54)</w:t>
      </w:r>
    </w:p>
    <w:p w14:paraId="6A383068">
      <w:pPr>
        <w:rPr>
          <w:rFonts w:hint="default" w:ascii="Arial" w:hAnsi="Arial"/>
          <w:sz w:val="24"/>
          <w:szCs w:val="24"/>
          <w:lang w:val="en-US"/>
        </w:rPr>
      </w:pPr>
      <w:r>
        <w:rPr>
          <w:rFonts w:hint="default" w:ascii="Arial" w:hAnsi="Arial" w:cs="Arial"/>
          <w:sz w:val="24"/>
          <w:szCs w:val="24"/>
          <w:lang w:val="en-US"/>
        </w:rPr>
        <w:t>- Luật lao động: Điều 3 BLLĐ 2019 (</w:t>
      </w:r>
      <w:r>
        <w:rPr>
          <w:rFonts w:hint="default" w:ascii="Arial" w:hAnsi="Arial"/>
          <w:sz w:val="24"/>
          <w:szCs w:val="24"/>
          <w:lang w:val="en-US"/>
        </w:rPr>
        <w:t>Độ tuổi lao động tối thiểu của người lao động là đủ 15 tuổi)</w:t>
      </w:r>
    </w:p>
    <w:p w14:paraId="5ACC3D87">
      <w:pPr>
        <w:rPr>
          <w:rFonts w:hint="default" w:ascii="Arial" w:hAnsi="Arial"/>
          <w:sz w:val="24"/>
          <w:szCs w:val="24"/>
          <w:lang w:val="en-US"/>
        </w:rPr>
      </w:pPr>
      <w:r>
        <w:rPr>
          <w:rFonts w:hint="default" w:ascii="Arial" w:hAnsi="Arial"/>
          <w:sz w:val="24"/>
          <w:szCs w:val="24"/>
          <w:lang w:val="en-US"/>
        </w:rPr>
        <w:t>- Quyền sở hữu bao gồm 3 quyền đó là quyền chiếm hữu, quyền sử dụng và quyền định đoạt</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TimesNewRomanPS-ItalicMT">
    <w:altName w:val="Times New Roman"/>
    <w:panose1 w:val="00000000000000000000"/>
    <w:charset w:val="00"/>
    <w:family w:val="roman"/>
    <w:pitch w:val="default"/>
    <w:sig w:usb0="00000000" w:usb1="00000000" w:usb2="00000000" w:usb3="00000000" w:csb0="00000000" w:csb1="00000000"/>
  </w:font>
  <w:font w:name="TimesNewRomanPSMT">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6913DB"/>
    <w:multiLevelType w:val="multilevel"/>
    <w:tmpl w:val="116913D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6980684"/>
    <w:multiLevelType w:val="multilevel"/>
    <w:tmpl w:val="46980684"/>
    <w:lvl w:ilvl="0" w:tentative="0">
      <w:start w:val="1"/>
      <w:numFmt w:val="bullet"/>
      <w:lvlText w:val=""/>
      <w:lvlJc w:val="left"/>
      <w:pPr>
        <w:ind w:left="1446" w:hanging="360"/>
      </w:pPr>
      <w:rPr>
        <w:rFonts w:hint="default" w:ascii="Symbol" w:hAnsi="Symbol"/>
      </w:rPr>
    </w:lvl>
    <w:lvl w:ilvl="1" w:tentative="0">
      <w:start w:val="1"/>
      <w:numFmt w:val="bullet"/>
      <w:lvlText w:val="o"/>
      <w:lvlJc w:val="left"/>
      <w:pPr>
        <w:ind w:left="2166" w:hanging="360"/>
      </w:pPr>
      <w:rPr>
        <w:rFonts w:hint="default" w:ascii="Courier New" w:hAnsi="Courier New" w:cs="Courier New"/>
      </w:rPr>
    </w:lvl>
    <w:lvl w:ilvl="2" w:tentative="0">
      <w:start w:val="1"/>
      <w:numFmt w:val="bullet"/>
      <w:lvlText w:val=""/>
      <w:lvlJc w:val="left"/>
      <w:pPr>
        <w:ind w:left="2886" w:hanging="360"/>
      </w:pPr>
      <w:rPr>
        <w:rFonts w:hint="default" w:ascii="Wingdings" w:hAnsi="Wingdings"/>
      </w:rPr>
    </w:lvl>
    <w:lvl w:ilvl="3" w:tentative="0">
      <w:start w:val="1"/>
      <w:numFmt w:val="bullet"/>
      <w:lvlText w:val=""/>
      <w:lvlJc w:val="left"/>
      <w:pPr>
        <w:ind w:left="3606" w:hanging="360"/>
      </w:pPr>
      <w:rPr>
        <w:rFonts w:hint="default" w:ascii="Symbol" w:hAnsi="Symbol"/>
      </w:rPr>
    </w:lvl>
    <w:lvl w:ilvl="4" w:tentative="0">
      <w:start w:val="1"/>
      <w:numFmt w:val="bullet"/>
      <w:lvlText w:val="o"/>
      <w:lvlJc w:val="left"/>
      <w:pPr>
        <w:ind w:left="4326" w:hanging="360"/>
      </w:pPr>
      <w:rPr>
        <w:rFonts w:hint="default" w:ascii="Courier New" w:hAnsi="Courier New" w:cs="Courier New"/>
      </w:rPr>
    </w:lvl>
    <w:lvl w:ilvl="5" w:tentative="0">
      <w:start w:val="1"/>
      <w:numFmt w:val="bullet"/>
      <w:lvlText w:val=""/>
      <w:lvlJc w:val="left"/>
      <w:pPr>
        <w:ind w:left="5046" w:hanging="360"/>
      </w:pPr>
      <w:rPr>
        <w:rFonts w:hint="default" w:ascii="Wingdings" w:hAnsi="Wingdings"/>
      </w:rPr>
    </w:lvl>
    <w:lvl w:ilvl="6" w:tentative="0">
      <w:start w:val="1"/>
      <w:numFmt w:val="bullet"/>
      <w:lvlText w:val=""/>
      <w:lvlJc w:val="left"/>
      <w:pPr>
        <w:ind w:left="5766" w:hanging="360"/>
      </w:pPr>
      <w:rPr>
        <w:rFonts w:hint="default" w:ascii="Symbol" w:hAnsi="Symbol"/>
      </w:rPr>
    </w:lvl>
    <w:lvl w:ilvl="7" w:tentative="0">
      <w:start w:val="1"/>
      <w:numFmt w:val="bullet"/>
      <w:lvlText w:val="o"/>
      <w:lvlJc w:val="left"/>
      <w:pPr>
        <w:ind w:left="6486" w:hanging="360"/>
      </w:pPr>
      <w:rPr>
        <w:rFonts w:hint="default" w:ascii="Courier New" w:hAnsi="Courier New" w:cs="Courier New"/>
      </w:rPr>
    </w:lvl>
    <w:lvl w:ilvl="8" w:tentative="0">
      <w:start w:val="1"/>
      <w:numFmt w:val="bullet"/>
      <w:lvlText w:val=""/>
      <w:lvlJc w:val="left"/>
      <w:pPr>
        <w:ind w:left="7206" w:hanging="360"/>
      </w:pPr>
      <w:rPr>
        <w:rFonts w:hint="default" w:ascii="Wingdings" w:hAnsi="Wingdings"/>
      </w:rPr>
    </w:lvl>
  </w:abstractNum>
  <w:abstractNum w:abstractNumId="2">
    <w:nsid w:val="48D3781B"/>
    <w:multiLevelType w:val="multilevel"/>
    <w:tmpl w:val="48D3781B"/>
    <w:lvl w:ilvl="0" w:tentative="0">
      <w:start w:val="5"/>
      <w:numFmt w:val="bullet"/>
      <w:lvlText w:val="-"/>
      <w:lvlJc w:val="left"/>
      <w:pPr>
        <w:ind w:left="2160" w:hanging="360"/>
      </w:pPr>
      <w:rPr>
        <w:rFonts w:hint="default" w:ascii="Calibri" w:hAnsi="Calibri" w:cs="Calibri" w:eastAsiaTheme="minorHAnsi"/>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3">
    <w:nsid w:val="5226059A"/>
    <w:multiLevelType w:val="singleLevel"/>
    <w:tmpl w:val="5226059A"/>
    <w:lvl w:ilvl="0" w:tentative="0">
      <w:start w:val="1"/>
      <w:numFmt w:val="bullet"/>
      <w:lvlText w:val=""/>
      <w:lvlJc w:val="left"/>
      <w:pPr>
        <w:tabs>
          <w:tab w:val="left" w:pos="420"/>
        </w:tabs>
        <w:ind w:left="420" w:hanging="420"/>
      </w:pPr>
      <w:rPr>
        <w:rFonts w:hint="default" w:ascii="Wingdings" w:hAnsi="Wingdings"/>
      </w:rPr>
    </w:lvl>
  </w:abstractNum>
  <w:abstractNum w:abstractNumId="4">
    <w:nsid w:val="53313F56"/>
    <w:multiLevelType w:val="multilevel"/>
    <w:tmpl w:val="53313F5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B880DCD"/>
    <w:multiLevelType w:val="multilevel"/>
    <w:tmpl w:val="6B880DCD"/>
    <w:lvl w:ilvl="0" w:tentative="0">
      <w:start w:val="1"/>
      <w:numFmt w:val="bullet"/>
      <w:lvlText w:val=""/>
      <w:lvlJc w:val="left"/>
      <w:pPr>
        <w:ind w:left="1446" w:hanging="360"/>
      </w:pPr>
      <w:rPr>
        <w:rFonts w:hint="default" w:ascii="Symbol" w:hAnsi="Symbol"/>
      </w:rPr>
    </w:lvl>
    <w:lvl w:ilvl="1" w:tentative="0">
      <w:start w:val="1"/>
      <w:numFmt w:val="bullet"/>
      <w:lvlText w:val="o"/>
      <w:lvlJc w:val="left"/>
      <w:pPr>
        <w:ind w:left="2166" w:hanging="360"/>
      </w:pPr>
      <w:rPr>
        <w:rFonts w:hint="default" w:ascii="Courier New" w:hAnsi="Courier New" w:cs="Courier New"/>
      </w:rPr>
    </w:lvl>
    <w:lvl w:ilvl="2" w:tentative="0">
      <w:start w:val="1"/>
      <w:numFmt w:val="bullet"/>
      <w:lvlText w:val=""/>
      <w:lvlJc w:val="left"/>
      <w:pPr>
        <w:ind w:left="2886" w:hanging="360"/>
      </w:pPr>
      <w:rPr>
        <w:rFonts w:hint="default" w:ascii="Wingdings" w:hAnsi="Wingdings"/>
      </w:rPr>
    </w:lvl>
    <w:lvl w:ilvl="3" w:tentative="0">
      <w:start w:val="1"/>
      <w:numFmt w:val="bullet"/>
      <w:lvlText w:val=""/>
      <w:lvlJc w:val="left"/>
      <w:pPr>
        <w:ind w:left="3606" w:hanging="360"/>
      </w:pPr>
      <w:rPr>
        <w:rFonts w:hint="default" w:ascii="Symbol" w:hAnsi="Symbol"/>
      </w:rPr>
    </w:lvl>
    <w:lvl w:ilvl="4" w:tentative="0">
      <w:start w:val="1"/>
      <w:numFmt w:val="bullet"/>
      <w:lvlText w:val="o"/>
      <w:lvlJc w:val="left"/>
      <w:pPr>
        <w:ind w:left="4326" w:hanging="360"/>
      </w:pPr>
      <w:rPr>
        <w:rFonts w:hint="default" w:ascii="Courier New" w:hAnsi="Courier New" w:cs="Courier New"/>
      </w:rPr>
    </w:lvl>
    <w:lvl w:ilvl="5" w:tentative="0">
      <w:start w:val="1"/>
      <w:numFmt w:val="bullet"/>
      <w:lvlText w:val=""/>
      <w:lvlJc w:val="left"/>
      <w:pPr>
        <w:ind w:left="5046" w:hanging="360"/>
      </w:pPr>
      <w:rPr>
        <w:rFonts w:hint="default" w:ascii="Wingdings" w:hAnsi="Wingdings"/>
      </w:rPr>
    </w:lvl>
    <w:lvl w:ilvl="6" w:tentative="0">
      <w:start w:val="1"/>
      <w:numFmt w:val="bullet"/>
      <w:lvlText w:val=""/>
      <w:lvlJc w:val="left"/>
      <w:pPr>
        <w:ind w:left="5766" w:hanging="360"/>
      </w:pPr>
      <w:rPr>
        <w:rFonts w:hint="default" w:ascii="Symbol" w:hAnsi="Symbol"/>
      </w:rPr>
    </w:lvl>
    <w:lvl w:ilvl="7" w:tentative="0">
      <w:start w:val="1"/>
      <w:numFmt w:val="bullet"/>
      <w:lvlText w:val="o"/>
      <w:lvlJc w:val="left"/>
      <w:pPr>
        <w:ind w:left="6486" w:hanging="360"/>
      </w:pPr>
      <w:rPr>
        <w:rFonts w:hint="default" w:ascii="Courier New" w:hAnsi="Courier New" w:cs="Courier New"/>
      </w:rPr>
    </w:lvl>
    <w:lvl w:ilvl="8" w:tentative="0">
      <w:start w:val="1"/>
      <w:numFmt w:val="bullet"/>
      <w:lvlText w:val=""/>
      <w:lvlJc w:val="left"/>
      <w:pPr>
        <w:ind w:left="7206" w:hanging="360"/>
      </w:pPr>
      <w:rPr>
        <w:rFonts w:hint="default" w:ascii="Wingdings" w:hAnsi="Wingdings"/>
      </w:r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4B1"/>
    <w:rsid w:val="00043A9E"/>
    <w:rsid w:val="000528F6"/>
    <w:rsid w:val="00065741"/>
    <w:rsid w:val="00075A0C"/>
    <w:rsid w:val="001153A5"/>
    <w:rsid w:val="00165AAE"/>
    <w:rsid w:val="00165AF7"/>
    <w:rsid w:val="001901A2"/>
    <w:rsid w:val="0025240B"/>
    <w:rsid w:val="002E0E70"/>
    <w:rsid w:val="00302B02"/>
    <w:rsid w:val="00400649"/>
    <w:rsid w:val="00411A07"/>
    <w:rsid w:val="00481944"/>
    <w:rsid w:val="004A7A81"/>
    <w:rsid w:val="005B3E5F"/>
    <w:rsid w:val="005F0F71"/>
    <w:rsid w:val="006044B1"/>
    <w:rsid w:val="00614B76"/>
    <w:rsid w:val="00993364"/>
    <w:rsid w:val="009E4508"/>
    <w:rsid w:val="00B37D6E"/>
    <w:rsid w:val="00BC2D44"/>
    <w:rsid w:val="00BC3D40"/>
    <w:rsid w:val="00BE2926"/>
    <w:rsid w:val="00C15A90"/>
    <w:rsid w:val="00D74471"/>
    <w:rsid w:val="00F105A7"/>
    <w:rsid w:val="00FC3647"/>
    <w:rsid w:val="00FD2FA7"/>
    <w:rsid w:val="00FD548E"/>
    <w:rsid w:val="00FD69AB"/>
    <w:rsid w:val="0BA5622B"/>
    <w:rsid w:val="0D25459D"/>
    <w:rsid w:val="13F10443"/>
    <w:rsid w:val="180C6085"/>
    <w:rsid w:val="1DA340AC"/>
    <w:rsid w:val="23E24AEB"/>
    <w:rsid w:val="27F15616"/>
    <w:rsid w:val="2B3A7900"/>
    <w:rsid w:val="2BDF6B05"/>
    <w:rsid w:val="32C216D7"/>
    <w:rsid w:val="37845145"/>
    <w:rsid w:val="38353A48"/>
    <w:rsid w:val="3ABC01EE"/>
    <w:rsid w:val="3AD52FA2"/>
    <w:rsid w:val="3D0422A6"/>
    <w:rsid w:val="43CE06CA"/>
    <w:rsid w:val="482D69F6"/>
    <w:rsid w:val="51CE23C5"/>
    <w:rsid w:val="53692166"/>
    <w:rsid w:val="58EC6F6F"/>
    <w:rsid w:val="5B4443B6"/>
    <w:rsid w:val="5BB209FC"/>
    <w:rsid w:val="610134E2"/>
    <w:rsid w:val="62805827"/>
    <w:rsid w:val="66CD1942"/>
    <w:rsid w:val="6E0A3294"/>
    <w:rsid w:val="78C16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3"/>
    <w:semiHidden/>
    <w:unhideWhenUsed/>
    <w:uiPriority w:val="99"/>
    <w:pPr>
      <w:spacing w:after="0" w:line="240" w:lineRule="auto"/>
    </w:pPr>
    <w:rPr>
      <w:rFonts w:ascii="Segoe UI" w:hAnsi="Segoe UI" w:cs="Segoe UI"/>
      <w:sz w:val="18"/>
      <w:szCs w:val="18"/>
    </w:rPr>
  </w:style>
  <w:style w:type="character" w:styleId="5">
    <w:name w:val="annotation reference"/>
    <w:basedOn w:val="2"/>
    <w:semiHidden/>
    <w:unhideWhenUsed/>
    <w:uiPriority w:val="99"/>
    <w:rPr>
      <w:sz w:val="16"/>
      <w:szCs w:val="16"/>
    </w:rPr>
  </w:style>
  <w:style w:type="paragraph" w:styleId="6">
    <w:name w:val="annotation text"/>
    <w:basedOn w:val="1"/>
    <w:link w:val="11"/>
    <w:semiHidden/>
    <w:unhideWhenUsed/>
    <w:uiPriority w:val="99"/>
    <w:pPr>
      <w:spacing w:line="240" w:lineRule="auto"/>
    </w:pPr>
    <w:rPr>
      <w:sz w:val="20"/>
      <w:szCs w:val="20"/>
    </w:rPr>
  </w:style>
  <w:style w:type="paragraph" w:styleId="7">
    <w:name w:val="annotation subject"/>
    <w:basedOn w:val="6"/>
    <w:next w:val="6"/>
    <w:link w:val="12"/>
    <w:semiHidden/>
    <w:unhideWhenUsed/>
    <w:qFormat/>
    <w:uiPriority w:val="99"/>
    <w:rPr>
      <w:b/>
      <w:bCs/>
    </w:rPr>
  </w:style>
  <w:style w:type="character" w:customStyle="1" w:styleId="8">
    <w:name w:val="fontstyle01"/>
    <w:basedOn w:val="2"/>
    <w:qFormat/>
    <w:uiPriority w:val="0"/>
    <w:rPr>
      <w:rFonts w:hint="default" w:ascii="TimesNewRomanPS-ItalicMT" w:hAnsi="TimesNewRomanPS-ItalicMT"/>
      <w:i/>
      <w:iCs/>
      <w:color w:val="000000"/>
      <w:sz w:val="24"/>
      <w:szCs w:val="24"/>
    </w:rPr>
  </w:style>
  <w:style w:type="character" w:customStyle="1" w:styleId="9">
    <w:name w:val="fontstyle21"/>
    <w:basedOn w:val="2"/>
    <w:uiPriority w:val="0"/>
    <w:rPr>
      <w:rFonts w:hint="default" w:ascii="TimesNewRomanPSMT" w:hAnsi="TimesNewRomanPSMT"/>
      <w:color w:val="000000"/>
      <w:sz w:val="24"/>
      <w:szCs w:val="24"/>
    </w:rPr>
  </w:style>
  <w:style w:type="paragraph" w:styleId="10">
    <w:name w:val="List Paragraph"/>
    <w:basedOn w:val="1"/>
    <w:qFormat/>
    <w:uiPriority w:val="34"/>
    <w:pPr>
      <w:ind w:left="720"/>
      <w:contextualSpacing/>
    </w:pPr>
  </w:style>
  <w:style w:type="character" w:customStyle="1" w:styleId="11">
    <w:name w:val="Comment Text Char"/>
    <w:basedOn w:val="2"/>
    <w:link w:val="6"/>
    <w:semiHidden/>
    <w:uiPriority w:val="99"/>
    <w:rPr>
      <w:sz w:val="20"/>
      <w:szCs w:val="20"/>
    </w:rPr>
  </w:style>
  <w:style w:type="character" w:customStyle="1" w:styleId="12">
    <w:name w:val="Comment Subject Char"/>
    <w:basedOn w:val="11"/>
    <w:link w:val="7"/>
    <w:semiHidden/>
    <w:uiPriority w:val="99"/>
    <w:rPr>
      <w:b/>
      <w:bCs/>
      <w:sz w:val="20"/>
      <w:szCs w:val="20"/>
    </w:rPr>
  </w:style>
  <w:style w:type="character" w:customStyle="1" w:styleId="13">
    <w:name w:val="Balloon Text Char"/>
    <w:basedOn w:val="2"/>
    <w:link w:val="4"/>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512E3-E208-4C7A-A22A-9FA13CE9B81A}">
  <ds:schemaRefs/>
</ds:datastoreItem>
</file>

<file path=docProps/app.xml><?xml version="1.0" encoding="utf-8"?>
<Properties xmlns="http://schemas.openxmlformats.org/officeDocument/2006/extended-properties" xmlns:vt="http://schemas.openxmlformats.org/officeDocument/2006/docPropsVTypes">
  <Template>Normal</Template>
  <Pages>10</Pages>
  <Words>1643</Words>
  <Characters>9368</Characters>
  <Lines>78</Lines>
  <Paragraphs>21</Paragraphs>
  <TotalTime>18</TotalTime>
  <ScaleCrop>false</ScaleCrop>
  <LinksUpToDate>false</LinksUpToDate>
  <CharactersWithSpaces>10990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2025-05-20T14:55:00Z</dcterms:created>
  <dc:creator>USER</dc:creator>
  <cp:lastModifiedBy>BTY TROLL</cp:lastModifiedBy>
  <dcterms:modified xsi:type="dcterms:W3CDTF">2025-06-06T08:30:16Z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D2445BCD1A724489A76EDAAEB281D01C_12</vt:lpwstr>
  </property>
</Properties>
</file>