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6A341" w14:textId="77777777" w:rsidR="008D7790" w:rsidRPr="00E711F6" w:rsidRDefault="008D7790" w:rsidP="008D7790">
      <w:pPr>
        <w:pStyle w:val="NoSpacing"/>
        <w:spacing w:line="360" w:lineRule="auto"/>
        <w:ind w:left="720"/>
        <w:jc w:val="center"/>
        <w:rPr>
          <w:b/>
        </w:rPr>
      </w:pPr>
      <w:r w:rsidRPr="00E711F6">
        <w:rPr>
          <w:b/>
        </w:rPr>
        <w:t>Final Papers or Annotated Bibliographies</w:t>
      </w:r>
    </w:p>
    <w:p w14:paraId="76D84310" w14:textId="77777777" w:rsidR="00355BE8" w:rsidRPr="00E711F6" w:rsidRDefault="00355BE8" w:rsidP="00261420">
      <w:pPr>
        <w:tabs>
          <w:tab w:val="left" w:pos="360"/>
        </w:tabs>
        <w:rPr>
          <w:rFonts w:ascii="Times New Roman" w:hAnsi="Times New Roman" w:cs="Times New Roman"/>
          <w:b/>
          <w:bCs/>
          <w:color w:val="000000" w:themeColor="text1"/>
        </w:rPr>
      </w:pPr>
    </w:p>
    <w:p w14:paraId="4D261917" w14:textId="22542DD5" w:rsidR="00261420" w:rsidRPr="00E711F6" w:rsidRDefault="00261420" w:rsidP="00261420">
      <w:pPr>
        <w:tabs>
          <w:tab w:val="left" w:pos="360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E711F6">
        <w:rPr>
          <w:rFonts w:ascii="Times New Roman" w:hAnsi="Times New Roman" w:cs="Times New Roman"/>
          <w:b/>
          <w:bCs/>
          <w:color w:val="000000" w:themeColor="text1"/>
        </w:rPr>
        <w:t>Instructions: You have two options. Pick one for your final work.</w:t>
      </w:r>
    </w:p>
    <w:p w14:paraId="499D5EA6" w14:textId="77777777" w:rsidR="00261420" w:rsidRPr="00E711F6" w:rsidRDefault="00261420" w:rsidP="00261420">
      <w:pPr>
        <w:tabs>
          <w:tab w:val="left" w:pos="360"/>
        </w:tabs>
        <w:rPr>
          <w:rFonts w:ascii="Times New Roman" w:hAnsi="Times New Roman" w:cs="Times New Roman"/>
          <w:b/>
          <w:bCs/>
          <w:color w:val="000000" w:themeColor="text1"/>
        </w:rPr>
      </w:pPr>
    </w:p>
    <w:p w14:paraId="3544D13C" w14:textId="0D455655" w:rsidR="00261420" w:rsidRPr="00E711F6" w:rsidRDefault="00261420" w:rsidP="00261420">
      <w:pPr>
        <w:tabs>
          <w:tab w:val="left" w:pos="360"/>
        </w:tabs>
        <w:rPr>
          <w:rFonts w:ascii="Times New Roman" w:hAnsi="Times New Roman" w:cs="Times New Roman"/>
          <w:bCs/>
          <w:color w:val="000000" w:themeColor="text1"/>
        </w:rPr>
      </w:pPr>
      <w:r w:rsidRPr="00E711F6">
        <w:rPr>
          <w:rFonts w:ascii="Times New Roman" w:hAnsi="Times New Roman" w:cs="Times New Roman"/>
          <w:b/>
          <w:bCs/>
          <w:color w:val="000000" w:themeColor="text1"/>
        </w:rPr>
        <w:t xml:space="preserve">Option 1: Final Paper: </w:t>
      </w:r>
      <w:r w:rsidRPr="00E711F6">
        <w:rPr>
          <w:rFonts w:ascii="Times New Roman" w:hAnsi="Times New Roman" w:cs="Times New Roman"/>
          <w:bCs/>
          <w:color w:val="000000" w:themeColor="text1"/>
        </w:rPr>
        <w:t xml:space="preserve">Choose an Africa-focused topic and write a paper </w:t>
      </w:r>
      <w:r w:rsidR="00E711F6">
        <w:rPr>
          <w:rFonts w:ascii="Times New Roman" w:hAnsi="Times New Roman" w:cs="Times New Roman"/>
          <w:bCs/>
          <w:color w:val="000000" w:themeColor="text1"/>
        </w:rPr>
        <w:t>focusing</w:t>
      </w:r>
      <w:r w:rsidRPr="00E711F6">
        <w:rPr>
          <w:rFonts w:ascii="Times New Roman" w:hAnsi="Times New Roman" w:cs="Times New Roman"/>
          <w:bCs/>
          <w:color w:val="000000" w:themeColor="text1"/>
        </w:rPr>
        <w:t xml:space="preserve"> on key historical events, cultural traditions of a specific African society, or a key past or contemporary African figure or issue. </w:t>
      </w:r>
      <w:r w:rsidRPr="00E711F6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Students are urged to work with the librarians </w:t>
      </w:r>
      <w:r w:rsidR="00E711F6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at the African Studies Library </w:t>
      </w:r>
      <w:r w:rsidRPr="00E711F6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to learn about Africa-</w:t>
      </w:r>
      <w:r w:rsidRPr="00E711F6">
        <w:rPr>
          <w:rFonts w:ascii="Times New Roman" w:hAnsi="Times New Roman" w:cs="Times New Roman"/>
          <w:bCs/>
          <w:color w:val="000000" w:themeColor="text1"/>
        </w:rPr>
        <w:t>specific primary and secondary source materials and research methods and strategies for their term papers.</w:t>
      </w:r>
      <w:r w:rsidRPr="00E711F6">
        <w:rPr>
          <w:rFonts w:ascii="Times New Roman" w:hAnsi="Times New Roman" w:cs="Times New Roman"/>
        </w:rPr>
        <w:t xml:space="preserve"> Include a </w:t>
      </w:r>
      <w:r w:rsidRPr="00E711F6">
        <w:rPr>
          <w:rFonts w:ascii="Times New Roman" w:hAnsi="Times New Roman" w:cs="Times New Roman"/>
          <w:i/>
          <w:iCs/>
        </w:rPr>
        <w:t>reference list (not a bibliography</w:t>
      </w:r>
      <w:r w:rsidRPr="00E711F6">
        <w:rPr>
          <w:rFonts w:ascii="Times New Roman" w:hAnsi="Times New Roman" w:cs="Times New Roman"/>
        </w:rPr>
        <w:t>) for all the works cited using one citation style. I prefer the Chicago styl</w:t>
      </w:r>
      <w:r w:rsidRPr="00E711F6">
        <w:rPr>
          <w:rFonts w:ascii="Times New Roman" w:hAnsi="Times New Roman" w:cs="Times New Roman"/>
          <w:i/>
          <w:iCs/>
        </w:rPr>
        <w:t>e, but you can use any other citation style, as long as you are consistent.</w:t>
      </w:r>
      <w:r w:rsidRPr="00E711F6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711F6">
        <w:rPr>
          <w:rFonts w:ascii="Times New Roman" w:hAnsi="Times New Roman" w:cs="Times New Roman"/>
        </w:rPr>
        <w:t>(10-15 double-spaced pages total)</w:t>
      </w:r>
    </w:p>
    <w:p w14:paraId="2C1BB6DA" w14:textId="77777777" w:rsidR="00261420" w:rsidRPr="00E711F6" w:rsidRDefault="00261420" w:rsidP="00261420">
      <w:pPr>
        <w:tabs>
          <w:tab w:val="left" w:pos="360"/>
          <w:tab w:val="left" w:pos="1080"/>
          <w:tab w:val="left" w:pos="1440"/>
          <w:tab w:val="left" w:pos="1800"/>
        </w:tabs>
        <w:spacing w:line="360" w:lineRule="auto"/>
        <w:ind w:left="720"/>
        <w:rPr>
          <w:rFonts w:ascii="Times New Roman" w:hAnsi="Times New Roman" w:cs="Times New Roman"/>
        </w:rPr>
      </w:pPr>
    </w:p>
    <w:p w14:paraId="3E428AAF" w14:textId="77777777" w:rsidR="00261420" w:rsidRPr="00E711F6" w:rsidRDefault="00261420" w:rsidP="00261420">
      <w:pPr>
        <w:rPr>
          <w:rFonts w:ascii="Times New Roman" w:hAnsi="Times New Roman" w:cs="Times New Roman"/>
          <w:b/>
          <w:color w:val="000000" w:themeColor="text1"/>
        </w:rPr>
      </w:pPr>
    </w:p>
    <w:p w14:paraId="19CF2BFA" w14:textId="5BECABF6" w:rsidR="00261420" w:rsidRPr="00C45E0B" w:rsidRDefault="00261420" w:rsidP="00261420">
      <w:pPr>
        <w:rPr>
          <w:rFonts w:ascii="Times New Roman" w:hAnsi="Times New Roman" w:cs="Times New Roman"/>
          <w:i/>
          <w:iCs/>
          <w:color w:val="0070C0"/>
          <w:shd w:val="clear" w:color="auto" w:fill="FFFFFF"/>
        </w:rPr>
      </w:pPr>
      <w:r w:rsidRPr="00E711F6">
        <w:rPr>
          <w:rFonts w:ascii="Times New Roman" w:hAnsi="Times New Roman" w:cs="Times New Roman"/>
          <w:b/>
          <w:color w:val="000000" w:themeColor="text1"/>
        </w:rPr>
        <w:t xml:space="preserve">Option 2: Annotated Bibliography: </w:t>
      </w:r>
      <w:bookmarkStart w:id="0" w:name="OLE_LINK1"/>
      <w:r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Students will collect </w:t>
      </w:r>
      <w:r w:rsidR="003E6E55"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20 </w:t>
      </w:r>
      <w:r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resources related to their topic of interest by working with the African Studies Library staff. A) </w:t>
      </w:r>
      <w:r w:rsidR="003E6E55"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>10</w:t>
      </w:r>
      <w:r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should be academic resources (books, book chapters, peer-reviewed articles), </w:t>
      </w:r>
      <w:r w:rsidR="00E711F6">
        <w:rPr>
          <w:rFonts w:ascii="Times New Roman" w:hAnsi="Times New Roman" w:cs="Times New Roman"/>
          <w:color w:val="000000" w:themeColor="text1"/>
          <w:shd w:val="clear" w:color="auto" w:fill="FFFFFF"/>
        </w:rPr>
        <w:t>5</w:t>
      </w:r>
      <w:r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should be journalistic resources (newspaper articles, opinion pieces, etc.) from African countries, and </w:t>
      </w:r>
      <w:r w:rsidR="00E711F6">
        <w:rPr>
          <w:rFonts w:ascii="Times New Roman" w:hAnsi="Times New Roman" w:cs="Times New Roman"/>
          <w:color w:val="000000" w:themeColor="text1"/>
          <w:shd w:val="clear" w:color="auto" w:fill="FFFFFF"/>
        </w:rPr>
        <w:t>5</w:t>
      </w:r>
      <w:r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from journalistic sources from the West. They will prepare a bibliography that appropriately cites all necessary information for other researchers to locate their sources. They will write a brief annotation (one good paragraph) for each of them that summarizes the source, assesses its strengths and weaknesses, and explains whether it is </w:t>
      </w:r>
      <w:r w:rsidR="00A873E3"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>help</w:t>
      </w:r>
      <w:r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>ful for their topics and</w:t>
      </w:r>
      <w:r w:rsidR="00A873E3"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E711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if so, why. (10-15 double-spaced pages in total). </w:t>
      </w:r>
      <w:r w:rsidRPr="00C45E0B">
        <w:rPr>
          <w:rFonts w:ascii="Times New Roman" w:hAnsi="Times New Roman" w:cs="Times New Roman"/>
          <w:i/>
          <w:iCs/>
          <w:color w:val="0070C0"/>
          <w:shd w:val="clear" w:color="auto" w:fill="FFFFFF"/>
        </w:rPr>
        <w:t xml:space="preserve">See Samples of </w:t>
      </w:r>
      <w:r w:rsidR="00A873E3" w:rsidRPr="00C45E0B">
        <w:rPr>
          <w:rFonts w:ascii="Times New Roman" w:hAnsi="Times New Roman" w:cs="Times New Roman"/>
          <w:i/>
          <w:iCs/>
          <w:color w:val="0070C0"/>
          <w:shd w:val="clear" w:color="auto" w:fill="FFFFFF"/>
        </w:rPr>
        <w:t>a</w:t>
      </w:r>
      <w:r w:rsidRPr="00C45E0B">
        <w:rPr>
          <w:rFonts w:ascii="Times New Roman" w:hAnsi="Times New Roman" w:cs="Times New Roman"/>
          <w:i/>
          <w:iCs/>
          <w:color w:val="0070C0"/>
          <w:shd w:val="clear" w:color="auto" w:fill="FFFFFF"/>
        </w:rPr>
        <w:t>nnotated bibliographies in Blackboard.</w:t>
      </w:r>
    </w:p>
    <w:bookmarkEnd w:id="0"/>
    <w:p w14:paraId="3BD6C57A" w14:textId="77777777" w:rsidR="00261420" w:rsidRPr="00E711F6" w:rsidRDefault="00261420" w:rsidP="00261420">
      <w:pPr>
        <w:rPr>
          <w:rFonts w:ascii="Times New Roman" w:hAnsi="Times New Roman" w:cs="Times New Roman"/>
        </w:rPr>
      </w:pPr>
    </w:p>
    <w:p w14:paraId="3962A0E1" w14:textId="77777777" w:rsidR="00261420" w:rsidRPr="00E711F6" w:rsidRDefault="00261420" w:rsidP="00261420">
      <w:pPr>
        <w:rPr>
          <w:rFonts w:ascii="Times New Roman" w:hAnsi="Times New Roman" w:cs="Times New Roman"/>
        </w:rPr>
      </w:pPr>
    </w:p>
    <w:p w14:paraId="20128FBF" w14:textId="77777777" w:rsidR="00261420" w:rsidRPr="00E711F6" w:rsidRDefault="00261420" w:rsidP="00261420">
      <w:pPr>
        <w:rPr>
          <w:rFonts w:ascii="Times New Roman" w:hAnsi="Times New Roman" w:cs="Times New Roman"/>
        </w:rPr>
      </w:pPr>
    </w:p>
    <w:p w14:paraId="6E0CB1B0" w14:textId="77777777" w:rsidR="00E711F6" w:rsidRPr="00E711F6" w:rsidRDefault="00E711F6" w:rsidP="00E711F6">
      <w:pPr>
        <w:rPr>
          <w:rFonts w:ascii="Times New Roman" w:hAnsi="Times New Roman" w:cs="Times New Roman"/>
          <w:color w:val="FF0000"/>
        </w:rPr>
      </w:pPr>
      <w:r w:rsidRPr="00E711F6">
        <w:rPr>
          <w:rFonts w:ascii="Times New Roman" w:hAnsi="Times New Roman" w:cs="Times New Roman"/>
          <w:i/>
          <w:iCs/>
          <w:color w:val="FF0000"/>
        </w:rPr>
        <w:t>The absolute due date is May 5 at 5 pm at the latest. If you don’t submit by this deadline, you risk having an I grade and must file paperwork next semester to change your grade.</w:t>
      </w:r>
    </w:p>
    <w:p w14:paraId="7DD60B9E" w14:textId="77777777" w:rsidR="005E5B50" w:rsidRDefault="005E5B50">
      <w:pPr>
        <w:rPr>
          <w:rFonts w:ascii="Times New Roman" w:hAnsi="Times New Roman" w:cs="Times New Roman"/>
        </w:rPr>
      </w:pPr>
    </w:p>
    <w:p w14:paraId="2A5E8AEF" w14:textId="77777777" w:rsidR="00D914B1" w:rsidRPr="00D914B1" w:rsidRDefault="00D914B1" w:rsidP="00D914B1">
      <w:pPr>
        <w:rPr>
          <w:rFonts w:ascii="Times New Roman" w:hAnsi="Times New Roman" w:cs="Times New Roman"/>
        </w:rPr>
      </w:pPr>
      <w:r w:rsidRPr="00D914B1">
        <w:rPr>
          <w:rFonts w:ascii="Times New Roman" w:hAnsi="Times New Roman" w:cs="Times New Roman"/>
          <w:b/>
          <w:bCs/>
        </w:rPr>
        <w:t>Wednesday, April 23</w:t>
      </w:r>
      <w:r w:rsidRPr="00D914B1">
        <w:rPr>
          <w:rFonts w:ascii="Times New Roman" w:hAnsi="Times New Roman" w:cs="Times New Roman"/>
        </w:rPr>
        <w:t>: Prepare to talk about your project briefly in class.</w:t>
      </w:r>
    </w:p>
    <w:p w14:paraId="3C933002" w14:textId="77777777" w:rsidR="00D914B1" w:rsidRPr="00E711F6" w:rsidRDefault="00D914B1">
      <w:pPr>
        <w:rPr>
          <w:rFonts w:ascii="Times New Roman" w:hAnsi="Times New Roman" w:cs="Times New Roman"/>
        </w:rPr>
      </w:pPr>
    </w:p>
    <w:sectPr w:rsidR="00D914B1" w:rsidRPr="00E711F6" w:rsidSect="0008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44C"/>
    <w:multiLevelType w:val="hybridMultilevel"/>
    <w:tmpl w:val="F370D1CC"/>
    <w:lvl w:ilvl="0" w:tplc="F7448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E6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8F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05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8F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22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27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8F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04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896F5A"/>
    <w:multiLevelType w:val="hybridMultilevel"/>
    <w:tmpl w:val="58C85D46"/>
    <w:lvl w:ilvl="0" w:tplc="B8C87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AC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8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80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2E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A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A9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0B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1508461">
    <w:abstractNumId w:val="1"/>
  </w:num>
  <w:num w:numId="2" w16cid:durableId="132608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20"/>
    <w:rsid w:val="000555CC"/>
    <w:rsid w:val="000874D1"/>
    <w:rsid w:val="000E7E05"/>
    <w:rsid w:val="001B199D"/>
    <w:rsid w:val="00261420"/>
    <w:rsid w:val="002F3827"/>
    <w:rsid w:val="00355BE8"/>
    <w:rsid w:val="003818ED"/>
    <w:rsid w:val="003871FC"/>
    <w:rsid w:val="003B48ED"/>
    <w:rsid w:val="003E6E55"/>
    <w:rsid w:val="005912C2"/>
    <w:rsid w:val="005E5B50"/>
    <w:rsid w:val="005F61CD"/>
    <w:rsid w:val="00647FAB"/>
    <w:rsid w:val="00724156"/>
    <w:rsid w:val="00774AA3"/>
    <w:rsid w:val="00801461"/>
    <w:rsid w:val="008339D1"/>
    <w:rsid w:val="00866D7C"/>
    <w:rsid w:val="008D7790"/>
    <w:rsid w:val="00A873E3"/>
    <w:rsid w:val="00B3747D"/>
    <w:rsid w:val="00C34B8C"/>
    <w:rsid w:val="00C45E0B"/>
    <w:rsid w:val="00C96822"/>
    <w:rsid w:val="00D914B1"/>
    <w:rsid w:val="00E422FB"/>
    <w:rsid w:val="00E711F6"/>
    <w:rsid w:val="00EF76B0"/>
    <w:rsid w:val="00F17448"/>
    <w:rsid w:val="00F64A76"/>
    <w:rsid w:val="00F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DB96"/>
  <w15:chartTrackingRefBased/>
  <w15:docId w15:val="{0E24E42E-2700-944D-81E2-1D1265EB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F6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4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4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4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420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420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420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4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D779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3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6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Ngom, Fallou</dc:creator>
  <cp:keywords/>
  <dc:description/>
  <cp:lastModifiedBy>Ngom, Fallou</cp:lastModifiedBy>
  <cp:revision>10</cp:revision>
  <dcterms:created xsi:type="dcterms:W3CDTF">2025-01-12T16:21:00Z</dcterms:created>
  <dcterms:modified xsi:type="dcterms:W3CDTF">2025-04-17T14:46:00Z</dcterms:modified>
</cp:coreProperties>
</file>