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个人作业报告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目标模型简介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本小组分配到的任务是绘制</w:t>
      </w:r>
      <w:r>
        <w:rPr>
          <w:rFonts w:hint="default"/>
          <w:sz w:val="28"/>
          <w:szCs w:val="28"/>
          <w:lang w:eastAsia="zh-Hans"/>
        </w:rPr>
        <w:t>MARTE</w:t>
      </w:r>
      <w:r>
        <w:rPr>
          <w:rFonts w:hint="eastAsia"/>
          <w:sz w:val="28"/>
          <w:szCs w:val="28"/>
          <w:lang w:val="en-US" w:eastAsia="zh-Hans"/>
        </w:rPr>
        <w:t>元模型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我负责建立其中</w:t>
      </w:r>
      <w:r>
        <w:rPr>
          <w:rFonts w:hint="default"/>
          <w:sz w:val="28"/>
          <w:szCs w:val="28"/>
          <w:lang w:eastAsia="zh-Hans"/>
        </w:rPr>
        <w:t>（PAM/SAM/GQAM）</w:t>
      </w:r>
      <w:r>
        <w:rPr>
          <w:rFonts w:hint="eastAsia"/>
          <w:sz w:val="28"/>
          <w:szCs w:val="28"/>
          <w:lang w:val="en-US" w:eastAsia="zh-Hans"/>
        </w:rPr>
        <w:t>部分的元模型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PAM 性能分析建模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性能分析建模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default"/>
          <w:sz w:val="28"/>
          <w:szCs w:val="28"/>
          <w:lang w:eastAsia="zh-Hans"/>
        </w:rPr>
        <w:t>PAM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过程</w:t>
      </w:r>
      <w:r>
        <w:rPr>
          <w:rFonts w:hint="default"/>
          <w:sz w:val="28"/>
          <w:szCs w:val="28"/>
          <w:lang w:eastAsia="zh-Hans"/>
        </w:rPr>
        <w:t>包含以下的一个或多个分析：探索参数范围的敏感性分析；架构或设计的能力分析。</w:t>
      </w:r>
      <w:r>
        <w:rPr>
          <w:rFonts w:hint="eastAsia"/>
          <w:sz w:val="28"/>
          <w:szCs w:val="28"/>
          <w:lang w:val="en-US" w:eastAsia="zh-Hans"/>
        </w:rPr>
        <w:t>该过程主要的分析对象是系统的性能特征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SAM 可调度性分析建模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可调度性分析建模(SAM)</w:t>
      </w:r>
      <w:r>
        <w:rPr>
          <w:rFonts w:hint="eastAsia"/>
          <w:sz w:val="28"/>
          <w:szCs w:val="28"/>
          <w:lang w:val="en-US" w:eastAsia="zh-Hans"/>
        </w:rPr>
        <w:t>针对系统的可调度性进行量化分析</w:t>
      </w:r>
      <w:r>
        <w:rPr>
          <w:rFonts w:hint="default"/>
          <w:sz w:val="28"/>
          <w:szCs w:val="28"/>
          <w:lang w:eastAsia="zh-Hans"/>
        </w:rPr>
        <w:t>。可调度性对实时系统至关重要，随技术的进步，</w:t>
      </w:r>
      <w:r>
        <w:rPr>
          <w:rFonts w:hint="eastAsia"/>
          <w:sz w:val="28"/>
          <w:szCs w:val="28"/>
          <w:lang w:val="en-US" w:eastAsia="zh-Hans"/>
        </w:rPr>
        <w:t>对</w:t>
      </w:r>
      <w:r>
        <w:rPr>
          <w:rFonts w:hint="default"/>
          <w:sz w:val="28"/>
          <w:szCs w:val="28"/>
          <w:lang w:eastAsia="zh-Hans"/>
        </w:rPr>
        <w:t>可调度性</w:t>
      </w:r>
      <w:r>
        <w:rPr>
          <w:rFonts w:hint="eastAsia"/>
          <w:sz w:val="28"/>
          <w:szCs w:val="28"/>
          <w:lang w:val="en-US" w:eastAsia="zh-Hans"/>
        </w:rPr>
        <w:t>开展的</w:t>
      </w:r>
      <w:r>
        <w:rPr>
          <w:rFonts w:hint="default"/>
          <w:sz w:val="28"/>
          <w:szCs w:val="28"/>
          <w:lang w:eastAsia="zh-Hans"/>
        </w:rPr>
        <w:t>分析</w:t>
      </w:r>
      <w:r>
        <w:rPr>
          <w:rFonts w:hint="default"/>
          <w:sz w:val="28"/>
          <w:szCs w:val="28"/>
          <w:lang w:eastAsia="zh-Hans"/>
        </w:rPr>
        <w:t>越发精确，且逐渐支持评估平台迁移或变更对可调度性的影响。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GQAM 广泛定量分析建模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广泛定量分析建模(GQAM)</w:t>
      </w:r>
      <w:r>
        <w:rPr>
          <w:rFonts w:hint="eastAsia"/>
          <w:sz w:val="28"/>
          <w:szCs w:val="28"/>
          <w:lang w:val="en-US" w:eastAsia="zh-Hans"/>
        </w:rPr>
        <w:t>是一种量化分析有关指标的过程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它</w:t>
      </w:r>
      <w:r>
        <w:rPr>
          <w:rFonts w:hint="default"/>
          <w:sz w:val="28"/>
          <w:szCs w:val="28"/>
          <w:lang w:eastAsia="zh-Hans"/>
        </w:rPr>
        <w:t>提供</w:t>
      </w:r>
      <w:r>
        <w:rPr>
          <w:rFonts w:hint="eastAsia"/>
          <w:sz w:val="28"/>
          <w:szCs w:val="28"/>
          <w:lang w:val="en-US" w:eastAsia="zh-Hans"/>
        </w:rPr>
        <w:t>了</w:t>
      </w:r>
      <w:r>
        <w:rPr>
          <w:rFonts w:hint="default"/>
          <w:sz w:val="28"/>
          <w:szCs w:val="28"/>
          <w:lang w:eastAsia="zh-Hans"/>
        </w:rPr>
        <w:t>形式化定量分析</w:t>
      </w:r>
      <w:r>
        <w:rPr>
          <w:rFonts w:hint="eastAsia"/>
          <w:sz w:val="28"/>
          <w:szCs w:val="28"/>
          <w:lang w:val="en-US" w:eastAsia="zh-Hans"/>
        </w:rPr>
        <w:t>的方法</w:t>
      </w:r>
      <w:r>
        <w:rPr>
          <w:rFonts w:hint="default"/>
          <w:sz w:val="28"/>
          <w:szCs w:val="28"/>
          <w:lang w:eastAsia="zh-Hans"/>
        </w:rPr>
        <w:t>，以提供精确和可信的评估结果。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PAM 和 SAM 使用GQAM产生子配置文件。</w:t>
      </w:r>
    </w:p>
    <w:p>
      <w:pPr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目标模型元模型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在小组的M</w:t>
      </w:r>
      <w:r>
        <w:rPr>
          <w:rFonts w:hint="default"/>
          <w:sz w:val="28"/>
          <w:szCs w:val="28"/>
          <w:lang w:eastAsia="zh-Hans"/>
        </w:rPr>
        <w:t>ARTE</w:t>
      </w:r>
      <w:r>
        <w:rPr>
          <w:rFonts w:hint="eastAsia"/>
          <w:sz w:val="28"/>
          <w:szCs w:val="28"/>
          <w:lang w:eastAsia="zh-Hans"/>
        </w:rPr>
        <w:t>元模型构建任务中，</w:t>
      </w:r>
      <w:r>
        <w:rPr>
          <w:rFonts w:hint="eastAsia"/>
          <w:sz w:val="28"/>
          <w:szCs w:val="28"/>
          <w:lang w:val="en-US" w:eastAsia="zh-Hans"/>
        </w:rPr>
        <w:t>对</w:t>
      </w:r>
      <w:r>
        <w:rPr>
          <w:rFonts w:hint="eastAsia"/>
          <w:sz w:val="28"/>
          <w:szCs w:val="28"/>
          <w:lang w:eastAsia="zh-Hans"/>
        </w:rPr>
        <w:t>（G</w:t>
      </w:r>
      <w:r>
        <w:rPr>
          <w:rFonts w:hint="default"/>
          <w:sz w:val="28"/>
          <w:szCs w:val="28"/>
          <w:lang w:eastAsia="zh-Hans"/>
        </w:rPr>
        <w:t>QAM/PAM/SAM</w:t>
      </w:r>
      <w:r>
        <w:rPr>
          <w:rFonts w:hint="eastAsia"/>
          <w:sz w:val="28"/>
          <w:szCs w:val="28"/>
          <w:lang w:eastAsia="zh-Hans"/>
        </w:rPr>
        <w:t>）部分</w:t>
      </w:r>
      <w:r>
        <w:rPr>
          <w:rFonts w:hint="eastAsia"/>
          <w:sz w:val="28"/>
          <w:szCs w:val="28"/>
          <w:lang w:val="en-US" w:eastAsia="zh-Hans"/>
        </w:rPr>
        <w:t>构建元模型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所得</w:t>
      </w:r>
      <w:r>
        <w:rPr>
          <w:rFonts w:hint="eastAsia"/>
          <w:sz w:val="28"/>
          <w:szCs w:val="28"/>
          <w:lang w:eastAsia="zh-Hans"/>
        </w:rPr>
        <w:t>的元模型如下图所示：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530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之所以这样建立元模型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是因为</w:t>
      </w:r>
      <w:r>
        <w:rPr>
          <w:rFonts w:hint="eastAsia"/>
          <w:sz w:val="28"/>
          <w:szCs w:val="28"/>
          <w:lang w:eastAsia="zh-Hans"/>
        </w:rPr>
        <w:t>（GQAM/PAM/SAM）</w:t>
      </w:r>
      <w:r>
        <w:rPr>
          <w:rFonts w:hint="eastAsia"/>
          <w:sz w:val="28"/>
          <w:szCs w:val="28"/>
          <w:lang w:val="en-US" w:eastAsia="zh-Hans"/>
        </w:rPr>
        <w:t>三个部分产生联系的关键点在于</w:t>
      </w:r>
      <w:r>
        <w:rPr>
          <w:rFonts w:hint="default"/>
          <w:sz w:val="28"/>
          <w:szCs w:val="28"/>
          <w:lang w:eastAsia="zh-Hans"/>
        </w:rPr>
        <w:t>WorkloadBehavior</w:t>
      </w:r>
      <w:r>
        <w:rPr>
          <w:rFonts w:hint="eastAsia"/>
          <w:sz w:val="28"/>
          <w:szCs w:val="28"/>
          <w:lang w:val="en-US" w:eastAsia="zh-Hans"/>
        </w:rPr>
        <w:t>类和</w:t>
      </w:r>
      <w:r>
        <w:rPr>
          <w:rFonts w:hint="default"/>
          <w:sz w:val="28"/>
          <w:szCs w:val="28"/>
          <w:lang w:eastAsia="zh-Hans"/>
        </w:rPr>
        <w:t>ResourcePlatform</w:t>
      </w:r>
      <w:r>
        <w:rPr>
          <w:rFonts w:hint="eastAsia"/>
          <w:sz w:val="28"/>
          <w:szCs w:val="28"/>
          <w:lang w:val="en-US" w:eastAsia="zh-Hans"/>
        </w:rPr>
        <w:t>类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以这两个类作为展开的关键点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梳理与其相关联的各个类之间的关系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就构造出了完整的包含</w:t>
      </w:r>
      <w:r>
        <w:rPr>
          <w:rFonts w:hint="eastAsia"/>
          <w:sz w:val="28"/>
          <w:szCs w:val="28"/>
          <w:lang w:eastAsia="zh-Hans"/>
        </w:rPr>
        <w:t>（GQAM/PAM/SAM）</w:t>
      </w:r>
      <w:r>
        <w:rPr>
          <w:rFonts w:hint="eastAsia"/>
          <w:sz w:val="28"/>
          <w:szCs w:val="28"/>
          <w:lang w:val="en-US" w:eastAsia="zh-Hans"/>
        </w:rPr>
        <w:t>三个部分的元模型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目标模型图形建模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560" w:firstLineChars="200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由于在使用目标模型进行图形建模时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对工具的不熟悉加之已有元模型可能不够完备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总是会遇到无法解决的错误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因此最终没能实现利用工具完成图形建模的过程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目标模型与</w:t>
      </w:r>
      <w:r>
        <w:rPr>
          <w:rFonts w:hint="default"/>
          <w:b/>
          <w:bCs/>
          <w:sz w:val="28"/>
          <w:szCs w:val="28"/>
          <w:lang w:eastAsia="zh-Hans"/>
        </w:rPr>
        <w:t>OMG</w:t>
      </w:r>
      <w:r>
        <w:rPr>
          <w:rFonts w:hint="eastAsia"/>
          <w:b/>
          <w:bCs/>
          <w:sz w:val="28"/>
          <w:szCs w:val="28"/>
          <w:lang w:val="en-US" w:eastAsia="zh-Hans"/>
        </w:rPr>
        <w:t>标准模型转换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将</w:t>
      </w:r>
      <w:r>
        <w:rPr>
          <w:rFonts w:hint="eastAsia"/>
          <w:sz w:val="28"/>
          <w:szCs w:val="28"/>
        </w:rPr>
        <w:t>已构建的（GQAM/PAM/SAM）元模型</w:t>
      </w:r>
      <w:r>
        <w:rPr>
          <w:rFonts w:hint="eastAsia"/>
          <w:sz w:val="28"/>
          <w:szCs w:val="28"/>
          <w:lang w:val="en-US" w:eastAsia="zh-Hans"/>
        </w:rPr>
        <w:t>转换为</w:t>
      </w:r>
      <w:r>
        <w:rPr>
          <w:rFonts w:hint="default"/>
          <w:sz w:val="28"/>
          <w:szCs w:val="28"/>
          <w:lang w:eastAsia="zh-Hans"/>
        </w:rPr>
        <w:t>UML</w:t>
      </w:r>
      <w:r>
        <w:rPr>
          <w:rFonts w:hint="eastAsia"/>
          <w:sz w:val="28"/>
          <w:szCs w:val="28"/>
          <w:lang w:val="en-US" w:eastAsia="zh-Hans"/>
        </w:rPr>
        <w:t>类图</w:t>
      </w:r>
      <w:r>
        <w:rPr>
          <w:rFonts w:hint="eastAsia"/>
          <w:sz w:val="28"/>
          <w:szCs w:val="28"/>
        </w:rPr>
        <w:t>，将原模型中所有要素</w:t>
      </w:r>
      <w:r>
        <w:rPr>
          <w:rFonts w:hint="eastAsia"/>
          <w:sz w:val="28"/>
          <w:szCs w:val="28"/>
          <w:lang w:val="en-US" w:eastAsia="zh-Hans"/>
        </w:rPr>
        <w:t>与组成部分</w:t>
      </w:r>
      <w:r>
        <w:rPr>
          <w:rFonts w:hint="eastAsia"/>
          <w:sz w:val="28"/>
          <w:szCs w:val="28"/>
        </w:rPr>
        <w:t>均视为元素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即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</w:t>
      </w:r>
      <w:r>
        <w:rPr>
          <w:rFonts w:hint="eastAsia"/>
          <w:sz w:val="28"/>
          <w:szCs w:val="28"/>
          <w:lang w:val="en-US" w:eastAsia="zh-Hans"/>
        </w:rPr>
        <w:t>类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并</w:t>
      </w:r>
      <w:r>
        <w:rPr>
          <w:rFonts w:hint="eastAsia"/>
          <w:sz w:val="28"/>
          <w:szCs w:val="28"/>
        </w:rPr>
        <w:t>在E</w:t>
      </w:r>
      <w:r>
        <w:rPr>
          <w:sz w:val="28"/>
          <w:szCs w:val="28"/>
        </w:rPr>
        <w:t>lement</w:t>
      </w:r>
      <w:r>
        <w:rPr>
          <w:rFonts w:hint="eastAsia"/>
          <w:sz w:val="28"/>
          <w:szCs w:val="28"/>
        </w:rPr>
        <w:t>中保留</w:t>
      </w:r>
      <w:r>
        <w:rPr>
          <w:rFonts w:hint="eastAsia"/>
          <w:sz w:val="28"/>
          <w:szCs w:val="28"/>
          <w:lang w:val="en-US" w:eastAsia="zh-Hans"/>
        </w:rPr>
        <w:t>与体现这些</w:t>
      </w:r>
      <w:r>
        <w:rPr>
          <w:rFonts w:hint="eastAsia"/>
          <w:sz w:val="28"/>
          <w:szCs w:val="28"/>
        </w:rPr>
        <w:t>要素</w:t>
      </w:r>
      <w:r>
        <w:rPr>
          <w:rFonts w:hint="eastAsia"/>
          <w:sz w:val="28"/>
          <w:szCs w:val="28"/>
          <w:lang w:val="en-US" w:eastAsia="zh-Hans"/>
        </w:rPr>
        <w:t>与组成部分之</w:t>
      </w:r>
      <w:r>
        <w:rPr>
          <w:rFonts w:hint="eastAsia"/>
          <w:sz w:val="28"/>
          <w:szCs w:val="28"/>
        </w:rPr>
        <w:t>间</w:t>
      </w:r>
      <w:r>
        <w:rPr>
          <w:rFonts w:hint="eastAsia"/>
          <w:sz w:val="28"/>
          <w:szCs w:val="28"/>
          <w:lang w:val="en-US" w:eastAsia="zh-Hans"/>
        </w:rPr>
        <w:t>固有</w:t>
      </w:r>
      <w:r>
        <w:rPr>
          <w:rFonts w:hint="eastAsia"/>
          <w:sz w:val="28"/>
          <w:szCs w:val="28"/>
        </w:rPr>
        <w:t>的联系。</w:t>
      </w:r>
      <w:r>
        <w:rPr>
          <w:rFonts w:hint="eastAsia"/>
          <w:sz w:val="28"/>
          <w:szCs w:val="28"/>
          <w:lang w:val="en-US" w:eastAsia="zh-Hans"/>
        </w:rPr>
        <w:t>过程</w:t>
      </w:r>
      <w:r>
        <w:rPr>
          <w:rFonts w:hint="eastAsia"/>
          <w:sz w:val="28"/>
          <w:szCs w:val="28"/>
        </w:rPr>
        <w:t>如下：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源元模型（GQAM/PAM/SAM）：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4067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目的元模型（</w:t>
      </w:r>
      <w:r>
        <w:rPr>
          <w:rFonts w:hint="default"/>
          <w:sz w:val="28"/>
          <w:szCs w:val="28"/>
          <w:lang w:eastAsia="zh-Hans"/>
        </w:rPr>
        <w:t>UML</w:t>
      </w:r>
      <w:r>
        <w:rPr>
          <w:rFonts w:hint="eastAsia"/>
          <w:sz w:val="28"/>
          <w:szCs w:val="28"/>
          <w:lang w:val="en-US" w:eastAsia="zh-Hans"/>
        </w:rPr>
        <w:t>类图</w:t>
      </w:r>
      <w:r>
        <w:rPr>
          <w:rFonts w:hint="eastAsia"/>
          <w:sz w:val="28"/>
          <w:szCs w:val="28"/>
        </w:rPr>
        <w:t>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1075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转换前模型实例：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404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转换后模型实例：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2099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7"/>
    <w:rsid w:val="000227E3"/>
    <w:rsid w:val="003E50F5"/>
    <w:rsid w:val="00524A82"/>
    <w:rsid w:val="00A8029A"/>
    <w:rsid w:val="00EE5867"/>
    <w:rsid w:val="00F164DD"/>
    <w:rsid w:val="D17A7A4E"/>
    <w:rsid w:val="D3D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</Words>
  <Characters>151</Characters>
  <Lines>1</Lines>
  <Paragraphs>1</Paragraphs>
  <TotalTime>4</TotalTime>
  <ScaleCrop>false</ScaleCrop>
  <LinksUpToDate>false</LinksUpToDate>
  <CharactersWithSpaces>176</CharactersWithSpaces>
  <Application>WPS Office_3.9.4.6396_F1E327BC-269C-435d-A152-05C5408002CA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2021-12-17T22:57:00Z</dcterms:created>
  <dc:creator>DELL</dc:creator>
  <cp:lastModifiedBy>微信用户</cp:lastModifiedBy>
  <dcterms:modified xsi:type="dcterms:W3CDTF">2021-12-24T01:18:26Z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2052-3.9.4.6396</vt:lpwstr>
  </property>
</Properties>
</file>