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eastAsia="黑体"/>
          <w:sz w:val="28"/>
        </w:rPr>
      </w:pPr>
      <w:r>
        <w:rPr>
          <w:rFonts w:hint="eastAsia" w:eastAsia="黑体"/>
          <w:sz w:val="28"/>
        </w:rPr>
        <w:t>系统分析与设计</w:t>
      </w:r>
    </w:p>
    <w:p>
      <w:pPr>
        <w:jc w:val="center"/>
        <w:rPr>
          <w:rFonts w:hint="eastAsia" w:eastAsia="黑体"/>
          <w:b/>
          <w:sz w:val="52"/>
          <w:szCs w:val="52"/>
        </w:rPr>
      </w:pPr>
      <w:r>
        <w:rPr>
          <w:rFonts w:hint="default" w:eastAsia="黑体"/>
          <w:b/>
          <w:sz w:val="52"/>
          <w:szCs w:val="52"/>
        </w:rPr>
        <w:t>科研信息共享平台</w:t>
      </w:r>
    </w:p>
    <w:p>
      <w:pPr>
        <w:jc w:val="center"/>
        <w:rPr>
          <w:rFonts w:hint="eastAsia" w:eastAsia="黑体"/>
          <w:b/>
          <w:sz w:val="32"/>
        </w:rPr>
      </w:pPr>
      <w:r>
        <w:rPr>
          <w:rFonts w:hint="default" w:eastAsia="黑体"/>
          <w:b/>
          <w:sz w:val="32"/>
        </w:rPr>
        <w:t>需求调研</w:t>
      </w:r>
    </w:p>
    <w:p>
      <w:pPr>
        <w:jc w:val="center"/>
        <w:rPr>
          <w:rFonts w:hint="eastAsia"/>
        </w:rPr>
      </w:pPr>
    </w:p>
    <w:p>
      <w:pPr>
        <w:jc w:val="center"/>
        <w:rPr>
          <w:rFonts w:hint="eastAsia"/>
        </w:rPr>
      </w:pPr>
    </w:p>
    <w:p>
      <w:pPr>
        <w:jc w:val="center"/>
        <w:rPr>
          <w:rFonts w:hint="eastAsia"/>
        </w:rPr>
      </w:pPr>
    </w:p>
    <w:tbl>
      <w:tblPr>
        <w:tblStyle w:val="15"/>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417"/>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vAlign w:val="center"/>
          </w:tcPr>
          <w:p>
            <w:pPr>
              <w:jc w:val="center"/>
              <w:rPr>
                <w:rFonts w:hint="eastAsia"/>
                <w:b/>
              </w:rPr>
            </w:pPr>
            <w:r>
              <w:rPr>
                <w:rFonts w:hint="eastAsia"/>
                <w:b/>
              </w:rPr>
              <w:t>小组名称</w:t>
            </w:r>
          </w:p>
        </w:tc>
        <w:tc>
          <w:tcPr>
            <w:tcW w:w="6984" w:type="dxa"/>
            <w:gridSpan w:val="2"/>
            <w:vAlign w:val="center"/>
          </w:tcPr>
          <w:p>
            <w:pPr>
              <w:jc w:val="center"/>
              <w:rPr>
                <w:rFonts w:hint="eastAsia"/>
                <w:b/>
              </w:rPr>
            </w:pPr>
            <w:r>
              <w:rPr>
                <w:rFonts w:hint="default"/>
                <w:b/>
              </w:rPr>
              <w:t>爆肝工程师的软工大组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vAlign w:val="center"/>
          </w:tcPr>
          <w:p>
            <w:pPr>
              <w:jc w:val="center"/>
              <w:rPr>
                <w:rFonts w:hint="eastAsia"/>
                <w:b/>
              </w:rPr>
            </w:pPr>
            <w:r>
              <w:rPr>
                <w:rFonts w:hint="eastAsia"/>
                <w:b/>
              </w:rPr>
              <w:t>小组联系人</w:t>
            </w:r>
          </w:p>
        </w:tc>
        <w:tc>
          <w:tcPr>
            <w:tcW w:w="6984" w:type="dxa"/>
            <w:gridSpan w:val="2"/>
            <w:vAlign w:val="center"/>
          </w:tcPr>
          <w:p>
            <w:pPr>
              <w:jc w:val="center"/>
              <w:rPr>
                <w:rFonts w:hint="eastAsia"/>
                <w:b/>
              </w:rPr>
            </w:pPr>
            <w:r>
              <w:rPr>
                <w:rFonts w:hint="default"/>
                <w:b/>
              </w:rPr>
              <w:t>李昕航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vAlign w:val="center"/>
          </w:tcPr>
          <w:p>
            <w:pPr>
              <w:jc w:val="center"/>
              <w:rPr>
                <w:rFonts w:hint="eastAsia"/>
                <w:b/>
              </w:rPr>
            </w:pPr>
            <w:r>
              <w:rPr>
                <w:rFonts w:hint="eastAsia"/>
                <w:b/>
              </w:rPr>
              <w:t>学号</w:t>
            </w:r>
          </w:p>
        </w:tc>
        <w:tc>
          <w:tcPr>
            <w:tcW w:w="1417" w:type="dxa"/>
            <w:vAlign w:val="center"/>
          </w:tcPr>
          <w:p>
            <w:pPr>
              <w:jc w:val="center"/>
              <w:rPr>
                <w:rFonts w:hint="eastAsia"/>
                <w:b/>
              </w:rPr>
            </w:pPr>
            <w:r>
              <w:rPr>
                <w:rFonts w:hint="eastAsia"/>
                <w:b/>
              </w:rPr>
              <w:t>姓名</w:t>
            </w:r>
          </w:p>
        </w:tc>
        <w:tc>
          <w:tcPr>
            <w:tcW w:w="5567" w:type="dxa"/>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16211063</w:t>
            </w:r>
          </w:p>
        </w:tc>
        <w:tc>
          <w:tcPr>
            <w:tcW w:w="1417" w:type="dxa"/>
            <w:vAlign w:val="center"/>
          </w:tcPr>
          <w:p>
            <w:pPr>
              <w:jc w:val="center"/>
            </w:pPr>
            <w:r>
              <w:t>李昕航</w:t>
            </w:r>
          </w:p>
        </w:tc>
        <w:tc>
          <w:tcPr>
            <w:tcW w:w="5567" w:type="dxa"/>
            <w:vAlign w:val="center"/>
          </w:tcPr>
          <w:p>
            <w:pPr>
              <w:jc w:val="center"/>
            </w:pPr>
            <w:r>
              <w:t>资料整合，文档修改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16211013</w:t>
            </w:r>
          </w:p>
        </w:tc>
        <w:tc>
          <w:tcPr>
            <w:tcW w:w="1417" w:type="dxa"/>
            <w:vAlign w:val="center"/>
          </w:tcPr>
          <w:p>
            <w:pPr>
              <w:jc w:val="center"/>
            </w:pPr>
            <w:r>
              <w:t>赵志浩</w:t>
            </w:r>
          </w:p>
        </w:tc>
        <w:tc>
          <w:tcPr>
            <w:tcW w:w="5567" w:type="dxa"/>
            <w:vAlign w:val="center"/>
          </w:tcPr>
          <w:p>
            <w:pPr>
              <w:jc w:val="center"/>
            </w:pPr>
            <w:r>
              <w:t>完成需求总结部分文档编写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16211042</w:t>
            </w:r>
          </w:p>
        </w:tc>
        <w:tc>
          <w:tcPr>
            <w:tcW w:w="1417" w:type="dxa"/>
            <w:vAlign w:val="center"/>
          </w:tcPr>
          <w:p>
            <w:pPr>
              <w:jc w:val="center"/>
            </w:pPr>
            <w:r>
              <w:t>郭镕昊</w:t>
            </w:r>
          </w:p>
        </w:tc>
        <w:tc>
          <w:tcPr>
            <w:tcW w:w="5567" w:type="dxa"/>
            <w:vAlign w:val="center"/>
          </w:tcPr>
          <w:p>
            <w:pPr>
              <w:jc w:val="center"/>
            </w:pPr>
            <w:r>
              <w:t>设计并收集调查问卷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16071072</w:t>
            </w:r>
          </w:p>
        </w:tc>
        <w:tc>
          <w:tcPr>
            <w:tcW w:w="1417" w:type="dxa"/>
            <w:vAlign w:val="center"/>
          </w:tcPr>
          <w:p>
            <w:pPr>
              <w:jc w:val="center"/>
            </w:pPr>
            <w:r>
              <w:t>洪振东</w:t>
            </w:r>
          </w:p>
        </w:tc>
        <w:tc>
          <w:tcPr>
            <w:tcW w:w="5567" w:type="dxa"/>
            <w:vAlign w:val="center"/>
          </w:tcPr>
          <w:p>
            <w:pPr>
              <w:jc w:val="center"/>
            </w:pPr>
            <w:r>
              <w:t>完成团队讨论部分文档编写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15081070</w:t>
            </w:r>
          </w:p>
        </w:tc>
        <w:tc>
          <w:tcPr>
            <w:tcW w:w="1417" w:type="dxa"/>
            <w:vAlign w:val="center"/>
          </w:tcPr>
          <w:p>
            <w:pPr>
              <w:jc w:val="center"/>
            </w:pPr>
            <w:r>
              <w:t>张雨任</w:t>
            </w:r>
          </w:p>
        </w:tc>
        <w:tc>
          <w:tcPr>
            <w:tcW w:w="5567" w:type="dxa"/>
            <w:vAlign w:val="center"/>
          </w:tcPr>
          <w:p>
            <w:pPr>
              <w:jc w:val="center"/>
            </w:pPr>
            <w:r>
              <w:t>完成调研概述部分文档编写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16171086</w:t>
            </w:r>
          </w:p>
        </w:tc>
        <w:tc>
          <w:tcPr>
            <w:tcW w:w="1417" w:type="dxa"/>
            <w:vAlign w:val="center"/>
          </w:tcPr>
          <w:p>
            <w:pPr>
              <w:jc w:val="center"/>
            </w:pPr>
            <w:r>
              <w:t>曾宥崴</w:t>
            </w:r>
          </w:p>
        </w:tc>
        <w:tc>
          <w:tcPr>
            <w:tcW w:w="5567" w:type="dxa"/>
            <w:vAlign w:val="center"/>
          </w:tcPr>
          <w:p>
            <w:pPr>
              <w:jc w:val="center"/>
            </w:pPr>
            <w:r>
              <w:t>资料收集，进行产品调研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15081013</w:t>
            </w:r>
          </w:p>
        </w:tc>
        <w:tc>
          <w:tcPr>
            <w:tcW w:w="1417" w:type="dxa"/>
            <w:vAlign w:val="center"/>
          </w:tcPr>
          <w:p>
            <w:pPr>
              <w:jc w:val="center"/>
            </w:pPr>
            <w:r>
              <w:t>霍晓亮</w:t>
            </w:r>
          </w:p>
        </w:tc>
        <w:tc>
          <w:tcPr>
            <w:tcW w:w="5567" w:type="dxa"/>
            <w:vAlign w:val="center"/>
          </w:tcPr>
          <w:p>
            <w:pPr>
              <w:jc w:val="center"/>
            </w:pPr>
            <w:r>
              <w:t>资料收集，进行产品调研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16041124</w:t>
            </w:r>
          </w:p>
        </w:tc>
        <w:tc>
          <w:tcPr>
            <w:tcW w:w="1417" w:type="dxa"/>
            <w:vAlign w:val="center"/>
          </w:tcPr>
          <w:p>
            <w:pPr>
              <w:jc w:val="center"/>
            </w:pPr>
            <w:r>
              <w:t>王明鑫</w:t>
            </w:r>
          </w:p>
        </w:tc>
        <w:tc>
          <w:tcPr>
            <w:tcW w:w="5567" w:type="dxa"/>
            <w:vAlign w:val="center"/>
          </w:tcPr>
          <w:p>
            <w:pPr>
              <w:jc w:val="center"/>
            </w:pPr>
            <w:r>
              <w:t>资料收集，进行产品调研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514" w:type="dxa"/>
            <w:vAlign w:val="center"/>
          </w:tcPr>
          <w:p>
            <w:pPr>
              <w:jc w:val="center"/>
            </w:pPr>
            <w:r>
              <w:t>16211006</w:t>
            </w:r>
          </w:p>
        </w:tc>
        <w:tc>
          <w:tcPr>
            <w:tcW w:w="1417" w:type="dxa"/>
            <w:vAlign w:val="center"/>
          </w:tcPr>
          <w:p>
            <w:pPr>
              <w:jc w:val="center"/>
            </w:pPr>
            <w:r>
              <w:t>徐家兴</w:t>
            </w:r>
          </w:p>
        </w:tc>
        <w:tc>
          <w:tcPr>
            <w:tcW w:w="5567" w:type="dxa"/>
            <w:vAlign w:val="center"/>
          </w:tcPr>
          <w:p>
            <w:pPr>
              <w:jc w:val="center"/>
            </w:pPr>
            <w:r>
              <w:t>完成用户概况部分文档编写</w:t>
            </w:r>
          </w:p>
        </w:tc>
      </w:tr>
    </w:tbl>
    <w:p>
      <w:pPr>
        <w:jc w:val="center"/>
        <w:rPr>
          <w:rFonts w:hint="eastAsia" w:eastAsia="黑体"/>
          <w:sz w:val="30"/>
          <w:szCs w:val="30"/>
        </w:rPr>
      </w:pPr>
    </w:p>
    <w:p>
      <w:pPr>
        <w:jc w:val="center"/>
        <w:rPr>
          <w:rFonts w:eastAsia="黑体"/>
          <w:sz w:val="30"/>
          <w:szCs w:val="30"/>
        </w:rPr>
      </w:pPr>
      <w:r>
        <w:rPr>
          <w:rFonts w:hint="eastAsia" w:eastAsia="黑体"/>
          <w:sz w:val="30"/>
          <w:szCs w:val="30"/>
        </w:rPr>
        <w:t>201</w:t>
      </w:r>
      <w:r>
        <w:rPr>
          <w:rFonts w:eastAsia="黑体"/>
          <w:sz w:val="30"/>
          <w:szCs w:val="30"/>
        </w:rPr>
        <w:t>9</w:t>
      </w:r>
      <w:r>
        <w:rPr>
          <w:rFonts w:hint="eastAsia" w:eastAsia="黑体"/>
          <w:sz w:val="30"/>
          <w:szCs w:val="30"/>
        </w:rPr>
        <w:t>-</w:t>
      </w:r>
      <w:r>
        <w:rPr>
          <w:rFonts w:eastAsia="黑体"/>
          <w:sz w:val="30"/>
          <w:szCs w:val="30"/>
        </w:rPr>
        <w:t>03</w:t>
      </w:r>
    </w:p>
    <w:p>
      <w:pPr>
        <w:jc w:val="center"/>
        <w:rPr>
          <w:rFonts w:eastAsia="黑体"/>
          <w:sz w:val="30"/>
          <w:szCs w:val="30"/>
        </w:rPr>
      </w:pPr>
      <w:r>
        <w:rPr>
          <w:rFonts w:eastAsia="黑体"/>
          <w:sz w:val="30"/>
          <w:szCs w:val="30"/>
        </w:rPr>
        <w:br w:type="page"/>
      </w:r>
    </w:p>
    <w:p>
      <w:pPr>
        <w:jc w:val="center"/>
        <w:rPr>
          <w:rFonts w:hint="eastAsia" w:eastAsia="黑体"/>
          <w:sz w:val="28"/>
          <w:szCs w:val="28"/>
        </w:rPr>
      </w:pPr>
      <w:r>
        <w:rPr>
          <w:rFonts w:hint="eastAsia" w:eastAsia="黑体"/>
          <w:sz w:val="28"/>
          <w:szCs w:val="28"/>
        </w:rPr>
        <w:t>目  录</w:t>
      </w:r>
    </w:p>
    <w:p>
      <w:pPr>
        <w:pStyle w:val="9"/>
        <w:tabs>
          <w:tab w:val="left" w:pos="360"/>
          <w:tab w:val="left" w:pos="720"/>
          <w:tab w:val="right" w:leader="dot" w:pos="8320"/>
        </w:tabs>
        <w:rPr>
          <w:rFonts w:ascii="等线" w:hAnsi="等线" w:eastAsia="等线"/>
          <w:szCs w:val="22"/>
        </w:rPr>
      </w:pPr>
      <w:r>
        <w:fldChar w:fldCharType="begin"/>
      </w:r>
      <w:r>
        <w:instrText xml:space="preserve"> TOC \o "1-3" \h \z \u </w:instrText>
      </w:r>
      <w:r>
        <w:fldChar w:fldCharType="separate"/>
      </w:r>
      <w:r>
        <w:rPr>
          <w:rStyle w:val="14"/>
        </w:rPr>
        <w:fldChar w:fldCharType="begin"/>
      </w:r>
      <w:r>
        <w:rPr>
          <w:rStyle w:val="14"/>
        </w:rPr>
        <w:instrText xml:space="preserve"> </w:instrText>
      </w:r>
      <w:r>
        <w:instrText xml:space="preserve">HYPERLINK \l "_Toc511238463"</w:instrText>
      </w:r>
      <w:r>
        <w:rPr>
          <w:rStyle w:val="14"/>
        </w:rPr>
        <w:instrText xml:space="preserve"> </w:instrText>
      </w:r>
      <w:r>
        <w:rPr>
          <w:rStyle w:val="14"/>
        </w:rPr>
        <w:fldChar w:fldCharType="separate"/>
      </w:r>
      <w:r>
        <w:rPr>
          <w:rStyle w:val="14"/>
        </w:rPr>
        <w:t>1.</w:t>
      </w:r>
      <w:r>
        <w:rPr>
          <w:rFonts w:ascii="等线" w:hAnsi="等线" w:eastAsia="等线"/>
          <w:szCs w:val="22"/>
        </w:rPr>
        <w:tab/>
      </w:r>
      <w:r>
        <w:rPr>
          <w:rStyle w:val="14"/>
          <w:rFonts w:ascii="等线"/>
        </w:rPr>
        <w:t>调研概述</w:t>
      </w:r>
      <w:r>
        <w:tab/>
      </w:r>
      <w:r>
        <w:fldChar w:fldCharType="begin"/>
      </w:r>
      <w:r>
        <w:instrText xml:space="preserve"> PAGEREF _Toc511238463 \h </w:instrText>
      </w:r>
      <w:r>
        <w:fldChar w:fldCharType="separate"/>
      </w:r>
      <w:r>
        <w:t>1</w:t>
      </w:r>
      <w:r>
        <w:fldChar w:fldCharType="end"/>
      </w:r>
      <w:r>
        <w:rPr>
          <w:rStyle w:val="14"/>
        </w:rPr>
        <w:fldChar w:fldCharType="end"/>
      </w:r>
    </w:p>
    <w:p>
      <w:pPr>
        <w:pStyle w:val="10"/>
        <w:tabs>
          <w:tab w:val="left" w:pos="924"/>
          <w:tab w:val="right" w:leader="dot" w:pos="8320"/>
        </w:tabs>
        <w:rPr>
          <w:rFonts w:ascii="等线" w:hAnsi="等线" w:eastAsia="等线"/>
          <w:szCs w:val="22"/>
        </w:rPr>
      </w:pPr>
      <w:r>
        <w:rPr>
          <w:rStyle w:val="14"/>
        </w:rPr>
        <w:fldChar w:fldCharType="begin"/>
      </w:r>
      <w:r>
        <w:rPr>
          <w:rStyle w:val="14"/>
        </w:rPr>
        <w:instrText xml:space="preserve"> </w:instrText>
      </w:r>
      <w:r>
        <w:instrText xml:space="preserve">HYPERLINK \l "_Toc511238464"</w:instrText>
      </w:r>
      <w:r>
        <w:rPr>
          <w:rStyle w:val="14"/>
        </w:rPr>
        <w:instrText xml:space="preserve"> </w:instrText>
      </w:r>
      <w:r>
        <w:rPr>
          <w:rStyle w:val="14"/>
        </w:rPr>
        <w:fldChar w:fldCharType="separate"/>
      </w:r>
      <w:r>
        <w:rPr>
          <w:rStyle w:val="14"/>
        </w:rPr>
        <w:t>1.1</w:t>
      </w:r>
      <w:r>
        <w:rPr>
          <w:rFonts w:ascii="等线" w:hAnsi="等线" w:eastAsia="等线"/>
          <w:szCs w:val="22"/>
        </w:rPr>
        <w:tab/>
      </w:r>
      <w:r>
        <w:rPr>
          <w:rStyle w:val="14"/>
        </w:rPr>
        <w:t>调</w:t>
      </w:r>
      <w:r>
        <w:rPr>
          <w:rStyle w:val="14"/>
        </w:rPr>
        <w:t>研背景</w:t>
      </w:r>
      <w:r>
        <w:tab/>
      </w:r>
      <w:r>
        <w:fldChar w:fldCharType="begin"/>
      </w:r>
      <w:r>
        <w:instrText xml:space="preserve"> PAGEREF _Toc511238464 \h </w:instrText>
      </w:r>
      <w:r>
        <w:fldChar w:fldCharType="separate"/>
      </w:r>
      <w:r>
        <w:t>1</w:t>
      </w:r>
      <w:r>
        <w:fldChar w:fldCharType="end"/>
      </w:r>
      <w:r>
        <w:rPr>
          <w:rStyle w:val="14"/>
        </w:rPr>
        <w:fldChar w:fldCharType="end"/>
      </w:r>
    </w:p>
    <w:p>
      <w:pPr>
        <w:pStyle w:val="10"/>
        <w:tabs>
          <w:tab w:val="left" w:pos="924"/>
          <w:tab w:val="right" w:leader="dot" w:pos="8320"/>
        </w:tabs>
        <w:rPr>
          <w:rFonts w:ascii="等线" w:hAnsi="等线" w:eastAsia="等线"/>
          <w:szCs w:val="22"/>
        </w:rPr>
      </w:pPr>
      <w:r>
        <w:rPr>
          <w:rStyle w:val="14"/>
        </w:rPr>
        <w:fldChar w:fldCharType="begin"/>
      </w:r>
      <w:r>
        <w:rPr>
          <w:rStyle w:val="14"/>
        </w:rPr>
        <w:instrText xml:space="preserve"> </w:instrText>
      </w:r>
      <w:r>
        <w:instrText xml:space="preserve">HYPERLINK \l "_Toc511238465"</w:instrText>
      </w:r>
      <w:r>
        <w:rPr>
          <w:rStyle w:val="14"/>
        </w:rPr>
        <w:instrText xml:space="preserve"> </w:instrText>
      </w:r>
      <w:r>
        <w:rPr>
          <w:rStyle w:val="14"/>
        </w:rPr>
        <w:fldChar w:fldCharType="separate"/>
      </w:r>
      <w:r>
        <w:rPr>
          <w:rStyle w:val="14"/>
        </w:rPr>
        <w:t>1.2</w:t>
      </w:r>
      <w:r>
        <w:rPr>
          <w:rFonts w:ascii="等线" w:hAnsi="等线" w:eastAsia="等线"/>
          <w:szCs w:val="22"/>
        </w:rPr>
        <w:tab/>
      </w:r>
      <w:r>
        <w:rPr>
          <w:rStyle w:val="14"/>
        </w:rPr>
        <w:t>调研目的</w:t>
      </w:r>
      <w:r>
        <w:tab/>
      </w:r>
      <w:r>
        <w:fldChar w:fldCharType="begin"/>
      </w:r>
      <w:r>
        <w:instrText xml:space="preserve"> PAGEREF _Toc511238465 \h </w:instrText>
      </w:r>
      <w:r>
        <w:fldChar w:fldCharType="separate"/>
      </w:r>
      <w:r>
        <w:t>1</w:t>
      </w:r>
      <w:r>
        <w:fldChar w:fldCharType="end"/>
      </w:r>
      <w:r>
        <w:rPr>
          <w:rStyle w:val="14"/>
        </w:rPr>
        <w:fldChar w:fldCharType="end"/>
      </w:r>
    </w:p>
    <w:p>
      <w:pPr>
        <w:pStyle w:val="10"/>
        <w:tabs>
          <w:tab w:val="left" w:pos="924"/>
          <w:tab w:val="right" w:leader="dot" w:pos="8320"/>
        </w:tabs>
        <w:rPr>
          <w:rFonts w:ascii="等线" w:hAnsi="等线" w:eastAsia="等线"/>
          <w:szCs w:val="22"/>
        </w:rPr>
      </w:pPr>
      <w:r>
        <w:rPr>
          <w:rStyle w:val="14"/>
        </w:rPr>
        <w:fldChar w:fldCharType="begin"/>
      </w:r>
      <w:r>
        <w:rPr>
          <w:rStyle w:val="14"/>
        </w:rPr>
        <w:instrText xml:space="preserve"> </w:instrText>
      </w:r>
      <w:r>
        <w:instrText xml:space="preserve">HYPERLINK \l "_Toc511238466"</w:instrText>
      </w:r>
      <w:r>
        <w:rPr>
          <w:rStyle w:val="14"/>
        </w:rPr>
        <w:instrText xml:space="preserve"> </w:instrText>
      </w:r>
      <w:r>
        <w:rPr>
          <w:rStyle w:val="14"/>
        </w:rPr>
        <w:fldChar w:fldCharType="separate"/>
      </w:r>
      <w:r>
        <w:rPr>
          <w:rStyle w:val="14"/>
        </w:rPr>
        <w:t>1.3</w:t>
      </w:r>
      <w:r>
        <w:rPr>
          <w:rFonts w:ascii="等线" w:hAnsi="等线" w:eastAsia="等线"/>
          <w:szCs w:val="22"/>
        </w:rPr>
        <w:tab/>
      </w:r>
      <w:r>
        <w:rPr>
          <w:rStyle w:val="14"/>
        </w:rPr>
        <w:t>调研目标群体</w:t>
      </w:r>
      <w:r>
        <w:tab/>
      </w:r>
      <w:r>
        <w:fldChar w:fldCharType="begin"/>
      </w:r>
      <w:r>
        <w:instrText xml:space="preserve"> PAGEREF _Toc511238466 \h </w:instrText>
      </w:r>
      <w:r>
        <w:fldChar w:fldCharType="separate"/>
      </w:r>
      <w:r>
        <w:t>1</w:t>
      </w:r>
      <w:r>
        <w:fldChar w:fldCharType="end"/>
      </w:r>
      <w:r>
        <w:rPr>
          <w:rStyle w:val="14"/>
        </w:rPr>
        <w:fldChar w:fldCharType="end"/>
      </w:r>
    </w:p>
    <w:p>
      <w:pPr>
        <w:pStyle w:val="9"/>
        <w:tabs>
          <w:tab w:val="left" w:pos="360"/>
          <w:tab w:val="left" w:pos="720"/>
          <w:tab w:val="right" w:leader="dot" w:pos="8320"/>
        </w:tabs>
        <w:rPr>
          <w:rFonts w:ascii="等线" w:hAnsi="等线" w:eastAsia="等线"/>
          <w:szCs w:val="22"/>
        </w:rPr>
      </w:pPr>
      <w:r>
        <w:rPr>
          <w:rStyle w:val="14"/>
        </w:rPr>
        <w:fldChar w:fldCharType="begin"/>
      </w:r>
      <w:r>
        <w:rPr>
          <w:rStyle w:val="14"/>
        </w:rPr>
        <w:instrText xml:space="preserve"> </w:instrText>
      </w:r>
      <w:r>
        <w:instrText xml:space="preserve">HYPERLINK \l "_Toc511238468"</w:instrText>
      </w:r>
      <w:r>
        <w:rPr>
          <w:rStyle w:val="14"/>
        </w:rPr>
        <w:instrText xml:space="preserve"> </w:instrText>
      </w:r>
      <w:r>
        <w:rPr>
          <w:rStyle w:val="14"/>
        </w:rPr>
        <w:fldChar w:fldCharType="separate"/>
      </w:r>
      <w:r>
        <w:rPr>
          <w:rStyle w:val="14"/>
        </w:rPr>
        <w:t>2.</w:t>
      </w:r>
      <w:r>
        <w:rPr>
          <w:rFonts w:ascii="等线" w:hAnsi="等线" w:eastAsia="等线"/>
          <w:szCs w:val="22"/>
        </w:rPr>
        <w:tab/>
      </w:r>
      <w:r>
        <w:rPr>
          <w:rStyle w:val="14"/>
        </w:rPr>
        <w:t>调研过程</w:t>
      </w:r>
      <w:r>
        <w:tab/>
      </w:r>
      <w:r>
        <w:t>1</w:t>
      </w:r>
      <w:r>
        <w:rPr>
          <w:rStyle w:val="14"/>
        </w:rPr>
        <w:fldChar w:fldCharType="end"/>
      </w:r>
    </w:p>
    <w:p>
      <w:pPr>
        <w:pStyle w:val="9"/>
        <w:tabs>
          <w:tab w:val="left" w:pos="360"/>
          <w:tab w:val="left" w:pos="720"/>
          <w:tab w:val="right" w:leader="dot" w:pos="8320"/>
        </w:tabs>
        <w:rPr>
          <w:rFonts w:ascii="等线" w:hAnsi="等线" w:eastAsia="等线"/>
          <w:szCs w:val="22"/>
        </w:rPr>
      </w:pPr>
      <w:r>
        <w:rPr>
          <w:rStyle w:val="14"/>
        </w:rPr>
        <w:fldChar w:fldCharType="begin"/>
      </w:r>
      <w:r>
        <w:rPr>
          <w:rStyle w:val="14"/>
        </w:rPr>
        <w:instrText xml:space="preserve"> </w:instrText>
      </w:r>
      <w:r>
        <w:instrText xml:space="preserve">HYPERLINK \l "_Toc511238481"</w:instrText>
      </w:r>
      <w:r>
        <w:rPr>
          <w:rStyle w:val="14"/>
        </w:rPr>
        <w:instrText xml:space="preserve"> </w:instrText>
      </w:r>
      <w:r>
        <w:rPr>
          <w:rStyle w:val="14"/>
        </w:rPr>
        <w:fldChar w:fldCharType="separate"/>
      </w:r>
      <w:r>
        <w:rPr>
          <w:rStyle w:val="14"/>
        </w:rPr>
        <w:t>3.</w:t>
      </w:r>
      <w:r>
        <w:rPr>
          <w:rFonts w:ascii="等线" w:hAnsi="等线" w:eastAsia="等线"/>
          <w:szCs w:val="22"/>
        </w:rPr>
        <w:tab/>
      </w:r>
      <w:r>
        <w:rPr>
          <w:rStyle w:val="14"/>
          <w:rFonts w:ascii="等线"/>
        </w:rPr>
        <w:t>用户概况</w:t>
      </w:r>
      <w:r>
        <w:tab/>
      </w:r>
      <w:r>
        <w:t>1</w:t>
      </w:r>
      <w:r>
        <w:rPr>
          <w:rStyle w:val="14"/>
        </w:rPr>
        <w:fldChar w:fldCharType="end"/>
      </w:r>
    </w:p>
    <w:p>
      <w:pPr>
        <w:pStyle w:val="10"/>
        <w:tabs>
          <w:tab w:val="left" w:pos="924"/>
          <w:tab w:val="right" w:leader="dot" w:pos="8320"/>
        </w:tabs>
        <w:rPr>
          <w:rFonts w:ascii="等线" w:hAnsi="等线" w:eastAsia="等线"/>
          <w:szCs w:val="22"/>
        </w:rPr>
      </w:pPr>
      <w:r>
        <w:rPr>
          <w:rStyle w:val="14"/>
        </w:rPr>
        <w:fldChar w:fldCharType="begin"/>
      </w:r>
      <w:r>
        <w:rPr>
          <w:rStyle w:val="14"/>
        </w:rPr>
        <w:instrText xml:space="preserve"> </w:instrText>
      </w:r>
      <w:r>
        <w:instrText xml:space="preserve">HYPERLINK \l "_Toc511238482"</w:instrText>
      </w:r>
      <w:r>
        <w:rPr>
          <w:rStyle w:val="14"/>
        </w:rPr>
        <w:instrText xml:space="preserve"> </w:instrText>
      </w:r>
      <w:r>
        <w:rPr>
          <w:rStyle w:val="14"/>
        </w:rPr>
        <w:fldChar w:fldCharType="separate"/>
      </w:r>
      <w:r>
        <w:rPr>
          <w:rStyle w:val="14"/>
        </w:rPr>
        <w:t>3.1</w:t>
      </w:r>
      <w:r>
        <w:rPr>
          <w:rFonts w:ascii="等线" w:hAnsi="等线" w:eastAsia="等线"/>
          <w:szCs w:val="22"/>
        </w:rPr>
        <w:tab/>
      </w:r>
      <w:r>
        <w:rPr>
          <w:rStyle w:val="14"/>
          <w:rFonts w:ascii="等线" w:hAnsiTheme="minorHAnsi" w:eastAsiaTheme="minorEastAsia" w:cstheme="minorBidi"/>
          <w:kern w:val="2"/>
          <w:sz w:val="21"/>
          <w:szCs w:val="22"/>
          <w:lang w:eastAsia="zh-CN" w:bidi="ar-SA"/>
        </w:rPr>
        <w:t>项目背景介绍</w:t>
      </w:r>
      <w:r>
        <w:tab/>
      </w:r>
      <w:r>
        <w:t>1</w:t>
      </w:r>
      <w:r>
        <w:rPr>
          <w:rStyle w:val="14"/>
        </w:rPr>
        <w:fldChar w:fldCharType="end"/>
      </w:r>
    </w:p>
    <w:p>
      <w:pPr>
        <w:pStyle w:val="10"/>
        <w:tabs>
          <w:tab w:val="left" w:pos="924"/>
          <w:tab w:val="right" w:leader="dot" w:pos="8320"/>
        </w:tabs>
        <w:rPr>
          <w:rStyle w:val="14"/>
        </w:rPr>
      </w:pPr>
      <w:r>
        <w:rPr>
          <w:rStyle w:val="14"/>
        </w:rPr>
        <w:fldChar w:fldCharType="begin"/>
      </w:r>
      <w:r>
        <w:rPr>
          <w:rStyle w:val="14"/>
        </w:rPr>
        <w:instrText xml:space="preserve"> </w:instrText>
      </w:r>
      <w:r>
        <w:instrText xml:space="preserve">HYPERLINK \l "_Toc511238493"</w:instrText>
      </w:r>
      <w:r>
        <w:rPr>
          <w:rStyle w:val="14"/>
        </w:rPr>
        <w:instrText xml:space="preserve"> </w:instrText>
      </w:r>
      <w:r>
        <w:rPr>
          <w:rStyle w:val="14"/>
        </w:rPr>
        <w:fldChar w:fldCharType="separate"/>
      </w:r>
      <w:r>
        <w:rPr>
          <w:rStyle w:val="14"/>
        </w:rPr>
        <w:t>3.2</w:t>
      </w:r>
      <w:r>
        <w:rPr>
          <w:rStyle w:val="14"/>
          <w:rFonts w:ascii="等线" w:hAnsiTheme="minorHAnsi" w:eastAsiaTheme="minorEastAsia" w:cstheme="minorBidi"/>
          <w:kern w:val="2"/>
          <w:sz w:val="21"/>
          <w:szCs w:val="22"/>
          <w:lang w:eastAsia="zh-CN" w:bidi="ar-SA"/>
        </w:rPr>
        <w:tab/>
      </w:r>
      <w:r>
        <w:rPr>
          <w:rStyle w:val="14"/>
          <w:rFonts w:ascii="等线" w:hAnsiTheme="minorHAnsi" w:eastAsiaTheme="minorEastAsia" w:cstheme="minorBidi"/>
          <w:kern w:val="2"/>
          <w:sz w:val="21"/>
          <w:szCs w:val="22"/>
          <w:lang w:eastAsia="zh-CN" w:bidi="ar-SA"/>
        </w:rPr>
        <w:t>用户群体以及特征</w:t>
      </w:r>
      <w:r>
        <w:tab/>
      </w:r>
      <w:r>
        <w:t>1</w:t>
      </w:r>
      <w:r>
        <w:rPr>
          <w:rStyle w:val="14"/>
        </w:rPr>
        <w:fldChar w:fldCharType="end"/>
      </w:r>
    </w:p>
    <w:p>
      <w:pPr>
        <w:pStyle w:val="9"/>
        <w:tabs>
          <w:tab w:val="left" w:pos="360"/>
          <w:tab w:val="left" w:pos="720"/>
          <w:tab w:val="right" w:leader="dot" w:pos="8320"/>
        </w:tabs>
        <w:rPr>
          <w:rFonts w:ascii="等线" w:hAnsi="等线" w:eastAsia="等线"/>
          <w:szCs w:val="22"/>
        </w:rPr>
      </w:pPr>
      <w:r>
        <w:rPr>
          <w:rStyle w:val="14"/>
        </w:rPr>
        <w:fldChar w:fldCharType="begin"/>
      </w:r>
      <w:r>
        <w:rPr>
          <w:rStyle w:val="14"/>
        </w:rPr>
        <w:instrText xml:space="preserve"> </w:instrText>
      </w:r>
      <w:r>
        <w:instrText xml:space="preserve">HYPERLINK \l "_Toc511238481"</w:instrText>
      </w:r>
      <w:r>
        <w:rPr>
          <w:rStyle w:val="14"/>
        </w:rPr>
        <w:instrText xml:space="preserve"> </w:instrText>
      </w:r>
      <w:r>
        <w:rPr>
          <w:rStyle w:val="14"/>
        </w:rPr>
        <w:fldChar w:fldCharType="separate"/>
      </w:r>
      <w:r>
        <w:rPr>
          <w:rStyle w:val="14"/>
        </w:rPr>
        <w:t>4.</w:t>
      </w:r>
      <w:r>
        <w:rPr>
          <w:rFonts w:ascii="等线" w:hAnsi="等线" w:eastAsia="等线"/>
          <w:szCs w:val="22"/>
        </w:rPr>
        <w:tab/>
      </w:r>
      <w:r>
        <w:rPr>
          <w:rStyle w:val="14"/>
          <w:rFonts w:ascii="等线"/>
        </w:rPr>
        <w:t>调研记录</w:t>
      </w:r>
      <w:r>
        <w:tab/>
      </w:r>
      <w:r>
        <w:t>2</w:t>
      </w:r>
      <w:r>
        <w:rPr>
          <w:rStyle w:val="14"/>
        </w:rPr>
        <w:fldChar w:fldCharType="end"/>
      </w:r>
    </w:p>
    <w:p>
      <w:pPr>
        <w:pStyle w:val="10"/>
        <w:tabs>
          <w:tab w:val="left" w:pos="924"/>
          <w:tab w:val="right" w:leader="dot" w:pos="8320"/>
        </w:tabs>
        <w:rPr>
          <w:rStyle w:val="14"/>
        </w:rPr>
      </w:pPr>
      <w:r>
        <w:rPr>
          <w:rStyle w:val="14"/>
        </w:rPr>
        <w:fldChar w:fldCharType="begin"/>
      </w:r>
      <w:r>
        <w:rPr>
          <w:rStyle w:val="14"/>
        </w:rPr>
        <w:instrText xml:space="preserve"> </w:instrText>
      </w:r>
      <w:r>
        <w:instrText xml:space="preserve">HYPERLINK \l "_Toc511238482"</w:instrText>
      </w:r>
      <w:r>
        <w:rPr>
          <w:rStyle w:val="14"/>
        </w:rPr>
        <w:instrText xml:space="preserve"> </w:instrText>
      </w:r>
      <w:r>
        <w:rPr>
          <w:rStyle w:val="14"/>
        </w:rPr>
        <w:fldChar w:fldCharType="separate"/>
      </w:r>
      <w:r>
        <w:rPr>
          <w:rStyle w:val="14"/>
        </w:rPr>
        <w:t>4.1</w:t>
      </w:r>
      <w:r>
        <w:rPr>
          <w:rFonts w:ascii="等线" w:hAnsi="等线" w:eastAsia="等线"/>
          <w:szCs w:val="22"/>
        </w:rPr>
        <w:tab/>
      </w:r>
      <w:r>
        <w:rPr>
          <w:rStyle w:val="14"/>
          <w:rFonts w:ascii="等线" w:cstheme="minorBidi"/>
          <w:kern w:val="2"/>
          <w:sz w:val="21"/>
          <w:szCs w:val="22"/>
          <w:lang w:eastAsia="zh-CN" w:bidi="ar-SA"/>
        </w:rPr>
        <w:t>资料搜集</w:t>
      </w:r>
      <w:r>
        <w:tab/>
      </w:r>
      <w:r>
        <w:t>2</w:t>
      </w:r>
      <w:r>
        <w:rPr>
          <w:rStyle w:val="14"/>
        </w:rPr>
        <w:fldChar w:fldCharType="end"/>
      </w:r>
    </w:p>
    <w:p>
      <w:pPr>
        <w:pStyle w:val="6"/>
        <w:keepNext w:val="0"/>
        <w:keepLines w:val="0"/>
        <w:pageBreakBefore w:val="0"/>
        <w:widowControl w:val="0"/>
        <w:tabs>
          <w:tab w:val="left" w:pos="1680"/>
          <w:tab w:val="right" w:leader="dot" w:pos="8302"/>
        </w:tabs>
        <w:kinsoku/>
        <w:wordWrap/>
        <w:overflowPunct/>
        <w:topLinePunct w:val="0"/>
        <w:autoSpaceDE/>
        <w:autoSpaceDN/>
        <w:bidi w:val="0"/>
        <w:adjustRightInd/>
        <w:snapToGrid/>
        <w:spacing w:line="408" w:lineRule="auto"/>
        <w:textAlignment w:val="auto"/>
        <w:outlineLvl w:val="9"/>
        <w:rPr>
          <w:rFonts w:ascii="等线" w:hAnsi="等线" w:eastAsia="等线"/>
          <w:szCs w:val="22"/>
        </w:rPr>
      </w:pPr>
      <w:r>
        <w:rPr>
          <w:rStyle w:val="14"/>
        </w:rPr>
        <w:fldChar w:fldCharType="begin"/>
      </w:r>
      <w:r>
        <w:rPr>
          <w:rStyle w:val="14"/>
        </w:rPr>
        <w:instrText xml:space="preserve"> </w:instrText>
      </w:r>
      <w:r>
        <w:instrText xml:space="preserve">HYPERLINK \l "_Toc511238505"</w:instrText>
      </w:r>
      <w:r>
        <w:rPr>
          <w:rStyle w:val="14"/>
        </w:rPr>
        <w:instrText xml:space="preserve"> </w:instrText>
      </w:r>
      <w:r>
        <w:rPr>
          <w:rStyle w:val="14"/>
        </w:rPr>
        <w:fldChar w:fldCharType="separate"/>
      </w:r>
      <w:r>
        <w:rPr>
          <w:rStyle w:val="14"/>
        </w:rPr>
        <w:t>4.1.1</w:t>
      </w:r>
      <w:r>
        <w:rPr>
          <w:rFonts w:ascii="等线" w:hAnsi="等线" w:eastAsia="等线"/>
          <w:szCs w:val="22"/>
        </w:rPr>
        <w:tab/>
      </w:r>
      <w:r>
        <w:rPr>
          <w:rStyle w:val="14"/>
        </w:rPr>
        <w:t>Google Scholar</w:t>
      </w:r>
      <w:r>
        <w:tab/>
      </w:r>
      <w:r>
        <w:t>2</w:t>
      </w:r>
      <w:r>
        <w:rPr>
          <w:rStyle w:val="14"/>
        </w:rPr>
        <w:fldChar w:fldCharType="end"/>
      </w:r>
    </w:p>
    <w:p>
      <w:pPr>
        <w:pStyle w:val="6"/>
        <w:keepNext w:val="0"/>
        <w:keepLines w:val="0"/>
        <w:pageBreakBefore w:val="0"/>
        <w:widowControl w:val="0"/>
        <w:tabs>
          <w:tab w:val="left" w:pos="1680"/>
          <w:tab w:val="right" w:leader="dot" w:pos="8302"/>
        </w:tabs>
        <w:kinsoku/>
        <w:wordWrap/>
        <w:overflowPunct/>
        <w:topLinePunct w:val="0"/>
        <w:autoSpaceDE/>
        <w:autoSpaceDN/>
        <w:bidi w:val="0"/>
        <w:adjustRightInd/>
        <w:snapToGrid/>
        <w:spacing w:line="408" w:lineRule="auto"/>
        <w:textAlignment w:val="auto"/>
        <w:outlineLvl w:val="9"/>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4.1.2</w:t>
      </w:r>
      <w:r>
        <w:rPr>
          <w:rFonts w:ascii="等线" w:hAnsi="等线" w:eastAsia="等线"/>
          <w:szCs w:val="22"/>
        </w:rPr>
        <w:tab/>
      </w:r>
      <w:r>
        <w:rPr>
          <w:rStyle w:val="14"/>
        </w:rPr>
        <w:t>Bing Scholar</w:t>
      </w:r>
      <w:bookmarkStart w:id="12" w:name="_GoBack"/>
      <w:bookmarkEnd w:id="12"/>
      <w:r>
        <w:tab/>
      </w:r>
      <w:r>
        <w:t>4</w:t>
      </w:r>
      <w:r>
        <w:rPr>
          <w:rStyle w:val="14"/>
        </w:rPr>
        <w:fldChar w:fldCharType="end"/>
      </w:r>
    </w:p>
    <w:p>
      <w:pPr>
        <w:pStyle w:val="6"/>
        <w:keepNext w:val="0"/>
        <w:keepLines w:val="0"/>
        <w:pageBreakBefore w:val="0"/>
        <w:widowControl w:val="0"/>
        <w:tabs>
          <w:tab w:val="left" w:pos="1680"/>
          <w:tab w:val="right" w:leader="dot" w:pos="8302"/>
        </w:tabs>
        <w:kinsoku/>
        <w:wordWrap/>
        <w:overflowPunct/>
        <w:topLinePunct w:val="0"/>
        <w:autoSpaceDE/>
        <w:autoSpaceDN/>
        <w:bidi w:val="0"/>
        <w:adjustRightInd/>
        <w:snapToGrid/>
        <w:spacing w:line="408" w:lineRule="auto"/>
        <w:textAlignment w:val="auto"/>
        <w:outlineLvl w:val="9"/>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4.1.3</w:t>
      </w:r>
      <w:r>
        <w:rPr>
          <w:rFonts w:ascii="等线" w:hAnsi="等线" w:eastAsia="等线"/>
          <w:szCs w:val="22"/>
        </w:rPr>
        <w:tab/>
      </w:r>
      <w:r>
        <w:rPr>
          <w:rStyle w:val="14"/>
        </w:rPr>
        <w:t>ResearchGate</w:t>
      </w:r>
      <w:r>
        <w:tab/>
      </w:r>
      <w:r>
        <w:t>5</w:t>
      </w:r>
      <w:r>
        <w:rPr>
          <w:rStyle w:val="14"/>
        </w:rPr>
        <w:fldChar w:fldCharType="end"/>
      </w:r>
    </w:p>
    <w:p>
      <w:pPr>
        <w:pStyle w:val="10"/>
        <w:tabs>
          <w:tab w:val="left" w:pos="924"/>
          <w:tab w:val="right" w:leader="dot" w:pos="8320"/>
        </w:tabs>
      </w:pPr>
      <w:r>
        <w:rPr>
          <w:rStyle w:val="14"/>
        </w:rPr>
        <w:fldChar w:fldCharType="begin"/>
      </w:r>
      <w:r>
        <w:rPr>
          <w:rStyle w:val="14"/>
        </w:rPr>
        <w:instrText xml:space="preserve"> </w:instrText>
      </w:r>
      <w:r>
        <w:instrText xml:space="preserve">HYPERLINK \l "_Toc511238482"</w:instrText>
      </w:r>
      <w:r>
        <w:rPr>
          <w:rStyle w:val="14"/>
        </w:rPr>
        <w:instrText xml:space="preserve"> </w:instrText>
      </w:r>
      <w:r>
        <w:rPr>
          <w:rStyle w:val="14"/>
        </w:rPr>
        <w:fldChar w:fldCharType="separate"/>
      </w:r>
      <w:r>
        <w:rPr>
          <w:rStyle w:val="14"/>
        </w:rPr>
        <w:t>4.2</w:t>
      </w:r>
      <w:r>
        <w:rPr>
          <w:rFonts w:ascii="等线" w:hAnsi="等线" w:eastAsia="等线"/>
          <w:szCs w:val="22"/>
        </w:rPr>
        <w:tab/>
      </w:r>
      <w:r>
        <w:rPr>
          <w:rStyle w:val="14"/>
          <w:rFonts w:ascii="等线" w:cstheme="minorBidi"/>
          <w:kern w:val="2"/>
          <w:sz w:val="21"/>
          <w:szCs w:val="22"/>
          <w:lang w:eastAsia="zh-CN" w:bidi="ar-SA"/>
        </w:rPr>
        <w:t>问卷调查</w:t>
      </w:r>
      <w:r>
        <w:tab/>
      </w:r>
      <w:r>
        <w:fldChar w:fldCharType="begin"/>
      </w:r>
      <w:r>
        <w:instrText xml:space="preserve"> PAGEREF _Toc511238482 \h </w:instrText>
      </w:r>
      <w:r>
        <w:fldChar w:fldCharType="separate"/>
      </w:r>
      <w:r>
        <w:t>6</w:t>
      </w:r>
      <w:r>
        <w:fldChar w:fldCharType="end"/>
      </w:r>
      <w:r>
        <w:rPr>
          <w:rStyle w:val="14"/>
        </w:rPr>
        <w:fldChar w:fldCharType="end"/>
      </w:r>
    </w:p>
    <w:p>
      <w:pPr>
        <w:pStyle w:val="10"/>
        <w:tabs>
          <w:tab w:val="left" w:pos="924"/>
          <w:tab w:val="right" w:leader="dot" w:pos="8320"/>
        </w:tabs>
        <w:rPr>
          <w:rStyle w:val="14"/>
        </w:rPr>
      </w:pPr>
      <w:r>
        <w:rPr>
          <w:rStyle w:val="14"/>
        </w:rPr>
        <w:fldChar w:fldCharType="begin"/>
      </w:r>
      <w:r>
        <w:rPr>
          <w:rStyle w:val="14"/>
        </w:rPr>
        <w:instrText xml:space="preserve"> </w:instrText>
      </w:r>
      <w:r>
        <w:instrText xml:space="preserve">HYPERLINK \l "_Toc511238482"</w:instrText>
      </w:r>
      <w:r>
        <w:rPr>
          <w:rStyle w:val="14"/>
        </w:rPr>
        <w:instrText xml:space="preserve"> </w:instrText>
      </w:r>
      <w:r>
        <w:rPr>
          <w:rStyle w:val="14"/>
        </w:rPr>
        <w:fldChar w:fldCharType="separate"/>
      </w:r>
      <w:r>
        <w:rPr>
          <w:rStyle w:val="14"/>
        </w:rPr>
        <w:t>4.3</w:t>
      </w:r>
      <w:r>
        <w:rPr>
          <w:rFonts w:ascii="等线" w:hAnsi="等线" w:eastAsia="等线"/>
          <w:szCs w:val="22"/>
        </w:rPr>
        <w:tab/>
      </w:r>
      <w:r>
        <w:rPr>
          <w:rStyle w:val="14"/>
          <w:rFonts w:ascii="等线" w:cstheme="minorBidi"/>
          <w:kern w:val="2"/>
          <w:sz w:val="21"/>
          <w:szCs w:val="22"/>
          <w:lang w:eastAsia="zh-CN" w:bidi="ar-SA"/>
        </w:rPr>
        <w:t>团队讨论</w:t>
      </w:r>
      <w:r>
        <w:tab/>
      </w:r>
      <w:r>
        <w:fldChar w:fldCharType="begin"/>
      </w:r>
      <w:r>
        <w:instrText xml:space="preserve"> PAGEREF _Toc511238482 \h </w:instrText>
      </w:r>
      <w:r>
        <w:fldChar w:fldCharType="separate"/>
      </w:r>
      <w:r>
        <w:t>6</w:t>
      </w:r>
      <w:r>
        <w:fldChar w:fldCharType="end"/>
      </w:r>
      <w:r>
        <w:rPr>
          <w:rStyle w:val="14"/>
        </w:rPr>
        <w:fldChar w:fldCharType="end"/>
      </w:r>
    </w:p>
    <w:p>
      <w:pPr>
        <w:pStyle w:val="10"/>
        <w:tabs>
          <w:tab w:val="left" w:pos="924"/>
          <w:tab w:val="right" w:leader="dot" w:pos="8320"/>
        </w:tabs>
      </w:pPr>
      <w:r>
        <w:rPr>
          <w:rStyle w:val="14"/>
        </w:rPr>
        <w:fldChar w:fldCharType="begin"/>
      </w:r>
      <w:r>
        <w:rPr>
          <w:rStyle w:val="14"/>
        </w:rPr>
        <w:instrText xml:space="preserve"> </w:instrText>
      </w:r>
      <w:r>
        <w:instrText xml:space="preserve">HYPERLINK \l "_Toc511238482"</w:instrText>
      </w:r>
      <w:r>
        <w:rPr>
          <w:rStyle w:val="14"/>
        </w:rPr>
        <w:instrText xml:space="preserve"> </w:instrText>
      </w:r>
      <w:r>
        <w:rPr>
          <w:rStyle w:val="14"/>
        </w:rPr>
        <w:fldChar w:fldCharType="separate"/>
      </w:r>
      <w:r>
        <w:rPr>
          <w:rStyle w:val="14"/>
        </w:rPr>
        <w:t>4.</w:t>
      </w:r>
      <w:r>
        <w:rPr>
          <w:rStyle w:val="14"/>
        </w:rPr>
        <w:t>4</w:t>
      </w:r>
      <w:r>
        <w:rPr>
          <w:rFonts w:ascii="等线" w:hAnsi="等线" w:eastAsia="等线"/>
          <w:szCs w:val="22"/>
        </w:rPr>
        <w:tab/>
      </w:r>
      <w:r>
        <w:rPr>
          <w:rStyle w:val="14"/>
          <w:rFonts w:ascii="等线" w:cstheme="minorBidi"/>
          <w:kern w:val="2"/>
          <w:sz w:val="21"/>
          <w:szCs w:val="22"/>
          <w:lang w:eastAsia="zh-CN" w:bidi="ar-SA"/>
        </w:rPr>
        <w:t>用户访谈</w:t>
      </w:r>
      <w:r>
        <w:tab/>
      </w:r>
      <w:r>
        <w:t>7</w:t>
      </w:r>
      <w:r>
        <w:rPr>
          <w:rStyle w:val="14"/>
        </w:rPr>
        <w:fldChar w:fldCharType="end"/>
      </w:r>
    </w:p>
    <w:p>
      <w:pPr>
        <w:pStyle w:val="9"/>
        <w:tabs>
          <w:tab w:val="left" w:pos="360"/>
          <w:tab w:val="left" w:pos="720"/>
          <w:tab w:val="right" w:leader="dot" w:pos="8320"/>
        </w:tabs>
        <w:rPr>
          <w:rFonts w:ascii="等线" w:hAnsi="等线" w:eastAsia="等线"/>
          <w:szCs w:val="22"/>
        </w:rPr>
      </w:pPr>
      <w:r>
        <w:rPr>
          <w:rStyle w:val="14"/>
        </w:rPr>
        <w:fldChar w:fldCharType="begin"/>
      </w:r>
      <w:r>
        <w:rPr>
          <w:rStyle w:val="14"/>
        </w:rPr>
        <w:instrText xml:space="preserve"> </w:instrText>
      </w:r>
      <w:r>
        <w:instrText xml:space="preserve">HYPERLINK \l "_Toc511238481"</w:instrText>
      </w:r>
      <w:r>
        <w:rPr>
          <w:rStyle w:val="14"/>
        </w:rPr>
        <w:instrText xml:space="preserve"> </w:instrText>
      </w:r>
      <w:r>
        <w:rPr>
          <w:rStyle w:val="14"/>
        </w:rPr>
        <w:fldChar w:fldCharType="separate"/>
      </w:r>
      <w:r>
        <w:rPr>
          <w:rStyle w:val="14"/>
        </w:rPr>
        <w:t>5</w:t>
      </w:r>
      <w:r>
        <w:rPr>
          <w:rStyle w:val="14"/>
        </w:rPr>
        <w:t>.</w:t>
      </w:r>
      <w:r>
        <w:rPr>
          <w:rFonts w:ascii="等线" w:hAnsi="等线" w:eastAsia="等线"/>
          <w:szCs w:val="22"/>
        </w:rPr>
        <w:tab/>
      </w:r>
      <w:r>
        <w:rPr>
          <w:rStyle w:val="14"/>
          <w:rFonts w:ascii="等线"/>
        </w:rPr>
        <w:t>需求总结</w:t>
      </w:r>
      <w:r>
        <w:tab/>
      </w:r>
      <w:r>
        <w:t>7</w:t>
      </w:r>
      <w:r>
        <w:rPr>
          <w:rStyle w:val="14"/>
        </w:rPr>
        <w:fldChar w:fldCharType="end"/>
      </w:r>
    </w:p>
    <w:p>
      <w:pPr>
        <w:pStyle w:val="10"/>
        <w:tabs>
          <w:tab w:val="left" w:pos="924"/>
          <w:tab w:val="right" w:leader="dot" w:pos="8320"/>
        </w:tabs>
        <w:rPr>
          <w:rStyle w:val="14"/>
        </w:rPr>
      </w:pPr>
      <w:r>
        <w:rPr>
          <w:rStyle w:val="14"/>
        </w:rPr>
        <w:fldChar w:fldCharType="begin"/>
      </w:r>
      <w:r>
        <w:rPr>
          <w:rStyle w:val="14"/>
        </w:rPr>
        <w:instrText xml:space="preserve"> </w:instrText>
      </w:r>
      <w:r>
        <w:instrText xml:space="preserve">HYPERLINK \l "_Toc511238482"</w:instrText>
      </w:r>
      <w:r>
        <w:rPr>
          <w:rStyle w:val="14"/>
        </w:rPr>
        <w:instrText xml:space="preserve"> </w:instrText>
      </w:r>
      <w:r>
        <w:rPr>
          <w:rStyle w:val="14"/>
        </w:rPr>
        <w:fldChar w:fldCharType="separate"/>
      </w:r>
      <w:r>
        <w:rPr>
          <w:rStyle w:val="14"/>
        </w:rPr>
        <w:t>5</w:t>
      </w:r>
      <w:r>
        <w:rPr>
          <w:rStyle w:val="14"/>
        </w:rPr>
        <w:t>.1</w:t>
      </w:r>
      <w:r>
        <w:rPr>
          <w:rFonts w:ascii="等线" w:hAnsi="等线" w:eastAsia="等线"/>
          <w:szCs w:val="22"/>
        </w:rPr>
        <w:tab/>
      </w:r>
      <w:r>
        <w:rPr>
          <w:rStyle w:val="14"/>
          <w:rFonts w:ascii="等线" w:cstheme="minorBidi"/>
          <w:kern w:val="2"/>
          <w:sz w:val="21"/>
          <w:szCs w:val="22"/>
          <w:lang w:eastAsia="zh-CN" w:bidi="ar-SA"/>
        </w:rPr>
        <w:t>功能性需求</w:t>
      </w:r>
      <w:r>
        <w:tab/>
      </w:r>
      <w:r>
        <w:t>7</w:t>
      </w:r>
      <w:r>
        <w:rPr>
          <w:rStyle w:val="14"/>
        </w:rPr>
        <w:fldChar w:fldCharType="end"/>
      </w:r>
    </w:p>
    <w:p>
      <w:pPr>
        <w:pStyle w:val="6"/>
        <w:tabs>
          <w:tab w:val="left" w:pos="1680"/>
          <w:tab w:val="right" w:leader="dot" w:pos="8302"/>
        </w:tabs>
        <w:rPr>
          <w:rFonts w:ascii="等线" w:hAnsi="等线" w:eastAsia="等线"/>
          <w:szCs w:val="22"/>
        </w:rPr>
      </w:pPr>
      <w:r>
        <w:rPr>
          <w:rStyle w:val="14"/>
        </w:rPr>
        <w:fldChar w:fldCharType="begin"/>
      </w:r>
      <w:r>
        <w:rPr>
          <w:rStyle w:val="14"/>
        </w:rPr>
        <w:instrText xml:space="preserve"> </w:instrText>
      </w:r>
      <w:r>
        <w:instrText xml:space="preserve">HYPERLINK \l "_Toc511238505"</w:instrText>
      </w:r>
      <w:r>
        <w:rPr>
          <w:rStyle w:val="14"/>
        </w:rPr>
        <w:instrText xml:space="preserve"> </w:instrText>
      </w:r>
      <w:r>
        <w:rPr>
          <w:rStyle w:val="14"/>
        </w:rPr>
        <w:fldChar w:fldCharType="separate"/>
      </w:r>
      <w:r>
        <w:rPr>
          <w:rStyle w:val="14"/>
        </w:rPr>
        <w:t>5</w:t>
      </w:r>
      <w:r>
        <w:rPr>
          <w:rStyle w:val="14"/>
        </w:rPr>
        <w:t>.</w:t>
      </w:r>
      <w:r>
        <w:rPr>
          <w:rStyle w:val="14"/>
        </w:rPr>
        <w:t>1.1</w:t>
      </w:r>
      <w:r>
        <w:rPr>
          <w:rFonts w:ascii="等线" w:hAnsi="等线" w:eastAsia="等线"/>
          <w:szCs w:val="22"/>
        </w:rPr>
        <w:tab/>
      </w:r>
      <w:r>
        <w:rPr>
          <w:rStyle w:val="14"/>
        </w:rPr>
        <w:t>信息编辑</w:t>
      </w:r>
      <w:r>
        <w:tab/>
      </w:r>
      <w:r>
        <w:t>7</w:t>
      </w:r>
      <w:r>
        <w:rPr>
          <w:rStyle w:val="14"/>
        </w:rPr>
        <w:fldChar w:fldCharType="end"/>
      </w:r>
    </w:p>
    <w:p>
      <w:pPr>
        <w:pStyle w:val="6"/>
        <w:tabs>
          <w:tab w:val="left" w:pos="1680"/>
          <w:tab w:val="right" w:leader="dot" w:pos="8302"/>
        </w:tabs>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5</w:t>
      </w:r>
      <w:r>
        <w:rPr>
          <w:rStyle w:val="14"/>
        </w:rPr>
        <w:t>.</w:t>
      </w:r>
      <w:r>
        <w:rPr>
          <w:rStyle w:val="14"/>
        </w:rPr>
        <w:t>1</w:t>
      </w:r>
      <w:r>
        <w:rPr>
          <w:rStyle w:val="14"/>
        </w:rPr>
        <w:t>.</w:t>
      </w:r>
      <w:r>
        <w:rPr>
          <w:rStyle w:val="14"/>
        </w:rPr>
        <w:t>2</w:t>
      </w:r>
      <w:r>
        <w:rPr>
          <w:rFonts w:ascii="等线" w:hAnsi="等线" w:eastAsia="等线"/>
          <w:szCs w:val="22"/>
        </w:rPr>
        <w:tab/>
      </w:r>
      <w:r>
        <w:rPr>
          <w:rStyle w:val="14"/>
        </w:rPr>
        <w:t>权限管理</w:t>
      </w:r>
      <w:r>
        <w:tab/>
      </w:r>
      <w:r>
        <w:t>7</w:t>
      </w:r>
      <w:r>
        <w:rPr>
          <w:rStyle w:val="14"/>
        </w:rPr>
        <w:fldChar w:fldCharType="end"/>
      </w:r>
    </w:p>
    <w:p>
      <w:pPr>
        <w:pStyle w:val="6"/>
        <w:tabs>
          <w:tab w:val="left" w:pos="1680"/>
          <w:tab w:val="right" w:leader="dot" w:pos="8302"/>
        </w:tabs>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5</w:t>
      </w:r>
      <w:r>
        <w:rPr>
          <w:rStyle w:val="14"/>
        </w:rPr>
        <w:t>.1.</w:t>
      </w:r>
      <w:r>
        <w:rPr>
          <w:rStyle w:val="14"/>
        </w:rPr>
        <w:t>3</w:t>
      </w:r>
      <w:r>
        <w:rPr>
          <w:rFonts w:ascii="等线" w:hAnsi="等线" w:eastAsia="等线"/>
          <w:szCs w:val="22"/>
        </w:rPr>
        <w:tab/>
      </w:r>
      <w:r>
        <w:rPr>
          <w:rStyle w:val="14"/>
        </w:rPr>
        <w:t>统计和分析</w:t>
      </w:r>
      <w:r>
        <w:tab/>
      </w:r>
      <w:r>
        <w:t>7</w:t>
      </w:r>
      <w:r>
        <w:rPr>
          <w:rStyle w:val="14"/>
        </w:rPr>
        <w:fldChar w:fldCharType="end"/>
      </w:r>
    </w:p>
    <w:p>
      <w:pPr>
        <w:pStyle w:val="6"/>
        <w:tabs>
          <w:tab w:val="left" w:pos="1680"/>
          <w:tab w:val="right" w:leader="dot" w:pos="8302"/>
        </w:tabs>
        <w:rPr>
          <w:rFonts w:ascii="等线" w:hAnsi="等线" w:eastAsia="等线"/>
          <w:szCs w:val="22"/>
        </w:rPr>
      </w:pPr>
      <w:r>
        <w:rPr>
          <w:rStyle w:val="14"/>
        </w:rPr>
        <w:fldChar w:fldCharType="begin"/>
      </w:r>
      <w:r>
        <w:rPr>
          <w:rStyle w:val="14"/>
        </w:rPr>
        <w:instrText xml:space="preserve"> </w:instrText>
      </w:r>
      <w:r>
        <w:instrText xml:space="preserve">HYPERLINK \l "_Toc511238505"</w:instrText>
      </w:r>
      <w:r>
        <w:rPr>
          <w:rStyle w:val="14"/>
        </w:rPr>
        <w:instrText xml:space="preserve"> </w:instrText>
      </w:r>
      <w:r>
        <w:rPr>
          <w:rStyle w:val="14"/>
        </w:rPr>
        <w:fldChar w:fldCharType="separate"/>
      </w:r>
      <w:r>
        <w:rPr>
          <w:rStyle w:val="14"/>
        </w:rPr>
        <w:t>5.1.</w:t>
      </w:r>
      <w:r>
        <w:rPr>
          <w:rStyle w:val="14"/>
        </w:rPr>
        <w:t>4</w:t>
      </w:r>
      <w:r>
        <w:rPr>
          <w:rFonts w:ascii="等线" w:hAnsi="等线" w:eastAsia="等线"/>
          <w:szCs w:val="22"/>
        </w:rPr>
        <w:tab/>
      </w:r>
      <w:r>
        <w:rPr>
          <w:rStyle w:val="14"/>
        </w:rPr>
        <w:t>门户系统</w:t>
      </w:r>
      <w:r>
        <w:tab/>
      </w:r>
      <w:r>
        <w:t>7</w:t>
      </w:r>
      <w:r>
        <w:rPr>
          <w:rStyle w:val="14"/>
        </w:rPr>
        <w:fldChar w:fldCharType="end"/>
      </w:r>
    </w:p>
    <w:p>
      <w:pPr>
        <w:pStyle w:val="6"/>
        <w:tabs>
          <w:tab w:val="left" w:pos="1680"/>
          <w:tab w:val="right" w:leader="dot" w:pos="8302"/>
        </w:tabs>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5.1.</w:t>
      </w:r>
      <w:r>
        <w:rPr>
          <w:rStyle w:val="14"/>
        </w:rPr>
        <w:t>5</w:t>
      </w:r>
      <w:r>
        <w:rPr>
          <w:rFonts w:ascii="等线" w:hAnsi="等线" w:eastAsia="等线"/>
          <w:szCs w:val="22"/>
        </w:rPr>
        <w:tab/>
      </w:r>
      <w:r>
        <w:rPr>
          <w:rStyle w:val="14"/>
        </w:rPr>
        <w:t>有偿增值服务</w:t>
      </w:r>
      <w:r>
        <w:tab/>
      </w:r>
      <w:r>
        <w:t>7</w:t>
      </w:r>
      <w:r>
        <w:rPr>
          <w:rStyle w:val="14"/>
        </w:rPr>
        <w:fldChar w:fldCharType="end"/>
      </w:r>
    </w:p>
    <w:p>
      <w:pPr>
        <w:pStyle w:val="6"/>
        <w:tabs>
          <w:tab w:val="left" w:pos="1680"/>
          <w:tab w:val="right" w:leader="dot" w:pos="8302"/>
        </w:tabs>
        <w:rPr>
          <w:rFonts w:ascii="等线" w:hAnsi="等线" w:eastAsia="等线"/>
          <w:szCs w:val="22"/>
        </w:rPr>
      </w:pPr>
      <w:r>
        <w:rPr>
          <w:rStyle w:val="14"/>
        </w:rPr>
        <w:fldChar w:fldCharType="begin"/>
      </w:r>
      <w:r>
        <w:rPr>
          <w:rStyle w:val="14"/>
        </w:rPr>
        <w:instrText xml:space="preserve"> </w:instrText>
      </w:r>
      <w:r>
        <w:instrText xml:space="preserve">HYPERLINK \l "_Toc511238505"</w:instrText>
      </w:r>
      <w:r>
        <w:rPr>
          <w:rStyle w:val="14"/>
        </w:rPr>
        <w:instrText xml:space="preserve"> </w:instrText>
      </w:r>
      <w:r>
        <w:rPr>
          <w:rStyle w:val="14"/>
        </w:rPr>
        <w:fldChar w:fldCharType="separate"/>
      </w:r>
      <w:r>
        <w:rPr>
          <w:rStyle w:val="14"/>
        </w:rPr>
        <w:t>5.1.</w:t>
      </w:r>
      <w:r>
        <w:rPr>
          <w:rStyle w:val="14"/>
        </w:rPr>
        <w:t>6</w:t>
      </w:r>
      <w:r>
        <w:rPr>
          <w:rFonts w:ascii="等线" w:hAnsi="等线" w:eastAsia="等线"/>
          <w:szCs w:val="22"/>
        </w:rPr>
        <w:tab/>
      </w:r>
      <w:r>
        <w:rPr>
          <w:rStyle w:val="14"/>
        </w:rPr>
        <w:t>检索和查看</w:t>
      </w:r>
      <w:r>
        <w:tab/>
      </w:r>
      <w:r>
        <w:t>7</w:t>
      </w:r>
      <w:r>
        <w:rPr>
          <w:rStyle w:val="14"/>
        </w:rPr>
        <w:fldChar w:fldCharType="end"/>
      </w:r>
    </w:p>
    <w:p>
      <w:pPr>
        <w:pStyle w:val="6"/>
        <w:tabs>
          <w:tab w:val="left" w:pos="1680"/>
          <w:tab w:val="right" w:leader="dot" w:pos="8302"/>
        </w:tabs>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5.1.</w:t>
      </w:r>
      <w:r>
        <w:rPr>
          <w:rStyle w:val="14"/>
        </w:rPr>
        <w:t>7</w:t>
      </w:r>
      <w:r>
        <w:rPr>
          <w:rFonts w:ascii="等线" w:hAnsi="等线" w:eastAsia="等线"/>
          <w:szCs w:val="22"/>
        </w:rPr>
        <w:tab/>
      </w:r>
      <w:r>
        <w:rPr>
          <w:rStyle w:val="14"/>
        </w:rPr>
        <w:t>收藏文献及导出引用</w:t>
      </w:r>
      <w:r>
        <w:tab/>
      </w:r>
      <w:r>
        <w:t>7</w:t>
      </w:r>
      <w:r>
        <w:rPr>
          <w:rStyle w:val="14"/>
        </w:rPr>
        <w:fldChar w:fldCharType="end"/>
      </w:r>
    </w:p>
    <w:p>
      <w:pPr>
        <w:pStyle w:val="6"/>
        <w:tabs>
          <w:tab w:val="left" w:pos="1680"/>
          <w:tab w:val="right" w:leader="dot" w:pos="8302"/>
        </w:tabs>
        <w:rPr>
          <w:rFonts w:ascii="等线" w:hAnsi="等线" w:eastAsia="等线"/>
          <w:szCs w:val="22"/>
        </w:rPr>
      </w:pPr>
      <w:r>
        <w:rPr>
          <w:rStyle w:val="14"/>
        </w:rPr>
        <w:fldChar w:fldCharType="begin"/>
      </w:r>
      <w:r>
        <w:rPr>
          <w:rStyle w:val="14"/>
        </w:rPr>
        <w:instrText xml:space="preserve"> </w:instrText>
      </w:r>
      <w:r>
        <w:instrText xml:space="preserve">HYPERLINK \l "_Toc511238505"</w:instrText>
      </w:r>
      <w:r>
        <w:rPr>
          <w:rStyle w:val="14"/>
        </w:rPr>
        <w:instrText xml:space="preserve"> </w:instrText>
      </w:r>
      <w:r>
        <w:rPr>
          <w:rStyle w:val="14"/>
        </w:rPr>
        <w:fldChar w:fldCharType="separate"/>
      </w:r>
      <w:r>
        <w:rPr>
          <w:rStyle w:val="14"/>
        </w:rPr>
        <w:t>5.1.</w:t>
      </w:r>
      <w:r>
        <w:rPr>
          <w:rStyle w:val="14"/>
        </w:rPr>
        <w:t>8</w:t>
      </w:r>
      <w:r>
        <w:rPr>
          <w:rFonts w:ascii="等线" w:hAnsi="等线" w:eastAsia="等线"/>
          <w:szCs w:val="22"/>
        </w:rPr>
        <w:tab/>
      </w:r>
      <w:r>
        <w:rPr>
          <w:rStyle w:val="14"/>
        </w:rPr>
        <w:t>推荐资源列表</w:t>
      </w:r>
      <w:r>
        <w:tab/>
      </w:r>
      <w:r>
        <w:fldChar w:fldCharType="begin"/>
      </w:r>
      <w:r>
        <w:instrText xml:space="preserve"> PAGEREF _Toc511238505 \h </w:instrText>
      </w:r>
      <w:r>
        <w:fldChar w:fldCharType="separate"/>
      </w:r>
      <w:r>
        <w:t>8</w:t>
      </w:r>
      <w:r>
        <w:fldChar w:fldCharType="end"/>
      </w:r>
      <w:r>
        <w:rPr>
          <w:rStyle w:val="14"/>
        </w:rPr>
        <w:fldChar w:fldCharType="end"/>
      </w:r>
    </w:p>
    <w:p>
      <w:pPr>
        <w:pStyle w:val="6"/>
        <w:tabs>
          <w:tab w:val="left" w:pos="1680"/>
          <w:tab w:val="right" w:leader="dot" w:pos="8302"/>
        </w:tabs>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5.1.</w:t>
      </w:r>
      <w:r>
        <w:rPr>
          <w:rStyle w:val="14"/>
        </w:rPr>
        <w:t>9</w:t>
      </w:r>
      <w:r>
        <w:rPr>
          <w:rFonts w:ascii="等线" w:hAnsi="等线" w:eastAsia="等线"/>
          <w:szCs w:val="22"/>
        </w:rPr>
        <w:tab/>
      </w:r>
      <w:r>
        <w:rPr>
          <w:rStyle w:val="14"/>
        </w:rPr>
        <w:t>论文评价</w:t>
      </w:r>
      <w:r>
        <w:tab/>
      </w:r>
      <w:r>
        <w:fldChar w:fldCharType="begin"/>
      </w:r>
      <w:r>
        <w:instrText xml:space="preserve"> PAGEREF _Toc511238506 \h </w:instrText>
      </w:r>
      <w:r>
        <w:fldChar w:fldCharType="separate"/>
      </w:r>
      <w:r>
        <w:t>8</w:t>
      </w:r>
      <w:r>
        <w:fldChar w:fldCharType="end"/>
      </w:r>
      <w:r>
        <w:rPr>
          <w:rStyle w:val="14"/>
        </w:rPr>
        <w:fldChar w:fldCharType="end"/>
      </w:r>
    </w:p>
    <w:p>
      <w:pPr>
        <w:pStyle w:val="6"/>
        <w:tabs>
          <w:tab w:val="left" w:pos="1680"/>
          <w:tab w:val="right" w:leader="dot" w:pos="8302"/>
        </w:tabs>
        <w:rPr>
          <w:rFonts w:ascii="等线" w:hAnsi="等线" w:eastAsia="等线"/>
          <w:szCs w:val="22"/>
        </w:rPr>
      </w:pPr>
      <w:r>
        <w:rPr>
          <w:rStyle w:val="14"/>
        </w:rPr>
        <w:fldChar w:fldCharType="begin"/>
      </w:r>
      <w:r>
        <w:rPr>
          <w:rStyle w:val="14"/>
        </w:rPr>
        <w:instrText xml:space="preserve"> </w:instrText>
      </w:r>
      <w:r>
        <w:instrText xml:space="preserve">HYPERLINK \l "_Toc511238505"</w:instrText>
      </w:r>
      <w:r>
        <w:rPr>
          <w:rStyle w:val="14"/>
        </w:rPr>
        <w:instrText xml:space="preserve"> </w:instrText>
      </w:r>
      <w:r>
        <w:rPr>
          <w:rStyle w:val="14"/>
        </w:rPr>
        <w:fldChar w:fldCharType="separate"/>
      </w:r>
      <w:r>
        <w:rPr>
          <w:rStyle w:val="14"/>
        </w:rPr>
        <w:t>5.1.1</w:t>
      </w:r>
      <w:r>
        <w:rPr>
          <w:rStyle w:val="14"/>
        </w:rPr>
        <w:t>0</w:t>
      </w:r>
      <w:r>
        <w:rPr>
          <w:rFonts w:ascii="等线" w:hAnsi="等线" w:eastAsia="等线"/>
          <w:szCs w:val="22"/>
        </w:rPr>
        <w:tab/>
      </w:r>
      <w:r>
        <w:rPr>
          <w:rStyle w:val="14"/>
        </w:rPr>
        <w:t>每日推荐</w:t>
      </w:r>
      <w:r>
        <w:tab/>
      </w:r>
      <w:r>
        <w:fldChar w:fldCharType="begin"/>
      </w:r>
      <w:r>
        <w:instrText xml:space="preserve"> PAGEREF _Toc511238505 \h </w:instrText>
      </w:r>
      <w:r>
        <w:fldChar w:fldCharType="separate"/>
      </w:r>
      <w:r>
        <w:t>8</w:t>
      </w:r>
      <w:r>
        <w:fldChar w:fldCharType="end"/>
      </w:r>
      <w:r>
        <w:rPr>
          <w:rStyle w:val="14"/>
        </w:rPr>
        <w:fldChar w:fldCharType="end"/>
      </w:r>
    </w:p>
    <w:p>
      <w:pPr>
        <w:pStyle w:val="10"/>
        <w:tabs>
          <w:tab w:val="left" w:pos="924"/>
          <w:tab w:val="right" w:leader="dot" w:pos="8320"/>
        </w:tabs>
        <w:rPr>
          <w:rStyle w:val="14"/>
        </w:rPr>
      </w:pPr>
      <w:r>
        <w:rPr>
          <w:rStyle w:val="14"/>
        </w:rPr>
        <w:fldChar w:fldCharType="begin"/>
      </w:r>
      <w:r>
        <w:rPr>
          <w:rStyle w:val="14"/>
        </w:rPr>
        <w:instrText xml:space="preserve"> </w:instrText>
      </w:r>
      <w:r>
        <w:instrText xml:space="preserve">HYPERLINK \l "_Toc511238482"</w:instrText>
      </w:r>
      <w:r>
        <w:rPr>
          <w:rStyle w:val="14"/>
        </w:rPr>
        <w:instrText xml:space="preserve"> </w:instrText>
      </w:r>
      <w:r>
        <w:rPr>
          <w:rStyle w:val="14"/>
        </w:rPr>
        <w:fldChar w:fldCharType="separate"/>
      </w:r>
      <w:r>
        <w:rPr>
          <w:rStyle w:val="14"/>
        </w:rPr>
        <w:t>5</w:t>
      </w:r>
      <w:r>
        <w:rPr>
          <w:rStyle w:val="14"/>
        </w:rPr>
        <w:t>.</w:t>
      </w:r>
      <w:r>
        <w:rPr>
          <w:rStyle w:val="14"/>
        </w:rPr>
        <w:t>2</w:t>
      </w:r>
      <w:r>
        <w:rPr>
          <w:rFonts w:ascii="等线" w:hAnsi="等线" w:eastAsia="等线"/>
          <w:szCs w:val="22"/>
        </w:rPr>
        <w:tab/>
      </w:r>
      <w:r>
        <w:rPr>
          <w:rStyle w:val="14"/>
          <w:rFonts w:ascii="等线" w:cstheme="minorBidi"/>
          <w:kern w:val="2"/>
          <w:sz w:val="21"/>
          <w:szCs w:val="22"/>
          <w:lang w:eastAsia="zh-CN" w:bidi="ar-SA"/>
        </w:rPr>
        <w:t>非功能性需求</w:t>
      </w:r>
      <w:r>
        <w:tab/>
      </w:r>
      <w:r>
        <w:t>8</w:t>
      </w:r>
      <w:r>
        <w:rPr>
          <w:rStyle w:val="14"/>
        </w:rPr>
        <w:fldChar w:fldCharType="end"/>
      </w:r>
    </w:p>
    <w:p>
      <w:pPr>
        <w:pStyle w:val="6"/>
        <w:tabs>
          <w:tab w:val="left" w:pos="1680"/>
          <w:tab w:val="right" w:leader="dot" w:pos="8302"/>
        </w:tabs>
        <w:rPr>
          <w:rFonts w:ascii="等线" w:hAnsi="等线" w:eastAsia="等线"/>
          <w:szCs w:val="22"/>
        </w:rPr>
      </w:pPr>
      <w:r>
        <w:rPr>
          <w:rStyle w:val="14"/>
        </w:rPr>
        <w:fldChar w:fldCharType="begin"/>
      </w:r>
      <w:r>
        <w:rPr>
          <w:rStyle w:val="14"/>
        </w:rPr>
        <w:instrText xml:space="preserve"> </w:instrText>
      </w:r>
      <w:r>
        <w:instrText xml:space="preserve">HYPERLINK \l "_Toc511238505"</w:instrText>
      </w:r>
      <w:r>
        <w:rPr>
          <w:rStyle w:val="14"/>
        </w:rPr>
        <w:instrText xml:space="preserve"> </w:instrText>
      </w:r>
      <w:r>
        <w:rPr>
          <w:rStyle w:val="14"/>
        </w:rPr>
        <w:fldChar w:fldCharType="separate"/>
      </w:r>
      <w:r>
        <w:rPr>
          <w:rStyle w:val="14"/>
        </w:rPr>
        <w:t>5</w:t>
      </w:r>
      <w:r>
        <w:rPr>
          <w:rStyle w:val="14"/>
        </w:rPr>
        <w:t>.</w:t>
      </w:r>
      <w:r>
        <w:rPr>
          <w:rStyle w:val="14"/>
        </w:rPr>
        <w:t>2</w:t>
      </w:r>
      <w:r>
        <w:rPr>
          <w:rStyle w:val="14"/>
        </w:rPr>
        <w:t>.1</w:t>
      </w:r>
      <w:r>
        <w:rPr>
          <w:rFonts w:ascii="等线" w:hAnsi="等线" w:eastAsia="等线"/>
          <w:szCs w:val="22"/>
        </w:rPr>
        <w:tab/>
      </w:r>
      <w:r>
        <w:rPr>
          <w:rStyle w:val="14"/>
        </w:rPr>
        <w:t>页面相应速度</w:t>
      </w:r>
      <w:r>
        <w:tab/>
      </w:r>
      <w:r>
        <w:fldChar w:fldCharType="begin"/>
      </w:r>
      <w:r>
        <w:instrText xml:space="preserve"> PAGEREF _Toc511238505 \h </w:instrText>
      </w:r>
      <w:r>
        <w:fldChar w:fldCharType="separate"/>
      </w:r>
      <w:r>
        <w:t>8</w:t>
      </w:r>
      <w:r>
        <w:fldChar w:fldCharType="end"/>
      </w:r>
      <w:r>
        <w:rPr>
          <w:rStyle w:val="14"/>
        </w:rPr>
        <w:fldChar w:fldCharType="end"/>
      </w:r>
    </w:p>
    <w:p>
      <w:pPr>
        <w:pStyle w:val="6"/>
        <w:tabs>
          <w:tab w:val="left" w:pos="1680"/>
          <w:tab w:val="right" w:leader="dot" w:pos="8302"/>
        </w:tabs>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5</w:t>
      </w:r>
      <w:r>
        <w:rPr>
          <w:rStyle w:val="14"/>
        </w:rPr>
        <w:t>.</w:t>
      </w:r>
      <w:r>
        <w:rPr>
          <w:rStyle w:val="14"/>
        </w:rPr>
        <w:t>2</w:t>
      </w:r>
      <w:r>
        <w:rPr>
          <w:rStyle w:val="14"/>
        </w:rPr>
        <w:t>.2</w:t>
      </w:r>
      <w:r>
        <w:rPr>
          <w:rFonts w:ascii="等线" w:hAnsi="等线" w:eastAsia="等线"/>
          <w:szCs w:val="22"/>
        </w:rPr>
        <w:tab/>
      </w:r>
      <w:r>
        <w:rPr>
          <w:rStyle w:val="14"/>
        </w:rPr>
        <w:t>数据库规模</w:t>
      </w:r>
      <w:r>
        <w:tab/>
      </w:r>
      <w:r>
        <w:fldChar w:fldCharType="begin"/>
      </w:r>
      <w:r>
        <w:instrText xml:space="preserve"> PAGEREF _Toc511238506 \h </w:instrText>
      </w:r>
      <w:r>
        <w:fldChar w:fldCharType="separate"/>
      </w:r>
      <w:r>
        <w:t>8</w:t>
      </w:r>
      <w:r>
        <w:fldChar w:fldCharType="end"/>
      </w:r>
      <w:r>
        <w:rPr>
          <w:rStyle w:val="14"/>
        </w:rPr>
        <w:fldChar w:fldCharType="end"/>
      </w:r>
    </w:p>
    <w:p>
      <w:pPr>
        <w:pStyle w:val="6"/>
        <w:tabs>
          <w:tab w:val="left" w:pos="1680"/>
          <w:tab w:val="right" w:leader="dot" w:pos="8302"/>
        </w:tabs>
        <w:rPr>
          <w:rStyle w:val="14"/>
        </w:rPr>
      </w:pPr>
      <w:r>
        <w:rPr>
          <w:rStyle w:val="14"/>
        </w:rPr>
        <w:fldChar w:fldCharType="begin"/>
      </w:r>
      <w:r>
        <w:rPr>
          <w:rStyle w:val="14"/>
        </w:rPr>
        <w:instrText xml:space="preserve"> </w:instrText>
      </w:r>
      <w:r>
        <w:instrText xml:space="preserve">HYPERLINK \l "_Toc511238506"</w:instrText>
      </w:r>
      <w:r>
        <w:rPr>
          <w:rStyle w:val="14"/>
        </w:rPr>
        <w:instrText xml:space="preserve"> </w:instrText>
      </w:r>
      <w:r>
        <w:rPr>
          <w:rStyle w:val="14"/>
        </w:rPr>
        <w:fldChar w:fldCharType="separate"/>
      </w:r>
      <w:r>
        <w:rPr>
          <w:rStyle w:val="14"/>
        </w:rPr>
        <w:t>5</w:t>
      </w:r>
      <w:r>
        <w:rPr>
          <w:rStyle w:val="14"/>
        </w:rPr>
        <w:t>.</w:t>
      </w:r>
      <w:r>
        <w:rPr>
          <w:rStyle w:val="14"/>
        </w:rPr>
        <w:t>2</w:t>
      </w:r>
      <w:r>
        <w:rPr>
          <w:rStyle w:val="14"/>
        </w:rPr>
        <w:t>.3</w:t>
      </w:r>
      <w:r>
        <w:rPr>
          <w:rFonts w:ascii="等线" w:hAnsi="等线" w:eastAsia="等线"/>
          <w:szCs w:val="22"/>
        </w:rPr>
        <w:tab/>
      </w:r>
      <w:r>
        <w:rPr>
          <w:rStyle w:val="14"/>
        </w:rPr>
        <w:t>数据安全性</w:t>
      </w:r>
      <w:r>
        <w:tab/>
      </w:r>
      <w:r>
        <w:fldChar w:fldCharType="begin"/>
      </w:r>
      <w:r>
        <w:instrText xml:space="preserve"> PAGEREF _Toc511238506 \h </w:instrText>
      </w:r>
      <w:r>
        <w:fldChar w:fldCharType="separate"/>
      </w:r>
      <w:r>
        <w:t>8</w:t>
      </w:r>
      <w:r>
        <w:fldChar w:fldCharType="end"/>
      </w:r>
      <w:r>
        <w:rPr>
          <w:rStyle w:val="14"/>
        </w:rPr>
        <w:fldChar w:fldCharType="end"/>
      </w:r>
    </w:p>
    <w:p>
      <w:pPr>
        <w:pStyle w:val="10"/>
        <w:tabs>
          <w:tab w:val="left" w:pos="924"/>
          <w:tab w:val="right" w:leader="dot" w:pos="8320"/>
        </w:tabs>
        <w:ind w:left="0" w:leftChars="0" w:firstLine="0" w:firstLineChars="0"/>
        <w:rPr>
          <w:b/>
          <w:bCs/>
          <w:lang w:val="zh-CN"/>
        </w:rPr>
      </w:pPr>
      <w:r>
        <w:rPr>
          <w:b/>
          <w:bCs/>
          <w:lang w:val="zh-CN"/>
        </w:rPr>
        <w:fldChar w:fldCharType="end"/>
      </w:r>
    </w:p>
    <w:p>
      <w:pPr>
        <w:rPr>
          <w:rFonts w:hint="eastAsia"/>
        </w:rPr>
        <w:sectPr>
          <w:headerReference r:id="rId4" w:type="first"/>
          <w:headerReference r:id="rId3" w:type="default"/>
          <w:footerReference r:id="rId5" w:type="default"/>
          <w:pgSz w:w="11906" w:h="16838"/>
          <w:pgMar w:top="1440" w:right="1797" w:bottom="1440" w:left="1797" w:header="851" w:footer="992" w:gutter="0"/>
          <w:cols w:space="425" w:num="1"/>
          <w:titlePg/>
          <w:docGrid w:type="lines" w:linePitch="312" w:charSpace="0"/>
        </w:sectPr>
      </w:pPr>
    </w:p>
    <w:p>
      <w:pPr>
        <w:pStyle w:val="2"/>
        <w:pageBreakBefore w:val="0"/>
        <w:kinsoku/>
        <w:wordWrap/>
        <w:overflowPunct/>
        <w:topLinePunct w:val="0"/>
        <w:autoSpaceDE/>
        <w:autoSpaceDN/>
        <w:bidi w:val="0"/>
        <w:adjustRightInd w:val="0"/>
        <w:snapToGrid w:val="0"/>
        <w:spacing w:before="157" w:beforeLines="50" w:after="157" w:afterLines="50" w:line="240" w:lineRule="auto"/>
        <w:ind w:right="0" w:rightChars="0"/>
        <w:jc w:val="center"/>
        <w:textAlignment w:val="auto"/>
        <w:rPr>
          <w:rFonts w:hint="eastAsia" w:ascii="黑体-简" w:hAnsi="黑体-简" w:eastAsia="黑体-简" w:cs="黑体-简"/>
          <w:sz w:val="32"/>
          <w:szCs w:val="32"/>
        </w:rPr>
      </w:pPr>
      <w:bookmarkStart w:id="0" w:name="_Toc436324848"/>
      <w:r>
        <w:rPr>
          <w:rFonts w:hint="eastAsia" w:ascii="黑体-简" w:hAnsi="黑体-简" w:eastAsia="黑体-简" w:cs="黑体-简"/>
          <w:sz w:val="32"/>
          <w:szCs w:val="32"/>
        </w:rPr>
        <w:t>需求调研报告</w:t>
      </w:r>
      <w:bookmarkEnd w:id="0"/>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 w:val="28"/>
          <w:szCs w:val="32"/>
        </w:rPr>
      </w:pPr>
      <w:r>
        <w:rPr>
          <w:rFonts w:hint="eastAsia" w:ascii="黑体-简" w:hAnsi="黑体-简" w:eastAsia="黑体-简" w:cs="黑体-简"/>
          <w:b/>
          <w:bCs/>
          <w:sz w:val="28"/>
          <w:szCs w:val="32"/>
        </w:rPr>
        <w:t>1 调研概述</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1" w:name="_Toc1802549478"/>
      <w:r>
        <w:rPr>
          <w:rFonts w:hint="eastAsia" w:ascii="黑体-简" w:hAnsi="黑体-简" w:eastAsia="黑体-简" w:cs="黑体-简"/>
          <w:sz w:val="24"/>
          <w:szCs w:val="24"/>
        </w:rPr>
        <w:t>1.1 调研背景</w:t>
      </w:r>
      <w:bookmarkEnd w:id="1"/>
    </w:p>
    <w:p>
      <w:pPr>
        <w:pageBreakBefore w:val="0"/>
        <w:kinsoku/>
        <w:wordWrap/>
        <w:overflowPunct/>
        <w:topLinePunct w:val="0"/>
        <w:autoSpaceDE/>
        <w:autoSpaceDN/>
        <w:bidi w:val="0"/>
        <w:adjustRightInd w:val="0"/>
        <w:snapToGrid w:val="0"/>
        <w:spacing w:before="157" w:beforeLines="50" w:after="157" w:afterLines="50" w:line="240" w:lineRule="auto"/>
        <w:ind w:right="0" w:rightChars="0" w:firstLine="420"/>
        <w:textAlignment w:val="auto"/>
      </w:pPr>
      <w:r>
        <w:rPr>
          <w:rFonts w:hint="eastAsia"/>
        </w:rPr>
        <w:t>随着科学研究的发展，科研不再是少数人的专利，对于科研的需求在普通人群中越来越普及。为了更方便地为科研工作者们提供科研信息的获取途径以及学术交流的环境，我们旨在开发一个智能科研信息共享平台。因此，我们针对这一方向进行需求调研。</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2" w:name="_Toc897268517"/>
      <w:r>
        <w:rPr>
          <w:rFonts w:hint="eastAsia" w:ascii="黑体-简" w:hAnsi="黑体-简" w:eastAsia="黑体-简" w:cs="黑体-简"/>
          <w:sz w:val="24"/>
          <w:szCs w:val="24"/>
        </w:rPr>
        <w:t>1.2 调研目的</w:t>
      </w:r>
      <w:bookmarkEnd w:id="2"/>
    </w:p>
    <w:p>
      <w:pPr>
        <w:pageBreakBefore w:val="0"/>
        <w:kinsoku/>
        <w:wordWrap/>
        <w:overflowPunct/>
        <w:topLinePunct w:val="0"/>
        <w:autoSpaceDE/>
        <w:autoSpaceDN/>
        <w:bidi w:val="0"/>
        <w:adjustRightInd w:val="0"/>
        <w:snapToGrid w:val="0"/>
        <w:spacing w:before="157" w:beforeLines="50" w:after="157" w:afterLines="50" w:line="240" w:lineRule="auto"/>
        <w:ind w:right="0" w:rightChars="0" w:firstLine="480"/>
        <w:textAlignment w:val="auto"/>
      </w:pPr>
      <w:r>
        <w:t>为了更加精确地捕捉到用户群体的需求，以及更加细致地进行需求分析以及系统设计。</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3" w:name="_Toc761795985"/>
      <w:r>
        <w:rPr>
          <w:rFonts w:hint="eastAsia" w:ascii="黑体-简" w:hAnsi="黑体-简" w:eastAsia="黑体-简" w:cs="黑体-简"/>
          <w:sz w:val="24"/>
          <w:szCs w:val="24"/>
        </w:rPr>
        <w:t>1.3 调研目标群体</w:t>
      </w:r>
      <w:bookmarkEnd w:id="3"/>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老师、学生、学者等科研工作者。</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 w:val="28"/>
          <w:szCs w:val="32"/>
        </w:rPr>
      </w:pPr>
      <w:r>
        <w:rPr>
          <w:rFonts w:hint="eastAsia" w:ascii="黑体-简" w:hAnsi="黑体-简" w:eastAsia="黑体-简" w:cs="黑体-简"/>
          <w:b/>
          <w:bCs/>
          <w:sz w:val="28"/>
          <w:szCs w:val="32"/>
        </w:rPr>
        <w:t>2 调研过程</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基于项目的背景及需求，我们拟制定了一套需求调研的流程，包括资料搜集，问卷调查，头脑风暴以及用户访谈：</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资料搜集：搜集科研平台的相关公开资料，为接下来的调研提供基础</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问卷调查：根据搜集到的资料制定问卷，并下发、收集并整理数据</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头脑风暴：根据收集的资料、整理的数据进行小组会议讨论，确定访谈内容和项目方向。</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用户访谈：对科研工作着进行访谈，针对问卷未能涵盖的细节问题进行探讨，完成项目细节问题的确定</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通过对以上部分的调研，结合用户的需求，我们对系统设计的需求有了大致的了解，并总结了初步设计的功能性需求和非功能性需求等，为最终项目的行进与开发打下基础。</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 w:val="28"/>
          <w:szCs w:val="32"/>
        </w:rPr>
      </w:pPr>
      <w:r>
        <w:rPr>
          <w:rFonts w:hint="eastAsia" w:ascii="黑体-简" w:hAnsi="黑体-简" w:eastAsia="黑体-简" w:cs="黑体-简"/>
          <w:b/>
          <w:bCs/>
          <w:sz w:val="28"/>
          <w:szCs w:val="32"/>
        </w:rPr>
        <w:t>3 用户概况</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4" w:name="_Toc207616481"/>
      <w:r>
        <w:rPr>
          <w:rFonts w:hint="eastAsia" w:ascii="黑体-简" w:hAnsi="黑体-简" w:eastAsia="黑体-简" w:cs="黑体-简"/>
          <w:sz w:val="24"/>
          <w:szCs w:val="24"/>
        </w:rPr>
        <w:t>3.1 项目背景介绍</w:t>
      </w:r>
      <w:bookmarkEnd w:id="4"/>
    </w:p>
    <w:p>
      <w:pPr>
        <w:pageBreakBefore w:val="0"/>
        <w:kinsoku/>
        <w:wordWrap/>
        <w:overflowPunct/>
        <w:topLinePunct w:val="0"/>
        <w:autoSpaceDE/>
        <w:autoSpaceDN/>
        <w:bidi w:val="0"/>
        <w:adjustRightInd w:val="0"/>
        <w:snapToGrid w:val="0"/>
        <w:spacing w:before="157" w:beforeLines="50" w:after="157" w:afterLines="50" w:line="240" w:lineRule="auto"/>
        <w:ind w:right="0" w:rightChars="0" w:firstLine="480"/>
        <w:textAlignment w:val="auto"/>
      </w:pPr>
      <w:r>
        <w:t>作为科研活动的核心主体，管理和维护科技专家资源是科技成果共享重要的一环。在此背景下，建设一套面向全国乃至全世界的科技专家资源共享平台就变得非常有意义。科技专家资源共享平台由专门的管理机构运行和维护，在统一管理的基础上建立科技专家门户系统。</w:t>
      </w:r>
      <w:r>
        <w:rPr>
          <w:rFonts w:ascii="微软雅黑" w:hAnsi="微软雅黑" w:eastAsia="微软雅黑"/>
          <w:sz w:val="24"/>
          <w:szCs w:val="24"/>
        </w:rPr>
        <w:t xml:space="preserve">    </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5" w:name="_Toc1896753439"/>
      <w:r>
        <w:rPr>
          <w:rFonts w:hint="eastAsia" w:ascii="黑体-简" w:hAnsi="黑体-简" w:eastAsia="黑体-简" w:cs="黑体-简"/>
          <w:sz w:val="24"/>
          <w:szCs w:val="24"/>
        </w:rPr>
        <w:t>3.2 用户群体以及特性</w:t>
      </w:r>
      <w:bookmarkEnd w:id="5"/>
    </w:p>
    <w:p>
      <w:pPr>
        <w:pageBreakBefore w:val="0"/>
        <w:kinsoku/>
        <w:wordWrap/>
        <w:overflowPunct/>
        <w:topLinePunct w:val="0"/>
        <w:autoSpaceDE/>
        <w:autoSpaceDN/>
        <w:bidi w:val="0"/>
        <w:adjustRightInd w:val="0"/>
        <w:snapToGrid w:val="0"/>
        <w:spacing w:before="157" w:beforeLines="50" w:after="157" w:afterLines="50" w:line="240" w:lineRule="auto"/>
        <w:ind w:right="0" w:rightChars="0" w:firstLine="480"/>
        <w:textAlignment w:val="auto"/>
      </w:pPr>
      <w:r>
        <w:t>按照用户特点将用户划分为平台管理员、专家学者和普通用户三类：</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rPr>
          <w:rFonts w:hint="eastAsia"/>
        </w:rPr>
        <w:t>平台管理员</w:t>
      </w:r>
      <w:r>
        <w:t>：运营科技专家资源共享平台的管理机构，具有最高权限，收集和管理科技专家的基本信息，搭建和维护共享平台，审核科技专家的申请，对专家信息进行统计分析</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专家学者：专家学者是经过平台管理员认证的用户，可以自行申请和维护自己的门户系统，并可对自己的成果资源提供有偿增值服务。这类用户的特点是与普通用户相比已经具有一定的成果，有独立运营门户、转让自身成果的需求</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普通用户：普通用户是该平台数量最多的用户，其特点是无资源产出，但有资源获取需求，主要使用该系统进行信息检索以及学术交流</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根据背景描述，大致可以对用户的现有需求进行简单总结，得到如下的用例图：</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ascii="微软雅黑" w:hAnsi="微软雅黑" w:eastAsia="微软雅黑"/>
          <w:sz w:val="24"/>
          <w:szCs w:val="24"/>
        </w:rPr>
      </w:pP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527425"/>
            <wp:effectExtent l="0" t="0" r="0" b="0"/>
            <wp:docPr id="1" name="图片 1" descr="/home/skylee/Downloads/User Case.pngUser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ome/skylee/Downloads/User Case.pngUser Case"/>
                    <pic:cNvPicPr>
                      <a:picLocks noChangeAspect="1"/>
                    </pic:cNvPicPr>
                  </pic:nvPicPr>
                  <pic:blipFill>
                    <a:blip r:embed="rId8"/>
                    <a:srcRect/>
                    <a:stretch>
                      <a:fillRect/>
                    </a:stretch>
                  </pic:blipFill>
                  <pic:spPr>
                    <a:xfrm>
                      <a:off x="0" y="0"/>
                      <a:ext cx="5274310" cy="3527425"/>
                    </a:xfrm>
                    <a:prstGeom prst="rect">
                      <a:avLst/>
                    </a:prstGeom>
                  </pic:spPr>
                </pic:pic>
              </a:graphicData>
            </a:graphic>
          </wp:inline>
        </w:drawing>
      </w:r>
    </w:p>
    <w:p>
      <w:pPr>
        <w:pageBreakBefore w:val="0"/>
        <w:kinsoku/>
        <w:wordWrap/>
        <w:overflowPunct/>
        <w:topLinePunct w:val="0"/>
        <w:autoSpaceDE/>
        <w:autoSpaceDN/>
        <w:bidi w:val="0"/>
        <w:adjustRightInd w:val="0"/>
        <w:snapToGrid w:val="0"/>
        <w:spacing w:before="157" w:beforeLines="50" w:after="157" w:afterLines="50" w:line="240" w:lineRule="auto"/>
        <w:ind w:right="0" w:rightChars="0"/>
        <w:jc w:val="center"/>
        <w:textAlignment w:val="auto"/>
        <w:rPr>
          <w:rFonts w:hint="eastAsia"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图</w:t>
      </w:r>
      <w:r>
        <w:rPr>
          <w:rFonts w:hint="default" w:asciiTheme="minorEastAsia" w:hAnsiTheme="minorEastAsia" w:cstheme="minorEastAsia"/>
          <w:b/>
          <w:bCs/>
          <w:sz w:val="18"/>
          <w:szCs w:val="18"/>
        </w:rPr>
        <w:t>3-</w:t>
      </w:r>
      <w:r>
        <w:rPr>
          <w:rFonts w:hint="eastAsia" w:asciiTheme="minorEastAsia" w:hAnsiTheme="minorEastAsia" w:eastAsiaTheme="minorEastAsia" w:cstheme="minorEastAsia"/>
          <w:b/>
          <w:bCs/>
          <w:sz w:val="18"/>
          <w:szCs w:val="18"/>
        </w:rPr>
        <w:t>1 背景陈述用例图</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firstLine="480"/>
        <w:textAlignment w:val="auto"/>
      </w:pP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 w:val="28"/>
          <w:szCs w:val="32"/>
        </w:rPr>
      </w:pPr>
      <w:r>
        <w:rPr>
          <w:rFonts w:hint="eastAsia" w:ascii="黑体-简" w:hAnsi="黑体-简" w:eastAsia="黑体-简" w:cs="黑体-简"/>
          <w:b/>
          <w:bCs/>
          <w:sz w:val="28"/>
          <w:szCs w:val="32"/>
        </w:rPr>
        <w:t>4 调研记录</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6" w:name="_Toc1487793205"/>
      <w:r>
        <w:rPr>
          <w:rFonts w:hint="eastAsia" w:ascii="黑体-简" w:hAnsi="黑体-简" w:eastAsia="黑体-简" w:cs="黑体-简"/>
          <w:sz w:val="24"/>
          <w:szCs w:val="24"/>
        </w:rPr>
        <w:t>4.1 资料搜集</w:t>
      </w:r>
      <w:bookmarkEnd w:id="6"/>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 xml:space="preserve">4.1.1 </w:t>
      </w:r>
      <w:r>
        <w:rPr>
          <w:rFonts w:hint="default" w:ascii="Times New Roman" w:hAnsi="Times New Roman" w:eastAsia="黑体-简" w:cs="Times New Roman"/>
          <w:b/>
          <w:bCs/>
          <w:szCs w:val="21"/>
        </w:rPr>
        <w:t>Google Scholar</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rPr>
          <w:rFonts w:hint="default" w:ascii="Times New Roman" w:hAnsi="Times New Roman" w:eastAsia="黑体-简" w:cs="Times New Roman"/>
          <w:b w:val="0"/>
          <w:bCs w:val="0"/>
          <w:szCs w:val="21"/>
        </w:rPr>
        <w:t>Google Scholar</w:t>
      </w:r>
      <w:r>
        <w:t>是公认的比较权威的学术搜索平台。</w:t>
      </w:r>
    </w:p>
    <w:p>
      <w:pPr>
        <w:pageBreakBefore w:val="0"/>
        <w:kinsoku/>
        <w:wordWrap/>
        <w:overflowPunct/>
        <w:topLinePunct w:val="0"/>
        <w:autoSpaceDE/>
        <w:autoSpaceDN/>
        <w:bidi w:val="0"/>
        <w:snapToGrid w:val="0"/>
        <w:spacing w:before="157" w:beforeLines="50" w:after="157" w:afterLines="50" w:line="240" w:lineRule="auto"/>
        <w:ind w:right="0" w:rightChars="0"/>
        <w:textAlignment w:val="auto"/>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720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720983"/>
                    </a:xfrm>
                    <a:prstGeom prst="rect">
                      <a:avLst/>
                    </a:prstGeom>
                  </pic:spPr>
                </pic:pic>
              </a:graphicData>
            </a:graphic>
          </wp:inline>
        </w:drawing>
      </w:r>
    </w:p>
    <w:p>
      <w:pPr>
        <w:pageBreakBefore w:val="0"/>
        <w:kinsoku/>
        <w:wordWrap/>
        <w:overflowPunct/>
        <w:topLinePunct w:val="0"/>
        <w:autoSpaceDE/>
        <w:autoSpaceDN/>
        <w:bidi w:val="0"/>
        <w:adjustRightInd w:val="0"/>
        <w:snapToGrid w:val="0"/>
        <w:spacing w:before="157" w:beforeLines="50" w:after="157" w:afterLines="50" w:line="240" w:lineRule="auto"/>
        <w:ind w:right="0" w:rightChars="0"/>
        <w:jc w:val="center"/>
        <w:textAlignment w:val="auto"/>
        <w:rPr>
          <w:rFonts w:ascii="微软雅黑" w:hAnsi="微软雅黑" w:eastAsia="微软雅黑"/>
          <w:sz w:val="24"/>
          <w:szCs w:val="24"/>
        </w:rPr>
      </w:pPr>
      <w:r>
        <w:rPr>
          <w:rFonts w:hint="eastAsia" w:asciiTheme="minorEastAsia" w:hAnsiTheme="minorEastAsia" w:eastAsiaTheme="minorEastAsia" w:cstheme="minorEastAsia"/>
          <w:b/>
          <w:bCs/>
          <w:sz w:val="18"/>
          <w:szCs w:val="18"/>
        </w:rPr>
        <w:t>图</w:t>
      </w:r>
      <w:r>
        <w:rPr>
          <w:rFonts w:hint="default" w:asciiTheme="minorEastAsia" w:hAnsiTheme="minorEastAsia" w:cstheme="minorEastAsia"/>
          <w:b/>
          <w:bCs/>
          <w:sz w:val="18"/>
          <w:szCs w:val="18"/>
        </w:rPr>
        <w:t>4-1</w:t>
      </w:r>
      <w:r>
        <w:rPr>
          <w:rFonts w:hint="eastAsia" w:asciiTheme="minorEastAsia" w:hAnsiTheme="minorEastAsia" w:eastAsiaTheme="minorEastAsia" w:cstheme="minorEastAsia"/>
          <w:b/>
          <w:bCs/>
          <w:sz w:val="18"/>
          <w:szCs w:val="18"/>
        </w:rPr>
        <w:t xml:space="preserve"> </w:t>
      </w:r>
      <w:r>
        <w:rPr>
          <w:rFonts w:hint="default" w:asciiTheme="minorEastAsia" w:hAnsiTheme="minorEastAsia" w:cstheme="minorEastAsia"/>
          <w:b/>
          <w:bCs/>
          <w:sz w:val="18"/>
          <w:szCs w:val="18"/>
        </w:rPr>
        <w:t>谷歌学术学者个人主页</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对于比较知名的学者，</w:t>
      </w:r>
      <w:r>
        <w:rPr>
          <w:rFonts w:hint="default" w:ascii="Times New Roman" w:hAnsi="Times New Roman" w:eastAsia="黑体-简" w:cs="Times New Roman"/>
          <w:b w:val="0"/>
          <w:bCs w:val="0"/>
          <w:szCs w:val="21"/>
        </w:rPr>
        <w:t>Google Scholar</w:t>
      </w:r>
      <w:r>
        <w:t>会自动建立相关的个人主页，显示出学者的</w:t>
      </w:r>
      <w:r>
        <w:rPr>
          <w:rFonts w:hint="default" w:ascii="Times New Roman" w:hAnsi="Times New Roman" w:eastAsia="黑体-简" w:cs="Times New Roman"/>
          <w:b w:val="0"/>
          <w:bCs w:val="0"/>
          <w:szCs w:val="21"/>
        </w:rPr>
        <w:t>publication</w:t>
      </w:r>
      <w:r>
        <w:t>概述以及合作的作者等，可以很直观方便地获取到有关学者的一系列信息。</w:t>
      </w:r>
    </w:p>
    <w:p>
      <w:pPr>
        <w:pageBreakBefore w:val="0"/>
        <w:kinsoku/>
        <w:wordWrap/>
        <w:overflowPunct/>
        <w:topLinePunct w:val="0"/>
        <w:autoSpaceDE/>
        <w:autoSpaceDN/>
        <w:bidi w:val="0"/>
        <w:snapToGrid w:val="0"/>
        <w:spacing w:before="157" w:beforeLines="50" w:after="157" w:afterLines="50" w:line="240" w:lineRule="auto"/>
        <w:ind w:right="0" w:rightChars="0"/>
        <w:textAlignment w:val="auto"/>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83476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3835380"/>
                    </a:xfrm>
                    <a:prstGeom prst="rect">
                      <a:avLst/>
                    </a:prstGeom>
                  </pic:spPr>
                </pic:pic>
              </a:graphicData>
            </a:graphic>
          </wp:inline>
        </w:drawing>
      </w:r>
    </w:p>
    <w:p>
      <w:pPr>
        <w:pageBreakBefore w:val="0"/>
        <w:kinsoku/>
        <w:wordWrap/>
        <w:overflowPunct/>
        <w:topLinePunct w:val="0"/>
        <w:autoSpaceDE/>
        <w:autoSpaceDN/>
        <w:bidi w:val="0"/>
        <w:adjustRightInd w:val="0"/>
        <w:snapToGrid w:val="0"/>
        <w:spacing w:before="157" w:beforeLines="50" w:after="157" w:afterLines="50" w:line="240" w:lineRule="auto"/>
        <w:ind w:right="0" w:rightChars="0"/>
        <w:jc w:val="center"/>
        <w:textAlignment w:val="auto"/>
        <w:rPr>
          <w:rFonts w:ascii="微软雅黑" w:hAnsi="微软雅黑" w:eastAsia="微软雅黑"/>
          <w:sz w:val="24"/>
          <w:szCs w:val="24"/>
        </w:rPr>
      </w:pPr>
      <w:r>
        <w:rPr>
          <w:rFonts w:hint="eastAsia" w:asciiTheme="minorEastAsia" w:hAnsiTheme="minorEastAsia" w:eastAsiaTheme="minorEastAsia" w:cstheme="minorEastAsia"/>
          <w:b/>
          <w:bCs/>
          <w:sz w:val="18"/>
          <w:szCs w:val="18"/>
        </w:rPr>
        <w:t>图</w:t>
      </w:r>
      <w:r>
        <w:rPr>
          <w:rFonts w:hint="default" w:asciiTheme="minorEastAsia" w:hAnsiTheme="minorEastAsia" w:cstheme="minorEastAsia"/>
          <w:b/>
          <w:bCs/>
          <w:sz w:val="18"/>
          <w:szCs w:val="18"/>
        </w:rPr>
        <w:t>4-2</w:t>
      </w:r>
      <w:r>
        <w:rPr>
          <w:rFonts w:hint="eastAsia" w:asciiTheme="minorEastAsia" w:hAnsiTheme="minorEastAsia" w:eastAsiaTheme="minorEastAsia" w:cstheme="minorEastAsia"/>
          <w:b/>
          <w:bCs/>
          <w:sz w:val="18"/>
          <w:szCs w:val="18"/>
        </w:rPr>
        <w:t xml:space="preserve"> </w:t>
      </w:r>
      <w:r>
        <w:rPr>
          <w:rFonts w:hint="default" w:asciiTheme="minorEastAsia" w:hAnsiTheme="minorEastAsia" w:cstheme="minorEastAsia"/>
          <w:b/>
          <w:bCs/>
          <w:sz w:val="18"/>
          <w:szCs w:val="18"/>
        </w:rPr>
        <w:t>谷歌学术文献页面</w:t>
      </w:r>
    </w:p>
    <w:p>
      <w:pPr>
        <w:pageBreakBefore w:val="0"/>
        <w:kinsoku/>
        <w:wordWrap/>
        <w:overflowPunct/>
        <w:topLinePunct w:val="0"/>
        <w:autoSpaceDE/>
        <w:autoSpaceDN/>
        <w:bidi w:val="0"/>
        <w:snapToGrid w:val="0"/>
        <w:spacing w:before="157" w:beforeLines="50" w:after="157" w:afterLines="50" w:line="240" w:lineRule="auto"/>
        <w:ind w:right="0" w:rightChars="0"/>
        <w:textAlignment w:val="auto"/>
        <w:rPr>
          <w:rFonts w:ascii="微软雅黑" w:hAnsi="微软雅黑" w:eastAsia="微软雅黑"/>
          <w:b/>
          <w:bCs/>
          <w:sz w:val="24"/>
          <w:szCs w:val="24"/>
        </w:rPr>
      </w:pPr>
      <w:r>
        <w:rPr>
          <w:rFonts w:ascii="微软雅黑" w:hAnsi="微软雅黑" w:eastAsia="微软雅黑"/>
          <w:b/>
          <w:bCs/>
          <w:sz w:val="24"/>
          <w:szCs w:val="24"/>
        </w:rPr>
        <w:drawing>
          <wp:inline distT="0" distB="0" distL="0" distR="0">
            <wp:extent cx="5274310" cy="2029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030059"/>
                    </a:xfrm>
                    <a:prstGeom prst="rect">
                      <a:avLst/>
                    </a:prstGeom>
                  </pic:spPr>
                </pic:pic>
              </a:graphicData>
            </a:graphic>
          </wp:inline>
        </w:drawing>
      </w:r>
    </w:p>
    <w:p>
      <w:pPr>
        <w:pageBreakBefore w:val="0"/>
        <w:kinsoku/>
        <w:wordWrap/>
        <w:overflowPunct/>
        <w:topLinePunct w:val="0"/>
        <w:autoSpaceDE/>
        <w:autoSpaceDN/>
        <w:bidi w:val="0"/>
        <w:adjustRightInd w:val="0"/>
        <w:snapToGrid w:val="0"/>
        <w:spacing w:before="157" w:beforeLines="50" w:after="157" w:afterLines="50" w:line="240" w:lineRule="auto"/>
        <w:ind w:right="0" w:rightChars="0"/>
        <w:jc w:val="center"/>
        <w:textAlignment w:val="auto"/>
        <w:rPr>
          <w:rFonts w:ascii="微软雅黑" w:hAnsi="微软雅黑" w:eastAsia="微软雅黑"/>
          <w:b/>
          <w:bCs/>
          <w:sz w:val="24"/>
          <w:szCs w:val="24"/>
        </w:rPr>
      </w:pPr>
      <w:r>
        <w:rPr>
          <w:rFonts w:hint="eastAsia" w:asciiTheme="minorEastAsia" w:hAnsiTheme="minorEastAsia" w:eastAsiaTheme="minorEastAsia" w:cstheme="minorEastAsia"/>
          <w:b/>
          <w:bCs/>
          <w:sz w:val="18"/>
          <w:szCs w:val="18"/>
        </w:rPr>
        <w:t>图</w:t>
      </w:r>
      <w:r>
        <w:rPr>
          <w:rFonts w:hint="default" w:asciiTheme="minorEastAsia" w:hAnsiTheme="minorEastAsia" w:cstheme="minorEastAsia"/>
          <w:b/>
          <w:bCs/>
          <w:sz w:val="18"/>
          <w:szCs w:val="18"/>
        </w:rPr>
        <w:t>4-3 谷歌学术收藏功能</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同时，</w:t>
      </w:r>
      <w:r>
        <w:rPr>
          <w:rFonts w:hint="default" w:ascii="Times New Roman" w:hAnsi="Times New Roman" w:eastAsia="黑体-简" w:cs="Times New Roman"/>
          <w:b w:val="0"/>
          <w:bCs w:val="0"/>
          <w:szCs w:val="21"/>
        </w:rPr>
        <w:t>Google Scholar</w:t>
      </w:r>
      <w:r>
        <w:t>还提供文章简介以及论文收藏，有助于用户在后续的使用中更加便捷，通过</w:t>
      </w:r>
      <w:r>
        <w:rPr>
          <w:rFonts w:hint="default" w:ascii="Times New Roman" w:hAnsi="Times New Roman" w:eastAsia="黑体-简" w:cs="Times New Roman"/>
          <w:b w:val="0"/>
          <w:bCs w:val="0"/>
          <w:szCs w:val="21"/>
        </w:rPr>
        <w:t>Google Scholar</w:t>
      </w:r>
      <w:r>
        <w:t>提供的链接，可以很方便地得到论文源。</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但是，</w:t>
      </w:r>
      <w:r>
        <w:rPr>
          <w:rFonts w:hint="default" w:ascii="Times New Roman" w:hAnsi="Times New Roman" w:eastAsia="黑体-简" w:cs="Times New Roman"/>
          <w:b w:val="0"/>
          <w:bCs w:val="0"/>
          <w:szCs w:val="21"/>
        </w:rPr>
        <w:t>Google Scholar</w:t>
      </w:r>
      <w:r>
        <w:t>也有相应的缺点，并不能够很好地满足预期的需求。</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学者简介过于简洁，缺少大量专业化信息</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学者关系网络模糊，没有很好地建立对应的模型以及数据分析</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进入门槛过高，不知名的科研工作者无法拥有自己的个人主页</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数据库内只拥有已发表论文，对于working paper类型的文献资料没有很好的支持</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 xml:space="preserve">4.1.2 </w:t>
      </w:r>
      <w:r>
        <w:rPr>
          <w:rFonts w:hint="eastAsia" w:ascii="Times New Roman" w:hAnsi="Times New Roman" w:eastAsia="黑体-简" w:cs="Times New Roman"/>
          <w:b/>
          <w:bCs/>
          <w:szCs w:val="21"/>
        </w:rPr>
        <w:t>Bing Scholar</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rPr>
          <w:rFonts w:hint="default" w:ascii="Times New Roman" w:hAnsi="Times New Roman" w:eastAsia="黑体-简" w:cs="Times New Roman"/>
          <w:b w:val="0"/>
          <w:bCs w:val="0"/>
          <w:szCs w:val="21"/>
        </w:rPr>
        <w:t>Bing Scholar</w:t>
      </w:r>
      <w:r>
        <w:t>是微软研发的学术搜索引擎，功能与</w:t>
      </w:r>
      <w:r>
        <w:rPr>
          <w:rFonts w:hint="default" w:ascii="Times New Roman" w:hAnsi="Times New Roman" w:eastAsia="黑体-简" w:cs="Times New Roman"/>
          <w:b w:val="0"/>
          <w:bCs w:val="0"/>
          <w:szCs w:val="21"/>
        </w:rPr>
        <w:t>Google Scholar</w:t>
      </w:r>
      <w:r>
        <w:t>较为类似.</w:t>
      </w:r>
    </w:p>
    <w:p>
      <w:pPr>
        <w:pageBreakBefore w:val="0"/>
        <w:kinsoku/>
        <w:wordWrap/>
        <w:overflowPunct/>
        <w:topLinePunct w:val="0"/>
        <w:autoSpaceDE/>
        <w:autoSpaceDN/>
        <w:bidi w:val="0"/>
        <w:snapToGrid w:val="0"/>
        <w:spacing w:before="157" w:beforeLines="50" w:after="157" w:afterLines="50" w:line="240" w:lineRule="auto"/>
        <w:ind w:right="0" w:rightChars="0"/>
        <w:textAlignment w:val="auto"/>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926840"/>
            <wp:effectExtent l="0" t="0" r="254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3927089"/>
                    </a:xfrm>
                    <a:prstGeom prst="rect">
                      <a:avLst/>
                    </a:prstGeom>
                  </pic:spPr>
                </pic:pic>
              </a:graphicData>
            </a:graphic>
          </wp:inline>
        </w:drawing>
      </w:r>
    </w:p>
    <w:p>
      <w:pPr>
        <w:pageBreakBefore w:val="0"/>
        <w:kinsoku/>
        <w:wordWrap/>
        <w:overflowPunct/>
        <w:topLinePunct w:val="0"/>
        <w:autoSpaceDE/>
        <w:autoSpaceDN/>
        <w:bidi w:val="0"/>
        <w:adjustRightInd w:val="0"/>
        <w:snapToGrid w:val="0"/>
        <w:spacing w:before="157" w:beforeLines="50" w:after="157" w:afterLines="50" w:line="240" w:lineRule="auto"/>
        <w:ind w:right="0" w:rightChars="0"/>
        <w:jc w:val="center"/>
        <w:textAlignment w:val="auto"/>
        <w:rPr>
          <w:rFonts w:ascii="微软雅黑" w:hAnsi="微软雅黑" w:eastAsia="微软雅黑"/>
          <w:sz w:val="24"/>
          <w:szCs w:val="24"/>
        </w:rPr>
      </w:pPr>
      <w:r>
        <w:rPr>
          <w:rFonts w:hint="eastAsia" w:asciiTheme="minorEastAsia" w:hAnsiTheme="minorEastAsia" w:eastAsiaTheme="minorEastAsia" w:cstheme="minorEastAsia"/>
          <w:b/>
          <w:bCs/>
          <w:sz w:val="18"/>
          <w:szCs w:val="18"/>
        </w:rPr>
        <w:t>图</w:t>
      </w:r>
      <w:r>
        <w:rPr>
          <w:rFonts w:hint="default" w:asciiTheme="minorEastAsia" w:hAnsiTheme="minorEastAsia" w:cstheme="minorEastAsia"/>
          <w:b/>
          <w:bCs/>
          <w:sz w:val="18"/>
          <w:szCs w:val="18"/>
        </w:rPr>
        <w:t>4-4</w:t>
      </w:r>
      <w:r>
        <w:rPr>
          <w:rFonts w:hint="eastAsia" w:asciiTheme="minorEastAsia" w:hAnsiTheme="minorEastAsia" w:eastAsiaTheme="minorEastAsia" w:cstheme="minorEastAsia"/>
          <w:b/>
          <w:bCs/>
          <w:sz w:val="18"/>
          <w:szCs w:val="18"/>
        </w:rPr>
        <w:t xml:space="preserve"> </w:t>
      </w:r>
      <w:r>
        <w:rPr>
          <w:rFonts w:hint="default" w:asciiTheme="minorEastAsia" w:hAnsiTheme="minorEastAsia" w:cstheme="minorEastAsia"/>
          <w:b/>
          <w:bCs/>
          <w:sz w:val="18"/>
          <w:szCs w:val="18"/>
        </w:rPr>
        <w:t>必应学术搜索页面</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rPr>
          <w:rFonts w:hint="default" w:ascii="Times New Roman" w:hAnsi="Times New Roman" w:eastAsia="黑体-简" w:cs="Times New Roman"/>
          <w:b w:val="0"/>
          <w:bCs w:val="0"/>
          <w:szCs w:val="21"/>
        </w:rPr>
        <w:t>Bing Schola</w:t>
      </w:r>
      <w:r>
        <w:t>r在条件搜索等方面进行了一定的优化，在进行文献搜索或学者搜索时有更多的模糊查询方式，使用户的使用体验更佳。</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但是</w:t>
      </w:r>
      <w:r>
        <w:rPr>
          <w:rFonts w:hint="default" w:ascii="Times New Roman" w:hAnsi="Times New Roman" w:eastAsia="黑体-简" w:cs="Times New Roman"/>
          <w:b w:val="0"/>
          <w:bCs w:val="0"/>
          <w:szCs w:val="21"/>
        </w:rPr>
        <w:t>Bing Scholar</w:t>
      </w:r>
      <w:r>
        <w:t>同样与</w:t>
      </w:r>
      <w:r>
        <w:rPr>
          <w:rFonts w:hint="default" w:ascii="Times New Roman" w:hAnsi="Times New Roman" w:eastAsia="黑体-简" w:cs="Times New Roman"/>
          <w:b w:val="0"/>
          <w:bCs w:val="0"/>
          <w:szCs w:val="21"/>
        </w:rPr>
        <w:t>Google Scholar</w:t>
      </w:r>
      <w:r>
        <w:t>一样，只是提供了文献搜索引擎的功能，而缺少了其他的一些资源管理以及社交功能。</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没有提供学者个人主页功能，只能通过搜索学者姓名得到全部文献</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数据库不够完全，一些知名度引用数较低的文章无法搜索</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只有搜索引擎的功能</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 xml:space="preserve">4.1.3 </w:t>
      </w:r>
      <w:r>
        <w:rPr>
          <w:rFonts w:hint="eastAsia" w:ascii="Times New Roman" w:hAnsi="Times New Roman" w:eastAsia="黑体-简" w:cs="Times New Roman"/>
          <w:b/>
          <w:bCs/>
          <w:szCs w:val="21"/>
        </w:rPr>
        <w:t>ResearchGate</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rPr>
          <w:rFonts w:hint="eastAsia" w:ascii="Times New Roman" w:hAnsi="Times New Roman" w:eastAsia="黑体-简" w:cs="Times New Roman"/>
          <w:b w:val="0"/>
          <w:bCs w:val="0"/>
          <w:szCs w:val="21"/>
        </w:rPr>
        <w:t>ResearchGate</w:t>
      </w:r>
      <w:r>
        <w:t>是不同于</w:t>
      </w:r>
      <w:r>
        <w:rPr>
          <w:rFonts w:hint="eastAsia" w:ascii="Times New Roman" w:hAnsi="Times New Roman" w:eastAsia="黑体-简" w:cs="Times New Roman"/>
          <w:b w:val="0"/>
          <w:bCs w:val="0"/>
          <w:szCs w:val="21"/>
        </w:rPr>
        <w:t>Google Scholar</w:t>
      </w:r>
      <w:r>
        <w:t>和</w:t>
      </w:r>
      <w:r>
        <w:rPr>
          <w:rFonts w:hint="eastAsia" w:ascii="Times New Roman" w:hAnsi="Times New Roman" w:eastAsia="黑体-简" w:cs="Times New Roman"/>
          <w:b w:val="0"/>
          <w:bCs w:val="0"/>
          <w:szCs w:val="21"/>
        </w:rPr>
        <w:t>Bing Scholar</w:t>
      </w:r>
      <w:r>
        <w:t>这样的学术搜索引擎的一个平台，与其说是搜索，不如说更像是学术社交平台。</w:t>
      </w:r>
    </w:p>
    <w:p>
      <w:pPr>
        <w:pageBreakBefore w:val="0"/>
        <w:kinsoku/>
        <w:wordWrap/>
        <w:overflowPunct/>
        <w:topLinePunct w:val="0"/>
        <w:autoSpaceDE/>
        <w:autoSpaceDN/>
        <w:bidi w:val="0"/>
        <w:snapToGrid w:val="0"/>
        <w:spacing w:before="157" w:beforeLines="50" w:after="157" w:afterLines="50" w:line="240" w:lineRule="auto"/>
        <w:ind w:right="0" w:rightChars="0"/>
        <w:textAlignment w:val="auto"/>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727325"/>
            <wp:effectExtent l="0" t="0" r="254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2727807"/>
                    </a:xfrm>
                    <a:prstGeom prst="rect">
                      <a:avLst/>
                    </a:prstGeom>
                  </pic:spPr>
                </pic:pic>
              </a:graphicData>
            </a:graphic>
          </wp:inline>
        </w:drawing>
      </w:r>
    </w:p>
    <w:p>
      <w:pPr>
        <w:pageBreakBefore w:val="0"/>
        <w:kinsoku/>
        <w:wordWrap/>
        <w:overflowPunct/>
        <w:topLinePunct w:val="0"/>
        <w:autoSpaceDE/>
        <w:autoSpaceDN/>
        <w:bidi w:val="0"/>
        <w:adjustRightInd w:val="0"/>
        <w:snapToGrid w:val="0"/>
        <w:spacing w:before="157" w:beforeLines="50" w:after="157" w:afterLines="50" w:line="240" w:lineRule="auto"/>
        <w:ind w:right="0" w:rightChars="0"/>
        <w:jc w:val="center"/>
        <w:textAlignment w:val="auto"/>
        <w:rPr>
          <w:rFonts w:ascii="微软雅黑" w:hAnsi="微软雅黑" w:eastAsia="微软雅黑"/>
          <w:sz w:val="24"/>
          <w:szCs w:val="24"/>
        </w:rPr>
      </w:pPr>
      <w:r>
        <w:rPr>
          <w:rFonts w:hint="eastAsia" w:asciiTheme="minorEastAsia" w:hAnsiTheme="minorEastAsia" w:eastAsiaTheme="minorEastAsia" w:cstheme="minorEastAsia"/>
          <w:b/>
          <w:bCs/>
          <w:sz w:val="18"/>
          <w:szCs w:val="18"/>
        </w:rPr>
        <w:t>图</w:t>
      </w:r>
      <w:r>
        <w:rPr>
          <w:rFonts w:hint="default" w:asciiTheme="minorEastAsia" w:hAnsiTheme="minorEastAsia" w:cstheme="minorEastAsia"/>
          <w:b/>
          <w:bCs/>
          <w:sz w:val="18"/>
          <w:szCs w:val="18"/>
        </w:rPr>
        <w:t>4-5</w:t>
      </w:r>
      <w:r>
        <w:rPr>
          <w:rFonts w:hint="eastAsia" w:asciiTheme="minorEastAsia" w:hAnsiTheme="minorEastAsia" w:eastAsiaTheme="minorEastAsia" w:cstheme="minorEastAsia"/>
          <w:b/>
          <w:bCs/>
          <w:sz w:val="18"/>
          <w:szCs w:val="18"/>
        </w:rPr>
        <w:t xml:space="preserve"> </w:t>
      </w:r>
      <w:r>
        <w:rPr>
          <w:rFonts w:hint="default" w:asciiTheme="minorEastAsia" w:hAnsiTheme="minorEastAsia" w:cstheme="minorEastAsia"/>
          <w:b/>
          <w:bCs/>
          <w:sz w:val="18"/>
          <w:szCs w:val="18"/>
        </w:rPr>
        <w:t>ResearchGate个人主页</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在</w:t>
      </w:r>
      <w:r>
        <w:rPr>
          <w:rFonts w:hint="eastAsia" w:ascii="Times New Roman" w:hAnsi="Times New Roman" w:eastAsia="黑体-简" w:cs="Times New Roman"/>
          <w:b w:val="0"/>
          <w:bCs w:val="0"/>
          <w:szCs w:val="21"/>
        </w:rPr>
        <w:t>ResearchGate</w:t>
      </w:r>
      <w:r>
        <w:t>上，每个注册用户都相当于一个学者，可以对其他人的工作</w:t>
      </w:r>
      <w:r>
        <w:rPr>
          <w:rFonts w:hint="eastAsia" w:ascii="Times New Roman" w:hAnsi="Times New Roman" w:eastAsia="黑体-简" w:cs="Times New Roman"/>
          <w:b w:val="0"/>
          <w:bCs w:val="0"/>
          <w:szCs w:val="21"/>
        </w:rPr>
        <w:t>follow</w:t>
      </w:r>
      <w:r>
        <w:t>也可以提出问题，并且可以向自己的个人主页上增添研究工作，大大提高了平台的有效性。</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从直观角度上</w:t>
      </w:r>
      <w:r>
        <w:rPr>
          <w:rFonts w:hint="eastAsia" w:ascii="Times New Roman" w:hAnsi="Times New Roman" w:eastAsia="黑体-简" w:cs="Times New Roman"/>
          <w:b w:val="0"/>
          <w:bCs w:val="0"/>
          <w:szCs w:val="21"/>
        </w:rPr>
        <w:t>ResearchGate</w:t>
      </w:r>
      <w:r>
        <w:t>更加贴近项目的需求，但是使用</w:t>
      </w:r>
      <w:r>
        <w:rPr>
          <w:rFonts w:hint="eastAsia" w:ascii="Times New Roman" w:hAnsi="Times New Roman" w:eastAsia="黑体-简" w:cs="Times New Roman"/>
          <w:b w:val="0"/>
          <w:bCs w:val="0"/>
          <w:szCs w:val="21"/>
        </w:rPr>
        <w:t>ResearchGate</w:t>
      </w:r>
      <w:r>
        <w:t>时可以发现该平台的一些显著不足。</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认证方式不够有效，对于重名等问题解决方案不够完整</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推荐功能较差，不能很好地进行用户画像</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文献数据库不足，甚至很多著名的学者和引用量较高的论文都无法搜索到</w:t>
      </w:r>
    </w:p>
    <w:p>
      <w:pPr>
        <w:pageBreakBefore w:val="0"/>
        <w:numPr>
          <w:ilvl w:val="0"/>
          <w:numId w:val="1"/>
        </w:numPr>
        <w:kinsoku/>
        <w:wordWrap/>
        <w:overflowPunct/>
        <w:topLinePunct w:val="0"/>
        <w:autoSpaceDE/>
        <w:autoSpaceDN/>
        <w:bidi w:val="0"/>
        <w:snapToGrid w:val="0"/>
        <w:spacing w:before="157" w:beforeLines="50" w:after="157" w:afterLines="50" w:line="240" w:lineRule="auto"/>
        <w:ind w:right="0" w:rightChars="0"/>
        <w:textAlignment w:val="auto"/>
      </w:pPr>
      <w:r>
        <w:t>学术关系网不够直观具体，数据分析不到位</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7" w:name="_Toc40810767"/>
      <w:r>
        <w:rPr>
          <w:rFonts w:hint="eastAsia" w:ascii="黑体-简" w:hAnsi="黑体-简" w:eastAsia="黑体-简" w:cs="黑体-简"/>
          <w:sz w:val="24"/>
          <w:szCs w:val="24"/>
        </w:rPr>
        <w:t>4.2 问卷调查</w:t>
      </w:r>
      <w:bookmarkEnd w:id="7"/>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针对资料搜集部分的横向比对，我们设计了如附件一所示的问卷，希望可以对科研工作者的具体需求进行细化。</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经过整理68份问卷的调查结果，我们统计得出如下的结果，通过问卷调查，我们可以直观地看到用户对于科研信息共享平台的主要功能需求</w:t>
      </w:r>
      <w:r>
        <w:rPr>
          <w:rFonts w:hint="eastAsia"/>
        </w:rPr>
        <w:t>：</w:t>
      </w:r>
    </w:p>
    <w:p>
      <w:pPr>
        <w:pStyle w:val="19"/>
        <w:pageBreakBefore w:val="0"/>
        <w:numPr>
          <w:ilvl w:val="0"/>
          <w:numId w:val="2"/>
        </w:numPr>
        <w:kinsoku/>
        <w:wordWrap/>
        <w:overflowPunct/>
        <w:topLinePunct w:val="0"/>
        <w:autoSpaceDE/>
        <w:autoSpaceDN/>
        <w:bidi w:val="0"/>
        <w:snapToGrid w:val="0"/>
        <w:spacing w:before="157" w:beforeLines="50" w:after="157" w:afterLines="50" w:line="240" w:lineRule="auto"/>
        <w:ind w:right="0" w:rightChars="0" w:firstLineChars="0"/>
        <w:textAlignment w:val="auto"/>
      </w:pPr>
      <w:r>
        <w:rPr>
          <w:rFonts w:hint="eastAsia"/>
        </w:rPr>
        <w:t>8</w:t>
      </w:r>
      <w:r>
        <w:t>8</w:t>
      </w:r>
      <w:r>
        <w:rPr>
          <w:rFonts w:hint="eastAsia"/>
        </w:rPr>
        <w:t>%的用户有获取文献资源的需求</w:t>
      </w:r>
    </w:p>
    <w:p>
      <w:pPr>
        <w:pStyle w:val="19"/>
        <w:pageBreakBefore w:val="0"/>
        <w:numPr>
          <w:ilvl w:val="0"/>
          <w:numId w:val="2"/>
        </w:numPr>
        <w:kinsoku/>
        <w:wordWrap/>
        <w:overflowPunct/>
        <w:topLinePunct w:val="0"/>
        <w:autoSpaceDE/>
        <w:autoSpaceDN/>
        <w:bidi w:val="0"/>
        <w:snapToGrid w:val="0"/>
        <w:spacing w:before="157" w:beforeLines="50" w:after="157" w:afterLines="50" w:line="240" w:lineRule="auto"/>
        <w:ind w:right="0" w:rightChars="0" w:firstLineChars="0"/>
        <w:textAlignment w:val="auto"/>
      </w:pPr>
      <w:r>
        <w:rPr>
          <w:rFonts w:hint="eastAsia"/>
        </w:rPr>
        <w:t>4</w:t>
      </w:r>
      <w:r>
        <w:t>7</w:t>
      </w:r>
      <w:r>
        <w:rPr>
          <w:rFonts w:hint="eastAsia"/>
        </w:rPr>
        <w:t>%的用户有讨论科研成果的需求</w:t>
      </w:r>
    </w:p>
    <w:p>
      <w:pPr>
        <w:pStyle w:val="19"/>
        <w:pageBreakBefore w:val="0"/>
        <w:numPr>
          <w:ilvl w:val="0"/>
          <w:numId w:val="2"/>
        </w:numPr>
        <w:kinsoku/>
        <w:wordWrap/>
        <w:overflowPunct/>
        <w:topLinePunct w:val="0"/>
        <w:autoSpaceDE/>
        <w:autoSpaceDN/>
        <w:bidi w:val="0"/>
        <w:snapToGrid w:val="0"/>
        <w:spacing w:before="157" w:beforeLines="50" w:after="157" w:afterLines="50" w:line="240" w:lineRule="auto"/>
        <w:ind w:right="0" w:rightChars="0" w:firstLineChars="0"/>
        <w:textAlignment w:val="auto"/>
      </w:pPr>
      <w:r>
        <w:rPr>
          <w:rFonts w:hint="eastAsia"/>
        </w:rPr>
        <w:t>3</w:t>
      </w:r>
      <w:r>
        <w:t>5</w:t>
      </w:r>
      <w:r>
        <w:rPr>
          <w:rFonts w:hint="eastAsia"/>
        </w:rPr>
        <w:t>%的用户有管理科研成果的需求</w:t>
      </w:r>
    </w:p>
    <w:p>
      <w:pPr>
        <w:pStyle w:val="19"/>
        <w:pageBreakBefore w:val="0"/>
        <w:numPr>
          <w:ilvl w:val="0"/>
          <w:numId w:val="2"/>
        </w:numPr>
        <w:kinsoku/>
        <w:wordWrap/>
        <w:overflowPunct/>
        <w:topLinePunct w:val="0"/>
        <w:autoSpaceDE/>
        <w:autoSpaceDN/>
        <w:bidi w:val="0"/>
        <w:snapToGrid w:val="0"/>
        <w:spacing w:before="157" w:beforeLines="50" w:after="157" w:afterLines="50" w:line="240" w:lineRule="auto"/>
        <w:ind w:right="0" w:rightChars="0" w:firstLineChars="0"/>
        <w:textAlignment w:val="auto"/>
        <w:rPr>
          <w:rFonts w:hint="eastAsia"/>
        </w:rPr>
      </w:pPr>
      <w:r>
        <w:rPr>
          <w:rFonts w:hint="eastAsia"/>
        </w:rPr>
        <w:t>1</w:t>
      </w:r>
      <w:r>
        <w:t>8</w:t>
      </w:r>
      <w:r>
        <w:rPr>
          <w:rFonts w:hint="eastAsia"/>
        </w:rPr>
        <w:t>%的用户有社交的需求</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8" w:name="_Toc859277576"/>
      <w:r>
        <w:rPr>
          <w:rFonts w:hint="eastAsia" w:ascii="黑体-简" w:hAnsi="黑体-简" w:eastAsia="黑体-简" w:cs="黑体-简"/>
          <w:sz w:val="24"/>
          <w:szCs w:val="24"/>
        </w:rPr>
        <w:t>4.3 团队讨论</w:t>
      </w:r>
      <w:bookmarkEnd w:id="8"/>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根据以上得到的信息，小组成员在讨论会上头脑风暴，讨论用户可能的需求或感兴趣的功能，主要提出了以下创新功能: 付费提问、推荐资源列表、论文评价以及每日推荐。</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除了基础的功能外，这些创新的功能在市场竞争中可以起到较为明显的作用，可以显著增加平台的竞争力。</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9" w:name="_Toc50693757"/>
      <w:r>
        <w:rPr>
          <w:rFonts w:hint="eastAsia" w:ascii="黑体-简" w:hAnsi="黑体-简" w:eastAsia="黑体-简" w:cs="黑体-简"/>
          <w:sz w:val="24"/>
          <w:szCs w:val="24"/>
        </w:rPr>
        <w:t>4.4 用户访谈</w:t>
      </w:r>
      <w:bookmarkEnd w:id="9"/>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rPr>
          <w:rFonts w:asciiTheme="majorEastAsia" w:hAnsiTheme="majorEastAsia" w:cstheme="majorEastAsia"/>
        </w:rPr>
      </w:pPr>
      <w:r>
        <w:rPr>
          <w:rFonts w:asciiTheme="majorEastAsia" w:hAnsiTheme="majorEastAsia" w:cstheme="majorEastAsia"/>
        </w:rPr>
        <w:t>根据以上步骤得到的需求信息，进行相应的总结，并与老师以访谈的形式进行沟通。</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rPr>
          <w:rFonts w:asciiTheme="majorEastAsia" w:hAnsiTheme="majorEastAsia" w:cstheme="majorEastAsia"/>
        </w:rPr>
      </w:pPr>
      <w:r>
        <w:rPr>
          <w:rFonts w:asciiTheme="majorEastAsia" w:hAnsiTheme="majorEastAsia" w:cstheme="majorEastAsia"/>
        </w:rPr>
        <w:t>在访谈的过程中，发现需求背景中的陈述与用户的现实需求并不完全匹配，比如科研成果转让，收付费功能等都涉及到较多复杂的法律和机制问题，而某些比较基础的功能，诸如文献导出，科研成果讨论以及社交功能等都没有进行明确的交代。</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rPr>
          <w:rFonts w:asciiTheme="majorEastAsia" w:hAnsiTheme="majorEastAsia" w:cstheme="majorEastAsia"/>
        </w:rPr>
      </w:pPr>
      <w:r>
        <w:rPr>
          <w:rFonts w:asciiTheme="majorEastAsia" w:hAnsiTheme="majorEastAsia" w:cstheme="majorEastAsia"/>
        </w:rPr>
        <w:t>通过访谈，进一步细分总结用户的真实需求，避免了只以工程师的角度看待需求但脱离实际的弊端。</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 w:val="28"/>
          <w:szCs w:val="32"/>
        </w:rPr>
      </w:pPr>
      <w:r>
        <w:rPr>
          <w:rFonts w:hint="eastAsia" w:ascii="黑体-简" w:hAnsi="黑体-简" w:eastAsia="黑体-简" w:cs="黑体-简"/>
          <w:b/>
          <w:bCs/>
          <w:sz w:val="28"/>
          <w:szCs w:val="32"/>
        </w:rPr>
        <w:t>5 需求总结</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10" w:name="_Toc1606449687"/>
      <w:r>
        <w:rPr>
          <w:rFonts w:hint="eastAsia" w:ascii="黑体-简" w:hAnsi="黑体-简" w:eastAsia="黑体-简" w:cs="黑体-简"/>
          <w:sz w:val="24"/>
          <w:szCs w:val="24"/>
        </w:rPr>
        <w:t>5.1 功能性需求</w:t>
      </w:r>
      <w:bookmarkEnd w:id="10"/>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5.1.1 信息编辑</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平台管理员根据通过爬虫等各种技术及渠道获得的专家资源基础数据，使用平台提供的接口对专家门户进行信息编辑。</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5.1.2 权限管理</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平台管理员认证学者身份信息，审核专家管理自己门户系统的请求，并根据审核结果修改专家的操作权限。</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5.1.3 统计和分析</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平台数据库定期进行更新，并对平台内所有的专家学者进行统计和分析，包括专家研究领域分析，专家关系网络、科研机构成果分类排名、科研领域热点分析等功能。</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5.1.4 门户系统</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专家可以向平台申请管理和维护自己的门户系统，平台管理员统一审核，审核通过后科技专家可以完善和维护门户系统的各类信息。</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5.1.5 有偿增值业务</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专家可对自己的成果资源提供有偿增值服务，如科技成果转让、论文全文和专利转让等业务功能。同时还可以开放付费提问功能，普通用户消耗一定的积分可以直接向专家提问，而专家通过回答问题可以获得相应的报酬。</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5.1.6 检索和查看</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用户可以通过资源共享平台检索科技专家的各类资源，并能够根据检索到的条目，进行查看或其他进一步的操作。</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5.1.7 收藏文献及导出引用</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用户可以对感兴趣的文献进行收藏，同时对于用户检索出来的文献资源，能够通过一键导出APA，MLA等多种文献引用格式，方便用户使用。</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5.1.8 推荐资源列表</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普通用户能够在检索时将一些有关联的资源创建一个资源列表，并以链接的形式分享给他人达成向他人推荐的目的。</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5.1.9 论文评价</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在查看专家资源时，普通用户可以对资源留下评论，并浏览和回复其他用户对该资源的评论，类似于讨论区的功能。</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5.1.10 每日推荐</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根据用户的浏览记录，可以形成该用户感兴趣的科学领域，并根据其兴趣每日向用户推荐一些优质资源。</w:t>
      </w:r>
    </w:p>
    <w:p>
      <w:pPr>
        <w:pStyle w:val="3"/>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sz w:val="24"/>
          <w:szCs w:val="24"/>
        </w:rPr>
      </w:pPr>
      <w:bookmarkStart w:id="11" w:name="_Toc1435479325"/>
      <w:r>
        <w:rPr>
          <w:rFonts w:hint="eastAsia" w:ascii="黑体-简" w:hAnsi="黑体-简" w:eastAsia="黑体-简" w:cs="黑体-简"/>
          <w:sz w:val="24"/>
          <w:szCs w:val="24"/>
        </w:rPr>
        <w:t>5.2 非功能性需求</w:t>
      </w:r>
      <w:bookmarkEnd w:id="11"/>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5.2.1 页面响应速度</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页面相应速度是指从用户进行操作到平台完成响应所需要的时间，较快的页面响应速度能够提高用户体验。</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5.2.2 数据库规模</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数据库能够存储规模庞大的专家学者资源，要求查询插入删除迅速，并有很高的鲁棒性。</w:t>
      </w:r>
    </w:p>
    <w:p>
      <w:pPr>
        <w:pageBreakBefore w:val="0"/>
        <w:kinsoku/>
        <w:wordWrap/>
        <w:overflowPunct/>
        <w:topLinePunct w:val="0"/>
        <w:autoSpaceDE/>
        <w:autoSpaceDN/>
        <w:bidi w:val="0"/>
        <w:adjustRightInd w:val="0"/>
        <w:snapToGrid w:val="0"/>
        <w:spacing w:before="157" w:beforeLines="50" w:after="157" w:afterLines="50" w:line="240" w:lineRule="auto"/>
        <w:ind w:right="0" w:rightChars="0"/>
        <w:textAlignment w:val="auto"/>
        <w:rPr>
          <w:rFonts w:hint="eastAsia" w:ascii="黑体-简" w:hAnsi="黑体-简" w:eastAsia="黑体-简" w:cs="黑体-简"/>
          <w:b/>
          <w:bCs/>
          <w:szCs w:val="21"/>
        </w:rPr>
      </w:pPr>
      <w:r>
        <w:rPr>
          <w:rFonts w:hint="eastAsia" w:ascii="黑体-简" w:hAnsi="黑体-简" w:eastAsia="黑体-简" w:cs="黑体-简"/>
          <w:b/>
          <w:bCs/>
          <w:szCs w:val="21"/>
        </w:rPr>
        <w:t>5.2.3 数据安全性</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pPr>
      <w:r>
        <w:t>保证数据库安全，避免发生信息泄露等情况。</w:t>
      </w:r>
    </w:p>
    <w:p>
      <w:pPr>
        <w:pageBreakBefore w:val="0"/>
        <w:kinsoku/>
        <w:wordWrap/>
        <w:overflowPunct/>
        <w:topLinePunct w:val="0"/>
        <w:autoSpaceDE/>
        <w:autoSpaceDN/>
        <w:bidi w:val="0"/>
        <w:snapToGrid w:val="0"/>
        <w:spacing w:before="157" w:beforeLines="50" w:after="157" w:afterLines="50" w:line="240" w:lineRule="auto"/>
        <w:ind w:right="0" w:rightChars="0" w:firstLine="420"/>
        <w:textAlignment w:val="auto"/>
        <w:rPr>
          <w:rFonts w:hint="eastAsia"/>
        </w:rPr>
      </w:pPr>
    </w:p>
    <w:sectPr>
      <w:headerReference r:id="rId6" w:type="default"/>
      <w:pgSz w:w="11906" w:h="16838"/>
      <w:pgMar w:top="1440" w:right="1797" w:bottom="1440" w:left="179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黑体">
    <w:altName w:val="WenQuanYi Micro Hei"/>
    <w:panose1 w:val="02010609060101010101"/>
    <w:charset w:val="00"/>
    <w:family w:val="modern"/>
    <w:pitch w:val="default"/>
    <w:sig w:usb0="00000000" w:usb1="00000000" w:usb2="00000016" w:usb3="00000000" w:csb0="00040001" w:csb1="00000000"/>
  </w:font>
  <w:font w:name="等线">
    <w:altName w:val="Noto Serif CJK JP"/>
    <w:panose1 w:val="02010600030101010101"/>
    <w:charset w:val="00"/>
    <w:family w:val="auto"/>
    <w:pitch w:val="default"/>
    <w:sig w:usb0="00000000" w:usb1="00000000" w:usb2="00000016" w:usb3="00000000" w:csb0="0004000F" w:csb1="00000000"/>
  </w:font>
  <w:font w:name="黑体-简">
    <w:altName w:val="WenQuanYi Micro Hei"/>
    <w:panose1 w:val="02000000000000000000"/>
    <w:charset w:val="86"/>
    <w:family w:val="auto"/>
    <w:pitch w:val="default"/>
    <w:sig w:usb0="00000000" w:usb1="00000000" w:usb2="00000000" w:usb3="00000000" w:csb0="203E0000" w:csb1="00000000"/>
  </w:font>
  <w:font w:name="Wingdings">
    <w:panose1 w:val="05000000000000000000"/>
    <w:charset w:val="02"/>
    <w:family w:val="auto"/>
    <w:pitch w:val="default"/>
    <w:sig w:usb0="00000000" w:usb1="00000000" w:usb2="00000000" w:usb3="00000000" w:csb0="80000000" w:csb1="00000000"/>
  </w:font>
  <w:font w:name="微软雅黑">
    <w:altName w:val="WenQuanYi Micro Hei"/>
    <w:panose1 w:val="020B0503020204020204"/>
    <w:charset w:val="86"/>
    <w:family w:val="swiss"/>
    <w:pitch w:val="default"/>
    <w:sig w:usb0="00000000" w:usb1="00000000" w:usb2="00000016" w:usb3="00000000" w:csb0="0004001F" w:csb1="00000000"/>
  </w:font>
  <w:font w:name="WenQuanYi Micro Hei">
    <w:panose1 w:val="020B0606030804020204"/>
    <w:charset w:val="86"/>
    <w:family w:val="auto"/>
    <w:pitch w:val="default"/>
    <w:sig w:usb0="E10002EF" w:usb1="6BDFFCFB" w:usb2="00800036" w:usb3="00000000" w:csb0="603E019F" w:csb1="DFD70000"/>
  </w:font>
  <w:font w:name="Noto Serif CJK JP">
    <w:panose1 w:val="02020400000000000000"/>
    <w:charset w:val="86"/>
    <w:family w:val="auto"/>
    <w:pitch w:val="default"/>
    <w:sig w:usb0="3000008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I</w:t>
    </w:r>
    <w:r>
      <w:rPr>
        <w:rStyle w:val="13"/>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系统分析与设计：需求调研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系统分析与设计：需求调研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AFBFD"/>
    <w:multiLevelType w:val="singleLevel"/>
    <w:tmpl w:val="BDFAFBFD"/>
    <w:lvl w:ilvl="0" w:tentative="0">
      <w:start w:val="1"/>
      <w:numFmt w:val="bullet"/>
      <w:lvlText w:val=""/>
      <w:lvlJc w:val="left"/>
      <w:pPr>
        <w:ind w:left="420" w:hanging="420"/>
      </w:pPr>
      <w:rPr>
        <w:rFonts w:hint="default" w:ascii="Wingdings" w:hAnsi="Wingdings"/>
      </w:rPr>
    </w:lvl>
  </w:abstractNum>
  <w:abstractNum w:abstractNumId="1">
    <w:nsid w:val="72753C8E"/>
    <w:multiLevelType w:val="multilevel"/>
    <w:tmpl w:val="72753C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19162C"/>
    <w:rsid w:val="00216EB9"/>
    <w:rsid w:val="002E1603"/>
    <w:rsid w:val="0035265E"/>
    <w:rsid w:val="0059531B"/>
    <w:rsid w:val="00616505"/>
    <w:rsid w:val="0062213C"/>
    <w:rsid w:val="00633F40"/>
    <w:rsid w:val="006549AD"/>
    <w:rsid w:val="00684D9C"/>
    <w:rsid w:val="00A60633"/>
    <w:rsid w:val="00BA0C1A"/>
    <w:rsid w:val="00C061CB"/>
    <w:rsid w:val="00C604EC"/>
    <w:rsid w:val="00E26251"/>
    <w:rsid w:val="00E3670D"/>
    <w:rsid w:val="00EA1EE8"/>
    <w:rsid w:val="00F53662"/>
    <w:rsid w:val="0799BE22"/>
    <w:rsid w:val="083D07F0"/>
    <w:rsid w:val="0B3AA230"/>
    <w:rsid w:val="0CBC0F4B"/>
    <w:rsid w:val="0E7FAE28"/>
    <w:rsid w:val="0F7DBA3B"/>
    <w:rsid w:val="105E3B74"/>
    <w:rsid w:val="17EFD259"/>
    <w:rsid w:val="17FF3997"/>
    <w:rsid w:val="1BDDB0CB"/>
    <w:rsid w:val="1C2C4424"/>
    <w:rsid w:val="1CD54CE6"/>
    <w:rsid w:val="1DEC38DC"/>
    <w:rsid w:val="1DFB0E0A"/>
    <w:rsid w:val="2BC67647"/>
    <w:rsid w:val="2E7F2FCC"/>
    <w:rsid w:val="2F682158"/>
    <w:rsid w:val="2FBD0B7B"/>
    <w:rsid w:val="2FEF3331"/>
    <w:rsid w:val="30456175"/>
    <w:rsid w:val="33FF7AB9"/>
    <w:rsid w:val="36772279"/>
    <w:rsid w:val="374D08DA"/>
    <w:rsid w:val="37F6B5D0"/>
    <w:rsid w:val="3A9D161D"/>
    <w:rsid w:val="3E7E9314"/>
    <w:rsid w:val="3ECB30E0"/>
    <w:rsid w:val="3F9A3F97"/>
    <w:rsid w:val="3FB65A07"/>
    <w:rsid w:val="3FFF9807"/>
    <w:rsid w:val="434067C1"/>
    <w:rsid w:val="47E8092A"/>
    <w:rsid w:val="4CE9619F"/>
    <w:rsid w:val="4E97F8D8"/>
    <w:rsid w:val="4F46C6BA"/>
    <w:rsid w:val="4F5F4929"/>
    <w:rsid w:val="537FEB75"/>
    <w:rsid w:val="568D20C3"/>
    <w:rsid w:val="577F8F81"/>
    <w:rsid w:val="58F4BE8B"/>
    <w:rsid w:val="5AFBCF8E"/>
    <w:rsid w:val="5B7C3E9A"/>
    <w:rsid w:val="5BF7A7E3"/>
    <w:rsid w:val="5CCF3756"/>
    <w:rsid w:val="5DFF1A2E"/>
    <w:rsid w:val="5EDFE7AE"/>
    <w:rsid w:val="5EFA7CCD"/>
    <w:rsid w:val="5EFE39D2"/>
    <w:rsid w:val="5F17113C"/>
    <w:rsid w:val="5FFEB07E"/>
    <w:rsid w:val="65FD2809"/>
    <w:rsid w:val="66BB64A7"/>
    <w:rsid w:val="67BD7536"/>
    <w:rsid w:val="67DF47DE"/>
    <w:rsid w:val="6A9DDA3E"/>
    <w:rsid w:val="6B3F04FF"/>
    <w:rsid w:val="6BBDA473"/>
    <w:rsid w:val="6D3FC264"/>
    <w:rsid w:val="6D97BEB7"/>
    <w:rsid w:val="6EAF13B0"/>
    <w:rsid w:val="6F7FC885"/>
    <w:rsid w:val="6FDF3F75"/>
    <w:rsid w:val="6FED1637"/>
    <w:rsid w:val="6FF7741B"/>
    <w:rsid w:val="70FF88AE"/>
    <w:rsid w:val="71061E72"/>
    <w:rsid w:val="7557DC67"/>
    <w:rsid w:val="75FF71B0"/>
    <w:rsid w:val="777D0347"/>
    <w:rsid w:val="77D376F3"/>
    <w:rsid w:val="77EF4447"/>
    <w:rsid w:val="79B7D93B"/>
    <w:rsid w:val="7A3B2499"/>
    <w:rsid w:val="7AF7047A"/>
    <w:rsid w:val="7AF9A349"/>
    <w:rsid w:val="7B3DD72C"/>
    <w:rsid w:val="7B7A7483"/>
    <w:rsid w:val="7BB99771"/>
    <w:rsid w:val="7BFBCA94"/>
    <w:rsid w:val="7BFFAA8B"/>
    <w:rsid w:val="7C17F679"/>
    <w:rsid w:val="7CE31D9C"/>
    <w:rsid w:val="7CE7DE16"/>
    <w:rsid w:val="7DB3EA93"/>
    <w:rsid w:val="7DB7BFE6"/>
    <w:rsid w:val="7DE9BC8E"/>
    <w:rsid w:val="7DEF1539"/>
    <w:rsid w:val="7E9F09A1"/>
    <w:rsid w:val="7ED3FFBD"/>
    <w:rsid w:val="7EFB77FF"/>
    <w:rsid w:val="7EFF6758"/>
    <w:rsid w:val="7F453CC2"/>
    <w:rsid w:val="7F6B1FFE"/>
    <w:rsid w:val="7F722A96"/>
    <w:rsid w:val="7F76512E"/>
    <w:rsid w:val="7F7A0239"/>
    <w:rsid w:val="7F7D58EC"/>
    <w:rsid w:val="7FCFFC7B"/>
    <w:rsid w:val="7FDC26D9"/>
    <w:rsid w:val="7FDDF9DB"/>
    <w:rsid w:val="7FDF251F"/>
    <w:rsid w:val="7FDF6C67"/>
    <w:rsid w:val="7FDFC45E"/>
    <w:rsid w:val="7FDFCDA5"/>
    <w:rsid w:val="7FE39841"/>
    <w:rsid w:val="7FF3A4B3"/>
    <w:rsid w:val="7FFB2FF2"/>
    <w:rsid w:val="7FFB6465"/>
    <w:rsid w:val="7FFE3BDE"/>
    <w:rsid w:val="7FFEF37F"/>
    <w:rsid w:val="7FFF0BE7"/>
    <w:rsid w:val="7FFF1264"/>
    <w:rsid w:val="7FFF20DD"/>
    <w:rsid w:val="7FFFDA88"/>
    <w:rsid w:val="92F5EA6D"/>
    <w:rsid w:val="93D72FCA"/>
    <w:rsid w:val="97BC8EA5"/>
    <w:rsid w:val="9DC0865C"/>
    <w:rsid w:val="9F6BB106"/>
    <w:rsid w:val="9FBFC3AD"/>
    <w:rsid w:val="9FE5947C"/>
    <w:rsid w:val="9FFCD2A3"/>
    <w:rsid w:val="A3EA7BEE"/>
    <w:rsid w:val="A736B65C"/>
    <w:rsid w:val="AEFF6C28"/>
    <w:rsid w:val="AFFA0198"/>
    <w:rsid w:val="B1AA2C10"/>
    <w:rsid w:val="B3A702B2"/>
    <w:rsid w:val="B6BB34B9"/>
    <w:rsid w:val="B6FEA6AB"/>
    <w:rsid w:val="B76E4E16"/>
    <w:rsid w:val="B9B58E0F"/>
    <w:rsid w:val="BBB742E9"/>
    <w:rsid w:val="BBEF3403"/>
    <w:rsid w:val="BDEE64AE"/>
    <w:rsid w:val="BEFE8146"/>
    <w:rsid w:val="BFD1D299"/>
    <w:rsid w:val="BFF6A68D"/>
    <w:rsid w:val="CBFB1E86"/>
    <w:rsid w:val="D5DB81CD"/>
    <w:rsid w:val="D7F1B261"/>
    <w:rsid w:val="DCFFBFA5"/>
    <w:rsid w:val="DDF2ABA5"/>
    <w:rsid w:val="DE570500"/>
    <w:rsid w:val="DEDF2F62"/>
    <w:rsid w:val="DF1F986B"/>
    <w:rsid w:val="DF9FD737"/>
    <w:rsid w:val="DFEAF9EC"/>
    <w:rsid w:val="DFEBD935"/>
    <w:rsid w:val="ECCFC9BB"/>
    <w:rsid w:val="EDCF8A03"/>
    <w:rsid w:val="EDED53D0"/>
    <w:rsid w:val="EDFBD003"/>
    <w:rsid w:val="EE775FA2"/>
    <w:rsid w:val="EFEFC059"/>
    <w:rsid w:val="EFFB4839"/>
    <w:rsid w:val="F1DDB429"/>
    <w:rsid w:val="F4FBECB4"/>
    <w:rsid w:val="F61E3656"/>
    <w:rsid w:val="F767DBBC"/>
    <w:rsid w:val="F76DC1AF"/>
    <w:rsid w:val="F77ECEC8"/>
    <w:rsid w:val="F7DB10AF"/>
    <w:rsid w:val="F7EF886C"/>
    <w:rsid w:val="F7FD3E24"/>
    <w:rsid w:val="F98D1AC2"/>
    <w:rsid w:val="F9EF1A42"/>
    <w:rsid w:val="FB9DF0CC"/>
    <w:rsid w:val="FBFFC45A"/>
    <w:rsid w:val="FD4F92B9"/>
    <w:rsid w:val="FD79908A"/>
    <w:rsid w:val="FDDE6F25"/>
    <w:rsid w:val="FDEE3194"/>
    <w:rsid w:val="FE7D0A0F"/>
    <w:rsid w:val="FEB18BA7"/>
    <w:rsid w:val="FF0C1B98"/>
    <w:rsid w:val="FF2AFA40"/>
    <w:rsid w:val="FF375F5C"/>
    <w:rsid w:val="FF3F47C0"/>
    <w:rsid w:val="FFBBB28E"/>
    <w:rsid w:val="FFDF4331"/>
    <w:rsid w:val="FFF38B22"/>
    <w:rsid w:val="FFF3B482"/>
    <w:rsid w:val="FFF54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20"/>
    <w:qFormat/>
    <w:uiPriority w:val="9"/>
    <w:pPr>
      <w:keepNext/>
      <w:keepLines/>
      <w:spacing w:before="340" w:after="330" w:line="578" w:lineRule="auto"/>
      <w:outlineLvl w:val="0"/>
    </w:pPr>
    <w:rPr>
      <w:rFonts w:asciiTheme="minorHAnsi" w:hAnsiTheme="minorHAnsi" w:eastAsiaTheme="minorEastAsia" w:cstheme="minorBidi"/>
      <w:b/>
      <w:bCs/>
      <w:kern w:val="44"/>
      <w:sz w:val="44"/>
      <w:szCs w:val="44"/>
      <w:lang w:val="en-US" w:eastAsia="zh-CN" w:bidi="ar-SA"/>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next w:val="1"/>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lang w:val="en-US" w:eastAsia="zh-CN" w:bidi="ar-SA"/>
    </w:rPr>
  </w:style>
  <w:style w:type="paragraph" w:styleId="5">
    <w:name w:val="heading 4"/>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lang w:val="en-US" w:eastAsia="zh-CN" w:bidi="ar-SA"/>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page number"/>
    <w:basedOn w:val="12"/>
    <w:unhideWhenUsed/>
    <w:uiPriority w:val="99"/>
  </w:style>
  <w:style w:type="character" w:styleId="14">
    <w:name w:val="Hyperlink"/>
    <w:unhideWhenUsed/>
    <w:uiPriority w:val="99"/>
    <w:rPr>
      <w:color w:val="0000FF"/>
      <w:u w:val="single"/>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字符"/>
    <w:basedOn w:val="12"/>
    <w:link w:val="8"/>
    <w:semiHidden/>
    <w:qFormat/>
    <w:uiPriority w:val="99"/>
    <w:rPr>
      <w:sz w:val="18"/>
      <w:szCs w:val="18"/>
    </w:rPr>
  </w:style>
  <w:style w:type="character" w:customStyle="1" w:styleId="18">
    <w:name w:val="页脚 字符"/>
    <w:basedOn w:val="12"/>
    <w:link w:val="7"/>
    <w:semiHidden/>
    <w:qFormat/>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标题 1 字符"/>
    <w:link w:val="2"/>
    <w:qFormat/>
    <w:uiPriority w:val="9"/>
    <w:rPr>
      <w:rFonts w:asciiTheme="minorHAnsi" w:hAnsiTheme="minorHAnsi" w:eastAsiaTheme="minorEastAsia" w:cstheme="minorBidi"/>
      <w:b/>
      <w:bCs/>
      <w:kern w:val="44"/>
      <w:sz w:val="44"/>
      <w:szCs w:val="4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506</Words>
  <Characters>2889</Characters>
  <Lines>24</Lines>
  <Paragraphs>6</Paragraphs>
  <TotalTime>21</TotalTime>
  <ScaleCrop>false</ScaleCrop>
  <LinksUpToDate>false</LinksUpToDate>
  <CharactersWithSpaces>3389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2017-01-11T09:10:00Z</dcterms:created>
  <dc:creator>Tencent</dc:creator>
  <cp:lastModifiedBy>skylee</cp:lastModifiedBy>
  <dcterms:modified xsi:type="dcterms:W3CDTF">2019-03-07T13:50:04Z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