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51A2" w14:textId="77777777" w:rsidR="00684BAA" w:rsidRPr="001868E3" w:rsidRDefault="00684BAA" w:rsidP="00684BAA">
      <w:pPr>
        <w:jc w:val="center"/>
        <w:rPr>
          <w:rFonts w:ascii="Times New Roman" w:hAnsi="Times New Roman" w:cs="Times New Roman"/>
          <w:noProof/>
        </w:rPr>
      </w:pPr>
    </w:p>
    <w:p w14:paraId="3943A572" w14:textId="77777777" w:rsidR="00684BAA" w:rsidRPr="001868E3" w:rsidRDefault="00684BAA" w:rsidP="00684BAA">
      <w:pPr>
        <w:jc w:val="center"/>
        <w:rPr>
          <w:rFonts w:ascii="Times New Roman" w:hAnsi="Times New Roman" w:cs="Times New Roman"/>
          <w:noProof/>
        </w:rPr>
      </w:pPr>
    </w:p>
    <w:p w14:paraId="732EC7F9" w14:textId="77777777" w:rsidR="00684BAA" w:rsidRPr="001868E3" w:rsidRDefault="00684BAA" w:rsidP="00684BAA">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64BA992F" w14:textId="77777777" w:rsidR="00684BAA" w:rsidRPr="001868E3" w:rsidRDefault="00684BAA" w:rsidP="00684BAA">
      <w:pPr>
        <w:jc w:val="center"/>
        <w:rPr>
          <w:rFonts w:ascii="Times New Roman" w:hAnsi="Times New Roman" w:cs="Times New Roman"/>
          <w:noProof/>
        </w:rPr>
      </w:pPr>
    </w:p>
    <w:p w14:paraId="6593987B" w14:textId="77777777" w:rsidR="00684BAA" w:rsidRPr="001868E3" w:rsidRDefault="00684BAA" w:rsidP="00684BAA">
      <w:pPr>
        <w:jc w:val="center"/>
        <w:rPr>
          <w:rFonts w:ascii="Times New Roman" w:hAnsi="Times New Roman" w:cs="Times New Roman"/>
          <w:noProof/>
        </w:rPr>
      </w:pPr>
      <w:r>
        <w:rPr>
          <w:rFonts w:ascii="Times New Roman" w:hAnsi="Times New Roman" w:cs="Times New Roman"/>
          <w:noProof/>
        </w:rPr>
        <w:t>Yiming</w:t>
      </w:r>
      <w:r w:rsidRPr="001868E3">
        <w:rPr>
          <w:rFonts w:ascii="Times New Roman" w:hAnsi="Times New Roman" w:cs="Times New Roman"/>
          <w:noProof/>
        </w:rPr>
        <w:t xml:space="preserve"> </w:t>
      </w:r>
      <w:r>
        <w:rPr>
          <w:rFonts w:ascii="Times New Roman" w:hAnsi="Times New Roman" w:cs="Times New Roman"/>
          <w:noProof/>
        </w:rPr>
        <w:t>X</w:t>
      </w:r>
      <w:r>
        <w:rPr>
          <w:rFonts w:ascii="Times New Roman" w:hAnsi="Times New Roman" w:cs="Times New Roman" w:hint="eastAsia"/>
          <w:noProof/>
        </w:rPr>
        <w:t>u</w:t>
      </w:r>
    </w:p>
    <w:p w14:paraId="6A4DA2EA" w14:textId="77777777" w:rsidR="00684BAA" w:rsidRPr="001868E3" w:rsidRDefault="00684BAA" w:rsidP="00684BAA">
      <w:pPr>
        <w:jc w:val="center"/>
        <w:rPr>
          <w:rFonts w:ascii="Times New Roman" w:hAnsi="Times New Roman" w:cs="Times New Roman"/>
          <w:noProof/>
        </w:rPr>
      </w:pPr>
      <w:r>
        <w:rPr>
          <w:rFonts w:ascii="Times New Roman" w:hAnsi="Times New Roman" w:cs="Times New Roman"/>
          <w:noProof/>
        </w:rPr>
        <w:t>1953999172@qq.com</w:t>
      </w:r>
    </w:p>
    <w:p w14:paraId="3F6FCAFE" w14:textId="77777777" w:rsidR="00684BAA" w:rsidRPr="001868E3" w:rsidRDefault="00684BAA" w:rsidP="00684BAA">
      <w:pPr>
        <w:jc w:val="center"/>
        <w:rPr>
          <w:rFonts w:ascii="Times New Roman" w:hAnsi="Times New Roman" w:cs="Times New Roman"/>
          <w:noProof/>
        </w:rPr>
      </w:pPr>
    </w:p>
    <w:p w14:paraId="3ECB3FE6" w14:textId="77777777" w:rsidR="00684BAA" w:rsidRPr="001868E3" w:rsidRDefault="00684BAA" w:rsidP="00684BAA">
      <w:pPr>
        <w:jc w:val="center"/>
        <w:rPr>
          <w:rFonts w:ascii="Times New Roman" w:hAnsi="Times New Roman" w:cs="Times New Roman"/>
          <w:noProof/>
        </w:rPr>
      </w:pPr>
    </w:p>
    <w:p w14:paraId="165F3B4A" w14:textId="77777777" w:rsidR="00684BAA" w:rsidRPr="001868E3" w:rsidRDefault="00684BAA" w:rsidP="00684BAA">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5E724C77" w14:textId="77777777" w:rsidR="00684BAA" w:rsidRDefault="00684BAA" w:rsidP="00684BAA">
      <w:pPr>
        <w:pStyle w:val="Default"/>
      </w:pPr>
    </w:p>
    <w:p w14:paraId="61EC4F1D" w14:textId="77777777" w:rsidR="00684BAA" w:rsidRPr="00AC0510" w:rsidRDefault="00684BAA" w:rsidP="00684BAA">
      <w:pPr>
        <w:spacing w:line="360" w:lineRule="auto"/>
        <w:ind w:firstLineChars="200" w:firstLine="480"/>
        <w:jc w:val="left"/>
        <w:rPr>
          <w:rFonts w:ascii="宋体" w:eastAsia="宋体" w:hAnsi="宋体" w:cs="Times New Roman"/>
          <w:noProof/>
          <w:sz w:val="24"/>
          <w:szCs w:val="24"/>
        </w:rPr>
      </w:pPr>
      <w:r w:rsidRPr="00AC0510">
        <w:rPr>
          <w:rFonts w:ascii="宋体" w:eastAsia="宋体" w:hAnsi="宋体" w:hint="eastAsia"/>
          <w:sz w:val="24"/>
          <w:szCs w:val="24"/>
        </w:rPr>
        <w:t>本文对金庸的</w:t>
      </w:r>
      <w:r w:rsidRPr="00AC0510">
        <w:rPr>
          <w:rFonts w:ascii="宋体" w:eastAsia="宋体" w:hAnsi="宋体" w:cs="Times New Roman"/>
          <w:sz w:val="24"/>
          <w:szCs w:val="24"/>
        </w:rPr>
        <w:t>16</w:t>
      </w:r>
      <w:r w:rsidRPr="00AC0510">
        <w:rPr>
          <w:rFonts w:ascii="宋体" w:eastAsia="宋体" w:hAnsi="宋体" w:hint="eastAsia"/>
          <w:sz w:val="24"/>
          <w:szCs w:val="24"/>
        </w:rPr>
        <w:t>篇小说进行了语料分析，验证</w:t>
      </w:r>
      <w:proofErr w:type="gramStart"/>
      <w:r w:rsidRPr="00AC0510">
        <w:rPr>
          <w:rFonts w:ascii="宋体" w:eastAsia="宋体" w:hAnsi="宋体" w:hint="eastAsia"/>
          <w:sz w:val="24"/>
          <w:szCs w:val="24"/>
        </w:rPr>
        <w:t>了齐夫定律</w:t>
      </w:r>
      <w:proofErr w:type="gramEnd"/>
      <w:r>
        <w:rPr>
          <w:rFonts w:ascii="宋体" w:eastAsia="宋体" w:hAnsi="宋体" w:hint="eastAsia"/>
          <w:sz w:val="24"/>
          <w:szCs w:val="24"/>
        </w:rPr>
        <w:t>（</w:t>
      </w:r>
      <w:r w:rsidRPr="00AC0510">
        <w:rPr>
          <w:rFonts w:ascii="Times New Roman" w:eastAsia="宋体" w:hAnsi="Times New Roman" w:cs="Times New Roman"/>
          <w:sz w:val="24"/>
          <w:szCs w:val="24"/>
        </w:rPr>
        <w:t>Zip</w:t>
      </w:r>
      <w:proofErr w:type="gramStart"/>
      <w:r w:rsidRPr="00AC0510">
        <w:rPr>
          <w:rFonts w:ascii="Times New Roman" w:eastAsia="宋体" w:hAnsi="Times New Roman" w:cs="Times New Roman"/>
          <w:sz w:val="24"/>
          <w:szCs w:val="24"/>
        </w:rPr>
        <w:t>’</w:t>
      </w:r>
      <w:proofErr w:type="gramEnd"/>
      <w:r w:rsidRPr="00AC0510">
        <w:rPr>
          <w:rFonts w:ascii="Times New Roman" w:eastAsia="宋体" w:hAnsi="Times New Roman" w:cs="Times New Roman"/>
          <w:sz w:val="24"/>
          <w:szCs w:val="24"/>
        </w:rPr>
        <w:t>s law</w:t>
      </w:r>
      <w:r>
        <w:rPr>
          <w:rFonts w:ascii="宋体" w:eastAsia="宋体" w:hAnsi="宋体" w:hint="eastAsia"/>
          <w:sz w:val="24"/>
          <w:szCs w:val="24"/>
        </w:rPr>
        <w:t>）</w:t>
      </w:r>
      <w:r w:rsidRPr="00AC0510">
        <w:rPr>
          <w:rFonts w:ascii="宋体" w:eastAsia="宋体" w:hAnsi="宋体" w:hint="eastAsia"/>
          <w:sz w:val="24"/>
          <w:szCs w:val="24"/>
        </w:rPr>
        <w:t>，计算了中文一元、二元、三元字</w:t>
      </w:r>
      <w:r w:rsidRPr="00AC0510">
        <w:rPr>
          <w:rFonts w:ascii="宋体" w:eastAsia="宋体" w:hAnsi="宋体" w:cs="Times New Roman"/>
          <w:sz w:val="24"/>
          <w:szCs w:val="24"/>
        </w:rPr>
        <w:t>\</w:t>
      </w:r>
      <w:proofErr w:type="gramStart"/>
      <w:r w:rsidRPr="00AC0510">
        <w:rPr>
          <w:rFonts w:ascii="宋体" w:eastAsia="宋体" w:hAnsi="宋体" w:hint="eastAsia"/>
          <w:sz w:val="24"/>
          <w:szCs w:val="24"/>
        </w:rPr>
        <w:t>词平均</w:t>
      </w:r>
      <w:proofErr w:type="gramEnd"/>
      <w:r w:rsidRPr="00AC0510">
        <w:rPr>
          <w:rFonts w:ascii="宋体" w:eastAsia="宋体" w:hAnsi="宋体" w:hint="eastAsia"/>
          <w:sz w:val="24"/>
          <w:szCs w:val="24"/>
        </w:rPr>
        <w:t>信息熵。</w:t>
      </w:r>
    </w:p>
    <w:p w14:paraId="41A3FC3A" w14:textId="77777777" w:rsidR="00684BAA" w:rsidRPr="004703E6" w:rsidRDefault="00684BAA" w:rsidP="00684BAA">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4B101E1A" w14:textId="77777777" w:rsidR="00684BAA" w:rsidRPr="00AC0510" w:rsidRDefault="00684BAA" w:rsidP="00684BAA">
      <w:pPr>
        <w:spacing w:line="360" w:lineRule="auto"/>
        <w:ind w:firstLineChars="200" w:firstLine="480"/>
        <w:jc w:val="left"/>
        <w:rPr>
          <w:rFonts w:ascii="宋体" w:eastAsia="宋体" w:hAnsi="宋体" w:cs="Times New Roman"/>
          <w:noProof/>
          <w:sz w:val="24"/>
          <w:szCs w:val="24"/>
        </w:rPr>
      </w:pPr>
      <w:r w:rsidRPr="00AC0510">
        <w:rPr>
          <w:rFonts w:ascii="宋体" w:eastAsia="宋体" w:hAnsi="宋体" w:cs="Times New Roman" w:hint="eastAsia"/>
          <w:noProof/>
          <w:sz w:val="24"/>
          <w:szCs w:val="24"/>
        </w:rPr>
        <w:t>齐夫定律</w:t>
      </w:r>
      <w:r>
        <w:rPr>
          <w:rFonts w:ascii="宋体" w:eastAsia="宋体" w:hAnsi="宋体" w:hint="eastAsia"/>
          <w:sz w:val="24"/>
          <w:szCs w:val="24"/>
        </w:rPr>
        <w:t>（</w:t>
      </w:r>
      <w:r w:rsidRPr="00AC0510">
        <w:rPr>
          <w:rFonts w:ascii="Times New Roman" w:eastAsia="宋体" w:hAnsi="Times New Roman" w:cs="Times New Roman"/>
          <w:sz w:val="24"/>
          <w:szCs w:val="24"/>
        </w:rPr>
        <w:t>Zip</w:t>
      </w:r>
      <w:proofErr w:type="gramStart"/>
      <w:r w:rsidRPr="00AC0510">
        <w:rPr>
          <w:rFonts w:ascii="Times New Roman" w:eastAsia="宋体" w:hAnsi="Times New Roman" w:cs="Times New Roman"/>
          <w:sz w:val="24"/>
          <w:szCs w:val="24"/>
        </w:rPr>
        <w:t>’</w:t>
      </w:r>
      <w:proofErr w:type="gramEnd"/>
      <w:r w:rsidRPr="00AC0510">
        <w:rPr>
          <w:rFonts w:ascii="Times New Roman" w:eastAsia="宋体" w:hAnsi="Times New Roman" w:cs="Times New Roman"/>
          <w:sz w:val="24"/>
          <w:szCs w:val="24"/>
        </w:rPr>
        <w:t>s law</w:t>
      </w:r>
      <w:r>
        <w:rPr>
          <w:rFonts w:ascii="宋体" w:eastAsia="宋体" w:hAnsi="宋体" w:hint="eastAsia"/>
          <w:sz w:val="24"/>
          <w:szCs w:val="24"/>
        </w:rPr>
        <w:t>）</w:t>
      </w:r>
      <w:r w:rsidRPr="00AC0510">
        <w:rPr>
          <w:rFonts w:ascii="宋体" w:eastAsia="宋体" w:hAnsi="宋体" w:cs="Times New Roman" w:hint="eastAsia"/>
          <w:noProof/>
          <w:sz w:val="24"/>
          <w:szCs w:val="24"/>
        </w:rPr>
        <w:t>，由美国语言学家乔治·齐夫在</w:t>
      </w:r>
      <w:r w:rsidRPr="00AC0510">
        <w:rPr>
          <w:rFonts w:ascii="宋体" w:eastAsia="宋体" w:hAnsi="宋体" w:cs="Times New Roman"/>
          <w:noProof/>
          <w:sz w:val="24"/>
          <w:szCs w:val="24"/>
        </w:rPr>
        <w:t>20世纪40年代提出，是描述语言中词汇分布的一种规律，指出在任何给定语料库中，词的频率与其频率排名成反比。这一发现揭示了语言使用中的一种普遍现象：少数高频词汇在交流中被频繁使用，而大多数词汇使用频率低。齐夫定律的普适性不仅对语言学有重要影响，也在信息理论等多个领域内有着广泛应用。</w:t>
      </w:r>
    </w:p>
    <w:p w14:paraId="445FADE7" w14:textId="77777777" w:rsidR="00684BAA" w:rsidRPr="00AC0510" w:rsidRDefault="00684BAA" w:rsidP="00684BAA">
      <w:pPr>
        <w:spacing w:line="360" w:lineRule="auto"/>
        <w:ind w:firstLineChars="200" w:firstLine="480"/>
        <w:jc w:val="left"/>
        <w:rPr>
          <w:rFonts w:ascii="宋体" w:eastAsia="宋体" w:hAnsi="宋体" w:cs="Times New Roman"/>
          <w:noProof/>
          <w:sz w:val="24"/>
          <w:szCs w:val="24"/>
        </w:rPr>
      </w:pPr>
      <w:r w:rsidRPr="00AC0510">
        <w:rPr>
          <w:rFonts w:ascii="宋体" w:eastAsia="宋体" w:hAnsi="宋体" w:cs="Times New Roman" w:hint="eastAsia"/>
          <w:noProof/>
          <w:sz w:val="24"/>
          <w:szCs w:val="24"/>
        </w:rPr>
        <w:t>选用中文语料库验证齐夫定律，旨在探索这一定律在不同语言体系中的适用性。中文的独特性，如书写系统和语法结构，提供了一个独特的视角来观察和理解齐夫定律。此外，这一研究有助于深入分析中文的语言特性如何影响词汇的分布与使用，对提高中文文本处理技术和语言模型的准确性及效率具有实际意义。</w:t>
      </w:r>
    </w:p>
    <w:p w14:paraId="259F4452" w14:textId="77777777" w:rsidR="00684BAA" w:rsidRDefault="00684BAA" w:rsidP="00684BAA">
      <w:pPr>
        <w:spacing w:line="360" w:lineRule="auto"/>
        <w:ind w:firstLineChars="200" w:firstLine="480"/>
        <w:jc w:val="left"/>
        <w:rPr>
          <w:rFonts w:ascii="Times New Roman" w:hAnsi="Times New Roman" w:cs="Times New Roman"/>
          <w:noProof/>
        </w:rPr>
      </w:pPr>
      <w:r w:rsidRPr="00AC0510">
        <w:rPr>
          <w:rFonts w:ascii="宋体" w:eastAsia="宋体" w:hAnsi="宋体" w:cs="Times New Roman" w:hint="eastAsia"/>
          <w:noProof/>
          <w:sz w:val="24"/>
          <w:szCs w:val="24"/>
        </w:rPr>
        <w:t>此外，引入信息熵概念，量化语言的不确定性，可以进一步理解齐夫定律在中文语料库中的表现。信息熵反映了语言的多样性和复杂性，而齐夫定律所揭示的词频分布特性对语言的信息熵有直接影响。分析中文语料库中的词频分布与信息熵之间的关系，不仅能够深化我们对中文交流效率和表达丰富性平衡的理解，也为比较不同语言的信息处理效率提供了新的视角。</w:t>
      </w:r>
    </w:p>
    <w:p w14:paraId="6A0CC99D" w14:textId="77777777" w:rsidR="00684BAA" w:rsidRDefault="00684BAA" w:rsidP="00684BAA">
      <w:pPr>
        <w:spacing w:line="360" w:lineRule="auto"/>
        <w:ind w:firstLineChars="200" w:firstLine="420"/>
        <w:jc w:val="left"/>
        <w:rPr>
          <w:rFonts w:ascii="Times New Roman" w:hAnsi="Times New Roman" w:cs="Times New Roman"/>
          <w:noProof/>
        </w:rPr>
      </w:pPr>
    </w:p>
    <w:p w14:paraId="079F8559" w14:textId="77777777" w:rsidR="00684BAA" w:rsidRDefault="00684BAA" w:rsidP="00684BAA">
      <w:pPr>
        <w:spacing w:line="360" w:lineRule="auto"/>
        <w:ind w:firstLineChars="200" w:firstLine="420"/>
        <w:jc w:val="left"/>
        <w:rPr>
          <w:rFonts w:ascii="Times New Roman" w:hAnsi="Times New Roman" w:cs="Times New Roman"/>
          <w:noProof/>
        </w:rPr>
      </w:pPr>
    </w:p>
    <w:p w14:paraId="0DCB5DBC" w14:textId="77777777" w:rsidR="00684BAA" w:rsidRPr="001868E3" w:rsidRDefault="00684BAA" w:rsidP="00684BAA">
      <w:pPr>
        <w:spacing w:line="360" w:lineRule="auto"/>
        <w:ind w:firstLineChars="200" w:firstLine="420"/>
        <w:jc w:val="left"/>
        <w:rPr>
          <w:rFonts w:ascii="Times New Roman" w:hAnsi="Times New Roman" w:cs="Times New Roman"/>
          <w:noProof/>
        </w:rPr>
      </w:pPr>
    </w:p>
    <w:p w14:paraId="4DD7A3D4" w14:textId="77777777" w:rsidR="00684BAA" w:rsidRPr="004703E6" w:rsidRDefault="00684BAA" w:rsidP="00684BAA">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lastRenderedPageBreak/>
        <w:t>Methodology</w:t>
      </w:r>
    </w:p>
    <w:p w14:paraId="64B4CE23" w14:textId="77777777" w:rsidR="00684BAA" w:rsidRPr="00954660" w:rsidRDefault="00684BAA" w:rsidP="00684BAA">
      <w:pPr>
        <w:autoSpaceDE w:val="0"/>
        <w:autoSpaceDN w:val="0"/>
        <w:adjustRightInd w:val="0"/>
        <w:jc w:val="center"/>
        <w:rPr>
          <w:rFonts w:ascii="宋体" w:eastAsia="宋体" w:hAnsi="Times New Roman" w:cs="宋体"/>
          <w:color w:val="000000"/>
          <w:kern w:val="0"/>
          <w:sz w:val="28"/>
          <w:szCs w:val="28"/>
        </w:rPr>
      </w:pPr>
      <w:r w:rsidRPr="00954660">
        <w:rPr>
          <w:rFonts w:ascii="Times New Roman" w:hAnsi="Times New Roman" w:cs="Times New Roman"/>
          <w:b/>
          <w:bCs/>
          <w:color w:val="000000"/>
          <w:kern w:val="0"/>
          <w:sz w:val="28"/>
          <w:szCs w:val="28"/>
        </w:rPr>
        <w:t>Part1</w:t>
      </w:r>
      <w:r w:rsidRPr="00954660">
        <w:rPr>
          <w:rFonts w:ascii="宋体" w:eastAsia="宋体" w:hAnsi="Times New Roman" w:cs="宋体" w:hint="eastAsia"/>
          <w:color w:val="000000"/>
          <w:kern w:val="0"/>
          <w:sz w:val="28"/>
          <w:szCs w:val="28"/>
        </w:rPr>
        <w:t>：</w:t>
      </w:r>
      <w:proofErr w:type="gramStart"/>
      <w:r w:rsidRPr="00954660">
        <w:rPr>
          <w:rFonts w:ascii="宋体" w:eastAsia="宋体" w:hAnsi="Times New Roman" w:cs="宋体" w:hint="eastAsia"/>
          <w:color w:val="000000"/>
          <w:kern w:val="0"/>
          <w:sz w:val="28"/>
          <w:szCs w:val="28"/>
        </w:rPr>
        <w:t>验证齐夫定律</w:t>
      </w:r>
      <w:proofErr w:type="gramEnd"/>
    </w:p>
    <w:p w14:paraId="0754F18E" w14:textId="77777777" w:rsidR="00684BAA" w:rsidRPr="00954660" w:rsidRDefault="00684BAA" w:rsidP="00684BAA">
      <w:pPr>
        <w:autoSpaceDE w:val="0"/>
        <w:autoSpaceDN w:val="0"/>
        <w:adjustRightInd w:val="0"/>
        <w:spacing w:line="360" w:lineRule="auto"/>
        <w:ind w:firstLineChars="200" w:firstLine="480"/>
        <w:jc w:val="left"/>
        <w:rPr>
          <w:rFonts w:ascii="宋体" w:eastAsia="宋体" w:hAnsi="宋体" w:cs="宋体"/>
          <w:color w:val="000000"/>
          <w:kern w:val="0"/>
          <w:sz w:val="24"/>
          <w:szCs w:val="24"/>
        </w:rPr>
      </w:pPr>
      <w:proofErr w:type="gramStart"/>
      <w:r w:rsidRPr="00954660">
        <w:rPr>
          <w:rFonts w:ascii="宋体" w:eastAsia="宋体" w:hAnsi="宋体" w:cs="宋体" w:hint="eastAsia"/>
          <w:color w:val="000000"/>
          <w:kern w:val="0"/>
          <w:sz w:val="24"/>
          <w:szCs w:val="24"/>
        </w:rPr>
        <w:t>验证齐夫定律</w:t>
      </w:r>
      <w:proofErr w:type="gramEnd"/>
      <w:r w:rsidRPr="00954660">
        <w:rPr>
          <w:rFonts w:ascii="宋体" w:eastAsia="宋体" w:hAnsi="宋体" w:cs="宋体" w:hint="eastAsia"/>
          <w:color w:val="000000"/>
          <w:kern w:val="0"/>
          <w:sz w:val="24"/>
          <w:szCs w:val="24"/>
        </w:rPr>
        <w:t>需要对文本中的词和词频进行统计。具体方法如下：首先对文本进行预处理，删除所有的隐藏符号、非中文字符和标点符号；接着使用</w:t>
      </w:r>
      <w:proofErr w:type="spellStart"/>
      <w:r w:rsidRPr="00954660">
        <w:rPr>
          <w:rFonts w:ascii="宋体" w:eastAsia="宋体" w:hAnsi="宋体" w:cs="Times New Roman"/>
          <w:color w:val="000000"/>
          <w:kern w:val="0"/>
          <w:sz w:val="24"/>
          <w:szCs w:val="24"/>
        </w:rPr>
        <w:t>jieba</w:t>
      </w:r>
      <w:proofErr w:type="spellEnd"/>
      <w:r w:rsidRPr="00954660">
        <w:rPr>
          <w:rFonts w:ascii="宋体" w:eastAsia="宋体" w:hAnsi="宋体" w:cs="宋体" w:hint="eastAsia"/>
          <w:color w:val="000000"/>
          <w:kern w:val="0"/>
          <w:sz w:val="24"/>
          <w:szCs w:val="24"/>
        </w:rPr>
        <w:t>库，对每个</w:t>
      </w:r>
      <w:r w:rsidRPr="00954660">
        <w:rPr>
          <w:rFonts w:ascii="宋体" w:eastAsia="宋体" w:hAnsi="宋体" w:cs="Times New Roman"/>
          <w:color w:val="000000"/>
          <w:kern w:val="0"/>
          <w:sz w:val="24"/>
          <w:szCs w:val="24"/>
        </w:rPr>
        <w:t>txt</w:t>
      </w:r>
      <w:r w:rsidRPr="00954660">
        <w:rPr>
          <w:rFonts w:ascii="宋体" w:eastAsia="宋体" w:hAnsi="宋体" w:cs="宋体" w:hint="eastAsia"/>
          <w:color w:val="000000"/>
          <w:kern w:val="0"/>
          <w:sz w:val="24"/>
          <w:szCs w:val="24"/>
        </w:rPr>
        <w:t>文件中的文本进行分词；然后统计每个词出现的次数并绘图观察。</w:t>
      </w:r>
      <w:r w:rsidRPr="00954660">
        <w:rPr>
          <w:rFonts w:ascii="宋体" w:eastAsia="宋体" w:hAnsi="宋体" w:cs="宋体"/>
          <w:color w:val="000000"/>
          <w:kern w:val="0"/>
          <w:sz w:val="24"/>
          <w:szCs w:val="24"/>
        </w:rPr>
        <w:t xml:space="preserve"> </w:t>
      </w:r>
    </w:p>
    <w:p w14:paraId="60C38A15" w14:textId="77777777" w:rsidR="00684BAA" w:rsidRDefault="00684BAA" w:rsidP="00684BAA">
      <w:pPr>
        <w:spacing w:line="360" w:lineRule="auto"/>
        <w:ind w:firstLineChars="200" w:firstLine="480"/>
        <w:jc w:val="left"/>
        <w:rPr>
          <w:rFonts w:ascii="宋体" w:eastAsia="宋体" w:hAnsi="Times New Roman" w:cs="宋体"/>
          <w:color w:val="000000"/>
          <w:kern w:val="0"/>
          <w:sz w:val="23"/>
          <w:szCs w:val="23"/>
        </w:rPr>
      </w:pPr>
      <w:r w:rsidRPr="00954660">
        <w:rPr>
          <w:rFonts w:ascii="宋体" w:eastAsia="宋体" w:hAnsi="宋体" w:cs="宋体" w:hint="eastAsia"/>
          <w:color w:val="000000"/>
          <w:kern w:val="0"/>
          <w:sz w:val="24"/>
          <w:szCs w:val="24"/>
        </w:rPr>
        <w:t>在</w:t>
      </w:r>
      <w:r w:rsidRPr="00954660">
        <w:rPr>
          <w:rFonts w:ascii="宋体" w:eastAsia="宋体" w:hAnsi="宋体" w:cs="Times New Roman"/>
          <w:color w:val="000000"/>
          <w:kern w:val="0"/>
          <w:sz w:val="24"/>
          <w:szCs w:val="24"/>
        </w:rPr>
        <w:t>txt</w:t>
      </w:r>
      <w:r w:rsidRPr="00954660">
        <w:rPr>
          <w:rFonts w:ascii="宋体" w:eastAsia="宋体" w:hAnsi="宋体" w:cs="宋体" w:hint="eastAsia"/>
          <w:color w:val="000000"/>
          <w:kern w:val="0"/>
          <w:sz w:val="24"/>
          <w:szCs w:val="24"/>
        </w:rPr>
        <w:t>文件中，在正文之中夹杂着大量空格、换行符、标点符号等，如图</w:t>
      </w:r>
      <w:r w:rsidRPr="00954660">
        <w:rPr>
          <w:rFonts w:ascii="宋体" w:eastAsia="宋体" w:hAnsi="宋体" w:cs="Times New Roman"/>
          <w:color w:val="000000"/>
          <w:kern w:val="0"/>
          <w:sz w:val="24"/>
          <w:szCs w:val="24"/>
        </w:rPr>
        <w:t>1</w:t>
      </w:r>
      <w:r w:rsidRPr="00954660">
        <w:rPr>
          <w:rFonts w:ascii="宋体" w:eastAsia="宋体" w:hAnsi="宋体" w:cs="宋体" w:hint="eastAsia"/>
          <w:color w:val="000000"/>
          <w:kern w:val="0"/>
          <w:sz w:val="24"/>
          <w:szCs w:val="24"/>
        </w:rPr>
        <w:t>所示，这些会影响分词的结果。因此再进行分词之前，首先对文本进行预处理，只保留文</w:t>
      </w:r>
      <w:r w:rsidRPr="00954660">
        <w:rPr>
          <w:rFonts w:ascii="宋体" w:eastAsia="宋体" w:hAnsi="Times New Roman" w:cs="宋体" w:hint="eastAsia"/>
          <w:color w:val="000000"/>
          <w:kern w:val="0"/>
          <w:sz w:val="23"/>
          <w:szCs w:val="23"/>
        </w:rPr>
        <w:t>本。</w:t>
      </w:r>
    </w:p>
    <w:p w14:paraId="48953BFE" w14:textId="77777777" w:rsidR="00684BAA" w:rsidRPr="00954660" w:rsidRDefault="00684BAA" w:rsidP="00684BAA">
      <w:pPr>
        <w:autoSpaceDE w:val="0"/>
        <w:autoSpaceDN w:val="0"/>
        <w:adjustRightInd w:val="0"/>
        <w:jc w:val="center"/>
        <w:rPr>
          <w:rFonts w:ascii="宋体" w:eastAsia="宋体" w:hAnsi="Times New Roman" w:cs="宋体"/>
          <w:color w:val="000000"/>
          <w:kern w:val="0"/>
          <w:sz w:val="28"/>
          <w:szCs w:val="28"/>
        </w:rPr>
      </w:pPr>
      <w:r w:rsidRPr="00954660">
        <w:rPr>
          <w:rFonts w:ascii="Times New Roman" w:hAnsi="Times New Roman" w:cs="Times New Roman"/>
          <w:b/>
          <w:bCs/>
          <w:color w:val="000000"/>
          <w:kern w:val="0"/>
          <w:sz w:val="28"/>
          <w:szCs w:val="28"/>
        </w:rPr>
        <w:t>Part2</w:t>
      </w:r>
      <w:r w:rsidRPr="00954660">
        <w:rPr>
          <w:rFonts w:ascii="宋体" w:eastAsia="宋体" w:hAnsi="Times New Roman" w:cs="宋体" w:hint="eastAsia"/>
          <w:color w:val="000000"/>
          <w:kern w:val="0"/>
          <w:sz w:val="28"/>
          <w:szCs w:val="28"/>
        </w:rPr>
        <w:t>：计算信息熵</w:t>
      </w:r>
    </w:p>
    <w:p w14:paraId="202B5C7D" w14:textId="77777777" w:rsidR="00684BAA" w:rsidRDefault="00684BAA" w:rsidP="00684BAA">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954660">
        <w:rPr>
          <w:rFonts w:ascii="宋体" w:eastAsia="宋体" w:hAnsi="宋体" w:cs="宋体" w:hint="eastAsia"/>
          <w:color w:val="000000"/>
          <w:kern w:val="0"/>
          <w:sz w:val="24"/>
          <w:szCs w:val="24"/>
        </w:rPr>
        <w:t>对文本信息而言，若信息有</w:t>
      </w:r>
      <w:r w:rsidRPr="00954660">
        <w:rPr>
          <w:rFonts w:ascii="宋体" w:eastAsia="宋体" w:hAnsi="宋体" w:cs="Times New Roman"/>
          <w:color w:val="000000"/>
          <w:kern w:val="0"/>
          <w:sz w:val="24"/>
          <w:szCs w:val="24"/>
        </w:rPr>
        <w:t>n</w:t>
      </w:r>
      <w:r w:rsidRPr="00954660">
        <w:rPr>
          <w:rFonts w:ascii="宋体" w:eastAsia="宋体" w:hAnsi="宋体" w:cs="宋体" w:hint="eastAsia"/>
          <w:color w:val="000000"/>
          <w:kern w:val="0"/>
          <w:sz w:val="24"/>
          <w:szCs w:val="24"/>
        </w:rPr>
        <w:t>种单元</w:t>
      </w:r>
      <w:r w:rsidRPr="00954660">
        <w:rPr>
          <w:rFonts w:ascii="Cambria Math" w:eastAsia="宋体" w:hAnsi="Cambria Math" w:cs="Cambria Math"/>
          <w:color w:val="000000"/>
          <w:kern w:val="0"/>
          <w:sz w:val="24"/>
          <w:szCs w:val="24"/>
        </w:rPr>
        <w:t>𝑥</w:t>
      </w:r>
      <w:r w:rsidRPr="00954660">
        <w:rPr>
          <w:rFonts w:ascii="宋体" w:eastAsia="宋体" w:hAnsi="宋体" w:cs="Cambria Math"/>
          <w:color w:val="000000"/>
          <w:kern w:val="0"/>
          <w:sz w:val="24"/>
          <w:szCs w:val="24"/>
        </w:rPr>
        <w:t>1,</w:t>
      </w:r>
      <w:r w:rsidRPr="00954660">
        <w:rPr>
          <w:rFonts w:ascii="Cambria Math" w:eastAsia="宋体" w:hAnsi="Cambria Math" w:cs="Cambria Math"/>
          <w:color w:val="000000"/>
          <w:kern w:val="0"/>
          <w:sz w:val="24"/>
          <w:szCs w:val="24"/>
        </w:rPr>
        <w:t>𝑥</w:t>
      </w:r>
      <w:r w:rsidRPr="00954660">
        <w:rPr>
          <w:rFonts w:ascii="宋体" w:eastAsia="宋体" w:hAnsi="宋体" w:cs="Cambria Math"/>
          <w:color w:val="000000"/>
          <w:kern w:val="0"/>
          <w:sz w:val="24"/>
          <w:szCs w:val="24"/>
        </w:rPr>
        <w:t>2,…,</w:t>
      </w:r>
      <w:r w:rsidRPr="00954660">
        <w:rPr>
          <w:rFonts w:ascii="Cambria Math" w:eastAsia="宋体" w:hAnsi="Cambria Math" w:cs="Cambria Math"/>
          <w:color w:val="000000"/>
          <w:kern w:val="0"/>
          <w:sz w:val="24"/>
          <w:szCs w:val="24"/>
        </w:rPr>
        <w:t>𝑥𝑛</w:t>
      </w:r>
      <w:r w:rsidRPr="00954660">
        <w:rPr>
          <w:rFonts w:ascii="宋体" w:eastAsia="宋体" w:hAnsi="宋体" w:cs="宋体" w:hint="eastAsia"/>
          <w:color w:val="000000"/>
          <w:kern w:val="0"/>
          <w:sz w:val="24"/>
          <w:szCs w:val="24"/>
        </w:rPr>
        <w:t>，对应发生的概率为</w:t>
      </w:r>
      <w:r w:rsidRPr="00954660">
        <w:rPr>
          <w:rFonts w:ascii="Cambria Math" w:eastAsia="宋体" w:hAnsi="Cambria Math" w:cs="Cambria Math"/>
          <w:color w:val="000000"/>
          <w:kern w:val="0"/>
          <w:sz w:val="24"/>
          <w:szCs w:val="24"/>
        </w:rPr>
        <w:t>𝑃</w:t>
      </w:r>
      <w:r w:rsidRPr="00954660">
        <w:rPr>
          <w:rFonts w:ascii="宋体" w:eastAsia="宋体" w:hAnsi="宋体" w:cs="Cambria Math"/>
          <w:color w:val="000000"/>
          <w:kern w:val="0"/>
          <w:sz w:val="24"/>
          <w:szCs w:val="24"/>
        </w:rPr>
        <w:t>(</w:t>
      </w:r>
      <w:r w:rsidRPr="00954660">
        <w:rPr>
          <w:rFonts w:ascii="Cambria Math" w:eastAsia="宋体" w:hAnsi="Cambria Math" w:cs="Cambria Math"/>
          <w:color w:val="000000"/>
          <w:kern w:val="0"/>
          <w:sz w:val="24"/>
          <w:szCs w:val="24"/>
        </w:rPr>
        <w:t>𝑥𝑖</w:t>
      </w:r>
      <w:r w:rsidRPr="00954660">
        <w:rPr>
          <w:rFonts w:ascii="宋体" w:eastAsia="宋体" w:hAnsi="宋体" w:cs="Cambria Math"/>
          <w:color w:val="000000"/>
          <w:kern w:val="0"/>
          <w:sz w:val="24"/>
          <w:szCs w:val="24"/>
        </w:rPr>
        <w:t>)</w:t>
      </w:r>
      <w:r w:rsidRPr="00954660">
        <w:rPr>
          <w:rFonts w:ascii="宋体" w:eastAsia="宋体" w:hAnsi="宋体" w:cs="宋体" w:hint="eastAsia"/>
          <w:color w:val="000000"/>
          <w:kern w:val="0"/>
          <w:sz w:val="24"/>
          <w:szCs w:val="24"/>
        </w:rPr>
        <w:t>。各种单元彼此独立，所以文本信息的平均不确定性应当为单个单元不确定性的统计平均值，称为信息熵。离散随机变量</w:t>
      </w:r>
      <w:r w:rsidRPr="00954660">
        <w:rPr>
          <w:rFonts w:ascii="宋体" w:eastAsia="宋体" w:hAnsi="宋体" w:cs="Times New Roman"/>
          <w:color w:val="000000"/>
          <w:kern w:val="0"/>
          <w:sz w:val="24"/>
          <w:szCs w:val="24"/>
        </w:rPr>
        <w:t>X</w:t>
      </w:r>
      <w:r w:rsidRPr="00954660">
        <w:rPr>
          <w:rFonts w:ascii="宋体" w:eastAsia="宋体" w:hAnsi="宋体" w:cs="宋体" w:hint="eastAsia"/>
          <w:color w:val="000000"/>
          <w:kern w:val="0"/>
          <w:sz w:val="24"/>
          <w:szCs w:val="24"/>
        </w:rPr>
        <w:t>的熵值</w:t>
      </w:r>
      <w:r w:rsidRPr="00954660">
        <w:rPr>
          <w:rFonts w:ascii="宋体" w:eastAsia="宋体" w:hAnsi="宋体" w:cs="Times New Roman"/>
          <w:color w:val="000000"/>
          <w:kern w:val="0"/>
          <w:sz w:val="24"/>
          <w:szCs w:val="24"/>
        </w:rPr>
        <w:t>H</w:t>
      </w:r>
      <w:r w:rsidRPr="00954660">
        <w:rPr>
          <w:rFonts w:ascii="宋体" w:eastAsia="宋体" w:hAnsi="宋体" w:cs="宋体" w:hint="eastAsia"/>
          <w:color w:val="000000"/>
          <w:kern w:val="0"/>
          <w:sz w:val="24"/>
          <w:szCs w:val="24"/>
        </w:rPr>
        <w:t>定义如下：</w:t>
      </w:r>
      <w:r w:rsidRPr="00954660">
        <w:rPr>
          <w:rFonts w:ascii="宋体" w:eastAsia="宋体" w:hAnsi="宋体" w:cs="宋体"/>
          <w:color w:val="000000"/>
          <w:kern w:val="0"/>
          <w:sz w:val="24"/>
          <w:szCs w:val="24"/>
        </w:rPr>
        <w:t xml:space="preserve"> </w:t>
      </w:r>
    </w:p>
    <w:p w14:paraId="3A87D963" w14:textId="77777777" w:rsidR="00684BAA" w:rsidRPr="00954660" w:rsidRDefault="00684BAA" w:rsidP="00684BAA">
      <w:pPr>
        <w:autoSpaceDE w:val="0"/>
        <w:autoSpaceDN w:val="0"/>
        <w:adjustRightInd w:val="0"/>
        <w:spacing w:line="360" w:lineRule="auto"/>
        <w:ind w:firstLineChars="200" w:firstLine="420"/>
        <w:jc w:val="center"/>
        <w:rPr>
          <w:rFonts w:ascii="宋体" w:eastAsia="宋体" w:hAnsi="宋体" w:cs="Cambria Math"/>
          <w:color w:val="000000"/>
          <w:kern w:val="0"/>
          <w:sz w:val="24"/>
          <w:szCs w:val="24"/>
        </w:rPr>
      </w:pPr>
      <w:r w:rsidRPr="004F3F9E">
        <w:rPr>
          <w:rFonts w:ascii="Times New Roman" w:hAnsi="Times New Roman" w:cs="Times New Roman"/>
          <w:noProof/>
          <w:position w:val="-28"/>
        </w:rPr>
        <w:object w:dxaOrig="4040" w:dyaOrig="680" w14:anchorId="0A317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42.75pt" o:ole="">
            <v:imagedata r:id="rId6" o:title=""/>
          </v:shape>
          <o:OLEObject Type="Embed" ProgID="Equation.DSMT4" ShapeID="_x0000_i1025" DrawAspect="Content" ObjectID="_1774284242" r:id="rId7"/>
        </w:object>
      </w:r>
    </w:p>
    <w:p w14:paraId="08AB8ABA" w14:textId="77777777" w:rsidR="00684BAA" w:rsidRPr="004703E6" w:rsidRDefault="00684BAA" w:rsidP="00684BAA">
      <w:pPr>
        <w:spacing w:line="360" w:lineRule="auto"/>
        <w:ind w:firstLineChars="200" w:firstLine="480"/>
        <w:jc w:val="left"/>
        <w:rPr>
          <w:rFonts w:ascii="宋体" w:eastAsia="宋体" w:hAnsi="宋体" w:cs="Times New Roman"/>
          <w:noProof/>
          <w:sz w:val="24"/>
          <w:szCs w:val="24"/>
        </w:rPr>
      </w:pPr>
      <w:r w:rsidRPr="00954660">
        <w:rPr>
          <w:rFonts w:ascii="宋体" w:eastAsia="宋体" w:hAnsi="宋体" w:cs="宋体" w:hint="eastAsia"/>
          <w:color w:val="000000"/>
          <w:kern w:val="0"/>
          <w:sz w:val="24"/>
          <w:szCs w:val="24"/>
        </w:rPr>
        <w:t>其中，</w:t>
      </w:r>
      <w:r w:rsidRPr="00954660">
        <w:rPr>
          <w:rFonts w:ascii="Cambria Math" w:eastAsia="宋体" w:hAnsi="Cambria Math" w:cs="Cambria Math"/>
          <w:color w:val="000000"/>
          <w:kern w:val="0"/>
          <w:sz w:val="24"/>
          <w:szCs w:val="24"/>
        </w:rPr>
        <w:t>𝑃</w:t>
      </w:r>
      <w:r w:rsidRPr="00954660">
        <w:rPr>
          <w:rFonts w:ascii="宋体" w:eastAsia="宋体" w:hAnsi="宋体" w:cs="宋体" w:hint="eastAsia"/>
          <w:color w:val="000000"/>
          <w:kern w:val="0"/>
          <w:sz w:val="24"/>
          <w:szCs w:val="24"/>
        </w:rPr>
        <w:t>为</w:t>
      </w:r>
      <w:r w:rsidRPr="00954660">
        <w:rPr>
          <w:rFonts w:ascii="Cambria Math" w:eastAsia="宋体" w:hAnsi="Cambria Math" w:cs="Cambria Math"/>
          <w:color w:val="000000"/>
          <w:kern w:val="0"/>
          <w:sz w:val="24"/>
          <w:szCs w:val="24"/>
        </w:rPr>
        <w:t>𝑋</w:t>
      </w:r>
      <w:r w:rsidRPr="00954660">
        <w:rPr>
          <w:rFonts w:ascii="宋体" w:eastAsia="宋体" w:hAnsi="宋体" w:cs="宋体" w:hint="eastAsia"/>
          <w:color w:val="000000"/>
          <w:kern w:val="0"/>
          <w:sz w:val="24"/>
          <w:szCs w:val="24"/>
        </w:rPr>
        <w:t>的概率质量函数，</w:t>
      </w:r>
      <w:r w:rsidRPr="00954660">
        <w:rPr>
          <w:rFonts w:ascii="Cambria Math" w:eastAsia="宋体" w:hAnsi="Cambria Math" w:cs="Cambria Math"/>
          <w:color w:val="000000"/>
          <w:kern w:val="0"/>
          <w:sz w:val="24"/>
          <w:szCs w:val="24"/>
        </w:rPr>
        <w:t>𝐸</w:t>
      </w:r>
      <w:r w:rsidRPr="00954660">
        <w:rPr>
          <w:rFonts w:ascii="宋体" w:eastAsia="宋体" w:hAnsi="宋体" w:cs="宋体" w:hint="eastAsia"/>
          <w:color w:val="000000"/>
          <w:kern w:val="0"/>
          <w:sz w:val="24"/>
          <w:szCs w:val="24"/>
        </w:rPr>
        <w:t>为期望函数，</w:t>
      </w:r>
      <w:r w:rsidRPr="00954660">
        <w:rPr>
          <w:rFonts w:ascii="Cambria Math" w:eastAsia="宋体" w:hAnsi="Cambria Math" w:cs="Cambria Math"/>
          <w:color w:val="000000"/>
          <w:kern w:val="0"/>
          <w:sz w:val="24"/>
          <w:szCs w:val="24"/>
        </w:rPr>
        <w:t>𝐼</w:t>
      </w:r>
      <w:r w:rsidRPr="00954660">
        <w:rPr>
          <w:rFonts w:ascii="宋体" w:eastAsia="宋体" w:hAnsi="宋体" w:cs="Cambria Math"/>
          <w:color w:val="000000"/>
          <w:kern w:val="0"/>
          <w:sz w:val="24"/>
          <w:szCs w:val="24"/>
        </w:rPr>
        <w:t>(</w:t>
      </w:r>
      <w:r w:rsidRPr="00954660">
        <w:rPr>
          <w:rFonts w:ascii="Cambria Math" w:eastAsia="宋体" w:hAnsi="Cambria Math" w:cs="Cambria Math"/>
          <w:color w:val="000000"/>
          <w:kern w:val="0"/>
          <w:sz w:val="24"/>
          <w:szCs w:val="24"/>
        </w:rPr>
        <w:t>𝑋</w:t>
      </w:r>
      <w:r w:rsidRPr="00954660">
        <w:rPr>
          <w:rFonts w:ascii="宋体" w:eastAsia="宋体" w:hAnsi="宋体" w:cs="Cambria Math"/>
          <w:color w:val="000000"/>
          <w:kern w:val="0"/>
          <w:sz w:val="24"/>
          <w:szCs w:val="24"/>
        </w:rPr>
        <w:t>)</w:t>
      </w:r>
      <w:r w:rsidRPr="00954660">
        <w:rPr>
          <w:rFonts w:ascii="宋体" w:eastAsia="宋体" w:hAnsi="宋体" w:cs="宋体" w:hint="eastAsia"/>
          <w:color w:val="000000"/>
          <w:kern w:val="0"/>
          <w:sz w:val="24"/>
          <w:szCs w:val="24"/>
        </w:rPr>
        <w:t>为</w:t>
      </w:r>
      <w:r w:rsidRPr="00954660">
        <w:rPr>
          <w:rFonts w:ascii="Cambria Math" w:eastAsia="宋体" w:hAnsi="Cambria Math" w:cs="Cambria Math"/>
          <w:color w:val="000000"/>
          <w:kern w:val="0"/>
          <w:sz w:val="24"/>
          <w:szCs w:val="24"/>
        </w:rPr>
        <w:t>𝑋</w:t>
      </w:r>
      <w:r w:rsidRPr="00954660">
        <w:rPr>
          <w:rFonts w:ascii="宋体" w:eastAsia="宋体" w:hAnsi="宋体" w:cs="宋体" w:hint="eastAsia"/>
          <w:color w:val="000000"/>
          <w:kern w:val="0"/>
          <w:sz w:val="24"/>
          <w:szCs w:val="24"/>
        </w:rPr>
        <w:t>的信息量。</w:t>
      </w:r>
      <w:r w:rsidRPr="00954660">
        <w:rPr>
          <w:rFonts w:ascii="宋体" w:eastAsia="宋体" w:hAnsi="宋体" w:cs="Times New Roman"/>
          <w:noProof/>
          <w:sz w:val="24"/>
          <w:szCs w:val="24"/>
        </w:rPr>
        <w:t xml:space="preserve"> </w:t>
      </w:r>
      <w:r w:rsidRPr="00A11EED">
        <w:rPr>
          <w:rFonts w:ascii="宋体" w:eastAsia="宋体" w:hAnsi="宋体" w:cs="Times New Roman" w:hint="eastAsia"/>
          <w:noProof/>
          <w:sz w:val="24"/>
          <w:szCs w:val="24"/>
        </w:rPr>
        <w:t>其中，</w:t>
      </w:r>
      <w:r w:rsidRPr="00A11EED">
        <w:rPr>
          <w:rFonts w:ascii="宋体" w:eastAsia="宋体" w:hAnsi="宋体" w:cs="Times New Roman"/>
          <w:noProof/>
          <w:sz w:val="24"/>
          <w:szCs w:val="24"/>
        </w:rPr>
        <w:t>b取2的时候，熵的单位是bit；b取自然常数e时，熵的单位是nat；b取10时，熵的单位是Hart。本文中b取2。</w:t>
      </w:r>
    </w:p>
    <w:p w14:paraId="37F5BA4B" w14:textId="77777777" w:rsidR="00684BAA" w:rsidRPr="004703E6" w:rsidRDefault="00684BAA" w:rsidP="00684BAA">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Pr>
          <w:rFonts w:ascii="Times New Roman" w:hAnsi="Times New Roman" w:cs="Times New Roman" w:hint="eastAsia"/>
          <w:b/>
          <w:bCs/>
          <w:noProof/>
          <w:sz w:val="24"/>
          <w:szCs w:val="24"/>
        </w:rPr>
        <w:t>一元语言模型</w:t>
      </w:r>
    </w:p>
    <w:p w14:paraId="68F895FA" w14:textId="77777777" w:rsidR="00684BAA" w:rsidRPr="004F3F9E" w:rsidRDefault="00684BAA" w:rsidP="00684BAA">
      <w:pPr>
        <w:spacing w:line="360" w:lineRule="auto"/>
        <w:ind w:firstLineChars="200" w:firstLine="480"/>
        <w:jc w:val="left"/>
        <w:rPr>
          <w:rFonts w:ascii="宋体" w:eastAsia="宋体" w:hAnsi="宋体" w:cs="Times New Roman"/>
          <w:noProof/>
          <w:sz w:val="24"/>
          <w:szCs w:val="24"/>
        </w:rPr>
      </w:pPr>
      <w:proofErr w:type="gramStart"/>
      <w:r w:rsidRPr="004F3F9E">
        <w:rPr>
          <w:rFonts w:ascii="宋体" w:eastAsia="宋体" w:hAnsi="宋体" w:hint="eastAsia"/>
          <w:sz w:val="24"/>
          <w:szCs w:val="24"/>
        </w:rPr>
        <w:t>一</w:t>
      </w:r>
      <w:proofErr w:type="gramEnd"/>
      <w:r w:rsidRPr="004F3F9E">
        <w:rPr>
          <w:rFonts w:ascii="宋体" w:eastAsia="宋体" w:hAnsi="宋体" w:hint="eastAsia"/>
          <w:sz w:val="24"/>
          <w:szCs w:val="24"/>
        </w:rPr>
        <w:t>元语言模型中，每个字</w:t>
      </w:r>
      <w:r w:rsidRPr="004F3F9E">
        <w:rPr>
          <w:rFonts w:ascii="宋体" w:eastAsia="宋体" w:hAnsi="宋体" w:cs="Times New Roman"/>
          <w:sz w:val="24"/>
          <w:szCs w:val="24"/>
        </w:rPr>
        <w:t>\</w:t>
      </w:r>
      <w:r w:rsidRPr="004F3F9E">
        <w:rPr>
          <w:rFonts w:ascii="宋体" w:eastAsia="宋体" w:hAnsi="宋体" w:hint="eastAsia"/>
          <w:sz w:val="24"/>
          <w:szCs w:val="24"/>
        </w:rPr>
        <w:t>词出现的概率与其它字</w:t>
      </w:r>
      <w:r w:rsidRPr="004F3F9E">
        <w:rPr>
          <w:rFonts w:ascii="宋体" w:eastAsia="宋体" w:hAnsi="宋体" w:cs="Times New Roman"/>
          <w:sz w:val="24"/>
          <w:szCs w:val="24"/>
        </w:rPr>
        <w:t>\</w:t>
      </w:r>
      <w:r w:rsidRPr="004F3F9E">
        <w:rPr>
          <w:rFonts w:ascii="宋体" w:eastAsia="宋体" w:hAnsi="宋体" w:hint="eastAsia"/>
          <w:sz w:val="24"/>
          <w:szCs w:val="24"/>
        </w:rPr>
        <w:t>词无关。此时，字</w:t>
      </w:r>
      <w:r w:rsidRPr="004F3F9E">
        <w:rPr>
          <w:rFonts w:ascii="宋体" w:eastAsia="宋体" w:hAnsi="宋体" w:cs="Times New Roman"/>
          <w:sz w:val="24"/>
          <w:szCs w:val="24"/>
        </w:rPr>
        <w:t>\</w:t>
      </w:r>
      <w:r w:rsidRPr="004F3F9E">
        <w:rPr>
          <w:rFonts w:ascii="宋体" w:eastAsia="宋体" w:hAnsi="宋体" w:hint="eastAsia"/>
          <w:sz w:val="24"/>
          <w:szCs w:val="24"/>
        </w:rPr>
        <w:t>词信息熵的计算公式为：</w:t>
      </w:r>
    </w:p>
    <w:p w14:paraId="239E83A5" w14:textId="77777777" w:rsidR="00684BAA" w:rsidRDefault="00684BAA" w:rsidP="00684BAA">
      <w:pPr>
        <w:jc w:val="center"/>
        <w:rPr>
          <w:rFonts w:ascii="Times New Roman" w:hAnsi="Times New Roman" w:cs="Times New Roman"/>
          <w:noProof/>
        </w:rPr>
      </w:pPr>
      <w:r w:rsidRPr="004F3F9E">
        <w:rPr>
          <w:rFonts w:ascii="Times New Roman" w:hAnsi="Times New Roman" w:cs="Times New Roman"/>
          <w:noProof/>
          <w:position w:val="-28"/>
        </w:rPr>
        <w:object w:dxaOrig="2460" w:dyaOrig="680" w14:anchorId="25BA53AC">
          <v:shape id="_x0000_i1026" type="#_x0000_t75" style="width:156pt;height:42.75pt" o:ole="">
            <v:imagedata r:id="rId8" o:title=""/>
          </v:shape>
          <o:OLEObject Type="Embed" ProgID="Equation.DSMT4" ShapeID="_x0000_i1026" DrawAspect="Content" ObjectID="_1774284243" r:id="rId9"/>
        </w:object>
      </w:r>
      <w:r w:rsidRPr="001868E3">
        <w:rPr>
          <w:rFonts w:ascii="Times New Roman" w:hAnsi="Times New Roman" w:cs="Times New Roman"/>
          <w:noProof/>
        </w:rPr>
        <w:t xml:space="preserve"> </w:t>
      </w:r>
    </w:p>
    <w:p w14:paraId="132D1308" w14:textId="77777777" w:rsidR="00684BAA" w:rsidRPr="004703E6" w:rsidRDefault="00684BAA" w:rsidP="00684BAA">
      <w:pPr>
        <w:spacing w:line="360" w:lineRule="auto"/>
        <w:jc w:val="left"/>
        <w:rPr>
          <w:rFonts w:ascii="宋体" w:eastAsia="宋体" w:hAnsi="宋体" w:cs="Times New Roman"/>
          <w:noProof/>
          <w:sz w:val="24"/>
          <w:szCs w:val="24"/>
        </w:rPr>
      </w:pPr>
      <w:r w:rsidRPr="004F3F9E">
        <w:rPr>
          <w:rFonts w:ascii="宋体" w:eastAsia="宋体" w:hAnsi="宋体" w:hint="eastAsia"/>
          <w:sz w:val="24"/>
          <w:szCs w:val="24"/>
        </w:rPr>
        <w:t>其中</w:t>
      </w:r>
      <w:r w:rsidRPr="004F3F9E">
        <w:rPr>
          <w:rFonts w:ascii="宋体" w:eastAsia="宋体" w:hAnsi="宋体"/>
          <w:sz w:val="24"/>
          <w:szCs w:val="24"/>
        </w:rPr>
        <w:t xml:space="preserve"> </w:t>
      </w:r>
      <w:r w:rsidRPr="004F3F9E">
        <w:rPr>
          <w:rFonts w:ascii="Cambria Math" w:eastAsia="宋体" w:hAnsi="Cambria Math" w:cs="Cambria Math"/>
          <w:sz w:val="24"/>
          <w:szCs w:val="24"/>
        </w:rPr>
        <w:t>𝑃</w:t>
      </w:r>
      <w:r w:rsidRPr="004F3F9E">
        <w:rPr>
          <w:rFonts w:ascii="宋体" w:eastAsia="宋体" w:hAnsi="宋体" w:cs="Cambria Math"/>
          <w:sz w:val="24"/>
          <w:szCs w:val="24"/>
        </w:rPr>
        <w:t>(</w:t>
      </w:r>
      <w:r w:rsidRPr="004F3F9E">
        <w:rPr>
          <w:rFonts w:ascii="Cambria Math" w:eastAsia="宋体" w:hAnsi="Cambria Math" w:cs="Cambria Math"/>
          <w:sz w:val="24"/>
          <w:szCs w:val="24"/>
        </w:rPr>
        <w:t>𝑥</w:t>
      </w:r>
      <w:r w:rsidRPr="004F3F9E">
        <w:rPr>
          <w:rFonts w:ascii="宋体" w:eastAsia="宋体" w:hAnsi="宋体" w:cs="Cambria Math"/>
          <w:sz w:val="24"/>
          <w:szCs w:val="24"/>
        </w:rPr>
        <w:t xml:space="preserve">) </w:t>
      </w:r>
      <w:r w:rsidRPr="004F3F9E">
        <w:rPr>
          <w:rFonts w:ascii="宋体" w:eastAsia="宋体" w:hAnsi="宋体" w:hint="eastAsia"/>
          <w:sz w:val="24"/>
          <w:szCs w:val="24"/>
        </w:rPr>
        <w:t>可近似等于每个字或词在语料库中出现的频率</w:t>
      </w:r>
      <w:r>
        <w:rPr>
          <w:rFonts w:ascii="宋体" w:eastAsia="宋体" w:hAnsi="宋体" w:hint="eastAsia"/>
          <w:sz w:val="24"/>
          <w:szCs w:val="24"/>
        </w:rPr>
        <w:t>。</w:t>
      </w:r>
    </w:p>
    <w:p w14:paraId="433FD553" w14:textId="77777777" w:rsidR="00684BAA" w:rsidRPr="004703E6" w:rsidRDefault="00684BAA" w:rsidP="00684BAA">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Pr>
          <w:rFonts w:ascii="Times New Roman" w:hAnsi="Times New Roman" w:cs="Times New Roman" w:hint="eastAsia"/>
          <w:b/>
          <w:bCs/>
          <w:noProof/>
          <w:sz w:val="24"/>
          <w:szCs w:val="24"/>
        </w:rPr>
        <w:t>二元语言模型</w:t>
      </w:r>
    </w:p>
    <w:p w14:paraId="02E7AC92" w14:textId="77777777" w:rsidR="00684BAA" w:rsidRDefault="00684BAA" w:rsidP="00684BAA">
      <w:pPr>
        <w:spacing w:line="360" w:lineRule="auto"/>
        <w:ind w:firstLineChars="200" w:firstLine="480"/>
        <w:jc w:val="left"/>
        <w:rPr>
          <w:rFonts w:ascii="Times New Roman" w:hAnsi="Times New Roman" w:cs="Times New Roman"/>
          <w:noProof/>
        </w:rPr>
      </w:pPr>
      <w:r w:rsidRPr="00A11EED">
        <w:rPr>
          <w:rFonts w:ascii="宋体" w:eastAsia="宋体" w:hAnsi="宋体" w:hint="eastAsia"/>
          <w:sz w:val="24"/>
          <w:szCs w:val="24"/>
        </w:rPr>
        <w:t>假设语料中的字</w:t>
      </w:r>
      <w:r w:rsidRPr="00A11EED">
        <w:rPr>
          <w:rFonts w:ascii="宋体" w:eastAsia="宋体" w:hAnsi="宋体" w:cs="Times New Roman"/>
          <w:sz w:val="24"/>
          <w:szCs w:val="24"/>
        </w:rPr>
        <w:t>\</w:t>
      </w:r>
      <w:r w:rsidRPr="00A11EED">
        <w:rPr>
          <w:rFonts w:ascii="宋体" w:eastAsia="宋体" w:hAnsi="宋体" w:hint="eastAsia"/>
          <w:sz w:val="24"/>
          <w:szCs w:val="24"/>
        </w:rPr>
        <w:t>词出现具有马尔科夫性，其出现概率只与前一个字</w:t>
      </w:r>
      <w:r w:rsidRPr="00A11EED">
        <w:rPr>
          <w:rFonts w:ascii="宋体" w:eastAsia="宋体" w:hAnsi="宋体" w:cs="Times New Roman"/>
          <w:sz w:val="24"/>
          <w:szCs w:val="24"/>
        </w:rPr>
        <w:t>\</w:t>
      </w:r>
      <w:r w:rsidRPr="00A11EED">
        <w:rPr>
          <w:rFonts w:ascii="宋体" w:eastAsia="宋体" w:hAnsi="宋体" w:hint="eastAsia"/>
          <w:sz w:val="24"/>
          <w:szCs w:val="24"/>
        </w:rPr>
        <w:t>词有关，此时为二元语言模型。</w:t>
      </w:r>
      <w:proofErr w:type="gramStart"/>
      <w:r w:rsidRPr="00A11EED">
        <w:rPr>
          <w:rFonts w:ascii="宋体" w:eastAsia="宋体" w:hAnsi="宋体" w:hint="eastAsia"/>
          <w:sz w:val="24"/>
          <w:szCs w:val="24"/>
        </w:rPr>
        <w:t>当前字</w:t>
      </w:r>
      <w:proofErr w:type="gramEnd"/>
      <w:r w:rsidRPr="00A11EED">
        <w:rPr>
          <w:rFonts w:ascii="宋体" w:eastAsia="宋体" w:hAnsi="宋体" w:cs="Times New Roman"/>
          <w:sz w:val="24"/>
          <w:szCs w:val="24"/>
        </w:rPr>
        <w:t>\</w:t>
      </w:r>
      <w:r w:rsidRPr="00A11EED">
        <w:rPr>
          <w:rFonts w:ascii="宋体" w:eastAsia="宋体" w:hAnsi="宋体" w:hint="eastAsia"/>
          <w:sz w:val="24"/>
          <w:szCs w:val="24"/>
        </w:rPr>
        <w:t>词</w:t>
      </w:r>
      <w:r w:rsidRPr="00A11EED">
        <w:rPr>
          <w:rFonts w:ascii="Cambria Math" w:eastAsia="宋体" w:hAnsi="Cambria Math" w:cs="Cambria Math"/>
          <w:sz w:val="24"/>
          <w:szCs w:val="24"/>
        </w:rPr>
        <w:t>𝑥</w:t>
      </w:r>
      <w:proofErr w:type="gramStart"/>
      <w:r w:rsidRPr="00A11EED">
        <w:rPr>
          <w:rFonts w:ascii="宋体" w:eastAsia="宋体" w:hAnsi="宋体" w:hint="eastAsia"/>
          <w:sz w:val="24"/>
          <w:szCs w:val="24"/>
        </w:rPr>
        <w:t>与前字</w:t>
      </w:r>
      <w:proofErr w:type="gramEnd"/>
      <w:r w:rsidRPr="00A11EED">
        <w:rPr>
          <w:rFonts w:ascii="宋体" w:eastAsia="宋体" w:hAnsi="宋体" w:cs="Times New Roman"/>
          <w:sz w:val="24"/>
          <w:szCs w:val="24"/>
        </w:rPr>
        <w:t>\</w:t>
      </w:r>
      <w:r w:rsidRPr="00A11EED">
        <w:rPr>
          <w:rFonts w:ascii="宋体" w:eastAsia="宋体" w:hAnsi="宋体" w:hint="eastAsia"/>
          <w:sz w:val="24"/>
          <w:szCs w:val="24"/>
        </w:rPr>
        <w:t>词</w:t>
      </w:r>
      <w:r w:rsidRPr="00A11EED">
        <w:rPr>
          <w:rFonts w:ascii="Cambria Math" w:eastAsia="宋体" w:hAnsi="Cambria Math" w:cs="Cambria Math"/>
          <w:sz w:val="24"/>
          <w:szCs w:val="24"/>
        </w:rPr>
        <w:t>𝑦</w:t>
      </w:r>
      <w:r w:rsidRPr="00A11EED">
        <w:rPr>
          <w:rFonts w:ascii="宋体" w:eastAsia="宋体" w:hAnsi="宋体" w:hint="eastAsia"/>
          <w:sz w:val="24"/>
          <w:szCs w:val="24"/>
        </w:rPr>
        <w:t>组成了二元组</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宋体" w:eastAsia="宋体" w:hAnsi="宋体" w:hint="eastAsia"/>
          <w:sz w:val="24"/>
          <w:szCs w:val="24"/>
        </w:rPr>
        <w:t>，其信息熵计算公式为：</w:t>
      </w:r>
      <w:r w:rsidRPr="00A11EED">
        <w:rPr>
          <w:rFonts w:ascii="宋体" w:eastAsia="宋体" w:hAnsi="宋体"/>
          <w:sz w:val="24"/>
          <w:szCs w:val="24"/>
        </w:rPr>
        <w:t xml:space="preserve"> </w:t>
      </w:r>
    </w:p>
    <w:p w14:paraId="0CD4013C" w14:textId="77777777" w:rsidR="00684BAA" w:rsidRDefault="00684BAA" w:rsidP="00684BAA">
      <w:pPr>
        <w:spacing w:line="360" w:lineRule="auto"/>
        <w:jc w:val="center"/>
        <w:rPr>
          <w:rFonts w:ascii="Times New Roman" w:hAnsi="Times New Roman" w:cs="Times New Roman"/>
          <w:noProof/>
        </w:rPr>
      </w:pPr>
      <w:r w:rsidRPr="00A11EED">
        <w:rPr>
          <w:rFonts w:ascii="Times New Roman" w:hAnsi="Times New Roman" w:cs="Times New Roman"/>
          <w:noProof/>
          <w:position w:val="-30"/>
        </w:rPr>
        <w:object w:dxaOrig="3379" w:dyaOrig="700" w14:anchorId="7828B8C2">
          <v:shape id="_x0000_i1027" type="#_x0000_t75" style="width:213.75pt;height:44.25pt" o:ole="">
            <v:imagedata r:id="rId10" o:title=""/>
          </v:shape>
          <o:OLEObject Type="Embed" ProgID="Equation.DSMT4" ShapeID="_x0000_i1027" DrawAspect="Content" ObjectID="_1774284244" r:id="rId11"/>
        </w:object>
      </w:r>
    </w:p>
    <w:p w14:paraId="3C400403" w14:textId="77777777" w:rsidR="00684BAA" w:rsidRPr="004703E6" w:rsidRDefault="00684BAA" w:rsidP="00684BAA">
      <w:pPr>
        <w:spacing w:line="360" w:lineRule="auto"/>
        <w:rPr>
          <w:rFonts w:ascii="宋体" w:eastAsia="宋体" w:hAnsi="宋体" w:cs="Times New Roman"/>
          <w:noProof/>
          <w:sz w:val="24"/>
          <w:szCs w:val="24"/>
        </w:rPr>
      </w:pPr>
      <w:r w:rsidRPr="00A11EED">
        <w:rPr>
          <w:rFonts w:ascii="宋体" w:eastAsia="宋体" w:hAnsi="宋体" w:hint="eastAsia"/>
          <w:sz w:val="24"/>
          <w:szCs w:val="24"/>
        </w:rPr>
        <w:t>其中联合概率</w:t>
      </w:r>
      <w:r w:rsidRPr="00A11EED">
        <w:rPr>
          <w:rFonts w:ascii="Cambria Math" w:eastAsia="宋体" w:hAnsi="Cambria Math" w:cs="Cambria Math"/>
          <w:sz w:val="24"/>
          <w:szCs w:val="24"/>
        </w:rPr>
        <w:t>𝑃</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宋体" w:eastAsia="宋体" w:hAnsi="宋体" w:hint="eastAsia"/>
          <w:sz w:val="24"/>
          <w:szCs w:val="24"/>
        </w:rPr>
        <w:t>可近似等于每个二元词组在语料库中出现的频率，条件概率</w:t>
      </w:r>
      <w:r w:rsidRPr="00A11EED">
        <w:rPr>
          <w:rFonts w:ascii="宋体" w:eastAsia="宋体" w:hAnsi="宋体"/>
          <w:sz w:val="24"/>
          <w:szCs w:val="24"/>
        </w:rPr>
        <w:t xml:space="preserve"> </w:t>
      </w:r>
      <w:r w:rsidRPr="00A11EED">
        <w:rPr>
          <w:rFonts w:ascii="Cambria Math" w:eastAsia="宋体" w:hAnsi="Cambria Math" w:cs="Cambria Math"/>
          <w:sz w:val="24"/>
          <w:szCs w:val="24"/>
        </w:rPr>
        <w:t>𝑃</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 xml:space="preserve">) </w:t>
      </w:r>
      <w:r w:rsidRPr="00A11EED">
        <w:rPr>
          <w:rFonts w:ascii="宋体" w:eastAsia="宋体" w:hAnsi="宋体" w:hint="eastAsia"/>
          <w:sz w:val="24"/>
          <w:szCs w:val="24"/>
        </w:rPr>
        <w:t>可近似等于每个二元组在语料库中出现的频数与以该二元组的第一个词为词首的二元组出现的频数的比值。</w:t>
      </w:r>
    </w:p>
    <w:p w14:paraId="7EE6ADCF" w14:textId="77777777" w:rsidR="00684BAA" w:rsidRPr="004703E6" w:rsidRDefault="00684BAA" w:rsidP="00684BAA">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M3: </w:t>
      </w:r>
      <w:r>
        <w:rPr>
          <w:rFonts w:ascii="Times New Roman" w:hAnsi="Times New Roman" w:cs="Times New Roman" w:hint="eastAsia"/>
          <w:b/>
          <w:bCs/>
          <w:noProof/>
          <w:sz w:val="24"/>
          <w:szCs w:val="24"/>
        </w:rPr>
        <w:t>三元语言模型</w:t>
      </w:r>
    </w:p>
    <w:p w14:paraId="72A6E119" w14:textId="77777777" w:rsidR="00684BAA" w:rsidRDefault="00684BAA" w:rsidP="00684BAA">
      <w:pPr>
        <w:spacing w:line="360" w:lineRule="auto"/>
        <w:ind w:firstLineChars="200" w:firstLine="480"/>
        <w:jc w:val="left"/>
        <w:rPr>
          <w:rFonts w:ascii="宋体" w:eastAsia="宋体" w:hAnsi="宋体"/>
          <w:sz w:val="24"/>
          <w:szCs w:val="24"/>
        </w:rPr>
      </w:pPr>
      <w:r w:rsidRPr="00A11EED">
        <w:rPr>
          <w:rFonts w:ascii="宋体" w:eastAsia="宋体" w:hAnsi="宋体" w:hint="eastAsia"/>
          <w:sz w:val="24"/>
          <w:szCs w:val="24"/>
        </w:rPr>
        <w:t>在二元语言模型基础上，假设字</w:t>
      </w:r>
      <w:r w:rsidRPr="00A11EED">
        <w:rPr>
          <w:rFonts w:ascii="宋体" w:eastAsia="宋体" w:hAnsi="宋体" w:cs="Times New Roman"/>
          <w:sz w:val="24"/>
          <w:szCs w:val="24"/>
        </w:rPr>
        <w:t>\</w:t>
      </w:r>
      <w:r w:rsidRPr="00A11EED">
        <w:rPr>
          <w:rFonts w:ascii="宋体" w:eastAsia="宋体" w:hAnsi="宋体" w:hint="eastAsia"/>
          <w:sz w:val="24"/>
          <w:szCs w:val="24"/>
        </w:rPr>
        <w:t>词出现的概率与前两个字</w:t>
      </w:r>
      <w:r w:rsidRPr="00A11EED">
        <w:rPr>
          <w:rFonts w:ascii="宋体" w:eastAsia="宋体" w:hAnsi="宋体" w:cs="Times New Roman"/>
          <w:sz w:val="24"/>
          <w:szCs w:val="24"/>
        </w:rPr>
        <w:t>\</w:t>
      </w:r>
      <w:r w:rsidRPr="00A11EED">
        <w:rPr>
          <w:rFonts w:ascii="宋体" w:eastAsia="宋体" w:hAnsi="宋体" w:hint="eastAsia"/>
          <w:sz w:val="24"/>
          <w:szCs w:val="24"/>
        </w:rPr>
        <w:t>词有关，此时为三元语言模型，可以理解为单词</w:t>
      </w:r>
      <w:r w:rsidRPr="00A11EED">
        <w:rPr>
          <w:rFonts w:ascii="Cambria Math" w:eastAsia="宋体" w:hAnsi="Cambria Math" w:cs="Cambria Math"/>
          <w:sz w:val="24"/>
          <w:szCs w:val="24"/>
        </w:rPr>
        <w:t>𝑧</w:t>
      </w:r>
      <w:r w:rsidRPr="00A11EED">
        <w:rPr>
          <w:rFonts w:ascii="宋体" w:eastAsia="宋体" w:hAnsi="宋体" w:hint="eastAsia"/>
          <w:sz w:val="24"/>
          <w:szCs w:val="24"/>
        </w:rPr>
        <w:t>正好出现在二元组</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宋体" w:eastAsia="宋体" w:hAnsi="宋体" w:hint="eastAsia"/>
          <w:sz w:val="24"/>
          <w:szCs w:val="24"/>
        </w:rPr>
        <w:t>之后，组成了三元组</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Cambria Math" w:eastAsia="宋体" w:hAnsi="Cambria Math" w:cs="Cambria Math"/>
          <w:sz w:val="24"/>
          <w:szCs w:val="24"/>
        </w:rPr>
        <w:t>𝑧</w:t>
      </w:r>
      <w:r w:rsidRPr="00A11EED">
        <w:rPr>
          <w:rFonts w:ascii="宋体" w:eastAsia="宋体" w:hAnsi="宋体" w:cs="Cambria Math"/>
          <w:sz w:val="24"/>
          <w:szCs w:val="24"/>
        </w:rPr>
        <w:t>)</w:t>
      </w:r>
      <w:r w:rsidRPr="00A11EED">
        <w:rPr>
          <w:rFonts w:ascii="宋体" w:eastAsia="宋体" w:hAnsi="宋体" w:hint="eastAsia"/>
          <w:sz w:val="24"/>
          <w:szCs w:val="24"/>
        </w:rPr>
        <w:t>，其信息熵计算公式为：</w:t>
      </w:r>
    </w:p>
    <w:p w14:paraId="07166283" w14:textId="77777777" w:rsidR="00684BAA" w:rsidRDefault="00684BAA" w:rsidP="00684BAA">
      <w:pPr>
        <w:spacing w:line="360" w:lineRule="auto"/>
        <w:jc w:val="center"/>
        <w:rPr>
          <w:rFonts w:ascii="Times New Roman" w:hAnsi="Times New Roman" w:cs="Times New Roman"/>
          <w:noProof/>
        </w:rPr>
      </w:pPr>
      <w:r w:rsidRPr="00A11EED">
        <w:rPr>
          <w:rFonts w:ascii="Times New Roman" w:hAnsi="Times New Roman" w:cs="Times New Roman"/>
          <w:noProof/>
          <w:position w:val="-30"/>
        </w:rPr>
        <w:object w:dxaOrig="4239" w:dyaOrig="700" w14:anchorId="4D44D1F4">
          <v:shape id="_x0000_i1028" type="#_x0000_t75" style="width:268.5pt;height:44.25pt" o:ole="">
            <v:imagedata r:id="rId12" o:title=""/>
          </v:shape>
          <o:OLEObject Type="Embed" ProgID="Equation.DSMT4" ShapeID="_x0000_i1028" DrawAspect="Content" ObjectID="_1774284245" r:id="rId13"/>
        </w:object>
      </w:r>
    </w:p>
    <w:p w14:paraId="00CDFAC2" w14:textId="77777777" w:rsidR="00684BAA" w:rsidRPr="00A11EED" w:rsidRDefault="00684BAA" w:rsidP="00684BAA">
      <w:pPr>
        <w:spacing w:line="360" w:lineRule="auto"/>
        <w:jc w:val="left"/>
        <w:rPr>
          <w:rFonts w:ascii="宋体" w:eastAsia="宋体" w:hAnsi="宋体" w:cs="Times New Roman"/>
          <w:noProof/>
          <w:sz w:val="24"/>
          <w:szCs w:val="24"/>
        </w:rPr>
      </w:pPr>
      <w:r w:rsidRPr="00A11EED">
        <w:rPr>
          <w:rFonts w:ascii="宋体" w:eastAsia="宋体" w:hAnsi="宋体" w:hint="eastAsia"/>
          <w:sz w:val="24"/>
          <w:szCs w:val="24"/>
        </w:rPr>
        <w:t>其中联合概率</w:t>
      </w:r>
      <w:r w:rsidRPr="00A11EED">
        <w:rPr>
          <w:rFonts w:ascii="宋体" w:eastAsia="宋体" w:hAnsi="宋体"/>
          <w:sz w:val="24"/>
          <w:szCs w:val="24"/>
        </w:rPr>
        <w:t xml:space="preserve"> </w:t>
      </w:r>
      <w:r w:rsidRPr="00A11EED">
        <w:rPr>
          <w:rFonts w:ascii="Cambria Math" w:eastAsia="宋体" w:hAnsi="Cambria Math" w:cs="Cambria Math"/>
          <w:sz w:val="24"/>
          <w:szCs w:val="24"/>
        </w:rPr>
        <w:t>𝑃</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Cambria Math" w:eastAsia="宋体" w:hAnsi="Cambria Math" w:cs="Cambria Math"/>
          <w:sz w:val="24"/>
          <w:szCs w:val="24"/>
        </w:rPr>
        <w:t>𝑧</w:t>
      </w:r>
      <w:r w:rsidRPr="00A11EED">
        <w:rPr>
          <w:rFonts w:ascii="宋体" w:eastAsia="宋体" w:hAnsi="宋体" w:cs="Cambria Math"/>
          <w:sz w:val="24"/>
          <w:szCs w:val="24"/>
        </w:rPr>
        <w:t xml:space="preserve">) </w:t>
      </w:r>
      <w:r w:rsidRPr="00A11EED">
        <w:rPr>
          <w:rFonts w:ascii="宋体" w:eastAsia="宋体" w:hAnsi="宋体" w:hint="eastAsia"/>
          <w:sz w:val="24"/>
          <w:szCs w:val="24"/>
        </w:rPr>
        <w:t>可近似等于每个三元词组在语料库中出现的频率，条件概率</w:t>
      </w:r>
      <w:r w:rsidRPr="00A11EED">
        <w:rPr>
          <w:rFonts w:ascii="宋体" w:eastAsia="宋体" w:hAnsi="宋体"/>
          <w:sz w:val="24"/>
          <w:szCs w:val="24"/>
        </w:rPr>
        <w:t xml:space="preserve"> </w:t>
      </w:r>
      <w:r w:rsidRPr="00A11EED">
        <w:rPr>
          <w:rFonts w:ascii="Cambria Math" w:eastAsia="宋体" w:hAnsi="Cambria Math" w:cs="Cambria Math"/>
          <w:sz w:val="24"/>
          <w:szCs w:val="24"/>
        </w:rPr>
        <w:t>𝑃</w:t>
      </w:r>
      <w:r w:rsidRPr="00A11EED">
        <w:rPr>
          <w:rFonts w:ascii="宋体" w:eastAsia="宋体" w:hAnsi="宋体" w:cs="Cambria Math"/>
          <w:sz w:val="24"/>
          <w:szCs w:val="24"/>
        </w:rPr>
        <w:t>(</w:t>
      </w:r>
      <w:r w:rsidRPr="00A11EED">
        <w:rPr>
          <w:rFonts w:ascii="Cambria Math" w:eastAsia="宋体" w:hAnsi="Cambria Math" w:cs="Cambria Math"/>
          <w:sz w:val="24"/>
          <w:szCs w:val="24"/>
        </w:rPr>
        <w:t>𝑥</w:t>
      </w:r>
      <w:r w:rsidRPr="00A11EED">
        <w:rPr>
          <w:rFonts w:ascii="宋体" w:eastAsia="宋体" w:hAnsi="宋体" w:cs="Cambria Math"/>
          <w:sz w:val="24"/>
          <w:szCs w:val="24"/>
        </w:rPr>
        <w:t>|</w:t>
      </w:r>
      <w:r w:rsidRPr="00A11EED">
        <w:rPr>
          <w:rFonts w:ascii="Cambria Math" w:eastAsia="宋体" w:hAnsi="Cambria Math" w:cs="Cambria Math"/>
          <w:sz w:val="24"/>
          <w:szCs w:val="24"/>
        </w:rPr>
        <w:t>𝑦</w:t>
      </w:r>
      <w:r w:rsidRPr="00A11EED">
        <w:rPr>
          <w:rFonts w:ascii="宋体" w:eastAsia="宋体" w:hAnsi="宋体" w:cs="Cambria Math"/>
          <w:sz w:val="24"/>
          <w:szCs w:val="24"/>
        </w:rPr>
        <w:t>,</w:t>
      </w:r>
      <w:r w:rsidRPr="00A11EED">
        <w:rPr>
          <w:rFonts w:ascii="Cambria Math" w:eastAsia="宋体" w:hAnsi="Cambria Math" w:cs="Cambria Math"/>
          <w:sz w:val="24"/>
          <w:szCs w:val="24"/>
        </w:rPr>
        <w:t>𝑧</w:t>
      </w:r>
      <w:r w:rsidRPr="00A11EED">
        <w:rPr>
          <w:rFonts w:ascii="宋体" w:eastAsia="宋体" w:hAnsi="宋体" w:cs="Cambria Math"/>
          <w:sz w:val="24"/>
          <w:szCs w:val="24"/>
        </w:rPr>
        <w:t xml:space="preserve">) </w:t>
      </w:r>
      <w:r w:rsidRPr="00A11EED">
        <w:rPr>
          <w:rFonts w:ascii="宋体" w:eastAsia="宋体" w:hAnsi="宋体" w:hint="eastAsia"/>
          <w:sz w:val="24"/>
          <w:szCs w:val="24"/>
        </w:rPr>
        <w:t>可近似等于每个三元词组在语料库中出现的频数与以该三元词组的前两个词为词首的三元词组的频数的比值。</w:t>
      </w:r>
    </w:p>
    <w:p w14:paraId="79199CAB" w14:textId="77777777" w:rsidR="00684BAA" w:rsidRPr="00944E88" w:rsidRDefault="00684BAA" w:rsidP="00684BA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669C552A" w14:textId="77777777" w:rsidR="00684BAA" w:rsidRDefault="00684BAA" w:rsidP="00684BAA">
      <w:pPr>
        <w:jc w:val="center"/>
        <w:rPr>
          <w:rFonts w:ascii="Times New Roman" w:hAnsi="Times New Roman" w:cs="Times New Roman"/>
          <w:noProof/>
        </w:rPr>
      </w:pPr>
      <w:r>
        <w:rPr>
          <w:b/>
          <w:bCs/>
          <w:sz w:val="28"/>
          <w:szCs w:val="28"/>
        </w:rPr>
        <w:t>Part1</w:t>
      </w:r>
      <w:r>
        <w:rPr>
          <w:rFonts w:ascii="宋体" w:eastAsia="宋体" w:cs="宋体" w:hint="eastAsia"/>
          <w:sz w:val="28"/>
          <w:szCs w:val="28"/>
        </w:rPr>
        <w:t>：</w:t>
      </w:r>
      <w:proofErr w:type="gramStart"/>
      <w:r>
        <w:rPr>
          <w:rFonts w:ascii="宋体" w:eastAsia="宋体" w:cs="宋体" w:hint="eastAsia"/>
          <w:sz w:val="28"/>
          <w:szCs w:val="28"/>
        </w:rPr>
        <w:t>验证齐夫定律</w:t>
      </w:r>
      <w:proofErr w:type="gramEnd"/>
    </w:p>
    <w:p w14:paraId="167C1A2E" w14:textId="77777777" w:rsidR="00684BAA" w:rsidRPr="00A11EED" w:rsidRDefault="00684BAA" w:rsidP="00684BAA">
      <w:pPr>
        <w:spacing w:line="360" w:lineRule="auto"/>
        <w:jc w:val="left"/>
        <w:rPr>
          <w:rFonts w:ascii="宋体" w:eastAsia="宋体" w:hAnsi="宋体" w:cs="Times New Roman"/>
          <w:noProof/>
          <w:sz w:val="24"/>
          <w:szCs w:val="24"/>
        </w:rPr>
      </w:pPr>
      <w:r w:rsidRPr="00A11EED">
        <w:rPr>
          <w:rFonts w:ascii="宋体" w:eastAsia="宋体" w:hAnsi="宋体" w:hint="eastAsia"/>
          <w:sz w:val="24"/>
          <w:szCs w:val="24"/>
        </w:rPr>
        <w:t>对</w:t>
      </w:r>
      <w:r w:rsidRPr="00A11EED">
        <w:rPr>
          <w:rFonts w:ascii="宋体" w:eastAsia="宋体" w:hAnsi="宋体"/>
          <w:sz w:val="24"/>
          <w:szCs w:val="24"/>
        </w:rPr>
        <w:t>16</w:t>
      </w:r>
      <w:r w:rsidRPr="00A11EED">
        <w:rPr>
          <w:rFonts w:ascii="宋体" w:eastAsia="宋体" w:hAnsi="宋体" w:hint="eastAsia"/>
          <w:sz w:val="24"/>
          <w:szCs w:val="24"/>
        </w:rPr>
        <w:t>部作品分别进行分词统计之后，得到结果在图</w:t>
      </w:r>
      <w:r w:rsidRPr="00A11EED">
        <w:rPr>
          <w:rFonts w:ascii="宋体" w:eastAsia="宋体" w:hAnsi="宋体"/>
          <w:sz w:val="24"/>
          <w:szCs w:val="24"/>
        </w:rPr>
        <w:t>1</w:t>
      </w:r>
      <w:r w:rsidRPr="00A11EED">
        <w:rPr>
          <w:rFonts w:ascii="宋体" w:eastAsia="宋体" w:hAnsi="宋体" w:hint="eastAsia"/>
          <w:sz w:val="24"/>
          <w:szCs w:val="24"/>
        </w:rPr>
        <w:t>中。</w:t>
      </w:r>
      <w:r w:rsidRPr="004703E6">
        <w:rPr>
          <w:rFonts w:ascii="宋体" w:eastAsia="宋体" w:hAnsi="宋体" w:hint="eastAsia"/>
          <w:sz w:val="24"/>
          <w:szCs w:val="24"/>
        </w:rPr>
        <w:t>从可视化结果来看，我们的发现完全</w:t>
      </w:r>
      <w:proofErr w:type="gramStart"/>
      <w:r w:rsidRPr="004703E6">
        <w:rPr>
          <w:rFonts w:ascii="宋体" w:eastAsia="宋体" w:hAnsi="宋体" w:hint="eastAsia"/>
          <w:sz w:val="24"/>
          <w:szCs w:val="24"/>
        </w:rPr>
        <w:t>符合齐夫定律</w:t>
      </w:r>
      <w:proofErr w:type="gramEnd"/>
      <w:r w:rsidRPr="004703E6">
        <w:rPr>
          <w:rFonts w:ascii="宋体" w:eastAsia="宋体" w:hAnsi="宋体" w:hint="eastAsia"/>
          <w:sz w:val="24"/>
          <w:szCs w:val="24"/>
        </w:rPr>
        <w:t>的预期。</w:t>
      </w:r>
    </w:p>
    <w:p w14:paraId="32051C19" w14:textId="77777777" w:rsidR="00684BAA" w:rsidRDefault="00684BAA" w:rsidP="00684BAA">
      <w:pPr>
        <w:jc w:val="center"/>
        <w:rPr>
          <w:rFonts w:ascii="Times New Roman" w:hAnsi="Times New Roman" w:cs="Times New Roman"/>
          <w:noProof/>
        </w:rPr>
      </w:pPr>
      <w:r>
        <w:rPr>
          <w:rFonts w:ascii="Times New Roman" w:hAnsi="Times New Roman" w:cs="Times New Roman"/>
          <w:noProof/>
        </w:rPr>
        <w:drawing>
          <wp:inline distT="0" distB="0" distL="0" distR="0" wp14:anchorId="0BF37890" wp14:editId="1664EE2D">
            <wp:extent cx="4857750" cy="2914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4869457" cy="2921909"/>
                    </a:xfrm>
                    <a:prstGeom prst="rect">
                      <a:avLst/>
                    </a:prstGeom>
                  </pic:spPr>
                </pic:pic>
              </a:graphicData>
            </a:graphic>
          </wp:inline>
        </w:drawing>
      </w:r>
    </w:p>
    <w:p w14:paraId="0913A634" w14:textId="77777777" w:rsidR="00684BAA" w:rsidRDefault="00684BAA" w:rsidP="00684BAA">
      <w:pPr>
        <w:jc w:val="center"/>
        <w:rPr>
          <w:rFonts w:ascii="宋体" w:eastAsia="宋体" w:hAnsi="宋体"/>
          <w:szCs w:val="21"/>
        </w:rPr>
      </w:pPr>
      <w:r w:rsidRPr="001B3910">
        <w:rPr>
          <w:rFonts w:ascii="宋体" w:eastAsia="宋体" w:hAnsi="宋体" w:cs="Times New Roman" w:hint="eastAsia"/>
          <w:noProof/>
          <w:szCs w:val="21"/>
        </w:rPr>
        <w:t>图1</w:t>
      </w:r>
      <w:r w:rsidRPr="001B3910">
        <w:rPr>
          <w:rFonts w:ascii="宋体" w:eastAsia="宋体" w:hAnsi="宋体" w:cs="Times New Roman"/>
          <w:noProof/>
          <w:szCs w:val="21"/>
        </w:rPr>
        <w:t xml:space="preserve">: </w:t>
      </w:r>
      <w:r w:rsidRPr="001B3910">
        <w:rPr>
          <w:rFonts w:ascii="宋体" w:eastAsia="宋体" w:hAnsi="宋体" w:hint="eastAsia"/>
          <w:szCs w:val="21"/>
        </w:rPr>
        <w:t>金庸作品词频统计</w:t>
      </w:r>
    </w:p>
    <w:p w14:paraId="51DBD86E" w14:textId="77777777" w:rsidR="00684BAA" w:rsidRDefault="00684BAA" w:rsidP="00684BAA">
      <w:pPr>
        <w:jc w:val="center"/>
        <w:rPr>
          <w:rFonts w:ascii="宋体" w:eastAsia="宋体" w:hAnsi="宋体"/>
          <w:szCs w:val="21"/>
        </w:rPr>
      </w:pPr>
    </w:p>
    <w:p w14:paraId="7A0ACEFF" w14:textId="77777777" w:rsidR="00684BAA" w:rsidRPr="001B3910" w:rsidRDefault="00684BAA" w:rsidP="00684BAA">
      <w:pPr>
        <w:jc w:val="center"/>
        <w:rPr>
          <w:rFonts w:ascii="宋体" w:eastAsia="宋体" w:hAnsi="宋体" w:cs="Times New Roman"/>
          <w:noProof/>
          <w:szCs w:val="21"/>
        </w:rPr>
      </w:pPr>
      <w:r>
        <w:rPr>
          <w:b/>
          <w:bCs/>
          <w:sz w:val="28"/>
          <w:szCs w:val="28"/>
        </w:rPr>
        <w:t>Part2</w:t>
      </w:r>
      <w:r>
        <w:rPr>
          <w:rFonts w:ascii="宋体" w:eastAsia="宋体" w:cs="宋体" w:hint="eastAsia"/>
          <w:sz w:val="28"/>
          <w:szCs w:val="28"/>
        </w:rPr>
        <w:t>：计算信息熵</w:t>
      </w:r>
    </w:p>
    <w:p w14:paraId="0BB40114" w14:textId="77777777" w:rsidR="00684BAA" w:rsidRPr="004703E6" w:rsidRDefault="00684BAA" w:rsidP="00684BAA">
      <w:pPr>
        <w:spacing w:line="360" w:lineRule="auto"/>
        <w:ind w:firstLineChars="200" w:firstLine="480"/>
        <w:jc w:val="left"/>
        <w:rPr>
          <w:rFonts w:ascii="宋体" w:eastAsia="宋体" w:hAnsi="宋体"/>
          <w:sz w:val="24"/>
          <w:szCs w:val="24"/>
        </w:rPr>
      </w:pPr>
      <w:r w:rsidRPr="004703E6">
        <w:rPr>
          <w:rFonts w:ascii="宋体" w:eastAsia="宋体" w:hAnsi="宋体" w:hint="eastAsia"/>
          <w:sz w:val="24"/>
          <w:szCs w:val="24"/>
        </w:rPr>
        <w:t>对</w:t>
      </w:r>
      <w:r w:rsidRPr="004703E6">
        <w:rPr>
          <w:rFonts w:ascii="宋体" w:eastAsia="宋体" w:hAnsi="宋体" w:cs="Times New Roman"/>
          <w:sz w:val="24"/>
          <w:szCs w:val="24"/>
        </w:rPr>
        <w:t>16</w:t>
      </w:r>
      <w:r w:rsidRPr="004703E6">
        <w:rPr>
          <w:rFonts w:ascii="宋体" w:eastAsia="宋体" w:hAnsi="宋体" w:hint="eastAsia"/>
          <w:sz w:val="24"/>
          <w:szCs w:val="24"/>
        </w:rPr>
        <w:t>个</w:t>
      </w:r>
      <w:r w:rsidRPr="004703E6">
        <w:rPr>
          <w:rFonts w:ascii="宋体" w:eastAsia="宋体" w:hAnsi="宋体" w:cs="Times New Roman"/>
          <w:sz w:val="24"/>
          <w:szCs w:val="24"/>
        </w:rPr>
        <w:t>txt</w:t>
      </w:r>
      <w:r w:rsidRPr="004703E6">
        <w:rPr>
          <w:rFonts w:ascii="宋体" w:eastAsia="宋体" w:hAnsi="宋体" w:hint="eastAsia"/>
          <w:sz w:val="24"/>
          <w:szCs w:val="24"/>
        </w:rPr>
        <w:t>文件计算一元、二元、三元字和词的信息熵，结果在表</w:t>
      </w:r>
      <w:r w:rsidRPr="004703E6">
        <w:rPr>
          <w:rFonts w:ascii="宋体" w:eastAsia="宋体" w:hAnsi="宋体" w:cs="Times New Roman"/>
          <w:sz w:val="24"/>
          <w:szCs w:val="24"/>
        </w:rPr>
        <w:t>1</w:t>
      </w:r>
      <w:r w:rsidRPr="004703E6">
        <w:rPr>
          <w:rFonts w:ascii="宋体" w:eastAsia="宋体" w:hAnsi="宋体" w:hint="eastAsia"/>
          <w:sz w:val="24"/>
          <w:szCs w:val="24"/>
        </w:rPr>
        <w:t>中。</w:t>
      </w:r>
    </w:p>
    <w:p w14:paraId="139A1A3C" w14:textId="77777777" w:rsidR="00684BAA" w:rsidRPr="004703E6" w:rsidRDefault="00684BAA" w:rsidP="00684BAA">
      <w:pPr>
        <w:spacing w:line="360" w:lineRule="auto"/>
        <w:jc w:val="center"/>
        <w:rPr>
          <w:rFonts w:ascii="宋体" w:eastAsia="宋体" w:hAnsi="宋体"/>
          <w:szCs w:val="21"/>
        </w:rPr>
      </w:pPr>
      <w:r w:rsidRPr="004703E6">
        <w:rPr>
          <w:rFonts w:ascii="宋体" w:eastAsia="宋体" w:hAnsi="宋体" w:hint="eastAsia"/>
          <w:szCs w:val="21"/>
        </w:rPr>
        <w:t>表</w:t>
      </w:r>
      <w:r w:rsidRPr="004703E6">
        <w:rPr>
          <w:rFonts w:ascii="宋体" w:eastAsia="宋体" w:hAnsi="宋体" w:cs="Times New Roman"/>
          <w:szCs w:val="21"/>
        </w:rPr>
        <w:t xml:space="preserve">2 </w:t>
      </w:r>
      <w:r w:rsidRPr="004703E6">
        <w:rPr>
          <w:rFonts w:ascii="宋体" w:eastAsia="宋体" w:hAnsi="宋体" w:hint="eastAsia"/>
          <w:szCs w:val="21"/>
        </w:rPr>
        <w:t>金庸作品字</w:t>
      </w:r>
      <w:r w:rsidRPr="004703E6">
        <w:rPr>
          <w:rFonts w:ascii="宋体" w:eastAsia="宋体" w:hAnsi="宋体" w:cs="Times New Roman"/>
          <w:szCs w:val="21"/>
        </w:rPr>
        <w:t>\</w:t>
      </w:r>
      <w:r w:rsidRPr="004703E6">
        <w:rPr>
          <w:rFonts w:ascii="宋体" w:eastAsia="宋体" w:hAnsi="宋体" w:hint="eastAsia"/>
          <w:szCs w:val="21"/>
        </w:rPr>
        <w:t>词信息熵计算结果</w:t>
      </w:r>
    </w:p>
    <w:tbl>
      <w:tblPr>
        <w:tblStyle w:val="a7"/>
        <w:tblW w:w="8500" w:type="dxa"/>
        <w:tblLook w:val="04A0" w:firstRow="1" w:lastRow="0" w:firstColumn="1" w:lastColumn="0" w:noHBand="0" w:noVBand="1"/>
      </w:tblPr>
      <w:tblGrid>
        <w:gridCol w:w="1555"/>
        <w:gridCol w:w="3260"/>
        <w:gridCol w:w="3685"/>
      </w:tblGrid>
      <w:tr w:rsidR="00684BAA" w14:paraId="64266279" w14:textId="77777777" w:rsidTr="00BB3499">
        <w:tc>
          <w:tcPr>
            <w:tcW w:w="1555" w:type="dxa"/>
          </w:tcPr>
          <w:p w14:paraId="19ED2B98" w14:textId="77777777" w:rsidR="00684BAA" w:rsidRDefault="00684BAA" w:rsidP="00BB3499">
            <w:pPr>
              <w:jc w:val="center"/>
              <w:rPr>
                <w:rFonts w:ascii="Times New Roman" w:hAnsi="Times New Roman" w:cs="Times New Roman"/>
                <w:noProof/>
              </w:rPr>
            </w:pPr>
            <w:r>
              <w:rPr>
                <w:rFonts w:ascii="Times New Roman" w:hAnsi="Times New Roman" w:cs="Times New Roman" w:hint="eastAsia"/>
                <w:noProof/>
              </w:rPr>
              <w:t>分词模型</w:t>
            </w:r>
          </w:p>
        </w:tc>
        <w:tc>
          <w:tcPr>
            <w:tcW w:w="3260" w:type="dxa"/>
          </w:tcPr>
          <w:p w14:paraId="3AAE17BF" w14:textId="77777777" w:rsidR="00684BAA" w:rsidRPr="001B3910" w:rsidRDefault="00684BAA" w:rsidP="00BB3499">
            <w:pPr>
              <w:pStyle w:val="Default"/>
              <w:jc w:val="center"/>
              <w:rPr>
                <w:sz w:val="23"/>
                <w:szCs w:val="23"/>
              </w:rPr>
            </w:pPr>
            <w:r>
              <w:rPr>
                <w:rFonts w:hint="eastAsia"/>
                <w:sz w:val="23"/>
                <w:szCs w:val="23"/>
              </w:rPr>
              <w:t>字信息熵</w:t>
            </w:r>
            <w:r>
              <w:rPr>
                <w:sz w:val="23"/>
                <w:szCs w:val="23"/>
              </w:rPr>
              <w:t xml:space="preserve"> </w:t>
            </w:r>
          </w:p>
        </w:tc>
        <w:tc>
          <w:tcPr>
            <w:tcW w:w="3685" w:type="dxa"/>
          </w:tcPr>
          <w:p w14:paraId="43D1D6B3" w14:textId="77777777" w:rsidR="00684BAA" w:rsidRDefault="00684BAA" w:rsidP="00BB3499">
            <w:pPr>
              <w:jc w:val="center"/>
              <w:rPr>
                <w:rFonts w:ascii="Times New Roman" w:hAnsi="Times New Roman" w:cs="Times New Roman"/>
                <w:noProof/>
              </w:rPr>
            </w:pPr>
            <w:r>
              <w:rPr>
                <w:rFonts w:hint="eastAsia"/>
                <w:sz w:val="23"/>
                <w:szCs w:val="23"/>
              </w:rPr>
              <w:t>词信息熵</w:t>
            </w:r>
          </w:p>
        </w:tc>
      </w:tr>
      <w:tr w:rsidR="00684BAA" w14:paraId="0D12A69E" w14:textId="77777777" w:rsidTr="00BB3499">
        <w:tc>
          <w:tcPr>
            <w:tcW w:w="1555" w:type="dxa"/>
          </w:tcPr>
          <w:p w14:paraId="2F9CA6CE" w14:textId="77777777" w:rsidR="00684BAA" w:rsidRDefault="00684BAA" w:rsidP="00BB3499">
            <w:pPr>
              <w:jc w:val="center"/>
              <w:rPr>
                <w:rFonts w:ascii="Times New Roman" w:hAnsi="Times New Roman" w:cs="Times New Roman"/>
                <w:noProof/>
              </w:rPr>
            </w:pPr>
            <w:r>
              <w:rPr>
                <w:rFonts w:ascii="Times New Roman" w:hAnsi="Times New Roman" w:cs="Times New Roman" w:hint="eastAsia"/>
                <w:noProof/>
              </w:rPr>
              <w:t>M</w:t>
            </w:r>
            <w:r>
              <w:rPr>
                <w:rFonts w:ascii="Times New Roman" w:hAnsi="Times New Roman" w:cs="Times New Roman"/>
                <w:noProof/>
              </w:rPr>
              <w:t>1</w:t>
            </w:r>
          </w:p>
        </w:tc>
        <w:tc>
          <w:tcPr>
            <w:tcW w:w="3260" w:type="dxa"/>
          </w:tcPr>
          <w:p w14:paraId="27B8076D" w14:textId="77777777" w:rsidR="00684BAA" w:rsidRDefault="00684BAA" w:rsidP="00BB3499">
            <w:pPr>
              <w:jc w:val="center"/>
              <w:rPr>
                <w:rFonts w:ascii="Times New Roman" w:hAnsi="Times New Roman" w:cs="Times New Roman"/>
                <w:noProof/>
              </w:rPr>
            </w:pPr>
            <w:r w:rsidRPr="001B3910">
              <w:rPr>
                <w:rFonts w:ascii="Times New Roman" w:hAnsi="Times New Roman" w:cs="Times New Roman"/>
                <w:noProof/>
              </w:rPr>
              <w:t>9.950816</w:t>
            </w:r>
          </w:p>
        </w:tc>
        <w:tc>
          <w:tcPr>
            <w:tcW w:w="3685" w:type="dxa"/>
          </w:tcPr>
          <w:p w14:paraId="5A01AB3A" w14:textId="77777777" w:rsidR="00684BAA" w:rsidRDefault="00684BAA" w:rsidP="00BB3499">
            <w:pPr>
              <w:jc w:val="center"/>
              <w:rPr>
                <w:rFonts w:ascii="Times New Roman" w:hAnsi="Times New Roman" w:cs="Times New Roman"/>
                <w:noProof/>
              </w:rPr>
            </w:pPr>
            <w:bookmarkStart w:id="0" w:name="_Hlk163670389"/>
            <w:r w:rsidRPr="001B3910">
              <w:rPr>
                <w:rFonts w:ascii="Times New Roman" w:hAnsi="Times New Roman" w:cs="Times New Roman"/>
                <w:noProof/>
              </w:rPr>
              <w:t>13.587993</w:t>
            </w:r>
            <w:bookmarkEnd w:id="0"/>
          </w:p>
        </w:tc>
      </w:tr>
      <w:tr w:rsidR="00684BAA" w14:paraId="34E8C0B0" w14:textId="77777777" w:rsidTr="00BB3499">
        <w:tc>
          <w:tcPr>
            <w:tcW w:w="1555" w:type="dxa"/>
          </w:tcPr>
          <w:p w14:paraId="1F8EA702" w14:textId="77777777" w:rsidR="00684BAA" w:rsidRDefault="00684BAA" w:rsidP="00BB3499">
            <w:pPr>
              <w:jc w:val="center"/>
              <w:rPr>
                <w:rFonts w:ascii="Times New Roman" w:hAnsi="Times New Roman" w:cs="Times New Roman"/>
                <w:noProof/>
              </w:rPr>
            </w:pPr>
            <w:r>
              <w:rPr>
                <w:rFonts w:ascii="Times New Roman" w:hAnsi="Times New Roman" w:cs="Times New Roman" w:hint="eastAsia"/>
                <w:noProof/>
              </w:rPr>
              <w:t>M</w:t>
            </w:r>
            <w:r>
              <w:rPr>
                <w:rFonts w:ascii="Times New Roman" w:hAnsi="Times New Roman" w:cs="Times New Roman"/>
                <w:noProof/>
              </w:rPr>
              <w:t>2</w:t>
            </w:r>
          </w:p>
        </w:tc>
        <w:tc>
          <w:tcPr>
            <w:tcW w:w="3260" w:type="dxa"/>
          </w:tcPr>
          <w:p w14:paraId="3EA9C6A0" w14:textId="77777777" w:rsidR="00684BAA" w:rsidRDefault="00684BAA" w:rsidP="00BB3499">
            <w:pPr>
              <w:jc w:val="center"/>
              <w:rPr>
                <w:rFonts w:ascii="Times New Roman" w:hAnsi="Times New Roman" w:cs="Times New Roman"/>
                <w:noProof/>
              </w:rPr>
            </w:pPr>
            <w:r w:rsidRPr="009A7DF7">
              <w:rPr>
                <w:rFonts w:ascii="Times New Roman" w:hAnsi="Times New Roman" w:cs="Times New Roman"/>
                <w:noProof/>
              </w:rPr>
              <w:t>7.030511</w:t>
            </w:r>
          </w:p>
        </w:tc>
        <w:tc>
          <w:tcPr>
            <w:tcW w:w="3685" w:type="dxa"/>
          </w:tcPr>
          <w:p w14:paraId="1235CC3B" w14:textId="77777777" w:rsidR="00684BAA" w:rsidRDefault="00684BAA" w:rsidP="00BB3499">
            <w:pPr>
              <w:jc w:val="center"/>
              <w:rPr>
                <w:rFonts w:ascii="Times New Roman" w:hAnsi="Times New Roman" w:cs="Times New Roman"/>
                <w:noProof/>
              </w:rPr>
            </w:pPr>
            <w:r w:rsidRPr="009A7DF7">
              <w:rPr>
                <w:rFonts w:ascii="Times New Roman" w:hAnsi="Times New Roman" w:cs="Times New Roman"/>
                <w:noProof/>
              </w:rPr>
              <w:t>6.528536</w:t>
            </w:r>
          </w:p>
        </w:tc>
      </w:tr>
      <w:tr w:rsidR="00684BAA" w14:paraId="7F2DB8DA" w14:textId="77777777" w:rsidTr="00BB3499">
        <w:tc>
          <w:tcPr>
            <w:tcW w:w="1555" w:type="dxa"/>
          </w:tcPr>
          <w:p w14:paraId="6034DDD4" w14:textId="77777777" w:rsidR="00684BAA" w:rsidRDefault="00684BAA" w:rsidP="00BB3499">
            <w:pPr>
              <w:jc w:val="center"/>
              <w:rPr>
                <w:rFonts w:ascii="Times New Roman" w:hAnsi="Times New Roman" w:cs="Times New Roman"/>
                <w:noProof/>
              </w:rPr>
            </w:pPr>
            <w:r>
              <w:rPr>
                <w:rFonts w:ascii="Times New Roman" w:hAnsi="Times New Roman" w:cs="Times New Roman" w:hint="eastAsia"/>
                <w:noProof/>
              </w:rPr>
              <w:t>M</w:t>
            </w:r>
            <w:r>
              <w:rPr>
                <w:rFonts w:ascii="Times New Roman" w:hAnsi="Times New Roman" w:cs="Times New Roman"/>
                <w:noProof/>
              </w:rPr>
              <w:t>3</w:t>
            </w:r>
          </w:p>
        </w:tc>
        <w:tc>
          <w:tcPr>
            <w:tcW w:w="3260" w:type="dxa"/>
          </w:tcPr>
          <w:p w14:paraId="672EE934" w14:textId="77777777" w:rsidR="00684BAA" w:rsidRDefault="00684BAA" w:rsidP="00BB3499">
            <w:pPr>
              <w:jc w:val="center"/>
              <w:rPr>
                <w:rFonts w:ascii="Times New Roman" w:hAnsi="Times New Roman" w:cs="Times New Roman"/>
                <w:noProof/>
              </w:rPr>
            </w:pPr>
            <w:r w:rsidRPr="009A7DF7">
              <w:rPr>
                <w:rFonts w:ascii="Times New Roman" w:hAnsi="Times New Roman" w:cs="Times New Roman"/>
                <w:noProof/>
              </w:rPr>
              <w:t>3.497624</w:t>
            </w:r>
          </w:p>
        </w:tc>
        <w:tc>
          <w:tcPr>
            <w:tcW w:w="3685" w:type="dxa"/>
          </w:tcPr>
          <w:p w14:paraId="0DB54BE8" w14:textId="77777777" w:rsidR="00684BAA" w:rsidRDefault="00684BAA" w:rsidP="00BB3499">
            <w:pPr>
              <w:jc w:val="center"/>
              <w:rPr>
                <w:rFonts w:ascii="Times New Roman" w:hAnsi="Times New Roman" w:cs="Times New Roman"/>
                <w:noProof/>
              </w:rPr>
            </w:pPr>
            <w:r w:rsidRPr="009A7DF7">
              <w:rPr>
                <w:rFonts w:ascii="Times New Roman" w:hAnsi="Times New Roman" w:cs="Times New Roman"/>
                <w:noProof/>
              </w:rPr>
              <w:t>1.177056</w:t>
            </w:r>
          </w:p>
        </w:tc>
      </w:tr>
    </w:tbl>
    <w:p w14:paraId="18197E88" w14:textId="77777777" w:rsidR="00684BAA" w:rsidRDefault="00684BAA" w:rsidP="00684BAA">
      <w:pPr>
        <w:rPr>
          <w:rFonts w:ascii="Times New Roman" w:hAnsi="Times New Roman" w:cs="Times New Roman"/>
          <w:noProof/>
        </w:rPr>
      </w:pPr>
    </w:p>
    <w:p w14:paraId="2517DA49" w14:textId="77777777" w:rsidR="00684BAA" w:rsidRPr="001B3910" w:rsidRDefault="00684BAA" w:rsidP="00684BA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1F1DE2CF" w14:textId="77777777" w:rsidR="00684BAA" w:rsidRDefault="00684BAA" w:rsidP="00684BAA">
      <w:pPr>
        <w:spacing w:line="360" w:lineRule="auto"/>
        <w:ind w:firstLine="420"/>
        <w:rPr>
          <w:rFonts w:ascii="宋体" w:eastAsia="宋体" w:hAnsi="宋体" w:cs="宋体"/>
          <w:spacing w:val="22"/>
          <w:kern w:val="10"/>
          <w:sz w:val="24"/>
          <w:szCs w:val="24"/>
        </w:rPr>
      </w:pPr>
      <w:r>
        <w:rPr>
          <w:rFonts w:ascii="宋体" w:eastAsia="宋体" w:hAnsi="宋体" w:cs="宋体"/>
          <w:spacing w:val="22"/>
          <w:kern w:val="10"/>
          <w:sz w:val="24"/>
          <w:szCs w:val="24"/>
        </w:rPr>
        <w:t>本研究通过计算中文文本的一元、二元、和三元信息熵，深入探讨了中文语言的信息分布特性及其独特性。结果表明，随着模型复杂度的增加，中文信息熵显著下降，从一元模型的</w:t>
      </w:r>
      <w:r w:rsidRPr="009A7DF7">
        <w:rPr>
          <w:rFonts w:ascii="宋体" w:eastAsia="宋体" w:hAnsi="宋体" w:cs="宋体"/>
          <w:spacing w:val="22"/>
          <w:kern w:val="10"/>
          <w:sz w:val="24"/>
          <w:szCs w:val="24"/>
        </w:rPr>
        <w:t>13.587993</w:t>
      </w:r>
      <w:r>
        <w:rPr>
          <w:rFonts w:ascii="宋体" w:eastAsia="宋体" w:hAnsi="宋体" w:cs="宋体"/>
          <w:spacing w:val="22"/>
          <w:kern w:val="10"/>
          <w:sz w:val="24"/>
          <w:szCs w:val="24"/>
        </w:rPr>
        <w:t>比特/词到三元模型的</w:t>
      </w:r>
      <w:r w:rsidRPr="009A7DF7">
        <w:rPr>
          <w:rFonts w:ascii="宋体" w:eastAsia="宋体" w:hAnsi="宋体" w:cs="宋体"/>
          <w:spacing w:val="22"/>
          <w:kern w:val="10"/>
          <w:sz w:val="24"/>
          <w:szCs w:val="24"/>
        </w:rPr>
        <w:t>1.177056</w:t>
      </w:r>
      <w:r>
        <w:rPr>
          <w:rFonts w:ascii="宋体" w:eastAsia="宋体" w:hAnsi="宋体" w:cs="宋体"/>
          <w:spacing w:val="22"/>
          <w:kern w:val="10"/>
          <w:sz w:val="24"/>
          <w:szCs w:val="24"/>
        </w:rPr>
        <w:t>比特/词，这一变化反映了中文在词与词组合时的高度规律性和上下文约束性。与英文相比，中文展现出更高的单字信息量和更快的信息熵下降速度，凸显了其作为一种高度结构化语言的特点。</w:t>
      </w:r>
    </w:p>
    <w:p w14:paraId="5892F331" w14:textId="77777777" w:rsidR="00684BAA" w:rsidRDefault="00684BAA" w:rsidP="00684BAA">
      <w:pPr>
        <w:spacing w:line="360" w:lineRule="auto"/>
        <w:ind w:firstLine="420"/>
        <w:rPr>
          <w:rFonts w:ascii="宋体" w:eastAsia="宋体" w:hAnsi="宋体" w:cs="宋体"/>
          <w:spacing w:val="22"/>
          <w:kern w:val="10"/>
          <w:sz w:val="24"/>
          <w:szCs w:val="24"/>
        </w:rPr>
      </w:pPr>
      <w:r>
        <w:rPr>
          <w:rFonts w:ascii="宋体" w:eastAsia="宋体" w:hAnsi="宋体" w:cs="宋体"/>
          <w:spacing w:val="22"/>
          <w:kern w:val="10"/>
          <w:sz w:val="24"/>
          <w:szCs w:val="24"/>
        </w:rPr>
        <w:t>这一发现对于理解中文的语言结构、优化中文文本处理技术具有重要意义。它不仅验证了中文信息处理的独特效率，也为未来基于中文的自然语言处理技术的发展提供了重要的理论支持和实证基础。通过本研究，我们得以更清晰地认识到在设计和应用中文处理算法时，需要充分考虑到语言的这些独特性质，以实现更高效和精准的信息理解与传递。</w:t>
      </w:r>
    </w:p>
    <w:p w14:paraId="18889065" w14:textId="77777777" w:rsidR="00684BAA" w:rsidRPr="001B3910" w:rsidRDefault="00684BAA" w:rsidP="00684BAA">
      <w:pPr>
        <w:jc w:val="center"/>
        <w:rPr>
          <w:rFonts w:ascii="Times New Roman" w:hAnsi="Times New Roman" w:cs="Times New Roman"/>
          <w:noProof/>
        </w:rPr>
      </w:pPr>
    </w:p>
    <w:p w14:paraId="4A183441" w14:textId="77777777" w:rsidR="00684BAA" w:rsidRPr="00944E88" w:rsidRDefault="00684BAA" w:rsidP="00684BA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1D9978FB" w14:textId="77777777" w:rsidR="00684BAA" w:rsidRDefault="00684BAA" w:rsidP="00684BAA">
      <w:pPr>
        <w:jc w:val="center"/>
        <w:rPr>
          <w:rFonts w:ascii="Times New Roman" w:hAnsi="Times New Roman" w:cs="Times New Roman"/>
        </w:rPr>
      </w:pPr>
    </w:p>
    <w:p w14:paraId="23C30715" w14:textId="77777777" w:rsidR="00684BAA" w:rsidRPr="001868E3" w:rsidRDefault="00684BAA" w:rsidP="00684BAA">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Pr="009A7DF7">
        <w:rPr>
          <w:rFonts w:ascii="Times New Roman" w:hAnsi="Times New Roman" w:cs="Times New Roman"/>
        </w:rPr>
        <w:t xml:space="preserve">Brown, P. </w:t>
      </w:r>
      <w:proofErr w:type="gramStart"/>
      <w:r w:rsidRPr="009A7DF7">
        <w:rPr>
          <w:rFonts w:ascii="Times New Roman" w:hAnsi="Times New Roman" w:cs="Times New Roman"/>
        </w:rPr>
        <w:t>F. ,</w:t>
      </w:r>
      <w:proofErr w:type="gramEnd"/>
      <w:r w:rsidRPr="009A7DF7">
        <w:rPr>
          <w:rFonts w:ascii="Times New Roman" w:hAnsi="Times New Roman" w:cs="Times New Roman"/>
        </w:rPr>
        <w:t xml:space="preserve">  Pietra, S. D. A. ,  Pietra, V. D. J. ,  Lai, J. C. , &amp;  Mercer, R. L. . (1992). An estimate of an upper bound for the. Computational Lingus, 18(1), 31-40.</w:t>
      </w:r>
    </w:p>
    <w:p w14:paraId="13FA35D7" w14:textId="77777777" w:rsidR="004B6FBB" w:rsidRPr="00684BAA" w:rsidRDefault="004B6FBB"/>
    <w:sectPr w:rsidR="004B6FBB" w:rsidRPr="00684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9988" w14:textId="77777777" w:rsidR="00781DB8" w:rsidRDefault="00781DB8" w:rsidP="00684BAA">
      <w:r>
        <w:separator/>
      </w:r>
    </w:p>
  </w:endnote>
  <w:endnote w:type="continuationSeparator" w:id="0">
    <w:p w14:paraId="35D4416F" w14:textId="77777777" w:rsidR="00781DB8" w:rsidRDefault="00781DB8" w:rsidP="0068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2BDE" w14:textId="77777777" w:rsidR="00781DB8" w:rsidRDefault="00781DB8" w:rsidP="00684BAA">
      <w:r>
        <w:separator/>
      </w:r>
    </w:p>
  </w:footnote>
  <w:footnote w:type="continuationSeparator" w:id="0">
    <w:p w14:paraId="4131F5E1" w14:textId="77777777" w:rsidR="00781DB8" w:rsidRDefault="00781DB8" w:rsidP="00684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8C"/>
    <w:rsid w:val="00056D3B"/>
    <w:rsid w:val="004B6FBB"/>
    <w:rsid w:val="00684BAA"/>
    <w:rsid w:val="00781DB8"/>
    <w:rsid w:val="00F0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E2EEE08-01E0-49A8-AABE-49CBA3F0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BAA"/>
    <w:pPr>
      <w:widowControl w:val="0"/>
      <w:jc w:val="both"/>
    </w:pPr>
  </w:style>
  <w:style w:type="paragraph" w:styleId="1">
    <w:name w:val="heading 1"/>
    <w:basedOn w:val="a"/>
    <w:next w:val="a"/>
    <w:link w:val="10"/>
    <w:uiPriority w:val="9"/>
    <w:rsid w:val="00056D3B"/>
    <w:pPr>
      <w:keepNext/>
      <w:keepLines/>
      <w:spacing w:before="340" w:after="330" w:line="578" w:lineRule="auto"/>
      <w:jc w:val="left"/>
      <w:outlineLvl w:val="0"/>
    </w:pPr>
    <w:rPr>
      <w:rFonts w:ascii="Times New Roman" w:eastAsia="黑体" w:hAnsi="Times New Roman" w:cs="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D3B"/>
    <w:rPr>
      <w:rFonts w:ascii="Times New Roman" w:eastAsia="黑体" w:hAnsi="Times New Roman" w:cs="Times New Roman"/>
      <w:b/>
      <w:bCs/>
      <w:kern w:val="44"/>
      <w:sz w:val="32"/>
      <w:szCs w:val="44"/>
    </w:rPr>
  </w:style>
  <w:style w:type="paragraph" w:styleId="a3">
    <w:name w:val="header"/>
    <w:basedOn w:val="a"/>
    <w:link w:val="a4"/>
    <w:uiPriority w:val="99"/>
    <w:unhideWhenUsed/>
    <w:rsid w:val="00684BAA"/>
    <w:pPr>
      <w:tabs>
        <w:tab w:val="center" w:pos="4153"/>
        <w:tab w:val="right" w:pos="8306"/>
      </w:tabs>
      <w:snapToGrid w:val="0"/>
      <w:jc w:val="center"/>
    </w:pPr>
    <w:rPr>
      <w:sz w:val="18"/>
      <w:szCs w:val="18"/>
    </w:rPr>
  </w:style>
  <w:style w:type="character" w:customStyle="1" w:styleId="a4">
    <w:name w:val="页眉 字符"/>
    <w:basedOn w:val="a0"/>
    <w:link w:val="a3"/>
    <w:uiPriority w:val="99"/>
    <w:rsid w:val="00684BAA"/>
    <w:rPr>
      <w:sz w:val="18"/>
      <w:szCs w:val="18"/>
    </w:rPr>
  </w:style>
  <w:style w:type="paragraph" w:styleId="a5">
    <w:name w:val="footer"/>
    <w:basedOn w:val="a"/>
    <w:link w:val="a6"/>
    <w:uiPriority w:val="99"/>
    <w:unhideWhenUsed/>
    <w:rsid w:val="00684BAA"/>
    <w:pPr>
      <w:tabs>
        <w:tab w:val="center" w:pos="4153"/>
        <w:tab w:val="right" w:pos="8306"/>
      </w:tabs>
      <w:snapToGrid w:val="0"/>
      <w:jc w:val="left"/>
    </w:pPr>
    <w:rPr>
      <w:sz w:val="18"/>
      <w:szCs w:val="18"/>
    </w:rPr>
  </w:style>
  <w:style w:type="character" w:customStyle="1" w:styleId="a6">
    <w:name w:val="页脚 字符"/>
    <w:basedOn w:val="a0"/>
    <w:link w:val="a5"/>
    <w:uiPriority w:val="99"/>
    <w:rsid w:val="00684BAA"/>
    <w:rPr>
      <w:sz w:val="18"/>
      <w:szCs w:val="18"/>
    </w:rPr>
  </w:style>
  <w:style w:type="table" w:styleId="a7">
    <w:name w:val="Table Grid"/>
    <w:basedOn w:val="a1"/>
    <w:uiPriority w:val="39"/>
    <w:rsid w:val="00684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4BAA"/>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徐</dc:creator>
  <cp:keywords/>
  <dc:description/>
  <cp:lastModifiedBy>一鸣 徐</cp:lastModifiedBy>
  <cp:revision>2</cp:revision>
  <dcterms:created xsi:type="dcterms:W3CDTF">2024-04-10T11:57:00Z</dcterms:created>
  <dcterms:modified xsi:type="dcterms:W3CDTF">2024-04-10T11:57:00Z</dcterms:modified>
</cp:coreProperties>
</file>