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51A2" w14:textId="77777777" w:rsidR="00684BAA" w:rsidRPr="001868E3" w:rsidRDefault="00684BAA" w:rsidP="00684BAA">
      <w:pPr>
        <w:jc w:val="center"/>
        <w:rPr>
          <w:rFonts w:ascii="Times New Roman" w:hAnsi="Times New Roman" w:cs="Times New Roman"/>
          <w:noProof/>
        </w:rPr>
      </w:pPr>
    </w:p>
    <w:p w14:paraId="3943A572" w14:textId="77777777" w:rsidR="00684BAA" w:rsidRPr="001868E3" w:rsidRDefault="00684BAA" w:rsidP="00684BAA">
      <w:pPr>
        <w:jc w:val="center"/>
        <w:rPr>
          <w:rFonts w:ascii="Times New Roman" w:hAnsi="Times New Roman" w:cs="Times New Roman"/>
          <w:noProof/>
        </w:rPr>
      </w:pPr>
    </w:p>
    <w:p w14:paraId="732EC7F9" w14:textId="77777777" w:rsidR="00684BAA" w:rsidRPr="001868E3" w:rsidRDefault="00684BAA" w:rsidP="00684BAA">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64BA992F" w14:textId="77777777" w:rsidR="00684BAA" w:rsidRPr="001868E3" w:rsidRDefault="00684BAA" w:rsidP="00684BAA">
      <w:pPr>
        <w:jc w:val="center"/>
        <w:rPr>
          <w:rFonts w:ascii="Times New Roman" w:hAnsi="Times New Roman" w:cs="Times New Roman"/>
          <w:noProof/>
        </w:rPr>
      </w:pPr>
    </w:p>
    <w:p w14:paraId="6593987B" w14:textId="77777777" w:rsidR="00684BAA" w:rsidRPr="001868E3" w:rsidRDefault="00684BAA" w:rsidP="00684BAA">
      <w:pPr>
        <w:jc w:val="center"/>
        <w:rPr>
          <w:rFonts w:ascii="Times New Roman" w:hAnsi="Times New Roman" w:cs="Times New Roman"/>
          <w:noProof/>
        </w:rPr>
      </w:pPr>
      <w:r>
        <w:rPr>
          <w:rFonts w:ascii="Times New Roman" w:hAnsi="Times New Roman" w:cs="Times New Roman"/>
          <w:noProof/>
        </w:rPr>
        <w:t>Yiming</w:t>
      </w:r>
      <w:r w:rsidRPr="001868E3">
        <w:rPr>
          <w:rFonts w:ascii="Times New Roman" w:hAnsi="Times New Roman" w:cs="Times New Roman"/>
          <w:noProof/>
        </w:rPr>
        <w:t xml:space="preserve"> </w:t>
      </w:r>
      <w:r>
        <w:rPr>
          <w:rFonts w:ascii="Times New Roman" w:hAnsi="Times New Roman" w:cs="Times New Roman"/>
          <w:noProof/>
        </w:rPr>
        <w:t>X</w:t>
      </w:r>
      <w:r>
        <w:rPr>
          <w:rFonts w:ascii="Times New Roman" w:hAnsi="Times New Roman" w:cs="Times New Roman" w:hint="eastAsia"/>
          <w:noProof/>
        </w:rPr>
        <w:t>u</w:t>
      </w:r>
    </w:p>
    <w:p w14:paraId="6A4DA2EA" w14:textId="77777777" w:rsidR="00684BAA" w:rsidRPr="001868E3" w:rsidRDefault="00684BAA" w:rsidP="00684BAA">
      <w:pPr>
        <w:jc w:val="center"/>
        <w:rPr>
          <w:rFonts w:ascii="Times New Roman" w:hAnsi="Times New Roman" w:cs="Times New Roman"/>
          <w:noProof/>
        </w:rPr>
      </w:pPr>
      <w:r>
        <w:rPr>
          <w:rFonts w:ascii="Times New Roman" w:hAnsi="Times New Roman" w:cs="Times New Roman"/>
          <w:noProof/>
        </w:rPr>
        <w:t>1953999172@qq.com</w:t>
      </w:r>
    </w:p>
    <w:p w14:paraId="3F6FCAFE" w14:textId="77777777" w:rsidR="00684BAA" w:rsidRPr="001868E3" w:rsidRDefault="00684BAA" w:rsidP="00684BAA">
      <w:pPr>
        <w:jc w:val="center"/>
        <w:rPr>
          <w:rFonts w:ascii="Times New Roman" w:hAnsi="Times New Roman" w:cs="Times New Roman"/>
          <w:noProof/>
        </w:rPr>
      </w:pPr>
    </w:p>
    <w:p w14:paraId="3ECB3FE6" w14:textId="77777777" w:rsidR="00684BAA" w:rsidRPr="001868E3" w:rsidRDefault="00684BAA" w:rsidP="00684BAA">
      <w:pPr>
        <w:jc w:val="center"/>
        <w:rPr>
          <w:rFonts w:ascii="Times New Roman" w:hAnsi="Times New Roman" w:cs="Times New Roman"/>
          <w:noProof/>
        </w:rPr>
      </w:pPr>
    </w:p>
    <w:p w14:paraId="165F3B4A" w14:textId="77777777" w:rsidR="00684BAA" w:rsidRPr="001868E3" w:rsidRDefault="00684BAA" w:rsidP="00684BAA">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5E724C77" w14:textId="77777777" w:rsidR="00684BAA" w:rsidRDefault="00684BAA" w:rsidP="00684BAA">
      <w:pPr>
        <w:pStyle w:val="Default"/>
      </w:pPr>
    </w:p>
    <w:p w14:paraId="4FB1B214" w14:textId="77777777" w:rsidR="00AC59DB" w:rsidRDefault="00684BAA" w:rsidP="00AC59DB">
      <w:pPr>
        <w:spacing w:line="360" w:lineRule="auto"/>
        <w:ind w:firstLineChars="200" w:firstLine="480"/>
        <w:jc w:val="left"/>
        <w:rPr>
          <w:rFonts w:ascii="宋体" w:eastAsia="宋体" w:hAnsi="宋体"/>
          <w:sz w:val="24"/>
          <w:szCs w:val="24"/>
        </w:rPr>
      </w:pPr>
      <w:r w:rsidRPr="00AC0510">
        <w:rPr>
          <w:rFonts w:ascii="宋体" w:eastAsia="宋体" w:hAnsi="宋体" w:hint="eastAsia"/>
          <w:sz w:val="24"/>
          <w:szCs w:val="24"/>
        </w:rPr>
        <w:t>本文对金庸的</w:t>
      </w:r>
      <w:r w:rsidRPr="00AC0510">
        <w:rPr>
          <w:rFonts w:ascii="宋体" w:eastAsia="宋体" w:hAnsi="宋体" w:cs="Times New Roman"/>
          <w:sz w:val="24"/>
          <w:szCs w:val="24"/>
        </w:rPr>
        <w:t>16</w:t>
      </w:r>
      <w:r w:rsidRPr="00AC0510">
        <w:rPr>
          <w:rFonts w:ascii="宋体" w:eastAsia="宋体" w:hAnsi="宋体" w:hint="eastAsia"/>
          <w:sz w:val="24"/>
          <w:szCs w:val="24"/>
        </w:rPr>
        <w:t>篇小说进行了语料分析，</w:t>
      </w:r>
      <w:r w:rsidR="00AC59DB" w:rsidRPr="00AC59DB">
        <w:rPr>
          <w:rFonts w:ascii="宋体" w:eastAsia="宋体" w:hAnsi="宋体" w:hint="eastAsia"/>
          <w:sz w:val="24"/>
          <w:szCs w:val="24"/>
        </w:rPr>
        <w:t>运用</w:t>
      </w:r>
      <w:r w:rsidR="00AC59DB" w:rsidRPr="00AC59DB">
        <w:rPr>
          <w:rFonts w:ascii="宋体" w:eastAsia="宋体" w:hAnsi="宋体"/>
          <w:sz w:val="24"/>
          <w:szCs w:val="24"/>
        </w:rPr>
        <w:t xml:space="preserve"> LDA（Latent Dirichlet Allocation）模型进行建模，</w:t>
      </w:r>
      <w:r w:rsidR="00AC59DB" w:rsidRPr="00AC59DB">
        <w:rPr>
          <w:rFonts w:ascii="宋体" w:eastAsia="宋体" w:hAnsi="宋体" w:hint="eastAsia"/>
          <w:sz w:val="24"/>
          <w:szCs w:val="24"/>
        </w:rPr>
        <w:t>以此构建文本分类器，旨在探究不同主题数量、分词单位（词与字）以及段落长度对分类性能的影响。</w:t>
      </w:r>
    </w:p>
    <w:p w14:paraId="41A3FC3A" w14:textId="6B8E5DCF" w:rsidR="00684BAA" w:rsidRPr="00AC59DB" w:rsidRDefault="00684BAA" w:rsidP="00AC59DB">
      <w:pPr>
        <w:spacing w:line="360" w:lineRule="auto"/>
        <w:jc w:val="center"/>
        <w:rPr>
          <w:rFonts w:ascii="宋体" w:eastAsia="宋体" w:hAnsi="宋体"/>
          <w:sz w:val="24"/>
          <w:szCs w:val="24"/>
        </w:rPr>
      </w:pPr>
      <w:r w:rsidRPr="001868E3">
        <w:rPr>
          <w:rFonts w:ascii="Times New Roman" w:hAnsi="Times New Roman" w:cs="Times New Roman"/>
          <w:b/>
          <w:bCs/>
          <w:noProof/>
          <w:sz w:val="32"/>
          <w:szCs w:val="32"/>
        </w:rPr>
        <w:t>Introduction</w:t>
      </w:r>
    </w:p>
    <w:p w14:paraId="27A0E0CC" w14:textId="33254C72" w:rsidR="00B94580" w:rsidRPr="00B94580" w:rsidRDefault="00B94580" w:rsidP="00B94580">
      <w:pPr>
        <w:spacing w:line="360" w:lineRule="auto"/>
        <w:ind w:firstLineChars="200" w:firstLine="480"/>
        <w:jc w:val="left"/>
        <w:rPr>
          <w:rFonts w:ascii="宋体" w:eastAsia="宋体" w:hAnsi="宋体" w:cs="Times New Roman"/>
          <w:noProof/>
          <w:sz w:val="24"/>
          <w:szCs w:val="24"/>
        </w:rPr>
      </w:pPr>
      <w:r w:rsidRPr="00B94580">
        <w:rPr>
          <w:rFonts w:ascii="宋体" w:eastAsia="宋体" w:hAnsi="宋体" w:cs="Times New Roman"/>
          <w:noProof/>
          <w:sz w:val="24"/>
          <w:szCs w:val="24"/>
        </w:rPr>
        <w:t>LDA 模型是一种用于文本分析的概率模型，它最早由 Blei 等人在 2003 年提</w:t>
      </w:r>
      <w:r w:rsidRPr="00B94580">
        <w:rPr>
          <w:rFonts w:ascii="宋体" w:eastAsia="宋体" w:hAnsi="宋体" w:cs="Times New Roman" w:hint="eastAsia"/>
          <w:noProof/>
          <w:sz w:val="24"/>
          <w:szCs w:val="24"/>
        </w:rPr>
        <w:t>出，旨在通过对文本数据进行分析，自动发现其隐藏的主题结构。被广泛应用于文本挖掘、信息检索、自然语言处理等领域。基于</w:t>
      </w:r>
      <w:r w:rsidRPr="00B94580">
        <w:rPr>
          <w:rFonts w:ascii="宋体" w:eastAsia="宋体" w:hAnsi="宋体" w:cs="Times New Roman"/>
          <w:noProof/>
          <w:sz w:val="24"/>
          <w:szCs w:val="24"/>
        </w:rPr>
        <w:t xml:space="preserve"> LDA 模型，本次实验将要研</w:t>
      </w:r>
      <w:r w:rsidRPr="00B94580">
        <w:rPr>
          <w:rFonts w:ascii="宋体" w:eastAsia="宋体" w:hAnsi="宋体" w:cs="Times New Roman" w:hint="eastAsia"/>
          <w:noProof/>
          <w:sz w:val="24"/>
          <w:szCs w:val="24"/>
        </w:rPr>
        <w:t>究以下几个问题。</w:t>
      </w:r>
    </w:p>
    <w:p w14:paraId="298AA559" w14:textId="11C5B211" w:rsidR="00B94580" w:rsidRPr="00B94580" w:rsidRDefault="00B94580" w:rsidP="00B94580">
      <w:pPr>
        <w:spacing w:line="360" w:lineRule="auto"/>
        <w:ind w:firstLineChars="200" w:firstLine="480"/>
        <w:jc w:val="left"/>
        <w:rPr>
          <w:rFonts w:ascii="宋体" w:eastAsia="宋体" w:hAnsi="宋体" w:cs="Times New Roman"/>
          <w:noProof/>
          <w:sz w:val="24"/>
          <w:szCs w:val="24"/>
        </w:rPr>
      </w:pPr>
      <w:r w:rsidRPr="00B94580">
        <w:rPr>
          <w:rFonts w:ascii="宋体" w:eastAsia="宋体" w:hAnsi="宋体" w:cs="Times New Roman" w:hint="eastAsia"/>
          <w:noProof/>
          <w:sz w:val="24"/>
          <w:szCs w:val="24"/>
        </w:rPr>
        <w:t>从给定的语料库中均匀抽取</w:t>
      </w:r>
      <w:r w:rsidRPr="00B94580">
        <w:rPr>
          <w:rFonts w:ascii="宋体" w:eastAsia="宋体" w:hAnsi="宋体" w:cs="Times New Roman"/>
          <w:noProof/>
          <w:sz w:val="24"/>
          <w:szCs w:val="24"/>
        </w:rPr>
        <w:t xml:space="preserve"> 1000 个段落作为数据集（每个段落可以有 K 个token，K 可以取 20，100，500，1000，3000），每个段落的标签就是对应段落所</w:t>
      </w:r>
      <w:r w:rsidRPr="00B94580">
        <w:rPr>
          <w:rFonts w:ascii="宋体" w:eastAsia="宋体" w:hAnsi="宋体" w:cs="Times New Roman" w:hint="eastAsia"/>
          <w:noProof/>
          <w:sz w:val="24"/>
          <w:szCs w:val="24"/>
        </w:rPr>
        <w:t>属的小说。利用</w:t>
      </w:r>
      <w:r w:rsidRPr="00B94580">
        <w:rPr>
          <w:rFonts w:ascii="宋体" w:eastAsia="宋体" w:hAnsi="宋体" w:cs="Times New Roman"/>
          <w:noProof/>
          <w:sz w:val="24"/>
          <w:szCs w:val="24"/>
        </w:rPr>
        <w:t xml:space="preserve"> LDA 模型在给定的语料库上进行文本建模，主题数量为 T，并</w:t>
      </w:r>
      <w:r w:rsidRPr="00B94580">
        <w:rPr>
          <w:rFonts w:ascii="宋体" w:eastAsia="宋体" w:hAnsi="宋体" w:cs="Times New Roman" w:hint="eastAsia"/>
          <w:noProof/>
          <w:sz w:val="24"/>
          <w:szCs w:val="24"/>
        </w:rPr>
        <w:t>把每个段落表示为主题分布后进行分类（分类器自由选择），分类结果使用</w:t>
      </w:r>
      <w:r w:rsidRPr="00B94580">
        <w:rPr>
          <w:rFonts w:ascii="宋体" w:eastAsia="宋体" w:hAnsi="宋体" w:cs="Times New Roman"/>
          <w:noProof/>
          <w:sz w:val="24"/>
          <w:szCs w:val="24"/>
        </w:rPr>
        <w:t xml:space="preserve"> 10 次</w:t>
      </w:r>
      <w:r w:rsidRPr="00B94580">
        <w:rPr>
          <w:rFonts w:ascii="宋体" w:eastAsia="宋体" w:hAnsi="宋体" w:cs="Times New Roman" w:hint="eastAsia"/>
          <w:noProof/>
          <w:sz w:val="24"/>
          <w:szCs w:val="24"/>
        </w:rPr>
        <w:t>交叉验证（</w:t>
      </w:r>
      <w:r w:rsidRPr="00B94580">
        <w:rPr>
          <w:rFonts w:ascii="宋体" w:eastAsia="宋体" w:hAnsi="宋体" w:cs="Times New Roman"/>
          <w:noProof/>
          <w:sz w:val="24"/>
          <w:szCs w:val="24"/>
        </w:rPr>
        <w:t>i.e.900 做训练，剩余 100 做测试循环十次）。实现和讨论如下问题：</w:t>
      </w:r>
    </w:p>
    <w:p w14:paraId="46F6219F" w14:textId="77777777" w:rsidR="00B94580" w:rsidRPr="00B94580" w:rsidRDefault="00B94580" w:rsidP="00B94580">
      <w:pPr>
        <w:spacing w:line="360" w:lineRule="auto"/>
        <w:ind w:firstLineChars="200" w:firstLine="480"/>
        <w:jc w:val="left"/>
        <w:rPr>
          <w:rFonts w:ascii="宋体" w:eastAsia="宋体" w:hAnsi="宋体" w:cs="Times New Roman"/>
          <w:noProof/>
          <w:sz w:val="24"/>
          <w:szCs w:val="24"/>
        </w:rPr>
      </w:pPr>
      <w:r w:rsidRPr="00B94580">
        <w:rPr>
          <w:rFonts w:ascii="宋体" w:eastAsia="宋体" w:hAnsi="宋体" w:cs="Times New Roman" w:hint="eastAsia"/>
          <w:noProof/>
          <w:sz w:val="24"/>
          <w:szCs w:val="24"/>
        </w:rPr>
        <w:t>（</w:t>
      </w:r>
      <w:r w:rsidRPr="00B94580">
        <w:rPr>
          <w:rFonts w:ascii="宋体" w:eastAsia="宋体" w:hAnsi="宋体" w:cs="Times New Roman"/>
          <w:noProof/>
          <w:sz w:val="24"/>
          <w:szCs w:val="24"/>
        </w:rPr>
        <w:t>1）在设定不同的主题个数 T 的情况下，分类性能是否有变化？</w:t>
      </w:r>
    </w:p>
    <w:p w14:paraId="6B74A5E1" w14:textId="77777777" w:rsidR="00B94580" w:rsidRPr="00B94580" w:rsidRDefault="00B94580" w:rsidP="00B94580">
      <w:pPr>
        <w:spacing w:line="360" w:lineRule="auto"/>
        <w:ind w:firstLineChars="200" w:firstLine="480"/>
        <w:jc w:val="left"/>
        <w:rPr>
          <w:rFonts w:ascii="宋体" w:eastAsia="宋体" w:hAnsi="宋体" w:cs="Times New Roman"/>
          <w:noProof/>
          <w:sz w:val="24"/>
          <w:szCs w:val="24"/>
        </w:rPr>
      </w:pPr>
      <w:r w:rsidRPr="00B94580">
        <w:rPr>
          <w:rFonts w:ascii="宋体" w:eastAsia="宋体" w:hAnsi="宋体" w:cs="Times New Roman" w:hint="eastAsia"/>
          <w:noProof/>
          <w:sz w:val="24"/>
          <w:szCs w:val="24"/>
        </w:rPr>
        <w:t>（</w:t>
      </w:r>
      <w:r w:rsidRPr="00B94580">
        <w:rPr>
          <w:rFonts w:ascii="宋体" w:eastAsia="宋体" w:hAnsi="宋体" w:cs="Times New Roman"/>
          <w:noProof/>
          <w:sz w:val="24"/>
          <w:szCs w:val="24"/>
        </w:rPr>
        <w:t>2）以"词"和以"字"为基本单元下分类结果有什么差异？</w:t>
      </w:r>
    </w:p>
    <w:p w14:paraId="69F17A3C" w14:textId="77777777" w:rsidR="00B94580" w:rsidRDefault="00B94580" w:rsidP="00B94580">
      <w:pPr>
        <w:spacing w:line="360" w:lineRule="auto"/>
        <w:ind w:firstLineChars="200" w:firstLine="480"/>
        <w:jc w:val="left"/>
        <w:rPr>
          <w:rFonts w:ascii="宋体" w:eastAsia="宋体" w:hAnsi="宋体" w:cs="Times New Roman"/>
          <w:noProof/>
          <w:sz w:val="24"/>
          <w:szCs w:val="24"/>
        </w:rPr>
      </w:pPr>
      <w:r w:rsidRPr="00B94580">
        <w:rPr>
          <w:rFonts w:ascii="宋体" w:eastAsia="宋体" w:hAnsi="宋体" w:cs="Times New Roman" w:hint="eastAsia"/>
          <w:noProof/>
          <w:sz w:val="24"/>
          <w:szCs w:val="24"/>
        </w:rPr>
        <w:t>（</w:t>
      </w:r>
      <w:r w:rsidRPr="00B94580">
        <w:rPr>
          <w:rFonts w:ascii="宋体" w:eastAsia="宋体" w:hAnsi="宋体" w:cs="Times New Roman"/>
          <w:noProof/>
          <w:sz w:val="24"/>
          <w:szCs w:val="24"/>
        </w:rPr>
        <w:t>3）不同的取值的 K 的短文本和长文本，主题模型性能上是否有差异？</w:t>
      </w:r>
    </w:p>
    <w:p w14:paraId="4DD7A3D4" w14:textId="684CEB73" w:rsidR="00684BAA" w:rsidRPr="004703E6" w:rsidRDefault="00684BAA" w:rsidP="00B94580">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355CCADE" w14:textId="28A65777" w:rsidR="00A0282F" w:rsidRPr="00A0282F" w:rsidRDefault="00684BAA" w:rsidP="00A0282F">
      <w:pPr>
        <w:autoSpaceDE w:val="0"/>
        <w:autoSpaceDN w:val="0"/>
        <w:adjustRightInd w:val="0"/>
        <w:jc w:val="center"/>
        <w:rPr>
          <w:rFonts w:ascii="宋体" w:eastAsia="宋体" w:hAnsi="Times New Roman" w:cs="宋体" w:hint="eastAsia"/>
          <w:color w:val="000000"/>
          <w:kern w:val="0"/>
          <w:sz w:val="28"/>
          <w:szCs w:val="28"/>
        </w:rPr>
      </w:pPr>
      <w:r w:rsidRPr="00954660">
        <w:rPr>
          <w:rFonts w:ascii="Times New Roman" w:hAnsi="Times New Roman" w:cs="Times New Roman"/>
          <w:b/>
          <w:bCs/>
          <w:color w:val="000000"/>
          <w:kern w:val="0"/>
          <w:sz w:val="28"/>
          <w:szCs w:val="28"/>
        </w:rPr>
        <w:t>Part1</w:t>
      </w:r>
      <w:r w:rsidRPr="00954660">
        <w:rPr>
          <w:rFonts w:ascii="宋体" w:eastAsia="宋体" w:hAnsi="Times New Roman" w:cs="宋体" w:hint="eastAsia"/>
          <w:color w:val="000000"/>
          <w:kern w:val="0"/>
          <w:sz w:val="28"/>
          <w:szCs w:val="28"/>
        </w:rPr>
        <w:t>：</w:t>
      </w:r>
      <w:r w:rsidR="00A0282F">
        <w:rPr>
          <w:rFonts w:ascii="宋体" w:eastAsia="宋体" w:hAnsi="Times New Roman" w:cs="宋体" w:hint="eastAsia"/>
          <w:color w:val="000000"/>
          <w:kern w:val="0"/>
          <w:sz w:val="28"/>
          <w:szCs w:val="28"/>
        </w:rPr>
        <w:t>L</w:t>
      </w:r>
      <w:r w:rsidR="00A0282F">
        <w:rPr>
          <w:rFonts w:ascii="宋体" w:eastAsia="宋体" w:hAnsi="Times New Roman" w:cs="宋体"/>
          <w:color w:val="000000"/>
          <w:kern w:val="0"/>
          <w:sz w:val="28"/>
          <w:szCs w:val="28"/>
        </w:rPr>
        <w:t>DA</w:t>
      </w:r>
      <w:r w:rsidR="00A0282F">
        <w:rPr>
          <w:rFonts w:ascii="宋体" w:eastAsia="宋体" w:hAnsi="Times New Roman" w:cs="宋体" w:hint="eastAsia"/>
          <w:color w:val="000000"/>
          <w:kern w:val="0"/>
          <w:sz w:val="28"/>
          <w:szCs w:val="28"/>
        </w:rPr>
        <w:t>模型建模</w:t>
      </w:r>
    </w:p>
    <w:p w14:paraId="510D4B68" w14:textId="21B3B4F2" w:rsidR="00A0282F" w:rsidRP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color w:val="000000"/>
          <w:kern w:val="0"/>
          <w:sz w:val="24"/>
          <w:szCs w:val="24"/>
        </w:rPr>
        <w:t>LDA（Latent Dirichlet Allocation，潜在狄利克雷分配）是一种统计模</w:t>
      </w:r>
      <w:r w:rsidRPr="00A0282F">
        <w:rPr>
          <w:rFonts w:ascii="宋体" w:eastAsia="宋体" w:hAnsi="宋体" w:cs="宋体"/>
          <w:color w:val="000000"/>
          <w:kern w:val="0"/>
          <w:sz w:val="24"/>
          <w:szCs w:val="24"/>
        </w:rPr>
        <w:lastRenderedPageBreak/>
        <w:t>型，用于发现大规</w:t>
      </w:r>
      <w:r w:rsidRPr="00A0282F">
        <w:rPr>
          <w:rFonts w:ascii="宋体" w:eastAsia="宋体" w:hAnsi="宋体" w:cs="宋体" w:hint="eastAsia"/>
          <w:color w:val="000000"/>
          <w:kern w:val="0"/>
          <w:sz w:val="24"/>
          <w:szCs w:val="24"/>
        </w:rPr>
        <w:t>模文档集合中的隐藏主题结构。它假设文档是由一系列不可见的主题生成的，而每个主题又由一组词语的概率分布所定义。</w:t>
      </w:r>
      <w:r w:rsidRPr="00A0282F">
        <w:rPr>
          <w:rFonts w:ascii="宋体" w:eastAsia="宋体" w:hAnsi="宋体" w:cs="宋体"/>
          <w:color w:val="000000"/>
          <w:kern w:val="0"/>
          <w:sz w:val="24"/>
          <w:szCs w:val="24"/>
        </w:rPr>
        <w:t>LDA 通过概率统计方法对文档集进行建模，旨在揭示文档</w:t>
      </w:r>
      <w:r w:rsidRPr="00A0282F">
        <w:rPr>
          <w:rFonts w:ascii="宋体" w:eastAsia="宋体" w:hAnsi="宋体" w:cs="宋体" w:hint="eastAsia"/>
          <w:color w:val="000000"/>
          <w:kern w:val="0"/>
          <w:sz w:val="24"/>
          <w:szCs w:val="24"/>
        </w:rPr>
        <w:t>间的潜在主题关系以及主题内部的词汇关联。</w:t>
      </w:r>
    </w:p>
    <w:p w14:paraId="0612BCA3" w14:textId="77777777" w:rsidR="00A0282F" w:rsidRP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color w:val="000000"/>
          <w:kern w:val="0"/>
          <w:sz w:val="24"/>
          <w:szCs w:val="24"/>
        </w:rPr>
        <w:t> 文档（Document）：LDA 处理的对象是文档集合，每个文档由一系列词语组成。</w:t>
      </w:r>
    </w:p>
    <w:p w14:paraId="56C2729F" w14:textId="2EB9DAEF" w:rsidR="00A0282F" w:rsidRP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color w:val="000000"/>
          <w:kern w:val="0"/>
          <w:sz w:val="24"/>
          <w:szCs w:val="24"/>
        </w:rPr>
        <w:t> 主题（Topic）：主题是文档中词汇出现模式的抽象概括，由一组词语及其对应的概率分</w:t>
      </w:r>
      <w:r w:rsidRPr="00A0282F">
        <w:rPr>
          <w:rFonts w:ascii="宋体" w:eastAsia="宋体" w:hAnsi="宋体" w:cs="宋体" w:hint="eastAsia"/>
          <w:color w:val="000000"/>
          <w:kern w:val="0"/>
          <w:sz w:val="24"/>
          <w:szCs w:val="24"/>
        </w:rPr>
        <w:t>布构成。例如，一个关于“科技”的主题可能包含“</w:t>
      </w:r>
      <w:r w:rsidRPr="00A0282F">
        <w:rPr>
          <w:rFonts w:ascii="宋体" w:eastAsia="宋体" w:hAnsi="宋体" w:cs="宋体"/>
          <w:color w:val="000000"/>
          <w:kern w:val="0"/>
          <w:sz w:val="24"/>
          <w:szCs w:val="24"/>
        </w:rPr>
        <w:t>AI”、“机器学习”、“算法”等词语，每</w:t>
      </w:r>
      <w:r w:rsidRPr="00A0282F">
        <w:rPr>
          <w:rFonts w:ascii="宋体" w:eastAsia="宋体" w:hAnsi="宋体" w:cs="宋体" w:hint="eastAsia"/>
          <w:color w:val="000000"/>
          <w:kern w:val="0"/>
          <w:sz w:val="24"/>
          <w:szCs w:val="24"/>
        </w:rPr>
        <w:t>个词语都有其在该主题下的概率。</w:t>
      </w:r>
    </w:p>
    <w:p w14:paraId="26A941B6" w14:textId="2B10C0A4" w:rsidR="00A0282F" w:rsidRP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color w:val="000000"/>
          <w:kern w:val="0"/>
          <w:sz w:val="24"/>
          <w:szCs w:val="24"/>
        </w:rPr>
        <w:t> 词袋（Bag of Words）：在 LDA 模型中，文档被视为无序的词袋，即忽略词语的顺序和</w:t>
      </w:r>
      <w:r w:rsidRPr="00A0282F">
        <w:rPr>
          <w:rFonts w:ascii="宋体" w:eastAsia="宋体" w:hAnsi="宋体" w:cs="宋体" w:hint="eastAsia"/>
          <w:color w:val="000000"/>
          <w:kern w:val="0"/>
          <w:sz w:val="24"/>
          <w:szCs w:val="24"/>
        </w:rPr>
        <w:t>语法关系，</w:t>
      </w:r>
      <w:proofErr w:type="gramStart"/>
      <w:r w:rsidRPr="00A0282F">
        <w:rPr>
          <w:rFonts w:ascii="宋体" w:eastAsia="宋体" w:hAnsi="宋体" w:cs="宋体" w:hint="eastAsia"/>
          <w:color w:val="000000"/>
          <w:kern w:val="0"/>
          <w:sz w:val="24"/>
          <w:szCs w:val="24"/>
        </w:rPr>
        <w:t>仅关注</w:t>
      </w:r>
      <w:proofErr w:type="gramEnd"/>
      <w:r w:rsidRPr="00A0282F">
        <w:rPr>
          <w:rFonts w:ascii="宋体" w:eastAsia="宋体" w:hAnsi="宋体" w:cs="宋体" w:hint="eastAsia"/>
          <w:color w:val="000000"/>
          <w:kern w:val="0"/>
          <w:sz w:val="24"/>
          <w:szCs w:val="24"/>
        </w:rPr>
        <w:t>文档中出现的词语及其频次。</w:t>
      </w:r>
    </w:p>
    <w:p w14:paraId="60872F16" w14:textId="7E31171E" w:rsid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color w:val="000000"/>
          <w:kern w:val="0"/>
          <w:sz w:val="24"/>
          <w:szCs w:val="24"/>
        </w:rPr>
        <w:t> 生成过程（Generative Process）：对于每个文档从全局主题分布中抽取主题比例向量θ</w:t>
      </w:r>
      <w:r w:rsidRPr="00A0282F">
        <w:rPr>
          <w:rFonts w:ascii="宋体" w:eastAsia="宋体" w:hAnsi="宋体" w:cs="宋体" w:hint="eastAsia"/>
          <w:color w:val="000000"/>
          <w:kern w:val="0"/>
          <w:sz w:val="24"/>
          <w:szCs w:val="24"/>
        </w:rPr>
        <w:t>（</w:t>
      </w:r>
      <w:r w:rsidRPr="00A0282F">
        <w:rPr>
          <w:rFonts w:ascii="宋体" w:eastAsia="宋体" w:hAnsi="宋体" w:cs="宋体"/>
          <w:color w:val="000000"/>
          <w:kern w:val="0"/>
          <w:sz w:val="24"/>
          <w:szCs w:val="24"/>
        </w:rPr>
        <w:t>Dirichlet 分布）对于文档中的每个词语：从文档的主题比例向量θ中抽取一个主题 z</w:t>
      </w:r>
      <w:r w:rsidRPr="00A0282F">
        <w:rPr>
          <w:rFonts w:ascii="宋体" w:eastAsia="宋体" w:hAnsi="宋体" w:cs="宋体" w:hint="eastAsia"/>
          <w:color w:val="000000"/>
          <w:kern w:val="0"/>
          <w:sz w:val="24"/>
          <w:szCs w:val="24"/>
        </w:rPr>
        <w:t>（多项式分布）从该主题对应的词语分布φ中抽取一个词语</w:t>
      </w:r>
      <w:r w:rsidRPr="00A0282F">
        <w:rPr>
          <w:rFonts w:ascii="宋体" w:eastAsia="宋体" w:hAnsi="宋体" w:cs="宋体"/>
          <w:color w:val="000000"/>
          <w:kern w:val="0"/>
          <w:sz w:val="24"/>
          <w:szCs w:val="24"/>
        </w:rPr>
        <w:t xml:space="preserve"> w（多项式分布）</w:t>
      </w:r>
    </w:p>
    <w:p w14:paraId="7B075690" w14:textId="031CBC98" w:rsidR="00A0282F" w:rsidRP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color w:val="000000"/>
          <w:kern w:val="0"/>
          <w:sz w:val="24"/>
          <w:szCs w:val="24"/>
        </w:rPr>
        <w:t>参数估计</w:t>
      </w:r>
      <w:r w:rsidRPr="00A0282F">
        <w:rPr>
          <w:rFonts w:ascii="宋体" w:eastAsia="宋体" w:hAnsi="宋体" w:cs="宋体" w:hint="eastAsia"/>
          <w:color w:val="000000"/>
          <w:kern w:val="0"/>
          <w:sz w:val="24"/>
          <w:szCs w:val="24"/>
        </w:rPr>
        <w:t>（</w:t>
      </w:r>
      <w:r w:rsidRPr="00A0282F">
        <w:rPr>
          <w:rFonts w:ascii="宋体" w:eastAsia="宋体" w:hAnsi="宋体" w:cs="宋体"/>
          <w:color w:val="000000"/>
          <w:kern w:val="0"/>
          <w:sz w:val="24"/>
          <w:szCs w:val="24"/>
        </w:rPr>
        <w:t>Parameter Estimation）：LDA 模型的实际应用中，我们已知的是文档集合 D，但 θ、</w:t>
      </w:r>
      <w:r w:rsidRPr="00A0282F">
        <w:rPr>
          <w:rFonts w:ascii="宋体" w:eastAsia="宋体" w:hAnsi="宋体" w:cs="宋体" w:hint="eastAsia"/>
          <w:color w:val="000000"/>
          <w:kern w:val="0"/>
          <w:sz w:val="24"/>
          <w:szCs w:val="24"/>
        </w:rPr>
        <w:t>φ</w:t>
      </w:r>
      <w:r w:rsidRPr="00A0282F">
        <w:rPr>
          <w:rFonts w:ascii="宋体" w:eastAsia="宋体" w:hAnsi="宋体" w:cs="宋体"/>
          <w:color w:val="000000"/>
          <w:kern w:val="0"/>
          <w:sz w:val="24"/>
          <w:szCs w:val="24"/>
        </w:rPr>
        <w:t xml:space="preserve"> 和 z 都是未知的。通常使用 Gibbs Sampling、Variational Inference 或者其他近似推断</w:t>
      </w:r>
      <w:r w:rsidRPr="00A0282F">
        <w:rPr>
          <w:rFonts w:ascii="宋体" w:eastAsia="宋体" w:hAnsi="宋体" w:cs="宋体" w:hint="eastAsia"/>
          <w:color w:val="000000"/>
          <w:kern w:val="0"/>
          <w:sz w:val="24"/>
          <w:szCs w:val="24"/>
        </w:rPr>
        <w:t>方法来估计这些</w:t>
      </w:r>
      <w:proofErr w:type="gramStart"/>
      <w:r w:rsidRPr="00A0282F">
        <w:rPr>
          <w:rFonts w:ascii="宋体" w:eastAsia="宋体" w:hAnsi="宋体" w:cs="宋体" w:hint="eastAsia"/>
          <w:color w:val="000000"/>
          <w:kern w:val="0"/>
          <w:sz w:val="24"/>
          <w:szCs w:val="24"/>
        </w:rPr>
        <w:t>隐</w:t>
      </w:r>
      <w:proofErr w:type="gramEnd"/>
      <w:r w:rsidRPr="00A0282F">
        <w:rPr>
          <w:rFonts w:ascii="宋体" w:eastAsia="宋体" w:hAnsi="宋体" w:cs="宋体" w:hint="eastAsia"/>
          <w:color w:val="000000"/>
          <w:kern w:val="0"/>
          <w:sz w:val="24"/>
          <w:szCs w:val="24"/>
        </w:rPr>
        <w:t>变量。</w:t>
      </w:r>
    </w:p>
    <w:p w14:paraId="3FA80523" w14:textId="0A34D945" w:rsidR="00A0282F" w:rsidRP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color w:val="000000"/>
          <w:kern w:val="0"/>
          <w:sz w:val="24"/>
          <w:szCs w:val="24"/>
        </w:rPr>
        <w:t>主题表示（Topic Representation）：对于每个文档，LDA 模型输出其主题分布 θ，即该</w:t>
      </w:r>
      <w:r w:rsidRPr="00A0282F">
        <w:rPr>
          <w:rFonts w:ascii="宋体" w:eastAsia="宋体" w:hAnsi="宋体" w:cs="宋体" w:hint="eastAsia"/>
          <w:color w:val="000000"/>
          <w:kern w:val="0"/>
          <w:sz w:val="24"/>
          <w:szCs w:val="24"/>
        </w:rPr>
        <w:t>文档在各个主题上的概率分布。这样，每个文档就可以被表示为其主题分布，而不是原始的词序列。</w:t>
      </w:r>
    </w:p>
    <w:p w14:paraId="194FEDA2" w14:textId="77777777" w:rsidR="00A0282F" w:rsidRDefault="00A0282F" w:rsidP="00A0282F">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A0282F">
        <w:rPr>
          <w:rFonts w:ascii="宋体" w:eastAsia="宋体" w:hAnsi="宋体" w:cs="宋体" w:hint="eastAsia"/>
          <w:color w:val="000000"/>
          <w:kern w:val="0"/>
          <w:sz w:val="24"/>
          <w:szCs w:val="24"/>
        </w:rPr>
        <w:t>本研究采用定量分析方法，通过构建</w:t>
      </w:r>
      <w:r w:rsidRPr="00A0282F">
        <w:rPr>
          <w:rFonts w:ascii="宋体" w:eastAsia="宋体" w:hAnsi="宋体" w:cs="宋体"/>
          <w:color w:val="000000"/>
          <w:kern w:val="0"/>
          <w:sz w:val="24"/>
          <w:szCs w:val="24"/>
        </w:rPr>
        <w:t xml:space="preserve"> LDA 主题模型并结合文本分类技术，对文学作品</w:t>
      </w:r>
      <w:r w:rsidRPr="00A0282F">
        <w:rPr>
          <w:rFonts w:ascii="宋体" w:eastAsia="宋体" w:hAnsi="宋体" w:cs="宋体" w:hint="eastAsia"/>
          <w:color w:val="000000"/>
          <w:kern w:val="0"/>
          <w:sz w:val="24"/>
          <w:szCs w:val="24"/>
        </w:rPr>
        <w:t>段落进行分类，以探究主题数量、分词单位以及段落长度对分类性能的影响。</w:t>
      </w:r>
    </w:p>
    <w:p w14:paraId="48953BFE" w14:textId="19AC04C7" w:rsidR="00684BAA" w:rsidRPr="00A0282F" w:rsidRDefault="00684BAA" w:rsidP="00A0282F">
      <w:pPr>
        <w:autoSpaceDE w:val="0"/>
        <w:autoSpaceDN w:val="0"/>
        <w:adjustRightInd w:val="0"/>
        <w:spacing w:line="360" w:lineRule="auto"/>
        <w:ind w:firstLineChars="200" w:firstLine="560"/>
        <w:jc w:val="center"/>
        <w:rPr>
          <w:rFonts w:ascii="宋体" w:eastAsia="宋体" w:hAnsi="宋体" w:cs="宋体"/>
          <w:color w:val="000000"/>
          <w:kern w:val="0"/>
          <w:sz w:val="24"/>
          <w:szCs w:val="24"/>
        </w:rPr>
      </w:pPr>
      <w:r w:rsidRPr="00954660">
        <w:rPr>
          <w:rFonts w:ascii="Times New Roman" w:hAnsi="Times New Roman" w:cs="Times New Roman"/>
          <w:b/>
          <w:bCs/>
          <w:color w:val="000000"/>
          <w:kern w:val="0"/>
          <w:sz w:val="28"/>
          <w:szCs w:val="28"/>
        </w:rPr>
        <w:t>Part2</w:t>
      </w:r>
      <w:r w:rsidRPr="00954660">
        <w:rPr>
          <w:rFonts w:ascii="宋体" w:eastAsia="宋体" w:hAnsi="Times New Roman" w:cs="宋体" w:hint="eastAsia"/>
          <w:color w:val="000000"/>
          <w:kern w:val="0"/>
          <w:sz w:val="28"/>
          <w:szCs w:val="28"/>
        </w:rPr>
        <w:t>：</w:t>
      </w:r>
      <w:r w:rsidR="00A0282F">
        <w:rPr>
          <w:rFonts w:ascii="宋体" w:eastAsia="宋体" w:hAnsi="Times New Roman" w:cs="宋体" w:hint="eastAsia"/>
          <w:color w:val="000000"/>
          <w:kern w:val="0"/>
          <w:sz w:val="28"/>
          <w:szCs w:val="28"/>
        </w:rPr>
        <w:t>S</w:t>
      </w:r>
      <w:r w:rsidR="00A0282F">
        <w:rPr>
          <w:rFonts w:ascii="宋体" w:eastAsia="宋体" w:hAnsi="Times New Roman" w:cs="宋体"/>
          <w:color w:val="000000"/>
          <w:kern w:val="0"/>
          <w:sz w:val="28"/>
          <w:szCs w:val="28"/>
        </w:rPr>
        <w:t>VM</w:t>
      </w:r>
      <w:r w:rsidR="00A0282F">
        <w:rPr>
          <w:rFonts w:ascii="宋体" w:eastAsia="宋体" w:hAnsi="Times New Roman" w:cs="宋体" w:hint="eastAsia"/>
          <w:color w:val="000000"/>
          <w:kern w:val="0"/>
          <w:sz w:val="28"/>
          <w:szCs w:val="28"/>
        </w:rPr>
        <w:t>建模</w:t>
      </w:r>
    </w:p>
    <w:p w14:paraId="0CC386FC" w14:textId="77777777" w:rsidR="00640F7E" w:rsidRPr="00640F7E" w:rsidRDefault="00640F7E" w:rsidP="00640F7E">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sidRPr="00640F7E">
        <w:rPr>
          <w:rFonts w:ascii="宋体" w:eastAsia="宋体" w:hAnsi="宋体" w:cs="宋体" w:hint="eastAsia"/>
          <w:color w:val="000000"/>
          <w:kern w:val="0"/>
          <w:sz w:val="24"/>
          <w:szCs w:val="24"/>
        </w:rPr>
        <w:t>支持向量机（</w:t>
      </w:r>
      <w:r w:rsidRPr="00640F7E">
        <w:rPr>
          <w:rFonts w:ascii="宋体" w:eastAsia="宋体" w:hAnsi="宋体" w:cs="宋体"/>
          <w:color w:val="000000"/>
          <w:kern w:val="0"/>
          <w:sz w:val="24"/>
          <w:szCs w:val="24"/>
        </w:rPr>
        <w:t>Support Vector Machine，SVM）是一种强大的监督学习算法，用于分类和回归分析。其主要思想是在特征空间中找到一个最优的超平面，将不同类别的数据分隔开来。具体来说，SVM的关键概念包括：首先是超平面，它是一个\(N-1\)维的线性子空间，对于二维空间就是一条直线，对于三维</w:t>
      </w:r>
      <w:r w:rsidRPr="00640F7E">
        <w:rPr>
          <w:rFonts w:ascii="宋体" w:eastAsia="宋体" w:hAnsi="宋体" w:cs="宋体"/>
          <w:color w:val="000000"/>
          <w:kern w:val="0"/>
          <w:sz w:val="24"/>
          <w:szCs w:val="24"/>
        </w:rPr>
        <w:lastRenderedPageBreak/>
        <w:t>空间就是一个平面。在高维空间中，它是一个超平面。SVM的目标就是找到一个最优的超平面，使得两个不同类别的数据点到这个超平面的距离尽可能地远，从而实现良好的分类。其次是支持向量，它是离超平面最近的数据点，这些数据</w:t>
      </w:r>
      <w:r w:rsidRPr="00640F7E">
        <w:rPr>
          <w:rFonts w:ascii="宋体" w:eastAsia="宋体" w:hAnsi="宋体" w:cs="宋体" w:hint="eastAsia"/>
          <w:color w:val="000000"/>
          <w:kern w:val="0"/>
          <w:sz w:val="24"/>
          <w:szCs w:val="24"/>
        </w:rPr>
        <w:t>点对确定超平面起着关键作用。支持</w:t>
      </w:r>
      <w:proofErr w:type="gramStart"/>
      <w:r w:rsidRPr="00640F7E">
        <w:rPr>
          <w:rFonts w:ascii="宋体" w:eastAsia="宋体" w:hAnsi="宋体" w:cs="宋体" w:hint="eastAsia"/>
          <w:color w:val="000000"/>
          <w:kern w:val="0"/>
          <w:sz w:val="24"/>
          <w:szCs w:val="24"/>
        </w:rPr>
        <w:t>向量机</w:t>
      </w:r>
      <w:proofErr w:type="gramEnd"/>
      <w:r w:rsidRPr="00640F7E">
        <w:rPr>
          <w:rFonts w:ascii="宋体" w:eastAsia="宋体" w:hAnsi="宋体" w:cs="宋体" w:hint="eastAsia"/>
          <w:color w:val="000000"/>
          <w:kern w:val="0"/>
          <w:sz w:val="24"/>
          <w:szCs w:val="24"/>
        </w:rPr>
        <w:t>的决策边界由这些支持向量完全决定，因此它们在确定分类结果上起着至关重要的作用。</w:t>
      </w:r>
    </w:p>
    <w:p w14:paraId="00CDFAC2" w14:textId="551196BF" w:rsidR="00684BAA" w:rsidRPr="00A11EED" w:rsidRDefault="00640F7E" w:rsidP="00640F7E">
      <w:pPr>
        <w:autoSpaceDE w:val="0"/>
        <w:autoSpaceDN w:val="0"/>
        <w:adjustRightInd w:val="0"/>
        <w:spacing w:line="360" w:lineRule="auto"/>
        <w:ind w:firstLineChars="200" w:firstLine="480"/>
        <w:jc w:val="left"/>
        <w:rPr>
          <w:rFonts w:ascii="宋体" w:eastAsia="宋体" w:hAnsi="宋体" w:cs="Times New Roman"/>
          <w:noProof/>
          <w:sz w:val="24"/>
          <w:szCs w:val="24"/>
        </w:rPr>
      </w:pPr>
      <w:r w:rsidRPr="00640F7E">
        <w:rPr>
          <w:rFonts w:ascii="宋体" w:eastAsia="宋体" w:hAnsi="宋体" w:cs="宋体"/>
          <w:color w:val="000000"/>
          <w:kern w:val="0"/>
          <w:sz w:val="24"/>
          <w:szCs w:val="24"/>
        </w:rPr>
        <w:t>SVM有不同的核函数，用于处理非线性可分的数据。常见的核函数包括线性核函数、多项式核函数和高斯核函数等，它们可以将数据映射到高维空间，从而使得在原始空间中线性不可分的问题在新的高维空间中变得线性可分。SVM的优点包括：在高维空间中有效地处理线性和非线性可分问；通过引入核函数，可以灵活地处理各种类型的数据；在处理小样本、高维</w:t>
      </w:r>
      <w:proofErr w:type="gramStart"/>
      <w:r w:rsidRPr="00640F7E">
        <w:rPr>
          <w:rFonts w:ascii="宋体" w:eastAsia="宋体" w:hAnsi="宋体" w:cs="宋体"/>
          <w:color w:val="000000"/>
          <w:kern w:val="0"/>
          <w:sz w:val="24"/>
          <w:szCs w:val="24"/>
        </w:rPr>
        <w:t>度数据</w:t>
      </w:r>
      <w:proofErr w:type="gramEnd"/>
      <w:r w:rsidRPr="00640F7E">
        <w:rPr>
          <w:rFonts w:ascii="宋体" w:eastAsia="宋体" w:hAnsi="宋体" w:cs="宋体"/>
          <w:color w:val="000000"/>
          <w:kern w:val="0"/>
          <w:sz w:val="24"/>
          <w:szCs w:val="24"/>
        </w:rPr>
        <w:t>和非线性问题时表现良好；由于其最优化的特性，</w:t>
      </w:r>
      <w:proofErr w:type="spellStart"/>
      <w:r w:rsidRPr="00640F7E">
        <w:rPr>
          <w:rFonts w:ascii="宋体" w:eastAsia="宋体" w:hAnsi="宋体" w:cs="宋体"/>
          <w:color w:val="000000"/>
          <w:kern w:val="0"/>
          <w:sz w:val="24"/>
          <w:szCs w:val="24"/>
        </w:rPr>
        <w:t>SVM</w:t>
      </w:r>
      <w:proofErr w:type="spellEnd"/>
      <w:r w:rsidRPr="00640F7E">
        <w:rPr>
          <w:rFonts w:ascii="宋体" w:eastAsia="宋体" w:hAnsi="宋体" w:cs="宋体"/>
          <w:color w:val="000000"/>
          <w:kern w:val="0"/>
          <w:sz w:val="24"/>
          <w:szCs w:val="24"/>
        </w:rPr>
        <w:t>对于泛化能力较强，对于数据量不大的情况也有较好的性能。支持</w:t>
      </w:r>
      <w:proofErr w:type="gramStart"/>
      <w:r w:rsidRPr="00640F7E">
        <w:rPr>
          <w:rFonts w:ascii="宋体" w:eastAsia="宋体" w:hAnsi="宋体" w:cs="宋体"/>
          <w:color w:val="000000"/>
          <w:kern w:val="0"/>
          <w:sz w:val="24"/>
          <w:szCs w:val="24"/>
        </w:rPr>
        <w:t>向量机</w:t>
      </w:r>
      <w:proofErr w:type="gramEnd"/>
      <w:r w:rsidRPr="00640F7E">
        <w:rPr>
          <w:rFonts w:ascii="宋体" w:eastAsia="宋体" w:hAnsi="宋体" w:cs="宋体"/>
          <w:color w:val="000000"/>
          <w:kern w:val="0"/>
          <w:sz w:val="24"/>
          <w:szCs w:val="24"/>
        </w:rPr>
        <w:t>是一种强大的分类器，适用于许多不同的领域，包括文本分类、图像识别、生</w:t>
      </w:r>
      <w:r w:rsidRPr="00640F7E">
        <w:rPr>
          <w:rFonts w:ascii="宋体" w:eastAsia="宋体" w:hAnsi="宋体" w:cs="宋体" w:hint="eastAsia"/>
          <w:color w:val="000000"/>
          <w:kern w:val="0"/>
          <w:sz w:val="24"/>
          <w:szCs w:val="24"/>
        </w:rPr>
        <w:t>物信息学等，其优秀的性能和理论基础使其成为机器学习领域中的重要算法之一。</w:t>
      </w:r>
    </w:p>
    <w:p w14:paraId="79199CAB" w14:textId="77777777" w:rsidR="00684BAA" w:rsidRPr="00944E88" w:rsidRDefault="00684BAA" w:rsidP="00684BAA">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5CCC0065" w14:textId="77777777" w:rsidR="00640F7E" w:rsidRPr="00640F7E" w:rsidRDefault="00640F7E" w:rsidP="00640F7E">
      <w:pPr>
        <w:spacing w:line="360" w:lineRule="auto"/>
        <w:ind w:firstLineChars="200" w:firstLine="480"/>
        <w:jc w:val="left"/>
        <w:rPr>
          <w:rFonts w:ascii="宋体" w:eastAsia="宋体" w:hAnsi="宋体"/>
          <w:sz w:val="24"/>
          <w:szCs w:val="24"/>
        </w:rPr>
      </w:pPr>
      <w:r w:rsidRPr="00640F7E">
        <w:rPr>
          <w:rFonts w:ascii="宋体" w:eastAsia="宋体" w:hAnsi="宋体"/>
          <w:sz w:val="24"/>
          <w:szCs w:val="24"/>
        </w:rPr>
        <w:t>LDA 模型用于对抽取的段落进行主题建模。具体步骤如下：</w:t>
      </w:r>
    </w:p>
    <w:p w14:paraId="193815A2" w14:textId="77777777" w:rsidR="00640F7E" w:rsidRPr="00640F7E" w:rsidRDefault="00640F7E" w:rsidP="00640F7E">
      <w:pPr>
        <w:spacing w:line="360" w:lineRule="auto"/>
        <w:ind w:firstLineChars="200" w:firstLine="480"/>
        <w:jc w:val="left"/>
        <w:rPr>
          <w:rFonts w:ascii="宋体" w:eastAsia="宋体" w:hAnsi="宋体"/>
          <w:sz w:val="24"/>
          <w:szCs w:val="24"/>
        </w:rPr>
      </w:pPr>
      <w:r w:rsidRPr="00640F7E">
        <w:rPr>
          <w:rFonts w:ascii="宋体" w:eastAsia="宋体" w:hAnsi="宋体"/>
          <w:sz w:val="24"/>
          <w:szCs w:val="24"/>
        </w:rPr>
        <w:t>1) 文本预处理：对每个段落进行分词（按词或字），</w:t>
      </w:r>
      <w:proofErr w:type="gramStart"/>
      <w:r w:rsidRPr="00640F7E">
        <w:rPr>
          <w:rFonts w:ascii="宋体" w:eastAsia="宋体" w:hAnsi="宋体"/>
          <w:sz w:val="24"/>
          <w:szCs w:val="24"/>
        </w:rPr>
        <w:t>形成词袋表示</w:t>
      </w:r>
      <w:proofErr w:type="gramEnd"/>
      <w:r w:rsidRPr="00640F7E">
        <w:rPr>
          <w:rFonts w:ascii="宋体" w:eastAsia="宋体" w:hAnsi="宋体"/>
          <w:sz w:val="24"/>
          <w:szCs w:val="24"/>
        </w:rPr>
        <w:t>。</w:t>
      </w:r>
    </w:p>
    <w:p w14:paraId="66845E2E" w14:textId="74C6319B" w:rsidR="00640F7E" w:rsidRPr="00640F7E" w:rsidRDefault="00640F7E" w:rsidP="00640F7E">
      <w:pPr>
        <w:spacing w:line="360" w:lineRule="auto"/>
        <w:ind w:firstLineChars="200" w:firstLine="480"/>
        <w:jc w:val="left"/>
        <w:rPr>
          <w:rFonts w:ascii="宋体" w:eastAsia="宋体" w:hAnsi="宋体"/>
          <w:sz w:val="24"/>
          <w:szCs w:val="24"/>
        </w:rPr>
      </w:pPr>
      <w:r w:rsidRPr="00640F7E">
        <w:rPr>
          <w:rFonts w:ascii="宋体" w:eastAsia="宋体" w:hAnsi="宋体"/>
          <w:sz w:val="24"/>
          <w:szCs w:val="24"/>
        </w:rPr>
        <w:t>2) LDA 模型训练：使用 LDA 模型对预处理后的文本数据进行训练，指定主题数量 T。</w:t>
      </w:r>
      <w:r w:rsidRPr="00640F7E">
        <w:rPr>
          <w:rFonts w:ascii="宋体" w:eastAsia="宋体" w:hAnsi="宋体" w:hint="eastAsia"/>
          <w:sz w:val="24"/>
          <w:szCs w:val="24"/>
        </w:rPr>
        <w:t>训练完成后，每个段落将得到一个</w:t>
      </w:r>
      <w:r w:rsidRPr="00640F7E">
        <w:rPr>
          <w:rFonts w:ascii="宋体" w:eastAsia="宋体" w:hAnsi="宋体"/>
          <w:sz w:val="24"/>
          <w:szCs w:val="24"/>
        </w:rPr>
        <w:t xml:space="preserve"> T 维的主题分布向量，表示该段落在各个主题上的概率</w:t>
      </w:r>
      <w:r w:rsidRPr="00640F7E">
        <w:rPr>
          <w:rFonts w:ascii="宋体" w:eastAsia="宋体" w:hAnsi="宋体" w:hint="eastAsia"/>
          <w:sz w:val="24"/>
          <w:szCs w:val="24"/>
        </w:rPr>
        <w:t>权重。</w:t>
      </w:r>
    </w:p>
    <w:p w14:paraId="4248A558" w14:textId="1D3B4180" w:rsidR="00640F7E" w:rsidRPr="00640F7E" w:rsidRDefault="00640F7E" w:rsidP="000016ED">
      <w:pPr>
        <w:spacing w:line="360" w:lineRule="auto"/>
        <w:ind w:firstLineChars="200" w:firstLine="480"/>
        <w:jc w:val="left"/>
        <w:rPr>
          <w:rFonts w:ascii="宋体" w:eastAsia="宋体" w:hAnsi="宋体"/>
          <w:sz w:val="24"/>
          <w:szCs w:val="24"/>
        </w:rPr>
      </w:pPr>
      <w:r w:rsidRPr="00640F7E">
        <w:rPr>
          <w:rFonts w:ascii="宋体" w:eastAsia="宋体" w:hAnsi="宋体"/>
          <w:sz w:val="24"/>
          <w:szCs w:val="24"/>
        </w:rPr>
        <w:t>3) 分类器训练：将每个段落的主题分布向量作为特征，其所属小说的标签作为目标变</w:t>
      </w:r>
      <w:r w:rsidRPr="00640F7E">
        <w:rPr>
          <w:rFonts w:ascii="宋体" w:eastAsia="宋体" w:hAnsi="宋体" w:hint="eastAsia"/>
          <w:sz w:val="24"/>
          <w:szCs w:val="24"/>
        </w:rPr>
        <w:t>量，使用你选择的分类器进行训练。这里，分类器的任务是学习如何根据段落的主题分布将其正确分类到对应的小说类别中。</w:t>
      </w:r>
    </w:p>
    <w:p w14:paraId="32051C19" w14:textId="13ECAE30" w:rsidR="00684BAA" w:rsidRDefault="00640F7E" w:rsidP="00640F7E">
      <w:pPr>
        <w:spacing w:line="360" w:lineRule="auto"/>
        <w:ind w:firstLineChars="200" w:firstLine="480"/>
        <w:jc w:val="left"/>
        <w:rPr>
          <w:rFonts w:ascii="宋体" w:eastAsia="宋体" w:hAnsi="宋体"/>
          <w:sz w:val="24"/>
          <w:szCs w:val="24"/>
        </w:rPr>
      </w:pPr>
      <w:r w:rsidRPr="00640F7E">
        <w:rPr>
          <w:rFonts w:ascii="宋体" w:eastAsia="宋体" w:hAnsi="宋体"/>
          <w:sz w:val="24"/>
          <w:szCs w:val="24"/>
        </w:rPr>
        <w:t>4) 交叉验证与性能评估：使用 10 次交叉验证对分类器进行评估，每次保留 10%的数</w:t>
      </w:r>
      <w:r w:rsidRPr="00640F7E">
        <w:rPr>
          <w:rFonts w:ascii="宋体" w:eastAsia="宋体" w:hAnsi="宋体" w:hint="eastAsia"/>
          <w:sz w:val="24"/>
          <w:szCs w:val="24"/>
        </w:rPr>
        <w:t>据作为测试集，其余</w:t>
      </w:r>
      <w:r w:rsidRPr="00640F7E">
        <w:rPr>
          <w:rFonts w:ascii="宋体" w:eastAsia="宋体" w:hAnsi="宋体"/>
          <w:sz w:val="24"/>
          <w:szCs w:val="24"/>
        </w:rPr>
        <w:t xml:space="preserve"> 90%作为训练集。计算每次交叉验证的分类性能指标（如准确率、F1 分</w:t>
      </w:r>
      <w:r w:rsidRPr="00640F7E">
        <w:rPr>
          <w:rFonts w:ascii="宋体" w:eastAsia="宋体" w:hAnsi="宋体" w:hint="eastAsia"/>
          <w:sz w:val="24"/>
          <w:szCs w:val="24"/>
        </w:rPr>
        <w:t>数等），并分析不同主题数量</w:t>
      </w:r>
      <w:r w:rsidRPr="00640F7E">
        <w:rPr>
          <w:rFonts w:ascii="宋体" w:eastAsia="宋体" w:hAnsi="宋体"/>
          <w:sz w:val="24"/>
          <w:szCs w:val="24"/>
        </w:rPr>
        <w:t xml:space="preserve"> T、分词单位（词或字）以及段落长度（K 值）对分类性能的</w:t>
      </w:r>
      <w:r w:rsidRPr="00640F7E">
        <w:rPr>
          <w:rFonts w:ascii="宋体" w:eastAsia="宋体" w:hAnsi="宋体" w:hint="eastAsia"/>
          <w:sz w:val="24"/>
          <w:szCs w:val="24"/>
        </w:rPr>
        <w:t>影响。</w:t>
      </w:r>
    </w:p>
    <w:p w14:paraId="07926F72" w14:textId="77777777" w:rsidR="000016ED" w:rsidRDefault="000016ED" w:rsidP="00640F7E">
      <w:pPr>
        <w:spacing w:line="360" w:lineRule="auto"/>
        <w:ind w:firstLineChars="200" w:firstLine="480"/>
        <w:jc w:val="left"/>
        <w:rPr>
          <w:rFonts w:ascii="宋体" w:eastAsia="宋体" w:hAnsi="宋体"/>
          <w:sz w:val="24"/>
          <w:szCs w:val="24"/>
        </w:rPr>
      </w:pPr>
    </w:p>
    <w:p w14:paraId="3F606E37" w14:textId="77777777" w:rsidR="000016ED" w:rsidRDefault="000016ED" w:rsidP="00640F7E">
      <w:pPr>
        <w:spacing w:line="360" w:lineRule="auto"/>
        <w:ind w:firstLineChars="200" w:firstLine="480"/>
        <w:jc w:val="left"/>
        <w:rPr>
          <w:rFonts w:ascii="宋体" w:eastAsia="宋体" w:hAnsi="宋体" w:hint="eastAsia"/>
          <w:sz w:val="24"/>
          <w:szCs w:val="24"/>
        </w:rPr>
      </w:pPr>
    </w:p>
    <w:tbl>
      <w:tblPr>
        <w:tblStyle w:val="a7"/>
        <w:tblW w:w="0" w:type="auto"/>
        <w:jc w:val="center"/>
        <w:tblLook w:val="04A0" w:firstRow="1" w:lastRow="0" w:firstColumn="1" w:lastColumn="0" w:noHBand="0" w:noVBand="1"/>
      </w:tblPr>
      <w:tblGrid>
        <w:gridCol w:w="2074"/>
        <w:gridCol w:w="2074"/>
        <w:gridCol w:w="2074"/>
      </w:tblGrid>
      <w:tr w:rsidR="000016ED" w:rsidRPr="000016ED" w14:paraId="4A876181" w14:textId="77777777" w:rsidTr="0025642D">
        <w:trPr>
          <w:jc w:val="center"/>
        </w:trPr>
        <w:tc>
          <w:tcPr>
            <w:tcW w:w="2074" w:type="dxa"/>
          </w:tcPr>
          <w:p w14:paraId="71C6A75A"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sz w:val="24"/>
                <w:szCs w:val="24"/>
              </w:rPr>
              <w:lastRenderedPageBreak/>
              <w:t>M</w:t>
            </w:r>
            <w:r w:rsidRPr="000016ED">
              <w:rPr>
                <w:rFonts w:ascii="宋体" w:eastAsia="宋体" w:hAnsi="宋体" w:hint="eastAsia"/>
                <w:sz w:val="24"/>
                <w:szCs w:val="24"/>
              </w:rPr>
              <w:t>odel</w:t>
            </w:r>
          </w:p>
        </w:tc>
        <w:tc>
          <w:tcPr>
            <w:tcW w:w="2074" w:type="dxa"/>
          </w:tcPr>
          <w:p w14:paraId="6D0F1ED4"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sz w:val="24"/>
                <w:szCs w:val="24"/>
              </w:rPr>
              <w:t>Tokens</w:t>
            </w:r>
          </w:p>
        </w:tc>
        <w:tc>
          <w:tcPr>
            <w:tcW w:w="2074" w:type="dxa"/>
          </w:tcPr>
          <w:p w14:paraId="781EA406"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T</w:t>
            </w:r>
            <w:r w:rsidRPr="000016ED">
              <w:rPr>
                <w:rFonts w:ascii="宋体" w:eastAsia="宋体" w:hAnsi="宋体"/>
                <w:sz w:val="24"/>
                <w:szCs w:val="24"/>
              </w:rPr>
              <w:t>est Accuracy</w:t>
            </w:r>
          </w:p>
        </w:tc>
      </w:tr>
      <w:tr w:rsidR="000016ED" w:rsidRPr="000016ED" w14:paraId="1321A868" w14:textId="77777777" w:rsidTr="0025642D">
        <w:trPr>
          <w:jc w:val="center"/>
        </w:trPr>
        <w:tc>
          <w:tcPr>
            <w:tcW w:w="2074" w:type="dxa"/>
          </w:tcPr>
          <w:p w14:paraId="46B47E49"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VM(Char)</w:t>
            </w:r>
          </w:p>
        </w:tc>
        <w:tc>
          <w:tcPr>
            <w:tcW w:w="2074" w:type="dxa"/>
          </w:tcPr>
          <w:p w14:paraId="155D89FE"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2</w:t>
            </w:r>
            <w:r w:rsidRPr="000016ED">
              <w:rPr>
                <w:rFonts w:ascii="宋体" w:eastAsia="宋体" w:hAnsi="宋体"/>
                <w:sz w:val="24"/>
                <w:szCs w:val="24"/>
              </w:rPr>
              <w:t>0</w:t>
            </w:r>
          </w:p>
        </w:tc>
        <w:tc>
          <w:tcPr>
            <w:tcW w:w="2074" w:type="dxa"/>
          </w:tcPr>
          <w:p w14:paraId="40839616"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.1941</w:t>
            </w:r>
          </w:p>
        </w:tc>
      </w:tr>
      <w:tr w:rsidR="000016ED" w:rsidRPr="000016ED" w14:paraId="3929141A" w14:textId="77777777" w:rsidTr="0025642D">
        <w:trPr>
          <w:jc w:val="center"/>
        </w:trPr>
        <w:tc>
          <w:tcPr>
            <w:tcW w:w="2074" w:type="dxa"/>
          </w:tcPr>
          <w:p w14:paraId="0D464C2A"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VM(Char)</w:t>
            </w:r>
          </w:p>
        </w:tc>
        <w:tc>
          <w:tcPr>
            <w:tcW w:w="2074" w:type="dxa"/>
          </w:tcPr>
          <w:p w14:paraId="5CE4AB71"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1</w:t>
            </w:r>
            <w:r w:rsidRPr="000016ED">
              <w:rPr>
                <w:rFonts w:ascii="宋体" w:eastAsia="宋体" w:hAnsi="宋体"/>
                <w:sz w:val="24"/>
                <w:szCs w:val="24"/>
              </w:rPr>
              <w:t>00</w:t>
            </w:r>
          </w:p>
        </w:tc>
        <w:tc>
          <w:tcPr>
            <w:tcW w:w="2074" w:type="dxa"/>
          </w:tcPr>
          <w:p w14:paraId="4B91F321"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.1994</w:t>
            </w:r>
          </w:p>
        </w:tc>
      </w:tr>
      <w:tr w:rsidR="000016ED" w:rsidRPr="000016ED" w14:paraId="66A406CA" w14:textId="77777777" w:rsidTr="0025642D">
        <w:trPr>
          <w:jc w:val="center"/>
        </w:trPr>
        <w:tc>
          <w:tcPr>
            <w:tcW w:w="2074" w:type="dxa"/>
          </w:tcPr>
          <w:p w14:paraId="77F4FE7C"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VM(Char)</w:t>
            </w:r>
          </w:p>
        </w:tc>
        <w:tc>
          <w:tcPr>
            <w:tcW w:w="2074" w:type="dxa"/>
          </w:tcPr>
          <w:p w14:paraId="0CD3E179"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5</w:t>
            </w:r>
            <w:r w:rsidRPr="000016ED">
              <w:rPr>
                <w:rFonts w:ascii="宋体" w:eastAsia="宋体" w:hAnsi="宋体"/>
                <w:sz w:val="24"/>
                <w:szCs w:val="24"/>
              </w:rPr>
              <w:t>00</w:t>
            </w:r>
          </w:p>
        </w:tc>
        <w:tc>
          <w:tcPr>
            <w:tcW w:w="2074" w:type="dxa"/>
          </w:tcPr>
          <w:p w14:paraId="377D8D57"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.2002</w:t>
            </w:r>
          </w:p>
        </w:tc>
      </w:tr>
      <w:tr w:rsidR="000016ED" w:rsidRPr="000016ED" w14:paraId="6F6E4420" w14:textId="77777777" w:rsidTr="0025642D">
        <w:trPr>
          <w:jc w:val="center"/>
        </w:trPr>
        <w:tc>
          <w:tcPr>
            <w:tcW w:w="2074" w:type="dxa"/>
          </w:tcPr>
          <w:p w14:paraId="3DA55876"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VM(Char)</w:t>
            </w:r>
          </w:p>
        </w:tc>
        <w:tc>
          <w:tcPr>
            <w:tcW w:w="2074" w:type="dxa"/>
          </w:tcPr>
          <w:p w14:paraId="0B3F81FC"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sz w:val="24"/>
                <w:szCs w:val="24"/>
              </w:rPr>
              <w:t>1000</w:t>
            </w:r>
          </w:p>
        </w:tc>
        <w:tc>
          <w:tcPr>
            <w:tcW w:w="2074" w:type="dxa"/>
          </w:tcPr>
          <w:p w14:paraId="1E6A4F3B"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.1986</w:t>
            </w:r>
          </w:p>
        </w:tc>
      </w:tr>
      <w:tr w:rsidR="000016ED" w:rsidRPr="000016ED" w14:paraId="124CB650" w14:textId="77777777" w:rsidTr="0025642D">
        <w:trPr>
          <w:jc w:val="center"/>
        </w:trPr>
        <w:tc>
          <w:tcPr>
            <w:tcW w:w="2074" w:type="dxa"/>
          </w:tcPr>
          <w:p w14:paraId="74387A94"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VM(Char)</w:t>
            </w:r>
          </w:p>
        </w:tc>
        <w:tc>
          <w:tcPr>
            <w:tcW w:w="2074" w:type="dxa"/>
          </w:tcPr>
          <w:p w14:paraId="35C382D1"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3</w:t>
            </w:r>
            <w:r w:rsidRPr="000016ED">
              <w:rPr>
                <w:rFonts w:ascii="宋体" w:eastAsia="宋体" w:hAnsi="宋体"/>
                <w:sz w:val="24"/>
                <w:szCs w:val="24"/>
              </w:rPr>
              <w:t>000</w:t>
            </w:r>
          </w:p>
        </w:tc>
        <w:tc>
          <w:tcPr>
            <w:tcW w:w="2074" w:type="dxa"/>
          </w:tcPr>
          <w:p w14:paraId="287E59EE"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.1986</w:t>
            </w:r>
          </w:p>
        </w:tc>
      </w:tr>
      <w:tr w:rsidR="000016ED" w:rsidRPr="000016ED" w14:paraId="6D36D03D" w14:textId="77777777" w:rsidTr="0025642D">
        <w:trPr>
          <w:jc w:val="center"/>
        </w:trPr>
        <w:tc>
          <w:tcPr>
            <w:tcW w:w="2074" w:type="dxa"/>
          </w:tcPr>
          <w:p w14:paraId="23FACD0B"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VM(Words)</w:t>
            </w:r>
          </w:p>
        </w:tc>
        <w:tc>
          <w:tcPr>
            <w:tcW w:w="2074" w:type="dxa"/>
          </w:tcPr>
          <w:p w14:paraId="6798D864"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2</w:t>
            </w:r>
            <w:r w:rsidRPr="000016ED">
              <w:rPr>
                <w:rFonts w:ascii="宋体" w:eastAsia="宋体" w:hAnsi="宋体"/>
                <w:sz w:val="24"/>
                <w:szCs w:val="24"/>
              </w:rPr>
              <w:t>0</w:t>
            </w:r>
          </w:p>
        </w:tc>
        <w:tc>
          <w:tcPr>
            <w:tcW w:w="2074" w:type="dxa"/>
          </w:tcPr>
          <w:p w14:paraId="6DB25369"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.1969</w:t>
            </w:r>
          </w:p>
        </w:tc>
      </w:tr>
      <w:tr w:rsidR="000016ED" w:rsidRPr="000016ED" w14:paraId="234F7C07" w14:textId="77777777" w:rsidTr="0025642D">
        <w:trPr>
          <w:jc w:val="center"/>
        </w:trPr>
        <w:tc>
          <w:tcPr>
            <w:tcW w:w="2074" w:type="dxa"/>
          </w:tcPr>
          <w:p w14:paraId="6ADF9FFB"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VM(Words)</w:t>
            </w:r>
          </w:p>
        </w:tc>
        <w:tc>
          <w:tcPr>
            <w:tcW w:w="2074" w:type="dxa"/>
          </w:tcPr>
          <w:p w14:paraId="200948B6"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1</w:t>
            </w:r>
            <w:r w:rsidRPr="000016ED">
              <w:rPr>
                <w:rFonts w:ascii="宋体" w:eastAsia="宋体" w:hAnsi="宋体"/>
                <w:sz w:val="24"/>
                <w:szCs w:val="24"/>
              </w:rPr>
              <w:t>00</w:t>
            </w:r>
          </w:p>
        </w:tc>
        <w:tc>
          <w:tcPr>
            <w:tcW w:w="2074" w:type="dxa"/>
          </w:tcPr>
          <w:p w14:paraId="1F373095"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.1990</w:t>
            </w:r>
          </w:p>
        </w:tc>
      </w:tr>
      <w:tr w:rsidR="000016ED" w:rsidRPr="000016ED" w14:paraId="3D45F403" w14:textId="77777777" w:rsidTr="0025642D">
        <w:trPr>
          <w:jc w:val="center"/>
        </w:trPr>
        <w:tc>
          <w:tcPr>
            <w:tcW w:w="2074" w:type="dxa"/>
          </w:tcPr>
          <w:p w14:paraId="3B55DF5A"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VM(Words)</w:t>
            </w:r>
          </w:p>
        </w:tc>
        <w:tc>
          <w:tcPr>
            <w:tcW w:w="2074" w:type="dxa"/>
          </w:tcPr>
          <w:p w14:paraId="68664C1F"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5</w:t>
            </w:r>
            <w:r w:rsidRPr="000016ED">
              <w:rPr>
                <w:rFonts w:ascii="宋体" w:eastAsia="宋体" w:hAnsi="宋体"/>
                <w:sz w:val="24"/>
                <w:szCs w:val="24"/>
              </w:rPr>
              <w:t>00</w:t>
            </w:r>
          </w:p>
        </w:tc>
        <w:tc>
          <w:tcPr>
            <w:tcW w:w="2074" w:type="dxa"/>
          </w:tcPr>
          <w:p w14:paraId="37832597"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.1942</w:t>
            </w:r>
          </w:p>
        </w:tc>
      </w:tr>
      <w:tr w:rsidR="000016ED" w:rsidRPr="000016ED" w14:paraId="273BBAFA" w14:textId="77777777" w:rsidTr="0025642D">
        <w:trPr>
          <w:jc w:val="center"/>
        </w:trPr>
        <w:tc>
          <w:tcPr>
            <w:tcW w:w="2074" w:type="dxa"/>
          </w:tcPr>
          <w:p w14:paraId="3FAEEEFB"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VM(Words)</w:t>
            </w:r>
          </w:p>
        </w:tc>
        <w:tc>
          <w:tcPr>
            <w:tcW w:w="2074" w:type="dxa"/>
          </w:tcPr>
          <w:p w14:paraId="3512EF7F"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sz w:val="24"/>
                <w:szCs w:val="24"/>
              </w:rPr>
              <w:t>1000</w:t>
            </w:r>
          </w:p>
        </w:tc>
        <w:tc>
          <w:tcPr>
            <w:tcW w:w="2074" w:type="dxa"/>
          </w:tcPr>
          <w:p w14:paraId="327AAC96"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0</w:t>
            </w:r>
            <w:r w:rsidRPr="000016ED">
              <w:rPr>
                <w:rFonts w:ascii="宋体" w:eastAsia="宋体" w:hAnsi="宋体"/>
                <w:sz w:val="24"/>
                <w:szCs w:val="24"/>
              </w:rPr>
              <w:t>.1981</w:t>
            </w:r>
          </w:p>
        </w:tc>
      </w:tr>
      <w:tr w:rsidR="000016ED" w:rsidRPr="000016ED" w14:paraId="050BD2EF" w14:textId="77777777" w:rsidTr="0025642D">
        <w:trPr>
          <w:jc w:val="center"/>
        </w:trPr>
        <w:tc>
          <w:tcPr>
            <w:tcW w:w="2074" w:type="dxa"/>
          </w:tcPr>
          <w:p w14:paraId="3980E369"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S</w:t>
            </w:r>
            <w:r w:rsidRPr="000016ED">
              <w:rPr>
                <w:rFonts w:ascii="宋体" w:eastAsia="宋体" w:hAnsi="宋体"/>
                <w:sz w:val="24"/>
                <w:szCs w:val="24"/>
              </w:rPr>
              <w:t>VM(Words)</w:t>
            </w:r>
          </w:p>
        </w:tc>
        <w:tc>
          <w:tcPr>
            <w:tcW w:w="2074" w:type="dxa"/>
          </w:tcPr>
          <w:p w14:paraId="20A0FDC6"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hint="eastAsia"/>
                <w:sz w:val="24"/>
                <w:szCs w:val="24"/>
              </w:rPr>
              <w:t>3</w:t>
            </w:r>
            <w:r w:rsidRPr="000016ED">
              <w:rPr>
                <w:rFonts w:ascii="宋体" w:eastAsia="宋体" w:hAnsi="宋体"/>
                <w:sz w:val="24"/>
                <w:szCs w:val="24"/>
              </w:rPr>
              <w:t>000</w:t>
            </w:r>
          </w:p>
        </w:tc>
        <w:tc>
          <w:tcPr>
            <w:tcW w:w="2074" w:type="dxa"/>
          </w:tcPr>
          <w:p w14:paraId="5B346B78" w14:textId="77777777" w:rsidR="000016ED" w:rsidRPr="000016ED" w:rsidRDefault="000016ED" w:rsidP="000016ED">
            <w:pPr>
              <w:spacing w:line="360" w:lineRule="auto"/>
              <w:jc w:val="left"/>
              <w:rPr>
                <w:rFonts w:ascii="宋体" w:eastAsia="宋体" w:hAnsi="宋体" w:hint="eastAsia"/>
                <w:sz w:val="24"/>
                <w:szCs w:val="24"/>
              </w:rPr>
            </w:pPr>
            <w:r w:rsidRPr="000016ED">
              <w:rPr>
                <w:rFonts w:ascii="宋体" w:eastAsia="宋体" w:hAnsi="宋体"/>
                <w:sz w:val="24"/>
                <w:szCs w:val="24"/>
              </w:rPr>
              <w:t>0.1976</w:t>
            </w:r>
          </w:p>
        </w:tc>
      </w:tr>
    </w:tbl>
    <w:p w14:paraId="747B1FBB" w14:textId="77777777" w:rsidR="000016ED" w:rsidRDefault="000016ED" w:rsidP="000016ED">
      <w:pPr>
        <w:spacing w:line="360" w:lineRule="auto"/>
        <w:ind w:firstLineChars="200" w:firstLine="420"/>
        <w:rPr>
          <w:rFonts w:ascii="宋体" w:eastAsia="宋体" w:hAnsi="宋体"/>
          <w:szCs w:val="21"/>
        </w:rPr>
      </w:pPr>
    </w:p>
    <w:p w14:paraId="51DBD86E" w14:textId="0CBE1D6A" w:rsidR="00684BAA" w:rsidRDefault="000016ED" w:rsidP="000016ED">
      <w:pPr>
        <w:spacing w:line="360" w:lineRule="auto"/>
        <w:ind w:firstLineChars="200" w:firstLine="420"/>
        <w:rPr>
          <w:rFonts w:ascii="宋体" w:eastAsia="宋体" w:hAnsi="宋体" w:hint="eastAsia"/>
          <w:szCs w:val="21"/>
        </w:rPr>
      </w:pPr>
      <w:r w:rsidRPr="000016ED">
        <w:rPr>
          <w:rFonts w:ascii="宋体" w:eastAsia="宋体" w:hAnsi="宋体" w:hint="eastAsia"/>
          <w:szCs w:val="21"/>
        </w:rPr>
        <w:t>通过对比两种模型的实验结果，我们可以看到在某些情况下，</w:t>
      </w:r>
      <w:r w:rsidRPr="000016ED">
        <w:rPr>
          <w:rFonts w:ascii="宋体" w:eastAsia="宋体" w:hAnsi="宋体"/>
          <w:szCs w:val="21"/>
        </w:rPr>
        <w:t>SVM（Words）模型在测试准确率上略高于SVM（Char）模型，尤其是在最大标记数为20时。然而，在其他最大标记数下，两种模型的性能差异不太明显，而且它们的准确率在不同最大标记数下都有相似的波动范围。要深入理解模型的性能和泛化能力，可能需要进一步的实验和分析。</w:t>
      </w:r>
    </w:p>
    <w:p w14:paraId="2517DA49" w14:textId="77777777" w:rsidR="00684BAA" w:rsidRPr="001B3910" w:rsidRDefault="00684BAA" w:rsidP="00684BAA">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5892F331" w14:textId="0D73CE6D" w:rsidR="00684BAA" w:rsidRDefault="000016ED" w:rsidP="000016ED">
      <w:pPr>
        <w:spacing w:line="360" w:lineRule="auto"/>
        <w:ind w:firstLine="420"/>
        <w:rPr>
          <w:rFonts w:ascii="宋体" w:eastAsia="宋体" w:hAnsi="宋体" w:cs="宋体"/>
          <w:spacing w:val="22"/>
          <w:kern w:val="10"/>
          <w:sz w:val="24"/>
          <w:szCs w:val="24"/>
        </w:rPr>
      </w:pPr>
      <w:r w:rsidRPr="000016ED">
        <w:rPr>
          <w:rFonts w:ascii="宋体" w:eastAsia="宋体" w:hAnsi="宋体" w:cs="宋体" w:hint="eastAsia"/>
          <w:spacing w:val="22"/>
          <w:kern w:val="10"/>
          <w:sz w:val="24"/>
          <w:szCs w:val="24"/>
        </w:rPr>
        <w:t>通过本次实验，我们能够深入理解</w:t>
      </w:r>
      <w:r w:rsidRPr="000016ED">
        <w:rPr>
          <w:rFonts w:ascii="宋体" w:eastAsia="宋体" w:hAnsi="宋体" w:cs="宋体"/>
          <w:spacing w:val="22"/>
          <w:kern w:val="10"/>
          <w:sz w:val="24"/>
          <w:szCs w:val="24"/>
        </w:rPr>
        <w:t xml:space="preserve"> LDA 用于发现大规模文档集合中的隐藏主题结构</w:t>
      </w:r>
      <w:r w:rsidR="00684BAA">
        <w:rPr>
          <w:rFonts w:ascii="宋体" w:eastAsia="宋体" w:hAnsi="宋体" w:cs="宋体"/>
          <w:spacing w:val="22"/>
          <w:kern w:val="10"/>
          <w:sz w:val="24"/>
          <w:szCs w:val="24"/>
        </w:rPr>
        <w:t>。</w:t>
      </w:r>
    </w:p>
    <w:p w14:paraId="13FA35D7" w14:textId="77777777" w:rsidR="004B6FBB" w:rsidRPr="00684BAA" w:rsidRDefault="004B6FBB"/>
    <w:sectPr w:rsidR="004B6FBB" w:rsidRPr="00684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9988" w14:textId="77777777" w:rsidR="00781DB8" w:rsidRDefault="00781DB8" w:rsidP="00684BAA">
      <w:r>
        <w:separator/>
      </w:r>
    </w:p>
  </w:endnote>
  <w:endnote w:type="continuationSeparator" w:id="0">
    <w:p w14:paraId="35D4416F" w14:textId="77777777" w:rsidR="00781DB8" w:rsidRDefault="00781DB8" w:rsidP="0068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92BDE" w14:textId="77777777" w:rsidR="00781DB8" w:rsidRDefault="00781DB8" w:rsidP="00684BAA">
      <w:r>
        <w:separator/>
      </w:r>
    </w:p>
  </w:footnote>
  <w:footnote w:type="continuationSeparator" w:id="0">
    <w:p w14:paraId="4131F5E1" w14:textId="77777777" w:rsidR="00781DB8" w:rsidRDefault="00781DB8" w:rsidP="00684B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8C"/>
    <w:rsid w:val="000016ED"/>
    <w:rsid w:val="00056D3B"/>
    <w:rsid w:val="004B6FBB"/>
    <w:rsid w:val="00640F7E"/>
    <w:rsid w:val="00684BAA"/>
    <w:rsid w:val="00781DB8"/>
    <w:rsid w:val="00A0282F"/>
    <w:rsid w:val="00AC59DB"/>
    <w:rsid w:val="00B94580"/>
    <w:rsid w:val="00F0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48A1611"/>
  <w15:chartTrackingRefBased/>
  <w15:docId w15:val="{4E2EEE08-01E0-49A8-AABE-49CBA3F0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BAA"/>
    <w:pPr>
      <w:widowControl w:val="0"/>
      <w:jc w:val="both"/>
    </w:pPr>
  </w:style>
  <w:style w:type="paragraph" w:styleId="1">
    <w:name w:val="heading 1"/>
    <w:basedOn w:val="a"/>
    <w:next w:val="a"/>
    <w:link w:val="10"/>
    <w:uiPriority w:val="9"/>
    <w:rsid w:val="00056D3B"/>
    <w:pPr>
      <w:keepNext/>
      <w:keepLines/>
      <w:spacing w:before="340" w:after="330" w:line="578" w:lineRule="auto"/>
      <w:jc w:val="left"/>
      <w:outlineLvl w:val="0"/>
    </w:pPr>
    <w:rPr>
      <w:rFonts w:ascii="Times New Roman" w:eastAsia="黑体" w:hAnsi="Times New Roman" w:cs="Times New Roman"/>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6D3B"/>
    <w:rPr>
      <w:rFonts w:ascii="Times New Roman" w:eastAsia="黑体" w:hAnsi="Times New Roman" w:cs="Times New Roman"/>
      <w:b/>
      <w:bCs/>
      <w:kern w:val="44"/>
      <w:sz w:val="32"/>
      <w:szCs w:val="44"/>
    </w:rPr>
  </w:style>
  <w:style w:type="paragraph" w:styleId="a3">
    <w:name w:val="header"/>
    <w:basedOn w:val="a"/>
    <w:link w:val="a4"/>
    <w:uiPriority w:val="99"/>
    <w:unhideWhenUsed/>
    <w:rsid w:val="00684BAA"/>
    <w:pPr>
      <w:tabs>
        <w:tab w:val="center" w:pos="4153"/>
        <w:tab w:val="right" w:pos="8306"/>
      </w:tabs>
      <w:snapToGrid w:val="0"/>
      <w:jc w:val="center"/>
    </w:pPr>
    <w:rPr>
      <w:sz w:val="18"/>
      <w:szCs w:val="18"/>
    </w:rPr>
  </w:style>
  <w:style w:type="character" w:customStyle="1" w:styleId="a4">
    <w:name w:val="页眉 字符"/>
    <w:basedOn w:val="a0"/>
    <w:link w:val="a3"/>
    <w:uiPriority w:val="99"/>
    <w:rsid w:val="00684BAA"/>
    <w:rPr>
      <w:sz w:val="18"/>
      <w:szCs w:val="18"/>
    </w:rPr>
  </w:style>
  <w:style w:type="paragraph" w:styleId="a5">
    <w:name w:val="footer"/>
    <w:basedOn w:val="a"/>
    <w:link w:val="a6"/>
    <w:uiPriority w:val="99"/>
    <w:unhideWhenUsed/>
    <w:rsid w:val="00684BAA"/>
    <w:pPr>
      <w:tabs>
        <w:tab w:val="center" w:pos="4153"/>
        <w:tab w:val="right" w:pos="8306"/>
      </w:tabs>
      <w:snapToGrid w:val="0"/>
      <w:jc w:val="left"/>
    </w:pPr>
    <w:rPr>
      <w:sz w:val="18"/>
      <w:szCs w:val="18"/>
    </w:rPr>
  </w:style>
  <w:style w:type="character" w:customStyle="1" w:styleId="a6">
    <w:name w:val="页脚 字符"/>
    <w:basedOn w:val="a0"/>
    <w:link w:val="a5"/>
    <w:uiPriority w:val="99"/>
    <w:rsid w:val="00684BAA"/>
    <w:rPr>
      <w:sz w:val="18"/>
      <w:szCs w:val="18"/>
    </w:rPr>
  </w:style>
  <w:style w:type="table" w:styleId="a7">
    <w:name w:val="Table Grid"/>
    <w:basedOn w:val="a1"/>
    <w:uiPriority w:val="39"/>
    <w:rsid w:val="00684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4BAA"/>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 徐</dc:creator>
  <cp:keywords/>
  <dc:description/>
  <cp:lastModifiedBy>一鸣 徐</cp:lastModifiedBy>
  <cp:revision>3</cp:revision>
  <dcterms:created xsi:type="dcterms:W3CDTF">2024-04-10T11:57:00Z</dcterms:created>
  <dcterms:modified xsi:type="dcterms:W3CDTF">2024-05-07T12:58:00Z</dcterms:modified>
</cp:coreProperties>
</file>