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7E533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</w:p>
    <w:p w14:paraId="07109EE3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</w:p>
    <w:p w14:paraId="23AC1746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b/>
          <w:bCs/>
          <w:noProof/>
          <w:sz w:val="28"/>
          <w:szCs w:val="28"/>
          <w14:ligatures w14:val="none"/>
        </w:rPr>
      </w:pPr>
      <w:r w:rsidRPr="005A2F3E">
        <w:rPr>
          <w:rFonts w:eastAsia="等线" w:cs="Times New Roman"/>
          <w:b/>
          <w:bCs/>
          <w:noProof/>
          <w:sz w:val="28"/>
          <w:szCs w:val="28"/>
          <w14:ligatures w14:val="none"/>
        </w:rPr>
        <w:t>Report of Deep Learning for Natural Langauge Processing</w:t>
      </w:r>
    </w:p>
    <w:p w14:paraId="1C05A3BC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</w:p>
    <w:p w14:paraId="1F672BD4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  <w:r w:rsidRPr="005A2F3E">
        <w:rPr>
          <w:rFonts w:eastAsia="等线" w:cs="Times New Roman" w:hint="eastAsia"/>
          <w:noProof/>
          <w:sz w:val="21"/>
          <w14:ligatures w14:val="none"/>
        </w:rPr>
        <w:t>Haolei</w:t>
      </w:r>
      <w:r w:rsidRPr="005A2F3E">
        <w:rPr>
          <w:rFonts w:eastAsia="等线" w:cs="Times New Roman"/>
          <w:noProof/>
          <w:sz w:val="21"/>
          <w14:ligatures w14:val="none"/>
        </w:rPr>
        <w:t xml:space="preserve"> </w:t>
      </w:r>
      <w:r w:rsidRPr="005A2F3E">
        <w:rPr>
          <w:rFonts w:eastAsia="等线" w:cs="Times New Roman" w:hint="eastAsia"/>
          <w:noProof/>
          <w:sz w:val="21"/>
          <w14:ligatures w14:val="none"/>
        </w:rPr>
        <w:t>Zhang</w:t>
      </w:r>
    </w:p>
    <w:p w14:paraId="54093743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  <w:r w:rsidRPr="005A2F3E">
        <w:rPr>
          <w:rFonts w:eastAsia="等线" w:cs="Times New Roman" w:hint="eastAsia"/>
          <w:noProof/>
          <w:sz w:val="21"/>
          <w14:ligatures w14:val="none"/>
        </w:rPr>
        <w:t>2531563133@qq.com</w:t>
      </w:r>
    </w:p>
    <w:p w14:paraId="0099D79E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</w:p>
    <w:p w14:paraId="28F16672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</w:p>
    <w:p w14:paraId="4FF3F709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b/>
          <w:bCs/>
          <w:noProof/>
          <w:sz w:val="32"/>
          <w:szCs w:val="32"/>
          <w14:ligatures w14:val="none"/>
        </w:rPr>
      </w:pPr>
      <w:r w:rsidRPr="005A2F3E">
        <w:rPr>
          <w:rFonts w:eastAsia="等线" w:cs="Times New Roman"/>
          <w:b/>
          <w:bCs/>
          <w:noProof/>
          <w:sz w:val="32"/>
          <w:szCs w:val="32"/>
          <w14:ligatures w14:val="none"/>
        </w:rPr>
        <w:t>Abstract</w:t>
      </w:r>
    </w:p>
    <w:p w14:paraId="5D58EE85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</w:p>
    <w:p w14:paraId="37C3492C" w14:textId="07B7A8FF" w:rsidR="005A2F3E" w:rsidRPr="005A2F3E" w:rsidRDefault="00F267A8" w:rsidP="005A2F3E">
      <w:pPr>
        <w:ind w:firstLine="480"/>
        <w:rPr>
          <w:noProof/>
        </w:rPr>
      </w:pPr>
      <w:r>
        <w:rPr>
          <w:rFonts w:hint="eastAsia"/>
          <w:noProof/>
        </w:rPr>
        <w:t>本实验旨在</w:t>
      </w:r>
      <w:r w:rsidRPr="00F267A8">
        <w:rPr>
          <w:rFonts w:hint="eastAsia"/>
          <w:noProof/>
        </w:rPr>
        <w:t>从给定的语料库中均匀抽取</w:t>
      </w:r>
      <w:r w:rsidRPr="00F267A8">
        <w:rPr>
          <w:rFonts w:hint="eastAsia"/>
          <w:noProof/>
        </w:rPr>
        <w:t>1000</w:t>
      </w:r>
      <w:r w:rsidRPr="00F267A8">
        <w:rPr>
          <w:rFonts w:hint="eastAsia"/>
          <w:noProof/>
        </w:rPr>
        <w:t>个段落作为数据集（每个段落可以有</w:t>
      </w:r>
      <w:r w:rsidRPr="00F267A8">
        <w:rPr>
          <w:rFonts w:hint="eastAsia"/>
          <w:noProof/>
        </w:rPr>
        <w:t>K</w:t>
      </w:r>
      <w:r w:rsidRPr="00F267A8">
        <w:rPr>
          <w:rFonts w:hint="eastAsia"/>
          <w:noProof/>
        </w:rPr>
        <w:t>个</w:t>
      </w:r>
      <w:r w:rsidRPr="00F267A8">
        <w:rPr>
          <w:rFonts w:hint="eastAsia"/>
          <w:noProof/>
        </w:rPr>
        <w:t>token,K</w:t>
      </w:r>
      <w:r w:rsidRPr="00F267A8">
        <w:rPr>
          <w:rFonts w:hint="eastAsia"/>
          <w:noProof/>
        </w:rPr>
        <w:t>可以取</w:t>
      </w:r>
      <w:r w:rsidRPr="00F267A8">
        <w:rPr>
          <w:rFonts w:hint="eastAsia"/>
          <w:noProof/>
        </w:rPr>
        <w:t>20</w:t>
      </w:r>
      <w:r w:rsidRPr="00F267A8">
        <w:rPr>
          <w:rFonts w:hint="eastAsia"/>
          <w:noProof/>
        </w:rPr>
        <w:t>，</w:t>
      </w:r>
      <w:r w:rsidRPr="00F267A8">
        <w:rPr>
          <w:rFonts w:hint="eastAsia"/>
          <w:noProof/>
        </w:rPr>
        <w:t>100</w:t>
      </w:r>
      <w:r w:rsidRPr="00F267A8">
        <w:rPr>
          <w:rFonts w:hint="eastAsia"/>
          <w:noProof/>
        </w:rPr>
        <w:t>，</w:t>
      </w:r>
      <w:r w:rsidRPr="00F267A8">
        <w:rPr>
          <w:rFonts w:hint="eastAsia"/>
          <w:noProof/>
        </w:rPr>
        <w:t>500,1000,3000</w:t>
      </w:r>
      <w:r w:rsidRPr="00F267A8">
        <w:rPr>
          <w:rFonts w:hint="eastAsia"/>
          <w:noProof/>
        </w:rPr>
        <w:t>），每个段落的标签就是对应段落所属的小说。利用</w:t>
      </w:r>
      <w:r w:rsidRPr="00F267A8">
        <w:rPr>
          <w:rFonts w:hint="eastAsia"/>
          <w:noProof/>
        </w:rPr>
        <w:t>LDA</w:t>
      </w:r>
      <w:r w:rsidRPr="00F267A8">
        <w:rPr>
          <w:rFonts w:hint="eastAsia"/>
          <w:noProof/>
        </w:rPr>
        <w:t>模型在给定的语料库上进行文本建模，主题数量为</w:t>
      </w:r>
      <w:r w:rsidRPr="00F267A8">
        <w:rPr>
          <w:rFonts w:hint="eastAsia"/>
          <w:noProof/>
        </w:rPr>
        <w:t>T</w:t>
      </w:r>
      <w:r w:rsidRPr="00F267A8">
        <w:rPr>
          <w:rFonts w:hint="eastAsia"/>
          <w:noProof/>
        </w:rPr>
        <w:t>，并把每个段落表示为主题分布后进行分类（分类器自由选择），分类结果使用</w:t>
      </w:r>
      <w:r w:rsidRPr="00F267A8">
        <w:rPr>
          <w:rFonts w:hint="eastAsia"/>
          <w:noProof/>
        </w:rPr>
        <w:t>10</w:t>
      </w:r>
      <w:r w:rsidRPr="00F267A8">
        <w:rPr>
          <w:rFonts w:hint="eastAsia"/>
          <w:noProof/>
        </w:rPr>
        <w:t>次交叉验证（</w:t>
      </w:r>
      <w:r w:rsidRPr="00F267A8">
        <w:rPr>
          <w:rFonts w:hint="eastAsia"/>
          <w:noProof/>
        </w:rPr>
        <w:t>i.e.900</w:t>
      </w:r>
      <w:r w:rsidRPr="00F267A8">
        <w:rPr>
          <w:rFonts w:hint="eastAsia"/>
          <w:noProof/>
        </w:rPr>
        <w:t>做训练，剩余</w:t>
      </w:r>
      <w:r w:rsidRPr="00F267A8">
        <w:rPr>
          <w:rFonts w:hint="eastAsia"/>
          <w:noProof/>
        </w:rPr>
        <w:t>100</w:t>
      </w:r>
      <w:r w:rsidRPr="00F267A8">
        <w:rPr>
          <w:rFonts w:hint="eastAsia"/>
          <w:noProof/>
        </w:rPr>
        <w:t>做测试循环十次）。</w:t>
      </w:r>
      <w:r>
        <w:rPr>
          <w:rFonts w:hint="eastAsia"/>
          <w:noProof/>
        </w:rPr>
        <w:t>依次验证</w:t>
      </w:r>
      <w:r w:rsidRPr="00F267A8">
        <w:rPr>
          <w:rFonts w:hint="eastAsia"/>
          <w:noProof/>
        </w:rPr>
        <w:t>如下的方面：（</w:t>
      </w:r>
      <w:r w:rsidRPr="00F267A8">
        <w:rPr>
          <w:rFonts w:hint="eastAsia"/>
          <w:noProof/>
        </w:rPr>
        <w:t>1</w:t>
      </w:r>
      <w:r w:rsidRPr="00F267A8">
        <w:rPr>
          <w:rFonts w:hint="eastAsia"/>
          <w:noProof/>
        </w:rPr>
        <w:t>）在设定不同的主题个数</w:t>
      </w:r>
      <w:r w:rsidRPr="00F267A8">
        <w:rPr>
          <w:rFonts w:hint="eastAsia"/>
          <w:noProof/>
        </w:rPr>
        <w:t>T</w:t>
      </w:r>
      <w:r w:rsidRPr="00F267A8">
        <w:rPr>
          <w:rFonts w:hint="eastAsia"/>
          <w:noProof/>
        </w:rPr>
        <w:t>的情况下，分类性能是否有变化？；（</w:t>
      </w:r>
      <w:r w:rsidRPr="00F267A8">
        <w:rPr>
          <w:rFonts w:hint="eastAsia"/>
          <w:noProof/>
        </w:rPr>
        <w:t>2</w:t>
      </w:r>
      <w:r w:rsidRPr="00F267A8">
        <w:rPr>
          <w:rFonts w:hint="eastAsia"/>
          <w:noProof/>
        </w:rPr>
        <w:t>）以</w:t>
      </w:r>
      <w:r w:rsidRPr="00F267A8">
        <w:rPr>
          <w:rFonts w:hint="eastAsia"/>
          <w:noProof/>
        </w:rPr>
        <w:t>"</w:t>
      </w:r>
      <w:r w:rsidRPr="00F267A8">
        <w:rPr>
          <w:rFonts w:hint="eastAsia"/>
          <w:noProof/>
        </w:rPr>
        <w:t>词</w:t>
      </w:r>
      <w:r w:rsidRPr="00F267A8">
        <w:rPr>
          <w:rFonts w:hint="eastAsia"/>
          <w:noProof/>
        </w:rPr>
        <w:t>"</w:t>
      </w:r>
      <w:r w:rsidRPr="00F267A8">
        <w:rPr>
          <w:rFonts w:hint="eastAsia"/>
          <w:noProof/>
        </w:rPr>
        <w:t>和以</w:t>
      </w:r>
      <w:r w:rsidRPr="00F267A8">
        <w:rPr>
          <w:rFonts w:hint="eastAsia"/>
          <w:noProof/>
        </w:rPr>
        <w:t>"</w:t>
      </w:r>
      <w:r w:rsidRPr="00F267A8">
        <w:rPr>
          <w:rFonts w:hint="eastAsia"/>
          <w:noProof/>
        </w:rPr>
        <w:t>字</w:t>
      </w:r>
      <w:r w:rsidRPr="00F267A8">
        <w:rPr>
          <w:rFonts w:hint="eastAsia"/>
          <w:noProof/>
        </w:rPr>
        <w:t>"</w:t>
      </w:r>
      <w:r w:rsidRPr="00F267A8">
        <w:rPr>
          <w:rFonts w:hint="eastAsia"/>
          <w:noProof/>
        </w:rPr>
        <w:t>为基本单元下分类结果有什么差异？（</w:t>
      </w:r>
      <w:r w:rsidRPr="00F267A8">
        <w:rPr>
          <w:rFonts w:hint="eastAsia"/>
          <w:noProof/>
        </w:rPr>
        <w:t>3</w:t>
      </w:r>
      <w:r w:rsidRPr="00F267A8">
        <w:rPr>
          <w:rFonts w:hint="eastAsia"/>
          <w:noProof/>
        </w:rPr>
        <w:t>）不同的取值的</w:t>
      </w:r>
      <w:r w:rsidRPr="00F267A8">
        <w:rPr>
          <w:rFonts w:hint="eastAsia"/>
          <w:noProof/>
        </w:rPr>
        <w:t>K</w:t>
      </w:r>
      <w:r w:rsidRPr="00F267A8">
        <w:rPr>
          <w:rFonts w:hint="eastAsia"/>
          <w:noProof/>
        </w:rPr>
        <w:t>的短文本和长文本，主题模型性能上是否有差异？</w:t>
      </w:r>
      <w:r w:rsidR="005A2F3E" w:rsidRPr="005A2F3E">
        <w:rPr>
          <w:noProof/>
        </w:rPr>
        <w:t>。</w:t>
      </w:r>
    </w:p>
    <w:p w14:paraId="59DAE331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</w:p>
    <w:p w14:paraId="3D4AB035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b/>
          <w:bCs/>
          <w:noProof/>
          <w:sz w:val="32"/>
          <w:szCs w:val="32"/>
          <w14:ligatures w14:val="none"/>
        </w:rPr>
      </w:pPr>
      <w:r w:rsidRPr="005A2F3E">
        <w:rPr>
          <w:rFonts w:eastAsia="等线" w:cs="Times New Roman"/>
          <w:b/>
          <w:bCs/>
          <w:noProof/>
          <w:sz w:val="32"/>
          <w:szCs w:val="32"/>
          <w14:ligatures w14:val="none"/>
        </w:rPr>
        <w:t>Introduction</w:t>
      </w:r>
    </w:p>
    <w:p w14:paraId="7556C02F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</w:p>
    <w:p w14:paraId="606EB09D" w14:textId="77777777" w:rsidR="00F267A8" w:rsidRPr="00F267A8" w:rsidRDefault="00F267A8" w:rsidP="00F267A8">
      <w:pPr>
        <w:ind w:firstLine="480"/>
      </w:pPr>
      <w:r w:rsidRPr="00F267A8">
        <w:t>潜在狄利克雷分配（</w:t>
      </w:r>
      <w:r w:rsidRPr="00F267A8">
        <w:t>LDA</w:t>
      </w:r>
      <w:r w:rsidRPr="00F267A8">
        <w:t>）是一种文本挖掘工具，用于从文档集合中发现主题。在自然语言处理领域，</w:t>
      </w:r>
      <w:r w:rsidRPr="00F267A8">
        <w:t>LDA</w:t>
      </w:r>
      <w:r w:rsidRPr="00F267A8">
        <w:t>被广泛应用于主题模型构建，它可以揭示大量文档集合中隐藏的、抽象的</w:t>
      </w:r>
      <w:r w:rsidRPr="00F267A8">
        <w:t>“</w:t>
      </w:r>
      <w:r w:rsidRPr="00F267A8">
        <w:t>主题</w:t>
      </w:r>
      <w:r w:rsidRPr="00F267A8">
        <w:t>”</w:t>
      </w:r>
      <w:r w:rsidRPr="00F267A8">
        <w:t>结构。</w:t>
      </w:r>
    </w:p>
    <w:p w14:paraId="117A5D04" w14:textId="77777777" w:rsidR="00F267A8" w:rsidRPr="00F267A8" w:rsidRDefault="00F267A8" w:rsidP="00F267A8">
      <w:pPr>
        <w:ind w:firstLine="480"/>
      </w:pPr>
      <w:r w:rsidRPr="00F267A8">
        <w:t>LDA</w:t>
      </w:r>
      <w:r w:rsidRPr="00F267A8">
        <w:t>基于以下假设：</w:t>
      </w:r>
    </w:p>
    <w:p w14:paraId="5C426F09" w14:textId="24C79718" w:rsidR="00F267A8" w:rsidRPr="00F267A8" w:rsidRDefault="00F267A8" w:rsidP="00F267A8">
      <w:pPr>
        <w:ind w:firstLine="480"/>
      </w:pPr>
      <w:r w:rsidRPr="00F267A8">
        <w:t>每篇文档是由多个主题的混合而成的。每个主题则是由多个词汇的混合而成的。</w:t>
      </w:r>
    </w:p>
    <w:p w14:paraId="7BAA90D2" w14:textId="77777777" w:rsidR="00F267A8" w:rsidRPr="00F267A8" w:rsidRDefault="00F267A8" w:rsidP="00F267A8">
      <w:pPr>
        <w:ind w:firstLine="480"/>
      </w:pPr>
      <w:r w:rsidRPr="00F267A8">
        <w:t>LDA</w:t>
      </w:r>
      <w:r w:rsidRPr="00F267A8">
        <w:t>模型的数学表达为：</w:t>
      </w:r>
    </w:p>
    <w:p w14:paraId="5982BF59" w14:textId="422E7069" w:rsidR="00F267A8" w:rsidRPr="00F267A8" w:rsidRDefault="00F267A8" w:rsidP="00F267A8">
      <w:pPr>
        <w:ind w:firstLine="4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, 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, 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 </m:t>
              </m:r>
            </m:e>
            <m:e>
              <m:r>
                <w:rPr>
                  <w:rFonts w:ascii="Cambria Math" w:hAnsi="Cambria Math"/>
                </w:rPr>
                <m:t> </m:t>
              </m:r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, </m:t>
              </m:r>
              <m: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 = 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 </m:t>
              </m:r>
            </m:e>
            <m:e>
              <m:r>
                <w:rPr>
                  <w:rFonts w:ascii="Cambria Math" w:hAnsi="Cambria Math"/>
                </w:rPr>
                <m:t> </m:t>
              </m:r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 </m:t>
          </m:r>
          <m:nary>
            <m:naryPr>
              <m:chr m:val="∏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 </m:t>
                  </m:r>
                </m:e>
                <m:e>
                  <m:r>
                    <w:rPr>
                      <w:rFonts w:ascii="Cambria Math" w:hAnsi="Cambria Math"/>
                    </w:rPr>
                    <m:t> </m:t>
                  </m:r>
                  <m:r>
                    <w:rPr>
                      <w:rFonts w:ascii="Cambria Math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 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 </m:t>
                  </m:r>
                </m:e>
                <m:e>
                  <m:r>
                    <w:rPr>
                      <w:rFonts w:ascii="Cambria Math" w:hAnsi="Cambria Math"/>
                    </w:rPr>
                    <m:t>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, </m:t>
                  </m:r>
                  <m: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 </m:t>
          </m:r>
        </m:oMath>
      </m:oMathPara>
    </w:p>
    <w:p w14:paraId="07F3AB4D" w14:textId="77777777" w:rsidR="00F267A8" w:rsidRPr="00F267A8" w:rsidRDefault="00F267A8" w:rsidP="00F267A8">
      <w:pPr>
        <w:ind w:firstLine="480"/>
      </w:pPr>
      <w:r w:rsidRPr="00F267A8">
        <w:t>其中：</w:t>
      </w:r>
    </w:p>
    <w:p w14:paraId="29FF6704" w14:textId="7F0726AD" w:rsidR="00F267A8" w:rsidRPr="00F267A8" w:rsidRDefault="00F267A8" w:rsidP="00F267A8">
      <w:pPr>
        <w:ind w:firstLine="48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 w:rsidRPr="00F267A8">
        <w:t>是文档中主题的分布。</w:t>
      </w:r>
    </w:p>
    <w:p w14:paraId="461FC737" w14:textId="1CC3D6C8" w:rsidR="00F267A8" w:rsidRPr="00F267A8" w:rsidRDefault="00F267A8" w:rsidP="00F267A8">
      <w:pPr>
        <w:ind w:firstLine="48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</m:d>
      </m:oMath>
      <w:r w:rsidRPr="00F267A8">
        <w:t>是文档中词汇对应的主题。</w:t>
      </w:r>
    </w:p>
    <w:p w14:paraId="4C2A5CC0" w14:textId="24120991" w:rsidR="00F267A8" w:rsidRPr="00F267A8" w:rsidRDefault="00F267A8" w:rsidP="00F267A8">
      <w:pPr>
        <w:ind w:firstLine="48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</m:d>
      </m:oMath>
      <w:r w:rsidRPr="00F267A8">
        <w:t>是文档中的词汇。</w:t>
      </w:r>
    </w:p>
    <w:p w14:paraId="10350E71" w14:textId="75F925DA" w:rsidR="00F267A8" w:rsidRPr="00F267A8" w:rsidRDefault="00F267A8" w:rsidP="00F267A8">
      <w:pPr>
        <w:ind w:firstLine="48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</m:oMath>
      <w:r w:rsidRPr="00F267A8">
        <w:t>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</m:oMath>
      <w:r w:rsidRPr="00F267A8">
        <w:t>是模型的超参数，分别控制主题分布和词汇分布的形状。</w:t>
      </w:r>
    </w:p>
    <w:p w14:paraId="5E018D13" w14:textId="77777777" w:rsidR="005A2F3E" w:rsidRDefault="005A2F3E" w:rsidP="005A2F3E">
      <w:pPr>
        <w:ind w:firstLine="480"/>
      </w:pPr>
    </w:p>
    <w:p w14:paraId="2E5BEC2C" w14:textId="77777777" w:rsidR="005A2F3E" w:rsidRDefault="005A2F3E" w:rsidP="005A2F3E">
      <w:pPr>
        <w:ind w:firstLine="480"/>
      </w:pPr>
    </w:p>
    <w:p w14:paraId="27C4935B" w14:textId="77777777" w:rsidR="005A2F3E" w:rsidRPr="005A2F3E" w:rsidRDefault="005A2F3E" w:rsidP="005A2F3E">
      <w:pPr>
        <w:ind w:firstLine="480"/>
      </w:pPr>
    </w:p>
    <w:p w14:paraId="58AA4B6E" w14:textId="77777777" w:rsidR="005A2F3E" w:rsidRPr="005A2F3E" w:rsidRDefault="005A2F3E" w:rsidP="005A2F3E">
      <w:pPr>
        <w:spacing w:line="240" w:lineRule="auto"/>
        <w:ind w:firstLineChars="0" w:firstLine="0"/>
        <w:rPr>
          <w:rFonts w:eastAsia="等线" w:cs="Times New Roman"/>
          <w:noProof/>
          <w:sz w:val="21"/>
          <w14:ligatures w14:val="none"/>
        </w:rPr>
      </w:pPr>
    </w:p>
    <w:p w14:paraId="181CB09A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b/>
          <w:bCs/>
          <w:noProof/>
          <w:sz w:val="32"/>
          <w:szCs w:val="32"/>
          <w14:ligatures w14:val="none"/>
        </w:rPr>
      </w:pPr>
      <w:r w:rsidRPr="005A2F3E">
        <w:rPr>
          <w:rFonts w:eastAsia="等线" w:cs="Times New Roman"/>
          <w:b/>
          <w:bCs/>
          <w:noProof/>
          <w:sz w:val="32"/>
          <w:szCs w:val="32"/>
          <w14:ligatures w14:val="none"/>
        </w:rPr>
        <w:t>Methodology</w:t>
      </w:r>
    </w:p>
    <w:p w14:paraId="1FAFBE2B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</w:p>
    <w:p w14:paraId="450456AA" w14:textId="77777777" w:rsidR="00F267A8" w:rsidRPr="00F267A8" w:rsidRDefault="00F267A8" w:rsidP="00F267A8">
      <w:pPr>
        <w:ind w:firstLine="480"/>
      </w:pPr>
      <w:r w:rsidRPr="00F267A8">
        <w:t>LDA</w:t>
      </w:r>
      <w:r w:rsidRPr="00F267A8">
        <w:t>（隐含狄利克雷分配）模型的基本公式涉及到以下几个关键参数：</w:t>
      </w:r>
    </w:p>
    <w:p w14:paraId="527D9558" w14:textId="0962F994" w:rsidR="00F267A8" w:rsidRPr="00F267A8" w:rsidRDefault="00F267A8" w:rsidP="00F267A8">
      <w:pPr>
        <w:ind w:firstLine="482"/>
      </w:pPr>
      <w:r w:rsidRPr="00F267A8">
        <w:rPr>
          <w:b/>
          <w:bCs/>
        </w:rPr>
        <w:t>文档到主题的分布</w:t>
      </w:r>
      <w:r w:rsidRPr="00F267A8">
        <w:t>：每个文档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Pr="00F267A8">
        <w:t>被表示为一个主题分布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 w:rsidRPr="00F267A8">
        <w:t>，它是由一个狄利克雷分布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Dir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</m:d>
      </m:oMath>
      <w:r w:rsidRPr="00F267A8">
        <w:t>生成的，其中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</m:oMath>
      <w:r w:rsidRPr="00F267A8">
        <w:t>是分布的参数。</w:t>
      </w:r>
    </w:p>
    <w:p w14:paraId="36D725CA" w14:textId="4DED2DFC" w:rsidR="00F267A8" w:rsidRPr="00F267A8" w:rsidRDefault="00F267A8" w:rsidP="00F267A8">
      <w:pPr>
        <w:ind w:firstLine="482"/>
      </w:pPr>
      <w:r w:rsidRPr="00F267A8">
        <w:rPr>
          <w:b/>
          <w:bCs/>
        </w:rPr>
        <w:t>主题到词汇的分布</w:t>
      </w:r>
      <w:r w:rsidRPr="00F267A8">
        <w:t>：每个主题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Pr="00F267A8">
        <w:t>被表示为一个词汇分布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Pr="00F267A8">
        <w:t>，它也是由一个狄利克雷分布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Dir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</m:d>
      </m:oMath>
      <w:r w:rsidRPr="00F267A8">
        <w:t>生成的，其中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</m:oMath>
      <w:r w:rsidRPr="00F267A8">
        <w:t>是分布的参数。</w:t>
      </w:r>
    </w:p>
    <w:p w14:paraId="76D18188" w14:textId="5E50BBE2" w:rsidR="00F267A8" w:rsidRPr="00F267A8" w:rsidRDefault="00F267A8" w:rsidP="00F267A8">
      <w:pPr>
        <w:ind w:firstLine="482"/>
      </w:pPr>
      <w:r w:rsidRPr="00F267A8">
        <w:rPr>
          <w:b/>
          <w:bCs/>
        </w:rPr>
        <w:t>词汇</w:t>
      </w:r>
      <w:r w:rsidRPr="00F267A8">
        <w:t>：文档中的每个词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 w:rsidRPr="00F267A8">
        <w:t>是由文档的主题分布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 w:rsidRPr="00F267A8">
        <w:t>和主题的词汇分布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Pr="00F267A8">
        <w:t>共同决定的。</w:t>
      </w:r>
    </w:p>
    <w:p w14:paraId="5E6345BA" w14:textId="5B760899" w:rsidR="00F267A8" w:rsidRPr="00F267A8" w:rsidRDefault="00F267A8" w:rsidP="00F267A8">
      <w:pPr>
        <w:ind w:firstLine="480"/>
      </w:pPr>
      <w:r w:rsidRPr="00F267A8">
        <w:t>LDA</w:t>
      </w:r>
      <w:r w:rsidRPr="00F267A8">
        <w:t>模型的目标是推断出文档集合中的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 w:rsidRPr="00F267A8">
        <w:t>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Pr="00F267A8">
        <w:t>。这通常通过迭代算法如吉布斯采样或变分贝</w:t>
      </w:r>
      <w:proofErr w:type="gramStart"/>
      <w:r w:rsidRPr="00F267A8">
        <w:t>叶斯方法</w:t>
      </w:r>
      <w:proofErr w:type="gramEnd"/>
      <w:r w:rsidRPr="00F267A8">
        <w:t>来实现。</w:t>
      </w:r>
    </w:p>
    <w:p w14:paraId="2176CC36" w14:textId="77777777" w:rsidR="00F267A8" w:rsidRPr="00F267A8" w:rsidRDefault="00F267A8" w:rsidP="00F267A8">
      <w:pPr>
        <w:ind w:firstLine="480"/>
      </w:pPr>
      <w:r w:rsidRPr="00F267A8">
        <w:t>具体的</w:t>
      </w:r>
      <w:r w:rsidRPr="00F267A8">
        <w:t>LDA</w:t>
      </w:r>
      <w:r w:rsidRPr="00F267A8">
        <w:t>模型可以表示为以下数学公式：</w:t>
      </w:r>
    </w:p>
    <w:p w14:paraId="6584ECB6" w14:textId="77777777" w:rsidR="00F267A8" w:rsidRPr="00F267A8" w:rsidRDefault="00F267A8" w:rsidP="00F267A8">
      <w:pPr>
        <w:ind w:firstLine="480"/>
      </w:pPr>
      <w:r w:rsidRPr="00F267A8">
        <w:t>对于每个主题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Pr="00F267A8">
        <w:t>，选择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∼</m:t>
            </m:r>
            <m:r>
              <w:rPr>
                <w:rFonts w:ascii="Cambria Math" w:hAnsi="Cambria Math"/>
              </w:rPr>
              <m:t>Dir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</m:d>
      </m:oMath>
    </w:p>
    <w:p w14:paraId="3779EBB1" w14:textId="77777777" w:rsidR="00F267A8" w:rsidRPr="00F267A8" w:rsidRDefault="00F267A8" w:rsidP="00F267A8">
      <w:pPr>
        <w:ind w:firstLine="480"/>
      </w:pPr>
      <w:r w:rsidRPr="00F267A8">
        <w:t>对于每个文档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>
        <w:rPr>
          <w:rFonts w:hint="eastAsia"/>
        </w:rPr>
        <w:t>，</w:t>
      </w:r>
      <w:r w:rsidRPr="00F267A8">
        <w:t>选择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∼</m:t>
            </m:r>
            <m:r>
              <w:rPr>
                <w:rFonts w:ascii="Cambria Math" w:hAnsi="Cambria Math"/>
              </w:rPr>
              <m:t>Dir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</m:d>
      </m:oMath>
    </w:p>
    <w:p w14:paraId="5B53BC84" w14:textId="77777777" w:rsidR="00F267A8" w:rsidRPr="00F267A8" w:rsidRDefault="00F267A8" w:rsidP="00F267A8">
      <w:pPr>
        <w:ind w:firstLine="480"/>
      </w:pPr>
      <w:r w:rsidRPr="00F267A8">
        <w:t>对于文档中的每个词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F267A8">
        <w:t>：选择一个主题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∼</m:t>
            </m:r>
            <m:r>
              <w:rPr>
                <w:rFonts w:ascii="Cambria Math" w:hAnsi="Cambria Math"/>
              </w:rPr>
              <m:t>Multinomial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e>
            </m:d>
          </m:e>
        </m:d>
      </m:oMath>
      <w:r>
        <w:rPr>
          <w:rFonts w:hint="eastAsia"/>
        </w:rPr>
        <w:t>，</w:t>
      </w:r>
      <w:r w:rsidRPr="00F267A8">
        <w:t>选择一个词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∼</m:t>
            </m:r>
            <m:r>
              <w:rPr>
                <w:rFonts w:ascii="Cambria Math" w:hAnsi="Cambria Math"/>
              </w:rPr>
              <m:t>Multinomial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sub>
                </m:sSub>
              </m:e>
            </m:d>
          </m:e>
        </m:d>
      </m:oMath>
    </w:p>
    <w:p w14:paraId="3673FE47" w14:textId="77777777" w:rsidR="00F267A8" w:rsidRPr="00F267A8" w:rsidRDefault="00F267A8" w:rsidP="00F267A8">
      <w:pPr>
        <w:ind w:firstLine="480"/>
      </w:pPr>
      <w:r w:rsidRPr="00F267A8">
        <w:t>在这里，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Dir</m:t>
            </m:r>
          </m:e>
        </m:d>
      </m:oMath>
      <w:r w:rsidRPr="00F267A8">
        <w:t>表示狄利克雷分布，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Multinomial</m:t>
            </m:r>
          </m:e>
        </m:d>
      </m:oMath>
      <w:r w:rsidRPr="00F267A8">
        <w:t>表示多项分布。</w:t>
      </w:r>
    </w:p>
    <w:p w14:paraId="1AEEB9F8" w14:textId="77777777" w:rsidR="00F267A8" w:rsidRPr="00F267A8" w:rsidRDefault="00F267A8" w:rsidP="00F267A8">
      <w:pPr>
        <w:ind w:firstLine="480"/>
      </w:pPr>
      <w:r w:rsidRPr="00F267A8">
        <w:t>LDA</w:t>
      </w:r>
      <w:r w:rsidRPr="00F267A8">
        <w:t>模型的参数调整和优化对于模型的性能至关重要。常见的参数包括：</w:t>
      </w:r>
    </w:p>
    <w:p w14:paraId="53612035" w14:textId="77777777" w:rsidR="00F267A8" w:rsidRPr="00F267A8" w:rsidRDefault="00F267A8" w:rsidP="00F267A8">
      <w:pPr>
        <w:ind w:firstLine="48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</m:oMath>
      <w:r w:rsidRPr="00F267A8">
        <w:rPr>
          <w:b/>
          <w:bCs/>
        </w:rPr>
        <w:t>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</m:oMath>
      <w:r w:rsidRPr="00F267A8">
        <w:t>：控制文档</w:t>
      </w:r>
      <w:r w:rsidRPr="00F267A8">
        <w:t>-</w:t>
      </w:r>
      <w:r w:rsidRPr="00F267A8">
        <w:t>主题分布和主题</w:t>
      </w:r>
      <w:r w:rsidRPr="00F267A8">
        <w:t>-</w:t>
      </w:r>
      <w:r w:rsidRPr="00F267A8">
        <w:t>词汇分布的狄利克雷先验。</w:t>
      </w:r>
    </w:p>
    <w:p w14:paraId="501D652C" w14:textId="77777777" w:rsidR="00F267A8" w:rsidRPr="00F267A8" w:rsidRDefault="00F267A8" w:rsidP="00F267A8">
      <w:pPr>
        <w:ind w:firstLine="482"/>
      </w:pPr>
      <w:r w:rsidRPr="00F267A8">
        <w:rPr>
          <w:b/>
          <w:bCs/>
        </w:rPr>
        <w:t>主题数量</w:t>
      </w:r>
      <w:r w:rsidRPr="00F267A8">
        <w:t>：需要预先设定的主题的数量。</w:t>
      </w:r>
    </w:p>
    <w:p w14:paraId="12BF339C" w14:textId="77777777" w:rsidR="00F267A8" w:rsidRPr="00F267A8" w:rsidRDefault="00F267A8" w:rsidP="00F267A8">
      <w:pPr>
        <w:ind w:firstLine="482"/>
      </w:pPr>
      <w:r w:rsidRPr="00F267A8">
        <w:rPr>
          <w:b/>
          <w:bCs/>
        </w:rPr>
        <w:t>迭代次数</w:t>
      </w:r>
      <w:r w:rsidRPr="00F267A8">
        <w:t>：算法运行的迭代次数。</w:t>
      </w:r>
    </w:p>
    <w:p w14:paraId="4C2BAD5B" w14:textId="77777777" w:rsidR="00F267A8" w:rsidRPr="00F267A8" w:rsidRDefault="00F267A8" w:rsidP="00F267A8">
      <w:pPr>
        <w:ind w:firstLine="482"/>
      </w:pPr>
      <w:r w:rsidRPr="00F267A8">
        <w:rPr>
          <w:b/>
          <w:bCs/>
        </w:rPr>
        <w:t>词汇过滤</w:t>
      </w:r>
      <w:r w:rsidRPr="00F267A8">
        <w:t>：在模型训练前过滤掉频率过低或过高的词汇。</w:t>
      </w:r>
    </w:p>
    <w:p w14:paraId="38E12C8C" w14:textId="2B8DCA92" w:rsidR="00F267A8" w:rsidRDefault="00F267A8" w:rsidP="00F267A8">
      <w:pPr>
        <w:ind w:firstLine="480"/>
        <w:rPr>
          <w:rFonts w:hint="eastAsia"/>
        </w:rPr>
      </w:pPr>
      <w:r w:rsidRPr="00F267A8">
        <w:lastRenderedPageBreak/>
        <w:t>这些参数的选择和调整需要根据具体的应用场景和数据集来进行。</w:t>
      </w:r>
    </w:p>
    <w:p w14:paraId="36B585C1" w14:textId="2D979722" w:rsidR="00F267A8" w:rsidRDefault="00F267A8" w:rsidP="00F267A8">
      <w:pPr>
        <w:ind w:firstLine="480"/>
        <w:rPr>
          <w:rFonts w:hint="eastAsia"/>
        </w:rPr>
      </w:pPr>
      <w:r>
        <w:rPr>
          <w:rFonts w:hint="eastAsia"/>
        </w:rPr>
        <w:t>Multinomial Naive Bayes</w:t>
      </w:r>
      <w:r>
        <w:rPr>
          <w:rFonts w:hint="eastAsia"/>
        </w:rPr>
        <w:t>（多项式朴素贝叶斯）是朴素贝叶斯分类器的一种变体，通常用于文本分类问题。它假设特征（词）的分布是多项式分布，并且在文本分类中通常表现良好。</w:t>
      </w:r>
    </w:p>
    <w:p w14:paraId="5B496016" w14:textId="5E3B8CDB" w:rsidR="005A2F3E" w:rsidRPr="00F267A8" w:rsidRDefault="00F267A8" w:rsidP="00F267A8">
      <w:pPr>
        <w:ind w:firstLine="480"/>
      </w:pPr>
      <w:r>
        <w:rPr>
          <w:rFonts w:hint="eastAsia"/>
        </w:rPr>
        <w:t xml:space="preserve">Multinomial Naive Bayes </w:t>
      </w:r>
      <w:r>
        <w:rPr>
          <w:rFonts w:hint="eastAsia"/>
        </w:rPr>
        <w:t>基于贝叶斯定理和特征条件独立性假设。在文本分类问题中，假设给定一个文档，每个特征（词）的出现概率与其他词的出现概率是独立的。根据这个假设，可以使用贝叶斯定理计算文档属于每个类别的概率，然后选择概率最高的类别作为预测结果。</w:t>
      </w:r>
    </w:p>
    <w:p w14:paraId="30B12FD6" w14:textId="77777777" w:rsidR="005A2F3E" w:rsidRDefault="005A2F3E" w:rsidP="005A2F3E">
      <w:pPr>
        <w:ind w:firstLine="480"/>
      </w:pPr>
    </w:p>
    <w:p w14:paraId="7BC4F498" w14:textId="77777777" w:rsidR="005A2F3E" w:rsidRDefault="005A2F3E" w:rsidP="005A2F3E">
      <w:pPr>
        <w:spacing w:line="240" w:lineRule="auto"/>
        <w:ind w:firstLineChars="0" w:firstLine="0"/>
        <w:jc w:val="center"/>
      </w:pPr>
    </w:p>
    <w:p w14:paraId="2D841AA8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noProof/>
          <w:sz w:val="21"/>
          <w14:ligatures w14:val="none"/>
        </w:rPr>
      </w:pPr>
    </w:p>
    <w:p w14:paraId="4DE866DA" w14:textId="77777777" w:rsid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b/>
          <w:bCs/>
          <w:noProof/>
          <w:sz w:val="32"/>
          <w:szCs w:val="32"/>
          <w14:ligatures w14:val="none"/>
        </w:rPr>
      </w:pPr>
      <w:r w:rsidRPr="005A2F3E">
        <w:rPr>
          <w:rFonts w:eastAsia="等线" w:cs="Times New Roman" w:hint="eastAsia"/>
          <w:b/>
          <w:bCs/>
          <w:noProof/>
          <w:sz w:val="32"/>
          <w:szCs w:val="32"/>
          <w14:ligatures w14:val="none"/>
        </w:rPr>
        <w:t>E</w:t>
      </w:r>
      <w:r w:rsidRPr="005A2F3E">
        <w:rPr>
          <w:rFonts w:eastAsia="等线" w:cs="Times New Roman"/>
          <w:b/>
          <w:bCs/>
          <w:noProof/>
          <w:sz w:val="32"/>
          <w:szCs w:val="32"/>
          <w14:ligatures w14:val="none"/>
        </w:rPr>
        <w:t>xperimental Studies</w:t>
      </w:r>
    </w:p>
    <w:p w14:paraId="64E91CCB" w14:textId="0B4B3639" w:rsidR="006C77F9" w:rsidRDefault="009D6155" w:rsidP="009D6155">
      <w:pPr>
        <w:pStyle w:val="a7"/>
      </w:pPr>
      <w:r w:rsidRPr="009D6155">
        <w:drawing>
          <wp:inline distT="0" distB="0" distL="0" distR="0" wp14:anchorId="3AF752A5" wp14:editId="7963F8C2">
            <wp:extent cx="2448560" cy="2286000"/>
            <wp:effectExtent l="0" t="0" r="0" b="0"/>
            <wp:docPr id="824467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8C0DA" w14:textId="77777777" w:rsidR="006C77F9" w:rsidRPr="005A2F3E" w:rsidRDefault="006C77F9" w:rsidP="005A2F3E">
      <w:pPr>
        <w:ind w:firstLine="480"/>
        <w:rPr>
          <w:noProof/>
        </w:rPr>
      </w:pPr>
    </w:p>
    <w:p w14:paraId="6E6D5A3C" w14:textId="77777777" w:rsidR="005A2F3E" w:rsidRPr="005A2F3E" w:rsidRDefault="005A2F3E" w:rsidP="005A2F3E">
      <w:pPr>
        <w:spacing w:line="240" w:lineRule="auto"/>
        <w:ind w:firstLineChars="0" w:firstLine="0"/>
        <w:jc w:val="center"/>
        <w:rPr>
          <w:rFonts w:eastAsia="等线" w:cs="Times New Roman"/>
          <w:b/>
          <w:bCs/>
          <w:noProof/>
          <w:sz w:val="32"/>
          <w:szCs w:val="32"/>
          <w14:ligatures w14:val="none"/>
        </w:rPr>
      </w:pPr>
      <w:r w:rsidRPr="005A2F3E">
        <w:rPr>
          <w:rFonts w:eastAsia="等线" w:cs="Times New Roman" w:hint="eastAsia"/>
          <w:b/>
          <w:bCs/>
          <w:noProof/>
          <w:sz w:val="32"/>
          <w:szCs w:val="32"/>
          <w14:ligatures w14:val="none"/>
        </w:rPr>
        <w:t>C</w:t>
      </w:r>
      <w:r w:rsidRPr="005A2F3E">
        <w:rPr>
          <w:rFonts w:eastAsia="等线" w:cs="Times New Roman"/>
          <w:b/>
          <w:bCs/>
          <w:noProof/>
          <w:sz w:val="32"/>
          <w:szCs w:val="32"/>
          <w14:ligatures w14:val="none"/>
        </w:rPr>
        <w:t>onclusions</w:t>
      </w:r>
    </w:p>
    <w:p w14:paraId="5E848347" w14:textId="74767BBD" w:rsidR="005A2F3E" w:rsidRPr="009D6155" w:rsidRDefault="009D6155" w:rsidP="009D6155">
      <w:pPr>
        <w:ind w:firstLine="480"/>
        <w:rPr>
          <w:noProof/>
        </w:rPr>
      </w:pPr>
      <w:r>
        <w:rPr>
          <w:rFonts w:hint="eastAsia"/>
          <w:noProof/>
        </w:rPr>
        <w:t>从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结果</w:t>
      </w:r>
      <w:r>
        <w:rPr>
          <w:rFonts w:hint="eastAsia"/>
          <w:noProof/>
        </w:rPr>
        <w:t>可以看出，当主题数</w:t>
      </w:r>
      <w:r>
        <w:rPr>
          <w:rFonts w:hint="eastAsia"/>
          <w:noProof/>
        </w:rPr>
        <w:t>T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token</w:t>
      </w:r>
      <w:r>
        <w:rPr>
          <w:rFonts w:hint="eastAsia"/>
          <w:noProof/>
        </w:rPr>
        <w:t>取值</w:t>
      </w:r>
      <w:r>
        <w:rPr>
          <w:rFonts w:hint="eastAsia"/>
          <w:noProof/>
        </w:rPr>
        <w:t>K</w:t>
      </w:r>
      <w:r>
        <w:rPr>
          <w:rFonts w:hint="eastAsia"/>
          <w:noProof/>
        </w:rPr>
        <w:t>相同时，以词为基本单元的主题模型性能优于以字为基本单元的主题模型。随着</w:t>
      </w:r>
      <w:r>
        <w:rPr>
          <w:rFonts w:hint="eastAsia"/>
          <w:noProof/>
        </w:rPr>
        <w:t>K</w:t>
      </w:r>
      <w:r>
        <w:rPr>
          <w:rFonts w:hint="eastAsia"/>
          <w:noProof/>
        </w:rPr>
        <w:t>值的增加，不同基本单元的主题模型性能变化呈现出相同的趋势，其分类结果的准确度也随之增加，主题模型表现出更好的性能。说明长文本相较于短文本的独特性更高，使用长文本进行训练能够提取出更为有效的文本主题。当</w:t>
      </w:r>
      <w:r>
        <w:rPr>
          <w:rFonts w:hint="eastAsia"/>
          <w:noProof/>
        </w:rPr>
        <w:t>K</w:t>
      </w:r>
      <w:r>
        <w:rPr>
          <w:rFonts w:hint="eastAsia"/>
          <w:noProof/>
        </w:rPr>
        <w:t>固定时，随着上升到，测试集准确度稳定上升，分类模型性能逐渐提高。</w:t>
      </w:r>
    </w:p>
    <w:sectPr w:rsidR="005A2F3E" w:rsidRPr="009D6155" w:rsidSect="00ED70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418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043C28" w14:textId="77777777" w:rsidR="00ED70A2" w:rsidRDefault="00ED70A2" w:rsidP="006C77F9">
      <w:pPr>
        <w:spacing w:line="240" w:lineRule="auto"/>
        <w:ind w:firstLine="480"/>
      </w:pPr>
      <w:r>
        <w:separator/>
      </w:r>
    </w:p>
  </w:endnote>
  <w:endnote w:type="continuationSeparator" w:id="0">
    <w:p w14:paraId="3E82D819" w14:textId="77777777" w:rsidR="00ED70A2" w:rsidRDefault="00ED70A2" w:rsidP="006C77F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B2B8B" w14:textId="77777777" w:rsidR="006C77F9" w:rsidRDefault="006C77F9">
    <w:pPr>
      <w:pStyle w:val="af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A9C62" w14:textId="77777777" w:rsidR="006C77F9" w:rsidRDefault="006C77F9">
    <w:pPr>
      <w:pStyle w:val="af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DAEA8" w14:textId="77777777" w:rsidR="006C77F9" w:rsidRDefault="006C77F9">
    <w:pPr>
      <w:pStyle w:val="af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40A0E" w14:textId="77777777" w:rsidR="00ED70A2" w:rsidRDefault="00ED70A2" w:rsidP="006C77F9">
      <w:pPr>
        <w:spacing w:line="240" w:lineRule="auto"/>
        <w:ind w:firstLine="480"/>
      </w:pPr>
      <w:r>
        <w:separator/>
      </w:r>
    </w:p>
  </w:footnote>
  <w:footnote w:type="continuationSeparator" w:id="0">
    <w:p w14:paraId="6B7E7B3F" w14:textId="77777777" w:rsidR="00ED70A2" w:rsidRDefault="00ED70A2" w:rsidP="006C77F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84B6B" w14:textId="77777777" w:rsidR="006C77F9" w:rsidRDefault="006C77F9">
    <w:pPr>
      <w:pStyle w:val="af1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BED4E" w14:textId="77777777" w:rsidR="006C77F9" w:rsidRDefault="006C77F9">
    <w:pPr>
      <w:pStyle w:val="af1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1EBF1" w14:textId="77777777" w:rsidR="006C77F9" w:rsidRDefault="006C77F9">
    <w:pPr>
      <w:pStyle w:val="af1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8C6"/>
    <w:rsid w:val="00057200"/>
    <w:rsid w:val="001C62A4"/>
    <w:rsid w:val="001C6536"/>
    <w:rsid w:val="002778C6"/>
    <w:rsid w:val="002D5352"/>
    <w:rsid w:val="00301FB8"/>
    <w:rsid w:val="003A66E5"/>
    <w:rsid w:val="004436D9"/>
    <w:rsid w:val="0050595E"/>
    <w:rsid w:val="005A2F3E"/>
    <w:rsid w:val="005B6E44"/>
    <w:rsid w:val="006C77F9"/>
    <w:rsid w:val="0071233E"/>
    <w:rsid w:val="00713B5F"/>
    <w:rsid w:val="007F3DD2"/>
    <w:rsid w:val="008441B3"/>
    <w:rsid w:val="008C56C6"/>
    <w:rsid w:val="0094165C"/>
    <w:rsid w:val="009D6155"/>
    <w:rsid w:val="00AF6CB2"/>
    <w:rsid w:val="00C0373B"/>
    <w:rsid w:val="00CA025B"/>
    <w:rsid w:val="00D86796"/>
    <w:rsid w:val="00E53A09"/>
    <w:rsid w:val="00E67F6D"/>
    <w:rsid w:val="00ED70A2"/>
    <w:rsid w:val="00F267A8"/>
    <w:rsid w:val="00F2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E46CA"/>
  <w15:chartTrackingRefBased/>
  <w15:docId w15:val="{4A986848-0BCC-447F-8BC2-999D6DB0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F3E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章标题"/>
    <w:basedOn w:val="a"/>
    <w:next w:val="a"/>
    <w:link w:val="10"/>
    <w:autoRedefine/>
    <w:uiPriority w:val="9"/>
    <w:qFormat/>
    <w:rsid w:val="002D5352"/>
    <w:pPr>
      <w:keepNext/>
      <w:keepLines/>
      <w:spacing w:beforeLines="50" w:before="50" w:afterLines="50" w:after="50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7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78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78C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78C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78C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78C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78C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78C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标题 字符"/>
    <w:basedOn w:val="a0"/>
    <w:link w:val="1"/>
    <w:uiPriority w:val="9"/>
    <w:rsid w:val="002D5352"/>
    <w:rPr>
      <w:rFonts w:ascii="Times New Roman" w:eastAsia="黑体" w:hAnsi="Times New Roman"/>
      <w:bCs/>
      <w:kern w:val="44"/>
      <w:sz w:val="32"/>
      <w:szCs w:val="44"/>
    </w:rPr>
  </w:style>
  <w:style w:type="paragraph" w:styleId="a3">
    <w:name w:val="Title"/>
    <w:aliases w:val="节标题"/>
    <w:basedOn w:val="a"/>
    <w:next w:val="a"/>
    <w:link w:val="a4"/>
    <w:uiPriority w:val="10"/>
    <w:qFormat/>
    <w:rsid w:val="002D5352"/>
    <w:pPr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28"/>
      <w:szCs w:val="32"/>
    </w:rPr>
  </w:style>
  <w:style w:type="character" w:customStyle="1" w:styleId="a4">
    <w:name w:val="标题 字符"/>
    <w:aliases w:val="节标题 字符"/>
    <w:basedOn w:val="a0"/>
    <w:link w:val="a3"/>
    <w:uiPriority w:val="10"/>
    <w:rsid w:val="002D5352"/>
    <w:rPr>
      <w:rFonts w:ascii="Times New Roman" w:eastAsia="黑体" w:hAnsi="Times New Roman" w:cstheme="majorBidi"/>
      <w:bCs/>
      <w:sz w:val="28"/>
      <w:szCs w:val="32"/>
    </w:rPr>
  </w:style>
  <w:style w:type="paragraph" w:styleId="a5">
    <w:name w:val="Subtitle"/>
    <w:aliases w:val="条标题"/>
    <w:basedOn w:val="a"/>
    <w:next w:val="a"/>
    <w:link w:val="a6"/>
    <w:uiPriority w:val="11"/>
    <w:qFormat/>
    <w:rsid w:val="002D5352"/>
    <w:pPr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kern w:val="28"/>
      <w:szCs w:val="32"/>
    </w:rPr>
  </w:style>
  <w:style w:type="character" w:customStyle="1" w:styleId="a6">
    <w:name w:val="副标题 字符"/>
    <w:aliases w:val="条标题 字符"/>
    <w:basedOn w:val="a0"/>
    <w:link w:val="a5"/>
    <w:uiPriority w:val="11"/>
    <w:rsid w:val="002D5352"/>
    <w:rPr>
      <w:rFonts w:ascii="Times New Roman" w:eastAsia="黑体" w:hAnsi="Times New Roman"/>
      <w:bCs/>
      <w:kern w:val="28"/>
      <w:sz w:val="24"/>
      <w:szCs w:val="32"/>
    </w:rPr>
  </w:style>
  <w:style w:type="paragraph" w:styleId="a7">
    <w:name w:val="No Spacing"/>
    <w:aliases w:val="图片命名"/>
    <w:uiPriority w:val="1"/>
    <w:qFormat/>
    <w:rsid w:val="00CA025B"/>
    <w:pPr>
      <w:widowControl w:val="0"/>
      <w:jc w:val="center"/>
    </w:pPr>
    <w:rPr>
      <w:rFonts w:ascii="Times New Roman" w:eastAsia="宋体" w:hAnsi="Times New Roman"/>
    </w:rPr>
  </w:style>
  <w:style w:type="character" w:customStyle="1" w:styleId="20">
    <w:name w:val="标题 2 字符"/>
    <w:basedOn w:val="a0"/>
    <w:link w:val="2"/>
    <w:uiPriority w:val="9"/>
    <w:semiHidden/>
    <w:rsid w:val="00277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77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778C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778C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778C6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2778C6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2778C6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2778C6"/>
    <w:rPr>
      <w:rFonts w:eastAsiaTheme="majorEastAsia" w:cstheme="majorBidi"/>
      <w:color w:val="595959" w:themeColor="text1" w:themeTint="A6"/>
      <w:sz w:val="24"/>
    </w:rPr>
  </w:style>
  <w:style w:type="paragraph" w:styleId="a8">
    <w:name w:val="Quote"/>
    <w:basedOn w:val="a"/>
    <w:next w:val="a"/>
    <w:link w:val="a9"/>
    <w:uiPriority w:val="29"/>
    <w:qFormat/>
    <w:rsid w:val="002778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2778C6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a">
    <w:name w:val="List Paragraph"/>
    <w:basedOn w:val="a"/>
    <w:uiPriority w:val="34"/>
    <w:qFormat/>
    <w:rsid w:val="002778C6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2778C6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277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2778C6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e">
    <w:name w:val="Intense Reference"/>
    <w:basedOn w:val="a0"/>
    <w:uiPriority w:val="32"/>
    <w:qFormat/>
    <w:rsid w:val="002778C6"/>
    <w:rPr>
      <w:b/>
      <w:bCs/>
      <w:smallCaps/>
      <w:color w:val="0F4761" w:themeColor="accent1" w:themeShade="BF"/>
      <w:spacing w:val="5"/>
    </w:rPr>
  </w:style>
  <w:style w:type="character" w:styleId="af">
    <w:name w:val="Placeholder Text"/>
    <w:basedOn w:val="a0"/>
    <w:uiPriority w:val="99"/>
    <w:semiHidden/>
    <w:rsid w:val="0071233E"/>
    <w:rPr>
      <w:color w:val="666666"/>
    </w:rPr>
  </w:style>
  <w:style w:type="table" w:customStyle="1" w:styleId="11">
    <w:name w:val="网格型1"/>
    <w:basedOn w:val="a1"/>
    <w:next w:val="af0"/>
    <w:uiPriority w:val="39"/>
    <w:rsid w:val="005A2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0">
    <w:name w:val="Table Grid"/>
    <w:basedOn w:val="a1"/>
    <w:uiPriority w:val="39"/>
    <w:rsid w:val="005A2F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6C77F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6C77F9"/>
    <w:rPr>
      <w:rFonts w:ascii="Times New Roman" w:eastAsia="宋体" w:hAnsi="Times New Roman"/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6C77F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6C77F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5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浩磊 张</dc:creator>
  <cp:keywords/>
  <dc:description/>
  <cp:lastModifiedBy>浩磊 张</cp:lastModifiedBy>
  <cp:revision>7</cp:revision>
  <dcterms:created xsi:type="dcterms:W3CDTF">2024-04-10T14:35:00Z</dcterms:created>
  <dcterms:modified xsi:type="dcterms:W3CDTF">2024-05-10T15:57:00Z</dcterms:modified>
</cp:coreProperties>
</file>