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1F" w:rsidRPr="00072C1F" w:rsidRDefault="00072C1F" w:rsidP="00072C1F">
      <w:pPr>
        <w:spacing w:line="600" w:lineRule="exact"/>
        <w:rPr>
          <w:rFonts w:ascii="Times New Roman" w:eastAsia="黑体" w:hAnsi="Times New Roman" w:cs="Times New Roman"/>
          <w:sz w:val="32"/>
          <w:szCs w:val="28"/>
        </w:rPr>
      </w:pPr>
      <w:bookmarkStart w:id="0" w:name="_GoBack"/>
      <w:bookmarkEnd w:id="0"/>
      <w:r w:rsidRPr="00072C1F">
        <w:rPr>
          <w:rFonts w:ascii="Times New Roman" w:eastAsia="黑体" w:hAnsi="Times New Roman" w:cs="Times New Roman" w:hint="eastAsia"/>
          <w:sz w:val="32"/>
          <w:szCs w:val="28"/>
        </w:rPr>
        <w:t>附件</w:t>
      </w:r>
    </w:p>
    <w:p w:rsidR="00072C1F" w:rsidRDefault="00072C1F" w:rsidP="00072C1F">
      <w:pPr>
        <w:pStyle w:val="0"/>
        <w:spacing w:before="0" w:after="0" w:line="600" w:lineRule="exact"/>
        <w:rPr>
          <w:rFonts w:ascii="方正大标宋简体" w:eastAsia="方正大标宋简体" w:hAnsiTheme="minorEastAsia"/>
          <w:color w:val="auto"/>
          <w:sz w:val="44"/>
          <w:szCs w:val="44"/>
        </w:rPr>
      </w:pPr>
    </w:p>
    <w:p w:rsidR="003F4061" w:rsidRDefault="00770BCC" w:rsidP="003F4061">
      <w:pPr>
        <w:pStyle w:val="0"/>
        <w:spacing w:before="0" w:after="0" w:line="600" w:lineRule="exact"/>
        <w:rPr>
          <w:rFonts w:ascii="方正大标宋简体" w:eastAsia="方正大标宋简体" w:hAnsiTheme="minorEastAsia"/>
          <w:color w:val="auto"/>
          <w:sz w:val="44"/>
          <w:szCs w:val="44"/>
        </w:rPr>
      </w:pPr>
      <w:r w:rsidRPr="00397D17">
        <w:rPr>
          <w:rFonts w:ascii="方正大标宋简体" w:eastAsia="方正大标宋简体" w:hAnsiTheme="minorEastAsia" w:hint="eastAsia"/>
          <w:color w:val="auto"/>
          <w:sz w:val="44"/>
          <w:szCs w:val="44"/>
        </w:rPr>
        <w:t>全国中小企业股份转让系统自律监管措施</w:t>
      </w:r>
    </w:p>
    <w:p w:rsidR="00A04F69" w:rsidRPr="00397D17" w:rsidRDefault="00770BCC" w:rsidP="00072C1F">
      <w:pPr>
        <w:pStyle w:val="0"/>
        <w:spacing w:before="0" w:after="0" w:line="600" w:lineRule="exact"/>
        <w:rPr>
          <w:rFonts w:ascii="方正大标宋简体" w:eastAsia="方正大标宋简体" w:hAnsiTheme="minorEastAsia"/>
          <w:color w:val="auto"/>
          <w:sz w:val="44"/>
          <w:szCs w:val="44"/>
        </w:rPr>
      </w:pPr>
      <w:r w:rsidRPr="00397D17">
        <w:rPr>
          <w:rFonts w:ascii="方正大标宋简体" w:eastAsia="方正大标宋简体" w:hAnsiTheme="minorEastAsia" w:hint="eastAsia"/>
          <w:color w:val="auto"/>
          <w:sz w:val="44"/>
          <w:szCs w:val="44"/>
        </w:rPr>
        <w:t>和纪律处分实施</w:t>
      </w:r>
      <w:r w:rsidR="003A41E2" w:rsidRPr="00397D17">
        <w:rPr>
          <w:rFonts w:ascii="方正大标宋简体" w:eastAsia="方正大标宋简体" w:hAnsiTheme="minorEastAsia" w:hint="eastAsia"/>
          <w:color w:val="auto"/>
          <w:sz w:val="44"/>
          <w:szCs w:val="44"/>
        </w:rPr>
        <w:t>细则</w:t>
      </w:r>
    </w:p>
    <w:p w:rsidR="0097450D" w:rsidRPr="00397D17" w:rsidRDefault="0097450D" w:rsidP="00072C1F">
      <w:pPr>
        <w:spacing w:line="600" w:lineRule="exact"/>
        <w:rPr>
          <w:sz w:val="32"/>
          <w:szCs w:val="32"/>
        </w:rPr>
      </w:pPr>
    </w:p>
    <w:p w:rsidR="00770BCC" w:rsidRPr="00072C1F" w:rsidRDefault="00770BCC" w:rsidP="00072C1F">
      <w:pPr>
        <w:spacing w:line="600" w:lineRule="exact"/>
        <w:jc w:val="center"/>
        <w:rPr>
          <w:rFonts w:ascii="Times New Roman" w:eastAsia="黑体" w:hAnsi="Times New Roman" w:cs="Times New Roman"/>
          <w:sz w:val="32"/>
          <w:szCs w:val="32"/>
        </w:rPr>
      </w:pPr>
      <w:bookmarkStart w:id="1" w:name="_Toc2687589"/>
      <w:r w:rsidRPr="00072C1F">
        <w:rPr>
          <w:rFonts w:ascii="Times New Roman" w:eastAsia="黑体" w:hAnsi="Times New Roman" w:cs="Times New Roman"/>
          <w:sz w:val="32"/>
          <w:szCs w:val="32"/>
        </w:rPr>
        <w:t>第一章</w:t>
      </w:r>
      <w:r w:rsidRPr="00072C1F">
        <w:rPr>
          <w:rFonts w:ascii="Times New Roman" w:eastAsia="黑体" w:hAnsi="Times New Roman" w:cs="Times New Roman"/>
          <w:sz w:val="32"/>
          <w:szCs w:val="32"/>
        </w:rPr>
        <w:t xml:space="preserve">  </w:t>
      </w:r>
      <w:r w:rsidRPr="00072C1F">
        <w:rPr>
          <w:rFonts w:ascii="Times New Roman" w:eastAsia="黑体" w:hAnsi="Times New Roman" w:cs="Times New Roman"/>
          <w:sz w:val="32"/>
          <w:szCs w:val="32"/>
        </w:rPr>
        <w:t>总则</w:t>
      </w:r>
      <w:bookmarkEnd w:id="1"/>
    </w:p>
    <w:p w:rsidR="00072C1F" w:rsidRPr="00072C1F" w:rsidRDefault="00072C1F" w:rsidP="00072C1F">
      <w:pPr>
        <w:spacing w:line="600" w:lineRule="exact"/>
      </w:pPr>
    </w:p>
    <w:p w:rsidR="000C0FC1" w:rsidRPr="00072C1F" w:rsidRDefault="000C0FC1" w:rsidP="00072C1F">
      <w:pPr>
        <w:pStyle w:val="00"/>
        <w:spacing w:line="600" w:lineRule="exact"/>
        <w:ind w:firstLineChars="200" w:firstLine="643"/>
        <w:rPr>
          <w:rFonts w:ascii="Times New Roman" w:eastAsia="仿宋" w:hAnsi="Times New Roman" w:cs="Times New Roman"/>
          <w:color w:val="auto"/>
          <w:sz w:val="32"/>
          <w:szCs w:val="32"/>
        </w:rPr>
      </w:pPr>
      <w:bookmarkStart w:id="2" w:name="_Toc2687590"/>
      <w:r w:rsidRPr="00072C1F">
        <w:rPr>
          <w:rFonts w:ascii="Times New Roman" w:eastAsia="仿宋" w:hAnsi="Times New Roman" w:cs="Times New Roman"/>
          <w:b/>
          <w:color w:val="auto"/>
          <w:sz w:val="32"/>
          <w:szCs w:val="32"/>
        </w:rPr>
        <w:t>第一条</w:t>
      </w:r>
      <w:bookmarkEnd w:id="2"/>
      <w:r w:rsidR="0011784D">
        <w:rPr>
          <w:rFonts w:ascii="Times New Roman" w:eastAsia="仿宋" w:hAnsi="Times New Roman" w:cs="Times New Roman" w:hint="eastAsia"/>
          <w:b/>
          <w:color w:val="auto"/>
          <w:sz w:val="32"/>
          <w:szCs w:val="32"/>
        </w:rPr>
        <w:t xml:space="preserve"> </w:t>
      </w:r>
      <w:r w:rsidRPr="00072C1F">
        <w:rPr>
          <w:rFonts w:ascii="Times New Roman" w:eastAsia="仿宋" w:hAnsi="Times New Roman" w:cs="Times New Roman"/>
          <w:color w:val="auto"/>
          <w:sz w:val="32"/>
          <w:szCs w:val="32"/>
        </w:rPr>
        <w:t>为了加强和规范全国中小企业股份转让系统（以下简称全国股转系统）自律监管措施和纪律处分工作，维护市场秩序，保护市场参与人的合法权益，根据《全国中小企业股份转让系统业务规则（试行）》及其他相关业务规则的规定，制定本</w:t>
      </w:r>
      <w:r w:rsidR="003A41E2" w:rsidRPr="00072C1F">
        <w:rPr>
          <w:rFonts w:ascii="Times New Roman" w:eastAsia="仿宋" w:hAnsi="Times New Roman" w:cs="Times New Roman"/>
          <w:color w:val="auto"/>
          <w:sz w:val="32"/>
          <w:szCs w:val="32"/>
        </w:rPr>
        <w:t>细则</w:t>
      </w:r>
      <w:r w:rsidRPr="00072C1F">
        <w:rPr>
          <w:rFonts w:ascii="Times New Roman" w:eastAsia="仿宋" w:hAnsi="Times New Roman" w:cs="Times New Roman"/>
          <w:color w:val="auto"/>
          <w:sz w:val="32"/>
          <w:szCs w:val="32"/>
        </w:rPr>
        <w:t>。</w:t>
      </w:r>
    </w:p>
    <w:p w:rsidR="000C0FC1" w:rsidRPr="00072C1F" w:rsidRDefault="000C0FC1" w:rsidP="00072C1F">
      <w:pPr>
        <w:pStyle w:val="00"/>
        <w:spacing w:line="600" w:lineRule="exact"/>
        <w:ind w:firstLineChars="200" w:firstLine="643"/>
        <w:rPr>
          <w:rFonts w:ascii="Times New Roman" w:eastAsia="仿宋" w:hAnsi="Times New Roman" w:cs="Times New Roman"/>
          <w:color w:val="auto"/>
          <w:sz w:val="32"/>
          <w:szCs w:val="32"/>
        </w:rPr>
      </w:pPr>
      <w:bookmarkStart w:id="3" w:name="_Toc2687591"/>
      <w:r w:rsidRPr="00072C1F">
        <w:rPr>
          <w:rFonts w:ascii="Times New Roman" w:eastAsia="仿宋" w:hAnsi="Times New Roman" w:cs="Times New Roman"/>
          <w:b/>
          <w:color w:val="auto"/>
          <w:sz w:val="32"/>
          <w:szCs w:val="32"/>
        </w:rPr>
        <w:t>第二条</w:t>
      </w:r>
      <w:bookmarkEnd w:id="3"/>
      <w:r w:rsidR="0011784D">
        <w:rPr>
          <w:rFonts w:ascii="Times New Roman" w:eastAsia="仿宋" w:hAnsi="Times New Roman" w:cs="Times New Roman" w:hint="eastAsia"/>
          <w:b/>
          <w:color w:val="auto"/>
          <w:sz w:val="32"/>
          <w:szCs w:val="32"/>
        </w:rPr>
        <w:t xml:space="preserve"> </w:t>
      </w:r>
      <w:r w:rsidR="00FC6F2B" w:rsidRPr="00072C1F">
        <w:rPr>
          <w:rFonts w:ascii="Times New Roman" w:eastAsia="仿宋" w:hAnsi="Times New Roman" w:cs="Times New Roman"/>
          <w:color w:val="auto"/>
          <w:sz w:val="32"/>
          <w:szCs w:val="32"/>
        </w:rPr>
        <w:t>全国中小企业股份转让系统有限责任公司（以下简称全国股转公司</w:t>
      </w:r>
      <w:r w:rsidRPr="00072C1F">
        <w:rPr>
          <w:rFonts w:ascii="Times New Roman" w:eastAsia="仿宋" w:hAnsi="Times New Roman" w:cs="Times New Roman"/>
          <w:color w:val="auto"/>
          <w:sz w:val="32"/>
          <w:szCs w:val="32"/>
        </w:rPr>
        <w:t>）对申请挂牌公司、挂牌公司及其董事、监事、高级管理人员、股东、实际控制人</w:t>
      </w:r>
      <w:r w:rsidR="009F15D3" w:rsidRPr="00072C1F">
        <w:rPr>
          <w:rFonts w:ascii="Times New Roman" w:eastAsia="仿宋" w:hAnsi="Times New Roman" w:cs="Times New Roman"/>
          <w:color w:val="auto"/>
          <w:sz w:val="32"/>
          <w:szCs w:val="32"/>
        </w:rPr>
        <w:t>，</w:t>
      </w:r>
      <w:r w:rsidR="0014609E" w:rsidRPr="00072C1F">
        <w:rPr>
          <w:rFonts w:ascii="Times New Roman" w:eastAsia="仿宋" w:hAnsi="Times New Roman" w:cs="Times New Roman"/>
          <w:color w:val="auto"/>
          <w:sz w:val="32"/>
          <w:szCs w:val="32"/>
        </w:rPr>
        <w:t>收购人</w:t>
      </w:r>
      <w:r w:rsidR="003F7430" w:rsidRPr="00072C1F">
        <w:rPr>
          <w:rFonts w:ascii="Times New Roman" w:eastAsia="仿宋" w:hAnsi="Times New Roman" w:cs="Times New Roman"/>
          <w:color w:val="auto"/>
          <w:sz w:val="32"/>
          <w:szCs w:val="32"/>
        </w:rPr>
        <w:t>、破产管理人</w:t>
      </w:r>
      <w:r w:rsidR="004F6429" w:rsidRPr="00072C1F">
        <w:rPr>
          <w:rFonts w:ascii="Times New Roman" w:eastAsia="仿宋" w:hAnsi="Times New Roman" w:cs="Times New Roman"/>
          <w:color w:val="auto"/>
          <w:sz w:val="32"/>
          <w:szCs w:val="32"/>
        </w:rPr>
        <w:t>及其相关人员</w:t>
      </w:r>
      <w:r w:rsidRPr="00072C1F">
        <w:rPr>
          <w:rFonts w:ascii="Times New Roman" w:eastAsia="仿宋" w:hAnsi="Times New Roman" w:cs="Times New Roman"/>
          <w:color w:val="auto"/>
          <w:sz w:val="32"/>
          <w:szCs w:val="32"/>
        </w:rPr>
        <w:t>，</w:t>
      </w:r>
      <w:r w:rsidR="006B3B01" w:rsidRPr="00072C1F">
        <w:rPr>
          <w:rFonts w:ascii="Times New Roman" w:eastAsia="仿宋" w:hAnsi="Times New Roman" w:cs="Times New Roman"/>
          <w:color w:val="auto"/>
          <w:sz w:val="32"/>
          <w:szCs w:val="32"/>
        </w:rPr>
        <w:t>证券公司</w:t>
      </w:r>
      <w:r w:rsidRPr="00072C1F">
        <w:rPr>
          <w:rFonts w:ascii="Times New Roman" w:eastAsia="仿宋" w:hAnsi="Times New Roman" w:cs="Times New Roman"/>
          <w:color w:val="auto"/>
          <w:sz w:val="32"/>
          <w:szCs w:val="32"/>
        </w:rPr>
        <w:t>、会计师事务所、律师事务所、其他证券服务机构及其相关人员</w:t>
      </w:r>
      <w:r w:rsidR="00915435" w:rsidRPr="00072C1F">
        <w:rPr>
          <w:rFonts w:ascii="Times New Roman" w:eastAsia="仿宋" w:hAnsi="Times New Roman" w:cs="Times New Roman"/>
          <w:color w:val="auto"/>
          <w:sz w:val="32"/>
          <w:szCs w:val="32"/>
        </w:rPr>
        <w:t>，</w:t>
      </w:r>
      <w:r w:rsidRPr="00072C1F">
        <w:rPr>
          <w:rFonts w:ascii="Times New Roman" w:eastAsia="仿宋" w:hAnsi="Times New Roman" w:cs="Times New Roman"/>
          <w:color w:val="auto"/>
          <w:sz w:val="32"/>
          <w:szCs w:val="32"/>
        </w:rPr>
        <w:t>投资者</w:t>
      </w:r>
      <w:r w:rsidR="003F7430" w:rsidRPr="00072C1F">
        <w:rPr>
          <w:rFonts w:ascii="Times New Roman" w:eastAsia="仿宋" w:hAnsi="Times New Roman" w:cs="Times New Roman"/>
          <w:color w:val="auto"/>
          <w:sz w:val="32"/>
          <w:szCs w:val="32"/>
        </w:rPr>
        <w:t>及我司业务规则规定的其他机构和人员</w:t>
      </w:r>
      <w:r w:rsidR="00F62921" w:rsidRPr="00072C1F">
        <w:rPr>
          <w:rFonts w:ascii="Times New Roman" w:eastAsia="仿宋" w:hAnsi="Times New Roman" w:cs="Times New Roman"/>
          <w:color w:val="auto"/>
          <w:sz w:val="32"/>
          <w:szCs w:val="32"/>
        </w:rPr>
        <w:t>（以下称监管对象）</w:t>
      </w:r>
      <w:r w:rsidRPr="00072C1F">
        <w:rPr>
          <w:rFonts w:ascii="Times New Roman" w:eastAsia="仿宋" w:hAnsi="Times New Roman" w:cs="Times New Roman"/>
          <w:color w:val="auto"/>
          <w:sz w:val="32"/>
          <w:szCs w:val="32"/>
        </w:rPr>
        <w:t>实施自律监管措施和纪律处分，适用本</w:t>
      </w:r>
      <w:r w:rsidR="003A41E2" w:rsidRPr="00072C1F">
        <w:rPr>
          <w:rFonts w:ascii="Times New Roman" w:eastAsia="仿宋" w:hAnsi="Times New Roman" w:cs="Times New Roman"/>
          <w:color w:val="auto"/>
          <w:sz w:val="32"/>
          <w:szCs w:val="32"/>
        </w:rPr>
        <w:t>细则</w:t>
      </w:r>
      <w:r w:rsidRPr="00072C1F">
        <w:rPr>
          <w:rFonts w:ascii="Times New Roman" w:eastAsia="仿宋" w:hAnsi="Times New Roman" w:cs="Times New Roman"/>
          <w:color w:val="auto"/>
          <w:sz w:val="32"/>
          <w:szCs w:val="32"/>
        </w:rPr>
        <w:t>。</w:t>
      </w:r>
      <w:r w:rsidRPr="00072C1F">
        <w:rPr>
          <w:rFonts w:ascii="Times New Roman" w:eastAsia="仿宋" w:hAnsi="Times New Roman" w:cs="Times New Roman"/>
          <w:color w:val="auto"/>
          <w:sz w:val="32"/>
          <w:szCs w:val="32"/>
        </w:rPr>
        <w:t xml:space="preserve"> </w:t>
      </w:r>
    </w:p>
    <w:p w:rsidR="000C0FC1" w:rsidRPr="00072C1F" w:rsidRDefault="000C0FC1" w:rsidP="00072C1F">
      <w:pPr>
        <w:pStyle w:val="00"/>
        <w:spacing w:line="600" w:lineRule="exact"/>
        <w:ind w:firstLineChars="200" w:firstLine="643"/>
        <w:rPr>
          <w:rFonts w:ascii="Times New Roman" w:eastAsia="仿宋" w:hAnsi="Times New Roman" w:cs="Times New Roman"/>
          <w:color w:val="auto"/>
          <w:sz w:val="32"/>
          <w:szCs w:val="32"/>
        </w:rPr>
      </w:pPr>
      <w:bookmarkStart w:id="4" w:name="_Toc2687592"/>
      <w:r w:rsidRPr="00072C1F">
        <w:rPr>
          <w:rFonts w:ascii="Times New Roman" w:eastAsia="仿宋" w:hAnsi="Times New Roman" w:cs="Times New Roman"/>
          <w:b/>
          <w:color w:val="auto"/>
          <w:sz w:val="32"/>
          <w:szCs w:val="32"/>
        </w:rPr>
        <w:t>第三条</w:t>
      </w:r>
      <w:bookmarkEnd w:id="4"/>
      <w:r w:rsidR="0011784D">
        <w:rPr>
          <w:rFonts w:ascii="Times New Roman" w:eastAsia="仿宋" w:hAnsi="Times New Roman" w:cs="Times New Roman" w:hint="eastAsia"/>
          <w:b/>
          <w:color w:val="auto"/>
          <w:sz w:val="32"/>
          <w:szCs w:val="32"/>
        </w:rPr>
        <w:t xml:space="preserve"> </w:t>
      </w:r>
      <w:r w:rsidRPr="00072C1F">
        <w:rPr>
          <w:rFonts w:ascii="Times New Roman" w:eastAsia="仿宋" w:hAnsi="Times New Roman" w:cs="Times New Roman"/>
          <w:color w:val="auto"/>
          <w:sz w:val="32"/>
          <w:szCs w:val="32"/>
        </w:rPr>
        <w:t>实施自律监管措施和纪律处分应当遵循</w:t>
      </w:r>
      <w:r w:rsidR="0014609E" w:rsidRPr="00072C1F">
        <w:rPr>
          <w:rFonts w:ascii="Times New Roman" w:eastAsia="仿宋" w:hAnsi="Times New Roman" w:cs="Times New Roman"/>
          <w:color w:val="auto"/>
          <w:sz w:val="32"/>
          <w:szCs w:val="32"/>
        </w:rPr>
        <w:t>依规、</w:t>
      </w:r>
      <w:r w:rsidRPr="00072C1F">
        <w:rPr>
          <w:rFonts w:ascii="Times New Roman" w:eastAsia="仿宋" w:hAnsi="Times New Roman" w:cs="Times New Roman"/>
          <w:color w:val="auto"/>
          <w:sz w:val="32"/>
          <w:szCs w:val="32"/>
        </w:rPr>
        <w:t>公正</w:t>
      </w:r>
      <w:r w:rsidR="0014609E" w:rsidRPr="00072C1F">
        <w:rPr>
          <w:rFonts w:ascii="Times New Roman" w:eastAsia="仿宋" w:hAnsi="Times New Roman" w:cs="Times New Roman"/>
          <w:color w:val="auto"/>
          <w:sz w:val="32"/>
          <w:szCs w:val="32"/>
        </w:rPr>
        <w:t>、及时</w:t>
      </w:r>
      <w:r w:rsidRPr="00072C1F">
        <w:rPr>
          <w:rFonts w:ascii="Times New Roman" w:eastAsia="仿宋" w:hAnsi="Times New Roman" w:cs="Times New Roman"/>
          <w:color w:val="auto"/>
          <w:sz w:val="32"/>
          <w:szCs w:val="32"/>
        </w:rPr>
        <w:t>的原则。</w:t>
      </w:r>
    </w:p>
    <w:p w:rsidR="000C0FC1" w:rsidRPr="00072C1F" w:rsidRDefault="000C0FC1" w:rsidP="00072C1F">
      <w:pPr>
        <w:pStyle w:val="00"/>
        <w:spacing w:line="600" w:lineRule="exact"/>
        <w:ind w:firstLineChars="200" w:firstLine="643"/>
        <w:rPr>
          <w:rFonts w:ascii="Times New Roman" w:eastAsia="仿宋" w:hAnsi="Times New Roman" w:cs="Times New Roman"/>
          <w:color w:val="auto"/>
          <w:sz w:val="32"/>
          <w:szCs w:val="32"/>
        </w:rPr>
      </w:pPr>
      <w:bookmarkStart w:id="5" w:name="_Toc2687593"/>
      <w:r w:rsidRPr="00072C1F">
        <w:rPr>
          <w:rFonts w:ascii="Times New Roman" w:eastAsia="仿宋" w:hAnsi="Times New Roman" w:cs="Times New Roman"/>
          <w:b/>
          <w:color w:val="auto"/>
          <w:sz w:val="32"/>
          <w:szCs w:val="32"/>
        </w:rPr>
        <w:t>第四条</w:t>
      </w:r>
      <w:bookmarkEnd w:id="5"/>
      <w:r w:rsidR="0011784D">
        <w:rPr>
          <w:rFonts w:ascii="Times New Roman" w:eastAsia="仿宋" w:hAnsi="Times New Roman" w:cs="Times New Roman" w:hint="eastAsia"/>
          <w:color w:val="auto"/>
          <w:sz w:val="32"/>
          <w:szCs w:val="32"/>
        </w:rPr>
        <w:t xml:space="preserve"> </w:t>
      </w:r>
      <w:r w:rsidRPr="00072C1F">
        <w:rPr>
          <w:rFonts w:ascii="Times New Roman" w:eastAsia="仿宋" w:hAnsi="Times New Roman" w:cs="Times New Roman"/>
          <w:color w:val="auto"/>
          <w:sz w:val="32"/>
          <w:szCs w:val="32"/>
        </w:rPr>
        <w:t>实施自律监管措施和纪律</w:t>
      </w:r>
      <w:r w:rsidR="006339F5" w:rsidRPr="00072C1F">
        <w:rPr>
          <w:rFonts w:ascii="Times New Roman" w:eastAsia="仿宋" w:hAnsi="Times New Roman" w:cs="Times New Roman"/>
          <w:color w:val="auto"/>
          <w:sz w:val="32"/>
          <w:szCs w:val="32"/>
        </w:rPr>
        <w:t>处分应当以事实为依据，</w:t>
      </w:r>
      <w:r w:rsidR="006339F5" w:rsidRPr="00072C1F">
        <w:rPr>
          <w:rFonts w:ascii="Times New Roman" w:eastAsia="仿宋" w:hAnsi="Times New Roman" w:cs="Times New Roman"/>
          <w:color w:val="auto"/>
          <w:sz w:val="32"/>
          <w:szCs w:val="32"/>
        </w:rPr>
        <w:lastRenderedPageBreak/>
        <w:t>与违规行为的性质、情节的轻重以及危害程度相当</w:t>
      </w:r>
      <w:r w:rsidRPr="00072C1F">
        <w:rPr>
          <w:rFonts w:ascii="Times New Roman" w:eastAsia="仿宋" w:hAnsi="Times New Roman" w:cs="Times New Roman"/>
          <w:color w:val="auto"/>
          <w:sz w:val="32"/>
          <w:szCs w:val="32"/>
        </w:rPr>
        <w:t>。</w:t>
      </w:r>
    </w:p>
    <w:p w:rsidR="000C0FC1" w:rsidRPr="00072C1F" w:rsidRDefault="000C0FC1" w:rsidP="00072C1F">
      <w:pPr>
        <w:pStyle w:val="00"/>
        <w:spacing w:line="600" w:lineRule="exact"/>
        <w:ind w:firstLineChars="200" w:firstLine="643"/>
        <w:rPr>
          <w:rFonts w:ascii="Times New Roman" w:eastAsia="仿宋" w:hAnsi="Times New Roman" w:cs="Times New Roman"/>
          <w:color w:val="auto"/>
          <w:sz w:val="32"/>
          <w:szCs w:val="32"/>
        </w:rPr>
      </w:pPr>
      <w:bookmarkStart w:id="6" w:name="_Toc2687594"/>
      <w:r w:rsidRPr="00072C1F">
        <w:rPr>
          <w:rFonts w:ascii="Times New Roman" w:eastAsia="仿宋" w:hAnsi="Times New Roman" w:cs="Times New Roman"/>
          <w:b/>
          <w:color w:val="auto"/>
          <w:sz w:val="32"/>
          <w:szCs w:val="32"/>
        </w:rPr>
        <w:t>第五条</w:t>
      </w:r>
      <w:bookmarkEnd w:id="6"/>
      <w:r w:rsidR="00DD6ECC" w:rsidRPr="00072C1F">
        <w:rPr>
          <w:rFonts w:ascii="Times New Roman" w:eastAsia="仿宋" w:hAnsi="Times New Roman" w:cs="Times New Roman"/>
          <w:b/>
          <w:color w:val="auto"/>
          <w:sz w:val="32"/>
          <w:szCs w:val="32"/>
        </w:rPr>
        <w:t xml:space="preserve"> </w:t>
      </w:r>
      <w:r w:rsidRPr="00072C1F">
        <w:rPr>
          <w:rFonts w:ascii="Times New Roman" w:eastAsia="仿宋" w:hAnsi="Times New Roman" w:cs="Times New Roman"/>
          <w:color w:val="auto"/>
          <w:sz w:val="32"/>
          <w:szCs w:val="32"/>
        </w:rPr>
        <w:t>自律监管措施和纪律处分可以单独或合并实施。</w:t>
      </w:r>
    </w:p>
    <w:p w:rsidR="004D4DA2" w:rsidRPr="00072C1F" w:rsidRDefault="004D4DA2" w:rsidP="00072C1F">
      <w:pPr>
        <w:pStyle w:val="00"/>
        <w:spacing w:line="600" w:lineRule="exact"/>
        <w:ind w:firstLineChars="200" w:firstLine="643"/>
        <w:rPr>
          <w:rFonts w:ascii="Times New Roman" w:eastAsia="仿宋" w:hAnsi="Times New Roman" w:cs="Times New Roman"/>
          <w:color w:val="auto"/>
          <w:sz w:val="32"/>
          <w:szCs w:val="32"/>
        </w:rPr>
      </w:pPr>
      <w:bookmarkStart w:id="7" w:name="_Toc2687595"/>
      <w:r w:rsidRPr="00072C1F">
        <w:rPr>
          <w:rFonts w:ascii="Times New Roman" w:eastAsia="仿宋" w:hAnsi="Times New Roman" w:cs="Times New Roman"/>
          <w:b/>
          <w:color w:val="auto"/>
          <w:sz w:val="32"/>
          <w:szCs w:val="32"/>
        </w:rPr>
        <w:t>第六条</w:t>
      </w:r>
      <w:bookmarkEnd w:id="7"/>
      <w:r w:rsidR="00DD6ECC" w:rsidRPr="00072C1F">
        <w:rPr>
          <w:rFonts w:ascii="Times New Roman" w:eastAsia="仿宋" w:hAnsi="Times New Roman" w:cs="Times New Roman"/>
          <w:color w:val="auto"/>
          <w:sz w:val="32"/>
          <w:szCs w:val="32"/>
        </w:rPr>
        <w:t xml:space="preserve"> </w:t>
      </w:r>
      <w:r w:rsidRPr="00072C1F">
        <w:rPr>
          <w:rFonts w:ascii="Times New Roman" w:eastAsia="仿宋" w:hAnsi="Times New Roman" w:cs="Times New Roman"/>
          <w:color w:val="auto"/>
          <w:sz w:val="32"/>
          <w:szCs w:val="32"/>
        </w:rPr>
        <w:t>纪律处分由全国股转公司根据纪律处分委员会的意见</w:t>
      </w:r>
      <w:proofErr w:type="gramStart"/>
      <w:r w:rsidRPr="00072C1F">
        <w:rPr>
          <w:rFonts w:ascii="Times New Roman" w:eastAsia="仿宋" w:hAnsi="Times New Roman" w:cs="Times New Roman"/>
          <w:color w:val="auto"/>
          <w:sz w:val="32"/>
          <w:szCs w:val="32"/>
        </w:rPr>
        <w:t>作出</w:t>
      </w:r>
      <w:proofErr w:type="gramEnd"/>
      <w:r w:rsidRPr="00072C1F">
        <w:rPr>
          <w:rFonts w:ascii="Times New Roman" w:eastAsia="仿宋" w:hAnsi="Times New Roman" w:cs="Times New Roman"/>
          <w:color w:val="auto"/>
          <w:sz w:val="32"/>
          <w:szCs w:val="32"/>
        </w:rPr>
        <w:t>决定并实施。</w:t>
      </w:r>
    </w:p>
    <w:p w:rsidR="004D4DA2" w:rsidRPr="00072C1F" w:rsidRDefault="004D4DA2"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自律监管措施由全国股转公司</w:t>
      </w:r>
      <w:r w:rsidR="00BF4E01" w:rsidRPr="00072C1F">
        <w:rPr>
          <w:rFonts w:ascii="Times New Roman" w:eastAsia="仿宋" w:hAnsi="Times New Roman" w:cs="Times New Roman"/>
          <w:color w:val="auto"/>
          <w:sz w:val="32"/>
          <w:szCs w:val="32"/>
        </w:rPr>
        <w:t>或</w:t>
      </w:r>
      <w:r w:rsidRPr="00072C1F">
        <w:rPr>
          <w:rFonts w:ascii="Times New Roman" w:eastAsia="仿宋" w:hAnsi="Times New Roman" w:cs="Times New Roman"/>
          <w:color w:val="auto"/>
          <w:sz w:val="32"/>
          <w:szCs w:val="32"/>
        </w:rPr>
        <w:t>指定的</w:t>
      </w:r>
      <w:r w:rsidR="004521BB" w:rsidRPr="00072C1F">
        <w:rPr>
          <w:rFonts w:ascii="Times New Roman" w:eastAsia="仿宋" w:hAnsi="Times New Roman" w:cs="Times New Roman"/>
          <w:color w:val="auto"/>
          <w:sz w:val="32"/>
          <w:szCs w:val="32"/>
        </w:rPr>
        <w:t>业务</w:t>
      </w:r>
      <w:r w:rsidRPr="00072C1F">
        <w:rPr>
          <w:rFonts w:ascii="Times New Roman" w:eastAsia="仿宋" w:hAnsi="Times New Roman" w:cs="Times New Roman"/>
          <w:color w:val="auto"/>
          <w:sz w:val="32"/>
          <w:szCs w:val="32"/>
        </w:rPr>
        <w:t>部门（以下简称</w:t>
      </w:r>
      <w:r w:rsidR="004521BB" w:rsidRPr="00072C1F">
        <w:rPr>
          <w:rFonts w:ascii="Times New Roman" w:eastAsia="仿宋" w:hAnsi="Times New Roman" w:cs="Times New Roman"/>
          <w:color w:val="auto"/>
          <w:sz w:val="32"/>
          <w:szCs w:val="32"/>
        </w:rPr>
        <w:t>业务部门</w:t>
      </w:r>
      <w:r w:rsidRPr="00072C1F">
        <w:rPr>
          <w:rFonts w:ascii="Times New Roman" w:eastAsia="仿宋" w:hAnsi="Times New Roman" w:cs="Times New Roman"/>
          <w:color w:val="auto"/>
          <w:sz w:val="32"/>
          <w:szCs w:val="32"/>
        </w:rPr>
        <w:t>）决定并实施。</w:t>
      </w:r>
    </w:p>
    <w:p w:rsidR="000C0FC1" w:rsidRPr="00072C1F" w:rsidRDefault="005B3558" w:rsidP="00072C1F">
      <w:pPr>
        <w:pStyle w:val="00"/>
        <w:spacing w:line="600" w:lineRule="exact"/>
        <w:ind w:firstLineChars="200" w:firstLine="643"/>
        <w:rPr>
          <w:rFonts w:ascii="Times New Roman" w:eastAsia="仿宋" w:hAnsi="Times New Roman" w:cs="Times New Roman"/>
          <w:color w:val="auto"/>
          <w:sz w:val="32"/>
          <w:szCs w:val="32"/>
        </w:rPr>
      </w:pPr>
      <w:bookmarkStart w:id="8" w:name="_Toc2687596"/>
      <w:r w:rsidRPr="00072C1F">
        <w:rPr>
          <w:rFonts w:ascii="Times New Roman" w:eastAsia="仿宋" w:hAnsi="Times New Roman" w:cs="Times New Roman"/>
          <w:b/>
          <w:color w:val="auto"/>
          <w:sz w:val="32"/>
          <w:szCs w:val="32"/>
        </w:rPr>
        <w:t>第七</w:t>
      </w:r>
      <w:r w:rsidR="000C0FC1" w:rsidRPr="00072C1F">
        <w:rPr>
          <w:rFonts w:ascii="Times New Roman" w:eastAsia="仿宋" w:hAnsi="Times New Roman" w:cs="Times New Roman"/>
          <w:b/>
          <w:color w:val="auto"/>
          <w:sz w:val="32"/>
          <w:szCs w:val="32"/>
        </w:rPr>
        <w:t>条</w:t>
      </w:r>
      <w:bookmarkEnd w:id="8"/>
      <w:r w:rsidR="0011784D">
        <w:rPr>
          <w:rFonts w:ascii="Times New Roman" w:eastAsia="仿宋" w:hAnsi="Times New Roman" w:cs="Times New Roman" w:hint="eastAsia"/>
          <w:b/>
          <w:color w:val="auto"/>
          <w:sz w:val="32"/>
          <w:szCs w:val="32"/>
        </w:rPr>
        <w:t xml:space="preserve"> </w:t>
      </w:r>
      <w:r w:rsidR="000C0FC1" w:rsidRPr="00072C1F">
        <w:rPr>
          <w:rFonts w:ascii="Times New Roman" w:eastAsia="仿宋" w:hAnsi="Times New Roman" w:cs="Times New Roman"/>
          <w:color w:val="auto"/>
          <w:sz w:val="32"/>
          <w:szCs w:val="32"/>
        </w:rPr>
        <w:t>监管对象</w:t>
      </w:r>
      <w:r w:rsidRPr="00072C1F">
        <w:rPr>
          <w:rFonts w:ascii="Times New Roman" w:eastAsia="仿宋" w:hAnsi="Times New Roman" w:cs="Times New Roman"/>
          <w:color w:val="auto"/>
          <w:sz w:val="32"/>
          <w:szCs w:val="32"/>
        </w:rPr>
        <w:t>被全国股转公司</w:t>
      </w:r>
      <w:r w:rsidR="000C0FC1" w:rsidRPr="00072C1F">
        <w:rPr>
          <w:rFonts w:ascii="Times New Roman" w:eastAsia="仿宋" w:hAnsi="Times New Roman" w:cs="Times New Roman"/>
          <w:color w:val="auto"/>
          <w:sz w:val="32"/>
          <w:szCs w:val="32"/>
        </w:rPr>
        <w:t>实施自律监管措施和纪律处分的，应当根据</w:t>
      </w:r>
      <w:r w:rsidR="00E830D3" w:rsidRPr="00072C1F">
        <w:rPr>
          <w:rFonts w:ascii="Times New Roman" w:eastAsia="仿宋" w:hAnsi="Times New Roman" w:cs="Times New Roman"/>
          <w:color w:val="auto"/>
          <w:sz w:val="32"/>
          <w:szCs w:val="32"/>
        </w:rPr>
        <w:t>要求</w:t>
      </w:r>
      <w:r w:rsidR="000C0FC1" w:rsidRPr="00072C1F">
        <w:rPr>
          <w:rFonts w:ascii="Times New Roman" w:eastAsia="仿宋" w:hAnsi="Times New Roman" w:cs="Times New Roman"/>
          <w:color w:val="auto"/>
          <w:sz w:val="32"/>
          <w:szCs w:val="32"/>
        </w:rPr>
        <w:t>履行相关义务。监管对象未按要求履行义务的，全国股转公司可以根据情况对其进一步实施自律监管措施或者纪律处分。</w:t>
      </w:r>
    </w:p>
    <w:p w:rsidR="009917A8" w:rsidRPr="00072C1F" w:rsidRDefault="00A47044" w:rsidP="00072C1F">
      <w:pPr>
        <w:pStyle w:val="00"/>
        <w:spacing w:line="600" w:lineRule="exact"/>
        <w:ind w:firstLineChars="200" w:firstLine="643"/>
        <w:rPr>
          <w:rFonts w:ascii="Times New Roman" w:eastAsia="仿宋" w:hAnsi="Times New Roman" w:cs="Times New Roman"/>
          <w:color w:val="auto"/>
          <w:sz w:val="32"/>
          <w:szCs w:val="32"/>
        </w:rPr>
      </w:pPr>
      <w:bookmarkStart w:id="9" w:name="_Toc2687597"/>
      <w:r w:rsidRPr="00072C1F">
        <w:rPr>
          <w:rFonts w:ascii="Times New Roman" w:eastAsia="仿宋" w:hAnsi="Times New Roman" w:cs="Times New Roman"/>
          <w:b/>
          <w:color w:val="auto"/>
          <w:sz w:val="32"/>
          <w:szCs w:val="32"/>
        </w:rPr>
        <w:t>第</w:t>
      </w:r>
      <w:r w:rsidR="00155CCA" w:rsidRPr="00072C1F">
        <w:rPr>
          <w:rFonts w:ascii="Times New Roman" w:eastAsia="仿宋" w:hAnsi="Times New Roman" w:cs="Times New Roman"/>
          <w:b/>
          <w:color w:val="auto"/>
          <w:sz w:val="32"/>
          <w:szCs w:val="32"/>
        </w:rPr>
        <w:t>八</w:t>
      </w:r>
      <w:r w:rsidR="0033568D" w:rsidRPr="00072C1F">
        <w:rPr>
          <w:rFonts w:ascii="Times New Roman" w:eastAsia="仿宋" w:hAnsi="Times New Roman" w:cs="Times New Roman"/>
          <w:b/>
          <w:color w:val="auto"/>
          <w:sz w:val="32"/>
          <w:szCs w:val="32"/>
        </w:rPr>
        <w:t>条</w:t>
      </w:r>
      <w:bookmarkEnd w:id="9"/>
      <w:r w:rsidR="0011784D">
        <w:rPr>
          <w:rFonts w:ascii="Times New Roman" w:eastAsia="仿宋" w:hAnsi="Times New Roman" w:cs="Times New Roman" w:hint="eastAsia"/>
          <w:b/>
          <w:color w:val="auto"/>
          <w:sz w:val="32"/>
          <w:szCs w:val="32"/>
        </w:rPr>
        <w:t xml:space="preserve"> </w:t>
      </w:r>
      <w:r w:rsidR="009917A8" w:rsidRPr="00072C1F">
        <w:rPr>
          <w:rFonts w:ascii="Times New Roman" w:eastAsia="仿宋" w:hAnsi="Times New Roman" w:cs="Times New Roman"/>
          <w:color w:val="auto"/>
          <w:sz w:val="32"/>
          <w:szCs w:val="32"/>
        </w:rPr>
        <w:t>行政处罚决定书、行政监管措施决定书或者生效司法裁判文书中对</w:t>
      </w:r>
      <w:r w:rsidR="00AF0ABC" w:rsidRPr="00072C1F">
        <w:rPr>
          <w:rFonts w:ascii="Times New Roman" w:eastAsia="仿宋" w:hAnsi="Times New Roman" w:cs="Times New Roman"/>
          <w:color w:val="auto"/>
          <w:sz w:val="32"/>
          <w:szCs w:val="32"/>
        </w:rPr>
        <w:t>有关</w:t>
      </w:r>
      <w:r w:rsidR="009917A8" w:rsidRPr="00072C1F">
        <w:rPr>
          <w:rFonts w:ascii="Times New Roman" w:eastAsia="仿宋" w:hAnsi="Times New Roman" w:cs="Times New Roman"/>
          <w:color w:val="auto"/>
          <w:sz w:val="32"/>
          <w:szCs w:val="32"/>
        </w:rPr>
        <w:t>情况</w:t>
      </w:r>
      <w:proofErr w:type="gramStart"/>
      <w:r w:rsidR="009917A8" w:rsidRPr="00072C1F">
        <w:rPr>
          <w:rFonts w:ascii="Times New Roman" w:eastAsia="仿宋" w:hAnsi="Times New Roman" w:cs="Times New Roman"/>
          <w:color w:val="auto"/>
          <w:sz w:val="32"/>
          <w:szCs w:val="32"/>
        </w:rPr>
        <w:t>作出</w:t>
      </w:r>
      <w:proofErr w:type="gramEnd"/>
      <w:r w:rsidR="009917A8" w:rsidRPr="00072C1F">
        <w:rPr>
          <w:rFonts w:ascii="Times New Roman" w:eastAsia="仿宋" w:hAnsi="Times New Roman" w:cs="Times New Roman"/>
          <w:color w:val="auto"/>
          <w:sz w:val="32"/>
          <w:szCs w:val="32"/>
        </w:rPr>
        <w:t>认定的，全国股转公司可以据此认定</w:t>
      </w:r>
      <w:r w:rsidR="00AF0ABC" w:rsidRPr="00072C1F">
        <w:rPr>
          <w:rFonts w:ascii="Times New Roman" w:eastAsia="仿宋" w:hAnsi="Times New Roman" w:cs="Times New Roman"/>
          <w:color w:val="auto"/>
          <w:sz w:val="32"/>
          <w:szCs w:val="32"/>
        </w:rPr>
        <w:t>监管</w:t>
      </w:r>
      <w:r w:rsidR="00B24226">
        <w:rPr>
          <w:rFonts w:ascii="Times New Roman" w:eastAsia="仿宋" w:hAnsi="Times New Roman" w:cs="Times New Roman" w:hint="eastAsia"/>
          <w:color w:val="auto"/>
          <w:sz w:val="32"/>
          <w:szCs w:val="32"/>
        </w:rPr>
        <w:t>对象</w:t>
      </w:r>
      <w:r w:rsidR="009917A8" w:rsidRPr="00072C1F">
        <w:rPr>
          <w:rFonts w:ascii="Times New Roman" w:eastAsia="仿宋" w:hAnsi="Times New Roman" w:cs="Times New Roman"/>
          <w:color w:val="auto"/>
          <w:sz w:val="32"/>
          <w:szCs w:val="32"/>
        </w:rPr>
        <w:t>的违规事实，并实施相应的自律监管措施或者纪律处分。</w:t>
      </w:r>
    </w:p>
    <w:p w:rsidR="0033568D" w:rsidRPr="00072C1F" w:rsidRDefault="009917A8"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全国股转公司认定违规事实所依据的行政处罚决定书、行政监管措施决定书或者司法裁判文书被依法撤销，</w:t>
      </w:r>
      <w:r w:rsidR="00701A9E" w:rsidRPr="00072C1F">
        <w:rPr>
          <w:rFonts w:ascii="Times New Roman" w:eastAsia="仿宋" w:hAnsi="Times New Roman" w:cs="Times New Roman"/>
          <w:color w:val="auto"/>
          <w:sz w:val="32"/>
          <w:szCs w:val="32"/>
        </w:rPr>
        <w:t>监管对象可以向</w:t>
      </w:r>
      <w:r w:rsidRPr="00072C1F">
        <w:rPr>
          <w:rFonts w:ascii="Times New Roman" w:eastAsia="仿宋" w:hAnsi="Times New Roman" w:cs="Times New Roman"/>
          <w:color w:val="auto"/>
          <w:sz w:val="32"/>
          <w:szCs w:val="32"/>
        </w:rPr>
        <w:t>全国股转公司书面申请撤销。</w:t>
      </w:r>
    </w:p>
    <w:p w:rsidR="00AB71D7" w:rsidRPr="00072C1F" w:rsidRDefault="00155CCA"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第九</w:t>
      </w:r>
      <w:r w:rsidR="00AB71D7"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AB71D7" w:rsidRPr="00072C1F">
        <w:rPr>
          <w:rFonts w:ascii="Times New Roman" w:eastAsia="仿宋" w:hAnsi="Times New Roman" w:cs="Times New Roman"/>
          <w:color w:val="auto"/>
          <w:sz w:val="32"/>
          <w:szCs w:val="32"/>
        </w:rPr>
        <w:t>全国股转公司工作人员实施自律监管措施或者纪律处分，应当严格</w:t>
      </w:r>
      <w:r w:rsidR="00AB71D7" w:rsidRPr="00072C1F">
        <w:rPr>
          <w:rFonts w:ascii="Times New Roman" w:eastAsia="仿宋" w:hAnsi="Times New Roman" w:cs="Times New Roman"/>
          <w:color w:val="auto"/>
          <w:kern w:val="2"/>
          <w:sz w:val="32"/>
          <w:szCs w:val="32"/>
          <w:lang w:val="en-US"/>
        </w:rPr>
        <w:t>遵纪守法</w:t>
      </w:r>
      <w:r w:rsidR="00AB71D7" w:rsidRPr="00072C1F">
        <w:rPr>
          <w:rFonts w:ascii="Times New Roman" w:eastAsia="仿宋" w:hAnsi="Times New Roman" w:cs="Times New Roman"/>
          <w:color w:val="auto"/>
          <w:sz w:val="32"/>
          <w:szCs w:val="32"/>
        </w:rPr>
        <w:t>，公正廉洁，不得利用职务便利谋取不正当利益，不得泄露所知悉的监管对象的商业秘密。</w:t>
      </w:r>
    </w:p>
    <w:p w:rsidR="00AB71D7" w:rsidRPr="00072C1F" w:rsidRDefault="00AB71D7"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第十条</w:t>
      </w:r>
      <w:r w:rsidR="0011784D">
        <w:rPr>
          <w:rFonts w:ascii="Times New Roman" w:eastAsia="仿宋" w:hAnsi="Times New Roman" w:cs="Times New Roman" w:hint="eastAsia"/>
          <w:color w:val="auto"/>
          <w:sz w:val="32"/>
          <w:szCs w:val="32"/>
        </w:rPr>
        <w:t xml:space="preserve"> </w:t>
      </w:r>
      <w:r w:rsidRPr="00072C1F">
        <w:rPr>
          <w:rFonts w:ascii="Times New Roman" w:eastAsia="仿宋" w:hAnsi="Times New Roman" w:cs="Times New Roman"/>
          <w:color w:val="auto"/>
          <w:sz w:val="32"/>
          <w:szCs w:val="32"/>
        </w:rPr>
        <w:t>处理自律监管措施和纪律处分的工作人员或其近亲属与自律监管</w:t>
      </w:r>
      <w:r w:rsidRPr="00072C1F">
        <w:rPr>
          <w:rFonts w:ascii="Times New Roman" w:eastAsia="仿宋" w:hAnsi="Times New Roman" w:cs="Times New Roman"/>
          <w:color w:val="auto"/>
          <w:kern w:val="2"/>
          <w:sz w:val="32"/>
          <w:szCs w:val="32"/>
          <w:lang w:val="en-US"/>
        </w:rPr>
        <w:t>措施</w:t>
      </w:r>
      <w:r w:rsidRPr="00072C1F">
        <w:rPr>
          <w:rFonts w:ascii="Times New Roman" w:eastAsia="仿宋" w:hAnsi="Times New Roman" w:cs="Times New Roman"/>
          <w:color w:val="auto"/>
          <w:sz w:val="32"/>
          <w:szCs w:val="32"/>
        </w:rPr>
        <w:t>或者纪律处分事项存在利害关系，可能影</w:t>
      </w:r>
      <w:r w:rsidRPr="00072C1F">
        <w:rPr>
          <w:rFonts w:ascii="Times New Roman" w:eastAsia="仿宋" w:hAnsi="Times New Roman" w:cs="Times New Roman"/>
          <w:color w:val="auto"/>
          <w:sz w:val="32"/>
          <w:szCs w:val="32"/>
        </w:rPr>
        <w:lastRenderedPageBreak/>
        <w:t>响自律监管措施或者纪律处分公正处理的，应当回避。</w:t>
      </w:r>
    </w:p>
    <w:p w:rsidR="001B0547" w:rsidRPr="00072C1F" w:rsidRDefault="001B0547" w:rsidP="00072C1F">
      <w:pPr>
        <w:pStyle w:val="00"/>
        <w:spacing w:line="600" w:lineRule="exact"/>
        <w:ind w:firstLineChars="200" w:firstLine="643"/>
        <w:rPr>
          <w:rStyle w:val="a5"/>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第十一条</w:t>
      </w:r>
      <w:r w:rsidR="0011784D">
        <w:rPr>
          <w:rStyle w:val="a5"/>
          <w:rFonts w:ascii="Times New Roman" w:eastAsia="仿宋" w:hAnsi="Times New Roman" w:cs="Times New Roman" w:hint="eastAsia"/>
          <w:color w:val="auto"/>
          <w:sz w:val="32"/>
          <w:szCs w:val="32"/>
        </w:rPr>
        <w:t xml:space="preserve"> </w:t>
      </w:r>
      <w:r w:rsidR="00E46294" w:rsidRPr="00072C1F">
        <w:rPr>
          <w:rStyle w:val="a5"/>
          <w:rFonts w:ascii="Times New Roman" w:eastAsia="仿宋" w:hAnsi="Times New Roman" w:cs="Times New Roman"/>
          <w:color w:val="auto"/>
          <w:sz w:val="32"/>
          <w:szCs w:val="32"/>
        </w:rPr>
        <w:t>全国股转公司</w:t>
      </w:r>
      <w:r w:rsidR="003F4C69" w:rsidRPr="00072C1F">
        <w:rPr>
          <w:rStyle w:val="a5"/>
          <w:rFonts w:ascii="Times New Roman" w:eastAsia="仿宋" w:hAnsi="Times New Roman" w:cs="Times New Roman"/>
          <w:color w:val="auto"/>
          <w:sz w:val="32"/>
          <w:szCs w:val="32"/>
        </w:rPr>
        <w:t>或业务部门</w:t>
      </w:r>
      <w:r w:rsidR="00714D73" w:rsidRPr="00072C1F">
        <w:rPr>
          <w:rStyle w:val="a5"/>
          <w:rFonts w:ascii="Times New Roman" w:eastAsia="仿宋" w:hAnsi="Times New Roman" w:cs="Times New Roman"/>
          <w:color w:val="auto"/>
          <w:sz w:val="32"/>
          <w:szCs w:val="32"/>
        </w:rPr>
        <w:t>实施自律监管措施和纪律处分</w:t>
      </w:r>
      <w:r w:rsidR="00E36401" w:rsidRPr="00072C1F">
        <w:rPr>
          <w:rStyle w:val="a5"/>
          <w:rFonts w:ascii="Times New Roman" w:eastAsia="仿宋" w:hAnsi="Times New Roman" w:cs="Times New Roman"/>
          <w:color w:val="auto"/>
          <w:sz w:val="32"/>
          <w:szCs w:val="32"/>
        </w:rPr>
        <w:t>，可以</w:t>
      </w:r>
      <w:r w:rsidR="00714D73" w:rsidRPr="00072C1F">
        <w:rPr>
          <w:rStyle w:val="a5"/>
          <w:rFonts w:ascii="Times New Roman" w:eastAsia="仿宋" w:hAnsi="Times New Roman" w:cs="Times New Roman"/>
          <w:color w:val="auto"/>
          <w:sz w:val="32"/>
          <w:szCs w:val="32"/>
        </w:rPr>
        <w:t>综合考虑</w:t>
      </w:r>
      <w:r w:rsidR="00D57632" w:rsidRPr="00072C1F">
        <w:rPr>
          <w:rStyle w:val="a5"/>
          <w:rFonts w:ascii="Times New Roman" w:eastAsia="仿宋" w:hAnsi="Times New Roman" w:cs="Times New Roman"/>
          <w:color w:val="auto"/>
          <w:sz w:val="32"/>
          <w:szCs w:val="32"/>
        </w:rPr>
        <w:t>挂牌公司</w:t>
      </w:r>
      <w:r w:rsidR="001E6E6F" w:rsidRPr="00072C1F">
        <w:rPr>
          <w:rStyle w:val="a5"/>
          <w:rFonts w:ascii="Times New Roman" w:eastAsia="仿宋" w:hAnsi="Times New Roman" w:cs="Times New Roman"/>
          <w:color w:val="auto"/>
          <w:sz w:val="32"/>
          <w:szCs w:val="32"/>
        </w:rPr>
        <w:t>所属</w:t>
      </w:r>
      <w:r w:rsidR="009973C0" w:rsidRPr="00072C1F">
        <w:rPr>
          <w:rStyle w:val="a5"/>
          <w:rFonts w:ascii="Times New Roman" w:eastAsia="仿宋" w:hAnsi="Times New Roman" w:cs="Times New Roman"/>
          <w:color w:val="auto"/>
          <w:sz w:val="32"/>
          <w:szCs w:val="32"/>
        </w:rPr>
        <w:t>市场</w:t>
      </w:r>
      <w:r w:rsidR="00ED4401" w:rsidRPr="00072C1F">
        <w:rPr>
          <w:rStyle w:val="a5"/>
          <w:rFonts w:ascii="Times New Roman" w:eastAsia="仿宋" w:hAnsi="Times New Roman" w:cs="Times New Roman"/>
          <w:color w:val="auto"/>
          <w:sz w:val="32"/>
          <w:szCs w:val="32"/>
        </w:rPr>
        <w:t>层级</w:t>
      </w:r>
      <w:r w:rsidR="003F4C69" w:rsidRPr="00072C1F">
        <w:rPr>
          <w:rStyle w:val="a5"/>
          <w:rFonts w:ascii="Times New Roman" w:eastAsia="仿宋" w:hAnsi="Times New Roman" w:cs="Times New Roman"/>
          <w:color w:val="auto"/>
          <w:sz w:val="32"/>
          <w:szCs w:val="32"/>
        </w:rPr>
        <w:t>情况</w:t>
      </w:r>
      <w:r w:rsidR="00330A0C" w:rsidRPr="00072C1F">
        <w:rPr>
          <w:rStyle w:val="a5"/>
          <w:rFonts w:ascii="Times New Roman" w:eastAsia="仿宋" w:hAnsi="Times New Roman" w:cs="Times New Roman"/>
          <w:color w:val="auto"/>
          <w:sz w:val="32"/>
          <w:szCs w:val="32"/>
        </w:rPr>
        <w:t>。</w:t>
      </w:r>
    </w:p>
    <w:p w:rsidR="00E9206B" w:rsidRPr="00072C1F" w:rsidRDefault="007F6533" w:rsidP="00072C1F">
      <w:pPr>
        <w:pStyle w:val="00"/>
        <w:spacing w:line="600" w:lineRule="exact"/>
        <w:ind w:firstLineChars="200" w:firstLine="643"/>
        <w:rPr>
          <w:rStyle w:val="a5"/>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二</w:t>
      </w:r>
      <w:r w:rsidR="00E9206B" w:rsidRPr="00072C1F">
        <w:rPr>
          <w:rFonts w:ascii="Times New Roman" w:eastAsia="仿宋" w:hAnsi="Times New Roman" w:cs="Times New Roman"/>
          <w:b/>
          <w:color w:val="auto"/>
          <w:sz w:val="32"/>
          <w:szCs w:val="32"/>
        </w:rPr>
        <w:t>条</w:t>
      </w:r>
      <w:r w:rsidR="0011784D">
        <w:rPr>
          <w:rStyle w:val="a5"/>
          <w:rFonts w:ascii="Times New Roman" w:eastAsia="仿宋" w:hAnsi="Times New Roman" w:cs="Times New Roman" w:hint="eastAsia"/>
          <w:color w:val="auto"/>
          <w:sz w:val="32"/>
          <w:szCs w:val="32"/>
        </w:rPr>
        <w:t xml:space="preserve"> </w:t>
      </w:r>
      <w:r w:rsidR="00E9206B" w:rsidRPr="00072C1F">
        <w:rPr>
          <w:rStyle w:val="a5"/>
          <w:rFonts w:ascii="Times New Roman" w:eastAsia="仿宋" w:hAnsi="Times New Roman" w:cs="Times New Roman"/>
          <w:color w:val="auto"/>
          <w:sz w:val="32"/>
          <w:szCs w:val="32"/>
        </w:rPr>
        <w:t>具有下列情形之一的，可以从轻</w:t>
      </w:r>
      <w:r w:rsidR="00107595" w:rsidRPr="00072C1F">
        <w:rPr>
          <w:rStyle w:val="a5"/>
          <w:rFonts w:ascii="Times New Roman" w:eastAsia="仿宋" w:hAnsi="Times New Roman" w:cs="Times New Roman"/>
          <w:color w:val="auto"/>
          <w:sz w:val="32"/>
          <w:szCs w:val="32"/>
        </w:rPr>
        <w:t>、减轻</w:t>
      </w:r>
      <w:r w:rsidR="00E9206B" w:rsidRPr="00072C1F">
        <w:rPr>
          <w:rStyle w:val="a5"/>
          <w:rFonts w:ascii="Times New Roman" w:eastAsia="仿宋" w:hAnsi="Times New Roman" w:cs="Times New Roman"/>
          <w:color w:val="auto"/>
          <w:sz w:val="32"/>
          <w:szCs w:val="32"/>
        </w:rPr>
        <w:t>实施自律监管措施</w:t>
      </w:r>
      <w:r w:rsidR="004B1A78" w:rsidRPr="00072C1F">
        <w:rPr>
          <w:rStyle w:val="a5"/>
          <w:rFonts w:ascii="Times New Roman" w:eastAsia="仿宋" w:hAnsi="Times New Roman" w:cs="Times New Roman"/>
          <w:color w:val="auto"/>
          <w:sz w:val="32"/>
          <w:szCs w:val="32"/>
        </w:rPr>
        <w:t>或者</w:t>
      </w:r>
      <w:r w:rsidR="00E9206B" w:rsidRPr="00072C1F">
        <w:rPr>
          <w:rStyle w:val="a5"/>
          <w:rFonts w:ascii="Times New Roman" w:eastAsia="仿宋" w:hAnsi="Times New Roman" w:cs="Times New Roman"/>
          <w:color w:val="auto"/>
          <w:sz w:val="32"/>
          <w:szCs w:val="32"/>
        </w:rPr>
        <w:t>纪律处分：</w:t>
      </w:r>
    </w:p>
    <w:p w:rsidR="00E9206B" w:rsidRPr="00072C1F" w:rsidRDefault="00E9206B"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（一）</w:t>
      </w:r>
      <w:r w:rsidR="006356A0" w:rsidRPr="00072C1F">
        <w:rPr>
          <w:rStyle w:val="a5"/>
          <w:rFonts w:ascii="Times New Roman" w:eastAsia="仿宋" w:hAnsi="Times New Roman" w:cs="Times New Roman"/>
          <w:color w:val="auto"/>
          <w:sz w:val="32"/>
          <w:szCs w:val="32"/>
        </w:rPr>
        <w:t>自查发现并主动报告</w:t>
      </w:r>
      <w:r w:rsidR="00A11CEC" w:rsidRPr="00072C1F">
        <w:rPr>
          <w:rStyle w:val="a5"/>
          <w:rFonts w:ascii="Times New Roman" w:eastAsia="仿宋" w:hAnsi="Times New Roman" w:cs="Times New Roman"/>
          <w:color w:val="auto"/>
          <w:sz w:val="32"/>
          <w:szCs w:val="32"/>
        </w:rPr>
        <w:t>的</w:t>
      </w:r>
      <w:r w:rsidRPr="00072C1F">
        <w:rPr>
          <w:rStyle w:val="a5"/>
          <w:rFonts w:ascii="Times New Roman" w:eastAsia="仿宋" w:hAnsi="Times New Roman" w:cs="Times New Roman"/>
          <w:color w:val="auto"/>
          <w:sz w:val="32"/>
          <w:szCs w:val="32"/>
        </w:rPr>
        <w:t>；</w:t>
      </w:r>
    </w:p>
    <w:p w:rsidR="00E9206B" w:rsidRPr="00072C1F" w:rsidRDefault="00E9206B"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（二）</w:t>
      </w:r>
      <w:r w:rsidR="006356A0" w:rsidRPr="00072C1F">
        <w:rPr>
          <w:rStyle w:val="a5"/>
          <w:rFonts w:ascii="Times New Roman" w:eastAsia="仿宋" w:hAnsi="Times New Roman" w:cs="Times New Roman"/>
          <w:color w:val="auto"/>
          <w:sz w:val="32"/>
          <w:szCs w:val="32"/>
        </w:rPr>
        <w:t>已经采取有效措施消除不良影响</w:t>
      </w:r>
      <w:r w:rsidR="00A11CEC" w:rsidRPr="00072C1F">
        <w:rPr>
          <w:rStyle w:val="a5"/>
          <w:rFonts w:ascii="Times New Roman" w:eastAsia="仿宋" w:hAnsi="Times New Roman" w:cs="Times New Roman"/>
          <w:color w:val="auto"/>
          <w:sz w:val="32"/>
          <w:szCs w:val="32"/>
        </w:rPr>
        <w:t>的</w:t>
      </w:r>
      <w:r w:rsidRPr="00072C1F">
        <w:rPr>
          <w:rStyle w:val="a5"/>
          <w:rFonts w:ascii="Times New Roman" w:eastAsia="仿宋" w:hAnsi="Times New Roman" w:cs="Times New Roman"/>
          <w:color w:val="auto"/>
          <w:sz w:val="32"/>
          <w:szCs w:val="32"/>
        </w:rPr>
        <w:t>；</w:t>
      </w:r>
    </w:p>
    <w:p w:rsidR="006356A0" w:rsidRPr="00072C1F" w:rsidRDefault="006356A0"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（三）积极配合全国股转公司采取相关措施</w:t>
      </w:r>
      <w:r w:rsidR="00A11CEC" w:rsidRPr="00072C1F">
        <w:rPr>
          <w:rStyle w:val="a5"/>
          <w:rFonts w:ascii="Times New Roman" w:eastAsia="仿宋" w:hAnsi="Times New Roman" w:cs="Times New Roman"/>
          <w:color w:val="auto"/>
          <w:sz w:val="32"/>
          <w:szCs w:val="32"/>
        </w:rPr>
        <w:t>的</w:t>
      </w:r>
      <w:r w:rsidRPr="00072C1F">
        <w:rPr>
          <w:rStyle w:val="a5"/>
          <w:rFonts w:ascii="Times New Roman" w:eastAsia="仿宋" w:hAnsi="Times New Roman" w:cs="Times New Roman"/>
          <w:color w:val="auto"/>
          <w:sz w:val="32"/>
          <w:szCs w:val="32"/>
        </w:rPr>
        <w:t>；</w:t>
      </w:r>
    </w:p>
    <w:p w:rsidR="0049176F" w:rsidRPr="00072C1F" w:rsidRDefault="0049176F"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（四）违规行为未对市场造成</w:t>
      </w:r>
      <w:r w:rsidR="0092659A" w:rsidRPr="00072C1F">
        <w:rPr>
          <w:rStyle w:val="a5"/>
          <w:rFonts w:ascii="Times New Roman" w:eastAsia="仿宋" w:hAnsi="Times New Roman" w:cs="Times New Roman"/>
          <w:color w:val="auto"/>
          <w:sz w:val="32"/>
          <w:szCs w:val="32"/>
        </w:rPr>
        <w:t>实际</w:t>
      </w:r>
      <w:r w:rsidRPr="00072C1F">
        <w:rPr>
          <w:rStyle w:val="a5"/>
          <w:rFonts w:ascii="Times New Roman" w:eastAsia="仿宋" w:hAnsi="Times New Roman" w:cs="Times New Roman"/>
          <w:color w:val="auto"/>
          <w:sz w:val="32"/>
          <w:szCs w:val="32"/>
        </w:rPr>
        <w:t>影响</w:t>
      </w:r>
      <w:r w:rsidR="00A11CEC" w:rsidRPr="00072C1F">
        <w:rPr>
          <w:rStyle w:val="a5"/>
          <w:rFonts w:ascii="Times New Roman" w:eastAsia="仿宋" w:hAnsi="Times New Roman" w:cs="Times New Roman"/>
          <w:color w:val="auto"/>
          <w:sz w:val="32"/>
          <w:szCs w:val="32"/>
        </w:rPr>
        <w:t>的</w:t>
      </w:r>
      <w:r w:rsidRPr="00072C1F">
        <w:rPr>
          <w:rStyle w:val="a5"/>
          <w:rFonts w:ascii="Times New Roman" w:eastAsia="仿宋" w:hAnsi="Times New Roman" w:cs="Times New Roman"/>
          <w:color w:val="auto"/>
          <w:sz w:val="32"/>
          <w:szCs w:val="32"/>
        </w:rPr>
        <w:t>；</w:t>
      </w:r>
    </w:p>
    <w:p w:rsidR="00E9206B" w:rsidRPr="00072C1F" w:rsidRDefault="0049176F"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hint="eastAsia"/>
          <w:color w:val="auto"/>
          <w:sz w:val="32"/>
          <w:szCs w:val="32"/>
        </w:rPr>
        <w:t>（五</w:t>
      </w:r>
      <w:r w:rsidR="00E9206B" w:rsidRPr="00072C1F">
        <w:rPr>
          <w:rFonts w:ascii="Times New Roman" w:eastAsia="仿宋" w:hAnsi="Times New Roman" w:cs="Times New Roman" w:hint="eastAsia"/>
          <w:color w:val="auto"/>
          <w:sz w:val="32"/>
          <w:szCs w:val="32"/>
        </w:rPr>
        <w:t>）全国股转公司规定的其他情形。</w:t>
      </w:r>
    </w:p>
    <w:p w:rsidR="00E9206B" w:rsidRPr="00072C1F" w:rsidRDefault="007F6533" w:rsidP="00072C1F">
      <w:pPr>
        <w:pStyle w:val="00"/>
        <w:spacing w:line="600" w:lineRule="exact"/>
        <w:ind w:firstLineChars="200" w:firstLine="643"/>
        <w:rPr>
          <w:rStyle w:val="a5"/>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三</w:t>
      </w:r>
      <w:r w:rsidR="00E9206B" w:rsidRPr="00072C1F">
        <w:rPr>
          <w:rFonts w:ascii="Times New Roman" w:eastAsia="仿宋" w:hAnsi="Times New Roman" w:cs="Times New Roman"/>
          <w:b/>
          <w:color w:val="auto"/>
          <w:sz w:val="32"/>
          <w:szCs w:val="32"/>
        </w:rPr>
        <w:t>条</w:t>
      </w:r>
      <w:r w:rsidR="0011784D">
        <w:rPr>
          <w:rStyle w:val="a5"/>
          <w:rFonts w:ascii="Times New Roman" w:eastAsia="仿宋" w:hAnsi="Times New Roman" w:cs="Times New Roman" w:hint="eastAsia"/>
          <w:color w:val="auto"/>
          <w:sz w:val="32"/>
          <w:szCs w:val="32"/>
        </w:rPr>
        <w:t xml:space="preserve"> </w:t>
      </w:r>
      <w:r w:rsidR="00E9206B" w:rsidRPr="00072C1F">
        <w:rPr>
          <w:rStyle w:val="a5"/>
          <w:rFonts w:ascii="Times New Roman" w:eastAsia="仿宋" w:hAnsi="Times New Roman" w:cs="Times New Roman"/>
          <w:color w:val="auto"/>
          <w:sz w:val="32"/>
          <w:szCs w:val="32"/>
        </w:rPr>
        <w:t>具有下列情形之一的，可以从重</w:t>
      </w:r>
      <w:r w:rsidR="004F6429" w:rsidRPr="00072C1F">
        <w:rPr>
          <w:rStyle w:val="a5"/>
          <w:rFonts w:ascii="Times New Roman" w:eastAsia="仿宋" w:hAnsi="Times New Roman" w:cs="Times New Roman"/>
          <w:color w:val="auto"/>
          <w:sz w:val="32"/>
          <w:szCs w:val="32"/>
        </w:rPr>
        <w:t>、加重</w:t>
      </w:r>
      <w:r w:rsidR="00D75C72" w:rsidRPr="00072C1F">
        <w:rPr>
          <w:rStyle w:val="a5"/>
          <w:rFonts w:ascii="Times New Roman" w:eastAsia="仿宋" w:hAnsi="Times New Roman" w:cs="Times New Roman"/>
          <w:color w:val="auto"/>
          <w:sz w:val="32"/>
          <w:szCs w:val="32"/>
        </w:rPr>
        <w:t>实施自律监管措施或者</w:t>
      </w:r>
      <w:r w:rsidR="00E9206B" w:rsidRPr="00072C1F">
        <w:rPr>
          <w:rStyle w:val="a5"/>
          <w:rFonts w:ascii="Times New Roman" w:eastAsia="仿宋" w:hAnsi="Times New Roman" w:cs="Times New Roman"/>
          <w:color w:val="auto"/>
          <w:sz w:val="32"/>
          <w:szCs w:val="32"/>
        </w:rPr>
        <w:t>纪律处分：</w:t>
      </w:r>
    </w:p>
    <w:p w:rsidR="00E9206B" w:rsidRPr="00072C1F" w:rsidRDefault="00E9206B"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（一）</w:t>
      </w:r>
      <w:r w:rsidR="00345067" w:rsidRPr="00072C1F">
        <w:rPr>
          <w:rStyle w:val="a5"/>
          <w:rFonts w:ascii="Times New Roman" w:eastAsia="仿宋" w:hAnsi="Times New Roman" w:cs="Times New Roman"/>
          <w:color w:val="auto"/>
          <w:sz w:val="32"/>
          <w:szCs w:val="32"/>
        </w:rPr>
        <w:t>监管对象</w:t>
      </w:r>
      <w:r w:rsidRPr="00072C1F">
        <w:rPr>
          <w:rStyle w:val="a5"/>
          <w:rFonts w:ascii="Times New Roman" w:eastAsia="仿宋" w:hAnsi="Times New Roman" w:cs="Times New Roman"/>
          <w:color w:val="auto"/>
          <w:sz w:val="32"/>
          <w:szCs w:val="32"/>
        </w:rPr>
        <w:t>最近</w:t>
      </w:r>
      <w:r w:rsidR="006339F5" w:rsidRPr="00072C1F">
        <w:rPr>
          <w:rStyle w:val="a5"/>
          <w:rFonts w:ascii="Times New Roman" w:eastAsia="仿宋" w:hAnsi="Times New Roman" w:cs="Times New Roman"/>
          <w:color w:val="auto"/>
          <w:sz w:val="32"/>
          <w:szCs w:val="32"/>
        </w:rPr>
        <w:t>六</w:t>
      </w:r>
      <w:r w:rsidRPr="00072C1F">
        <w:rPr>
          <w:rStyle w:val="a5"/>
          <w:rFonts w:ascii="Times New Roman" w:eastAsia="仿宋" w:hAnsi="Times New Roman" w:cs="Times New Roman"/>
          <w:color w:val="auto"/>
          <w:sz w:val="32"/>
          <w:szCs w:val="32"/>
        </w:rPr>
        <w:t>个月内曾被</w:t>
      </w:r>
      <w:r w:rsidR="00206934" w:rsidRPr="00072C1F">
        <w:rPr>
          <w:rStyle w:val="a5"/>
          <w:rFonts w:ascii="Times New Roman" w:eastAsia="仿宋" w:hAnsi="Times New Roman" w:cs="Times New Roman"/>
          <w:color w:val="auto"/>
          <w:sz w:val="32"/>
          <w:szCs w:val="32"/>
        </w:rPr>
        <w:t>中国证监会</w:t>
      </w:r>
      <w:r w:rsidR="007B2D63" w:rsidRPr="00072C1F">
        <w:rPr>
          <w:rStyle w:val="a5"/>
          <w:rFonts w:ascii="Times New Roman" w:eastAsia="仿宋" w:hAnsi="Times New Roman" w:cs="Times New Roman"/>
          <w:color w:val="auto"/>
          <w:sz w:val="32"/>
          <w:szCs w:val="32"/>
        </w:rPr>
        <w:t>及其派出机构实施行政监管措施</w:t>
      </w:r>
      <w:r w:rsidR="00FC7F7E" w:rsidRPr="00072C1F">
        <w:rPr>
          <w:rStyle w:val="a5"/>
          <w:rFonts w:ascii="Times New Roman" w:eastAsia="仿宋" w:hAnsi="Times New Roman" w:cs="Times New Roman"/>
          <w:color w:val="auto"/>
          <w:sz w:val="32"/>
          <w:szCs w:val="32"/>
        </w:rPr>
        <w:t>、</w:t>
      </w:r>
      <w:r w:rsidR="007B2D63" w:rsidRPr="00072C1F">
        <w:rPr>
          <w:rStyle w:val="a5"/>
          <w:rFonts w:ascii="Times New Roman" w:eastAsia="仿宋" w:hAnsi="Times New Roman" w:cs="Times New Roman"/>
          <w:color w:val="auto"/>
          <w:sz w:val="32"/>
          <w:szCs w:val="32"/>
        </w:rPr>
        <w:t>行政处罚，或被</w:t>
      </w:r>
      <w:r w:rsidRPr="00072C1F">
        <w:rPr>
          <w:rStyle w:val="a5"/>
          <w:rFonts w:ascii="Times New Roman" w:eastAsia="仿宋" w:hAnsi="Times New Roman" w:cs="Times New Roman"/>
          <w:color w:val="auto"/>
          <w:sz w:val="32"/>
          <w:szCs w:val="32"/>
        </w:rPr>
        <w:t>全国股转公司实施自律监管措施</w:t>
      </w:r>
      <w:r w:rsidR="007B2D63" w:rsidRPr="00072C1F">
        <w:rPr>
          <w:rStyle w:val="a5"/>
          <w:rFonts w:ascii="Times New Roman" w:eastAsia="仿宋" w:hAnsi="Times New Roman" w:cs="Times New Roman"/>
          <w:color w:val="auto"/>
          <w:sz w:val="32"/>
          <w:szCs w:val="32"/>
        </w:rPr>
        <w:t>、</w:t>
      </w:r>
      <w:r w:rsidRPr="00072C1F">
        <w:rPr>
          <w:rStyle w:val="a5"/>
          <w:rFonts w:ascii="Times New Roman" w:eastAsia="仿宋" w:hAnsi="Times New Roman" w:cs="Times New Roman"/>
          <w:color w:val="auto"/>
          <w:sz w:val="32"/>
          <w:szCs w:val="32"/>
        </w:rPr>
        <w:t>纪律处分</w:t>
      </w:r>
      <w:r w:rsidR="00FB4F42" w:rsidRPr="00072C1F">
        <w:rPr>
          <w:rStyle w:val="a5"/>
          <w:rFonts w:ascii="Times New Roman" w:eastAsia="仿宋" w:hAnsi="Times New Roman" w:cs="Times New Roman"/>
          <w:color w:val="auto"/>
          <w:sz w:val="32"/>
          <w:szCs w:val="32"/>
        </w:rPr>
        <w:t>的</w:t>
      </w:r>
      <w:r w:rsidRPr="00072C1F">
        <w:rPr>
          <w:rStyle w:val="a5"/>
          <w:rFonts w:ascii="Times New Roman" w:eastAsia="仿宋" w:hAnsi="Times New Roman" w:cs="Times New Roman"/>
          <w:color w:val="auto"/>
          <w:sz w:val="32"/>
          <w:szCs w:val="32"/>
        </w:rPr>
        <w:t>；</w:t>
      </w:r>
    </w:p>
    <w:p w:rsidR="00E9206B" w:rsidRPr="00072C1F" w:rsidRDefault="00D75C72"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（二</w:t>
      </w:r>
      <w:r w:rsidR="00E9206B" w:rsidRPr="00072C1F">
        <w:rPr>
          <w:rStyle w:val="a5"/>
          <w:rFonts w:ascii="Times New Roman" w:eastAsia="仿宋" w:hAnsi="Times New Roman" w:cs="Times New Roman"/>
          <w:color w:val="auto"/>
          <w:sz w:val="32"/>
          <w:szCs w:val="32"/>
        </w:rPr>
        <w:t>）干扰、阻碍调查或者拒不配合全国股转公司采取相关措施</w:t>
      </w:r>
      <w:r w:rsidR="00FB4F42" w:rsidRPr="00072C1F">
        <w:rPr>
          <w:rStyle w:val="a5"/>
          <w:rFonts w:ascii="Times New Roman" w:eastAsia="仿宋" w:hAnsi="Times New Roman" w:cs="Times New Roman"/>
          <w:color w:val="auto"/>
          <w:sz w:val="32"/>
          <w:szCs w:val="32"/>
        </w:rPr>
        <w:t>的</w:t>
      </w:r>
      <w:r w:rsidR="00E9206B" w:rsidRPr="00072C1F">
        <w:rPr>
          <w:rStyle w:val="a5"/>
          <w:rFonts w:ascii="Times New Roman" w:eastAsia="仿宋" w:hAnsi="Times New Roman" w:cs="Times New Roman"/>
          <w:color w:val="auto"/>
          <w:sz w:val="32"/>
          <w:szCs w:val="32"/>
        </w:rPr>
        <w:t>；</w:t>
      </w:r>
    </w:p>
    <w:p w:rsidR="00E9206B" w:rsidRPr="00072C1F" w:rsidRDefault="00D75C72" w:rsidP="00072C1F">
      <w:pPr>
        <w:pStyle w:val="00"/>
        <w:spacing w:line="600" w:lineRule="exact"/>
        <w:ind w:firstLineChars="200" w:firstLine="640"/>
        <w:rPr>
          <w:rStyle w:val="a5"/>
          <w:rFonts w:ascii="Times New Roman" w:eastAsia="仿宋" w:hAnsi="Times New Roman" w:cs="Times New Roman"/>
          <w:color w:val="auto"/>
          <w:sz w:val="32"/>
          <w:szCs w:val="32"/>
        </w:rPr>
      </w:pPr>
      <w:r w:rsidRPr="00072C1F">
        <w:rPr>
          <w:rStyle w:val="a5"/>
          <w:rFonts w:ascii="Times New Roman" w:eastAsia="仿宋" w:hAnsi="Times New Roman" w:cs="Times New Roman"/>
          <w:color w:val="auto"/>
          <w:sz w:val="32"/>
          <w:szCs w:val="32"/>
        </w:rPr>
        <w:t>（</w:t>
      </w:r>
      <w:r w:rsidR="00BD2463" w:rsidRPr="00072C1F">
        <w:rPr>
          <w:rStyle w:val="a5"/>
          <w:rFonts w:ascii="Times New Roman" w:eastAsia="仿宋" w:hAnsi="Times New Roman" w:cs="Times New Roman"/>
          <w:color w:val="auto"/>
          <w:sz w:val="32"/>
          <w:szCs w:val="32"/>
        </w:rPr>
        <w:t>三</w:t>
      </w:r>
      <w:r w:rsidR="00E9206B" w:rsidRPr="00072C1F">
        <w:rPr>
          <w:rStyle w:val="a5"/>
          <w:rFonts w:ascii="Times New Roman" w:eastAsia="仿宋" w:hAnsi="Times New Roman" w:cs="Times New Roman"/>
          <w:color w:val="auto"/>
          <w:sz w:val="32"/>
          <w:szCs w:val="32"/>
        </w:rPr>
        <w:t>）全国股转公司规定的其他情形。</w:t>
      </w:r>
    </w:p>
    <w:p w:rsidR="00072C1F" w:rsidRPr="00072C1F" w:rsidRDefault="00072C1F" w:rsidP="00072C1F">
      <w:pPr>
        <w:pStyle w:val="1"/>
        <w:spacing w:before="0" w:after="0" w:line="600" w:lineRule="exact"/>
        <w:ind w:firstLine="200"/>
        <w:jc w:val="center"/>
        <w:rPr>
          <w:rFonts w:ascii="Times New Roman" w:eastAsia="仿宋" w:hAnsi="Times New Roman" w:cs="Times New Roman"/>
          <w:sz w:val="32"/>
          <w:szCs w:val="32"/>
        </w:rPr>
      </w:pPr>
      <w:bookmarkStart w:id="10" w:name="_Toc2687599"/>
    </w:p>
    <w:p w:rsidR="00EA1C19" w:rsidRPr="00072C1F" w:rsidRDefault="003F4C69" w:rsidP="00072C1F">
      <w:pPr>
        <w:spacing w:line="600" w:lineRule="exact"/>
        <w:jc w:val="center"/>
        <w:rPr>
          <w:rFonts w:ascii="Times New Roman" w:eastAsia="黑体" w:hAnsi="Times New Roman" w:cs="Times New Roman"/>
          <w:sz w:val="32"/>
          <w:szCs w:val="32"/>
        </w:rPr>
      </w:pPr>
      <w:r w:rsidRPr="00072C1F">
        <w:rPr>
          <w:rFonts w:ascii="Times New Roman" w:eastAsia="黑体" w:hAnsi="Times New Roman" w:cs="Times New Roman"/>
          <w:sz w:val="32"/>
          <w:szCs w:val="32"/>
        </w:rPr>
        <w:t>第二</w:t>
      </w:r>
      <w:r w:rsidR="00EA1C19" w:rsidRPr="00072C1F">
        <w:rPr>
          <w:rFonts w:ascii="Times New Roman" w:eastAsia="黑体" w:hAnsi="Times New Roman" w:cs="Times New Roman"/>
          <w:sz w:val="32"/>
          <w:szCs w:val="32"/>
        </w:rPr>
        <w:t>章</w:t>
      </w:r>
      <w:r w:rsidR="00EA1C19" w:rsidRPr="00072C1F">
        <w:rPr>
          <w:rFonts w:ascii="Times New Roman" w:eastAsia="黑体" w:hAnsi="Times New Roman" w:cs="Times New Roman"/>
          <w:sz w:val="32"/>
          <w:szCs w:val="32"/>
        </w:rPr>
        <w:t> </w:t>
      </w:r>
      <w:r w:rsidR="00EA1C19" w:rsidRPr="00072C1F">
        <w:rPr>
          <w:rFonts w:ascii="Times New Roman" w:eastAsia="黑体" w:hAnsi="Times New Roman" w:cs="Times New Roman"/>
          <w:sz w:val="32"/>
          <w:szCs w:val="32"/>
        </w:rPr>
        <w:t>自律监管措施</w:t>
      </w:r>
      <w:bookmarkEnd w:id="10"/>
    </w:p>
    <w:p w:rsidR="00072C1F" w:rsidRPr="00072C1F" w:rsidRDefault="00072C1F" w:rsidP="00072C1F">
      <w:pPr>
        <w:spacing w:line="600" w:lineRule="exact"/>
        <w:ind w:firstLine="200"/>
        <w:rPr>
          <w:rFonts w:ascii="Times New Roman" w:eastAsia="仿宋" w:hAnsi="Times New Roman" w:cs="Times New Roman"/>
          <w:sz w:val="32"/>
          <w:szCs w:val="32"/>
        </w:rPr>
      </w:pPr>
    </w:p>
    <w:p w:rsidR="00EA1C19" w:rsidRPr="00072C1F" w:rsidRDefault="00EA1C19" w:rsidP="00072C1F">
      <w:pPr>
        <w:tabs>
          <w:tab w:val="left" w:pos="1985"/>
          <w:tab w:val="left" w:pos="2127"/>
        </w:tabs>
        <w:spacing w:line="600" w:lineRule="exact"/>
        <w:jc w:val="center"/>
        <w:rPr>
          <w:rFonts w:ascii="Times New Roman" w:eastAsia="楷体" w:hAnsi="Times New Roman" w:cs="Times New Roman"/>
          <w:b/>
          <w:sz w:val="32"/>
          <w:szCs w:val="32"/>
        </w:rPr>
      </w:pPr>
      <w:r w:rsidRPr="00072C1F">
        <w:rPr>
          <w:rFonts w:ascii="Times New Roman" w:eastAsia="楷体" w:hAnsi="Times New Roman" w:cs="Times New Roman"/>
          <w:b/>
          <w:sz w:val="32"/>
          <w:szCs w:val="32"/>
        </w:rPr>
        <w:t>第一节</w:t>
      </w:r>
      <w:r w:rsidRPr="00072C1F">
        <w:rPr>
          <w:rFonts w:ascii="Times New Roman" w:eastAsia="楷体" w:hAnsi="Times New Roman" w:cs="Times New Roman"/>
          <w:b/>
          <w:sz w:val="32"/>
          <w:szCs w:val="32"/>
        </w:rPr>
        <w:t> </w:t>
      </w:r>
      <w:r w:rsidRPr="00072C1F">
        <w:rPr>
          <w:rFonts w:ascii="Times New Roman" w:eastAsia="楷体" w:hAnsi="Times New Roman" w:cs="Times New Roman"/>
          <w:b/>
          <w:sz w:val="32"/>
          <w:szCs w:val="32"/>
        </w:rPr>
        <w:t>适用种类</w:t>
      </w:r>
    </w:p>
    <w:p w:rsidR="00072C1F" w:rsidRPr="00072C1F" w:rsidRDefault="00072C1F" w:rsidP="00072C1F">
      <w:pPr>
        <w:pStyle w:val="00"/>
        <w:spacing w:line="600" w:lineRule="exact"/>
        <w:ind w:firstLine="200"/>
        <w:jc w:val="center"/>
        <w:rPr>
          <w:rFonts w:ascii="Times New Roman" w:eastAsia="仿宋" w:hAnsi="Times New Roman" w:cs="Times New Roman"/>
          <w:b/>
          <w:color w:val="auto"/>
          <w:sz w:val="32"/>
          <w:szCs w:val="32"/>
        </w:rPr>
      </w:pPr>
    </w:p>
    <w:p w:rsidR="00EA1C19" w:rsidRPr="00072C1F" w:rsidRDefault="007F6533"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四</w:t>
      </w:r>
      <w:r w:rsidR="00EA1C1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EA1C19" w:rsidRPr="00072C1F">
        <w:rPr>
          <w:rFonts w:ascii="Times New Roman" w:eastAsia="仿宋" w:hAnsi="Times New Roman" w:cs="Times New Roman"/>
          <w:color w:val="auto"/>
          <w:sz w:val="32"/>
          <w:szCs w:val="32"/>
        </w:rPr>
        <w:t>申请挂牌公司、挂牌公司</w:t>
      </w:r>
      <w:r w:rsidR="00F77045" w:rsidRPr="00072C1F">
        <w:rPr>
          <w:rFonts w:ascii="Times New Roman" w:eastAsia="仿宋" w:hAnsi="Times New Roman" w:cs="Times New Roman"/>
          <w:color w:val="auto"/>
          <w:sz w:val="32"/>
          <w:szCs w:val="32"/>
        </w:rPr>
        <w:t>、收购人</w:t>
      </w:r>
      <w:r w:rsidR="00F94DE6" w:rsidRPr="00072C1F">
        <w:rPr>
          <w:rFonts w:ascii="Times New Roman" w:eastAsia="仿宋" w:hAnsi="Times New Roman" w:cs="Times New Roman"/>
          <w:color w:val="auto"/>
          <w:sz w:val="32"/>
          <w:szCs w:val="32"/>
        </w:rPr>
        <w:t>、</w:t>
      </w:r>
      <w:r w:rsidR="00F77045" w:rsidRPr="00072C1F">
        <w:rPr>
          <w:rFonts w:ascii="Times New Roman" w:eastAsia="仿宋" w:hAnsi="Times New Roman" w:cs="Times New Roman"/>
          <w:color w:val="auto"/>
          <w:sz w:val="32"/>
          <w:szCs w:val="32"/>
        </w:rPr>
        <w:t>破产管理人</w:t>
      </w:r>
      <w:r w:rsidR="00D56878" w:rsidRPr="00072C1F">
        <w:rPr>
          <w:rFonts w:ascii="Times New Roman" w:eastAsia="仿宋" w:hAnsi="Times New Roman" w:cs="Times New Roman"/>
          <w:color w:val="auto"/>
          <w:sz w:val="32"/>
          <w:szCs w:val="32"/>
        </w:rPr>
        <w:t>及</w:t>
      </w:r>
      <w:r w:rsidR="00B45C3F" w:rsidRPr="00072C1F">
        <w:rPr>
          <w:rFonts w:ascii="Times New Roman" w:eastAsia="仿宋" w:hAnsi="Times New Roman" w:cs="Times New Roman"/>
          <w:color w:val="auto"/>
          <w:sz w:val="32"/>
          <w:szCs w:val="32"/>
        </w:rPr>
        <w:t>相关主体</w:t>
      </w:r>
      <w:r w:rsidR="0016090C" w:rsidRPr="00072C1F">
        <w:rPr>
          <w:rFonts w:ascii="Times New Roman" w:eastAsia="仿宋" w:hAnsi="Times New Roman" w:cs="Times New Roman"/>
          <w:color w:val="auto"/>
          <w:sz w:val="32"/>
          <w:szCs w:val="32"/>
        </w:rPr>
        <w:t>出现违规行为的</w:t>
      </w:r>
      <w:r w:rsidR="00EA1C19" w:rsidRPr="00072C1F">
        <w:rPr>
          <w:rFonts w:ascii="Times New Roman" w:eastAsia="仿宋" w:hAnsi="Times New Roman" w:cs="Times New Roman"/>
          <w:color w:val="auto"/>
          <w:sz w:val="32"/>
          <w:szCs w:val="32"/>
        </w:rPr>
        <w:t>，全国股转公司可以实施</w:t>
      </w:r>
      <w:r w:rsidR="0016090C" w:rsidRPr="00072C1F">
        <w:rPr>
          <w:rFonts w:ascii="Times New Roman" w:eastAsia="仿宋" w:hAnsi="Times New Roman" w:cs="Times New Roman"/>
          <w:color w:val="auto"/>
          <w:sz w:val="32"/>
          <w:szCs w:val="32"/>
        </w:rPr>
        <w:t>以下</w:t>
      </w:r>
      <w:r w:rsidR="00EA1C19" w:rsidRPr="00072C1F">
        <w:rPr>
          <w:rFonts w:ascii="Times New Roman" w:eastAsia="仿宋" w:hAnsi="Times New Roman" w:cs="Times New Roman"/>
          <w:color w:val="auto"/>
          <w:sz w:val="32"/>
          <w:szCs w:val="32"/>
        </w:rPr>
        <w:t>自律监管措施：</w:t>
      </w:r>
    </w:p>
    <w:p w:rsidR="0016090C"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374017" w:rsidRPr="00072C1F">
        <w:rPr>
          <w:rFonts w:ascii="Times New Roman" w:eastAsia="仿宋" w:hAnsi="Times New Roman" w:cs="Times New Roman"/>
          <w:kern w:val="0"/>
          <w:sz w:val="32"/>
          <w:szCs w:val="32"/>
          <w:lang w:val="zh-CN"/>
        </w:rPr>
        <w:t>一</w:t>
      </w:r>
      <w:r w:rsidRPr="00072C1F">
        <w:rPr>
          <w:rFonts w:ascii="Times New Roman" w:eastAsia="仿宋" w:hAnsi="Times New Roman" w:cs="Times New Roman"/>
          <w:kern w:val="0"/>
          <w:sz w:val="32"/>
          <w:szCs w:val="32"/>
          <w:lang w:val="zh-CN"/>
        </w:rPr>
        <w:t>）口头警示，即以口头形式将有关违规事实或风险状况告知监管对象，要求其及时补救、改正或者防范；</w:t>
      </w:r>
    </w:p>
    <w:p w:rsidR="00084F90" w:rsidRPr="00072C1F" w:rsidRDefault="00084F90"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（二）约见谈话，即要求监管对象在指定的时间和地点就有关违规行为接受质询和训诫，并要求其</w:t>
      </w:r>
      <w:proofErr w:type="gramStart"/>
      <w:r w:rsidRPr="00072C1F">
        <w:rPr>
          <w:rFonts w:ascii="Times New Roman" w:eastAsia="仿宋" w:hAnsi="Times New Roman" w:cs="Times New Roman"/>
          <w:kern w:val="0"/>
          <w:sz w:val="32"/>
          <w:szCs w:val="32"/>
          <w:lang w:val="zh-CN"/>
        </w:rPr>
        <w:t>作出</w:t>
      </w:r>
      <w:proofErr w:type="gramEnd"/>
      <w:r w:rsidRPr="00072C1F">
        <w:rPr>
          <w:rFonts w:ascii="Times New Roman" w:eastAsia="仿宋" w:hAnsi="Times New Roman" w:cs="Times New Roman"/>
          <w:kern w:val="0"/>
          <w:sz w:val="32"/>
          <w:szCs w:val="32"/>
          <w:lang w:val="zh-CN"/>
        </w:rPr>
        <w:t>解释说明，采取措施及时补救、改正或者防范；</w:t>
      </w:r>
    </w:p>
    <w:p w:rsidR="00632E54" w:rsidRPr="00072C1F" w:rsidRDefault="002206A3"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9B28FB" w:rsidRPr="00072C1F">
        <w:rPr>
          <w:rFonts w:ascii="Times New Roman" w:eastAsia="仿宋" w:hAnsi="Times New Roman" w:cs="Times New Roman"/>
          <w:kern w:val="0"/>
          <w:sz w:val="32"/>
          <w:szCs w:val="32"/>
          <w:lang w:val="zh-CN"/>
        </w:rPr>
        <w:t>三</w:t>
      </w:r>
      <w:r w:rsidRPr="00072C1F">
        <w:rPr>
          <w:rFonts w:ascii="Times New Roman" w:eastAsia="仿宋" w:hAnsi="Times New Roman" w:cs="Times New Roman"/>
          <w:kern w:val="0"/>
          <w:sz w:val="32"/>
          <w:szCs w:val="32"/>
          <w:lang w:val="zh-CN"/>
        </w:rPr>
        <w:t>）</w:t>
      </w:r>
      <w:r w:rsidR="00AC02F9" w:rsidRPr="00072C1F">
        <w:rPr>
          <w:rFonts w:ascii="Times New Roman" w:eastAsia="仿宋" w:hAnsi="Times New Roman" w:cs="Times New Roman"/>
          <w:kern w:val="0"/>
          <w:sz w:val="32"/>
          <w:szCs w:val="32"/>
          <w:lang w:val="zh-CN"/>
        </w:rPr>
        <w:t>要求提交书面承诺，即要求</w:t>
      </w:r>
      <w:r w:rsidR="003E064F" w:rsidRPr="00072C1F">
        <w:rPr>
          <w:rFonts w:ascii="Times New Roman" w:eastAsia="仿宋" w:hAnsi="Times New Roman" w:cs="Times New Roman"/>
          <w:kern w:val="0"/>
          <w:sz w:val="32"/>
          <w:szCs w:val="32"/>
          <w:lang w:val="zh-CN"/>
        </w:rPr>
        <w:t>监管对象</w:t>
      </w:r>
      <w:r w:rsidR="00AC02F9" w:rsidRPr="00072C1F">
        <w:rPr>
          <w:rFonts w:ascii="Times New Roman" w:eastAsia="仿宋" w:hAnsi="Times New Roman" w:cs="Times New Roman"/>
          <w:kern w:val="0"/>
          <w:sz w:val="32"/>
          <w:szCs w:val="32"/>
          <w:lang w:val="zh-CN"/>
        </w:rPr>
        <w:t>提交在规定时间内为或不为一定行为的书面承诺</w:t>
      </w:r>
      <w:r w:rsidR="00B63729" w:rsidRPr="00072C1F">
        <w:rPr>
          <w:rFonts w:ascii="Times New Roman" w:eastAsia="仿宋" w:hAnsi="Times New Roman" w:cs="Times New Roman"/>
          <w:kern w:val="0"/>
          <w:sz w:val="32"/>
          <w:szCs w:val="32"/>
          <w:lang w:val="zh-CN"/>
        </w:rPr>
        <w:t>；</w:t>
      </w:r>
    </w:p>
    <w:p w:rsidR="00556289" w:rsidRPr="00072C1F" w:rsidRDefault="00556289"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四</w:t>
      </w:r>
      <w:r w:rsidRPr="00072C1F">
        <w:rPr>
          <w:rFonts w:ascii="Times New Roman" w:eastAsia="仿宋" w:hAnsi="Times New Roman" w:cs="Times New Roman"/>
          <w:kern w:val="0"/>
          <w:sz w:val="32"/>
          <w:szCs w:val="32"/>
          <w:lang w:val="zh-CN"/>
        </w:rPr>
        <w:t>）</w:t>
      </w:r>
      <w:r w:rsidR="00084F90" w:rsidRPr="00072C1F">
        <w:rPr>
          <w:rFonts w:ascii="Times New Roman" w:eastAsia="仿宋" w:hAnsi="Times New Roman" w:cs="Times New Roman"/>
          <w:kern w:val="0"/>
          <w:sz w:val="32"/>
          <w:szCs w:val="32"/>
        </w:rPr>
        <w:t>出具警示函</w:t>
      </w:r>
      <w:r w:rsidRPr="00072C1F">
        <w:rPr>
          <w:rFonts w:ascii="Times New Roman" w:eastAsia="仿宋" w:hAnsi="Times New Roman" w:cs="Times New Roman"/>
          <w:kern w:val="0"/>
          <w:sz w:val="32"/>
          <w:szCs w:val="32"/>
        </w:rPr>
        <w:t>，</w:t>
      </w:r>
      <w:r w:rsidRPr="00072C1F">
        <w:rPr>
          <w:rFonts w:ascii="Times New Roman" w:eastAsia="仿宋" w:hAnsi="Times New Roman" w:cs="Times New Roman"/>
          <w:kern w:val="0"/>
          <w:sz w:val="32"/>
          <w:szCs w:val="32"/>
          <w:lang w:val="zh-CN"/>
        </w:rPr>
        <w:t>即以书面形式将有关违规事实或风险状况告知监管对象，并要求其及时补救、改正或者防范；</w:t>
      </w:r>
    </w:p>
    <w:p w:rsidR="0016090C" w:rsidRPr="00072C1F" w:rsidRDefault="00374017"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五</w:t>
      </w:r>
      <w:r w:rsidRPr="00072C1F">
        <w:rPr>
          <w:rFonts w:ascii="Times New Roman" w:eastAsia="仿宋" w:hAnsi="Times New Roman" w:cs="Times New Roman"/>
          <w:kern w:val="0"/>
          <w:sz w:val="32"/>
          <w:szCs w:val="32"/>
          <w:lang w:val="zh-CN"/>
        </w:rPr>
        <w:t>）</w:t>
      </w:r>
      <w:r w:rsidR="00084F90" w:rsidRPr="00072C1F">
        <w:rPr>
          <w:rFonts w:ascii="Times New Roman" w:eastAsia="仿宋" w:hAnsi="Times New Roman" w:cs="Times New Roman"/>
          <w:sz w:val="32"/>
          <w:szCs w:val="32"/>
        </w:rPr>
        <w:t>责令改正</w:t>
      </w:r>
      <w:r w:rsidRPr="00072C1F">
        <w:rPr>
          <w:rFonts w:ascii="Times New Roman" w:eastAsia="仿宋" w:hAnsi="Times New Roman" w:cs="Times New Roman"/>
          <w:kern w:val="0"/>
          <w:sz w:val="32"/>
          <w:szCs w:val="32"/>
        </w:rPr>
        <w:t>，即要求监管对象停止违法</w:t>
      </w:r>
      <w:r w:rsidR="00503642" w:rsidRPr="00072C1F">
        <w:rPr>
          <w:rFonts w:ascii="Times New Roman" w:eastAsia="仿宋" w:hAnsi="Times New Roman" w:cs="Times New Roman"/>
          <w:kern w:val="0"/>
          <w:sz w:val="32"/>
          <w:szCs w:val="32"/>
        </w:rPr>
        <w:t>违规</w:t>
      </w:r>
      <w:r w:rsidRPr="00072C1F">
        <w:rPr>
          <w:rFonts w:ascii="Times New Roman" w:eastAsia="仿宋" w:hAnsi="Times New Roman" w:cs="Times New Roman"/>
          <w:kern w:val="0"/>
          <w:sz w:val="32"/>
          <w:szCs w:val="32"/>
        </w:rPr>
        <w:t>行为或者限期改正；</w:t>
      </w:r>
    </w:p>
    <w:p w:rsidR="0016090C"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六</w:t>
      </w:r>
      <w:r w:rsidRPr="00072C1F">
        <w:rPr>
          <w:rFonts w:ascii="Times New Roman" w:eastAsia="仿宋" w:hAnsi="Times New Roman" w:cs="Times New Roman"/>
          <w:kern w:val="0"/>
          <w:sz w:val="32"/>
          <w:szCs w:val="32"/>
          <w:lang w:val="zh-CN"/>
        </w:rPr>
        <w:t>）要求公开更正、澄清或说明，即要求监管对象对信息披露中的错漏事项进行公开更正，或者对有关事项或风险情况予以公开澄清或说明；</w:t>
      </w:r>
    </w:p>
    <w:p w:rsidR="00DC68E4"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七</w:t>
      </w:r>
      <w:r w:rsidRPr="00072C1F">
        <w:rPr>
          <w:rFonts w:ascii="Times New Roman" w:eastAsia="仿宋" w:hAnsi="Times New Roman" w:cs="Times New Roman"/>
          <w:kern w:val="0"/>
          <w:sz w:val="32"/>
          <w:szCs w:val="32"/>
          <w:lang w:val="zh-CN"/>
        </w:rPr>
        <w:t>）要求公开致歉，即要求监管对象对违规事项以公告形式向投资者公开致歉；</w:t>
      </w:r>
    </w:p>
    <w:p w:rsidR="0016090C"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八</w:t>
      </w:r>
      <w:r w:rsidRPr="00072C1F">
        <w:rPr>
          <w:rFonts w:ascii="Times New Roman" w:eastAsia="仿宋" w:hAnsi="Times New Roman" w:cs="Times New Roman"/>
          <w:kern w:val="0"/>
          <w:sz w:val="32"/>
          <w:szCs w:val="32"/>
          <w:lang w:val="zh-CN"/>
        </w:rPr>
        <w:t>）要求限期参加培训或考试，即要求监管对象限期参加指定机构组织的专业培训或考试，督促其提升守法意识、职业</w:t>
      </w:r>
      <w:r w:rsidRPr="00072C1F">
        <w:rPr>
          <w:rFonts w:ascii="Times New Roman" w:eastAsia="仿宋" w:hAnsi="Times New Roman" w:cs="Times New Roman"/>
          <w:kern w:val="0"/>
          <w:sz w:val="32"/>
          <w:szCs w:val="32"/>
          <w:lang w:val="zh-CN"/>
        </w:rPr>
        <w:lastRenderedPageBreak/>
        <w:t>操守和执业能力；</w:t>
      </w:r>
    </w:p>
    <w:p w:rsidR="0016090C"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九</w:t>
      </w:r>
      <w:r w:rsidRPr="00072C1F">
        <w:rPr>
          <w:rFonts w:ascii="Times New Roman" w:eastAsia="仿宋" w:hAnsi="Times New Roman" w:cs="Times New Roman"/>
          <w:kern w:val="0"/>
          <w:sz w:val="32"/>
          <w:szCs w:val="32"/>
          <w:lang w:val="zh-CN"/>
        </w:rPr>
        <w:t>）要求限期召开投资者说明会，即要求监管对象限期召开说明会，就特定事项公开向投资者</w:t>
      </w:r>
      <w:proofErr w:type="gramStart"/>
      <w:r w:rsidRPr="00072C1F">
        <w:rPr>
          <w:rFonts w:ascii="Times New Roman" w:eastAsia="仿宋" w:hAnsi="Times New Roman" w:cs="Times New Roman"/>
          <w:kern w:val="0"/>
          <w:sz w:val="32"/>
          <w:szCs w:val="32"/>
          <w:lang w:val="zh-CN"/>
        </w:rPr>
        <w:t>作出</w:t>
      </w:r>
      <w:proofErr w:type="gramEnd"/>
      <w:r w:rsidRPr="00072C1F">
        <w:rPr>
          <w:rFonts w:ascii="Times New Roman" w:eastAsia="仿宋" w:hAnsi="Times New Roman" w:cs="Times New Roman"/>
          <w:kern w:val="0"/>
          <w:sz w:val="32"/>
          <w:szCs w:val="32"/>
          <w:lang w:val="zh-CN"/>
        </w:rPr>
        <w:t>解释或者说明；</w:t>
      </w:r>
    </w:p>
    <w:p w:rsidR="00085416" w:rsidRPr="00072C1F" w:rsidRDefault="00085416" w:rsidP="00072C1F">
      <w:pPr>
        <w:spacing w:line="600" w:lineRule="exact"/>
        <w:ind w:firstLineChars="200" w:firstLine="640"/>
        <w:rPr>
          <w:rFonts w:ascii="Times New Roman" w:eastAsia="仿宋" w:hAnsi="Times New Roman" w:cs="Times New Roman"/>
          <w:kern w:val="0"/>
          <w:sz w:val="32"/>
          <w:szCs w:val="32"/>
        </w:rPr>
      </w:pPr>
      <w:r w:rsidRPr="00072C1F">
        <w:rPr>
          <w:rFonts w:ascii="Times New Roman" w:eastAsia="仿宋" w:hAnsi="Times New Roman" w:cs="Times New Roman"/>
          <w:kern w:val="0"/>
          <w:sz w:val="32"/>
          <w:szCs w:val="32"/>
          <w:lang w:val="zh-CN"/>
        </w:rPr>
        <w:t>（</w:t>
      </w:r>
      <w:r w:rsidR="00EA6D6A" w:rsidRPr="00072C1F">
        <w:rPr>
          <w:rFonts w:ascii="Times New Roman" w:eastAsia="仿宋" w:hAnsi="Times New Roman" w:cs="Times New Roman"/>
          <w:kern w:val="0"/>
          <w:sz w:val="32"/>
          <w:szCs w:val="32"/>
          <w:lang w:val="zh-CN"/>
        </w:rPr>
        <w:t>十</w:t>
      </w:r>
      <w:r w:rsidRPr="00072C1F">
        <w:rPr>
          <w:rFonts w:ascii="Times New Roman" w:eastAsia="仿宋" w:hAnsi="Times New Roman" w:cs="Times New Roman"/>
          <w:kern w:val="0"/>
          <w:sz w:val="32"/>
          <w:szCs w:val="32"/>
          <w:lang w:val="zh-CN"/>
        </w:rPr>
        <w:t>）</w:t>
      </w:r>
      <w:r w:rsidRPr="00072C1F">
        <w:rPr>
          <w:rFonts w:ascii="Times New Roman" w:eastAsia="仿宋" w:hAnsi="Times New Roman" w:cs="Times New Roman"/>
          <w:kern w:val="0"/>
          <w:sz w:val="32"/>
          <w:szCs w:val="32"/>
        </w:rPr>
        <w:t>暂停解除挂牌公司控股股东、实际控制人的股票限售，即在一定期限内不办理相关人员所持挂牌公司股份的解除限售申请；</w:t>
      </w:r>
    </w:p>
    <w:p w:rsidR="0016090C" w:rsidRPr="00072C1F" w:rsidRDefault="0016090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（十</w:t>
      </w:r>
      <w:r w:rsidR="00EA6D6A" w:rsidRPr="00072C1F">
        <w:rPr>
          <w:rFonts w:ascii="Times New Roman" w:eastAsia="仿宋" w:hAnsi="Times New Roman" w:cs="Times New Roman"/>
          <w:kern w:val="0"/>
          <w:sz w:val="32"/>
          <w:szCs w:val="32"/>
          <w:lang w:val="zh-CN"/>
        </w:rPr>
        <w:t>一</w:t>
      </w:r>
      <w:r w:rsidRPr="00072C1F">
        <w:rPr>
          <w:rFonts w:ascii="Times New Roman" w:eastAsia="仿宋" w:hAnsi="Times New Roman" w:cs="Times New Roman"/>
          <w:kern w:val="0"/>
          <w:sz w:val="32"/>
          <w:szCs w:val="32"/>
          <w:lang w:val="zh-CN"/>
        </w:rPr>
        <w:t>）建议</w:t>
      </w:r>
      <w:r w:rsidR="00BE7794" w:rsidRPr="00072C1F">
        <w:rPr>
          <w:rFonts w:ascii="Times New Roman" w:eastAsia="仿宋" w:hAnsi="Times New Roman" w:cs="Times New Roman"/>
          <w:kern w:val="0"/>
          <w:sz w:val="32"/>
          <w:szCs w:val="32"/>
          <w:lang w:val="zh-CN"/>
        </w:rPr>
        <w:t>挂牌</w:t>
      </w:r>
      <w:r w:rsidRPr="00072C1F">
        <w:rPr>
          <w:rFonts w:ascii="Times New Roman" w:eastAsia="仿宋" w:hAnsi="Times New Roman" w:cs="Times New Roman"/>
          <w:kern w:val="0"/>
          <w:sz w:val="32"/>
          <w:szCs w:val="32"/>
          <w:lang w:val="zh-CN"/>
        </w:rPr>
        <w:t>公司更换相关任职人员，即建议</w:t>
      </w:r>
      <w:r w:rsidR="00BE7794" w:rsidRPr="00072C1F">
        <w:rPr>
          <w:rFonts w:ascii="Times New Roman" w:eastAsia="仿宋" w:hAnsi="Times New Roman" w:cs="Times New Roman"/>
          <w:kern w:val="0"/>
          <w:sz w:val="32"/>
          <w:szCs w:val="32"/>
          <w:lang w:val="zh-CN"/>
        </w:rPr>
        <w:t>挂牌</w:t>
      </w:r>
      <w:r w:rsidRPr="00072C1F">
        <w:rPr>
          <w:rFonts w:ascii="Times New Roman" w:eastAsia="仿宋" w:hAnsi="Times New Roman" w:cs="Times New Roman"/>
          <w:kern w:val="0"/>
          <w:sz w:val="32"/>
          <w:szCs w:val="32"/>
          <w:lang w:val="zh-CN"/>
        </w:rPr>
        <w:t>公司更换董事、监事或高级管理人员，并及时选聘符合资格的董事、监事或高级管理人员；</w:t>
      </w:r>
    </w:p>
    <w:p w:rsidR="00C459AB" w:rsidRPr="00072C1F" w:rsidRDefault="00D4249A"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（十二）</w:t>
      </w:r>
      <w:r w:rsidR="0016090C" w:rsidRPr="00072C1F">
        <w:rPr>
          <w:rFonts w:ascii="Times New Roman" w:eastAsia="仿宋" w:hAnsi="Times New Roman" w:cs="Times New Roman"/>
          <w:kern w:val="0"/>
          <w:sz w:val="32"/>
          <w:szCs w:val="32"/>
          <w:lang w:val="zh-CN"/>
        </w:rPr>
        <w:t>全国股转公司规定的其他</w:t>
      </w:r>
      <w:r w:rsidR="00A55B39" w:rsidRPr="00072C1F">
        <w:rPr>
          <w:rFonts w:ascii="Times New Roman" w:eastAsia="仿宋" w:hAnsi="Times New Roman" w:cs="Times New Roman"/>
          <w:kern w:val="0"/>
          <w:sz w:val="32"/>
          <w:szCs w:val="32"/>
          <w:lang w:val="zh-CN"/>
        </w:rPr>
        <w:t>自律</w:t>
      </w:r>
      <w:r w:rsidR="0016090C" w:rsidRPr="00072C1F">
        <w:rPr>
          <w:rFonts w:ascii="Times New Roman" w:eastAsia="仿宋" w:hAnsi="Times New Roman" w:cs="Times New Roman"/>
          <w:kern w:val="0"/>
          <w:sz w:val="32"/>
          <w:szCs w:val="32"/>
          <w:lang w:val="zh-CN"/>
        </w:rPr>
        <w:t>监管措施。</w:t>
      </w:r>
    </w:p>
    <w:p w:rsidR="009D0CAF" w:rsidRPr="00072C1F" w:rsidRDefault="00B9196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五</w:t>
      </w:r>
      <w:r w:rsidR="00DD6ECC"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6B3B01" w:rsidRPr="00072C1F">
        <w:rPr>
          <w:rFonts w:ascii="Times New Roman" w:eastAsia="仿宋" w:hAnsi="Times New Roman" w:cs="Times New Roman"/>
          <w:color w:val="auto"/>
          <w:sz w:val="32"/>
          <w:szCs w:val="32"/>
        </w:rPr>
        <w:t>证券公司</w:t>
      </w:r>
      <w:r w:rsidR="009D0CAF" w:rsidRPr="00072C1F">
        <w:rPr>
          <w:rFonts w:ascii="Times New Roman" w:eastAsia="仿宋" w:hAnsi="Times New Roman" w:cs="Times New Roman"/>
          <w:color w:val="auto"/>
          <w:sz w:val="32"/>
          <w:szCs w:val="32"/>
        </w:rPr>
        <w:t>、</w:t>
      </w:r>
      <w:r w:rsidR="0011784D" w:rsidRPr="00072C1F">
        <w:rPr>
          <w:rFonts w:ascii="Times New Roman" w:eastAsia="仿宋" w:hAnsi="Times New Roman" w:cs="Times New Roman"/>
          <w:color w:val="auto"/>
          <w:sz w:val="32"/>
          <w:szCs w:val="32"/>
        </w:rPr>
        <w:t>会计师事务所、</w:t>
      </w:r>
      <w:r w:rsidR="009D0CAF" w:rsidRPr="00072C1F">
        <w:rPr>
          <w:rFonts w:ascii="Times New Roman" w:eastAsia="仿宋" w:hAnsi="Times New Roman" w:cs="Times New Roman"/>
          <w:color w:val="auto"/>
          <w:sz w:val="32"/>
          <w:szCs w:val="32"/>
        </w:rPr>
        <w:t>律师事务所、其他证券服务机构及相关主体违反全国股</w:t>
      </w:r>
      <w:proofErr w:type="gramStart"/>
      <w:r w:rsidR="009D0CAF" w:rsidRPr="00072C1F">
        <w:rPr>
          <w:rFonts w:ascii="Times New Roman" w:eastAsia="仿宋" w:hAnsi="Times New Roman" w:cs="Times New Roman"/>
          <w:color w:val="auto"/>
          <w:sz w:val="32"/>
          <w:szCs w:val="32"/>
        </w:rPr>
        <w:t>转系统</w:t>
      </w:r>
      <w:proofErr w:type="gramEnd"/>
      <w:r w:rsidR="009D0CAF" w:rsidRPr="00072C1F">
        <w:rPr>
          <w:rFonts w:ascii="Times New Roman" w:eastAsia="仿宋" w:hAnsi="Times New Roman" w:cs="Times New Roman"/>
          <w:color w:val="auto"/>
          <w:sz w:val="32"/>
          <w:szCs w:val="32"/>
        </w:rPr>
        <w:t>业务规则的，全国股转公司可以实施以下自律监管措施：</w:t>
      </w:r>
    </w:p>
    <w:p w:rsidR="009D0CAF" w:rsidRPr="00072C1F" w:rsidRDefault="009D0CAF"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（一）本</w:t>
      </w:r>
      <w:r w:rsidR="003A41E2" w:rsidRPr="00072C1F">
        <w:rPr>
          <w:rFonts w:ascii="Times New Roman" w:eastAsia="仿宋" w:hAnsi="Times New Roman" w:cs="Times New Roman"/>
          <w:color w:val="auto"/>
          <w:sz w:val="32"/>
          <w:szCs w:val="32"/>
        </w:rPr>
        <w:t>细则</w:t>
      </w:r>
      <w:r w:rsidR="00447E7F" w:rsidRPr="00072C1F">
        <w:rPr>
          <w:rFonts w:ascii="Times New Roman" w:eastAsia="仿宋" w:hAnsi="Times New Roman" w:cs="Times New Roman"/>
          <w:color w:val="auto"/>
          <w:sz w:val="32"/>
          <w:szCs w:val="32"/>
        </w:rPr>
        <w:t>第十</w:t>
      </w:r>
      <w:r w:rsidR="0003517E" w:rsidRPr="00072C1F">
        <w:rPr>
          <w:rFonts w:ascii="Times New Roman" w:eastAsia="仿宋" w:hAnsi="Times New Roman" w:cs="Times New Roman"/>
          <w:color w:val="auto"/>
          <w:sz w:val="32"/>
          <w:szCs w:val="32"/>
        </w:rPr>
        <w:t>四</w:t>
      </w:r>
      <w:r w:rsidR="00447E7F" w:rsidRPr="00072C1F">
        <w:rPr>
          <w:rFonts w:ascii="Times New Roman" w:eastAsia="仿宋" w:hAnsi="Times New Roman" w:cs="Times New Roman"/>
          <w:color w:val="auto"/>
          <w:sz w:val="32"/>
          <w:szCs w:val="32"/>
        </w:rPr>
        <w:t>条</w:t>
      </w:r>
      <w:r w:rsidRPr="00072C1F">
        <w:rPr>
          <w:rFonts w:ascii="Times New Roman" w:eastAsia="仿宋" w:hAnsi="Times New Roman" w:cs="Times New Roman"/>
          <w:color w:val="auto"/>
          <w:sz w:val="32"/>
          <w:szCs w:val="32"/>
        </w:rPr>
        <w:t>第（一）项至第（</w:t>
      </w:r>
      <w:r w:rsidR="00C47520" w:rsidRPr="00072C1F">
        <w:rPr>
          <w:rFonts w:ascii="Times New Roman" w:eastAsia="仿宋" w:hAnsi="Times New Roman" w:cs="Times New Roman"/>
          <w:color w:val="auto"/>
          <w:sz w:val="32"/>
          <w:szCs w:val="32"/>
        </w:rPr>
        <w:t>五</w:t>
      </w:r>
      <w:r w:rsidRPr="00072C1F">
        <w:rPr>
          <w:rFonts w:ascii="Times New Roman" w:eastAsia="仿宋" w:hAnsi="Times New Roman" w:cs="Times New Roman"/>
          <w:color w:val="auto"/>
          <w:sz w:val="32"/>
          <w:szCs w:val="32"/>
        </w:rPr>
        <w:t>）项规定的自律监管措施；</w:t>
      </w:r>
    </w:p>
    <w:p w:rsidR="009D0CAF" w:rsidRPr="00072C1F" w:rsidRDefault="009D0CAF"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（二）暂不受理相关</w:t>
      </w:r>
      <w:r w:rsidR="006B3B01" w:rsidRPr="00072C1F">
        <w:rPr>
          <w:rFonts w:ascii="Times New Roman" w:eastAsia="仿宋" w:hAnsi="Times New Roman" w:cs="Times New Roman"/>
          <w:kern w:val="0"/>
          <w:sz w:val="32"/>
          <w:szCs w:val="32"/>
          <w:lang w:val="zh-CN"/>
        </w:rPr>
        <w:t>证券公司</w:t>
      </w:r>
      <w:r w:rsidRPr="00072C1F">
        <w:rPr>
          <w:rFonts w:ascii="Times New Roman" w:eastAsia="仿宋" w:hAnsi="Times New Roman" w:cs="Times New Roman"/>
          <w:kern w:val="0"/>
          <w:sz w:val="32"/>
          <w:szCs w:val="32"/>
          <w:lang w:val="zh-CN"/>
        </w:rPr>
        <w:t>、证券服务机构或其相关人员出具的文件，即在一定期限内不受理前述监管对象在全国股转公司的部分或者全部业务；</w:t>
      </w:r>
    </w:p>
    <w:p w:rsidR="009D0CAF" w:rsidRPr="00072C1F" w:rsidRDefault="009D0CAF"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（三）全国股转公司规定的其他自律监管措施。</w:t>
      </w:r>
    </w:p>
    <w:p w:rsidR="00407B29" w:rsidRPr="00072C1F" w:rsidRDefault="00B9196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六</w:t>
      </w:r>
      <w:r w:rsidR="009D0CAF"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AF15C2" w:rsidRPr="00072C1F">
        <w:rPr>
          <w:rFonts w:ascii="Times New Roman" w:eastAsia="仿宋" w:hAnsi="Times New Roman" w:cs="Times New Roman"/>
          <w:color w:val="auto"/>
          <w:sz w:val="32"/>
          <w:szCs w:val="32"/>
        </w:rPr>
        <w:t>投资者违反全国股</w:t>
      </w:r>
      <w:proofErr w:type="gramStart"/>
      <w:r w:rsidR="00AF15C2" w:rsidRPr="00072C1F">
        <w:rPr>
          <w:rFonts w:ascii="Times New Roman" w:eastAsia="仿宋" w:hAnsi="Times New Roman" w:cs="Times New Roman"/>
          <w:color w:val="auto"/>
          <w:sz w:val="32"/>
          <w:szCs w:val="32"/>
        </w:rPr>
        <w:t>转系统</w:t>
      </w:r>
      <w:proofErr w:type="gramEnd"/>
      <w:r w:rsidR="00AF15C2" w:rsidRPr="00072C1F">
        <w:rPr>
          <w:rFonts w:ascii="Times New Roman" w:eastAsia="仿宋" w:hAnsi="Times New Roman" w:cs="Times New Roman"/>
          <w:color w:val="auto"/>
          <w:sz w:val="32"/>
          <w:szCs w:val="32"/>
        </w:rPr>
        <w:t>业务规则的，全国股转公司可以实施以下</w:t>
      </w:r>
      <w:r w:rsidR="00407B29" w:rsidRPr="00072C1F">
        <w:rPr>
          <w:rFonts w:ascii="Times New Roman" w:eastAsia="仿宋" w:hAnsi="Times New Roman" w:cs="Times New Roman"/>
          <w:color w:val="auto"/>
          <w:sz w:val="32"/>
          <w:szCs w:val="32"/>
        </w:rPr>
        <w:t>自律监管措施：</w:t>
      </w:r>
    </w:p>
    <w:p w:rsidR="00FF1087" w:rsidRPr="00072C1F" w:rsidRDefault="00006A9C"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（一）</w:t>
      </w:r>
      <w:r w:rsidR="00CF4854" w:rsidRPr="00072C1F">
        <w:rPr>
          <w:rFonts w:ascii="Times New Roman" w:eastAsia="仿宋" w:hAnsi="Times New Roman" w:cs="Times New Roman"/>
          <w:color w:val="auto"/>
          <w:sz w:val="32"/>
          <w:szCs w:val="32"/>
        </w:rPr>
        <w:t>本</w:t>
      </w:r>
      <w:r w:rsidR="003A41E2" w:rsidRPr="00072C1F">
        <w:rPr>
          <w:rFonts w:ascii="Times New Roman" w:eastAsia="仿宋" w:hAnsi="Times New Roman" w:cs="Times New Roman"/>
          <w:color w:val="auto"/>
          <w:sz w:val="32"/>
          <w:szCs w:val="32"/>
        </w:rPr>
        <w:t>细则</w:t>
      </w:r>
      <w:r w:rsidR="00447E7F" w:rsidRPr="00072C1F">
        <w:rPr>
          <w:rFonts w:ascii="Times New Roman" w:eastAsia="仿宋" w:hAnsi="Times New Roman" w:cs="Times New Roman"/>
          <w:color w:val="auto"/>
          <w:sz w:val="32"/>
          <w:szCs w:val="32"/>
        </w:rPr>
        <w:t>第十</w:t>
      </w:r>
      <w:r w:rsidR="0003517E" w:rsidRPr="00072C1F">
        <w:rPr>
          <w:rFonts w:ascii="Times New Roman" w:eastAsia="仿宋" w:hAnsi="Times New Roman" w:cs="Times New Roman"/>
          <w:color w:val="auto"/>
          <w:sz w:val="32"/>
          <w:szCs w:val="32"/>
        </w:rPr>
        <w:t>四</w:t>
      </w:r>
      <w:r w:rsidR="00447E7F" w:rsidRPr="00072C1F">
        <w:rPr>
          <w:rFonts w:ascii="Times New Roman" w:eastAsia="仿宋" w:hAnsi="Times New Roman" w:cs="Times New Roman"/>
          <w:color w:val="auto"/>
          <w:sz w:val="32"/>
          <w:szCs w:val="32"/>
        </w:rPr>
        <w:t>条</w:t>
      </w:r>
      <w:r w:rsidR="00CF4854" w:rsidRPr="00072C1F">
        <w:rPr>
          <w:rFonts w:ascii="Times New Roman" w:eastAsia="仿宋" w:hAnsi="Times New Roman" w:cs="Times New Roman"/>
          <w:color w:val="auto"/>
          <w:sz w:val="32"/>
          <w:szCs w:val="32"/>
        </w:rPr>
        <w:t>第（</w:t>
      </w:r>
      <w:r w:rsidR="006B59A0" w:rsidRPr="00072C1F">
        <w:rPr>
          <w:rFonts w:ascii="Times New Roman" w:eastAsia="仿宋" w:hAnsi="Times New Roman" w:cs="Times New Roman"/>
          <w:color w:val="auto"/>
          <w:sz w:val="32"/>
          <w:szCs w:val="32"/>
        </w:rPr>
        <w:t>一</w:t>
      </w:r>
      <w:r w:rsidR="00CF4854" w:rsidRPr="00072C1F">
        <w:rPr>
          <w:rFonts w:ascii="Times New Roman" w:eastAsia="仿宋" w:hAnsi="Times New Roman" w:cs="Times New Roman"/>
          <w:color w:val="auto"/>
          <w:sz w:val="32"/>
          <w:szCs w:val="32"/>
        </w:rPr>
        <w:t>）项至第（</w:t>
      </w:r>
      <w:r w:rsidR="0092659A" w:rsidRPr="00072C1F">
        <w:rPr>
          <w:rFonts w:ascii="Times New Roman" w:eastAsia="仿宋" w:hAnsi="Times New Roman" w:cs="Times New Roman"/>
          <w:color w:val="auto"/>
          <w:sz w:val="32"/>
          <w:szCs w:val="32"/>
        </w:rPr>
        <w:t>五</w:t>
      </w:r>
      <w:r w:rsidR="00CF4854" w:rsidRPr="00072C1F">
        <w:rPr>
          <w:rFonts w:ascii="Times New Roman" w:eastAsia="仿宋" w:hAnsi="Times New Roman" w:cs="Times New Roman"/>
          <w:color w:val="auto"/>
          <w:sz w:val="32"/>
          <w:szCs w:val="32"/>
        </w:rPr>
        <w:t>）项规定的</w:t>
      </w:r>
      <w:r w:rsidR="00A2067A" w:rsidRPr="00072C1F">
        <w:rPr>
          <w:rFonts w:ascii="Times New Roman" w:eastAsia="仿宋" w:hAnsi="Times New Roman" w:cs="Times New Roman"/>
          <w:color w:val="auto"/>
          <w:sz w:val="32"/>
          <w:szCs w:val="32"/>
        </w:rPr>
        <w:t>自律</w:t>
      </w:r>
      <w:r w:rsidR="00CF4854" w:rsidRPr="00072C1F">
        <w:rPr>
          <w:rFonts w:ascii="Times New Roman" w:eastAsia="仿宋" w:hAnsi="Times New Roman" w:cs="Times New Roman"/>
          <w:color w:val="auto"/>
          <w:sz w:val="32"/>
          <w:szCs w:val="32"/>
        </w:rPr>
        <w:lastRenderedPageBreak/>
        <w:t>监管措施；</w:t>
      </w:r>
    </w:p>
    <w:p w:rsidR="00FF1087" w:rsidRPr="00072C1F" w:rsidRDefault="00FF1087"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w:t>
      </w:r>
      <w:r w:rsidR="00864E3E" w:rsidRPr="00072C1F">
        <w:rPr>
          <w:rFonts w:ascii="Times New Roman" w:eastAsia="仿宋" w:hAnsi="Times New Roman" w:cs="Times New Roman"/>
          <w:kern w:val="0"/>
          <w:sz w:val="32"/>
          <w:szCs w:val="32"/>
          <w:lang w:val="zh-CN"/>
        </w:rPr>
        <w:t>二</w:t>
      </w:r>
      <w:r w:rsidRPr="00072C1F">
        <w:rPr>
          <w:rFonts w:ascii="Times New Roman" w:eastAsia="仿宋" w:hAnsi="Times New Roman" w:cs="Times New Roman"/>
          <w:kern w:val="0"/>
          <w:sz w:val="32"/>
          <w:szCs w:val="32"/>
          <w:lang w:val="zh-CN"/>
        </w:rPr>
        <w:t>）</w:t>
      </w:r>
      <w:r w:rsidR="009766D5" w:rsidRPr="00072C1F">
        <w:rPr>
          <w:rFonts w:ascii="Times New Roman" w:eastAsia="仿宋" w:hAnsi="Times New Roman" w:cs="Times New Roman"/>
          <w:kern w:val="0"/>
          <w:sz w:val="32"/>
          <w:szCs w:val="32"/>
          <w:lang w:val="zh-CN"/>
        </w:rPr>
        <w:t>暂停证券账户交易，即对于存在异常交易的投资者，盘中紧急暂停其名下证券账户当日的全部或者特定证券交易</w:t>
      </w:r>
      <w:r w:rsidR="00F54D6A" w:rsidRPr="00072C1F">
        <w:rPr>
          <w:rFonts w:ascii="Times New Roman" w:eastAsia="仿宋" w:hAnsi="Times New Roman" w:cs="Times New Roman"/>
          <w:kern w:val="0"/>
          <w:sz w:val="32"/>
          <w:szCs w:val="32"/>
          <w:lang w:val="zh-CN"/>
        </w:rPr>
        <w:t>；</w:t>
      </w:r>
    </w:p>
    <w:p w:rsidR="007709EE" w:rsidRPr="00072C1F" w:rsidRDefault="007709EE"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（三）</w:t>
      </w:r>
      <w:r w:rsidR="00CB177A" w:rsidRPr="00072C1F">
        <w:rPr>
          <w:rFonts w:ascii="Times New Roman" w:eastAsia="仿宋" w:hAnsi="Times New Roman" w:cs="Times New Roman"/>
          <w:kern w:val="0"/>
          <w:sz w:val="32"/>
          <w:szCs w:val="32"/>
          <w:lang w:val="zh-CN"/>
        </w:rPr>
        <w:t>限制证券账户交易，</w:t>
      </w:r>
      <w:r w:rsidR="007A48E3" w:rsidRPr="00072C1F">
        <w:rPr>
          <w:rFonts w:ascii="Times New Roman" w:eastAsia="仿宋" w:hAnsi="Times New Roman" w:cs="Times New Roman"/>
          <w:kern w:val="0"/>
          <w:sz w:val="32"/>
          <w:szCs w:val="32"/>
          <w:lang w:val="zh-CN"/>
        </w:rPr>
        <w:t>即对于存在严重异常交易或者其他违规交易行为的投资者，限制其名下证券账户在一段时期内的全部或者特定证券交易；</w:t>
      </w:r>
    </w:p>
    <w:p w:rsidR="00CF4854" w:rsidRPr="00072C1F" w:rsidRDefault="00CF4854"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w:t>
      </w:r>
      <w:r w:rsidR="007709EE" w:rsidRPr="00072C1F">
        <w:rPr>
          <w:rFonts w:ascii="Times New Roman" w:eastAsia="仿宋" w:hAnsi="Times New Roman" w:cs="Times New Roman"/>
          <w:color w:val="auto"/>
          <w:sz w:val="32"/>
          <w:szCs w:val="32"/>
        </w:rPr>
        <w:t>四</w:t>
      </w:r>
      <w:r w:rsidRPr="00072C1F">
        <w:rPr>
          <w:rFonts w:ascii="Times New Roman" w:eastAsia="仿宋" w:hAnsi="Times New Roman" w:cs="Times New Roman"/>
          <w:color w:val="auto"/>
          <w:sz w:val="32"/>
          <w:szCs w:val="32"/>
        </w:rPr>
        <w:t>）全国股转公司规定的其他</w:t>
      </w:r>
      <w:r w:rsidR="00A2067A" w:rsidRPr="00072C1F">
        <w:rPr>
          <w:rFonts w:ascii="Times New Roman" w:eastAsia="仿宋" w:hAnsi="Times New Roman" w:cs="Times New Roman"/>
          <w:color w:val="auto"/>
          <w:sz w:val="32"/>
          <w:szCs w:val="32"/>
        </w:rPr>
        <w:t>自律</w:t>
      </w:r>
      <w:r w:rsidRPr="00072C1F">
        <w:rPr>
          <w:rFonts w:ascii="Times New Roman" w:eastAsia="仿宋" w:hAnsi="Times New Roman" w:cs="Times New Roman"/>
          <w:color w:val="auto"/>
          <w:sz w:val="32"/>
          <w:szCs w:val="32"/>
        </w:rPr>
        <w:t>监管措施。</w:t>
      </w:r>
    </w:p>
    <w:p w:rsidR="00072C1F" w:rsidRPr="00072C1F" w:rsidRDefault="00072C1F" w:rsidP="00072C1F">
      <w:pPr>
        <w:pStyle w:val="00"/>
        <w:spacing w:line="600" w:lineRule="exact"/>
        <w:ind w:firstLineChars="200" w:firstLine="640"/>
        <w:rPr>
          <w:rFonts w:ascii="Times New Roman" w:eastAsia="仿宋" w:hAnsi="Times New Roman" w:cs="Times New Roman"/>
          <w:color w:val="auto"/>
          <w:sz w:val="32"/>
          <w:szCs w:val="32"/>
        </w:rPr>
      </w:pPr>
    </w:p>
    <w:p w:rsidR="001015E5" w:rsidRPr="00072C1F" w:rsidRDefault="001015E5" w:rsidP="00072C1F">
      <w:pPr>
        <w:spacing w:line="600" w:lineRule="exact"/>
        <w:jc w:val="center"/>
        <w:rPr>
          <w:rFonts w:ascii="Times New Roman" w:eastAsia="楷体" w:hAnsi="Times New Roman" w:cs="Times New Roman"/>
          <w:b/>
          <w:sz w:val="32"/>
          <w:szCs w:val="32"/>
        </w:rPr>
      </w:pPr>
      <w:r w:rsidRPr="00072C1F">
        <w:rPr>
          <w:rFonts w:ascii="Times New Roman" w:eastAsia="楷体" w:hAnsi="Times New Roman" w:cs="Times New Roman"/>
          <w:b/>
          <w:sz w:val="32"/>
          <w:szCs w:val="32"/>
        </w:rPr>
        <w:t>第二节</w:t>
      </w:r>
      <w:r w:rsidRPr="00072C1F">
        <w:rPr>
          <w:rFonts w:ascii="Times New Roman" w:eastAsia="楷体" w:hAnsi="Times New Roman" w:cs="Times New Roman"/>
          <w:b/>
          <w:sz w:val="32"/>
          <w:szCs w:val="32"/>
        </w:rPr>
        <w:t xml:space="preserve">  </w:t>
      </w:r>
      <w:r w:rsidR="00757891" w:rsidRPr="00072C1F">
        <w:rPr>
          <w:rFonts w:ascii="Times New Roman" w:eastAsia="楷体" w:hAnsi="Times New Roman" w:cs="Times New Roman"/>
          <w:b/>
          <w:sz w:val="32"/>
          <w:szCs w:val="32"/>
        </w:rPr>
        <w:t>实施程序</w:t>
      </w:r>
    </w:p>
    <w:p w:rsidR="00072C1F" w:rsidRPr="00072C1F" w:rsidRDefault="00072C1F" w:rsidP="00072C1F">
      <w:pPr>
        <w:pStyle w:val="00"/>
        <w:spacing w:line="600" w:lineRule="exact"/>
        <w:ind w:firstLine="200"/>
        <w:jc w:val="center"/>
        <w:rPr>
          <w:rFonts w:ascii="Times New Roman" w:eastAsia="仿宋" w:hAnsi="Times New Roman" w:cs="Times New Roman"/>
          <w:b/>
          <w:color w:val="auto"/>
          <w:sz w:val="32"/>
          <w:szCs w:val="32"/>
        </w:rPr>
      </w:pPr>
    </w:p>
    <w:p w:rsidR="00C60882" w:rsidRPr="00072C1F" w:rsidRDefault="003A7828"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第十</w:t>
      </w:r>
      <w:r w:rsidR="0003517E" w:rsidRPr="00072C1F">
        <w:rPr>
          <w:rFonts w:ascii="Times New Roman" w:eastAsia="仿宋" w:hAnsi="Times New Roman" w:cs="Times New Roman"/>
          <w:b/>
          <w:color w:val="auto"/>
          <w:sz w:val="32"/>
          <w:szCs w:val="32"/>
        </w:rPr>
        <w:t>七</w:t>
      </w:r>
      <w:r w:rsidR="00374017"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C60882" w:rsidRPr="00072C1F">
        <w:rPr>
          <w:rFonts w:ascii="Times New Roman" w:eastAsia="仿宋" w:hAnsi="Times New Roman" w:cs="Times New Roman"/>
          <w:color w:val="auto"/>
          <w:sz w:val="32"/>
          <w:szCs w:val="32"/>
        </w:rPr>
        <w:t>根据本</w:t>
      </w:r>
      <w:r w:rsidR="003A41E2" w:rsidRPr="00072C1F">
        <w:rPr>
          <w:rFonts w:ascii="Times New Roman" w:eastAsia="仿宋" w:hAnsi="Times New Roman" w:cs="Times New Roman"/>
          <w:color w:val="auto"/>
          <w:sz w:val="32"/>
          <w:szCs w:val="32"/>
        </w:rPr>
        <w:t>细则</w:t>
      </w:r>
      <w:r w:rsidR="00C60882" w:rsidRPr="00072C1F">
        <w:rPr>
          <w:rFonts w:ascii="Times New Roman" w:eastAsia="仿宋" w:hAnsi="Times New Roman" w:cs="Times New Roman"/>
          <w:color w:val="auto"/>
          <w:sz w:val="32"/>
          <w:szCs w:val="32"/>
        </w:rPr>
        <w:t>规定由</w:t>
      </w:r>
      <w:r w:rsidR="004521BB" w:rsidRPr="00072C1F">
        <w:rPr>
          <w:rFonts w:ascii="Times New Roman" w:eastAsia="仿宋" w:hAnsi="Times New Roman" w:cs="Times New Roman"/>
          <w:color w:val="auto"/>
          <w:sz w:val="32"/>
          <w:szCs w:val="32"/>
        </w:rPr>
        <w:t>业务部门</w:t>
      </w:r>
      <w:r w:rsidR="00C60882" w:rsidRPr="00072C1F">
        <w:rPr>
          <w:rFonts w:ascii="Times New Roman" w:eastAsia="仿宋" w:hAnsi="Times New Roman" w:cs="Times New Roman"/>
          <w:color w:val="auto"/>
          <w:sz w:val="32"/>
          <w:szCs w:val="32"/>
        </w:rPr>
        <w:t>实施的</w:t>
      </w:r>
      <w:r w:rsidR="00642FE1" w:rsidRPr="00072C1F">
        <w:rPr>
          <w:rFonts w:ascii="Times New Roman" w:eastAsia="仿宋" w:hAnsi="Times New Roman" w:cs="Times New Roman"/>
          <w:color w:val="auto"/>
          <w:sz w:val="32"/>
          <w:szCs w:val="32"/>
        </w:rPr>
        <w:t>自律</w:t>
      </w:r>
      <w:r w:rsidR="00C60882" w:rsidRPr="00072C1F">
        <w:rPr>
          <w:rFonts w:ascii="Times New Roman" w:eastAsia="仿宋" w:hAnsi="Times New Roman" w:cs="Times New Roman"/>
          <w:color w:val="auto"/>
          <w:sz w:val="32"/>
          <w:szCs w:val="32"/>
        </w:rPr>
        <w:t>监管措施，</w:t>
      </w:r>
      <w:r w:rsidR="004521BB" w:rsidRPr="00072C1F">
        <w:rPr>
          <w:rFonts w:ascii="Times New Roman" w:eastAsia="仿宋" w:hAnsi="Times New Roman" w:cs="Times New Roman"/>
          <w:color w:val="auto"/>
          <w:sz w:val="32"/>
          <w:szCs w:val="32"/>
        </w:rPr>
        <w:t>业务部门</w:t>
      </w:r>
      <w:r w:rsidR="003A669C" w:rsidRPr="00072C1F">
        <w:rPr>
          <w:rFonts w:ascii="Times New Roman" w:eastAsia="仿宋" w:hAnsi="Times New Roman" w:cs="Times New Roman"/>
          <w:color w:val="auto"/>
          <w:sz w:val="32"/>
          <w:szCs w:val="32"/>
        </w:rPr>
        <w:t>应</w:t>
      </w:r>
      <w:r w:rsidR="001833C0" w:rsidRPr="00072C1F">
        <w:rPr>
          <w:rFonts w:ascii="Times New Roman" w:eastAsia="仿宋" w:hAnsi="Times New Roman" w:cs="Times New Roman"/>
          <w:color w:val="auto"/>
          <w:sz w:val="32"/>
          <w:szCs w:val="32"/>
        </w:rPr>
        <w:t>按照内部</w:t>
      </w:r>
      <w:r w:rsidR="0004144E" w:rsidRPr="00072C1F">
        <w:rPr>
          <w:rFonts w:ascii="Times New Roman" w:eastAsia="仿宋" w:hAnsi="Times New Roman" w:cs="Times New Roman"/>
          <w:color w:val="auto"/>
          <w:sz w:val="32"/>
          <w:szCs w:val="32"/>
        </w:rPr>
        <w:t>决策程序</w:t>
      </w:r>
      <w:proofErr w:type="gramStart"/>
      <w:r w:rsidR="00C60882" w:rsidRPr="00072C1F">
        <w:rPr>
          <w:rFonts w:ascii="Times New Roman" w:eastAsia="仿宋" w:hAnsi="Times New Roman" w:cs="Times New Roman"/>
          <w:color w:val="auto"/>
          <w:sz w:val="32"/>
          <w:szCs w:val="32"/>
        </w:rPr>
        <w:t>作出</w:t>
      </w:r>
      <w:proofErr w:type="gramEnd"/>
      <w:r w:rsidR="00C60882" w:rsidRPr="00072C1F">
        <w:rPr>
          <w:rFonts w:ascii="Times New Roman" w:eastAsia="仿宋" w:hAnsi="Times New Roman" w:cs="Times New Roman"/>
          <w:color w:val="auto"/>
          <w:sz w:val="32"/>
          <w:szCs w:val="32"/>
        </w:rPr>
        <w:t>决定并实施；根据本</w:t>
      </w:r>
      <w:r w:rsidR="003A41E2" w:rsidRPr="00072C1F">
        <w:rPr>
          <w:rFonts w:ascii="Times New Roman" w:eastAsia="仿宋" w:hAnsi="Times New Roman" w:cs="Times New Roman"/>
          <w:color w:val="auto"/>
          <w:sz w:val="32"/>
          <w:szCs w:val="32"/>
        </w:rPr>
        <w:t>细则</w:t>
      </w:r>
      <w:r w:rsidR="00C60882" w:rsidRPr="00072C1F">
        <w:rPr>
          <w:rFonts w:ascii="Times New Roman" w:eastAsia="仿宋" w:hAnsi="Times New Roman" w:cs="Times New Roman"/>
          <w:color w:val="auto"/>
          <w:sz w:val="32"/>
          <w:szCs w:val="32"/>
        </w:rPr>
        <w:t>规定由全国股转公司实施的</w:t>
      </w:r>
      <w:r w:rsidR="00642FE1" w:rsidRPr="00072C1F">
        <w:rPr>
          <w:rFonts w:ascii="Times New Roman" w:eastAsia="仿宋" w:hAnsi="Times New Roman" w:cs="Times New Roman"/>
          <w:color w:val="auto"/>
          <w:sz w:val="32"/>
          <w:szCs w:val="32"/>
        </w:rPr>
        <w:t>自律</w:t>
      </w:r>
      <w:r w:rsidR="00C60882" w:rsidRPr="00072C1F">
        <w:rPr>
          <w:rFonts w:ascii="Times New Roman" w:eastAsia="仿宋" w:hAnsi="Times New Roman" w:cs="Times New Roman"/>
          <w:color w:val="auto"/>
          <w:sz w:val="32"/>
          <w:szCs w:val="32"/>
        </w:rPr>
        <w:t>监管措施，</w:t>
      </w:r>
      <w:r w:rsidR="004521BB" w:rsidRPr="00072C1F">
        <w:rPr>
          <w:rFonts w:ascii="Times New Roman" w:eastAsia="仿宋" w:hAnsi="Times New Roman" w:cs="Times New Roman"/>
          <w:color w:val="auto"/>
          <w:sz w:val="32"/>
          <w:szCs w:val="32"/>
        </w:rPr>
        <w:t>业务部门</w:t>
      </w:r>
      <w:r w:rsidR="00C60882" w:rsidRPr="00072C1F">
        <w:rPr>
          <w:rFonts w:ascii="Times New Roman" w:eastAsia="仿宋" w:hAnsi="Times New Roman" w:cs="Times New Roman"/>
          <w:color w:val="auto"/>
          <w:sz w:val="32"/>
          <w:szCs w:val="32"/>
        </w:rPr>
        <w:t>提出建议，全国股转公司</w:t>
      </w:r>
      <w:proofErr w:type="gramStart"/>
      <w:r w:rsidR="00C60882" w:rsidRPr="00072C1F">
        <w:rPr>
          <w:rFonts w:ascii="Times New Roman" w:eastAsia="仿宋" w:hAnsi="Times New Roman" w:cs="Times New Roman"/>
          <w:color w:val="auto"/>
          <w:sz w:val="32"/>
          <w:szCs w:val="32"/>
        </w:rPr>
        <w:t>作出</w:t>
      </w:r>
      <w:proofErr w:type="gramEnd"/>
      <w:r w:rsidR="00C60882" w:rsidRPr="00072C1F">
        <w:rPr>
          <w:rFonts w:ascii="Times New Roman" w:eastAsia="仿宋" w:hAnsi="Times New Roman" w:cs="Times New Roman"/>
          <w:color w:val="auto"/>
          <w:sz w:val="32"/>
          <w:szCs w:val="32"/>
        </w:rPr>
        <w:t>决定并实施。</w:t>
      </w:r>
    </w:p>
    <w:p w:rsidR="00D8026D" w:rsidRPr="00072C1F" w:rsidRDefault="00041974"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w:t>
      </w:r>
      <w:r w:rsidR="001833C0" w:rsidRPr="00072C1F">
        <w:rPr>
          <w:rFonts w:ascii="Times New Roman" w:eastAsia="仿宋" w:hAnsi="Times New Roman" w:cs="Times New Roman"/>
          <w:b/>
          <w:color w:val="auto"/>
          <w:sz w:val="32"/>
          <w:szCs w:val="32"/>
        </w:rPr>
        <w:t>十</w:t>
      </w:r>
      <w:r w:rsidR="0003517E" w:rsidRPr="00072C1F">
        <w:rPr>
          <w:rFonts w:ascii="Times New Roman" w:eastAsia="仿宋" w:hAnsi="Times New Roman" w:cs="Times New Roman"/>
          <w:b/>
          <w:color w:val="auto"/>
          <w:sz w:val="32"/>
          <w:szCs w:val="32"/>
        </w:rPr>
        <w:t>八</w:t>
      </w:r>
      <w:r w:rsidR="00D8026D"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D8026D" w:rsidRPr="00072C1F">
        <w:rPr>
          <w:rFonts w:ascii="Times New Roman" w:eastAsia="仿宋" w:hAnsi="Times New Roman" w:cs="Times New Roman"/>
          <w:color w:val="auto"/>
          <w:sz w:val="32"/>
          <w:szCs w:val="32"/>
        </w:rPr>
        <w:t>决定实施自律监管措施的，应当向</w:t>
      </w:r>
      <w:r w:rsidR="00345067" w:rsidRPr="00072C1F">
        <w:rPr>
          <w:rFonts w:ascii="Times New Roman" w:eastAsia="仿宋" w:hAnsi="Times New Roman" w:cs="Times New Roman"/>
          <w:color w:val="auto"/>
          <w:sz w:val="32"/>
          <w:szCs w:val="32"/>
        </w:rPr>
        <w:t>监管对象</w:t>
      </w:r>
      <w:r w:rsidR="00D8026D" w:rsidRPr="00072C1F">
        <w:rPr>
          <w:rFonts w:ascii="Times New Roman" w:eastAsia="仿宋" w:hAnsi="Times New Roman" w:cs="Times New Roman"/>
          <w:color w:val="auto"/>
          <w:sz w:val="32"/>
          <w:szCs w:val="32"/>
        </w:rPr>
        <w:t>发送自律监管措施决定书。实施口头警示</w:t>
      </w:r>
      <w:r w:rsidR="00510AFB" w:rsidRPr="00072C1F">
        <w:rPr>
          <w:rFonts w:ascii="Times New Roman" w:eastAsia="仿宋" w:hAnsi="Times New Roman" w:cs="Times New Roman"/>
          <w:color w:val="auto"/>
          <w:sz w:val="32"/>
          <w:szCs w:val="32"/>
        </w:rPr>
        <w:t>、约见谈话和要求提交书面承诺等措施</w:t>
      </w:r>
      <w:r w:rsidR="00D8026D" w:rsidRPr="00072C1F">
        <w:rPr>
          <w:rFonts w:ascii="Times New Roman" w:eastAsia="仿宋" w:hAnsi="Times New Roman" w:cs="Times New Roman"/>
          <w:color w:val="auto"/>
          <w:sz w:val="32"/>
          <w:szCs w:val="32"/>
        </w:rPr>
        <w:t>的，可以口头</w:t>
      </w:r>
      <w:r w:rsidR="007E39F9" w:rsidRPr="00072C1F">
        <w:rPr>
          <w:rFonts w:ascii="Times New Roman" w:eastAsia="仿宋" w:hAnsi="Times New Roman" w:cs="Times New Roman"/>
          <w:color w:val="auto"/>
          <w:sz w:val="32"/>
          <w:szCs w:val="32"/>
        </w:rPr>
        <w:t>方式</w:t>
      </w:r>
      <w:r w:rsidR="00D8026D" w:rsidRPr="00072C1F">
        <w:rPr>
          <w:rFonts w:ascii="Times New Roman" w:eastAsia="仿宋" w:hAnsi="Times New Roman" w:cs="Times New Roman"/>
          <w:color w:val="auto"/>
          <w:sz w:val="32"/>
          <w:szCs w:val="32"/>
        </w:rPr>
        <w:t>通知，无需发送自律监管措施决定书。</w:t>
      </w:r>
    </w:p>
    <w:p w:rsidR="00D8026D" w:rsidRPr="00072C1F" w:rsidRDefault="00D8026D"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自律监管措施决定书应当包括以下基本内容：</w:t>
      </w:r>
    </w:p>
    <w:p w:rsidR="00D8026D" w:rsidRPr="00072C1F" w:rsidRDefault="00D8026D"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（一）违规事实；</w:t>
      </w:r>
    </w:p>
    <w:p w:rsidR="008269F3" w:rsidRPr="00072C1F" w:rsidRDefault="00D8026D"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（二）实施的自律监管措施及其适用理由、适用规则。</w:t>
      </w:r>
    </w:p>
    <w:p w:rsidR="00B076FA" w:rsidRPr="00072C1F" w:rsidRDefault="009D0CAF"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w:t>
      </w:r>
      <w:r w:rsidR="00095233" w:rsidRPr="00072C1F">
        <w:rPr>
          <w:rFonts w:ascii="Times New Roman" w:eastAsia="仿宋" w:hAnsi="Times New Roman" w:cs="Times New Roman"/>
          <w:b/>
          <w:color w:val="auto"/>
          <w:sz w:val="32"/>
          <w:szCs w:val="32"/>
        </w:rPr>
        <w:t>十九</w:t>
      </w:r>
      <w:r w:rsidR="00085416"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C37B47" w:rsidRPr="00072C1F">
        <w:rPr>
          <w:rFonts w:ascii="Times New Roman" w:eastAsia="仿宋" w:hAnsi="Times New Roman" w:cs="Times New Roman"/>
          <w:color w:val="auto"/>
          <w:sz w:val="32"/>
          <w:szCs w:val="32"/>
        </w:rPr>
        <w:t>拟实施</w:t>
      </w:r>
      <w:r w:rsidR="00165444" w:rsidRPr="00072C1F">
        <w:rPr>
          <w:rFonts w:ascii="Times New Roman" w:eastAsia="仿宋" w:hAnsi="Times New Roman" w:cs="Times New Roman"/>
          <w:color w:val="auto"/>
          <w:sz w:val="32"/>
          <w:szCs w:val="32"/>
        </w:rPr>
        <w:t>本</w:t>
      </w:r>
      <w:r w:rsidR="003A41E2" w:rsidRPr="00072C1F">
        <w:rPr>
          <w:rFonts w:ascii="Times New Roman" w:eastAsia="仿宋" w:hAnsi="Times New Roman" w:cs="Times New Roman"/>
          <w:color w:val="auto"/>
          <w:sz w:val="32"/>
          <w:szCs w:val="32"/>
        </w:rPr>
        <w:t>细则</w:t>
      </w:r>
      <w:r w:rsidR="00982BBD" w:rsidRPr="00072C1F">
        <w:rPr>
          <w:rFonts w:ascii="Times New Roman" w:eastAsia="仿宋" w:hAnsi="Times New Roman" w:cs="Times New Roman"/>
          <w:color w:val="auto"/>
          <w:sz w:val="32"/>
          <w:szCs w:val="32"/>
        </w:rPr>
        <w:t>第十四条</w:t>
      </w:r>
      <w:r w:rsidR="001E3328" w:rsidRPr="00072C1F">
        <w:rPr>
          <w:rFonts w:ascii="Times New Roman" w:eastAsia="仿宋" w:hAnsi="Times New Roman" w:cs="Times New Roman"/>
          <w:color w:val="auto"/>
          <w:sz w:val="32"/>
          <w:szCs w:val="32"/>
        </w:rPr>
        <w:t>第</w:t>
      </w:r>
      <w:r w:rsidR="001877DF" w:rsidRPr="00072C1F">
        <w:rPr>
          <w:rFonts w:ascii="Times New Roman" w:eastAsia="仿宋" w:hAnsi="Times New Roman" w:cs="Times New Roman"/>
          <w:color w:val="auto"/>
          <w:sz w:val="32"/>
          <w:szCs w:val="32"/>
        </w:rPr>
        <w:t>（十）项、第</w:t>
      </w:r>
      <w:r w:rsidR="00165444" w:rsidRPr="00072C1F">
        <w:rPr>
          <w:rFonts w:ascii="Times New Roman" w:eastAsia="仿宋" w:hAnsi="Times New Roman" w:cs="Times New Roman"/>
          <w:color w:val="auto"/>
          <w:sz w:val="32"/>
          <w:szCs w:val="32"/>
        </w:rPr>
        <w:t>（</w:t>
      </w:r>
      <w:r w:rsidR="006E0634" w:rsidRPr="00072C1F">
        <w:rPr>
          <w:rFonts w:ascii="Times New Roman" w:eastAsia="仿宋" w:hAnsi="Times New Roman" w:cs="Times New Roman"/>
          <w:color w:val="auto"/>
          <w:sz w:val="32"/>
          <w:szCs w:val="32"/>
        </w:rPr>
        <w:t>十</w:t>
      </w:r>
      <w:r w:rsidR="001E3328" w:rsidRPr="00072C1F">
        <w:rPr>
          <w:rFonts w:ascii="Times New Roman" w:eastAsia="仿宋" w:hAnsi="Times New Roman" w:cs="Times New Roman"/>
          <w:color w:val="auto"/>
          <w:sz w:val="32"/>
          <w:szCs w:val="32"/>
        </w:rPr>
        <w:t>一</w:t>
      </w:r>
      <w:r w:rsidR="00165444" w:rsidRPr="00072C1F">
        <w:rPr>
          <w:rFonts w:ascii="Times New Roman" w:eastAsia="仿宋" w:hAnsi="Times New Roman" w:cs="Times New Roman"/>
          <w:color w:val="auto"/>
          <w:sz w:val="32"/>
          <w:szCs w:val="32"/>
        </w:rPr>
        <w:t>）</w:t>
      </w:r>
      <w:r w:rsidR="00512990" w:rsidRPr="00072C1F">
        <w:rPr>
          <w:rFonts w:ascii="Times New Roman" w:eastAsia="仿宋" w:hAnsi="Times New Roman" w:cs="Times New Roman"/>
          <w:color w:val="auto"/>
          <w:sz w:val="32"/>
          <w:szCs w:val="32"/>
        </w:rPr>
        <w:lastRenderedPageBreak/>
        <w:t>项、</w:t>
      </w:r>
      <w:r w:rsidR="001E3328" w:rsidRPr="00072C1F">
        <w:rPr>
          <w:rFonts w:ascii="Times New Roman" w:eastAsia="仿宋" w:hAnsi="Times New Roman" w:cs="Times New Roman"/>
          <w:color w:val="auto"/>
          <w:sz w:val="32"/>
          <w:szCs w:val="32"/>
        </w:rPr>
        <w:t>第</w:t>
      </w:r>
      <w:r w:rsidR="003A7828" w:rsidRPr="00072C1F">
        <w:rPr>
          <w:rFonts w:ascii="Times New Roman" w:eastAsia="仿宋" w:hAnsi="Times New Roman" w:cs="Times New Roman"/>
          <w:color w:val="auto"/>
          <w:sz w:val="32"/>
          <w:szCs w:val="32"/>
        </w:rPr>
        <w:t>十五</w:t>
      </w:r>
      <w:r w:rsidR="001E3328" w:rsidRPr="00072C1F">
        <w:rPr>
          <w:rFonts w:ascii="Times New Roman" w:eastAsia="仿宋" w:hAnsi="Times New Roman" w:cs="Times New Roman"/>
          <w:color w:val="auto"/>
          <w:sz w:val="32"/>
          <w:szCs w:val="32"/>
        </w:rPr>
        <w:t>条第（二）项</w:t>
      </w:r>
      <w:r w:rsidR="00165444" w:rsidRPr="00072C1F">
        <w:rPr>
          <w:rFonts w:ascii="Times New Roman" w:eastAsia="仿宋" w:hAnsi="Times New Roman" w:cs="Times New Roman"/>
          <w:color w:val="auto"/>
          <w:sz w:val="32"/>
          <w:szCs w:val="32"/>
        </w:rPr>
        <w:t>规定的</w:t>
      </w:r>
      <w:r w:rsidR="00642FE1" w:rsidRPr="00072C1F">
        <w:rPr>
          <w:rFonts w:ascii="Times New Roman" w:eastAsia="仿宋" w:hAnsi="Times New Roman" w:cs="Times New Roman"/>
          <w:color w:val="auto"/>
          <w:sz w:val="32"/>
          <w:szCs w:val="32"/>
        </w:rPr>
        <w:t>自律</w:t>
      </w:r>
      <w:r w:rsidR="00165444" w:rsidRPr="00072C1F">
        <w:rPr>
          <w:rFonts w:ascii="Times New Roman" w:eastAsia="仿宋" w:hAnsi="Times New Roman" w:cs="Times New Roman"/>
          <w:color w:val="auto"/>
          <w:sz w:val="32"/>
          <w:szCs w:val="32"/>
        </w:rPr>
        <w:t>监管措施</w:t>
      </w:r>
      <w:r w:rsidR="00C37B47" w:rsidRPr="00072C1F">
        <w:rPr>
          <w:rFonts w:ascii="Times New Roman" w:eastAsia="仿宋" w:hAnsi="Times New Roman" w:cs="Times New Roman"/>
          <w:color w:val="auto"/>
          <w:sz w:val="32"/>
          <w:szCs w:val="32"/>
        </w:rPr>
        <w:t>的</w:t>
      </w:r>
      <w:r w:rsidR="00165444" w:rsidRPr="00072C1F">
        <w:rPr>
          <w:rFonts w:ascii="Times New Roman" w:eastAsia="仿宋" w:hAnsi="Times New Roman" w:cs="Times New Roman"/>
          <w:color w:val="auto"/>
          <w:sz w:val="32"/>
          <w:szCs w:val="32"/>
        </w:rPr>
        <w:t>，</w:t>
      </w:r>
      <w:r w:rsidR="0092659A" w:rsidRPr="00072C1F">
        <w:rPr>
          <w:rFonts w:ascii="Times New Roman" w:eastAsia="仿宋" w:hAnsi="Times New Roman" w:cs="Times New Roman"/>
          <w:color w:val="auto"/>
          <w:sz w:val="32"/>
          <w:szCs w:val="32"/>
        </w:rPr>
        <w:t>业务部门</w:t>
      </w:r>
      <w:r w:rsidR="008B6136" w:rsidRPr="00072C1F">
        <w:rPr>
          <w:rFonts w:ascii="Times New Roman" w:eastAsia="仿宋" w:hAnsi="Times New Roman" w:cs="Times New Roman"/>
          <w:color w:val="auto"/>
          <w:sz w:val="32"/>
          <w:szCs w:val="32"/>
        </w:rPr>
        <w:t>应</w:t>
      </w:r>
      <w:r w:rsidR="00761FD0" w:rsidRPr="00072C1F">
        <w:rPr>
          <w:rFonts w:ascii="Times New Roman" w:eastAsia="仿宋" w:hAnsi="Times New Roman" w:cs="Times New Roman"/>
          <w:color w:val="auto"/>
          <w:sz w:val="32"/>
          <w:szCs w:val="32"/>
        </w:rPr>
        <w:t>向</w:t>
      </w:r>
      <w:r w:rsidR="00B076FA" w:rsidRPr="00072C1F">
        <w:rPr>
          <w:rFonts w:ascii="Times New Roman" w:eastAsia="仿宋" w:hAnsi="Times New Roman" w:cs="Times New Roman"/>
          <w:color w:val="auto"/>
          <w:sz w:val="32"/>
          <w:szCs w:val="32"/>
        </w:rPr>
        <w:t>监管对象发送</w:t>
      </w:r>
      <w:r w:rsidR="00D8026D" w:rsidRPr="00072C1F">
        <w:rPr>
          <w:rFonts w:ascii="Times New Roman" w:eastAsia="仿宋" w:hAnsi="Times New Roman" w:cs="Times New Roman"/>
          <w:color w:val="auto"/>
          <w:sz w:val="32"/>
          <w:szCs w:val="32"/>
        </w:rPr>
        <w:t>自律</w:t>
      </w:r>
      <w:r w:rsidR="00B076FA" w:rsidRPr="00072C1F">
        <w:rPr>
          <w:rFonts w:ascii="Times New Roman" w:eastAsia="仿宋" w:hAnsi="Times New Roman" w:cs="Times New Roman"/>
          <w:color w:val="auto"/>
          <w:sz w:val="32"/>
          <w:szCs w:val="32"/>
        </w:rPr>
        <w:t>监管措施</w:t>
      </w:r>
      <w:r w:rsidRPr="00072C1F">
        <w:rPr>
          <w:rFonts w:ascii="Times New Roman" w:eastAsia="仿宋" w:hAnsi="Times New Roman" w:cs="Times New Roman"/>
          <w:color w:val="auto"/>
          <w:sz w:val="32"/>
          <w:szCs w:val="32"/>
        </w:rPr>
        <w:t>事先告知书</w:t>
      </w:r>
      <w:r w:rsidR="00B076FA" w:rsidRPr="00072C1F">
        <w:rPr>
          <w:rFonts w:ascii="Times New Roman" w:eastAsia="仿宋" w:hAnsi="Times New Roman" w:cs="Times New Roman"/>
          <w:color w:val="auto"/>
          <w:sz w:val="32"/>
          <w:szCs w:val="32"/>
        </w:rPr>
        <w:t>，说明违规事实、拟实施的</w:t>
      </w:r>
      <w:r w:rsidR="00D8026D" w:rsidRPr="00072C1F">
        <w:rPr>
          <w:rFonts w:ascii="Times New Roman" w:eastAsia="仿宋" w:hAnsi="Times New Roman" w:cs="Times New Roman"/>
          <w:color w:val="auto"/>
          <w:sz w:val="32"/>
          <w:szCs w:val="32"/>
        </w:rPr>
        <w:t>自律</w:t>
      </w:r>
      <w:r w:rsidR="00B076FA" w:rsidRPr="00072C1F">
        <w:rPr>
          <w:rFonts w:ascii="Times New Roman" w:eastAsia="仿宋" w:hAnsi="Times New Roman" w:cs="Times New Roman"/>
          <w:color w:val="auto"/>
          <w:sz w:val="32"/>
          <w:szCs w:val="32"/>
        </w:rPr>
        <w:t>监管措施及简要理由，监管对象</w:t>
      </w:r>
      <w:r w:rsidR="009B7212" w:rsidRPr="00072C1F">
        <w:rPr>
          <w:rFonts w:ascii="Times New Roman" w:eastAsia="仿宋" w:hAnsi="Times New Roman" w:cs="Times New Roman"/>
          <w:color w:val="auto"/>
          <w:sz w:val="32"/>
          <w:szCs w:val="32"/>
        </w:rPr>
        <w:t>可以</w:t>
      </w:r>
      <w:r w:rsidR="00B076FA" w:rsidRPr="00072C1F">
        <w:rPr>
          <w:rFonts w:ascii="Times New Roman" w:eastAsia="仿宋" w:hAnsi="Times New Roman" w:cs="Times New Roman"/>
          <w:color w:val="auto"/>
          <w:sz w:val="32"/>
          <w:szCs w:val="32"/>
        </w:rPr>
        <w:t>在</w:t>
      </w:r>
      <w:r w:rsidR="00752720" w:rsidRPr="00072C1F">
        <w:rPr>
          <w:rFonts w:ascii="Times New Roman" w:eastAsia="仿宋" w:hAnsi="Times New Roman" w:cs="Times New Roman"/>
          <w:color w:val="auto"/>
          <w:sz w:val="32"/>
          <w:szCs w:val="32"/>
        </w:rPr>
        <w:t>五</w:t>
      </w:r>
      <w:r w:rsidR="00B076FA" w:rsidRPr="00072C1F">
        <w:rPr>
          <w:rFonts w:ascii="Times New Roman" w:eastAsia="仿宋" w:hAnsi="Times New Roman" w:cs="Times New Roman"/>
          <w:color w:val="auto"/>
          <w:sz w:val="32"/>
          <w:szCs w:val="32"/>
        </w:rPr>
        <w:t>个</w:t>
      </w:r>
      <w:r w:rsidR="00897F84" w:rsidRPr="00072C1F">
        <w:rPr>
          <w:rFonts w:ascii="Times New Roman" w:eastAsia="仿宋" w:hAnsi="Times New Roman" w:cs="Times New Roman"/>
          <w:color w:val="auto"/>
          <w:sz w:val="32"/>
          <w:szCs w:val="32"/>
        </w:rPr>
        <w:t>交易日</w:t>
      </w:r>
      <w:r w:rsidR="00B076FA" w:rsidRPr="00072C1F">
        <w:rPr>
          <w:rFonts w:ascii="Times New Roman" w:eastAsia="仿宋" w:hAnsi="Times New Roman" w:cs="Times New Roman"/>
          <w:color w:val="auto"/>
          <w:sz w:val="32"/>
          <w:szCs w:val="32"/>
        </w:rPr>
        <w:t>内</w:t>
      </w:r>
      <w:r w:rsidR="009B7212" w:rsidRPr="00072C1F">
        <w:rPr>
          <w:rFonts w:ascii="Times New Roman" w:eastAsia="仿宋" w:hAnsi="Times New Roman" w:cs="Times New Roman"/>
          <w:color w:val="auto"/>
          <w:sz w:val="32"/>
          <w:szCs w:val="32"/>
        </w:rPr>
        <w:t>提出书面申辩意见</w:t>
      </w:r>
      <w:r w:rsidR="008B6136" w:rsidRPr="00072C1F">
        <w:rPr>
          <w:rFonts w:ascii="Times New Roman" w:eastAsia="仿宋" w:hAnsi="Times New Roman" w:cs="Times New Roman"/>
          <w:color w:val="auto"/>
          <w:sz w:val="32"/>
          <w:szCs w:val="32"/>
        </w:rPr>
        <w:t>。</w:t>
      </w:r>
      <w:r w:rsidR="0027720C" w:rsidRPr="00072C1F">
        <w:rPr>
          <w:rFonts w:ascii="Times New Roman" w:eastAsia="仿宋" w:hAnsi="Times New Roman" w:cs="Times New Roman"/>
          <w:color w:val="auto"/>
          <w:sz w:val="32"/>
          <w:szCs w:val="32"/>
        </w:rPr>
        <w:t>全国股转公司</w:t>
      </w:r>
      <w:r w:rsidR="0089616D" w:rsidRPr="00072C1F">
        <w:rPr>
          <w:rFonts w:ascii="Times New Roman" w:eastAsia="仿宋" w:hAnsi="Times New Roman" w:cs="Times New Roman"/>
          <w:color w:val="auto"/>
          <w:sz w:val="32"/>
          <w:szCs w:val="32"/>
        </w:rPr>
        <w:t>根据</w:t>
      </w:r>
      <w:r w:rsidR="00B076FA" w:rsidRPr="00072C1F">
        <w:rPr>
          <w:rFonts w:ascii="Times New Roman" w:eastAsia="仿宋" w:hAnsi="Times New Roman" w:cs="Times New Roman"/>
          <w:color w:val="auto"/>
          <w:sz w:val="32"/>
          <w:szCs w:val="32"/>
        </w:rPr>
        <w:t>监管对象</w:t>
      </w:r>
      <w:r w:rsidR="009B7212" w:rsidRPr="00072C1F">
        <w:rPr>
          <w:rFonts w:ascii="Times New Roman" w:eastAsia="仿宋" w:hAnsi="Times New Roman" w:cs="Times New Roman"/>
          <w:color w:val="auto"/>
          <w:sz w:val="32"/>
          <w:szCs w:val="32"/>
        </w:rPr>
        <w:t>申辩意见</w:t>
      </w:r>
      <w:r w:rsidRPr="00072C1F">
        <w:rPr>
          <w:rFonts w:ascii="Times New Roman" w:eastAsia="仿宋" w:hAnsi="Times New Roman" w:cs="Times New Roman"/>
          <w:color w:val="auto"/>
          <w:sz w:val="32"/>
          <w:szCs w:val="32"/>
        </w:rPr>
        <w:t>决定是否</w:t>
      </w:r>
      <w:r w:rsidR="00B076FA" w:rsidRPr="00072C1F">
        <w:rPr>
          <w:rFonts w:ascii="Times New Roman" w:eastAsia="仿宋" w:hAnsi="Times New Roman" w:cs="Times New Roman"/>
          <w:color w:val="auto"/>
          <w:sz w:val="32"/>
          <w:szCs w:val="32"/>
        </w:rPr>
        <w:t>发出</w:t>
      </w:r>
      <w:r w:rsidR="00D8026D" w:rsidRPr="00072C1F">
        <w:rPr>
          <w:rFonts w:ascii="Times New Roman" w:eastAsia="仿宋" w:hAnsi="Times New Roman" w:cs="Times New Roman"/>
          <w:color w:val="auto"/>
          <w:sz w:val="32"/>
          <w:szCs w:val="32"/>
        </w:rPr>
        <w:t>自律</w:t>
      </w:r>
      <w:r w:rsidR="00B076FA" w:rsidRPr="00072C1F">
        <w:rPr>
          <w:rFonts w:ascii="Times New Roman" w:eastAsia="仿宋" w:hAnsi="Times New Roman" w:cs="Times New Roman"/>
          <w:color w:val="auto"/>
          <w:sz w:val="32"/>
          <w:szCs w:val="32"/>
        </w:rPr>
        <w:t>监管措施</w:t>
      </w:r>
      <w:r w:rsidR="0089616D" w:rsidRPr="00072C1F">
        <w:rPr>
          <w:rFonts w:ascii="Times New Roman" w:eastAsia="仿宋" w:hAnsi="Times New Roman" w:cs="Times New Roman"/>
          <w:color w:val="auto"/>
          <w:sz w:val="32"/>
          <w:szCs w:val="32"/>
        </w:rPr>
        <w:t>决定书</w:t>
      </w:r>
      <w:r w:rsidR="00B076FA" w:rsidRPr="00072C1F">
        <w:rPr>
          <w:rFonts w:ascii="Times New Roman" w:eastAsia="仿宋" w:hAnsi="Times New Roman" w:cs="Times New Roman"/>
          <w:color w:val="auto"/>
          <w:sz w:val="32"/>
          <w:szCs w:val="32"/>
        </w:rPr>
        <w:t>。</w:t>
      </w:r>
    </w:p>
    <w:p w:rsidR="00B076FA" w:rsidRPr="00072C1F" w:rsidRDefault="00B076FA"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监管对象违规事实清楚且情况紧急，需要立即实施</w:t>
      </w:r>
      <w:r w:rsidR="00D8026D" w:rsidRPr="00072C1F">
        <w:rPr>
          <w:rFonts w:ascii="Times New Roman" w:eastAsia="仿宋" w:hAnsi="Times New Roman" w:cs="Times New Roman"/>
          <w:color w:val="auto"/>
          <w:sz w:val="32"/>
          <w:szCs w:val="32"/>
        </w:rPr>
        <w:t>自律</w:t>
      </w:r>
      <w:r w:rsidRPr="00072C1F">
        <w:rPr>
          <w:rFonts w:ascii="Times New Roman" w:eastAsia="仿宋" w:hAnsi="Times New Roman" w:cs="Times New Roman"/>
          <w:color w:val="auto"/>
          <w:sz w:val="32"/>
          <w:szCs w:val="32"/>
        </w:rPr>
        <w:t>监管措施的，</w:t>
      </w:r>
      <w:r w:rsidR="004521BB" w:rsidRPr="00072C1F">
        <w:rPr>
          <w:rFonts w:ascii="Times New Roman" w:eastAsia="仿宋" w:hAnsi="Times New Roman" w:cs="Times New Roman"/>
          <w:color w:val="auto"/>
          <w:sz w:val="32"/>
          <w:szCs w:val="32"/>
        </w:rPr>
        <w:t>业务部门</w:t>
      </w:r>
      <w:r w:rsidRPr="00072C1F">
        <w:rPr>
          <w:rFonts w:ascii="Times New Roman" w:eastAsia="仿宋" w:hAnsi="Times New Roman" w:cs="Times New Roman"/>
          <w:color w:val="auto"/>
          <w:sz w:val="32"/>
          <w:szCs w:val="32"/>
        </w:rPr>
        <w:t>可以不向其发送</w:t>
      </w:r>
      <w:r w:rsidR="00D8026D" w:rsidRPr="00072C1F">
        <w:rPr>
          <w:rFonts w:ascii="Times New Roman" w:eastAsia="仿宋" w:hAnsi="Times New Roman" w:cs="Times New Roman"/>
          <w:color w:val="auto"/>
          <w:sz w:val="32"/>
          <w:szCs w:val="32"/>
        </w:rPr>
        <w:t>自律</w:t>
      </w:r>
      <w:r w:rsidRPr="00072C1F">
        <w:rPr>
          <w:rFonts w:ascii="Times New Roman" w:eastAsia="仿宋" w:hAnsi="Times New Roman" w:cs="Times New Roman"/>
          <w:color w:val="auto"/>
          <w:sz w:val="32"/>
          <w:szCs w:val="32"/>
        </w:rPr>
        <w:t>监管措施</w:t>
      </w:r>
      <w:r w:rsidR="00967DA6" w:rsidRPr="00072C1F">
        <w:rPr>
          <w:rFonts w:ascii="Times New Roman" w:eastAsia="仿宋" w:hAnsi="Times New Roman" w:cs="Times New Roman"/>
          <w:color w:val="auto"/>
          <w:sz w:val="32"/>
          <w:szCs w:val="32"/>
        </w:rPr>
        <w:t>事先告知书</w:t>
      </w:r>
      <w:r w:rsidRPr="00072C1F">
        <w:rPr>
          <w:rFonts w:ascii="Times New Roman" w:eastAsia="仿宋" w:hAnsi="Times New Roman" w:cs="Times New Roman"/>
          <w:color w:val="auto"/>
          <w:sz w:val="32"/>
          <w:szCs w:val="32"/>
        </w:rPr>
        <w:t>。</w:t>
      </w:r>
    </w:p>
    <w:p w:rsidR="00D8026D" w:rsidRPr="00072C1F" w:rsidRDefault="007C2CFE"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085416"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D8026D" w:rsidRPr="00072C1F">
        <w:rPr>
          <w:rFonts w:ascii="Times New Roman" w:eastAsia="仿宋" w:hAnsi="Times New Roman" w:cs="Times New Roman"/>
          <w:color w:val="auto"/>
          <w:sz w:val="32"/>
          <w:szCs w:val="32"/>
        </w:rPr>
        <w:t>实施口头警示措施的，由全国股转公司工作人员通过电话等口头形式向监管对象</w:t>
      </w:r>
      <w:proofErr w:type="gramStart"/>
      <w:r w:rsidR="00D8026D" w:rsidRPr="00072C1F">
        <w:rPr>
          <w:rFonts w:ascii="Times New Roman" w:eastAsia="仿宋" w:hAnsi="Times New Roman" w:cs="Times New Roman"/>
          <w:color w:val="auto"/>
          <w:sz w:val="32"/>
          <w:szCs w:val="32"/>
        </w:rPr>
        <w:t>作出</w:t>
      </w:r>
      <w:proofErr w:type="gramEnd"/>
      <w:r w:rsidR="00D8026D" w:rsidRPr="00072C1F">
        <w:rPr>
          <w:rFonts w:ascii="Times New Roman" w:eastAsia="仿宋" w:hAnsi="Times New Roman" w:cs="Times New Roman"/>
          <w:color w:val="auto"/>
          <w:sz w:val="32"/>
          <w:szCs w:val="32"/>
        </w:rPr>
        <w:t>，</w:t>
      </w:r>
      <w:r w:rsidR="00B31D5F" w:rsidRPr="00072C1F">
        <w:rPr>
          <w:rFonts w:ascii="Times New Roman" w:eastAsia="仿宋" w:hAnsi="Times New Roman" w:cs="Times New Roman"/>
          <w:color w:val="auto"/>
          <w:sz w:val="32"/>
          <w:szCs w:val="32"/>
        </w:rPr>
        <w:t>或委托相关证券公司</w:t>
      </w:r>
      <w:r w:rsidR="0095059D" w:rsidRPr="00072C1F">
        <w:rPr>
          <w:rFonts w:ascii="Times New Roman" w:eastAsia="仿宋" w:hAnsi="Times New Roman" w:cs="Times New Roman"/>
          <w:color w:val="auto"/>
          <w:sz w:val="32"/>
          <w:szCs w:val="32"/>
        </w:rPr>
        <w:t>送达</w:t>
      </w:r>
      <w:r w:rsidR="00B31D5F" w:rsidRPr="00072C1F">
        <w:rPr>
          <w:rFonts w:ascii="Times New Roman" w:eastAsia="仿宋" w:hAnsi="Times New Roman" w:cs="Times New Roman"/>
          <w:color w:val="auto"/>
          <w:sz w:val="32"/>
          <w:szCs w:val="32"/>
        </w:rPr>
        <w:t>，</w:t>
      </w:r>
      <w:r w:rsidR="00D8026D" w:rsidRPr="00072C1F">
        <w:rPr>
          <w:rFonts w:ascii="Times New Roman" w:eastAsia="仿宋" w:hAnsi="Times New Roman" w:cs="Times New Roman"/>
          <w:color w:val="auto"/>
          <w:sz w:val="32"/>
          <w:szCs w:val="32"/>
        </w:rPr>
        <w:t>告知其违规事实、实施的自律监管措施及适用理由、适用规则，并明确指出如果仍未及时终止违规行为，则将对其进一步实施自律监管措施或者纪律处分。</w:t>
      </w:r>
    </w:p>
    <w:p w:rsidR="00973495" w:rsidRPr="00072C1F" w:rsidRDefault="00D8026D"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实施口头警示的，应当录音留存</w:t>
      </w:r>
      <w:r w:rsidR="008D3EBC" w:rsidRPr="00072C1F">
        <w:rPr>
          <w:rFonts w:ascii="Times New Roman" w:eastAsia="仿宋" w:hAnsi="Times New Roman" w:cs="Times New Roman"/>
          <w:color w:val="auto"/>
          <w:sz w:val="32"/>
          <w:szCs w:val="32"/>
        </w:rPr>
        <w:t>、</w:t>
      </w:r>
      <w:r w:rsidR="00CA1FAB" w:rsidRPr="00072C1F">
        <w:rPr>
          <w:rFonts w:ascii="Times New Roman" w:eastAsia="仿宋" w:hAnsi="Times New Roman" w:cs="Times New Roman"/>
          <w:color w:val="auto"/>
          <w:sz w:val="32"/>
          <w:szCs w:val="32"/>
        </w:rPr>
        <w:t>制作电话记录单</w:t>
      </w:r>
      <w:r w:rsidR="008D3EBC" w:rsidRPr="00072C1F">
        <w:rPr>
          <w:rFonts w:ascii="Times New Roman" w:eastAsia="仿宋" w:hAnsi="Times New Roman" w:cs="Times New Roman"/>
          <w:color w:val="auto"/>
          <w:sz w:val="32"/>
          <w:szCs w:val="32"/>
        </w:rPr>
        <w:t>或委托送达通知</w:t>
      </w:r>
      <w:r w:rsidRPr="00072C1F">
        <w:rPr>
          <w:rFonts w:ascii="Times New Roman" w:eastAsia="仿宋" w:hAnsi="Times New Roman" w:cs="Times New Roman"/>
          <w:color w:val="auto"/>
          <w:sz w:val="32"/>
          <w:szCs w:val="32"/>
        </w:rPr>
        <w:t>。</w:t>
      </w:r>
    </w:p>
    <w:p w:rsidR="00D8026D" w:rsidRPr="00072C1F" w:rsidRDefault="007C2CFE"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095233" w:rsidRPr="00072C1F">
        <w:rPr>
          <w:rFonts w:ascii="Times New Roman" w:eastAsia="仿宋" w:hAnsi="Times New Roman" w:cs="Times New Roman"/>
          <w:b/>
          <w:color w:val="auto"/>
          <w:sz w:val="32"/>
          <w:szCs w:val="32"/>
        </w:rPr>
        <w:t>一</w:t>
      </w:r>
      <w:r w:rsidR="00D8026D"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D8026D" w:rsidRPr="00072C1F">
        <w:rPr>
          <w:rFonts w:ascii="Times New Roman" w:eastAsia="仿宋" w:hAnsi="Times New Roman" w:cs="Times New Roman"/>
          <w:color w:val="auto"/>
          <w:sz w:val="32"/>
          <w:szCs w:val="32"/>
        </w:rPr>
        <w:t>实施约见谈话措施的，</w:t>
      </w:r>
      <w:r w:rsidR="00CB2217" w:rsidRPr="00072C1F">
        <w:rPr>
          <w:rFonts w:ascii="Times New Roman" w:eastAsia="仿宋" w:hAnsi="Times New Roman" w:cs="Times New Roman"/>
          <w:color w:val="auto"/>
          <w:sz w:val="32"/>
          <w:szCs w:val="32"/>
        </w:rPr>
        <w:t>由</w:t>
      </w:r>
      <w:r w:rsidR="00D8026D" w:rsidRPr="00072C1F">
        <w:rPr>
          <w:rFonts w:ascii="Times New Roman" w:eastAsia="仿宋" w:hAnsi="Times New Roman" w:cs="Times New Roman"/>
          <w:color w:val="auto"/>
          <w:sz w:val="32"/>
          <w:szCs w:val="32"/>
        </w:rPr>
        <w:t>业务部门至少提前三个</w:t>
      </w:r>
      <w:r w:rsidR="00897F84" w:rsidRPr="00072C1F">
        <w:rPr>
          <w:rFonts w:ascii="Times New Roman" w:eastAsia="仿宋" w:hAnsi="Times New Roman" w:cs="Times New Roman"/>
          <w:color w:val="auto"/>
          <w:sz w:val="32"/>
          <w:szCs w:val="32"/>
        </w:rPr>
        <w:t>交易日</w:t>
      </w:r>
      <w:r w:rsidR="005A6336" w:rsidRPr="00072C1F">
        <w:rPr>
          <w:rFonts w:ascii="Times New Roman" w:eastAsia="仿宋" w:hAnsi="Times New Roman" w:cs="Times New Roman"/>
          <w:color w:val="auto"/>
          <w:sz w:val="32"/>
          <w:szCs w:val="32"/>
        </w:rPr>
        <w:t>通知</w:t>
      </w:r>
      <w:r w:rsidR="00D1352F" w:rsidRPr="00072C1F">
        <w:rPr>
          <w:rFonts w:ascii="Times New Roman" w:eastAsia="仿宋" w:hAnsi="Times New Roman" w:cs="Times New Roman"/>
          <w:color w:val="auto"/>
          <w:sz w:val="32"/>
          <w:szCs w:val="32"/>
        </w:rPr>
        <w:t>监管</w:t>
      </w:r>
      <w:r w:rsidR="00D8026D" w:rsidRPr="00072C1F">
        <w:rPr>
          <w:rFonts w:ascii="Times New Roman" w:eastAsia="仿宋" w:hAnsi="Times New Roman" w:cs="Times New Roman"/>
          <w:color w:val="auto"/>
          <w:sz w:val="32"/>
          <w:szCs w:val="32"/>
        </w:rPr>
        <w:t>对象，告知谈话的时间、地点、事项和应当提供的书面材料等内容。</w:t>
      </w:r>
    </w:p>
    <w:p w:rsidR="005A6336" w:rsidRPr="00072C1F" w:rsidRDefault="005A6336"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实施约见谈话措施的，业务部门应当制作谈话记录，参加谈话的监管对象应当签字确认。</w:t>
      </w:r>
    </w:p>
    <w:p w:rsidR="009B28FB" w:rsidRPr="00072C1F" w:rsidRDefault="009B28FB"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二</w:t>
      </w:r>
      <w:r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Pr="00072C1F">
        <w:rPr>
          <w:rFonts w:ascii="Times New Roman" w:eastAsia="仿宋" w:hAnsi="Times New Roman" w:cs="Times New Roman"/>
          <w:color w:val="auto"/>
          <w:sz w:val="32"/>
          <w:szCs w:val="32"/>
        </w:rPr>
        <w:t>实施要求提交书面承诺措施的，由业务部门</w:t>
      </w:r>
      <w:r w:rsidR="00D1352F" w:rsidRPr="00072C1F">
        <w:rPr>
          <w:rFonts w:ascii="Times New Roman" w:eastAsia="仿宋" w:hAnsi="Times New Roman" w:cs="Times New Roman"/>
          <w:color w:val="auto"/>
          <w:sz w:val="32"/>
          <w:szCs w:val="32"/>
        </w:rPr>
        <w:t>通知</w:t>
      </w:r>
      <w:r w:rsidR="00CD2BD4" w:rsidRPr="00072C1F">
        <w:rPr>
          <w:rFonts w:ascii="Times New Roman" w:eastAsia="仿宋" w:hAnsi="Times New Roman" w:cs="Times New Roman"/>
          <w:color w:val="auto"/>
          <w:sz w:val="32"/>
          <w:szCs w:val="32"/>
        </w:rPr>
        <w:t>监管对象</w:t>
      </w:r>
      <w:r w:rsidRPr="00072C1F">
        <w:rPr>
          <w:rFonts w:ascii="Times New Roman" w:eastAsia="仿宋" w:hAnsi="Times New Roman" w:cs="Times New Roman"/>
          <w:color w:val="auto"/>
          <w:sz w:val="32"/>
          <w:szCs w:val="32"/>
        </w:rPr>
        <w:t>，告知其违规事项、需要承诺的事项等内容。</w:t>
      </w:r>
    </w:p>
    <w:p w:rsidR="00295141" w:rsidRPr="00072C1F" w:rsidRDefault="007C2CFE"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三</w:t>
      </w:r>
      <w:r w:rsidR="0055628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A44888" w:rsidRPr="00072C1F">
        <w:rPr>
          <w:rFonts w:ascii="Times New Roman" w:eastAsia="仿宋" w:hAnsi="Times New Roman" w:cs="Times New Roman"/>
          <w:color w:val="auto"/>
          <w:sz w:val="32"/>
          <w:szCs w:val="32"/>
        </w:rPr>
        <w:t>实施</w:t>
      </w:r>
      <w:r w:rsidR="00D8026D" w:rsidRPr="00072C1F">
        <w:rPr>
          <w:rFonts w:ascii="Times New Roman" w:eastAsia="仿宋" w:hAnsi="Times New Roman" w:cs="Times New Roman"/>
          <w:color w:val="auto"/>
          <w:sz w:val="32"/>
          <w:szCs w:val="32"/>
        </w:rPr>
        <w:t>出具</w:t>
      </w:r>
      <w:r w:rsidR="00A44888" w:rsidRPr="00072C1F">
        <w:rPr>
          <w:rFonts w:ascii="Times New Roman" w:eastAsia="仿宋" w:hAnsi="Times New Roman" w:cs="Times New Roman"/>
          <w:color w:val="auto"/>
          <w:sz w:val="32"/>
          <w:szCs w:val="32"/>
        </w:rPr>
        <w:t>警示</w:t>
      </w:r>
      <w:proofErr w:type="gramStart"/>
      <w:r w:rsidR="00D8026D" w:rsidRPr="00072C1F">
        <w:rPr>
          <w:rFonts w:ascii="Times New Roman" w:eastAsia="仿宋" w:hAnsi="Times New Roman" w:cs="Times New Roman"/>
          <w:color w:val="auto"/>
          <w:sz w:val="32"/>
          <w:szCs w:val="32"/>
        </w:rPr>
        <w:t>函</w:t>
      </w:r>
      <w:r w:rsidR="00A44888" w:rsidRPr="00072C1F">
        <w:rPr>
          <w:rFonts w:ascii="Times New Roman" w:eastAsia="仿宋" w:hAnsi="Times New Roman" w:cs="Times New Roman"/>
          <w:color w:val="auto"/>
          <w:sz w:val="32"/>
          <w:szCs w:val="32"/>
        </w:rPr>
        <w:t>措施</w:t>
      </w:r>
      <w:proofErr w:type="gramEnd"/>
      <w:r w:rsidR="00A44888" w:rsidRPr="00072C1F">
        <w:rPr>
          <w:rFonts w:ascii="Times New Roman" w:eastAsia="仿宋" w:hAnsi="Times New Roman" w:cs="Times New Roman"/>
          <w:color w:val="auto"/>
          <w:sz w:val="32"/>
          <w:szCs w:val="32"/>
        </w:rPr>
        <w:t>的，由</w:t>
      </w:r>
      <w:r w:rsidR="004521BB" w:rsidRPr="00072C1F">
        <w:rPr>
          <w:rFonts w:ascii="Times New Roman" w:eastAsia="仿宋" w:hAnsi="Times New Roman" w:cs="Times New Roman"/>
          <w:color w:val="auto"/>
          <w:sz w:val="32"/>
          <w:szCs w:val="32"/>
        </w:rPr>
        <w:t>业务部门</w:t>
      </w:r>
      <w:r w:rsidR="00A44888" w:rsidRPr="00072C1F">
        <w:rPr>
          <w:rFonts w:ascii="Times New Roman" w:eastAsia="仿宋" w:hAnsi="Times New Roman" w:cs="Times New Roman"/>
          <w:color w:val="auto"/>
          <w:sz w:val="32"/>
          <w:szCs w:val="32"/>
        </w:rPr>
        <w:t>向监管对</w:t>
      </w:r>
      <w:r w:rsidR="00A44888" w:rsidRPr="00072C1F">
        <w:rPr>
          <w:rFonts w:ascii="Times New Roman" w:eastAsia="仿宋" w:hAnsi="Times New Roman" w:cs="Times New Roman"/>
          <w:color w:val="auto"/>
          <w:sz w:val="32"/>
          <w:szCs w:val="32"/>
        </w:rPr>
        <w:lastRenderedPageBreak/>
        <w:t>象</w:t>
      </w:r>
      <w:r w:rsidR="0089616D" w:rsidRPr="00072C1F">
        <w:rPr>
          <w:rFonts w:ascii="Times New Roman" w:eastAsia="仿宋" w:hAnsi="Times New Roman" w:cs="Times New Roman"/>
          <w:color w:val="auto"/>
          <w:sz w:val="32"/>
          <w:szCs w:val="32"/>
        </w:rPr>
        <w:t>发送自律监管措施决定书</w:t>
      </w:r>
      <w:r w:rsidR="00A44888" w:rsidRPr="00072C1F">
        <w:rPr>
          <w:rFonts w:ascii="Times New Roman" w:eastAsia="仿宋" w:hAnsi="Times New Roman" w:cs="Times New Roman"/>
          <w:color w:val="auto"/>
          <w:sz w:val="32"/>
          <w:szCs w:val="32"/>
        </w:rPr>
        <w:t>，</w:t>
      </w:r>
      <w:r w:rsidR="00CF087D" w:rsidRPr="00072C1F">
        <w:rPr>
          <w:rFonts w:ascii="Times New Roman" w:eastAsia="仿宋" w:hAnsi="Times New Roman" w:cs="Times New Roman"/>
          <w:color w:val="auto"/>
          <w:sz w:val="32"/>
          <w:szCs w:val="32"/>
        </w:rPr>
        <w:t>告知其应当关注的问题，对其进行警示，提醒其尽快改进。</w:t>
      </w:r>
    </w:p>
    <w:p w:rsidR="00A44888" w:rsidRPr="00072C1F" w:rsidRDefault="003A7828"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四</w:t>
      </w:r>
      <w:r w:rsidR="0055628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572CD6" w:rsidRPr="00072C1F">
        <w:rPr>
          <w:rFonts w:ascii="Times New Roman" w:eastAsia="仿宋" w:hAnsi="Times New Roman" w:cs="Times New Roman"/>
          <w:color w:val="auto"/>
          <w:sz w:val="32"/>
          <w:szCs w:val="32"/>
        </w:rPr>
        <w:t>实施</w:t>
      </w:r>
      <w:r w:rsidR="00CF087D" w:rsidRPr="00072C1F">
        <w:rPr>
          <w:rFonts w:ascii="Times New Roman" w:eastAsia="仿宋" w:hAnsi="Times New Roman" w:cs="Times New Roman"/>
          <w:color w:val="auto"/>
          <w:sz w:val="32"/>
          <w:szCs w:val="32"/>
        </w:rPr>
        <w:t>责令改正措施的，</w:t>
      </w:r>
      <w:r w:rsidR="0038490A" w:rsidRPr="00072C1F">
        <w:rPr>
          <w:rFonts w:ascii="Times New Roman" w:eastAsia="仿宋" w:hAnsi="Times New Roman" w:cs="Times New Roman"/>
          <w:color w:val="auto"/>
          <w:sz w:val="32"/>
          <w:szCs w:val="32"/>
        </w:rPr>
        <w:t>由业务部门</w:t>
      </w:r>
      <w:r w:rsidR="00CF087D" w:rsidRPr="00072C1F">
        <w:rPr>
          <w:rFonts w:ascii="Times New Roman" w:eastAsia="仿宋" w:hAnsi="Times New Roman" w:cs="Times New Roman"/>
          <w:color w:val="auto"/>
          <w:sz w:val="32"/>
          <w:szCs w:val="32"/>
        </w:rPr>
        <w:t>向</w:t>
      </w:r>
      <w:r w:rsidR="00345067" w:rsidRPr="00072C1F">
        <w:rPr>
          <w:rFonts w:ascii="Times New Roman" w:eastAsia="仿宋" w:hAnsi="Times New Roman" w:cs="Times New Roman"/>
          <w:color w:val="auto"/>
          <w:sz w:val="32"/>
          <w:szCs w:val="32"/>
        </w:rPr>
        <w:t>监管对象</w:t>
      </w:r>
      <w:r w:rsidR="00CF087D" w:rsidRPr="00072C1F">
        <w:rPr>
          <w:rFonts w:ascii="Times New Roman" w:eastAsia="仿宋" w:hAnsi="Times New Roman" w:cs="Times New Roman"/>
          <w:color w:val="auto"/>
          <w:sz w:val="32"/>
          <w:szCs w:val="32"/>
        </w:rPr>
        <w:t>发送自律监管措施决定书，告知其整改的事项、时限和要求等内容。改正期限不得超过六个月，</w:t>
      </w:r>
      <w:r w:rsidR="00345067" w:rsidRPr="00072C1F">
        <w:rPr>
          <w:rFonts w:ascii="Times New Roman" w:eastAsia="仿宋" w:hAnsi="Times New Roman" w:cs="Times New Roman"/>
          <w:color w:val="auto"/>
          <w:sz w:val="32"/>
          <w:szCs w:val="32"/>
        </w:rPr>
        <w:t>监管对象</w:t>
      </w:r>
      <w:r w:rsidR="00CF087D" w:rsidRPr="00072C1F">
        <w:rPr>
          <w:rFonts w:ascii="Times New Roman" w:eastAsia="仿宋" w:hAnsi="Times New Roman" w:cs="Times New Roman"/>
          <w:color w:val="auto"/>
          <w:sz w:val="32"/>
          <w:szCs w:val="32"/>
        </w:rPr>
        <w:t>因特殊原因提出延长申请并获批准的，可以延长三个月，申请延长不得超过两次。改正时限届满的，</w:t>
      </w:r>
      <w:r w:rsidR="00D75B5C" w:rsidRPr="00072C1F">
        <w:rPr>
          <w:rFonts w:ascii="Times New Roman" w:eastAsia="仿宋" w:hAnsi="Times New Roman" w:cs="Times New Roman"/>
          <w:color w:val="auto"/>
          <w:sz w:val="32"/>
          <w:szCs w:val="32"/>
        </w:rPr>
        <w:t>全国股转公司或业务部门</w:t>
      </w:r>
      <w:r w:rsidR="00CF087D" w:rsidRPr="00072C1F">
        <w:rPr>
          <w:rFonts w:ascii="Times New Roman" w:eastAsia="仿宋" w:hAnsi="Times New Roman" w:cs="Times New Roman"/>
          <w:color w:val="auto"/>
          <w:sz w:val="32"/>
          <w:szCs w:val="32"/>
        </w:rPr>
        <w:t>及时检查改正落实情况</w:t>
      </w:r>
      <w:r w:rsidR="00572CD6" w:rsidRPr="00072C1F">
        <w:rPr>
          <w:rFonts w:ascii="Times New Roman" w:eastAsia="仿宋" w:hAnsi="Times New Roman" w:cs="Times New Roman"/>
          <w:color w:val="auto"/>
          <w:sz w:val="32"/>
          <w:szCs w:val="32"/>
        </w:rPr>
        <w:t>。</w:t>
      </w:r>
    </w:p>
    <w:p w:rsidR="00572CD6" w:rsidRPr="00072C1F" w:rsidRDefault="003A7828"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五</w:t>
      </w:r>
      <w:r w:rsidR="0055628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EA3F3B" w:rsidRPr="00072C1F">
        <w:rPr>
          <w:rFonts w:ascii="Times New Roman" w:eastAsia="仿宋" w:hAnsi="Times New Roman" w:cs="Times New Roman"/>
          <w:color w:val="auto"/>
          <w:sz w:val="32"/>
          <w:szCs w:val="32"/>
        </w:rPr>
        <w:t>实施要求公开更正、澄清或说明措施的，由</w:t>
      </w:r>
      <w:r w:rsidR="004521BB" w:rsidRPr="00072C1F">
        <w:rPr>
          <w:rFonts w:ascii="Times New Roman" w:eastAsia="仿宋" w:hAnsi="Times New Roman" w:cs="Times New Roman"/>
          <w:color w:val="auto"/>
          <w:sz w:val="32"/>
          <w:szCs w:val="32"/>
        </w:rPr>
        <w:t>业务部门</w:t>
      </w:r>
      <w:r w:rsidR="000B233B" w:rsidRPr="00072C1F">
        <w:rPr>
          <w:rFonts w:ascii="Times New Roman" w:eastAsia="仿宋" w:hAnsi="Times New Roman" w:cs="Times New Roman"/>
          <w:color w:val="auto"/>
          <w:sz w:val="32"/>
          <w:szCs w:val="32"/>
        </w:rPr>
        <w:t>向</w:t>
      </w:r>
      <w:r w:rsidR="00EA3F3B" w:rsidRPr="00072C1F">
        <w:rPr>
          <w:rFonts w:ascii="Times New Roman" w:eastAsia="仿宋" w:hAnsi="Times New Roman" w:cs="Times New Roman"/>
          <w:color w:val="auto"/>
          <w:sz w:val="32"/>
          <w:szCs w:val="32"/>
        </w:rPr>
        <w:t>监管对象发送自律监管措施决定书，告知其要求公开更正、澄清或说明的事项、时限和公开的方式等内容。</w:t>
      </w:r>
    </w:p>
    <w:p w:rsidR="000B233B" w:rsidRPr="00072C1F" w:rsidRDefault="003A7828"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六</w:t>
      </w:r>
      <w:r w:rsidR="0055628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0B233B" w:rsidRPr="00072C1F">
        <w:rPr>
          <w:rFonts w:ascii="Times New Roman" w:eastAsia="仿宋" w:hAnsi="Times New Roman" w:cs="Times New Roman"/>
          <w:color w:val="auto"/>
          <w:sz w:val="32"/>
          <w:szCs w:val="32"/>
        </w:rPr>
        <w:t>实施要求公开致歉措施的，由</w:t>
      </w:r>
      <w:r w:rsidR="004521BB" w:rsidRPr="00072C1F">
        <w:rPr>
          <w:rFonts w:ascii="Times New Roman" w:eastAsia="仿宋" w:hAnsi="Times New Roman" w:cs="Times New Roman"/>
          <w:color w:val="auto"/>
          <w:sz w:val="32"/>
          <w:szCs w:val="32"/>
        </w:rPr>
        <w:t>业务部门</w:t>
      </w:r>
      <w:r w:rsidR="000B233B" w:rsidRPr="00072C1F">
        <w:rPr>
          <w:rFonts w:ascii="Times New Roman" w:eastAsia="仿宋" w:hAnsi="Times New Roman" w:cs="Times New Roman"/>
          <w:color w:val="auto"/>
          <w:sz w:val="32"/>
          <w:szCs w:val="32"/>
        </w:rPr>
        <w:t>向监管对象发送自律监管措施决定书，告知其需要致歉的事项、时限、方式和要求等内容。</w:t>
      </w:r>
    </w:p>
    <w:p w:rsidR="00871F44" w:rsidRPr="00072C1F" w:rsidRDefault="0029514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第二十</w:t>
      </w:r>
      <w:r w:rsidR="002B5026" w:rsidRPr="00072C1F">
        <w:rPr>
          <w:rFonts w:ascii="Times New Roman" w:eastAsia="仿宋" w:hAnsi="Times New Roman" w:cs="Times New Roman"/>
          <w:b/>
          <w:color w:val="auto"/>
          <w:sz w:val="32"/>
          <w:szCs w:val="32"/>
        </w:rPr>
        <w:t>七</w:t>
      </w:r>
      <w:r w:rsidR="0055628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871F44" w:rsidRPr="00072C1F">
        <w:rPr>
          <w:rFonts w:ascii="Times New Roman" w:eastAsia="仿宋" w:hAnsi="Times New Roman" w:cs="Times New Roman"/>
          <w:color w:val="auto"/>
          <w:sz w:val="32"/>
          <w:szCs w:val="32"/>
        </w:rPr>
        <w:t>实施要求限期参加培训或考试措施的，</w:t>
      </w:r>
      <w:r w:rsidR="00AD6FF1" w:rsidRPr="00072C1F">
        <w:rPr>
          <w:rFonts w:ascii="Times New Roman" w:eastAsia="仿宋" w:hAnsi="Times New Roman" w:cs="Times New Roman"/>
          <w:color w:val="auto"/>
          <w:sz w:val="32"/>
          <w:szCs w:val="32"/>
        </w:rPr>
        <w:t>由</w:t>
      </w:r>
      <w:r w:rsidR="004521BB" w:rsidRPr="00072C1F">
        <w:rPr>
          <w:rFonts w:ascii="Times New Roman" w:eastAsia="仿宋" w:hAnsi="Times New Roman" w:cs="Times New Roman"/>
          <w:color w:val="auto"/>
          <w:sz w:val="32"/>
          <w:szCs w:val="32"/>
        </w:rPr>
        <w:t>业务部门</w:t>
      </w:r>
      <w:r w:rsidR="00AD6FF1" w:rsidRPr="00072C1F">
        <w:rPr>
          <w:rFonts w:ascii="Times New Roman" w:eastAsia="仿宋" w:hAnsi="Times New Roman" w:cs="Times New Roman"/>
          <w:color w:val="auto"/>
          <w:sz w:val="32"/>
          <w:szCs w:val="32"/>
        </w:rPr>
        <w:t>向监管对象</w:t>
      </w:r>
      <w:r w:rsidR="00871F44" w:rsidRPr="00072C1F">
        <w:rPr>
          <w:rFonts w:ascii="Times New Roman" w:eastAsia="仿宋" w:hAnsi="Times New Roman" w:cs="Times New Roman"/>
          <w:color w:val="auto"/>
          <w:sz w:val="32"/>
          <w:szCs w:val="32"/>
        </w:rPr>
        <w:t>发送自律监管措施决定书，告知其参加培训或考试的种类、时限和要求等内容。</w:t>
      </w:r>
    </w:p>
    <w:p w:rsidR="00AD6FF1" w:rsidRPr="00072C1F" w:rsidRDefault="0029514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w:t>
      </w:r>
      <w:r w:rsidR="003A7828" w:rsidRPr="00072C1F">
        <w:rPr>
          <w:rFonts w:ascii="Times New Roman" w:eastAsia="仿宋" w:hAnsi="Times New Roman" w:cs="Times New Roman"/>
          <w:b/>
          <w:color w:val="auto"/>
          <w:sz w:val="32"/>
          <w:szCs w:val="32"/>
        </w:rPr>
        <w:t>二</w:t>
      </w:r>
      <w:r w:rsidRPr="00072C1F">
        <w:rPr>
          <w:rFonts w:ascii="Times New Roman" w:eastAsia="仿宋" w:hAnsi="Times New Roman" w:cs="Times New Roman"/>
          <w:b/>
          <w:color w:val="auto"/>
          <w:sz w:val="32"/>
          <w:szCs w:val="32"/>
        </w:rPr>
        <w:t>十</w:t>
      </w:r>
      <w:r w:rsidR="002B5026" w:rsidRPr="00072C1F">
        <w:rPr>
          <w:rFonts w:ascii="Times New Roman" w:eastAsia="仿宋" w:hAnsi="Times New Roman" w:cs="Times New Roman"/>
          <w:b/>
          <w:color w:val="auto"/>
          <w:sz w:val="32"/>
          <w:szCs w:val="32"/>
        </w:rPr>
        <w:t>八</w:t>
      </w:r>
      <w:r w:rsidR="004A79CC"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AD6FF1" w:rsidRPr="00072C1F">
        <w:rPr>
          <w:rFonts w:ascii="Times New Roman" w:eastAsia="仿宋" w:hAnsi="Times New Roman" w:cs="Times New Roman"/>
          <w:color w:val="auto"/>
          <w:sz w:val="32"/>
          <w:szCs w:val="32"/>
        </w:rPr>
        <w:t>实施要求限期召开投资者说明</w:t>
      </w:r>
      <w:proofErr w:type="gramStart"/>
      <w:r w:rsidR="00AD6FF1" w:rsidRPr="00072C1F">
        <w:rPr>
          <w:rFonts w:ascii="Times New Roman" w:eastAsia="仿宋" w:hAnsi="Times New Roman" w:cs="Times New Roman"/>
          <w:color w:val="auto"/>
          <w:sz w:val="32"/>
          <w:szCs w:val="32"/>
        </w:rPr>
        <w:t>会措施</w:t>
      </w:r>
      <w:proofErr w:type="gramEnd"/>
      <w:r w:rsidR="00AD6FF1" w:rsidRPr="00072C1F">
        <w:rPr>
          <w:rFonts w:ascii="Times New Roman" w:eastAsia="仿宋" w:hAnsi="Times New Roman" w:cs="Times New Roman"/>
          <w:color w:val="auto"/>
          <w:sz w:val="32"/>
          <w:szCs w:val="32"/>
        </w:rPr>
        <w:t>的，由</w:t>
      </w:r>
      <w:r w:rsidR="004521BB" w:rsidRPr="00072C1F">
        <w:rPr>
          <w:rFonts w:ascii="Times New Roman" w:eastAsia="仿宋" w:hAnsi="Times New Roman" w:cs="Times New Roman"/>
          <w:color w:val="auto"/>
          <w:sz w:val="32"/>
          <w:szCs w:val="32"/>
        </w:rPr>
        <w:t>业务部门</w:t>
      </w:r>
      <w:r w:rsidR="00AD6FF1" w:rsidRPr="00072C1F">
        <w:rPr>
          <w:rFonts w:ascii="Times New Roman" w:eastAsia="仿宋" w:hAnsi="Times New Roman" w:cs="Times New Roman"/>
          <w:color w:val="auto"/>
          <w:sz w:val="32"/>
          <w:szCs w:val="32"/>
        </w:rPr>
        <w:t>向监管对象</w:t>
      </w:r>
      <w:r w:rsidR="0089616D" w:rsidRPr="00072C1F">
        <w:rPr>
          <w:rFonts w:ascii="Times New Roman" w:eastAsia="仿宋" w:hAnsi="Times New Roman" w:cs="Times New Roman"/>
          <w:color w:val="auto"/>
          <w:sz w:val="32"/>
          <w:szCs w:val="32"/>
        </w:rPr>
        <w:t>发送自律监管措施决定书</w:t>
      </w:r>
      <w:r w:rsidR="00AD6FF1" w:rsidRPr="00072C1F">
        <w:rPr>
          <w:rFonts w:ascii="Times New Roman" w:eastAsia="仿宋" w:hAnsi="Times New Roman" w:cs="Times New Roman"/>
          <w:color w:val="auto"/>
          <w:sz w:val="32"/>
          <w:szCs w:val="32"/>
        </w:rPr>
        <w:t>，告知其召开投资者说明会的事项、时限和要求等内容</w:t>
      </w:r>
      <w:r w:rsidR="00592DB1" w:rsidRPr="00072C1F">
        <w:rPr>
          <w:rFonts w:ascii="Times New Roman" w:eastAsia="仿宋" w:hAnsi="Times New Roman" w:cs="Times New Roman"/>
          <w:color w:val="auto"/>
          <w:sz w:val="32"/>
          <w:szCs w:val="32"/>
        </w:rPr>
        <w:t>。</w:t>
      </w:r>
    </w:p>
    <w:p w:rsidR="00DF24D0" w:rsidRPr="00072C1F" w:rsidRDefault="0029514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w:t>
      </w:r>
      <w:r w:rsidR="002B5026" w:rsidRPr="00072C1F">
        <w:rPr>
          <w:rFonts w:ascii="Times New Roman" w:eastAsia="仿宋" w:hAnsi="Times New Roman" w:cs="Times New Roman"/>
          <w:b/>
          <w:color w:val="auto"/>
          <w:sz w:val="32"/>
          <w:szCs w:val="32"/>
        </w:rPr>
        <w:t>二十九</w:t>
      </w:r>
      <w:r w:rsidR="00DF24D0"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DF24D0" w:rsidRPr="00072C1F">
        <w:rPr>
          <w:rFonts w:ascii="Times New Roman" w:eastAsia="仿宋" w:hAnsi="Times New Roman" w:cs="Times New Roman"/>
          <w:color w:val="auto"/>
          <w:sz w:val="32"/>
          <w:szCs w:val="32"/>
        </w:rPr>
        <w:t>实施</w:t>
      </w:r>
      <w:r w:rsidR="00DF24D0" w:rsidRPr="00072C1F">
        <w:rPr>
          <w:rFonts w:ascii="Times New Roman" w:eastAsia="仿宋" w:hAnsi="Times New Roman" w:cs="Times New Roman"/>
          <w:color w:val="auto"/>
          <w:sz w:val="32"/>
          <w:szCs w:val="32"/>
          <w:lang w:val="en-US"/>
        </w:rPr>
        <w:t>暂停解除挂牌公司控股股东、实际控制人的股票限售的，</w:t>
      </w:r>
      <w:r w:rsidR="00DF24D0" w:rsidRPr="00072C1F">
        <w:rPr>
          <w:rFonts w:ascii="Times New Roman" w:eastAsia="仿宋" w:hAnsi="Times New Roman" w:cs="Times New Roman"/>
          <w:color w:val="auto"/>
          <w:sz w:val="32"/>
          <w:szCs w:val="32"/>
        </w:rPr>
        <w:t>由</w:t>
      </w:r>
      <w:r w:rsidR="00184BA1" w:rsidRPr="00072C1F">
        <w:rPr>
          <w:rFonts w:ascii="Times New Roman" w:eastAsia="仿宋" w:hAnsi="Times New Roman" w:cs="Times New Roman"/>
          <w:color w:val="auto"/>
          <w:sz w:val="32"/>
          <w:szCs w:val="32"/>
        </w:rPr>
        <w:t>全国股转公司</w:t>
      </w:r>
      <w:r w:rsidR="00DF24D0" w:rsidRPr="00072C1F">
        <w:rPr>
          <w:rFonts w:ascii="Times New Roman" w:eastAsia="仿宋" w:hAnsi="Times New Roman" w:cs="Times New Roman"/>
          <w:color w:val="auto"/>
          <w:sz w:val="32"/>
          <w:szCs w:val="32"/>
        </w:rPr>
        <w:t>向监管对象</w:t>
      </w:r>
      <w:r w:rsidR="0089616D" w:rsidRPr="00072C1F">
        <w:rPr>
          <w:rFonts w:ascii="Times New Roman" w:eastAsia="仿宋" w:hAnsi="Times New Roman" w:cs="Times New Roman"/>
          <w:color w:val="auto"/>
          <w:sz w:val="32"/>
          <w:szCs w:val="32"/>
        </w:rPr>
        <w:t>发送自律监管措施</w:t>
      </w:r>
      <w:r w:rsidR="0089616D" w:rsidRPr="00072C1F">
        <w:rPr>
          <w:rFonts w:ascii="Times New Roman" w:eastAsia="仿宋" w:hAnsi="Times New Roman" w:cs="Times New Roman"/>
          <w:color w:val="auto"/>
          <w:sz w:val="32"/>
          <w:szCs w:val="32"/>
        </w:rPr>
        <w:lastRenderedPageBreak/>
        <w:t>决定书</w:t>
      </w:r>
      <w:r w:rsidR="00DF24D0" w:rsidRPr="00072C1F">
        <w:rPr>
          <w:rFonts w:ascii="Times New Roman" w:eastAsia="仿宋" w:hAnsi="Times New Roman" w:cs="Times New Roman"/>
          <w:color w:val="auto"/>
          <w:sz w:val="32"/>
          <w:szCs w:val="32"/>
        </w:rPr>
        <w:t>，</w:t>
      </w:r>
      <w:r w:rsidR="00CF087D" w:rsidRPr="00072C1F">
        <w:rPr>
          <w:rFonts w:ascii="Times New Roman" w:eastAsia="仿宋" w:hAnsi="Times New Roman" w:cs="Times New Roman"/>
          <w:color w:val="auto"/>
          <w:sz w:val="32"/>
          <w:szCs w:val="32"/>
        </w:rPr>
        <w:t>告知其暂停解除限售的时限，可以要求其进行自查并提交自查报告，或要求其限期进行整改。</w:t>
      </w:r>
    </w:p>
    <w:p w:rsidR="00AD6FF1" w:rsidRPr="00072C1F" w:rsidRDefault="004A79CC"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w:t>
      </w:r>
      <w:r w:rsidR="009D0CAF" w:rsidRPr="00072C1F">
        <w:rPr>
          <w:rFonts w:ascii="Times New Roman" w:eastAsia="仿宋" w:hAnsi="Times New Roman" w:cs="Times New Roman"/>
          <w:b/>
          <w:color w:val="auto"/>
          <w:sz w:val="32"/>
          <w:szCs w:val="32"/>
        </w:rPr>
        <w:t>三</w:t>
      </w:r>
      <w:r w:rsidRPr="00072C1F">
        <w:rPr>
          <w:rFonts w:ascii="Times New Roman" w:eastAsia="仿宋" w:hAnsi="Times New Roman" w:cs="Times New Roman"/>
          <w:b/>
          <w:color w:val="auto"/>
          <w:sz w:val="32"/>
          <w:szCs w:val="32"/>
        </w:rPr>
        <w:t>十条</w:t>
      </w:r>
      <w:r w:rsidR="0011784D">
        <w:rPr>
          <w:rFonts w:ascii="Times New Roman" w:eastAsia="仿宋" w:hAnsi="Times New Roman" w:cs="Times New Roman" w:hint="eastAsia"/>
          <w:color w:val="auto"/>
          <w:sz w:val="32"/>
          <w:szCs w:val="32"/>
        </w:rPr>
        <w:t xml:space="preserve"> </w:t>
      </w:r>
      <w:r w:rsidR="00AD6FF1" w:rsidRPr="00072C1F">
        <w:rPr>
          <w:rFonts w:ascii="Times New Roman" w:eastAsia="仿宋" w:hAnsi="Times New Roman" w:cs="Times New Roman"/>
          <w:color w:val="auto"/>
          <w:sz w:val="32"/>
          <w:szCs w:val="32"/>
        </w:rPr>
        <w:t>实施建议挂牌公司更换相关任职人员措施的，由全国股转公司向挂牌公司</w:t>
      </w:r>
      <w:r w:rsidR="0089616D" w:rsidRPr="00072C1F">
        <w:rPr>
          <w:rFonts w:ascii="Times New Roman" w:eastAsia="仿宋" w:hAnsi="Times New Roman" w:cs="Times New Roman"/>
          <w:color w:val="auto"/>
          <w:sz w:val="32"/>
          <w:szCs w:val="32"/>
        </w:rPr>
        <w:t>发送自律监管措施决定书</w:t>
      </w:r>
      <w:r w:rsidR="00AD6FF1" w:rsidRPr="00072C1F">
        <w:rPr>
          <w:rFonts w:ascii="Times New Roman" w:eastAsia="仿宋" w:hAnsi="Times New Roman" w:cs="Times New Roman"/>
          <w:color w:val="auto"/>
          <w:sz w:val="32"/>
          <w:szCs w:val="32"/>
        </w:rPr>
        <w:t>，告知其建议更换的有关任职人员的姓名、职务和具体要求等内容，以及实施监管措施的原因。</w:t>
      </w:r>
    </w:p>
    <w:p w:rsidR="009E0C8B" w:rsidRPr="00072C1F" w:rsidRDefault="0029514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第三十</w:t>
      </w:r>
      <w:r w:rsidR="008D09F5" w:rsidRPr="00072C1F">
        <w:rPr>
          <w:rFonts w:ascii="Times New Roman" w:eastAsia="仿宋" w:hAnsi="Times New Roman" w:cs="Times New Roman"/>
          <w:b/>
          <w:color w:val="auto"/>
          <w:sz w:val="32"/>
          <w:szCs w:val="32"/>
        </w:rPr>
        <w:t>一</w:t>
      </w:r>
      <w:r w:rsidR="004A79CC"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4A79CC" w:rsidRPr="00072C1F">
        <w:rPr>
          <w:rFonts w:ascii="Times New Roman" w:eastAsia="仿宋" w:hAnsi="Times New Roman" w:cs="Times New Roman"/>
          <w:color w:val="auto"/>
          <w:sz w:val="32"/>
          <w:szCs w:val="32"/>
        </w:rPr>
        <w:t>实施</w:t>
      </w:r>
      <w:r w:rsidR="004A79CC" w:rsidRPr="00072C1F">
        <w:rPr>
          <w:rFonts w:ascii="Times New Roman" w:eastAsia="仿宋" w:hAnsi="Times New Roman" w:cs="Times New Roman"/>
          <w:color w:val="auto"/>
          <w:sz w:val="32"/>
          <w:szCs w:val="32"/>
          <w:lang w:val="en-US"/>
        </w:rPr>
        <w:t>暂不受理相关</w:t>
      </w:r>
      <w:r w:rsidR="006B3B01" w:rsidRPr="00072C1F">
        <w:rPr>
          <w:rFonts w:ascii="Times New Roman" w:eastAsia="仿宋" w:hAnsi="Times New Roman" w:cs="Times New Roman"/>
          <w:color w:val="auto"/>
          <w:sz w:val="32"/>
          <w:szCs w:val="32"/>
          <w:lang w:val="en-US"/>
        </w:rPr>
        <w:t>证券公司</w:t>
      </w:r>
      <w:r w:rsidR="004A79CC" w:rsidRPr="00072C1F">
        <w:rPr>
          <w:rFonts w:ascii="Times New Roman" w:eastAsia="仿宋" w:hAnsi="Times New Roman" w:cs="Times New Roman"/>
          <w:color w:val="auto"/>
          <w:sz w:val="32"/>
          <w:szCs w:val="32"/>
          <w:lang w:val="en-US"/>
        </w:rPr>
        <w:t>、证券服务机构或其相关人员出具</w:t>
      </w:r>
      <w:r w:rsidR="00CE7546">
        <w:rPr>
          <w:rFonts w:ascii="Times New Roman" w:eastAsia="仿宋" w:hAnsi="Times New Roman" w:cs="Times New Roman" w:hint="eastAsia"/>
          <w:color w:val="auto"/>
          <w:sz w:val="32"/>
          <w:szCs w:val="32"/>
          <w:lang w:val="en-US"/>
        </w:rPr>
        <w:t>的</w:t>
      </w:r>
      <w:r w:rsidR="004A79CC" w:rsidRPr="00072C1F">
        <w:rPr>
          <w:rFonts w:ascii="Times New Roman" w:eastAsia="仿宋" w:hAnsi="Times New Roman" w:cs="Times New Roman"/>
          <w:color w:val="auto"/>
          <w:sz w:val="32"/>
          <w:szCs w:val="32"/>
          <w:lang w:val="en-US"/>
        </w:rPr>
        <w:t>文件的，</w:t>
      </w:r>
      <w:r w:rsidR="004A79CC" w:rsidRPr="00072C1F">
        <w:rPr>
          <w:rFonts w:ascii="Times New Roman" w:eastAsia="仿宋" w:hAnsi="Times New Roman" w:cs="Times New Roman"/>
          <w:color w:val="auto"/>
          <w:sz w:val="32"/>
          <w:szCs w:val="32"/>
        </w:rPr>
        <w:t>由全国股转公司向监管对象</w:t>
      </w:r>
      <w:r w:rsidR="0089616D" w:rsidRPr="00072C1F">
        <w:rPr>
          <w:rFonts w:ascii="Times New Roman" w:eastAsia="仿宋" w:hAnsi="Times New Roman" w:cs="Times New Roman"/>
          <w:color w:val="auto"/>
          <w:sz w:val="32"/>
          <w:szCs w:val="32"/>
        </w:rPr>
        <w:t>发送自律监管措施决定书</w:t>
      </w:r>
      <w:r w:rsidR="004A79CC" w:rsidRPr="00072C1F">
        <w:rPr>
          <w:rFonts w:ascii="Times New Roman" w:eastAsia="仿宋" w:hAnsi="Times New Roman" w:cs="Times New Roman"/>
          <w:color w:val="auto"/>
          <w:sz w:val="32"/>
          <w:szCs w:val="32"/>
        </w:rPr>
        <w:t>，</w:t>
      </w:r>
      <w:proofErr w:type="gramStart"/>
      <w:r w:rsidR="004A79CC" w:rsidRPr="00072C1F">
        <w:rPr>
          <w:rFonts w:ascii="Times New Roman" w:eastAsia="仿宋" w:hAnsi="Times New Roman" w:cs="Times New Roman"/>
          <w:color w:val="auto"/>
          <w:sz w:val="32"/>
          <w:szCs w:val="32"/>
        </w:rPr>
        <w:t>告知其暂不受理</w:t>
      </w:r>
      <w:proofErr w:type="gramEnd"/>
      <w:r w:rsidR="004A79CC" w:rsidRPr="00072C1F">
        <w:rPr>
          <w:rFonts w:ascii="Times New Roman" w:eastAsia="仿宋" w:hAnsi="Times New Roman" w:cs="Times New Roman"/>
          <w:color w:val="auto"/>
          <w:sz w:val="32"/>
          <w:szCs w:val="32"/>
        </w:rPr>
        <w:t>出具文件的原因、时限</w:t>
      </w:r>
      <w:r w:rsidR="00DF24D0" w:rsidRPr="00072C1F">
        <w:rPr>
          <w:rFonts w:ascii="Times New Roman" w:eastAsia="仿宋" w:hAnsi="Times New Roman" w:cs="Times New Roman"/>
          <w:color w:val="auto"/>
          <w:sz w:val="32"/>
          <w:szCs w:val="32"/>
        </w:rPr>
        <w:t>和要求</w:t>
      </w:r>
      <w:r w:rsidR="004A79CC" w:rsidRPr="00072C1F">
        <w:rPr>
          <w:rFonts w:ascii="Times New Roman" w:eastAsia="仿宋" w:hAnsi="Times New Roman" w:cs="Times New Roman"/>
          <w:color w:val="auto"/>
          <w:sz w:val="32"/>
          <w:szCs w:val="32"/>
        </w:rPr>
        <w:t>等内容</w:t>
      </w:r>
      <w:r w:rsidR="00E42A06" w:rsidRPr="00072C1F">
        <w:rPr>
          <w:rFonts w:ascii="Times New Roman" w:eastAsia="仿宋" w:hAnsi="Times New Roman" w:cs="Times New Roman"/>
          <w:color w:val="auto"/>
          <w:sz w:val="32"/>
          <w:szCs w:val="32"/>
        </w:rPr>
        <w:t>。暂不受理的</w:t>
      </w:r>
      <w:r w:rsidR="002C1E4C" w:rsidRPr="00072C1F">
        <w:rPr>
          <w:rFonts w:ascii="Times New Roman" w:eastAsia="仿宋" w:hAnsi="Times New Roman" w:cs="Times New Roman"/>
          <w:color w:val="auto"/>
          <w:sz w:val="32"/>
          <w:szCs w:val="32"/>
        </w:rPr>
        <w:t>期限</w:t>
      </w:r>
      <w:r w:rsidR="008D3EBC" w:rsidRPr="00072C1F">
        <w:rPr>
          <w:rFonts w:ascii="Times New Roman" w:eastAsia="仿宋" w:hAnsi="Times New Roman" w:cs="Times New Roman"/>
          <w:color w:val="auto"/>
          <w:kern w:val="2"/>
          <w:sz w:val="32"/>
          <w:szCs w:val="32"/>
          <w:lang w:val="en-US"/>
        </w:rPr>
        <w:t>一般不超过六个月，但违规情节特别严重的除外</w:t>
      </w:r>
      <w:r w:rsidR="004A79CC" w:rsidRPr="00072C1F">
        <w:rPr>
          <w:rFonts w:ascii="Times New Roman" w:eastAsia="仿宋" w:hAnsi="Times New Roman" w:cs="Times New Roman"/>
          <w:color w:val="auto"/>
          <w:sz w:val="32"/>
          <w:szCs w:val="32"/>
        </w:rPr>
        <w:t>。</w:t>
      </w:r>
    </w:p>
    <w:p w:rsidR="009661A3" w:rsidRPr="00072C1F" w:rsidRDefault="00297F39"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第三十</w:t>
      </w:r>
      <w:r w:rsidR="008D09F5" w:rsidRPr="00072C1F">
        <w:rPr>
          <w:rFonts w:ascii="Times New Roman" w:eastAsia="仿宋" w:hAnsi="Times New Roman" w:cs="Times New Roman"/>
          <w:b/>
          <w:color w:val="auto"/>
          <w:sz w:val="32"/>
          <w:szCs w:val="32"/>
        </w:rPr>
        <w:t>二</w:t>
      </w:r>
      <w:r w:rsidR="00DF24D0"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617046" w:rsidRPr="00072C1F">
        <w:rPr>
          <w:rFonts w:ascii="Times New Roman" w:eastAsia="仿宋" w:hAnsi="Times New Roman" w:cs="Times New Roman"/>
          <w:color w:val="auto"/>
          <w:sz w:val="32"/>
          <w:szCs w:val="32"/>
        </w:rPr>
        <w:t>实施暂停</w:t>
      </w:r>
      <w:r w:rsidR="006E549C" w:rsidRPr="00072C1F">
        <w:rPr>
          <w:rFonts w:ascii="Times New Roman" w:eastAsia="仿宋" w:hAnsi="Times New Roman" w:cs="Times New Roman"/>
          <w:color w:val="auto"/>
          <w:sz w:val="32"/>
          <w:szCs w:val="32"/>
        </w:rPr>
        <w:t>证券</w:t>
      </w:r>
      <w:r w:rsidR="00617046" w:rsidRPr="00072C1F">
        <w:rPr>
          <w:rFonts w:ascii="Times New Roman" w:eastAsia="仿宋" w:hAnsi="Times New Roman" w:cs="Times New Roman"/>
          <w:color w:val="auto"/>
          <w:sz w:val="32"/>
          <w:szCs w:val="32"/>
        </w:rPr>
        <w:t>账户交易措施的，由业务部门</w:t>
      </w:r>
      <w:r w:rsidR="009766D5" w:rsidRPr="00072C1F">
        <w:rPr>
          <w:rFonts w:ascii="Times New Roman" w:eastAsia="仿宋" w:hAnsi="Times New Roman" w:cs="Times New Roman"/>
          <w:color w:val="auto"/>
          <w:sz w:val="32"/>
          <w:szCs w:val="32"/>
        </w:rPr>
        <w:t>暂停</w:t>
      </w:r>
      <w:r w:rsidR="00617046" w:rsidRPr="00072C1F">
        <w:rPr>
          <w:rFonts w:ascii="Times New Roman" w:eastAsia="仿宋" w:hAnsi="Times New Roman" w:cs="Times New Roman"/>
          <w:color w:val="auto"/>
          <w:sz w:val="32"/>
          <w:szCs w:val="32"/>
        </w:rPr>
        <w:t>投资者名下证券账户买卖</w:t>
      </w:r>
      <w:r w:rsidR="005F035A" w:rsidRPr="00072C1F">
        <w:rPr>
          <w:rFonts w:ascii="Times New Roman" w:eastAsia="仿宋" w:hAnsi="Times New Roman" w:cs="Times New Roman"/>
          <w:color w:val="auto"/>
          <w:sz w:val="32"/>
          <w:szCs w:val="32"/>
        </w:rPr>
        <w:t>全部或特定</w:t>
      </w:r>
      <w:r w:rsidR="00617046" w:rsidRPr="00072C1F">
        <w:rPr>
          <w:rFonts w:ascii="Times New Roman" w:eastAsia="仿宋" w:hAnsi="Times New Roman" w:cs="Times New Roman"/>
          <w:color w:val="auto"/>
          <w:sz w:val="32"/>
          <w:szCs w:val="32"/>
        </w:rPr>
        <w:t>证券的交易权限，并应当以书面形式通知其委托交易的证券公司</w:t>
      </w:r>
      <w:r w:rsidR="000D2DCC" w:rsidRPr="00072C1F">
        <w:rPr>
          <w:rFonts w:ascii="Times New Roman" w:eastAsia="仿宋" w:hAnsi="Times New Roman" w:cs="Times New Roman"/>
          <w:color w:val="auto"/>
          <w:sz w:val="32"/>
          <w:szCs w:val="32"/>
        </w:rPr>
        <w:t>送达</w:t>
      </w:r>
      <w:r w:rsidR="00617046" w:rsidRPr="00072C1F">
        <w:rPr>
          <w:rFonts w:ascii="Times New Roman" w:eastAsia="仿宋" w:hAnsi="Times New Roman" w:cs="Times New Roman"/>
          <w:color w:val="auto"/>
          <w:sz w:val="32"/>
          <w:szCs w:val="32"/>
        </w:rPr>
        <w:t>。</w:t>
      </w:r>
    </w:p>
    <w:p w:rsidR="00F732C8" w:rsidRPr="00072C1F" w:rsidRDefault="00D820F9"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暂停</w:t>
      </w:r>
      <w:r w:rsidR="005F035A" w:rsidRPr="00072C1F">
        <w:rPr>
          <w:rFonts w:ascii="Times New Roman" w:eastAsia="仿宋" w:hAnsi="Times New Roman" w:cs="Times New Roman"/>
          <w:color w:val="auto"/>
          <w:sz w:val="32"/>
          <w:szCs w:val="32"/>
        </w:rPr>
        <w:t>证券账户交易的持续时间不超过违规行为发生的当</w:t>
      </w:r>
      <w:r w:rsidR="00897F84" w:rsidRPr="00072C1F">
        <w:rPr>
          <w:rFonts w:ascii="Times New Roman" w:eastAsia="仿宋" w:hAnsi="Times New Roman" w:cs="Times New Roman"/>
          <w:color w:val="auto"/>
          <w:sz w:val="32"/>
          <w:szCs w:val="32"/>
        </w:rPr>
        <w:t>日</w:t>
      </w:r>
      <w:r w:rsidRPr="00072C1F">
        <w:rPr>
          <w:rFonts w:ascii="Times New Roman" w:eastAsia="仿宋" w:hAnsi="Times New Roman" w:cs="Times New Roman"/>
          <w:color w:val="auto"/>
          <w:sz w:val="32"/>
          <w:szCs w:val="32"/>
        </w:rPr>
        <w:t>。</w:t>
      </w:r>
    </w:p>
    <w:p w:rsidR="007709EE" w:rsidRPr="00072C1F" w:rsidRDefault="00764FBD"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第三十</w:t>
      </w:r>
      <w:r w:rsidR="008D09F5" w:rsidRPr="00072C1F">
        <w:rPr>
          <w:rFonts w:ascii="Times New Roman" w:eastAsia="仿宋" w:hAnsi="Times New Roman" w:cs="Times New Roman"/>
          <w:b/>
          <w:color w:val="auto"/>
          <w:sz w:val="32"/>
          <w:szCs w:val="32"/>
        </w:rPr>
        <w:t>三</w:t>
      </w:r>
      <w:r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956075" w:rsidRPr="00072C1F">
        <w:rPr>
          <w:rFonts w:ascii="Times New Roman" w:eastAsia="仿宋" w:hAnsi="Times New Roman" w:cs="Times New Roman"/>
          <w:color w:val="auto"/>
          <w:sz w:val="32"/>
          <w:szCs w:val="32"/>
        </w:rPr>
        <w:t>实施限制证券账户交易措施的，由</w:t>
      </w:r>
      <w:r w:rsidR="00ED410B" w:rsidRPr="00072C1F">
        <w:rPr>
          <w:rFonts w:ascii="Times New Roman" w:eastAsia="仿宋" w:hAnsi="Times New Roman" w:cs="Times New Roman"/>
          <w:color w:val="auto"/>
          <w:sz w:val="32"/>
          <w:szCs w:val="32"/>
        </w:rPr>
        <w:t>全国股转公司</w:t>
      </w:r>
      <w:r w:rsidR="00426666" w:rsidRPr="00072C1F">
        <w:rPr>
          <w:rFonts w:ascii="Times New Roman" w:eastAsia="仿宋" w:hAnsi="Times New Roman" w:cs="Times New Roman"/>
          <w:color w:val="auto"/>
          <w:sz w:val="32"/>
          <w:szCs w:val="32"/>
        </w:rPr>
        <w:t>限制投资者名下证券账户一段时期内的全部或者特定证券交易，并应当以书面形式通知其委托交易的证券公司</w:t>
      </w:r>
      <w:r w:rsidR="000D2DCC" w:rsidRPr="00072C1F">
        <w:rPr>
          <w:rFonts w:ascii="Times New Roman" w:eastAsia="仿宋" w:hAnsi="Times New Roman" w:cs="Times New Roman"/>
          <w:color w:val="auto"/>
          <w:sz w:val="32"/>
          <w:szCs w:val="32"/>
        </w:rPr>
        <w:t>送达</w:t>
      </w:r>
      <w:r w:rsidR="00426666" w:rsidRPr="00072C1F">
        <w:rPr>
          <w:rFonts w:ascii="Times New Roman" w:eastAsia="仿宋" w:hAnsi="Times New Roman" w:cs="Times New Roman"/>
          <w:color w:val="auto"/>
          <w:sz w:val="32"/>
          <w:szCs w:val="32"/>
        </w:rPr>
        <w:t>。</w:t>
      </w:r>
    </w:p>
    <w:p w:rsidR="00980071" w:rsidRPr="00072C1F" w:rsidRDefault="00980071"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限制投资者证券账户交易的单次持续时间一般不超过六个月，但违规情节特别严重的除外</w:t>
      </w:r>
      <w:r w:rsidR="00D94E79" w:rsidRPr="00072C1F">
        <w:rPr>
          <w:rFonts w:ascii="Times New Roman" w:eastAsia="仿宋" w:hAnsi="Times New Roman" w:cs="Times New Roman"/>
          <w:color w:val="auto"/>
          <w:kern w:val="2"/>
          <w:sz w:val="32"/>
          <w:szCs w:val="32"/>
          <w:lang w:val="en-US"/>
        </w:rPr>
        <w:t>。</w:t>
      </w:r>
    </w:p>
    <w:p w:rsidR="00072C1F" w:rsidRPr="00072C1F" w:rsidRDefault="00072C1F" w:rsidP="00072C1F">
      <w:pPr>
        <w:pStyle w:val="00"/>
        <w:spacing w:line="600" w:lineRule="exact"/>
        <w:ind w:firstLineChars="200" w:firstLine="640"/>
        <w:rPr>
          <w:rFonts w:ascii="Times New Roman" w:eastAsia="仿宋" w:hAnsi="Times New Roman" w:cs="Times New Roman"/>
          <w:color w:val="auto"/>
          <w:sz w:val="32"/>
          <w:szCs w:val="32"/>
        </w:rPr>
      </w:pPr>
    </w:p>
    <w:p w:rsidR="00811021" w:rsidRPr="00072C1F" w:rsidRDefault="003F4C69" w:rsidP="00072C1F">
      <w:pPr>
        <w:spacing w:line="600" w:lineRule="exact"/>
        <w:jc w:val="center"/>
        <w:rPr>
          <w:rFonts w:ascii="Times New Roman" w:eastAsia="黑体" w:hAnsi="Times New Roman" w:cs="Times New Roman"/>
          <w:sz w:val="32"/>
          <w:szCs w:val="32"/>
        </w:rPr>
      </w:pPr>
      <w:r w:rsidRPr="00072C1F">
        <w:rPr>
          <w:rFonts w:ascii="Times New Roman" w:eastAsia="黑体" w:hAnsi="Times New Roman" w:cs="Times New Roman"/>
          <w:sz w:val="32"/>
          <w:szCs w:val="32"/>
        </w:rPr>
        <w:t>第三</w:t>
      </w:r>
      <w:r w:rsidR="00811021" w:rsidRPr="00072C1F">
        <w:rPr>
          <w:rFonts w:ascii="Times New Roman" w:eastAsia="黑体" w:hAnsi="Times New Roman" w:cs="Times New Roman"/>
          <w:sz w:val="32"/>
          <w:szCs w:val="32"/>
        </w:rPr>
        <w:t>章</w:t>
      </w:r>
      <w:r w:rsidR="00811021" w:rsidRPr="00072C1F">
        <w:rPr>
          <w:rFonts w:ascii="Times New Roman" w:eastAsia="黑体" w:hAnsi="Times New Roman" w:cs="Times New Roman"/>
          <w:sz w:val="32"/>
          <w:szCs w:val="32"/>
        </w:rPr>
        <w:t xml:space="preserve">  </w:t>
      </w:r>
      <w:r w:rsidR="00811021" w:rsidRPr="00072C1F">
        <w:rPr>
          <w:rFonts w:ascii="Times New Roman" w:eastAsia="黑体" w:hAnsi="Times New Roman" w:cs="Times New Roman"/>
          <w:sz w:val="32"/>
          <w:szCs w:val="32"/>
        </w:rPr>
        <w:t>纪律处分</w:t>
      </w:r>
    </w:p>
    <w:p w:rsidR="00072C1F" w:rsidRPr="00072C1F" w:rsidRDefault="00072C1F" w:rsidP="00072C1F">
      <w:pPr>
        <w:spacing w:line="600" w:lineRule="exact"/>
        <w:jc w:val="center"/>
        <w:rPr>
          <w:rFonts w:ascii="Times New Roman" w:eastAsia="黑体" w:hAnsi="Times New Roman" w:cs="Times New Roman"/>
          <w:sz w:val="32"/>
          <w:szCs w:val="32"/>
        </w:rPr>
      </w:pPr>
    </w:p>
    <w:p w:rsidR="00811021" w:rsidRPr="00072C1F" w:rsidRDefault="00A02BDD" w:rsidP="00072C1F">
      <w:pPr>
        <w:spacing w:line="600" w:lineRule="exact"/>
        <w:jc w:val="center"/>
        <w:rPr>
          <w:rFonts w:ascii="Times New Roman" w:eastAsia="楷体" w:hAnsi="Times New Roman" w:cs="Times New Roman"/>
          <w:b/>
          <w:sz w:val="32"/>
          <w:szCs w:val="32"/>
        </w:rPr>
      </w:pPr>
      <w:r w:rsidRPr="00072C1F">
        <w:rPr>
          <w:rFonts w:ascii="Times New Roman" w:eastAsia="楷体" w:hAnsi="Times New Roman" w:cs="Times New Roman"/>
          <w:b/>
          <w:sz w:val="32"/>
          <w:szCs w:val="32"/>
        </w:rPr>
        <w:t>第</w:t>
      </w:r>
      <w:r w:rsidR="00F732C8" w:rsidRPr="00072C1F">
        <w:rPr>
          <w:rFonts w:ascii="Times New Roman" w:eastAsia="楷体" w:hAnsi="Times New Roman" w:cs="Times New Roman"/>
          <w:b/>
          <w:sz w:val="32"/>
          <w:szCs w:val="32"/>
        </w:rPr>
        <w:t>一</w:t>
      </w:r>
      <w:r w:rsidR="00C06671" w:rsidRPr="00072C1F">
        <w:rPr>
          <w:rFonts w:ascii="Times New Roman" w:eastAsia="楷体" w:hAnsi="Times New Roman" w:cs="Times New Roman"/>
          <w:b/>
          <w:sz w:val="32"/>
          <w:szCs w:val="32"/>
        </w:rPr>
        <w:t>节</w:t>
      </w:r>
      <w:r w:rsidR="00C06671" w:rsidRPr="00072C1F">
        <w:rPr>
          <w:rFonts w:ascii="Times New Roman" w:eastAsia="楷体" w:hAnsi="Times New Roman" w:cs="Times New Roman"/>
          <w:b/>
          <w:sz w:val="32"/>
          <w:szCs w:val="32"/>
        </w:rPr>
        <w:t xml:space="preserve">  </w:t>
      </w:r>
      <w:r w:rsidR="00E9206B" w:rsidRPr="00072C1F">
        <w:rPr>
          <w:rFonts w:ascii="Times New Roman" w:eastAsia="楷体" w:hAnsi="Times New Roman" w:cs="Times New Roman"/>
          <w:b/>
          <w:sz w:val="32"/>
          <w:szCs w:val="32"/>
        </w:rPr>
        <w:t>适用</w:t>
      </w:r>
      <w:r w:rsidR="00C06671" w:rsidRPr="00072C1F">
        <w:rPr>
          <w:rFonts w:ascii="Times New Roman" w:eastAsia="楷体" w:hAnsi="Times New Roman" w:cs="Times New Roman"/>
          <w:b/>
          <w:sz w:val="32"/>
          <w:szCs w:val="32"/>
        </w:rPr>
        <w:t>种类</w:t>
      </w:r>
    </w:p>
    <w:p w:rsidR="00072C1F" w:rsidRPr="00072C1F" w:rsidRDefault="00072C1F" w:rsidP="00072C1F">
      <w:pPr>
        <w:spacing w:line="600" w:lineRule="exact"/>
        <w:ind w:firstLineChars="188" w:firstLine="604"/>
        <w:jc w:val="center"/>
        <w:rPr>
          <w:rFonts w:ascii="Times New Roman" w:eastAsia="仿宋" w:hAnsi="Times New Roman" w:cs="Times New Roman"/>
          <w:b/>
          <w:sz w:val="32"/>
          <w:szCs w:val="32"/>
        </w:rPr>
      </w:pPr>
    </w:p>
    <w:p w:rsidR="003B3715" w:rsidRPr="00072C1F" w:rsidRDefault="002F1A13" w:rsidP="00072C1F">
      <w:pPr>
        <w:spacing w:line="600" w:lineRule="exact"/>
        <w:ind w:firstLineChars="200" w:firstLine="643"/>
        <w:rPr>
          <w:rFonts w:ascii="Times New Roman" w:eastAsia="仿宋" w:hAnsi="Times New Roman" w:cs="Times New Roman"/>
          <w:sz w:val="32"/>
          <w:szCs w:val="32"/>
        </w:rPr>
      </w:pPr>
      <w:r w:rsidRPr="00072C1F">
        <w:rPr>
          <w:rFonts w:ascii="Times New Roman" w:eastAsia="仿宋" w:hAnsi="Times New Roman" w:cs="Times New Roman"/>
          <w:b/>
          <w:kern w:val="0"/>
          <w:sz w:val="32"/>
          <w:szCs w:val="32"/>
          <w:lang w:val="zh-CN"/>
        </w:rPr>
        <w:t>第三十</w:t>
      </w:r>
      <w:r w:rsidR="008D09F5" w:rsidRPr="00072C1F">
        <w:rPr>
          <w:rFonts w:ascii="Times New Roman" w:eastAsia="仿宋" w:hAnsi="Times New Roman" w:cs="Times New Roman"/>
          <w:b/>
          <w:kern w:val="0"/>
          <w:sz w:val="32"/>
          <w:szCs w:val="32"/>
          <w:lang w:val="zh-CN"/>
        </w:rPr>
        <w:t>四</w:t>
      </w:r>
      <w:r w:rsidR="00A73479" w:rsidRPr="00072C1F">
        <w:rPr>
          <w:rFonts w:ascii="Times New Roman" w:eastAsia="仿宋" w:hAnsi="Times New Roman" w:cs="Times New Roman"/>
          <w:b/>
          <w:kern w:val="0"/>
          <w:sz w:val="32"/>
          <w:szCs w:val="32"/>
          <w:lang w:val="zh-CN"/>
        </w:rPr>
        <w:t>条</w:t>
      </w:r>
      <w:r w:rsidR="0011784D">
        <w:rPr>
          <w:rFonts w:ascii="Times New Roman" w:eastAsia="仿宋" w:hAnsi="Times New Roman" w:cs="Times New Roman" w:hint="eastAsia"/>
          <w:sz w:val="32"/>
          <w:szCs w:val="32"/>
        </w:rPr>
        <w:t xml:space="preserve"> </w:t>
      </w:r>
      <w:r w:rsidR="003B3715" w:rsidRPr="00072C1F">
        <w:rPr>
          <w:rFonts w:ascii="Times New Roman" w:eastAsia="仿宋" w:hAnsi="Times New Roman" w:cs="Times New Roman"/>
          <w:kern w:val="0"/>
          <w:sz w:val="32"/>
          <w:szCs w:val="32"/>
        </w:rPr>
        <w:t>全国</w:t>
      </w:r>
      <w:r w:rsidR="003B3715" w:rsidRPr="00072C1F">
        <w:rPr>
          <w:rFonts w:ascii="Times New Roman" w:eastAsia="仿宋" w:hAnsi="Times New Roman" w:cs="Times New Roman"/>
          <w:sz w:val="32"/>
          <w:szCs w:val="32"/>
        </w:rPr>
        <w:t>股转公司</w:t>
      </w:r>
      <w:r w:rsidR="00E93C77" w:rsidRPr="00072C1F">
        <w:rPr>
          <w:rFonts w:ascii="Times New Roman" w:eastAsia="仿宋" w:hAnsi="Times New Roman" w:cs="Times New Roman"/>
          <w:sz w:val="32"/>
          <w:szCs w:val="32"/>
        </w:rPr>
        <w:t>对本</w:t>
      </w:r>
      <w:r w:rsidR="003A41E2" w:rsidRPr="00072C1F">
        <w:rPr>
          <w:rFonts w:ascii="Times New Roman" w:eastAsia="仿宋" w:hAnsi="Times New Roman" w:cs="Times New Roman"/>
          <w:sz w:val="32"/>
          <w:szCs w:val="32"/>
        </w:rPr>
        <w:t>细则</w:t>
      </w:r>
      <w:r w:rsidR="00E93C77" w:rsidRPr="00072C1F">
        <w:rPr>
          <w:rFonts w:ascii="Times New Roman" w:eastAsia="仿宋" w:hAnsi="Times New Roman" w:cs="Times New Roman"/>
          <w:sz w:val="32"/>
          <w:szCs w:val="32"/>
        </w:rPr>
        <w:t>第二条规定的主体</w:t>
      </w:r>
      <w:r w:rsidR="001F48ED" w:rsidRPr="00072C1F">
        <w:rPr>
          <w:rFonts w:ascii="Times New Roman" w:eastAsia="仿宋" w:hAnsi="Times New Roman" w:cs="Times New Roman"/>
          <w:sz w:val="32"/>
          <w:szCs w:val="32"/>
        </w:rPr>
        <w:t>可以</w:t>
      </w:r>
      <w:r w:rsidR="00E93C77" w:rsidRPr="00072C1F">
        <w:rPr>
          <w:rFonts w:ascii="Times New Roman" w:eastAsia="仿宋" w:hAnsi="Times New Roman" w:cs="Times New Roman"/>
          <w:sz w:val="32"/>
          <w:szCs w:val="32"/>
        </w:rPr>
        <w:t>采取以下</w:t>
      </w:r>
      <w:r w:rsidR="003B3715" w:rsidRPr="00072C1F">
        <w:rPr>
          <w:rFonts w:ascii="Times New Roman" w:eastAsia="仿宋" w:hAnsi="Times New Roman" w:cs="Times New Roman"/>
          <w:sz w:val="32"/>
          <w:szCs w:val="32"/>
        </w:rPr>
        <w:t>纪律处分：</w:t>
      </w:r>
    </w:p>
    <w:p w:rsidR="001C3855" w:rsidRPr="00072C1F" w:rsidRDefault="001C3855"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（一）通报批评，即在一定范围内或以公开方式对监管对象进行批评；</w:t>
      </w:r>
    </w:p>
    <w:p w:rsidR="001C3855" w:rsidRPr="00072C1F" w:rsidRDefault="001C3855"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（二）公开谴责，即以公开方式对监管对象进行谴责；</w:t>
      </w:r>
    </w:p>
    <w:p w:rsidR="001C3855" w:rsidRPr="00072C1F" w:rsidRDefault="001C3855"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（三）认定其不适合担任公司董事、监事、高级管理人员，即以公开方式认定监管对象</w:t>
      </w:r>
      <w:r w:rsidR="00AA7EEA" w:rsidRPr="00072C1F">
        <w:rPr>
          <w:rFonts w:ascii="Times New Roman" w:eastAsia="仿宋" w:hAnsi="Times New Roman" w:cs="Times New Roman"/>
          <w:color w:val="auto"/>
          <w:kern w:val="2"/>
          <w:sz w:val="32"/>
          <w:szCs w:val="32"/>
          <w:lang w:val="en-US"/>
        </w:rPr>
        <w:t>三</w:t>
      </w:r>
      <w:r w:rsidRPr="00072C1F">
        <w:rPr>
          <w:rFonts w:ascii="Times New Roman" w:eastAsia="仿宋" w:hAnsi="Times New Roman" w:cs="Times New Roman"/>
          <w:color w:val="auto"/>
          <w:kern w:val="2"/>
          <w:sz w:val="32"/>
          <w:szCs w:val="32"/>
          <w:lang w:val="en-US"/>
        </w:rPr>
        <w:t>年</w:t>
      </w:r>
      <w:r w:rsidR="00AA7EEA" w:rsidRPr="00072C1F">
        <w:rPr>
          <w:rFonts w:ascii="Times New Roman" w:eastAsia="仿宋" w:hAnsi="Times New Roman" w:cs="Times New Roman"/>
          <w:color w:val="auto"/>
          <w:kern w:val="2"/>
          <w:sz w:val="32"/>
          <w:szCs w:val="32"/>
          <w:lang w:val="en-US"/>
        </w:rPr>
        <w:t>及</w:t>
      </w:r>
      <w:r w:rsidRPr="00072C1F">
        <w:rPr>
          <w:rFonts w:ascii="Times New Roman" w:eastAsia="仿宋" w:hAnsi="Times New Roman" w:cs="Times New Roman"/>
          <w:color w:val="auto"/>
          <w:kern w:val="2"/>
          <w:sz w:val="32"/>
          <w:szCs w:val="32"/>
          <w:lang w:val="en-US"/>
        </w:rPr>
        <w:t>以上不适合担任挂牌公司董事、监事、高级管理人员；</w:t>
      </w:r>
    </w:p>
    <w:p w:rsidR="001C3855" w:rsidRPr="00072C1F" w:rsidRDefault="001C3855"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w:t>
      </w:r>
      <w:r w:rsidR="001D7CFF" w:rsidRPr="00072C1F">
        <w:rPr>
          <w:rFonts w:ascii="Times New Roman" w:eastAsia="仿宋" w:hAnsi="Times New Roman" w:cs="Times New Roman"/>
          <w:color w:val="auto"/>
          <w:kern w:val="2"/>
          <w:sz w:val="32"/>
          <w:szCs w:val="32"/>
          <w:lang w:val="en-US"/>
        </w:rPr>
        <w:t>四</w:t>
      </w:r>
      <w:r w:rsidRPr="00072C1F">
        <w:rPr>
          <w:rFonts w:ascii="Times New Roman" w:eastAsia="仿宋" w:hAnsi="Times New Roman" w:cs="Times New Roman"/>
          <w:color w:val="auto"/>
          <w:kern w:val="2"/>
          <w:sz w:val="32"/>
          <w:szCs w:val="32"/>
          <w:lang w:val="en-US"/>
        </w:rPr>
        <w:t>）限制、暂停直至终止其从事相关业务，即对存在严重违规的</w:t>
      </w:r>
      <w:r w:rsidR="006B3B01" w:rsidRPr="00072C1F">
        <w:rPr>
          <w:rFonts w:ascii="Times New Roman" w:eastAsia="仿宋" w:hAnsi="Times New Roman" w:cs="Times New Roman"/>
          <w:color w:val="auto"/>
          <w:kern w:val="2"/>
          <w:sz w:val="32"/>
          <w:szCs w:val="32"/>
          <w:lang w:val="en-US"/>
        </w:rPr>
        <w:t>证券公司</w:t>
      </w:r>
      <w:r w:rsidRPr="00072C1F">
        <w:rPr>
          <w:rFonts w:ascii="Times New Roman" w:eastAsia="仿宋" w:hAnsi="Times New Roman" w:cs="Times New Roman"/>
          <w:color w:val="auto"/>
          <w:kern w:val="2"/>
          <w:sz w:val="32"/>
          <w:szCs w:val="32"/>
          <w:lang w:val="en-US"/>
        </w:rPr>
        <w:t>、会计师事务所、</w:t>
      </w:r>
      <w:r w:rsidR="0011784D" w:rsidRPr="00072C1F">
        <w:rPr>
          <w:rFonts w:ascii="Times New Roman" w:eastAsia="仿宋" w:hAnsi="Times New Roman" w:cs="Times New Roman"/>
          <w:color w:val="auto"/>
          <w:kern w:val="2"/>
          <w:sz w:val="32"/>
          <w:szCs w:val="32"/>
          <w:lang w:val="en-US"/>
        </w:rPr>
        <w:t>律师事务所、</w:t>
      </w:r>
      <w:r w:rsidRPr="00072C1F">
        <w:rPr>
          <w:rFonts w:ascii="Times New Roman" w:eastAsia="仿宋" w:hAnsi="Times New Roman" w:cs="Times New Roman"/>
          <w:color w:val="auto"/>
          <w:kern w:val="2"/>
          <w:sz w:val="32"/>
          <w:szCs w:val="32"/>
          <w:lang w:val="en-US"/>
        </w:rPr>
        <w:t>资产评估机构等专业机</w:t>
      </w:r>
      <w:r w:rsidR="00870018" w:rsidRPr="00072C1F">
        <w:rPr>
          <w:rFonts w:ascii="Times New Roman" w:eastAsia="仿宋" w:hAnsi="Times New Roman" w:cs="Times New Roman"/>
          <w:color w:val="auto"/>
          <w:kern w:val="2"/>
          <w:sz w:val="32"/>
          <w:szCs w:val="32"/>
          <w:lang w:val="en-US"/>
        </w:rPr>
        <w:t>构或者其相关人员，限制、暂停直至终止其从事全国股</w:t>
      </w:r>
      <w:proofErr w:type="gramStart"/>
      <w:r w:rsidR="00870018" w:rsidRPr="00072C1F">
        <w:rPr>
          <w:rFonts w:ascii="Times New Roman" w:eastAsia="仿宋" w:hAnsi="Times New Roman" w:cs="Times New Roman"/>
          <w:color w:val="auto"/>
          <w:kern w:val="2"/>
          <w:sz w:val="32"/>
          <w:szCs w:val="32"/>
          <w:lang w:val="en-US"/>
        </w:rPr>
        <w:t>转系统</w:t>
      </w:r>
      <w:proofErr w:type="gramEnd"/>
      <w:r w:rsidR="00870018" w:rsidRPr="00072C1F">
        <w:rPr>
          <w:rFonts w:ascii="Times New Roman" w:eastAsia="仿宋" w:hAnsi="Times New Roman" w:cs="Times New Roman"/>
          <w:color w:val="auto"/>
          <w:kern w:val="2"/>
          <w:sz w:val="32"/>
          <w:szCs w:val="32"/>
          <w:lang w:val="en-US"/>
        </w:rPr>
        <w:t>相关业务；</w:t>
      </w:r>
    </w:p>
    <w:p w:rsidR="00C06671" w:rsidRPr="00072C1F" w:rsidRDefault="00CB1867" w:rsidP="00072C1F">
      <w:pPr>
        <w:pStyle w:val="00"/>
        <w:spacing w:line="600" w:lineRule="exact"/>
        <w:ind w:firstLineChars="200" w:firstLine="640"/>
        <w:rPr>
          <w:rFonts w:ascii="Times New Roman" w:eastAsia="仿宋" w:hAnsi="Times New Roman" w:cs="Times New Roman"/>
          <w:color w:val="auto"/>
          <w:kern w:val="2"/>
          <w:sz w:val="32"/>
          <w:szCs w:val="32"/>
          <w:lang w:val="en-US"/>
        </w:rPr>
      </w:pPr>
      <w:r w:rsidRPr="00072C1F">
        <w:rPr>
          <w:rFonts w:ascii="Times New Roman" w:eastAsia="仿宋" w:hAnsi="Times New Roman" w:cs="Times New Roman"/>
          <w:color w:val="auto"/>
          <w:kern w:val="2"/>
          <w:sz w:val="32"/>
          <w:szCs w:val="32"/>
          <w:lang w:val="en-US"/>
        </w:rPr>
        <w:t>（五）</w:t>
      </w:r>
      <w:r w:rsidR="001C3855" w:rsidRPr="00072C1F">
        <w:rPr>
          <w:rFonts w:ascii="Times New Roman" w:eastAsia="仿宋" w:hAnsi="Times New Roman" w:cs="Times New Roman"/>
          <w:color w:val="auto"/>
          <w:kern w:val="2"/>
          <w:sz w:val="32"/>
          <w:szCs w:val="32"/>
          <w:lang w:val="en-US"/>
        </w:rPr>
        <w:t>全国股转公司规定的其他纪律处分。</w:t>
      </w:r>
    </w:p>
    <w:p w:rsidR="00072C1F" w:rsidRPr="00072C1F" w:rsidRDefault="00072C1F" w:rsidP="00072C1F">
      <w:pPr>
        <w:spacing w:line="600" w:lineRule="exact"/>
        <w:jc w:val="center"/>
        <w:rPr>
          <w:rFonts w:ascii="Times New Roman" w:eastAsia="仿宋" w:hAnsi="Times New Roman" w:cs="Times New Roman"/>
          <w:sz w:val="32"/>
          <w:szCs w:val="32"/>
        </w:rPr>
      </w:pPr>
    </w:p>
    <w:p w:rsidR="00C06671" w:rsidRPr="00072C1F" w:rsidRDefault="00765F0F" w:rsidP="00072C1F">
      <w:pPr>
        <w:spacing w:line="600" w:lineRule="exact"/>
        <w:jc w:val="center"/>
        <w:rPr>
          <w:rFonts w:ascii="Times New Roman" w:eastAsia="楷体" w:hAnsi="Times New Roman" w:cs="Times New Roman"/>
          <w:b/>
          <w:sz w:val="32"/>
          <w:szCs w:val="32"/>
        </w:rPr>
      </w:pPr>
      <w:r w:rsidRPr="00072C1F">
        <w:rPr>
          <w:rFonts w:ascii="Times New Roman" w:eastAsia="楷体" w:hAnsi="Times New Roman" w:cs="Times New Roman"/>
          <w:b/>
          <w:sz w:val="32"/>
          <w:szCs w:val="32"/>
        </w:rPr>
        <w:t>第</w:t>
      </w:r>
      <w:r w:rsidR="00F732C8" w:rsidRPr="00072C1F">
        <w:rPr>
          <w:rFonts w:ascii="Times New Roman" w:eastAsia="楷体" w:hAnsi="Times New Roman" w:cs="Times New Roman"/>
          <w:b/>
          <w:sz w:val="32"/>
          <w:szCs w:val="32"/>
        </w:rPr>
        <w:t>二</w:t>
      </w:r>
      <w:r w:rsidR="00C06671" w:rsidRPr="00072C1F">
        <w:rPr>
          <w:rFonts w:ascii="Times New Roman" w:eastAsia="楷体" w:hAnsi="Times New Roman" w:cs="Times New Roman"/>
          <w:b/>
          <w:sz w:val="32"/>
          <w:szCs w:val="32"/>
        </w:rPr>
        <w:t>节</w:t>
      </w:r>
      <w:r w:rsidR="00C06671" w:rsidRPr="00072C1F">
        <w:rPr>
          <w:rFonts w:ascii="Times New Roman" w:eastAsia="楷体" w:hAnsi="Times New Roman" w:cs="Times New Roman"/>
          <w:b/>
          <w:sz w:val="32"/>
          <w:szCs w:val="32"/>
        </w:rPr>
        <w:t xml:space="preserve">  </w:t>
      </w:r>
      <w:r w:rsidR="00C06671" w:rsidRPr="00072C1F">
        <w:rPr>
          <w:rFonts w:ascii="Times New Roman" w:eastAsia="楷体" w:hAnsi="Times New Roman" w:cs="Times New Roman"/>
          <w:b/>
          <w:sz w:val="32"/>
          <w:szCs w:val="32"/>
        </w:rPr>
        <w:t>实施程序</w:t>
      </w:r>
    </w:p>
    <w:p w:rsidR="00072C1F" w:rsidRPr="00072C1F" w:rsidRDefault="00072C1F" w:rsidP="00072C1F">
      <w:pPr>
        <w:spacing w:line="600" w:lineRule="exact"/>
        <w:ind w:firstLineChars="188" w:firstLine="604"/>
        <w:jc w:val="center"/>
        <w:rPr>
          <w:rFonts w:ascii="Times New Roman" w:eastAsia="仿宋" w:hAnsi="Times New Roman" w:cs="Times New Roman"/>
          <w:b/>
          <w:sz w:val="32"/>
          <w:szCs w:val="32"/>
        </w:rPr>
      </w:pPr>
    </w:p>
    <w:p w:rsidR="00073814" w:rsidRPr="00072C1F" w:rsidRDefault="006D631D" w:rsidP="00072C1F">
      <w:pPr>
        <w:spacing w:line="600" w:lineRule="exact"/>
        <w:ind w:firstLineChars="200" w:firstLine="643"/>
        <w:rPr>
          <w:rFonts w:ascii="Times New Roman" w:eastAsia="仿宋" w:hAnsi="Times New Roman" w:cs="Times New Roman"/>
          <w:sz w:val="32"/>
          <w:szCs w:val="32"/>
        </w:rPr>
      </w:pPr>
      <w:r w:rsidRPr="00072C1F">
        <w:rPr>
          <w:rFonts w:ascii="Times New Roman" w:eastAsia="仿宋" w:hAnsi="Times New Roman" w:cs="Times New Roman"/>
          <w:b/>
          <w:kern w:val="0"/>
          <w:sz w:val="32"/>
          <w:szCs w:val="32"/>
          <w:lang w:val="zh-CN"/>
        </w:rPr>
        <w:t>第三十</w:t>
      </w:r>
      <w:r w:rsidR="008D09F5" w:rsidRPr="00072C1F">
        <w:rPr>
          <w:rFonts w:ascii="Times New Roman" w:eastAsia="仿宋" w:hAnsi="Times New Roman" w:cs="Times New Roman"/>
          <w:b/>
          <w:kern w:val="0"/>
          <w:sz w:val="32"/>
          <w:szCs w:val="32"/>
          <w:lang w:val="zh-CN"/>
        </w:rPr>
        <w:t>五</w:t>
      </w:r>
      <w:r w:rsidR="00A73479" w:rsidRPr="00072C1F">
        <w:rPr>
          <w:rFonts w:ascii="Times New Roman" w:eastAsia="仿宋" w:hAnsi="Times New Roman" w:cs="Times New Roman"/>
          <w:b/>
          <w:kern w:val="0"/>
          <w:sz w:val="32"/>
          <w:szCs w:val="32"/>
          <w:lang w:val="zh-CN"/>
        </w:rPr>
        <w:t>条</w:t>
      </w:r>
      <w:r w:rsidR="0011784D">
        <w:rPr>
          <w:rFonts w:ascii="Times New Roman" w:eastAsia="仿宋" w:hAnsi="Times New Roman" w:cs="Times New Roman" w:hint="eastAsia"/>
          <w:sz w:val="32"/>
          <w:szCs w:val="32"/>
        </w:rPr>
        <w:t xml:space="preserve"> </w:t>
      </w:r>
      <w:r w:rsidR="009500B4" w:rsidRPr="00072C1F">
        <w:rPr>
          <w:rFonts w:ascii="Times New Roman" w:eastAsia="仿宋" w:hAnsi="Times New Roman" w:cs="Times New Roman"/>
          <w:sz w:val="32"/>
          <w:szCs w:val="32"/>
        </w:rPr>
        <w:t>纪律处分委员会通过会议形式对纪律处分事项进行审议，形成审议意见。</w:t>
      </w:r>
      <w:r w:rsidR="00A73479" w:rsidRPr="00072C1F">
        <w:rPr>
          <w:rFonts w:ascii="Times New Roman" w:eastAsia="仿宋" w:hAnsi="Times New Roman" w:cs="Times New Roman"/>
          <w:sz w:val="32"/>
          <w:szCs w:val="32"/>
        </w:rPr>
        <w:t xml:space="preserve"> </w:t>
      </w:r>
    </w:p>
    <w:p w:rsidR="0029506B" w:rsidRPr="00072C1F" w:rsidRDefault="00160455" w:rsidP="00072C1F">
      <w:pPr>
        <w:spacing w:line="600" w:lineRule="exact"/>
        <w:ind w:firstLineChars="200" w:firstLine="643"/>
        <w:rPr>
          <w:rFonts w:ascii="Times New Roman" w:eastAsia="仿宋" w:hAnsi="Times New Roman" w:cs="Times New Roman"/>
          <w:sz w:val="32"/>
          <w:szCs w:val="32"/>
        </w:rPr>
      </w:pPr>
      <w:r w:rsidRPr="00072C1F">
        <w:rPr>
          <w:rFonts w:ascii="Times New Roman" w:eastAsia="仿宋" w:hAnsi="Times New Roman" w:cs="Times New Roman"/>
          <w:b/>
          <w:kern w:val="0"/>
          <w:sz w:val="32"/>
          <w:szCs w:val="32"/>
          <w:lang w:val="zh-CN"/>
        </w:rPr>
        <w:t>第三十六条</w:t>
      </w:r>
      <w:r w:rsidR="0011784D">
        <w:rPr>
          <w:rFonts w:ascii="Times New Roman" w:eastAsia="仿宋" w:hAnsi="Times New Roman" w:cs="Times New Roman" w:hint="eastAsia"/>
          <w:sz w:val="32"/>
          <w:szCs w:val="32"/>
        </w:rPr>
        <w:t xml:space="preserve"> </w:t>
      </w:r>
      <w:r w:rsidRPr="00072C1F">
        <w:rPr>
          <w:rFonts w:ascii="Times New Roman" w:eastAsia="仿宋" w:hAnsi="Times New Roman" w:cs="Times New Roman"/>
          <w:sz w:val="32"/>
          <w:szCs w:val="32"/>
        </w:rPr>
        <w:t>根据纪律处分委员会审议意见，</w:t>
      </w:r>
      <w:r w:rsidR="0029506B" w:rsidRPr="00072C1F">
        <w:rPr>
          <w:rFonts w:ascii="Times New Roman" w:eastAsia="仿宋" w:hAnsi="Times New Roman" w:cs="Times New Roman"/>
          <w:sz w:val="32"/>
          <w:szCs w:val="32"/>
        </w:rPr>
        <w:t>拟实施纪律处</w:t>
      </w:r>
      <w:r w:rsidR="0029506B" w:rsidRPr="00072C1F">
        <w:rPr>
          <w:rFonts w:ascii="Times New Roman" w:eastAsia="仿宋" w:hAnsi="Times New Roman" w:cs="Times New Roman"/>
          <w:sz w:val="32"/>
          <w:szCs w:val="32"/>
        </w:rPr>
        <w:lastRenderedPageBreak/>
        <w:t>分的，</w:t>
      </w:r>
      <w:r w:rsidR="001F4A76" w:rsidRPr="00072C1F">
        <w:rPr>
          <w:rFonts w:ascii="Times New Roman" w:eastAsia="仿宋" w:hAnsi="Times New Roman" w:cs="Times New Roman"/>
          <w:sz w:val="32"/>
          <w:szCs w:val="32"/>
        </w:rPr>
        <w:t>应当</w:t>
      </w:r>
      <w:r w:rsidR="0029506B" w:rsidRPr="00072C1F">
        <w:rPr>
          <w:rFonts w:ascii="Times New Roman" w:eastAsia="仿宋" w:hAnsi="Times New Roman" w:cs="Times New Roman"/>
          <w:sz w:val="32"/>
          <w:szCs w:val="32"/>
        </w:rPr>
        <w:t>向</w:t>
      </w:r>
      <w:r w:rsidR="00345067" w:rsidRPr="00072C1F">
        <w:rPr>
          <w:rFonts w:ascii="Times New Roman" w:eastAsia="仿宋" w:hAnsi="Times New Roman" w:cs="Times New Roman"/>
          <w:sz w:val="32"/>
          <w:szCs w:val="32"/>
        </w:rPr>
        <w:t>监管对象</w:t>
      </w:r>
      <w:r w:rsidR="0029506B" w:rsidRPr="00072C1F">
        <w:rPr>
          <w:rFonts w:ascii="Times New Roman" w:eastAsia="仿宋" w:hAnsi="Times New Roman" w:cs="Times New Roman"/>
          <w:sz w:val="32"/>
          <w:szCs w:val="32"/>
        </w:rPr>
        <w:t>发送纪律处分</w:t>
      </w:r>
      <w:r w:rsidR="0089616D" w:rsidRPr="00072C1F">
        <w:rPr>
          <w:rFonts w:ascii="Times New Roman" w:eastAsia="仿宋" w:hAnsi="Times New Roman" w:cs="Times New Roman"/>
          <w:sz w:val="32"/>
          <w:szCs w:val="32"/>
        </w:rPr>
        <w:t>事先告知书。</w:t>
      </w:r>
    </w:p>
    <w:p w:rsidR="003B3715" w:rsidRPr="00072C1F" w:rsidRDefault="0029506B" w:rsidP="00072C1F">
      <w:pPr>
        <w:spacing w:line="600" w:lineRule="exact"/>
        <w:ind w:firstLineChars="200" w:firstLine="640"/>
        <w:rPr>
          <w:rFonts w:ascii="Times New Roman" w:eastAsia="仿宋" w:hAnsi="Times New Roman" w:cs="Times New Roman"/>
          <w:kern w:val="0"/>
          <w:sz w:val="32"/>
          <w:szCs w:val="32"/>
        </w:rPr>
      </w:pPr>
      <w:r w:rsidRPr="00072C1F">
        <w:rPr>
          <w:rFonts w:ascii="Times New Roman" w:eastAsia="仿宋" w:hAnsi="Times New Roman" w:cs="Times New Roman"/>
          <w:sz w:val="32"/>
          <w:szCs w:val="32"/>
        </w:rPr>
        <w:t>全国股转公司认为违规事实清楚且情况紧急，需要立即</w:t>
      </w:r>
      <w:r w:rsidR="00665D7C" w:rsidRPr="00072C1F">
        <w:rPr>
          <w:rFonts w:ascii="Times New Roman" w:eastAsia="仿宋" w:hAnsi="Times New Roman" w:cs="Times New Roman"/>
          <w:sz w:val="32"/>
          <w:szCs w:val="32"/>
        </w:rPr>
        <w:t>实施</w:t>
      </w:r>
      <w:r w:rsidRPr="00072C1F">
        <w:rPr>
          <w:rFonts w:ascii="Times New Roman" w:eastAsia="仿宋" w:hAnsi="Times New Roman" w:cs="Times New Roman"/>
          <w:sz w:val="32"/>
          <w:szCs w:val="32"/>
        </w:rPr>
        <w:t>纪律处分的除外</w:t>
      </w:r>
      <w:r w:rsidR="001C3855" w:rsidRPr="00072C1F">
        <w:rPr>
          <w:rFonts w:ascii="Times New Roman" w:eastAsia="仿宋" w:hAnsi="Times New Roman" w:cs="Times New Roman"/>
          <w:kern w:val="0"/>
          <w:sz w:val="32"/>
          <w:szCs w:val="32"/>
        </w:rPr>
        <w:t>。</w:t>
      </w:r>
    </w:p>
    <w:p w:rsidR="003B3715" w:rsidRPr="00072C1F" w:rsidRDefault="00665D7C" w:rsidP="00072C1F">
      <w:pPr>
        <w:pStyle w:val="00"/>
        <w:spacing w:line="600" w:lineRule="exact"/>
        <w:ind w:firstLineChars="188" w:firstLine="604"/>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第三十七条</w:t>
      </w:r>
      <w:r w:rsidR="0011784D">
        <w:rPr>
          <w:rFonts w:ascii="Times New Roman" w:eastAsia="仿宋" w:hAnsi="Times New Roman" w:cs="Times New Roman" w:hint="eastAsia"/>
          <w:color w:val="auto"/>
          <w:sz w:val="32"/>
          <w:szCs w:val="32"/>
        </w:rPr>
        <w:t xml:space="preserve"> </w:t>
      </w:r>
      <w:r w:rsidR="00C150F7" w:rsidRPr="00072C1F">
        <w:rPr>
          <w:rFonts w:ascii="Times New Roman" w:eastAsia="仿宋" w:hAnsi="Times New Roman" w:cs="Times New Roman"/>
          <w:color w:val="auto"/>
          <w:sz w:val="32"/>
          <w:szCs w:val="32"/>
        </w:rPr>
        <w:t>纪律处分</w:t>
      </w:r>
      <w:r w:rsidR="00842D45" w:rsidRPr="00072C1F">
        <w:rPr>
          <w:rFonts w:ascii="Times New Roman" w:eastAsia="仿宋" w:hAnsi="Times New Roman" w:cs="Times New Roman"/>
          <w:color w:val="auto"/>
          <w:sz w:val="32"/>
          <w:szCs w:val="32"/>
        </w:rPr>
        <w:t>事先告知书</w:t>
      </w:r>
      <w:r w:rsidR="00C150F7" w:rsidRPr="00072C1F">
        <w:rPr>
          <w:rFonts w:ascii="Times New Roman" w:eastAsia="仿宋" w:hAnsi="Times New Roman" w:cs="Times New Roman"/>
          <w:color w:val="auto"/>
          <w:sz w:val="32"/>
          <w:szCs w:val="32"/>
        </w:rPr>
        <w:t>应当向</w:t>
      </w:r>
      <w:r w:rsidR="00345067" w:rsidRPr="00072C1F">
        <w:rPr>
          <w:rFonts w:ascii="Times New Roman" w:eastAsia="仿宋" w:hAnsi="Times New Roman" w:cs="Times New Roman"/>
          <w:color w:val="auto"/>
          <w:sz w:val="32"/>
          <w:szCs w:val="32"/>
        </w:rPr>
        <w:t>监管对象</w:t>
      </w:r>
      <w:r w:rsidR="00C150F7" w:rsidRPr="00072C1F">
        <w:rPr>
          <w:rFonts w:ascii="Times New Roman" w:eastAsia="仿宋" w:hAnsi="Times New Roman" w:cs="Times New Roman"/>
          <w:color w:val="auto"/>
          <w:sz w:val="32"/>
          <w:szCs w:val="32"/>
        </w:rPr>
        <w:t>说明违规事实、拟实施的纪律处分及其适用理由、适用规则，并告知其有权在收到纪律处分</w:t>
      </w:r>
      <w:r w:rsidR="0089616D" w:rsidRPr="00072C1F">
        <w:rPr>
          <w:rFonts w:ascii="Times New Roman" w:eastAsia="仿宋" w:hAnsi="Times New Roman" w:cs="Times New Roman"/>
          <w:color w:val="auto"/>
          <w:sz w:val="32"/>
          <w:szCs w:val="32"/>
        </w:rPr>
        <w:t>事先告知书</w:t>
      </w:r>
      <w:r w:rsidR="00C150F7" w:rsidRPr="00072C1F">
        <w:rPr>
          <w:rFonts w:ascii="Times New Roman" w:eastAsia="仿宋" w:hAnsi="Times New Roman" w:cs="Times New Roman"/>
          <w:color w:val="auto"/>
          <w:sz w:val="32"/>
          <w:szCs w:val="32"/>
        </w:rPr>
        <w:t>之日起五个</w:t>
      </w:r>
      <w:r w:rsidR="00897F84" w:rsidRPr="00072C1F">
        <w:rPr>
          <w:rFonts w:ascii="Times New Roman" w:eastAsia="仿宋" w:hAnsi="Times New Roman" w:cs="Times New Roman"/>
          <w:color w:val="auto"/>
          <w:sz w:val="32"/>
          <w:szCs w:val="32"/>
        </w:rPr>
        <w:t>交易日</w:t>
      </w:r>
      <w:r w:rsidR="00C150F7" w:rsidRPr="00072C1F">
        <w:rPr>
          <w:rFonts w:ascii="Times New Roman" w:eastAsia="仿宋" w:hAnsi="Times New Roman" w:cs="Times New Roman"/>
          <w:color w:val="auto"/>
          <w:sz w:val="32"/>
          <w:szCs w:val="32"/>
        </w:rPr>
        <w:t>内提交书面申辩</w:t>
      </w:r>
      <w:r w:rsidR="003B3715" w:rsidRPr="00072C1F">
        <w:rPr>
          <w:rFonts w:ascii="Times New Roman" w:eastAsia="仿宋" w:hAnsi="Times New Roman" w:cs="Times New Roman"/>
          <w:color w:val="auto"/>
          <w:sz w:val="32"/>
          <w:szCs w:val="32"/>
        </w:rPr>
        <w:t>。</w:t>
      </w:r>
    </w:p>
    <w:p w:rsidR="00665D7C" w:rsidRPr="00072C1F" w:rsidRDefault="00665D7C" w:rsidP="00072C1F">
      <w:pPr>
        <w:spacing w:line="600" w:lineRule="exact"/>
        <w:ind w:firstLineChars="200" w:firstLine="640"/>
        <w:rPr>
          <w:rFonts w:ascii="Times New Roman" w:eastAsia="仿宋" w:hAnsi="Times New Roman" w:cs="Times New Roman"/>
          <w:kern w:val="0"/>
          <w:sz w:val="32"/>
          <w:szCs w:val="32"/>
          <w:lang w:val="zh-CN"/>
        </w:rPr>
      </w:pPr>
      <w:r w:rsidRPr="00072C1F">
        <w:rPr>
          <w:rFonts w:ascii="Times New Roman" w:eastAsia="仿宋" w:hAnsi="Times New Roman" w:cs="Times New Roman"/>
          <w:kern w:val="0"/>
          <w:sz w:val="32"/>
          <w:szCs w:val="32"/>
          <w:lang w:val="zh-CN"/>
        </w:rPr>
        <w:t>监管对象在规定期限内提交书面申辩的，全国股转公司可以召开纪律处分委员会</w:t>
      </w:r>
      <w:r w:rsidR="00CE7546">
        <w:rPr>
          <w:rFonts w:ascii="Times New Roman" w:eastAsia="仿宋" w:hAnsi="Times New Roman" w:cs="Times New Roman" w:hint="eastAsia"/>
          <w:kern w:val="0"/>
          <w:sz w:val="32"/>
          <w:szCs w:val="32"/>
          <w:lang w:val="zh-CN"/>
        </w:rPr>
        <w:t>会议</w:t>
      </w:r>
      <w:r w:rsidRPr="00072C1F">
        <w:rPr>
          <w:rFonts w:ascii="Times New Roman" w:eastAsia="仿宋" w:hAnsi="Times New Roman" w:cs="Times New Roman"/>
          <w:kern w:val="0"/>
          <w:sz w:val="32"/>
          <w:szCs w:val="32"/>
          <w:lang w:val="zh-CN"/>
        </w:rPr>
        <w:t>再次审议。</w:t>
      </w:r>
    </w:p>
    <w:p w:rsidR="00C150F7" w:rsidRPr="00072C1F" w:rsidRDefault="00644D6B" w:rsidP="00072C1F">
      <w:pPr>
        <w:spacing w:line="600" w:lineRule="exact"/>
        <w:ind w:firstLineChars="200" w:firstLine="643"/>
        <w:rPr>
          <w:rFonts w:ascii="Times New Roman" w:eastAsia="仿宋" w:hAnsi="Times New Roman" w:cs="Times New Roman"/>
          <w:kern w:val="0"/>
          <w:sz w:val="32"/>
          <w:szCs w:val="32"/>
        </w:rPr>
      </w:pPr>
      <w:r w:rsidRPr="00072C1F">
        <w:rPr>
          <w:rFonts w:ascii="Times New Roman" w:eastAsia="仿宋" w:hAnsi="Times New Roman" w:cs="Times New Roman"/>
          <w:b/>
          <w:kern w:val="0"/>
          <w:sz w:val="32"/>
          <w:szCs w:val="32"/>
          <w:lang w:val="zh-CN"/>
        </w:rPr>
        <w:t>第</w:t>
      </w:r>
      <w:r w:rsidR="00804C52" w:rsidRPr="00072C1F">
        <w:rPr>
          <w:rFonts w:ascii="Times New Roman" w:eastAsia="仿宋" w:hAnsi="Times New Roman" w:cs="Times New Roman"/>
          <w:b/>
          <w:kern w:val="0"/>
          <w:sz w:val="32"/>
          <w:szCs w:val="32"/>
          <w:lang w:val="zh-CN"/>
        </w:rPr>
        <w:t>三十</w:t>
      </w:r>
      <w:r w:rsidR="008D09F5" w:rsidRPr="00072C1F">
        <w:rPr>
          <w:rFonts w:ascii="Times New Roman" w:eastAsia="仿宋" w:hAnsi="Times New Roman" w:cs="Times New Roman"/>
          <w:b/>
          <w:kern w:val="0"/>
          <w:sz w:val="32"/>
          <w:szCs w:val="32"/>
          <w:lang w:val="zh-CN"/>
        </w:rPr>
        <w:t>八</w:t>
      </w:r>
      <w:r w:rsidRPr="00072C1F">
        <w:rPr>
          <w:rFonts w:ascii="Times New Roman" w:eastAsia="仿宋" w:hAnsi="Times New Roman" w:cs="Times New Roman"/>
          <w:b/>
          <w:kern w:val="0"/>
          <w:sz w:val="32"/>
          <w:szCs w:val="32"/>
          <w:lang w:val="zh-CN"/>
        </w:rPr>
        <w:t>条</w:t>
      </w:r>
      <w:r w:rsidR="0011784D">
        <w:rPr>
          <w:rFonts w:ascii="Times New Roman" w:eastAsia="仿宋" w:hAnsi="Times New Roman" w:cs="Times New Roman" w:hint="eastAsia"/>
          <w:sz w:val="32"/>
          <w:szCs w:val="32"/>
        </w:rPr>
        <w:t xml:space="preserve"> </w:t>
      </w:r>
      <w:r w:rsidR="00C150F7" w:rsidRPr="00072C1F">
        <w:rPr>
          <w:rFonts w:ascii="Times New Roman" w:eastAsia="仿宋" w:hAnsi="Times New Roman" w:cs="Times New Roman"/>
          <w:kern w:val="0"/>
          <w:sz w:val="32"/>
          <w:szCs w:val="32"/>
        </w:rPr>
        <w:t>全国股转公司根据纪律处分委员会的审议意见，</w:t>
      </w:r>
      <w:proofErr w:type="gramStart"/>
      <w:r w:rsidR="00C150F7" w:rsidRPr="00072C1F">
        <w:rPr>
          <w:rFonts w:ascii="Times New Roman" w:eastAsia="仿宋" w:hAnsi="Times New Roman" w:cs="Times New Roman"/>
          <w:kern w:val="0"/>
          <w:sz w:val="32"/>
          <w:szCs w:val="32"/>
        </w:rPr>
        <w:t>作出</w:t>
      </w:r>
      <w:proofErr w:type="gramEnd"/>
      <w:r w:rsidR="00C150F7" w:rsidRPr="00072C1F">
        <w:rPr>
          <w:rFonts w:ascii="Times New Roman" w:eastAsia="仿宋" w:hAnsi="Times New Roman" w:cs="Times New Roman"/>
          <w:kern w:val="0"/>
          <w:sz w:val="32"/>
          <w:szCs w:val="32"/>
        </w:rPr>
        <w:t>纪律处分决定，向</w:t>
      </w:r>
      <w:r w:rsidR="00345067" w:rsidRPr="00072C1F">
        <w:rPr>
          <w:rFonts w:ascii="Times New Roman" w:eastAsia="仿宋" w:hAnsi="Times New Roman" w:cs="Times New Roman"/>
          <w:kern w:val="0"/>
          <w:sz w:val="32"/>
          <w:szCs w:val="32"/>
        </w:rPr>
        <w:t>监管对象</w:t>
      </w:r>
      <w:r w:rsidR="00C150F7" w:rsidRPr="00072C1F">
        <w:rPr>
          <w:rFonts w:ascii="Times New Roman" w:eastAsia="仿宋" w:hAnsi="Times New Roman" w:cs="Times New Roman"/>
          <w:kern w:val="0"/>
          <w:sz w:val="32"/>
          <w:szCs w:val="32"/>
        </w:rPr>
        <w:t>发送纪律处分决定书。</w:t>
      </w:r>
    </w:p>
    <w:p w:rsidR="00C150F7" w:rsidRPr="00072C1F" w:rsidRDefault="00C150F7" w:rsidP="00072C1F">
      <w:pPr>
        <w:spacing w:line="600" w:lineRule="exact"/>
        <w:ind w:firstLineChars="200" w:firstLine="640"/>
        <w:rPr>
          <w:rFonts w:ascii="Times New Roman" w:eastAsia="仿宋" w:hAnsi="Times New Roman" w:cs="Times New Roman"/>
          <w:kern w:val="0"/>
          <w:sz w:val="32"/>
          <w:szCs w:val="32"/>
        </w:rPr>
      </w:pPr>
      <w:r w:rsidRPr="00072C1F">
        <w:rPr>
          <w:rFonts w:ascii="Times New Roman" w:eastAsia="仿宋" w:hAnsi="Times New Roman" w:cs="Times New Roman"/>
          <w:kern w:val="0"/>
          <w:sz w:val="32"/>
          <w:szCs w:val="32"/>
        </w:rPr>
        <w:t>纪律处分决定书中应当载明</w:t>
      </w:r>
      <w:r w:rsidR="00345067" w:rsidRPr="00072C1F">
        <w:rPr>
          <w:rFonts w:ascii="Times New Roman" w:eastAsia="仿宋" w:hAnsi="Times New Roman" w:cs="Times New Roman"/>
          <w:kern w:val="0"/>
          <w:sz w:val="32"/>
          <w:szCs w:val="32"/>
        </w:rPr>
        <w:t>监管对象</w:t>
      </w:r>
      <w:r w:rsidRPr="00072C1F">
        <w:rPr>
          <w:rFonts w:ascii="Times New Roman" w:eastAsia="仿宋" w:hAnsi="Times New Roman" w:cs="Times New Roman"/>
          <w:kern w:val="0"/>
          <w:sz w:val="32"/>
          <w:szCs w:val="32"/>
        </w:rPr>
        <w:t>的违规事实、</w:t>
      </w:r>
      <w:r w:rsidR="00345067" w:rsidRPr="00072C1F">
        <w:rPr>
          <w:rFonts w:ascii="Times New Roman" w:eastAsia="仿宋" w:hAnsi="Times New Roman" w:cs="Times New Roman"/>
          <w:kern w:val="0"/>
          <w:sz w:val="32"/>
          <w:szCs w:val="32"/>
        </w:rPr>
        <w:t>监管对象</w:t>
      </w:r>
      <w:r w:rsidRPr="00072C1F">
        <w:rPr>
          <w:rFonts w:ascii="Times New Roman" w:eastAsia="仿宋" w:hAnsi="Times New Roman" w:cs="Times New Roman"/>
          <w:kern w:val="0"/>
          <w:sz w:val="32"/>
          <w:szCs w:val="32"/>
        </w:rPr>
        <w:t>的书面申辩理由及其采纳情况（如有）、决定实施的纪律处分及其适用理由、适用规则</w:t>
      </w:r>
      <w:r w:rsidR="00FA6EB4" w:rsidRPr="00072C1F">
        <w:rPr>
          <w:rFonts w:ascii="Times New Roman" w:eastAsia="仿宋" w:hAnsi="Times New Roman" w:cs="Times New Roman"/>
          <w:kern w:val="0"/>
          <w:sz w:val="32"/>
          <w:szCs w:val="32"/>
        </w:rPr>
        <w:t>。</w:t>
      </w:r>
    </w:p>
    <w:p w:rsidR="00072C1F" w:rsidRPr="00072C1F" w:rsidRDefault="00072C1F" w:rsidP="00072C1F">
      <w:pPr>
        <w:spacing w:line="600" w:lineRule="exact"/>
        <w:ind w:firstLineChars="188" w:firstLine="602"/>
        <w:jc w:val="center"/>
        <w:rPr>
          <w:rFonts w:ascii="Times New Roman" w:eastAsia="黑体" w:hAnsi="Times New Roman" w:cs="Times New Roman"/>
          <w:sz w:val="32"/>
          <w:szCs w:val="32"/>
        </w:rPr>
      </w:pPr>
    </w:p>
    <w:p w:rsidR="00A1215E" w:rsidRPr="00072C1F" w:rsidRDefault="003F4C69" w:rsidP="00072C1F">
      <w:pPr>
        <w:spacing w:line="600" w:lineRule="exact"/>
        <w:jc w:val="center"/>
        <w:rPr>
          <w:rFonts w:ascii="Times New Roman" w:eastAsia="黑体" w:hAnsi="Times New Roman" w:cs="Times New Roman"/>
          <w:sz w:val="32"/>
          <w:szCs w:val="32"/>
        </w:rPr>
      </w:pPr>
      <w:r w:rsidRPr="00072C1F">
        <w:rPr>
          <w:rFonts w:ascii="Times New Roman" w:eastAsia="黑体" w:hAnsi="Times New Roman" w:cs="Times New Roman"/>
          <w:sz w:val="32"/>
          <w:szCs w:val="32"/>
        </w:rPr>
        <w:t>第四</w:t>
      </w:r>
      <w:r w:rsidR="00A1215E" w:rsidRPr="00072C1F">
        <w:rPr>
          <w:rFonts w:ascii="Times New Roman" w:eastAsia="黑体" w:hAnsi="Times New Roman" w:cs="Times New Roman"/>
          <w:sz w:val="32"/>
          <w:szCs w:val="32"/>
        </w:rPr>
        <w:t>章</w:t>
      </w:r>
      <w:r w:rsidR="00A1215E" w:rsidRPr="00072C1F">
        <w:rPr>
          <w:rFonts w:ascii="Times New Roman" w:eastAsia="黑体" w:hAnsi="Times New Roman" w:cs="Times New Roman"/>
          <w:sz w:val="32"/>
          <w:szCs w:val="32"/>
        </w:rPr>
        <w:t> </w:t>
      </w:r>
      <w:r w:rsidR="00813B77" w:rsidRPr="00072C1F">
        <w:rPr>
          <w:rFonts w:ascii="Times New Roman" w:eastAsia="黑体" w:hAnsi="Times New Roman" w:cs="Times New Roman"/>
          <w:sz w:val="32"/>
          <w:szCs w:val="32"/>
        </w:rPr>
        <w:t>其他事项</w:t>
      </w:r>
    </w:p>
    <w:p w:rsidR="00072C1F" w:rsidRPr="00072C1F" w:rsidRDefault="00072C1F" w:rsidP="00072C1F">
      <w:pPr>
        <w:spacing w:line="600" w:lineRule="exact"/>
        <w:ind w:firstLineChars="188" w:firstLine="602"/>
        <w:jc w:val="center"/>
        <w:rPr>
          <w:rFonts w:ascii="Times New Roman" w:eastAsia="仿宋" w:hAnsi="Times New Roman" w:cs="Times New Roman"/>
          <w:sz w:val="32"/>
          <w:szCs w:val="32"/>
        </w:rPr>
      </w:pPr>
    </w:p>
    <w:p w:rsidR="00CB2259" w:rsidRPr="00072C1F" w:rsidRDefault="008D09F5"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第三十九</w:t>
      </w:r>
      <w:r w:rsidR="00CB2259"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CB2259" w:rsidRPr="00072C1F">
        <w:rPr>
          <w:rFonts w:ascii="Times New Roman" w:eastAsia="仿宋" w:hAnsi="Times New Roman" w:cs="Times New Roman"/>
          <w:color w:val="auto"/>
          <w:sz w:val="32"/>
          <w:szCs w:val="32"/>
        </w:rPr>
        <w:t>监管对象对全国股转公司实施的自律监管措施和纪律处分不服，</w:t>
      </w:r>
      <w:r w:rsidR="003F140E" w:rsidRPr="00072C1F">
        <w:rPr>
          <w:rFonts w:ascii="Times New Roman" w:eastAsia="仿宋" w:hAnsi="Times New Roman" w:cs="Times New Roman"/>
          <w:color w:val="auto"/>
          <w:sz w:val="32"/>
          <w:szCs w:val="32"/>
        </w:rPr>
        <w:t>且根据我司业务规则</w:t>
      </w:r>
      <w:r w:rsidR="00CB2259" w:rsidRPr="00072C1F">
        <w:rPr>
          <w:rFonts w:ascii="Times New Roman" w:eastAsia="仿宋" w:hAnsi="Times New Roman" w:cs="Times New Roman"/>
          <w:color w:val="auto"/>
          <w:sz w:val="32"/>
          <w:szCs w:val="32"/>
        </w:rPr>
        <w:t>可以</w:t>
      </w:r>
      <w:r w:rsidR="003F140E" w:rsidRPr="00072C1F">
        <w:rPr>
          <w:rFonts w:ascii="Times New Roman" w:eastAsia="仿宋" w:hAnsi="Times New Roman" w:cs="Times New Roman"/>
          <w:color w:val="auto"/>
          <w:sz w:val="32"/>
          <w:szCs w:val="32"/>
        </w:rPr>
        <w:t>申请</w:t>
      </w:r>
      <w:r w:rsidR="00001BF0" w:rsidRPr="00072C1F">
        <w:rPr>
          <w:rFonts w:ascii="Times New Roman" w:eastAsia="仿宋" w:hAnsi="Times New Roman" w:cs="Times New Roman"/>
          <w:color w:val="auto"/>
          <w:sz w:val="32"/>
          <w:szCs w:val="32"/>
        </w:rPr>
        <w:t>复核</w:t>
      </w:r>
      <w:r w:rsidR="003F140E" w:rsidRPr="00072C1F">
        <w:rPr>
          <w:rFonts w:ascii="Times New Roman" w:eastAsia="仿宋" w:hAnsi="Times New Roman" w:cs="Times New Roman"/>
          <w:color w:val="auto"/>
          <w:sz w:val="32"/>
          <w:szCs w:val="32"/>
        </w:rPr>
        <w:t>的，可以按照复核程序的相关规定，向我司复核委员会申请</w:t>
      </w:r>
      <w:r w:rsidR="00001BF0" w:rsidRPr="00072C1F">
        <w:rPr>
          <w:rFonts w:ascii="Times New Roman" w:eastAsia="仿宋" w:hAnsi="Times New Roman" w:cs="Times New Roman"/>
          <w:color w:val="auto"/>
          <w:sz w:val="32"/>
          <w:szCs w:val="32"/>
        </w:rPr>
        <w:t>复核</w:t>
      </w:r>
      <w:r w:rsidR="00CB2259" w:rsidRPr="00072C1F">
        <w:rPr>
          <w:rFonts w:ascii="Times New Roman" w:eastAsia="仿宋" w:hAnsi="Times New Roman" w:cs="Times New Roman"/>
          <w:color w:val="auto"/>
          <w:sz w:val="32"/>
          <w:szCs w:val="32"/>
        </w:rPr>
        <w:t>。</w:t>
      </w:r>
    </w:p>
    <w:p w:rsidR="00CB2259" w:rsidRPr="00072C1F" w:rsidRDefault="00CB2259"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复核期间</w:t>
      </w:r>
      <w:r w:rsidR="003F0279" w:rsidRPr="00072C1F">
        <w:rPr>
          <w:rFonts w:ascii="Times New Roman" w:eastAsia="仿宋" w:hAnsi="Times New Roman" w:cs="Times New Roman"/>
          <w:color w:val="auto"/>
          <w:sz w:val="32"/>
          <w:szCs w:val="32"/>
        </w:rPr>
        <w:t>自律监管措施和</w:t>
      </w:r>
      <w:r w:rsidRPr="00072C1F">
        <w:rPr>
          <w:rFonts w:ascii="Times New Roman" w:eastAsia="仿宋" w:hAnsi="Times New Roman" w:cs="Times New Roman"/>
          <w:color w:val="auto"/>
          <w:sz w:val="32"/>
          <w:szCs w:val="32"/>
        </w:rPr>
        <w:t>纪律处分不停止执行，全国股转公司业务规则另有规定的除外。</w:t>
      </w:r>
    </w:p>
    <w:p w:rsidR="008B7A38" w:rsidRPr="00072C1F" w:rsidRDefault="004E1411"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lastRenderedPageBreak/>
        <w:t>第四十</w:t>
      </w:r>
      <w:r w:rsidR="00644D6B"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F10619" w:rsidRPr="00072C1F">
        <w:rPr>
          <w:rFonts w:ascii="Times New Roman" w:eastAsia="仿宋" w:hAnsi="Times New Roman" w:cs="Times New Roman"/>
          <w:color w:val="auto"/>
          <w:sz w:val="32"/>
          <w:szCs w:val="32"/>
        </w:rPr>
        <w:t>全国股转公司</w:t>
      </w:r>
      <w:r w:rsidR="000B7310" w:rsidRPr="00072C1F">
        <w:rPr>
          <w:rFonts w:ascii="Times New Roman" w:eastAsia="仿宋" w:hAnsi="Times New Roman" w:cs="Times New Roman"/>
          <w:color w:val="auto"/>
          <w:sz w:val="32"/>
          <w:szCs w:val="32"/>
        </w:rPr>
        <w:t>或业务部门</w:t>
      </w:r>
      <w:r w:rsidR="00F10619" w:rsidRPr="00072C1F">
        <w:rPr>
          <w:rFonts w:ascii="Times New Roman" w:eastAsia="仿宋" w:hAnsi="Times New Roman" w:cs="Times New Roman"/>
          <w:color w:val="auto"/>
          <w:sz w:val="32"/>
          <w:szCs w:val="32"/>
        </w:rPr>
        <w:t>可以通过</w:t>
      </w:r>
      <w:r w:rsidR="008D3EBC" w:rsidRPr="00072C1F">
        <w:rPr>
          <w:rFonts w:ascii="Times New Roman" w:eastAsia="仿宋" w:hAnsi="Times New Roman" w:cs="Times New Roman"/>
          <w:color w:val="auto"/>
          <w:sz w:val="32"/>
          <w:szCs w:val="32"/>
        </w:rPr>
        <w:t>电子系统</w:t>
      </w:r>
      <w:r w:rsidR="00F10619" w:rsidRPr="00072C1F">
        <w:rPr>
          <w:rFonts w:ascii="Times New Roman" w:eastAsia="仿宋" w:hAnsi="Times New Roman" w:cs="Times New Roman"/>
          <w:color w:val="auto"/>
          <w:sz w:val="32"/>
          <w:szCs w:val="32"/>
        </w:rPr>
        <w:t>、邮寄</w:t>
      </w:r>
      <w:r w:rsidR="008D3EBC" w:rsidRPr="00072C1F">
        <w:rPr>
          <w:rFonts w:ascii="Times New Roman" w:eastAsia="仿宋" w:hAnsi="Times New Roman" w:cs="Times New Roman"/>
          <w:color w:val="auto"/>
          <w:sz w:val="32"/>
          <w:szCs w:val="32"/>
        </w:rPr>
        <w:t>、公告</w:t>
      </w:r>
      <w:r w:rsidR="00F10619" w:rsidRPr="00072C1F">
        <w:rPr>
          <w:rFonts w:ascii="Times New Roman" w:eastAsia="仿宋" w:hAnsi="Times New Roman" w:cs="Times New Roman"/>
          <w:color w:val="auto"/>
          <w:sz w:val="32"/>
          <w:szCs w:val="32"/>
        </w:rPr>
        <w:t>、传真等方式向</w:t>
      </w:r>
      <w:r w:rsidR="008B7A38" w:rsidRPr="00072C1F">
        <w:rPr>
          <w:rFonts w:ascii="Times New Roman" w:eastAsia="仿宋" w:hAnsi="Times New Roman" w:cs="Times New Roman"/>
          <w:color w:val="auto"/>
          <w:sz w:val="32"/>
          <w:szCs w:val="32"/>
        </w:rPr>
        <w:t>监管对象</w:t>
      </w:r>
      <w:r w:rsidR="00E825AE" w:rsidRPr="00072C1F">
        <w:rPr>
          <w:rFonts w:ascii="Times New Roman" w:eastAsia="仿宋" w:hAnsi="Times New Roman" w:cs="Times New Roman"/>
          <w:color w:val="auto"/>
          <w:sz w:val="32"/>
          <w:szCs w:val="32"/>
        </w:rPr>
        <w:t>送达</w:t>
      </w:r>
      <w:r w:rsidR="008B7A38" w:rsidRPr="00072C1F">
        <w:rPr>
          <w:rFonts w:ascii="Times New Roman" w:eastAsia="仿宋" w:hAnsi="Times New Roman" w:cs="Times New Roman"/>
          <w:color w:val="auto"/>
          <w:sz w:val="32"/>
          <w:szCs w:val="32"/>
        </w:rPr>
        <w:t>自律监管措施决定书、</w:t>
      </w:r>
      <w:r w:rsidR="00F10619" w:rsidRPr="00072C1F">
        <w:rPr>
          <w:rFonts w:ascii="Times New Roman" w:eastAsia="仿宋" w:hAnsi="Times New Roman" w:cs="Times New Roman"/>
          <w:color w:val="auto"/>
          <w:sz w:val="32"/>
          <w:szCs w:val="32"/>
        </w:rPr>
        <w:t>自律监管措施</w:t>
      </w:r>
      <w:r w:rsidR="00593C15" w:rsidRPr="00072C1F">
        <w:rPr>
          <w:rFonts w:ascii="Times New Roman" w:eastAsia="仿宋" w:hAnsi="Times New Roman" w:cs="Times New Roman"/>
          <w:color w:val="auto"/>
          <w:sz w:val="32"/>
          <w:szCs w:val="32"/>
        </w:rPr>
        <w:t>事先告知书</w:t>
      </w:r>
      <w:r w:rsidR="00F10619" w:rsidRPr="00072C1F">
        <w:rPr>
          <w:rFonts w:ascii="Times New Roman" w:eastAsia="仿宋" w:hAnsi="Times New Roman" w:cs="Times New Roman"/>
          <w:color w:val="auto"/>
          <w:sz w:val="32"/>
          <w:szCs w:val="32"/>
        </w:rPr>
        <w:t>、</w:t>
      </w:r>
      <w:r w:rsidR="008B7A38" w:rsidRPr="00072C1F">
        <w:rPr>
          <w:rFonts w:ascii="Times New Roman" w:eastAsia="仿宋" w:hAnsi="Times New Roman" w:cs="Times New Roman"/>
          <w:color w:val="auto"/>
          <w:sz w:val="32"/>
          <w:szCs w:val="32"/>
        </w:rPr>
        <w:t>纪律处分决定书、纪律处分</w:t>
      </w:r>
      <w:r w:rsidR="00593C15" w:rsidRPr="00072C1F">
        <w:rPr>
          <w:rFonts w:ascii="Times New Roman" w:eastAsia="仿宋" w:hAnsi="Times New Roman" w:cs="Times New Roman"/>
          <w:color w:val="auto"/>
          <w:sz w:val="32"/>
          <w:szCs w:val="32"/>
        </w:rPr>
        <w:t>事先告知书</w:t>
      </w:r>
      <w:r w:rsidR="008B7A38" w:rsidRPr="00072C1F">
        <w:rPr>
          <w:rFonts w:ascii="Times New Roman" w:eastAsia="仿宋" w:hAnsi="Times New Roman" w:cs="Times New Roman"/>
          <w:color w:val="auto"/>
          <w:sz w:val="32"/>
          <w:szCs w:val="32"/>
        </w:rPr>
        <w:t>及其他相关文件。</w:t>
      </w:r>
    </w:p>
    <w:p w:rsidR="008B7A38" w:rsidRPr="00072C1F" w:rsidRDefault="008B7A38"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监管对象是</w:t>
      </w:r>
      <w:r w:rsidR="00CE08D3" w:rsidRPr="00072C1F">
        <w:rPr>
          <w:rFonts w:ascii="Times New Roman" w:eastAsia="仿宋" w:hAnsi="Times New Roman" w:cs="Times New Roman"/>
          <w:color w:val="auto"/>
          <w:sz w:val="32"/>
          <w:szCs w:val="32"/>
        </w:rPr>
        <w:t>申请挂牌公司、</w:t>
      </w:r>
      <w:r w:rsidR="005508AC" w:rsidRPr="00072C1F">
        <w:rPr>
          <w:rFonts w:ascii="Times New Roman" w:eastAsia="仿宋" w:hAnsi="Times New Roman" w:cs="Times New Roman"/>
          <w:color w:val="auto"/>
          <w:sz w:val="32"/>
          <w:szCs w:val="32"/>
        </w:rPr>
        <w:t>挂牌公司、</w:t>
      </w:r>
      <w:r w:rsidRPr="00072C1F">
        <w:rPr>
          <w:rFonts w:ascii="Times New Roman" w:eastAsia="仿宋" w:hAnsi="Times New Roman" w:cs="Times New Roman"/>
          <w:color w:val="auto"/>
          <w:sz w:val="32"/>
          <w:szCs w:val="32"/>
        </w:rPr>
        <w:t>投资者</w:t>
      </w:r>
      <w:r w:rsidR="005508AC" w:rsidRPr="00072C1F">
        <w:rPr>
          <w:rFonts w:ascii="Times New Roman" w:eastAsia="仿宋" w:hAnsi="Times New Roman" w:cs="Times New Roman"/>
          <w:color w:val="auto"/>
          <w:sz w:val="32"/>
          <w:szCs w:val="32"/>
        </w:rPr>
        <w:t>及相关主体</w:t>
      </w:r>
      <w:r w:rsidRPr="00072C1F">
        <w:rPr>
          <w:rFonts w:ascii="Times New Roman" w:eastAsia="仿宋" w:hAnsi="Times New Roman" w:cs="Times New Roman"/>
          <w:color w:val="auto"/>
          <w:sz w:val="32"/>
          <w:szCs w:val="32"/>
        </w:rPr>
        <w:t>的，可以委托</w:t>
      </w:r>
      <w:r w:rsidR="00FC6491" w:rsidRPr="00072C1F">
        <w:rPr>
          <w:rFonts w:ascii="Times New Roman" w:eastAsia="仿宋" w:hAnsi="Times New Roman" w:cs="Times New Roman"/>
          <w:color w:val="auto"/>
          <w:sz w:val="32"/>
          <w:szCs w:val="32"/>
        </w:rPr>
        <w:t>相关</w:t>
      </w:r>
      <w:r w:rsidR="006B3B01" w:rsidRPr="00072C1F">
        <w:rPr>
          <w:rFonts w:ascii="Times New Roman" w:eastAsia="仿宋" w:hAnsi="Times New Roman" w:cs="Times New Roman"/>
          <w:color w:val="auto"/>
          <w:sz w:val="32"/>
          <w:szCs w:val="32"/>
        </w:rPr>
        <w:t>证券公司</w:t>
      </w:r>
      <w:r w:rsidR="00E825AE" w:rsidRPr="00072C1F">
        <w:rPr>
          <w:rFonts w:ascii="Times New Roman" w:eastAsia="仿宋" w:hAnsi="Times New Roman" w:cs="Times New Roman"/>
          <w:color w:val="auto"/>
          <w:sz w:val="32"/>
          <w:szCs w:val="32"/>
        </w:rPr>
        <w:t>送达</w:t>
      </w:r>
      <w:r w:rsidRPr="00072C1F">
        <w:rPr>
          <w:rFonts w:ascii="Times New Roman" w:eastAsia="仿宋" w:hAnsi="Times New Roman" w:cs="Times New Roman"/>
          <w:color w:val="auto"/>
          <w:sz w:val="32"/>
          <w:szCs w:val="32"/>
        </w:rPr>
        <w:t>。</w:t>
      </w:r>
    </w:p>
    <w:p w:rsidR="008B7A38" w:rsidRPr="00072C1F" w:rsidRDefault="008B7A38"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监管对象下落不明或者用其他方式无法送达的，可以</w:t>
      </w:r>
      <w:r w:rsidR="008E7A85" w:rsidRPr="00072C1F">
        <w:rPr>
          <w:rFonts w:ascii="Times New Roman" w:eastAsia="仿宋" w:hAnsi="Times New Roman" w:cs="Times New Roman"/>
          <w:color w:val="auto"/>
          <w:sz w:val="32"/>
          <w:szCs w:val="32"/>
          <w:lang w:val="en-US"/>
        </w:rPr>
        <w:t>在指定信息披露平台</w:t>
      </w:r>
      <w:r w:rsidRPr="00072C1F">
        <w:rPr>
          <w:rFonts w:ascii="Times New Roman" w:eastAsia="仿宋" w:hAnsi="Times New Roman" w:cs="Times New Roman"/>
          <w:color w:val="auto"/>
          <w:sz w:val="32"/>
          <w:szCs w:val="32"/>
        </w:rPr>
        <w:t>发布公告，自公告发布之日起经过</w:t>
      </w:r>
      <w:r w:rsidR="008D3EBC" w:rsidRPr="00072C1F">
        <w:rPr>
          <w:rFonts w:ascii="Times New Roman" w:eastAsia="仿宋" w:hAnsi="Times New Roman" w:cs="Times New Roman"/>
          <w:color w:val="auto"/>
          <w:sz w:val="32"/>
          <w:szCs w:val="32"/>
        </w:rPr>
        <w:t>十个交易日</w:t>
      </w:r>
      <w:r w:rsidRPr="00072C1F">
        <w:rPr>
          <w:rFonts w:ascii="Times New Roman" w:eastAsia="仿宋" w:hAnsi="Times New Roman" w:cs="Times New Roman"/>
          <w:color w:val="auto"/>
          <w:sz w:val="32"/>
          <w:szCs w:val="32"/>
        </w:rPr>
        <w:t>即视为送达。</w:t>
      </w:r>
    </w:p>
    <w:p w:rsidR="00902404" w:rsidRPr="00072C1F" w:rsidRDefault="002217C6" w:rsidP="00072C1F">
      <w:pPr>
        <w:pStyle w:val="00"/>
        <w:spacing w:line="600" w:lineRule="exact"/>
        <w:ind w:firstLineChars="200" w:firstLine="643"/>
        <w:rPr>
          <w:rFonts w:ascii="Times New Roman" w:eastAsia="仿宋" w:hAnsi="Times New Roman" w:cs="Times New Roman"/>
          <w:color w:val="auto"/>
          <w:sz w:val="32"/>
          <w:szCs w:val="32"/>
          <w:lang w:val="en-US"/>
        </w:rPr>
      </w:pPr>
      <w:r w:rsidRPr="00072C1F">
        <w:rPr>
          <w:rFonts w:ascii="Times New Roman" w:eastAsia="仿宋" w:hAnsi="Times New Roman" w:cs="Times New Roman"/>
          <w:b/>
          <w:color w:val="auto"/>
          <w:sz w:val="32"/>
          <w:szCs w:val="32"/>
        </w:rPr>
        <w:t>第四十</w:t>
      </w:r>
      <w:r w:rsidR="008D09F5" w:rsidRPr="00072C1F">
        <w:rPr>
          <w:rFonts w:ascii="Times New Roman" w:eastAsia="仿宋" w:hAnsi="Times New Roman" w:cs="Times New Roman"/>
          <w:b/>
          <w:color w:val="auto"/>
          <w:sz w:val="32"/>
          <w:szCs w:val="32"/>
        </w:rPr>
        <w:t>一</w:t>
      </w:r>
      <w:r w:rsidR="00644D6B"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F10619" w:rsidRPr="00072C1F">
        <w:rPr>
          <w:rFonts w:ascii="Times New Roman" w:eastAsia="仿宋" w:hAnsi="Times New Roman" w:cs="Times New Roman"/>
          <w:color w:val="auto"/>
          <w:sz w:val="32"/>
          <w:szCs w:val="32"/>
        </w:rPr>
        <w:t>全国股转公司</w:t>
      </w:r>
      <w:r w:rsidR="000B7310" w:rsidRPr="00072C1F">
        <w:rPr>
          <w:rFonts w:ascii="Times New Roman" w:eastAsia="仿宋" w:hAnsi="Times New Roman" w:cs="Times New Roman"/>
          <w:color w:val="auto"/>
          <w:sz w:val="32"/>
          <w:szCs w:val="32"/>
        </w:rPr>
        <w:t>或</w:t>
      </w:r>
      <w:r w:rsidR="00ED41F5" w:rsidRPr="00072C1F">
        <w:rPr>
          <w:rFonts w:ascii="Times New Roman" w:eastAsia="仿宋" w:hAnsi="Times New Roman" w:cs="Times New Roman"/>
          <w:color w:val="auto"/>
          <w:sz w:val="32"/>
          <w:szCs w:val="32"/>
          <w:lang w:val="en-US"/>
        </w:rPr>
        <w:t>业务</w:t>
      </w:r>
      <w:r w:rsidR="00902404" w:rsidRPr="00072C1F">
        <w:rPr>
          <w:rFonts w:ascii="Times New Roman" w:eastAsia="仿宋" w:hAnsi="Times New Roman" w:cs="Times New Roman"/>
          <w:color w:val="auto"/>
          <w:sz w:val="32"/>
          <w:szCs w:val="32"/>
          <w:lang w:val="en-US"/>
        </w:rPr>
        <w:t>部门对监管对象实施纪律处分的</w:t>
      </w:r>
      <w:r w:rsidR="00BE6756" w:rsidRPr="00072C1F">
        <w:rPr>
          <w:rFonts w:ascii="Times New Roman" w:eastAsia="仿宋" w:hAnsi="Times New Roman" w:cs="Times New Roman"/>
          <w:color w:val="auto"/>
          <w:sz w:val="32"/>
          <w:szCs w:val="32"/>
          <w:lang w:val="en-US"/>
        </w:rPr>
        <w:t>，监管对象应当于收到决定书两个交易日内在指定信息披露平台披露被实施纪律处分的相关情况。</w:t>
      </w:r>
    </w:p>
    <w:p w:rsidR="00BE6756" w:rsidRPr="00072C1F" w:rsidRDefault="00BE6756" w:rsidP="00072C1F">
      <w:pPr>
        <w:pStyle w:val="00"/>
        <w:spacing w:line="600" w:lineRule="exact"/>
        <w:ind w:firstLineChars="200" w:firstLine="640"/>
        <w:rPr>
          <w:rFonts w:ascii="Times New Roman" w:eastAsia="仿宋" w:hAnsi="Times New Roman" w:cs="Times New Roman"/>
          <w:color w:val="auto"/>
          <w:sz w:val="32"/>
          <w:szCs w:val="32"/>
          <w:lang w:val="en-US"/>
        </w:rPr>
      </w:pPr>
      <w:r w:rsidRPr="00072C1F">
        <w:rPr>
          <w:rFonts w:ascii="Times New Roman" w:eastAsia="仿宋" w:hAnsi="Times New Roman" w:cs="Times New Roman"/>
          <w:color w:val="auto"/>
          <w:sz w:val="32"/>
          <w:szCs w:val="32"/>
          <w:lang w:val="en-US"/>
        </w:rPr>
        <w:t>全国股转公司</w:t>
      </w:r>
      <w:r w:rsidRPr="00072C1F">
        <w:rPr>
          <w:rFonts w:ascii="Times New Roman" w:eastAsia="仿宋" w:hAnsi="Times New Roman" w:cs="Times New Roman"/>
          <w:color w:val="auto"/>
          <w:sz w:val="32"/>
          <w:szCs w:val="32"/>
        </w:rPr>
        <w:t>或</w:t>
      </w:r>
      <w:r w:rsidRPr="00072C1F">
        <w:rPr>
          <w:rFonts w:ascii="Times New Roman" w:eastAsia="仿宋" w:hAnsi="Times New Roman" w:cs="Times New Roman"/>
          <w:color w:val="auto"/>
          <w:sz w:val="32"/>
          <w:szCs w:val="32"/>
          <w:lang w:val="en-US"/>
        </w:rPr>
        <w:t>业务部门</w:t>
      </w:r>
      <w:r w:rsidR="006E1B4A" w:rsidRPr="00072C1F">
        <w:rPr>
          <w:rFonts w:ascii="Times New Roman" w:eastAsia="仿宋" w:hAnsi="Times New Roman" w:cs="Times New Roman"/>
          <w:color w:val="auto"/>
          <w:sz w:val="32"/>
          <w:szCs w:val="32"/>
          <w:lang w:val="en-US"/>
        </w:rPr>
        <w:t>对</w:t>
      </w:r>
      <w:r w:rsidR="00C71657" w:rsidRPr="00072C1F">
        <w:rPr>
          <w:rFonts w:ascii="Times New Roman" w:eastAsia="仿宋" w:hAnsi="Times New Roman" w:cs="Times New Roman"/>
          <w:color w:val="auto"/>
          <w:sz w:val="32"/>
          <w:szCs w:val="32"/>
        </w:rPr>
        <w:t>申请挂牌公司、挂牌公司、收购人、破产管理人及相关主体</w:t>
      </w:r>
      <w:r w:rsidR="009766D5" w:rsidRPr="00072C1F">
        <w:rPr>
          <w:rFonts w:ascii="Times New Roman" w:eastAsia="仿宋" w:hAnsi="Times New Roman" w:cs="Times New Roman"/>
          <w:bCs/>
          <w:color w:val="auto"/>
          <w:sz w:val="32"/>
          <w:szCs w:val="32"/>
        </w:rPr>
        <w:t>实施</w:t>
      </w:r>
      <w:r w:rsidR="00B21D36" w:rsidRPr="00072C1F">
        <w:rPr>
          <w:rFonts w:ascii="Times New Roman" w:eastAsia="仿宋" w:hAnsi="Times New Roman" w:cs="Times New Roman"/>
          <w:bCs/>
          <w:color w:val="auto"/>
          <w:sz w:val="32"/>
          <w:szCs w:val="32"/>
        </w:rPr>
        <w:t>本细则</w:t>
      </w:r>
      <w:r w:rsidR="00402CC0" w:rsidRPr="00072C1F">
        <w:rPr>
          <w:rFonts w:ascii="Times New Roman" w:eastAsia="仿宋" w:hAnsi="Times New Roman" w:cs="Times New Roman"/>
          <w:bCs/>
          <w:color w:val="auto"/>
          <w:sz w:val="32"/>
          <w:szCs w:val="32"/>
        </w:rPr>
        <w:t>第十四条第（四）项至第（十一）项规定的</w:t>
      </w:r>
      <w:r w:rsidRPr="00072C1F">
        <w:rPr>
          <w:rFonts w:ascii="Times New Roman" w:eastAsia="仿宋" w:hAnsi="Times New Roman" w:cs="Times New Roman"/>
          <w:color w:val="auto"/>
          <w:sz w:val="32"/>
          <w:szCs w:val="32"/>
          <w:lang w:val="en-US"/>
        </w:rPr>
        <w:t>自律监管措施的</w:t>
      </w:r>
      <w:r w:rsidR="005B5630" w:rsidRPr="00072C1F">
        <w:rPr>
          <w:rFonts w:ascii="Times New Roman" w:eastAsia="仿宋" w:hAnsi="Times New Roman" w:cs="Times New Roman"/>
          <w:color w:val="auto"/>
          <w:sz w:val="32"/>
          <w:szCs w:val="32"/>
          <w:lang w:val="en-US"/>
        </w:rPr>
        <w:t>，</w:t>
      </w:r>
      <w:r w:rsidRPr="00072C1F">
        <w:rPr>
          <w:rFonts w:ascii="Times New Roman" w:eastAsia="仿宋" w:hAnsi="Times New Roman" w:cs="Times New Roman"/>
          <w:color w:val="auto"/>
          <w:sz w:val="32"/>
          <w:szCs w:val="32"/>
          <w:lang w:val="en-US"/>
        </w:rPr>
        <w:t>监管对象</w:t>
      </w:r>
      <w:r w:rsidR="00E70F72" w:rsidRPr="00072C1F">
        <w:rPr>
          <w:rFonts w:ascii="Times New Roman" w:eastAsia="仿宋" w:hAnsi="Times New Roman" w:cs="Times New Roman"/>
          <w:color w:val="auto"/>
          <w:sz w:val="32"/>
          <w:szCs w:val="32"/>
          <w:lang w:val="en-US"/>
        </w:rPr>
        <w:t>应当</w:t>
      </w:r>
      <w:r w:rsidR="007C01B3" w:rsidRPr="00072C1F">
        <w:rPr>
          <w:rFonts w:ascii="Times New Roman" w:eastAsia="仿宋" w:hAnsi="Times New Roman" w:cs="Times New Roman"/>
          <w:color w:val="auto"/>
          <w:sz w:val="32"/>
          <w:szCs w:val="32"/>
          <w:lang w:val="en-US"/>
        </w:rPr>
        <w:t>于</w:t>
      </w:r>
      <w:r w:rsidR="00E70F72" w:rsidRPr="00072C1F">
        <w:rPr>
          <w:rFonts w:ascii="Times New Roman" w:eastAsia="仿宋" w:hAnsi="Times New Roman" w:cs="Times New Roman"/>
          <w:color w:val="auto"/>
          <w:sz w:val="32"/>
          <w:szCs w:val="32"/>
          <w:lang w:val="en-US"/>
        </w:rPr>
        <w:t>收到决定书两个</w:t>
      </w:r>
      <w:r w:rsidR="00897F84" w:rsidRPr="00072C1F">
        <w:rPr>
          <w:rFonts w:ascii="Times New Roman" w:eastAsia="仿宋" w:hAnsi="Times New Roman" w:cs="Times New Roman"/>
          <w:color w:val="auto"/>
          <w:sz w:val="32"/>
          <w:szCs w:val="32"/>
          <w:lang w:val="en-US"/>
        </w:rPr>
        <w:t>交易日</w:t>
      </w:r>
      <w:r w:rsidR="00E70F72" w:rsidRPr="00072C1F">
        <w:rPr>
          <w:rFonts w:ascii="Times New Roman" w:eastAsia="仿宋" w:hAnsi="Times New Roman" w:cs="Times New Roman"/>
          <w:color w:val="auto"/>
          <w:sz w:val="32"/>
          <w:szCs w:val="32"/>
          <w:lang w:val="en-US"/>
        </w:rPr>
        <w:t>内</w:t>
      </w:r>
      <w:r w:rsidR="00902404" w:rsidRPr="00072C1F">
        <w:rPr>
          <w:rFonts w:ascii="Times New Roman" w:eastAsia="仿宋" w:hAnsi="Times New Roman" w:cs="Times New Roman"/>
          <w:color w:val="auto"/>
          <w:sz w:val="32"/>
          <w:szCs w:val="32"/>
          <w:lang w:val="en-US"/>
        </w:rPr>
        <w:t>在</w:t>
      </w:r>
      <w:r w:rsidR="00D234B4" w:rsidRPr="00072C1F">
        <w:rPr>
          <w:rFonts w:ascii="Times New Roman" w:eastAsia="仿宋" w:hAnsi="Times New Roman" w:cs="Times New Roman"/>
          <w:color w:val="auto"/>
          <w:sz w:val="32"/>
          <w:szCs w:val="32"/>
          <w:lang w:val="en-US"/>
        </w:rPr>
        <w:t>指定</w:t>
      </w:r>
      <w:r w:rsidR="005B5630" w:rsidRPr="00072C1F">
        <w:rPr>
          <w:rFonts w:ascii="Times New Roman" w:eastAsia="仿宋" w:hAnsi="Times New Roman" w:cs="Times New Roman"/>
          <w:color w:val="auto"/>
          <w:sz w:val="32"/>
          <w:szCs w:val="32"/>
          <w:lang w:val="en-US"/>
        </w:rPr>
        <w:t>信息披露平台披露</w:t>
      </w:r>
      <w:r w:rsidR="00902404" w:rsidRPr="00072C1F">
        <w:rPr>
          <w:rFonts w:ascii="Times New Roman" w:eastAsia="仿宋" w:hAnsi="Times New Roman" w:cs="Times New Roman"/>
          <w:color w:val="auto"/>
          <w:sz w:val="32"/>
          <w:szCs w:val="32"/>
          <w:lang w:val="en-US"/>
        </w:rPr>
        <w:t>被实施</w:t>
      </w:r>
      <w:r w:rsidR="00DD6ECC" w:rsidRPr="00072C1F">
        <w:rPr>
          <w:rFonts w:ascii="Times New Roman" w:eastAsia="仿宋" w:hAnsi="Times New Roman" w:cs="Times New Roman"/>
          <w:color w:val="auto"/>
          <w:sz w:val="32"/>
          <w:szCs w:val="32"/>
          <w:lang w:val="en-US"/>
        </w:rPr>
        <w:t>自律</w:t>
      </w:r>
      <w:r w:rsidR="00902404" w:rsidRPr="00072C1F">
        <w:rPr>
          <w:rFonts w:ascii="Times New Roman" w:eastAsia="仿宋" w:hAnsi="Times New Roman" w:cs="Times New Roman"/>
          <w:color w:val="auto"/>
          <w:sz w:val="32"/>
          <w:szCs w:val="32"/>
          <w:lang w:val="en-US"/>
        </w:rPr>
        <w:t>监管措施的相关情况</w:t>
      </w:r>
      <w:r w:rsidR="00926462" w:rsidRPr="00072C1F">
        <w:rPr>
          <w:rFonts w:ascii="Times New Roman" w:eastAsia="仿宋" w:hAnsi="Times New Roman" w:cs="Times New Roman"/>
          <w:color w:val="auto"/>
          <w:sz w:val="32"/>
          <w:szCs w:val="32"/>
          <w:lang w:val="en-US"/>
        </w:rPr>
        <w:t>。</w:t>
      </w:r>
    </w:p>
    <w:p w:rsidR="00A54FBC" w:rsidRPr="00072C1F" w:rsidRDefault="00C71657" w:rsidP="00072C1F">
      <w:pPr>
        <w:pStyle w:val="00"/>
        <w:spacing w:line="600" w:lineRule="exact"/>
        <w:ind w:firstLineChars="200" w:firstLine="640"/>
        <w:rPr>
          <w:rFonts w:ascii="Times New Roman" w:eastAsia="仿宋" w:hAnsi="Times New Roman" w:cs="Times New Roman"/>
          <w:color w:val="auto"/>
          <w:sz w:val="32"/>
          <w:szCs w:val="32"/>
          <w:lang w:val="en-US"/>
        </w:rPr>
      </w:pPr>
      <w:r w:rsidRPr="00072C1F">
        <w:rPr>
          <w:rFonts w:ascii="Times New Roman" w:eastAsia="仿宋" w:hAnsi="Times New Roman" w:cs="Times New Roman"/>
          <w:color w:val="auto"/>
          <w:sz w:val="32"/>
          <w:szCs w:val="32"/>
          <w:lang w:val="en-US"/>
        </w:rPr>
        <w:t>全国股转公司</w:t>
      </w:r>
      <w:r w:rsidRPr="00072C1F">
        <w:rPr>
          <w:rFonts w:ascii="Times New Roman" w:eastAsia="仿宋" w:hAnsi="Times New Roman" w:cs="Times New Roman"/>
          <w:color w:val="auto"/>
          <w:sz w:val="32"/>
          <w:szCs w:val="32"/>
        </w:rPr>
        <w:t>或</w:t>
      </w:r>
      <w:r w:rsidRPr="00072C1F">
        <w:rPr>
          <w:rFonts w:ascii="Times New Roman" w:eastAsia="仿宋" w:hAnsi="Times New Roman" w:cs="Times New Roman"/>
          <w:color w:val="auto"/>
          <w:sz w:val="32"/>
          <w:szCs w:val="32"/>
          <w:lang w:val="en-US"/>
        </w:rPr>
        <w:t>业务部门对投资者实施</w:t>
      </w:r>
      <w:r w:rsidR="00B21D36" w:rsidRPr="00072C1F">
        <w:rPr>
          <w:rFonts w:ascii="Times New Roman" w:eastAsia="仿宋" w:hAnsi="Times New Roman" w:cs="Times New Roman"/>
          <w:color w:val="auto"/>
          <w:sz w:val="32"/>
          <w:szCs w:val="32"/>
          <w:lang w:val="en-US"/>
        </w:rPr>
        <w:t>本细则第十六条</w:t>
      </w:r>
      <w:r w:rsidRPr="00072C1F">
        <w:rPr>
          <w:rFonts w:ascii="Times New Roman" w:eastAsia="仿宋" w:hAnsi="Times New Roman" w:cs="Times New Roman"/>
          <w:color w:val="auto"/>
          <w:sz w:val="32"/>
          <w:szCs w:val="32"/>
          <w:lang w:val="en-US"/>
        </w:rPr>
        <w:t>自律监管措施</w:t>
      </w:r>
      <w:r w:rsidR="006813ED" w:rsidRPr="00072C1F">
        <w:rPr>
          <w:rFonts w:ascii="Times New Roman" w:eastAsia="仿宋" w:hAnsi="Times New Roman" w:cs="Times New Roman"/>
          <w:color w:val="auto"/>
          <w:sz w:val="32"/>
          <w:szCs w:val="32"/>
          <w:lang w:val="en-US"/>
        </w:rPr>
        <w:t>，</w:t>
      </w:r>
      <w:r w:rsidR="004E5ADE" w:rsidRPr="00072C1F">
        <w:rPr>
          <w:rFonts w:ascii="Times New Roman" w:eastAsia="仿宋" w:hAnsi="Times New Roman" w:cs="Times New Roman"/>
          <w:color w:val="auto"/>
          <w:sz w:val="32"/>
          <w:szCs w:val="32"/>
          <w:lang w:val="en-US"/>
        </w:rPr>
        <w:t>且</w:t>
      </w:r>
      <w:r w:rsidR="006813ED" w:rsidRPr="00072C1F">
        <w:rPr>
          <w:rFonts w:ascii="Times New Roman" w:eastAsia="仿宋" w:hAnsi="Times New Roman" w:cs="Times New Roman"/>
          <w:color w:val="auto"/>
          <w:sz w:val="32"/>
          <w:szCs w:val="32"/>
          <w:lang w:val="en-US"/>
        </w:rPr>
        <w:t>投资者</w:t>
      </w:r>
      <w:r w:rsidR="00CE0E22" w:rsidRPr="00072C1F">
        <w:rPr>
          <w:rFonts w:ascii="Times New Roman" w:eastAsia="仿宋" w:hAnsi="Times New Roman" w:cs="Times New Roman"/>
          <w:color w:val="auto"/>
          <w:sz w:val="32"/>
          <w:szCs w:val="32"/>
          <w:lang w:val="en-US"/>
        </w:rPr>
        <w:t>同时为挂牌公司</w:t>
      </w:r>
      <w:r w:rsidR="0011784D">
        <w:rPr>
          <w:rFonts w:ascii="Times New Roman" w:eastAsia="仿宋" w:hAnsi="Times New Roman" w:cs="Times New Roman" w:hint="eastAsia"/>
          <w:color w:val="auto"/>
          <w:sz w:val="32"/>
          <w:szCs w:val="32"/>
          <w:lang w:val="en-US"/>
        </w:rPr>
        <w:t>或其</w:t>
      </w:r>
      <w:r w:rsidR="00CE0E22" w:rsidRPr="00072C1F">
        <w:rPr>
          <w:rFonts w:ascii="Times New Roman" w:eastAsia="仿宋" w:hAnsi="Times New Roman" w:cs="Times New Roman"/>
          <w:color w:val="auto"/>
          <w:sz w:val="32"/>
          <w:szCs w:val="32"/>
          <w:lang w:val="en-US"/>
        </w:rPr>
        <w:t>控股股东、实际控制人、董事、监事或高级管理人员</w:t>
      </w:r>
      <w:r w:rsidR="00AB4CB6" w:rsidRPr="00072C1F">
        <w:rPr>
          <w:rFonts w:ascii="Times New Roman" w:eastAsia="仿宋" w:hAnsi="Times New Roman" w:cs="Times New Roman"/>
          <w:color w:val="auto"/>
          <w:sz w:val="32"/>
          <w:szCs w:val="32"/>
          <w:lang w:val="en-US"/>
        </w:rPr>
        <w:t>等</w:t>
      </w:r>
      <w:r w:rsidR="006813ED" w:rsidRPr="00072C1F">
        <w:rPr>
          <w:rFonts w:ascii="Times New Roman" w:eastAsia="仿宋" w:hAnsi="Times New Roman" w:cs="Times New Roman"/>
          <w:color w:val="auto"/>
          <w:sz w:val="32"/>
          <w:szCs w:val="32"/>
          <w:lang w:val="en-US"/>
        </w:rPr>
        <w:t>监管对象</w:t>
      </w:r>
      <w:r w:rsidRPr="00072C1F">
        <w:rPr>
          <w:rFonts w:ascii="Times New Roman" w:eastAsia="仿宋" w:hAnsi="Times New Roman" w:cs="Times New Roman"/>
          <w:color w:val="auto"/>
          <w:sz w:val="32"/>
          <w:szCs w:val="32"/>
          <w:lang w:val="en-US"/>
        </w:rPr>
        <w:t>的，</w:t>
      </w:r>
      <w:r w:rsidR="000B40C5" w:rsidRPr="00072C1F">
        <w:rPr>
          <w:rFonts w:ascii="Times New Roman" w:eastAsia="仿宋" w:hAnsi="Times New Roman" w:cs="Times New Roman"/>
          <w:color w:val="auto"/>
          <w:sz w:val="32"/>
          <w:szCs w:val="32"/>
          <w:lang w:val="en-US"/>
        </w:rPr>
        <w:t>应按照</w:t>
      </w:r>
      <w:r w:rsidRPr="00072C1F">
        <w:rPr>
          <w:rFonts w:ascii="Times New Roman" w:eastAsia="仿宋" w:hAnsi="Times New Roman" w:cs="Times New Roman"/>
          <w:color w:val="auto"/>
          <w:sz w:val="32"/>
          <w:szCs w:val="32"/>
          <w:lang w:val="en-US"/>
        </w:rPr>
        <w:t>前款</w:t>
      </w:r>
      <w:r w:rsidR="000B40C5" w:rsidRPr="00072C1F">
        <w:rPr>
          <w:rFonts w:ascii="Times New Roman" w:eastAsia="仿宋" w:hAnsi="Times New Roman" w:cs="Times New Roman"/>
          <w:color w:val="auto"/>
          <w:sz w:val="32"/>
          <w:szCs w:val="32"/>
          <w:lang w:val="en-US"/>
        </w:rPr>
        <w:t>规定</w:t>
      </w:r>
      <w:r w:rsidRPr="00072C1F">
        <w:rPr>
          <w:rFonts w:ascii="Times New Roman" w:eastAsia="仿宋" w:hAnsi="Times New Roman" w:cs="Times New Roman"/>
          <w:color w:val="auto"/>
          <w:sz w:val="32"/>
          <w:szCs w:val="32"/>
          <w:lang w:val="en-US"/>
        </w:rPr>
        <w:t>履行信息披露义务。</w:t>
      </w:r>
    </w:p>
    <w:p w:rsidR="0042103D" w:rsidRPr="00072C1F" w:rsidRDefault="00E64D8B"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第四十</w:t>
      </w:r>
      <w:r w:rsidR="008D09F5" w:rsidRPr="00072C1F">
        <w:rPr>
          <w:rFonts w:ascii="Times New Roman" w:eastAsia="仿宋" w:hAnsi="Times New Roman" w:cs="Times New Roman"/>
          <w:b/>
          <w:color w:val="auto"/>
          <w:sz w:val="32"/>
          <w:szCs w:val="32"/>
        </w:rPr>
        <w:t>二</w:t>
      </w:r>
      <w:r w:rsidR="00644D6B"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8B7A38" w:rsidRPr="00072C1F">
        <w:rPr>
          <w:rFonts w:ascii="Times New Roman" w:eastAsia="仿宋" w:hAnsi="Times New Roman" w:cs="Times New Roman"/>
          <w:color w:val="auto"/>
          <w:sz w:val="32"/>
          <w:szCs w:val="32"/>
        </w:rPr>
        <w:t>全国股转公司</w:t>
      </w:r>
      <w:r w:rsidR="0042103D" w:rsidRPr="00072C1F">
        <w:rPr>
          <w:rFonts w:ascii="Times New Roman" w:eastAsia="仿宋" w:hAnsi="Times New Roman" w:cs="Times New Roman"/>
          <w:color w:val="auto"/>
          <w:sz w:val="32"/>
          <w:szCs w:val="32"/>
        </w:rPr>
        <w:t>将对</w:t>
      </w:r>
      <w:r w:rsidR="00F10619" w:rsidRPr="00072C1F">
        <w:rPr>
          <w:rFonts w:ascii="Times New Roman" w:eastAsia="仿宋" w:hAnsi="Times New Roman" w:cs="Times New Roman"/>
          <w:color w:val="auto"/>
          <w:sz w:val="32"/>
          <w:szCs w:val="32"/>
        </w:rPr>
        <w:t>监管对象实施的纪律处分</w:t>
      </w:r>
      <w:r w:rsidR="006C5AA8" w:rsidRPr="00072C1F">
        <w:rPr>
          <w:rFonts w:ascii="Times New Roman" w:eastAsia="仿宋" w:hAnsi="Times New Roman" w:cs="Times New Roman"/>
          <w:color w:val="auto"/>
          <w:sz w:val="32"/>
          <w:szCs w:val="32"/>
        </w:rPr>
        <w:lastRenderedPageBreak/>
        <w:t>和相关监管措施</w:t>
      </w:r>
      <w:r w:rsidR="0042103D" w:rsidRPr="00072C1F">
        <w:rPr>
          <w:rFonts w:ascii="Times New Roman" w:eastAsia="仿宋" w:hAnsi="Times New Roman" w:cs="Times New Roman"/>
          <w:color w:val="auto"/>
          <w:sz w:val="32"/>
          <w:szCs w:val="32"/>
        </w:rPr>
        <w:t>记入诚信档案，并可根据情况通报中国证监会及其派出机构、地方政府和行业自律组织。</w:t>
      </w:r>
      <w:r w:rsidR="0042103D" w:rsidRPr="00072C1F">
        <w:rPr>
          <w:rFonts w:ascii="Times New Roman" w:eastAsia="仿宋" w:hAnsi="Times New Roman" w:cs="Times New Roman"/>
          <w:color w:val="auto"/>
          <w:sz w:val="32"/>
          <w:szCs w:val="32"/>
        </w:rPr>
        <w:t xml:space="preserve"> </w:t>
      </w:r>
    </w:p>
    <w:p w:rsidR="006E29FF" w:rsidRPr="00072C1F" w:rsidRDefault="00DA67E8" w:rsidP="00072C1F">
      <w:pPr>
        <w:pStyle w:val="00"/>
        <w:spacing w:line="600" w:lineRule="exact"/>
        <w:ind w:firstLineChars="200" w:firstLine="640"/>
        <w:rPr>
          <w:rFonts w:ascii="Times New Roman" w:eastAsia="仿宋" w:hAnsi="Times New Roman" w:cs="Times New Roman"/>
          <w:color w:val="auto"/>
          <w:sz w:val="32"/>
          <w:szCs w:val="32"/>
        </w:rPr>
      </w:pPr>
      <w:r w:rsidRPr="00072C1F">
        <w:rPr>
          <w:rFonts w:ascii="Times New Roman" w:eastAsia="仿宋" w:hAnsi="Times New Roman" w:cs="Times New Roman"/>
          <w:color w:val="auto"/>
          <w:sz w:val="32"/>
          <w:szCs w:val="32"/>
        </w:rPr>
        <w:t>全国股转公司</w:t>
      </w:r>
      <w:r w:rsidR="0042103D" w:rsidRPr="00072C1F">
        <w:rPr>
          <w:rFonts w:ascii="Times New Roman" w:eastAsia="仿宋" w:hAnsi="Times New Roman" w:cs="Times New Roman"/>
          <w:color w:val="auto"/>
          <w:sz w:val="32"/>
          <w:szCs w:val="32"/>
        </w:rPr>
        <w:t>在实施纪律处分和</w:t>
      </w:r>
      <w:r w:rsidR="00020A76" w:rsidRPr="00072C1F">
        <w:rPr>
          <w:rFonts w:ascii="Times New Roman" w:eastAsia="仿宋" w:hAnsi="Times New Roman" w:cs="Times New Roman"/>
          <w:color w:val="auto"/>
          <w:sz w:val="32"/>
          <w:szCs w:val="32"/>
        </w:rPr>
        <w:t>自律</w:t>
      </w:r>
      <w:r w:rsidR="0042103D" w:rsidRPr="00072C1F">
        <w:rPr>
          <w:rFonts w:ascii="Times New Roman" w:eastAsia="仿宋" w:hAnsi="Times New Roman" w:cs="Times New Roman"/>
          <w:color w:val="auto"/>
          <w:sz w:val="32"/>
          <w:szCs w:val="32"/>
        </w:rPr>
        <w:t>监管措施过程中，发现监管对象的行为涉嫌违反法律、行政法规或者中国证监会相关规定的，按照相关规定报告中国证监会</w:t>
      </w:r>
      <w:r w:rsidR="00423348" w:rsidRPr="00072C1F">
        <w:rPr>
          <w:rFonts w:ascii="Times New Roman" w:eastAsia="仿宋" w:hAnsi="Times New Roman" w:cs="Times New Roman"/>
          <w:color w:val="auto"/>
          <w:sz w:val="32"/>
          <w:szCs w:val="32"/>
        </w:rPr>
        <w:t>；</w:t>
      </w:r>
      <w:r w:rsidR="006E29FF" w:rsidRPr="00072C1F">
        <w:rPr>
          <w:rFonts w:ascii="Times New Roman" w:eastAsia="仿宋" w:hAnsi="Times New Roman" w:cs="Times New Roman"/>
          <w:color w:val="auto"/>
          <w:sz w:val="32"/>
          <w:szCs w:val="32"/>
        </w:rPr>
        <w:t>发现监管对象的行为同时涉嫌违反其他主管部门</w:t>
      </w:r>
      <w:r w:rsidR="00423348" w:rsidRPr="00072C1F">
        <w:rPr>
          <w:rFonts w:ascii="Times New Roman" w:eastAsia="仿宋" w:hAnsi="Times New Roman" w:cs="Times New Roman"/>
          <w:color w:val="auto"/>
          <w:sz w:val="32"/>
          <w:szCs w:val="32"/>
        </w:rPr>
        <w:t>相关</w:t>
      </w:r>
      <w:r w:rsidR="006E29FF" w:rsidRPr="00072C1F">
        <w:rPr>
          <w:rFonts w:ascii="Times New Roman" w:eastAsia="仿宋" w:hAnsi="Times New Roman" w:cs="Times New Roman"/>
          <w:color w:val="auto"/>
          <w:sz w:val="32"/>
          <w:szCs w:val="32"/>
        </w:rPr>
        <w:t>规定的，全国股转公司</w:t>
      </w:r>
      <w:r w:rsidR="005B5C84" w:rsidRPr="00072C1F">
        <w:rPr>
          <w:rFonts w:ascii="Times New Roman" w:eastAsia="仿宋" w:hAnsi="Times New Roman" w:cs="Times New Roman"/>
          <w:color w:val="auto"/>
          <w:sz w:val="32"/>
          <w:szCs w:val="32"/>
        </w:rPr>
        <w:t>可</w:t>
      </w:r>
      <w:r w:rsidR="006E29FF" w:rsidRPr="00072C1F">
        <w:rPr>
          <w:rFonts w:ascii="Times New Roman" w:eastAsia="仿宋" w:hAnsi="Times New Roman" w:cs="Times New Roman"/>
          <w:color w:val="auto"/>
          <w:sz w:val="32"/>
          <w:szCs w:val="32"/>
        </w:rPr>
        <w:t>以书面函件等形式将监管对象</w:t>
      </w:r>
      <w:r w:rsidR="00E2102E" w:rsidRPr="00072C1F">
        <w:rPr>
          <w:rFonts w:ascii="Times New Roman" w:eastAsia="仿宋" w:hAnsi="Times New Roman" w:cs="Times New Roman"/>
          <w:color w:val="auto"/>
          <w:sz w:val="32"/>
          <w:szCs w:val="32"/>
        </w:rPr>
        <w:t>的违规</w:t>
      </w:r>
      <w:r w:rsidR="006E29FF" w:rsidRPr="00072C1F">
        <w:rPr>
          <w:rFonts w:ascii="Times New Roman" w:eastAsia="仿宋" w:hAnsi="Times New Roman" w:cs="Times New Roman"/>
          <w:color w:val="auto"/>
          <w:sz w:val="32"/>
          <w:szCs w:val="32"/>
        </w:rPr>
        <w:t>行为或者风险状况告知相关主管部门</w:t>
      </w:r>
      <w:r w:rsidR="00FA23E0" w:rsidRPr="00072C1F">
        <w:rPr>
          <w:rFonts w:ascii="Times New Roman" w:eastAsia="仿宋" w:hAnsi="Times New Roman" w:cs="Times New Roman"/>
          <w:color w:val="auto"/>
          <w:sz w:val="32"/>
          <w:szCs w:val="32"/>
        </w:rPr>
        <w:t>，或提出</w:t>
      </w:r>
      <w:r w:rsidR="00423348" w:rsidRPr="00072C1F">
        <w:rPr>
          <w:rFonts w:ascii="Times New Roman" w:eastAsia="仿宋" w:hAnsi="Times New Roman" w:cs="Times New Roman"/>
          <w:color w:val="auto"/>
          <w:sz w:val="32"/>
          <w:szCs w:val="32"/>
        </w:rPr>
        <w:t>监管</w:t>
      </w:r>
      <w:r w:rsidR="00FA23E0" w:rsidRPr="00072C1F">
        <w:rPr>
          <w:rFonts w:ascii="Times New Roman" w:eastAsia="仿宋" w:hAnsi="Times New Roman" w:cs="Times New Roman"/>
          <w:color w:val="auto"/>
          <w:sz w:val="32"/>
          <w:szCs w:val="32"/>
        </w:rPr>
        <w:t>工作建议</w:t>
      </w:r>
      <w:r w:rsidR="005B5C84" w:rsidRPr="00072C1F">
        <w:rPr>
          <w:rFonts w:ascii="Times New Roman" w:eastAsia="仿宋" w:hAnsi="Times New Roman" w:cs="Times New Roman"/>
          <w:color w:val="auto"/>
          <w:sz w:val="32"/>
          <w:szCs w:val="32"/>
        </w:rPr>
        <w:t>。</w:t>
      </w:r>
    </w:p>
    <w:p w:rsidR="00072C1F" w:rsidRDefault="00072C1F" w:rsidP="00072C1F">
      <w:pPr>
        <w:pStyle w:val="00"/>
        <w:spacing w:line="600" w:lineRule="exact"/>
        <w:ind w:firstLineChars="200" w:firstLine="640"/>
        <w:rPr>
          <w:rFonts w:ascii="Times New Roman" w:eastAsia="仿宋" w:hAnsi="Times New Roman" w:cs="Times New Roman"/>
          <w:color w:val="auto"/>
          <w:sz w:val="32"/>
          <w:szCs w:val="32"/>
          <w:lang w:val="en-US"/>
        </w:rPr>
      </w:pPr>
    </w:p>
    <w:p w:rsidR="00072C1F" w:rsidRPr="00072C1F" w:rsidRDefault="00072C1F" w:rsidP="00072C1F">
      <w:pPr>
        <w:pStyle w:val="00"/>
        <w:spacing w:line="600" w:lineRule="exact"/>
        <w:ind w:firstLineChars="200" w:firstLine="640"/>
        <w:rPr>
          <w:rFonts w:ascii="Times New Roman" w:eastAsia="仿宋" w:hAnsi="Times New Roman" w:cs="Times New Roman"/>
          <w:color w:val="auto"/>
          <w:sz w:val="32"/>
          <w:szCs w:val="32"/>
          <w:lang w:val="en-US"/>
        </w:rPr>
      </w:pPr>
    </w:p>
    <w:p w:rsidR="00813B77" w:rsidRPr="00072C1F" w:rsidRDefault="00813B77" w:rsidP="00072C1F">
      <w:pPr>
        <w:spacing w:line="600" w:lineRule="exact"/>
        <w:jc w:val="center"/>
        <w:rPr>
          <w:rFonts w:ascii="Times New Roman" w:eastAsia="黑体" w:hAnsi="Times New Roman" w:cs="Times New Roman"/>
          <w:sz w:val="32"/>
          <w:szCs w:val="32"/>
        </w:rPr>
      </w:pPr>
      <w:r w:rsidRPr="00072C1F">
        <w:rPr>
          <w:rFonts w:ascii="Times New Roman" w:eastAsia="黑体" w:hAnsi="Times New Roman" w:cs="Times New Roman"/>
          <w:sz w:val="32"/>
          <w:szCs w:val="32"/>
        </w:rPr>
        <w:t>第五章</w:t>
      </w:r>
      <w:r w:rsidRPr="00072C1F">
        <w:rPr>
          <w:rFonts w:ascii="Times New Roman" w:eastAsia="黑体" w:hAnsi="Times New Roman" w:cs="Times New Roman"/>
          <w:sz w:val="32"/>
          <w:szCs w:val="32"/>
        </w:rPr>
        <w:t> </w:t>
      </w:r>
      <w:r w:rsidRPr="00072C1F">
        <w:rPr>
          <w:rFonts w:ascii="Times New Roman" w:eastAsia="黑体" w:hAnsi="Times New Roman" w:cs="Times New Roman"/>
          <w:sz w:val="32"/>
          <w:szCs w:val="32"/>
        </w:rPr>
        <w:t>附则</w:t>
      </w:r>
    </w:p>
    <w:p w:rsidR="00072C1F" w:rsidRPr="00072C1F" w:rsidRDefault="00072C1F" w:rsidP="00072C1F">
      <w:pPr>
        <w:spacing w:line="600" w:lineRule="exact"/>
        <w:ind w:firstLineChars="188" w:firstLine="602"/>
        <w:jc w:val="center"/>
        <w:rPr>
          <w:rFonts w:ascii="Times New Roman" w:eastAsia="仿宋" w:hAnsi="Times New Roman" w:cs="Times New Roman"/>
          <w:sz w:val="32"/>
          <w:szCs w:val="32"/>
        </w:rPr>
      </w:pPr>
    </w:p>
    <w:p w:rsidR="000D4149" w:rsidRPr="00072C1F" w:rsidRDefault="00A95FB7" w:rsidP="00072C1F">
      <w:pPr>
        <w:pStyle w:val="00"/>
        <w:spacing w:line="600" w:lineRule="exact"/>
        <w:ind w:firstLineChars="200" w:firstLine="643"/>
        <w:rPr>
          <w:rFonts w:ascii="Times New Roman" w:eastAsia="仿宋" w:hAnsi="Times New Roman" w:cs="Times New Roman"/>
          <w:color w:val="auto"/>
          <w:sz w:val="32"/>
          <w:szCs w:val="32"/>
        </w:rPr>
      </w:pPr>
      <w:r w:rsidRPr="00072C1F">
        <w:rPr>
          <w:rFonts w:ascii="Times New Roman" w:eastAsia="仿宋" w:hAnsi="Times New Roman" w:cs="Times New Roman"/>
          <w:b/>
          <w:color w:val="auto"/>
          <w:sz w:val="32"/>
          <w:szCs w:val="32"/>
        </w:rPr>
        <w:t>第四十</w:t>
      </w:r>
      <w:r w:rsidR="008D09F5" w:rsidRPr="00072C1F">
        <w:rPr>
          <w:rFonts w:ascii="Times New Roman" w:eastAsia="仿宋" w:hAnsi="Times New Roman" w:cs="Times New Roman"/>
          <w:b/>
          <w:color w:val="auto"/>
          <w:sz w:val="32"/>
          <w:szCs w:val="32"/>
        </w:rPr>
        <w:t>三</w:t>
      </w:r>
      <w:r w:rsidR="00644D6B"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C110B7" w:rsidRPr="00072C1F">
        <w:rPr>
          <w:rFonts w:ascii="Times New Roman" w:eastAsia="仿宋" w:hAnsi="Times New Roman" w:cs="Times New Roman"/>
          <w:color w:val="auto"/>
          <w:sz w:val="32"/>
          <w:szCs w:val="32"/>
        </w:rPr>
        <w:t>本</w:t>
      </w:r>
      <w:r w:rsidR="003A41E2" w:rsidRPr="00072C1F">
        <w:rPr>
          <w:rFonts w:ascii="Times New Roman" w:eastAsia="仿宋" w:hAnsi="Times New Roman" w:cs="Times New Roman"/>
          <w:color w:val="auto"/>
          <w:sz w:val="32"/>
          <w:szCs w:val="32"/>
        </w:rPr>
        <w:t>细则</w:t>
      </w:r>
      <w:r w:rsidR="00C110B7" w:rsidRPr="00072C1F">
        <w:rPr>
          <w:rFonts w:ascii="Times New Roman" w:eastAsia="仿宋" w:hAnsi="Times New Roman" w:cs="Times New Roman"/>
          <w:color w:val="auto"/>
          <w:sz w:val="32"/>
          <w:szCs w:val="32"/>
        </w:rPr>
        <w:t>由全国股转公司负责解释。</w:t>
      </w:r>
    </w:p>
    <w:p w:rsidR="000D4149" w:rsidRPr="00072C1F" w:rsidRDefault="00A95FB7" w:rsidP="00072C1F">
      <w:pPr>
        <w:pStyle w:val="00"/>
        <w:spacing w:line="600" w:lineRule="exact"/>
        <w:ind w:firstLineChars="200" w:firstLine="643"/>
        <w:rPr>
          <w:rFonts w:ascii="Times New Roman" w:eastAsia="仿宋" w:hAnsi="Times New Roman" w:cs="Times New Roman"/>
          <w:color w:val="auto"/>
          <w:sz w:val="32"/>
          <w:szCs w:val="32"/>
          <w:lang w:val="en-US"/>
        </w:rPr>
      </w:pPr>
      <w:r w:rsidRPr="00072C1F">
        <w:rPr>
          <w:rFonts w:ascii="Times New Roman" w:eastAsia="仿宋" w:hAnsi="Times New Roman" w:cs="Times New Roman"/>
          <w:b/>
          <w:color w:val="auto"/>
          <w:sz w:val="32"/>
          <w:szCs w:val="32"/>
        </w:rPr>
        <w:t>第四十</w:t>
      </w:r>
      <w:r w:rsidR="008D09F5" w:rsidRPr="00072C1F">
        <w:rPr>
          <w:rFonts w:ascii="Times New Roman" w:eastAsia="仿宋" w:hAnsi="Times New Roman" w:cs="Times New Roman"/>
          <w:b/>
          <w:color w:val="auto"/>
          <w:sz w:val="32"/>
          <w:szCs w:val="32"/>
        </w:rPr>
        <w:t>四</w:t>
      </w:r>
      <w:r w:rsidR="00644D6B" w:rsidRPr="00072C1F">
        <w:rPr>
          <w:rFonts w:ascii="Times New Roman" w:eastAsia="仿宋" w:hAnsi="Times New Roman" w:cs="Times New Roman"/>
          <w:b/>
          <w:color w:val="auto"/>
          <w:sz w:val="32"/>
          <w:szCs w:val="32"/>
        </w:rPr>
        <w:t>条</w:t>
      </w:r>
      <w:r w:rsidR="0011784D">
        <w:rPr>
          <w:rFonts w:ascii="Times New Roman" w:eastAsia="仿宋" w:hAnsi="Times New Roman" w:cs="Times New Roman" w:hint="eastAsia"/>
          <w:color w:val="auto"/>
          <w:sz w:val="32"/>
          <w:szCs w:val="32"/>
        </w:rPr>
        <w:t xml:space="preserve"> </w:t>
      </w:r>
      <w:r w:rsidR="00C110B7" w:rsidRPr="00072C1F">
        <w:rPr>
          <w:rFonts w:ascii="Times New Roman" w:eastAsia="仿宋" w:hAnsi="Times New Roman" w:cs="Times New Roman"/>
          <w:color w:val="auto"/>
          <w:sz w:val="32"/>
          <w:szCs w:val="32"/>
        </w:rPr>
        <w:t>本</w:t>
      </w:r>
      <w:r w:rsidR="003A41E2" w:rsidRPr="00072C1F">
        <w:rPr>
          <w:rFonts w:ascii="Times New Roman" w:eastAsia="仿宋" w:hAnsi="Times New Roman" w:cs="Times New Roman"/>
          <w:color w:val="auto"/>
          <w:sz w:val="32"/>
          <w:szCs w:val="32"/>
        </w:rPr>
        <w:t>细则</w:t>
      </w:r>
      <w:r w:rsidR="00C110B7" w:rsidRPr="00072C1F">
        <w:rPr>
          <w:rFonts w:ascii="Times New Roman" w:eastAsia="仿宋" w:hAnsi="Times New Roman" w:cs="Times New Roman"/>
          <w:color w:val="auto"/>
          <w:sz w:val="32"/>
          <w:szCs w:val="32"/>
        </w:rPr>
        <w:t>自发布之日起实施。全国股转公司</w:t>
      </w:r>
      <w:r w:rsidR="00C110B7" w:rsidRPr="00072C1F">
        <w:rPr>
          <w:rFonts w:ascii="Times New Roman" w:eastAsia="仿宋" w:hAnsi="Times New Roman" w:cs="Times New Roman"/>
          <w:color w:val="auto"/>
          <w:sz w:val="32"/>
          <w:szCs w:val="32"/>
        </w:rPr>
        <w:t>2016</w:t>
      </w:r>
      <w:r w:rsidR="00C110B7" w:rsidRPr="00072C1F">
        <w:rPr>
          <w:rFonts w:ascii="Times New Roman" w:eastAsia="仿宋" w:hAnsi="Times New Roman" w:cs="Times New Roman"/>
          <w:color w:val="auto"/>
          <w:sz w:val="32"/>
          <w:szCs w:val="32"/>
        </w:rPr>
        <w:t>年</w:t>
      </w:r>
      <w:r w:rsidR="00C110B7" w:rsidRPr="00072C1F">
        <w:rPr>
          <w:rFonts w:ascii="Times New Roman" w:eastAsia="仿宋" w:hAnsi="Times New Roman" w:cs="Times New Roman"/>
          <w:color w:val="auto"/>
          <w:sz w:val="32"/>
          <w:szCs w:val="32"/>
        </w:rPr>
        <w:t>4</w:t>
      </w:r>
      <w:r w:rsidR="00C110B7" w:rsidRPr="00072C1F">
        <w:rPr>
          <w:rFonts w:ascii="Times New Roman" w:eastAsia="仿宋" w:hAnsi="Times New Roman" w:cs="Times New Roman"/>
          <w:color w:val="auto"/>
          <w:sz w:val="32"/>
          <w:szCs w:val="32"/>
        </w:rPr>
        <w:t>月</w:t>
      </w:r>
      <w:r w:rsidR="00C110B7" w:rsidRPr="00072C1F">
        <w:rPr>
          <w:rFonts w:ascii="Times New Roman" w:eastAsia="仿宋" w:hAnsi="Times New Roman" w:cs="Times New Roman"/>
          <w:color w:val="auto"/>
          <w:sz w:val="32"/>
          <w:szCs w:val="32"/>
        </w:rPr>
        <w:t>28</w:t>
      </w:r>
      <w:r w:rsidR="00C110B7" w:rsidRPr="00072C1F">
        <w:rPr>
          <w:rFonts w:ascii="Times New Roman" w:eastAsia="仿宋" w:hAnsi="Times New Roman" w:cs="Times New Roman"/>
          <w:color w:val="auto"/>
          <w:sz w:val="32"/>
          <w:szCs w:val="32"/>
        </w:rPr>
        <w:t>日发布的《全国中小企业股份转让系统自律监管措施和纪律处分实施办法（试行）》（股</w:t>
      </w:r>
      <w:proofErr w:type="gramStart"/>
      <w:r w:rsidR="00C110B7" w:rsidRPr="00072C1F">
        <w:rPr>
          <w:rFonts w:ascii="Times New Roman" w:eastAsia="仿宋" w:hAnsi="Times New Roman" w:cs="Times New Roman"/>
          <w:color w:val="auto"/>
          <w:sz w:val="32"/>
          <w:szCs w:val="32"/>
        </w:rPr>
        <w:t>转系统</w:t>
      </w:r>
      <w:proofErr w:type="gramEnd"/>
      <w:r w:rsidR="00C110B7" w:rsidRPr="00072C1F">
        <w:rPr>
          <w:rFonts w:ascii="Times New Roman" w:eastAsia="仿宋" w:hAnsi="Times New Roman" w:cs="Times New Roman"/>
          <w:color w:val="auto"/>
          <w:sz w:val="32"/>
          <w:szCs w:val="32"/>
        </w:rPr>
        <w:t>公告【</w:t>
      </w:r>
      <w:r w:rsidR="00C110B7" w:rsidRPr="00072C1F">
        <w:rPr>
          <w:rFonts w:ascii="Times New Roman" w:eastAsia="仿宋" w:hAnsi="Times New Roman" w:cs="Times New Roman"/>
          <w:color w:val="auto"/>
          <w:sz w:val="32"/>
          <w:szCs w:val="32"/>
        </w:rPr>
        <w:t>2016</w:t>
      </w:r>
      <w:r w:rsidR="00C110B7" w:rsidRPr="00072C1F">
        <w:rPr>
          <w:rFonts w:ascii="Times New Roman" w:eastAsia="仿宋" w:hAnsi="Times New Roman" w:cs="Times New Roman"/>
          <w:color w:val="auto"/>
          <w:sz w:val="32"/>
          <w:szCs w:val="32"/>
        </w:rPr>
        <w:t>】</w:t>
      </w:r>
      <w:r w:rsidR="00C110B7" w:rsidRPr="00072C1F">
        <w:rPr>
          <w:rFonts w:ascii="Times New Roman" w:eastAsia="仿宋" w:hAnsi="Times New Roman" w:cs="Times New Roman"/>
          <w:color w:val="auto"/>
          <w:sz w:val="32"/>
          <w:szCs w:val="32"/>
        </w:rPr>
        <w:t>20</w:t>
      </w:r>
      <w:r w:rsidR="00C110B7" w:rsidRPr="00072C1F">
        <w:rPr>
          <w:rFonts w:ascii="Times New Roman" w:eastAsia="仿宋" w:hAnsi="Times New Roman" w:cs="Times New Roman"/>
          <w:color w:val="auto"/>
          <w:sz w:val="32"/>
          <w:szCs w:val="32"/>
        </w:rPr>
        <w:t>号）同时废止。</w:t>
      </w:r>
    </w:p>
    <w:sectPr w:rsidR="000D4149" w:rsidRPr="00072C1F" w:rsidSect="00072C1F">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C00" w:rsidRDefault="00430C00" w:rsidP="00213F2F">
      <w:r>
        <w:separator/>
      </w:r>
    </w:p>
  </w:endnote>
  <w:endnote w:type="continuationSeparator" w:id="0">
    <w:p w:rsidR="00430C00" w:rsidRDefault="00430C00" w:rsidP="00213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方正书宋_GBK">
    <w:altName w:val="宋体"/>
    <w:charset w:val="86"/>
    <w:family w:val="roman"/>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兰亭黑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300298"/>
      <w:docPartObj>
        <w:docPartGallery w:val="Page Numbers (Bottom of Page)"/>
        <w:docPartUnique/>
      </w:docPartObj>
    </w:sdtPr>
    <w:sdtEndPr>
      <w:rPr>
        <w:rFonts w:ascii="宋体" w:hAnsi="宋体"/>
        <w:sz w:val="28"/>
      </w:rPr>
    </w:sdtEndPr>
    <w:sdtContent>
      <w:p w:rsidR="003465C3" w:rsidRPr="00072C1F" w:rsidRDefault="003465C3">
        <w:pPr>
          <w:pStyle w:val="a4"/>
          <w:jc w:val="center"/>
          <w:rPr>
            <w:rFonts w:ascii="宋体" w:hAnsi="宋体"/>
            <w:sz w:val="28"/>
          </w:rPr>
        </w:pPr>
        <w:r w:rsidRPr="00072C1F">
          <w:rPr>
            <w:rFonts w:ascii="宋体" w:hAnsi="宋体"/>
            <w:sz w:val="28"/>
          </w:rPr>
          <w:fldChar w:fldCharType="begin"/>
        </w:r>
        <w:r w:rsidRPr="00072C1F">
          <w:rPr>
            <w:rFonts w:ascii="宋体" w:hAnsi="宋体"/>
            <w:sz w:val="28"/>
          </w:rPr>
          <w:instrText>PAGE   \* MERGEFORMAT</w:instrText>
        </w:r>
        <w:r w:rsidRPr="00072C1F">
          <w:rPr>
            <w:rFonts w:ascii="宋体" w:hAnsi="宋体"/>
            <w:sz w:val="28"/>
          </w:rPr>
          <w:fldChar w:fldCharType="separate"/>
        </w:r>
        <w:r w:rsidR="007348F6" w:rsidRPr="007348F6">
          <w:rPr>
            <w:rFonts w:ascii="宋体" w:hAnsi="宋体"/>
            <w:noProof/>
            <w:sz w:val="28"/>
            <w:lang w:val="zh-CN"/>
          </w:rPr>
          <w:t>-</w:t>
        </w:r>
        <w:r w:rsidR="007348F6">
          <w:rPr>
            <w:rFonts w:ascii="宋体" w:hAnsi="宋体"/>
            <w:noProof/>
            <w:sz w:val="28"/>
          </w:rPr>
          <w:t xml:space="preserve"> 13 -</w:t>
        </w:r>
        <w:r w:rsidRPr="00072C1F">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C00" w:rsidRDefault="00430C00" w:rsidP="00213F2F">
      <w:r>
        <w:separator/>
      </w:r>
    </w:p>
  </w:footnote>
  <w:footnote w:type="continuationSeparator" w:id="0">
    <w:p w:rsidR="00430C00" w:rsidRDefault="00430C00" w:rsidP="00213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18FE"/>
    <w:multiLevelType w:val="hybridMultilevel"/>
    <w:tmpl w:val="A6802A32"/>
    <w:lvl w:ilvl="0" w:tplc="4D8EC2E0">
      <w:start w:val="1"/>
      <w:numFmt w:val="japaneseCounting"/>
      <w:lvlText w:val="（%1）"/>
      <w:lvlJc w:val="left"/>
      <w:pPr>
        <w:ind w:left="1407" w:hanging="84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99669FD"/>
    <w:multiLevelType w:val="hybridMultilevel"/>
    <w:tmpl w:val="306E5EFE"/>
    <w:lvl w:ilvl="0" w:tplc="71DECD30">
      <w:start w:val="1"/>
      <w:numFmt w:val="japaneseCounting"/>
      <w:lvlText w:val="（%1）"/>
      <w:lvlJc w:val="left"/>
      <w:pPr>
        <w:ind w:left="1422" w:hanging="85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2C51527F"/>
    <w:multiLevelType w:val="hybridMultilevel"/>
    <w:tmpl w:val="9A868636"/>
    <w:lvl w:ilvl="0" w:tplc="9CB0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BA745D"/>
    <w:multiLevelType w:val="hybridMultilevel"/>
    <w:tmpl w:val="CB948B42"/>
    <w:lvl w:ilvl="0" w:tplc="E61E93C8">
      <w:start w:val="1"/>
      <w:numFmt w:val="japaneseCounting"/>
      <w:lvlText w:val="（%1）"/>
      <w:lvlJc w:val="left"/>
      <w:pPr>
        <w:ind w:left="1377" w:hanging="81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40610BE2"/>
    <w:multiLevelType w:val="hybridMultilevel"/>
    <w:tmpl w:val="78BE6F56"/>
    <w:lvl w:ilvl="0" w:tplc="E9BEA794">
      <w:start w:val="1"/>
      <w:numFmt w:val="japaneseCounting"/>
      <w:lvlText w:val="第%1条"/>
      <w:lvlJc w:val="left"/>
      <w:pPr>
        <w:ind w:left="1752" w:hanging="118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433508AE"/>
    <w:multiLevelType w:val="hybridMultilevel"/>
    <w:tmpl w:val="C5BE9796"/>
    <w:lvl w:ilvl="0" w:tplc="41CA39A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9514D4"/>
    <w:multiLevelType w:val="hybridMultilevel"/>
    <w:tmpl w:val="76E81F7C"/>
    <w:lvl w:ilvl="0" w:tplc="A0928868">
      <w:start w:val="1"/>
      <w:numFmt w:val="japaneseCounting"/>
      <w:lvlText w:val="（%1）"/>
      <w:lvlJc w:val="left"/>
      <w:pPr>
        <w:ind w:left="1317" w:hanging="750"/>
      </w:pPr>
      <w:rPr>
        <w:rFonts w:ascii="仿宋" w:eastAsia="仿宋" w:hAnsi="仿宋" w:cs="方正书宋_GBK" w:hint="default"/>
        <w:sz w:val="28"/>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71285264"/>
    <w:multiLevelType w:val="hybridMultilevel"/>
    <w:tmpl w:val="41BC3CD4"/>
    <w:lvl w:ilvl="0" w:tplc="E070C084">
      <w:start w:val="1"/>
      <w:numFmt w:val="japaneseCounting"/>
      <w:lvlText w:val="第%1条"/>
      <w:lvlJc w:val="left"/>
      <w:pPr>
        <w:ind w:left="1752" w:hanging="118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7C871C9B"/>
    <w:multiLevelType w:val="hybridMultilevel"/>
    <w:tmpl w:val="22349686"/>
    <w:lvl w:ilvl="0" w:tplc="034CB932">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6"/>
  </w:num>
  <w:num w:numId="3">
    <w:abstractNumId w:val="1"/>
  </w:num>
  <w:num w:numId="4">
    <w:abstractNumId w:val="7"/>
  </w:num>
  <w:num w:numId="5">
    <w:abstractNumId w:val="0"/>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02"/>
    <w:rsid w:val="000003DC"/>
    <w:rsid w:val="00001BF0"/>
    <w:rsid w:val="0000689F"/>
    <w:rsid w:val="00006A9C"/>
    <w:rsid w:val="00012201"/>
    <w:rsid w:val="00020A76"/>
    <w:rsid w:val="00022D8C"/>
    <w:rsid w:val="000250D4"/>
    <w:rsid w:val="00033D31"/>
    <w:rsid w:val="00034D89"/>
    <w:rsid w:val="0003517E"/>
    <w:rsid w:val="0004144E"/>
    <w:rsid w:val="00041974"/>
    <w:rsid w:val="00054662"/>
    <w:rsid w:val="00065426"/>
    <w:rsid w:val="0006694C"/>
    <w:rsid w:val="000705AF"/>
    <w:rsid w:val="00072C1F"/>
    <w:rsid w:val="00073814"/>
    <w:rsid w:val="00084C1C"/>
    <w:rsid w:val="00084F90"/>
    <w:rsid w:val="00085070"/>
    <w:rsid w:val="00085416"/>
    <w:rsid w:val="00086B25"/>
    <w:rsid w:val="00090942"/>
    <w:rsid w:val="00091461"/>
    <w:rsid w:val="00095233"/>
    <w:rsid w:val="00097FBF"/>
    <w:rsid w:val="000A0928"/>
    <w:rsid w:val="000A417E"/>
    <w:rsid w:val="000B02E8"/>
    <w:rsid w:val="000B0EF8"/>
    <w:rsid w:val="000B233B"/>
    <w:rsid w:val="000B40C5"/>
    <w:rsid w:val="000B7310"/>
    <w:rsid w:val="000B7BBA"/>
    <w:rsid w:val="000C0FC1"/>
    <w:rsid w:val="000C2FFF"/>
    <w:rsid w:val="000C3036"/>
    <w:rsid w:val="000D2DCC"/>
    <w:rsid w:val="000D2E3D"/>
    <w:rsid w:val="000D4149"/>
    <w:rsid w:val="000E0AD4"/>
    <w:rsid w:val="000E4BA5"/>
    <w:rsid w:val="000E7FB4"/>
    <w:rsid w:val="000F60AC"/>
    <w:rsid w:val="001015E5"/>
    <w:rsid w:val="00101B7D"/>
    <w:rsid w:val="00106AB1"/>
    <w:rsid w:val="00107595"/>
    <w:rsid w:val="001078E7"/>
    <w:rsid w:val="00107E99"/>
    <w:rsid w:val="001101DD"/>
    <w:rsid w:val="0011784D"/>
    <w:rsid w:val="0012135C"/>
    <w:rsid w:val="001239F0"/>
    <w:rsid w:val="001323FC"/>
    <w:rsid w:val="001404B7"/>
    <w:rsid w:val="00142FD6"/>
    <w:rsid w:val="00145E90"/>
    <w:rsid w:val="0014609E"/>
    <w:rsid w:val="001505BC"/>
    <w:rsid w:val="00155CCA"/>
    <w:rsid w:val="001578ED"/>
    <w:rsid w:val="00160455"/>
    <w:rsid w:val="0016090C"/>
    <w:rsid w:val="001610D6"/>
    <w:rsid w:val="0016421E"/>
    <w:rsid w:val="00165444"/>
    <w:rsid w:val="00173CA0"/>
    <w:rsid w:val="00174581"/>
    <w:rsid w:val="001748F8"/>
    <w:rsid w:val="0017531D"/>
    <w:rsid w:val="001771AC"/>
    <w:rsid w:val="001810FF"/>
    <w:rsid w:val="001833C0"/>
    <w:rsid w:val="00183BB8"/>
    <w:rsid w:val="00184BA1"/>
    <w:rsid w:val="001877DF"/>
    <w:rsid w:val="00190671"/>
    <w:rsid w:val="00196FA2"/>
    <w:rsid w:val="001A7E33"/>
    <w:rsid w:val="001B0547"/>
    <w:rsid w:val="001B2802"/>
    <w:rsid w:val="001B34B4"/>
    <w:rsid w:val="001B3ECE"/>
    <w:rsid w:val="001B4DE1"/>
    <w:rsid w:val="001B64E8"/>
    <w:rsid w:val="001C2B5F"/>
    <w:rsid w:val="001C2C55"/>
    <w:rsid w:val="001C3855"/>
    <w:rsid w:val="001C4617"/>
    <w:rsid w:val="001C775F"/>
    <w:rsid w:val="001D7951"/>
    <w:rsid w:val="001D7CFF"/>
    <w:rsid w:val="001E3328"/>
    <w:rsid w:val="001E6E6F"/>
    <w:rsid w:val="001E70AF"/>
    <w:rsid w:val="001F02BE"/>
    <w:rsid w:val="001F1B99"/>
    <w:rsid w:val="001F48ED"/>
    <w:rsid w:val="001F4A76"/>
    <w:rsid w:val="001F5047"/>
    <w:rsid w:val="00200F95"/>
    <w:rsid w:val="00206934"/>
    <w:rsid w:val="00213F2F"/>
    <w:rsid w:val="00216DC9"/>
    <w:rsid w:val="002206A3"/>
    <w:rsid w:val="002217C6"/>
    <w:rsid w:val="00223470"/>
    <w:rsid w:val="002312E1"/>
    <w:rsid w:val="00234D19"/>
    <w:rsid w:val="00235D81"/>
    <w:rsid w:val="002367D3"/>
    <w:rsid w:val="00246FDC"/>
    <w:rsid w:val="00250172"/>
    <w:rsid w:val="00250312"/>
    <w:rsid w:val="00255AC6"/>
    <w:rsid w:val="002614D6"/>
    <w:rsid w:val="00262D95"/>
    <w:rsid w:val="00263798"/>
    <w:rsid w:val="00263A0E"/>
    <w:rsid w:val="002715AC"/>
    <w:rsid w:val="0027720C"/>
    <w:rsid w:val="002935E7"/>
    <w:rsid w:val="0029506B"/>
    <w:rsid w:val="00295141"/>
    <w:rsid w:val="00297F39"/>
    <w:rsid w:val="002A42D2"/>
    <w:rsid w:val="002A5431"/>
    <w:rsid w:val="002A6933"/>
    <w:rsid w:val="002B119D"/>
    <w:rsid w:val="002B16AE"/>
    <w:rsid w:val="002B5026"/>
    <w:rsid w:val="002B6BCC"/>
    <w:rsid w:val="002C0887"/>
    <w:rsid w:val="002C1E4C"/>
    <w:rsid w:val="002C2618"/>
    <w:rsid w:val="002C4780"/>
    <w:rsid w:val="002C7734"/>
    <w:rsid w:val="002C77FC"/>
    <w:rsid w:val="002C78FC"/>
    <w:rsid w:val="002D7336"/>
    <w:rsid w:val="002F1A13"/>
    <w:rsid w:val="00302E1F"/>
    <w:rsid w:val="00305BCB"/>
    <w:rsid w:val="00306053"/>
    <w:rsid w:val="00314155"/>
    <w:rsid w:val="00317806"/>
    <w:rsid w:val="00330A0C"/>
    <w:rsid w:val="00332AAE"/>
    <w:rsid w:val="0033528C"/>
    <w:rsid w:val="0033568D"/>
    <w:rsid w:val="00335B43"/>
    <w:rsid w:val="003360CA"/>
    <w:rsid w:val="00343A63"/>
    <w:rsid w:val="00345067"/>
    <w:rsid w:val="0034533F"/>
    <w:rsid w:val="003465C3"/>
    <w:rsid w:val="00350362"/>
    <w:rsid w:val="003510BC"/>
    <w:rsid w:val="00355867"/>
    <w:rsid w:val="003569E0"/>
    <w:rsid w:val="00360991"/>
    <w:rsid w:val="00361273"/>
    <w:rsid w:val="0036151D"/>
    <w:rsid w:val="00361757"/>
    <w:rsid w:val="00370066"/>
    <w:rsid w:val="0037014A"/>
    <w:rsid w:val="00370357"/>
    <w:rsid w:val="00370AAB"/>
    <w:rsid w:val="003727EF"/>
    <w:rsid w:val="00373B70"/>
    <w:rsid w:val="00373E69"/>
    <w:rsid w:val="00374017"/>
    <w:rsid w:val="00375493"/>
    <w:rsid w:val="00375A0B"/>
    <w:rsid w:val="003809E5"/>
    <w:rsid w:val="00383324"/>
    <w:rsid w:val="003838E4"/>
    <w:rsid w:val="0038490A"/>
    <w:rsid w:val="00392FC2"/>
    <w:rsid w:val="00394E8D"/>
    <w:rsid w:val="00395354"/>
    <w:rsid w:val="00395AB5"/>
    <w:rsid w:val="003963B5"/>
    <w:rsid w:val="00396927"/>
    <w:rsid w:val="00396E5C"/>
    <w:rsid w:val="00396F8D"/>
    <w:rsid w:val="00397D17"/>
    <w:rsid w:val="003A28EA"/>
    <w:rsid w:val="003A41E2"/>
    <w:rsid w:val="003A5FFA"/>
    <w:rsid w:val="003A669C"/>
    <w:rsid w:val="003A7828"/>
    <w:rsid w:val="003B082A"/>
    <w:rsid w:val="003B0C46"/>
    <w:rsid w:val="003B3715"/>
    <w:rsid w:val="003B390B"/>
    <w:rsid w:val="003B4683"/>
    <w:rsid w:val="003B4D2C"/>
    <w:rsid w:val="003D49E7"/>
    <w:rsid w:val="003E064F"/>
    <w:rsid w:val="003E097F"/>
    <w:rsid w:val="003E593E"/>
    <w:rsid w:val="003F0279"/>
    <w:rsid w:val="003F140E"/>
    <w:rsid w:val="003F2873"/>
    <w:rsid w:val="003F4061"/>
    <w:rsid w:val="003F4C69"/>
    <w:rsid w:val="003F5EE8"/>
    <w:rsid w:val="003F7430"/>
    <w:rsid w:val="00402409"/>
    <w:rsid w:val="00402CC0"/>
    <w:rsid w:val="00403EF6"/>
    <w:rsid w:val="0040413C"/>
    <w:rsid w:val="00404784"/>
    <w:rsid w:val="004079B4"/>
    <w:rsid w:val="00407B29"/>
    <w:rsid w:val="00417C41"/>
    <w:rsid w:val="0042103D"/>
    <w:rsid w:val="00423348"/>
    <w:rsid w:val="00426666"/>
    <w:rsid w:val="00430227"/>
    <w:rsid w:val="00430C00"/>
    <w:rsid w:val="00431223"/>
    <w:rsid w:val="00433823"/>
    <w:rsid w:val="00433D50"/>
    <w:rsid w:val="004379C5"/>
    <w:rsid w:val="0044311E"/>
    <w:rsid w:val="00446C07"/>
    <w:rsid w:val="00447E7F"/>
    <w:rsid w:val="004521BB"/>
    <w:rsid w:val="00470CD2"/>
    <w:rsid w:val="00481146"/>
    <w:rsid w:val="004818D2"/>
    <w:rsid w:val="00482A59"/>
    <w:rsid w:val="0049176F"/>
    <w:rsid w:val="00494204"/>
    <w:rsid w:val="00497258"/>
    <w:rsid w:val="004A6360"/>
    <w:rsid w:val="004A79CC"/>
    <w:rsid w:val="004B1A78"/>
    <w:rsid w:val="004C1D8E"/>
    <w:rsid w:val="004C6359"/>
    <w:rsid w:val="004D4DA2"/>
    <w:rsid w:val="004E0E50"/>
    <w:rsid w:val="004E1411"/>
    <w:rsid w:val="004E5ADE"/>
    <w:rsid w:val="004F305B"/>
    <w:rsid w:val="004F5C5D"/>
    <w:rsid w:val="004F6429"/>
    <w:rsid w:val="00500433"/>
    <w:rsid w:val="00503642"/>
    <w:rsid w:val="00506C2C"/>
    <w:rsid w:val="00506E8F"/>
    <w:rsid w:val="00510AFB"/>
    <w:rsid w:val="00511A19"/>
    <w:rsid w:val="00512990"/>
    <w:rsid w:val="00520A9E"/>
    <w:rsid w:val="00521D02"/>
    <w:rsid w:val="005222AA"/>
    <w:rsid w:val="00525C6F"/>
    <w:rsid w:val="00534A2C"/>
    <w:rsid w:val="00537EA4"/>
    <w:rsid w:val="005508AC"/>
    <w:rsid w:val="00553F20"/>
    <w:rsid w:val="00555147"/>
    <w:rsid w:val="00556289"/>
    <w:rsid w:val="00560317"/>
    <w:rsid w:val="00560E3F"/>
    <w:rsid w:val="00572CD6"/>
    <w:rsid w:val="00572CF7"/>
    <w:rsid w:val="00592DB1"/>
    <w:rsid w:val="005936C9"/>
    <w:rsid w:val="00593C15"/>
    <w:rsid w:val="005940B4"/>
    <w:rsid w:val="005A1BB0"/>
    <w:rsid w:val="005A6310"/>
    <w:rsid w:val="005A6336"/>
    <w:rsid w:val="005B3558"/>
    <w:rsid w:val="005B3CEA"/>
    <w:rsid w:val="005B5630"/>
    <w:rsid w:val="005B5C84"/>
    <w:rsid w:val="005C539A"/>
    <w:rsid w:val="005D6BB7"/>
    <w:rsid w:val="005E2908"/>
    <w:rsid w:val="005E43A4"/>
    <w:rsid w:val="005F035A"/>
    <w:rsid w:val="005F1153"/>
    <w:rsid w:val="005F1E68"/>
    <w:rsid w:val="005F3818"/>
    <w:rsid w:val="005F38B5"/>
    <w:rsid w:val="005F4AC6"/>
    <w:rsid w:val="005F74C6"/>
    <w:rsid w:val="0060077C"/>
    <w:rsid w:val="00601C66"/>
    <w:rsid w:val="00604E9D"/>
    <w:rsid w:val="006053C1"/>
    <w:rsid w:val="006058D7"/>
    <w:rsid w:val="00610E8F"/>
    <w:rsid w:val="00617046"/>
    <w:rsid w:val="0062022B"/>
    <w:rsid w:val="006248B0"/>
    <w:rsid w:val="0063133A"/>
    <w:rsid w:val="00632E54"/>
    <w:rsid w:val="006339F5"/>
    <w:rsid w:val="006356A0"/>
    <w:rsid w:val="00636507"/>
    <w:rsid w:val="00642FE1"/>
    <w:rsid w:val="00644D6B"/>
    <w:rsid w:val="00646D4D"/>
    <w:rsid w:val="00647882"/>
    <w:rsid w:val="00652EA4"/>
    <w:rsid w:val="006536DD"/>
    <w:rsid w:val="006542AE"/>
    <w:rsid w:val="0066304C"/>
    <w:rsid w:val="00664A1C"/>
    <w:rsid w:val="00665D7C"/>
    <w:rsid w:val="00667480"/>
    <w:rsid w:val="006716D8"/>
    <w:rsid w:val="0067205A"/>
    <w:rsid w:val="00674CC0"/>
    <w:rsid w:val="00675AB0"/>
    <w:rsid w:val="006813ED"/>
    <w:rsid w:val="00694182"/>
    <w:rsid w:val="006954DC"/>
    <w:rsid w:val="00696E9B"/>
    <w:rsid w:val="006A35BE"/>
    <w:rsid w:val="006A3F71"/>
    <w:rsid w:val="006A533C"/>
    <w:rsid w:val="006B3B01"/>
    <w:rsid w:val="006B59A0"/>
    <w:rsid w:val="006C01C5"/>
    <w:rsid w:val="006C2C7C"/>
    <w:rsid w:val="006C3687"/>
    <w:rsid w:val="006C5AA8"/>
    <w:rsid w:val="006D2215"/>
    <w:rsid w:val="006D2535"/>
    <w:rsid w:val="006D4FA7"/>
    <w:rsid w:val="006D631D"/>
    <w:rsid w:val="006D67B4"/>
    <w:rsid w:val="006D7682"/>
    <w:rsid w:val="006E02CC"/>
    <w:rsid w:val="006E0634"/>
    <w:rsid w:val="006E1B4A"/>
    <w:rsid w:val="006E29FF"/>
    <w:rsid w:val="006E549C"/>
    <w:rsid w:val="006F0288"/>
    <w:rsid w:val="006F035E"/>
    <w:rsid w:val="006F6F0A"/>
    <w:rsid w:val="00700B18"/>
    <w:rsid w:val="00701A9E"/>
    <w:rsid w:val="007112BA"/>
    <w:rsid w:val="00714D73"/>
    <w:rsid w:val="007208BF"/>
    <w:rsid w:val="0072553C"/>
    <w:rsid w:val="007348F6"/>
    <w:rsid w:val="00741246"/>
    <w:rsid w:val="0074714C"/>
    <w:rsid w:val="007520AB"/>
    <w:rsid w:val="00752720"/>
    <w:rsid w:val="00757891"/>
    <w:rsid w:val="00757BF4"/>
    <w:rsid w:val="00761FD0"/>
    <w:rsid w:val="00762987"/>
    <w:rsid w:val="00764FBD"/>
    <w:rsid w:val="00765F0F"/>
    <w:rsid w:val="007709EE"/>
    <w:rsid w:val="00770BCC"/>
    <w:rsid w:val="00771D83"/>
    <w:rsid w:val="0077658C"/>
    <w:rsid w:val="00781EEB"/>
    <w:rsid w:val="00785766"/>
    <w:rsid w:val="0078732D"/>
    <w:rsid w:val="00792217"/>
    <w:rsid w:val="0079298D"/>
    <w:rsid w:val="007A2009"/>
    <w:rsid w:val="007A48E3"/>
    <w:rsid w:val="007A4F20"/>
    <w:rsid w:val="007A6EFF"/>
    <w:rsid w:val="007B2D63"/>
    <w:rsid w:val="007B4DAC"/>
    <w:rsid w:val="007C01B3"/>
    <w:rsid w:val="007C2CFE"/>
    <w:rsid w:val="007C5738"/>
    <w:rsid w:val="007D50CE"/>
    <w:rsid w:val="007D6E56"/>
    <w:rsid w:val="007E2A71"/>
    <w:rsid w:val="007E39F9"/>
    <w:rsid w:val="007F5214"/>
    <w:rsid w:val="007F6533"/>
    <w:rsid w:val="00804C52"/>
    <w:rsid w:val="00811021"/>
    <w:rsid w:val="0081132F"/>
    <w:rsid w:val="00813B77"/>
    <w:rsid w:val="00816317"/>
    <w:rsid w:val="00816535"/>
    <w:rsid w:val="008269F3"/>
    <w:rsid w:val="00833280"/>
    <w:rsid w:val="00835701"/>
    <w:rsid w:val="00836799"/>
    <w:rsid w:val="00836FDA"/>
    <w:rsid w:val="00842D45"/>
    <w:rsid w:val="00860A90"/>
    <w:rsid w:val="00864E3E"/>
    <w:rsid w:val="00865250"/>
    <w:rsid w:val="00870018"/>
    <w:rsid w:val="00870F15"/>
    <w:rsid w:val="00871F44"/>
    <w:rsid w:val="008727D8"/>
    <w:rsid w:val="00875A3E"/>
    <w:rsid w:val="00876527"/>
    <w:rsid w:val="0089616D"/>
    <w:rsid w:val="00897F84"/>
    <w:rsid w:val="008B2AB5"/>
    <w:rsid w:val="008B40CE"/>
    <w:rsid w:val="008B6136"/>
    <w:rsid w:val="008B6457"/>
    <w:rsid w:val="008B7A38"/>
    <w:rsid w:val="008B7EA9"/>
    <w:rsid w:val="008C397C"/>
    <w:rsid w:val="008C3FD4"/>
    <w:rsid w:val="008C5D12"/>
    <w:rsid w:val="008C606B"/>
    <w:rsid w:val="008D09F5"/>
    <w:rsid w:val="008D3EBC"/>
    <w:rsid w:val="008E1A87"/>
    <w:rsid w:val="008E2DAC"/>
    <w:rsid w:val="008E5068"/>
    <w:rsid w:val="008E750F"/>
    <w:rsid w:val="008E7A85"/>
    <w:rsid w:val="00902404"/>
    <w:rsid w:val="00903D28"/>
    <w:rsid w:val="009041FE"/>
    <w:rsid w:val="00910B8B"/>
    <w:rsid w:val="0091150D"/>
    <w:rsid w:val="00915435"/>
    <w:rsid w:val="00915C97"/>
    <w:rsid w:val="009165E9"/>
    <w:rsid w:val="00920E4A"/>
    <w:rsid w:val="0092182D"/>
    <w:rsid w:val="00926462"/>
    <w:rsid w:val="0092659A"/>
    <w:rsid w:val="00941B32"/>
    <w:rsid w:val="00947D2D"/>
    <w:rsid w:val="009500B4"/>
    <w:rsid w:val="0095059D"/>
    <w:rsid w:val="00951210"/>
    <w:rsid w:val="00951DC2"/>
    <w:rsid w:val="00956075"/>
    <w:rsid w:val="0095747E"/>
    <w:rsid w:val="00957BA8"/>
    <w:rsid w:val="00962778"/>
    <w:rsid w:val="0096284C"/>
    <w:rsid w:val="009661A3"/>
    <w:rsid w:val="00967DA6"/>
    <w:rsid w:val="00967E55"/>
    <w:rsid w:val="00972A5E"/>
    <w:rsid w:val="00973495"/>
    <w:rsid w:val="0097450D"/>
    <w:rsid w:val="00974764"/>
    <w:rsid w:val="0097503D"/>
    <w:rsid w:val="009766D5"/>
    <w:rsid w:val="0097729D"/>
    <w:rsid w:val="00980071"/>
    <w:rsid w:val="00982BBD"/>
    <w:rsid w:val="00982E30"/>
    <w:rsid w:val="009910DD"/>
    <w:rsid w:val="009917A8"/>
    <w:rsid w:val="009973C0"/>
    <w:rsid w:val="009A1827"/>
    <w:rsid w:val="009A35CA"/>
    <w:rsid w:val="009A5AF0"/>
    <w:rsid w:val="009B28FB"/>
    <w:rsid w:val="009B5CEF"/>
    <w:rsid w:val="009B7212"/>
    <w:rsid w:val="009C2623"/>
    <w:rsid w:val="009C6A9E"/>
    <w:rsid w:val="009C6BF7"/>
    <w:rsid w:val="009C729C"/>
    <w:rsid w:val="009D0CAF"/>
    <w:rsid w:val="009D2B14"/>
    <w:rsid w:val="009D35CC"/>
    <w:rsid w:val="009D4B73"/>
    <w:rsid w:val="009D53FA"/>
    <w:rsid w:val="009D5538"/>
    <w:rsid w:val="009D5DCD"/>
    <w:rsid w:val="009D6CA2"/>
    <w:rsid w:val="009D70F7"/>
    <w:rsid w:val="009D7941"/>
    <w:rsid w:val="009E0C8B"/>
    <w:rsid w:val="009E10B4"/>
    <w:rsid w:val="009E3DA4"/>
    <w:rsid w:val="009E5E35"/>
    <w:rsid w:val="009F15D3"/>
    <w:rsid w:val="009F2207"/>
    <w:rsid w:val="00A00865"/>
    <w:rsid w:val="00A02BDD"/>
    <w:rsid w:val="00A04002"/>
    <w:rsid w:val="00A04173"/>
    <w:rsid w:val="00A04F69"/>
    <w:rsid w:val="00A11612"/>
    <w:rsid w:val="00A11CEC"/>
    <w:rsid w:val="00A1215E"/>
    <w:rsid w:val="00A12CE9"/>
    <w:rsid w:val="00A204E6"/>
    <w:rsid w:val="00A2067A"/>
    <w:rsid w:val="00A24E4D"/>
    <w:rsid w:val="00A32BA9"/>
    <w:rsid w:val="00A32F73"/>
    <w:rsid w:val="00A44888"/>
    <w:rsid w:val="00A46476"/>
    <w:rsid w:val="00A47044"/>
    <w:rsid w:val="00A50ED5"/>
    <w:rsid w:val="00A54FBC"/>
    <w:rsid w:val="00A55B39"/>
    <w:rsid w:val="00A6382E"/>
    <w:rsid w:val="00A6541B"/>
    <w:rsid w:val="00A67DF7"/>
    <w:rsid w:val="00A73479"/>
    <w:rsid w:val="00A74E26"/>
    <w:rsid w:val="00A81AF0"/>
    <w:rsid w:val="00A84252"/>
    <w:rsid w:val="00A84742"/>
    <w:rsid w:val="00A94B7E"/>
    <w:rsid w:val="00A95FB7"/>
    <w:rsid w:val="00AA0989"/>
    <w:rsid w:val="00AA38D7"/>
    <w:rsid w:val="00AA49E7"/>
    <w:rsid w:val="00AA6153"/>
    <w:rsid w:val="00AA7EEA"/>
    <w:rsid w:val="00AB4CB6"/>
    <w:rsid w:val="00AB52E1"/>
    <w:rsid w:val="00AB71D7"/>
    <w:rsid w:val="00AC02F9"/>
    <w:rsid w:val="00AC35F2"/>
    <w:rsid w:val="00AC51EE"/>
    <w:rsid w:val="00AC6AA6"/>
    <w:rsid w:val="00AD1ED9"/>
    <w:rsid w:val="00AD6FF1"/>
    <w:rsid w:val="00AD7EB4"/>
    <w:rsid w:val="00AE1759"/>
    <w:rsid w:val="00AE25D7"/>
    <w:rsid w:val="00AE3DA7"/>
    <w:rsid w:val="00AE73C5"/>
    <w:rsid w:val="00AE79BE"/>
    <w:rsid w:val="00AE7E52"/>
    <w:rsid w:val="00AF0ABC"/>
    <w:rsid w:val="00AF15C2"/>
    <w:rsid w:val="00AF2485"/>
    <w:rsid w:val="00AF6480"/>
    <w:rsid w:val="00B02335"/>
    <w:rsid w:val="00B025FF"/>
    <w:rsid w:val="00B03255"/>
    <w:rsid w:val="00B06B4C"/>
    <w:rsid w:val="00B076FA"/>
    <w:rsid w:val="00B12B36"/>
    <w:rsid w:val="00B13A23"/>
    <w:rsid w:val="00B21D36"/>
    <w:rsid w:val="00B24226"/>
    <w:rsid w:val="00B303B5"/>
    <w:rsid w:val="00B31D5F"/>
    <w:rsid w:val="00B336F6"/>
    <w:rsid w:val="00B34158"/>
    <w:rsid w:val="00B342BB"/>
    <w:rsid w:val="00B402D5"/>
    <w:rsid w:val="00B403AA"/>
    <w:rsid w:val="00B410F8"/>
    <w:rsid w:val="00B4173A"/>
    <w:rsid w:val="00B45C3F"/>
    <w:rsid w:val="00B463E7"/>
    <w:rsid w:val="00B4660B"/>
    <w:rsid w:val="00B52683"/>
    <w:rsid w:val="00B63729"/>
    <w:rsid w:val="00B70BEC"/>
    <w:rsid w:val="00B73030"/>
    <w:rsid w:val="00B801C7"/>
    <w:rsid w:val="00B856B8"/>
    <w:rsid w:val="00B85851"/>
    <w:rsid w:val="00B90C44"/>
    <w:rsid w:val="00B91961"/>
    <w:rsid w:val="00B9755A"/>
    <w:rsid w:val="00BB577D"/>
    <w:rsid w:val="00BB59A0"/>
    <w:rsid w:val="00BC0C0F"/>
    <w:rsid w:val="00BC7D09"/>
    <w:rsid w:val="00BD226F"/>
    <w:rsid w:val="00BD2463"/>
    <w:rsid w:val="00BD5CF2"/>
    <w:rsid w:val="00BD7983"/>
    <w:rsid w:val="00BE6756"/>
    <w:rsid w:val="00BE6FC2"/>
    <w:rsid w:val="00BE7794"/>
    <w:rsid w:val="00BF119B"/>
    <w:rsid w:val="00BF2845"/>
    <w:rsid w:val="00BF3B7E"/>
    <w:rsid w:val="00BF4E01"/>
    <w:rsid w:val="00BF6DC2"/>
    <w:rsid w:val="00BF6E1E"/>
    <w:rsid w:val="00C04064"/>
    <w:rsid w:val="00C0433B"/>
    <w:rsid w:val="00C04D63"/>
    <w:rsid w:val="00C06671"/>
    <w:rsid w:val="00C07F85"/>
    <w:rsid w:val="00C110B7"/>
    <w:rsid w:val="00C150F7"/>
    <w:rsid w:val="00C16F60"/>
    <w:rsid w:val="00C2080B"/>
    <w:rsid w:val="00C21391"/>
    <w:rsid w:val="00C23E0F"/>
    <w:rsid w:val="00C30535"/>
    <w:rsid w:val="00C319A6"/>
    <w:rsid w:val="00C341EF"/>
    <w:rsid w:val="00C3466C"/>
    <w:rsid w:val="00C37B47"/>
    <w:rsid w:val="00C459AB"/>
    <w:rsid w:val="00C47520"/>
    <w:rsid w:val="00C477D6"/>
    <w:rsid w:val="00C504E3"/>
    <w:rsid w:val="00C55EB1"/>
    <w:rsid w:val="00C60882"/>
    <w:rsid w:val="00C620B7"/>
    <w:rsid w:val="00C630B0"/>
    <w:rsid w:val="00C71657"/>
    <w:rsid w:val="00C809B2"/>
    <w:rsid w:val="00C848C6"/>
    <w:rsid w:val="00C86BC1"/>
    <w:rsid w:val="00C91503"/>
    <w:rsid w:val="00C96681"/>
    <w:rsid w:val="00C97331"/>
    <w:rsid w:val="00CA0E27"/>
    <w:rsid w:val="00CA1FAB"/>
    <w:rsid w:val="00CB1688"/>
    <w:rsid w:val="00CB177A"/>
    <w:rsid w:val="00CB1867"/>
    <w:rsid w:val="00CB2217"/>
    <w:rsid w:val="00CB2259"/>
    <w:rsid w:val="00CB46AA"/>
    <w:rsid w:val="00CD0DB9"/>
    <w:rsid w:val="00CD2BD4"/>
    <w:rsid w:val="00CD4B45"/>
    <w:rsid w:val="00CD75C6"/>
    <w:rsid w:val="00CE08D3"/>
    <w:rsid w:val="00CE0E22"/>
    <w:rsid w:val="00CE6DB0"/>
    <w:rsid w:val="00CE7546"/>
    <w:rsid w:val="00CF087D"/>
    <w:rsid w:val="00CF4854"/>
    <w:rsid w:val="00D017E8"/>
    <w:rsid w:val="00D1352F"/>
    <w:rsid w:val="00D16EB3"/>
    <w:rsid w:val="00D234B4"/>
    <w:rsid w:val="00D24610"/>
    <w:rsid w:val="00D318F8"/>
    <w:rsid w:val="00D328A9"/>
    <w:rsid w:val="00D329B0"/>
    <w:rsid w:val="00D32C7B"/>
    <w:rsid w:val="00D351A0"/>
    <w:rsid w:val="00D35766"/>
    <w:rsid w:val="00D37BA2"/>
    <w:rsid w:val="00D4249A"/>
    <w:rsid w:val="00D45E09"/>
    <w:rsid w:val="00D47ECA"/>
    <w:rsid w:val="00D47F67"/>
    <w:rsid w:val="00D56240"/>
    <w:rsid w:val="00D56878"/>
    <w:rsid w:val="00D56AB2"/>
    <w:rsid w:val="00D57632"/>
    <w:rsid w:val="00D627C3"/>
    <w:rsid w:val="00D640B6"/>
    <w:rsid w:val="00D65CF6"/>
    <w:rsid w:val="00D7002F"/>
    <w:rsid w:val="00D72B8D"/>
    <w:rsid w:val="00D743DC"/>
    <w:rsid w:val="00D75B5C"/>
    <w:rsid w:val="00D75C72"/>
    <w:rsid w:val="00D7640E"/>
    <w:rsid w:val="00D76F0F"/>
    <w:rsid w:val="00D8026D"/>
    <w:rsid w:val="00D820F9"/>
    <w:rsid w:val="00D82C84"/>
    <w:rsid w:val="00D86462"/>
    <w:rsid w:val="00D90776"/>
    <w:rsid w:val="00D94442"/>
    <w:rsid w:val="00D944A0"/>
    <w:rsid w:val="00D94E79"/>
    <w:rsid w:val="00DA1E35"/>
    <w:rsid w:val="00DA67E8"/>
    <w:rsid w:val="00DB18E5"/>
    <w:rsid w:val="00DB5578"/>
    <w:rsid w:val="00DB59C8"/>
    <w:rsid w:val="00DC1612"/>
    <w:rsid w:val="00DC47C1"/>
    <w:rsid w:val="00DC68E4"/>
    <w:rsid w:val="00DD320A"/>
    <w:rsid w:val="00DD333F"/>
    <w:rsid w:val="00DD5F50"/>
    <w:rsid w:val="00DD6ECC"/>
    <w:rsid w:val="00DE1461"/>
    <w:rsid w:val="00DE32AC"/>
    <w:rsid w:val="00DF24D0"/>
    <w:rsid w:val="00DF54C2"/>
    <w:rsid w:val="00E00788"/>
    <w:rsid w:val="00E10823"/>
    <w:rsid w:val="00E13244"/>
    <w:rsid w:val="00E2102E"/>
    <w:rsid w:val="00E35AA9"/>
    <w:rsid w:val="00E36401"/>
    <w:rsid w:val="00E42A06"/>
    <w:rsid w:val="00E46294"/>
    <w:rsid w:val="00E47216"/>
    <w:rsid w:val="00E521CC"/>
    <w:rsid w:val="00E52CC3"/>
    <w:rsid w:val="00E54093"/>
    <w:rsid w:val="00E5521A"/>
    <w:rsid w:val="00E57FEC"/>
    <w:rsid w:val="00E64D8B"/>
    <w:rsid w:val="00E700B0"/>
    <w:rsid w:val="00E70F72"/>
    <w:rsid w:val="00E825AE"/>
    <w:rsid w:val="00E82F30"/>
    <w:rsid w:val="00E830D3"/>
    <w:rsid w:val="00E8459D"/>
    <w:rsid w:val="00E9206B"/>
    <w:rsid w:val="00E921B6"/>
    <w:rsid w:val="00E93C77"/>
    <w:rsid w:val="00E95EAF"/>
    <w:rsid w:val="00E95ED3"/>
    <w:rsid w:val="00EA1C19"/>
    <w:rsid w:val="00EA1F81"/>
    <w:rsid w:val="00EA2AE9"/>
    <w:rsid w:val="00EA3F3B"/>
    <w:rsid w:val="00EA6D6A"/>
    <w:rsid w:val="00EB07AC"/>
    <w:rsid w:val="00ED0512"/>
    <w:rsid w:val="00ED410B"/>
    <w:rsid w:val="00ED41F5"/>
    <w:rsid w:val="00ED4401"/>
    <w:rsid w:val="00ED4814"/>
    <w:rsid w:val="00ED4EBF"/>
    <w:rsid w:val="00EE00B4"/>
    <w:rsid w:val="00EE0823"/>
    <w:rsid w:val="00EE0E3F"/>
    <w:rsid w:val="00EE3BB9"/>
    <w:rsid w:val="00EF36CA"/>
    <w:rsid w:val="00EF5740"/>
    <w:rsid w:val="00F10619"/>
    <w:rsid w:val="00F117DA"/>
    <w:rsid w:val="00F25185"/>
    <w:rsid w:val="00F31663"/>
    <w:rsid w:val="00F36ED0"/>
    <w:rsid w:val="00F40570"/>
    <w:rsid w:val="00F42227"/>
    <w:rsid w:val="00F46D29"/>
    <w:rsid w:val="00F502CF"/>
    <w:rsid w:val="00F522AB"/>
    <w:rsid w:val="00F52376"/>
    <w:rsid w:val="00F540D0"/>
    <w:rsid w:val="00F54D6A"/>
    <w:rsid w:val="00F62921"/>
    <w:rsid w:val="00F67BB4"/>
    <w:rsid w:val="00F67CB8"/>
    <w:rsid w:val="00F732C8"/>
    <w:rsid w:val="00F74053"/>
    <w:rsid w:val="00F77045"/>
    <w:rsid w:val="00F8136C"/>
    <w:rsid w:val="00F81997"/>
    <w:rsid w:val="00F83B13"/>
    <w:rsid w:val="00F84C9C"/>
    <w:rsid w:val="00F84FBE"/>
    <w:rsid w:val="00F86394"/>
    <w:rsid w:val="00F94383"/>
    <w:rsid w:val="00F94DE6"/>
    <w:rsid w:val="00F967B5"/>
    <w:rsid w:val="00FA2364"/>
    <w:rsid w:val="00FA23E0"/>
    <w:rsid w:val="00FA32D9"/>
    <w:rsid w:val="00FA4DCC"/>
    <w:rsid w:val="00FA6EB4"/>
    <w:rsid w:val="00FB4F42"/>
    <w:rsid w:val="00FC39DB"/>
    <w:rsid w:val="00FC3C4E"/>
    <w:rsid w:val="00FC5E04"/>
    <w:rsid w:val="00FC6491"/>
    <w:rsid w:val="00FC6B51"/>
    <w:rsid w:val="00FC6F2B"/>
    <w:rsid w:val="00FC7F7E"/>
    <w:rsid w:val="00FD1815"/>
    <w:rsid w:val="00FD374D"/>
    <w:rsid w:val="00FE3219"/>
    <w:rsid w:val="00FE4FB5"/>
    <w:rsid w:val="00FF1087"/>
    <w:rsid w:val="00FF3E21"/>
    <w:rsid w:val="00FF6E1E"/>
    <w:rsid w:val="00FF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8BAB63-9F4D-4F93-8F6D-8FADA454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3E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第五章 0"/>
    <w:basedOn w:val="a"/>
    <w:uiPriority w:val="99"/>
    <w:rsid w:val="00EA1C19"/>
    <w:pPr>
      <w:autoSpaceDE w:val="0"/>
      <w:autoSpaceDN w:val="0"/>
      <w:adjustRightInd w:val="0"/>
      <w:spacing w:before="238" w:after="238" w:line="241" w:lineRule="atLeast"/>
      <w:jc w:val="center"/>
      <w:textAlignment w:val="center"/>
    </w:pPr>
    <w:rPr>
      <w:rFonts w:ascii="方正兰亭黑_GBK" w:eastAsia="方正兰亭黑_GBK" w:cs="方正兰亭黑_GBK"/>
      <w:color w:val="000000"/>
      <w:kern w:val="0"/>
      <w:sz w:val="19"/>
      <w:szCs w:val="19"/>
      <w:lang w:val="zh-CN"/>
    </w:rPr>
  </w:style>
  <w:style w:type="paragraph" w:customStyle="1" w:styleId="00">
    <w:name w:val="正文0"/>
    <w:basedOn w:val="a"/>
    <w:uiPriority w:val="99"/>
    <w:rsid w:val="00EA1C19"/>
    <w:pPr>
      <w:autoSpaceDE w:val="0"/>
      <w:autoSpaceDN w:val="0"/>
      <w:adjustRightInd w:val="0"/>
      <w:spacing w:line="241" w:lineRule="atLeast"/>
      <w:ind w:firstLine="367"/>
      <w:textAlignment w:val="center"/>
    </w:pPr>
    <w:rPr>
      <w:rFonts w:ascii="方正书宋_GBK" w:eastAsia="方正书宋_GBK" w:cs="方正书宋_GBK"/>
      <w:color w:val="000000"/>
      <w:kern w:val="0"/>
      <w:sz w:val="18"/>
      <w:szCs w:val="18"/>
      <w:lang w:val="zh-CN"/>
    </w:rPr>
  </w:style>
  <w:style w:type="paragraph" w:styleId="a3">
    <w:name w:val="header"/>
    <w:basedOn w:val="a"/>
    <w:link w:val="Char"/>
    <w:uiPriority w:val="99"/>
    <w:unhideWhenUsed/>
    <w:rsid w:val="00757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891"/>
    <w:rPr>
      <w:sz w:val="18"/>
      <w:szCs w:val="18"/>
    </w:rPr>
  </w:style>
  <w:style w:type="paragraph" w:styleId="a4">
    <w:name w:val="footer"/>
    <w:basedOn w:val="a"/>
    <w:link w:val="Char0"/>
    <w:uiPriority w:val="99"/>
    <w:rsid w:val="00B076FA"/>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B076FA"/>
    <w:rPr>
      <w:rFonts w:ascii="Times New Roman" w:eastAsia="宋体" w:hAnsi="Times New Roman" w:cs="Times New Roman"/>
      <w:sz w:val="18"/>
      <w:szCs w:val="18"/>
    </w:rPr>
  </w:style>
  <w:style w:type="character" w:customStyle="1" w:styleId="a5">
    <w:name w:val="黑体"/>
    <w:uiPriority w:val="99"/>
    <w:rsid w:val="00A1215E"/>
    <w:rPr>
      <w:rFonts w:ascii="方正黑体简体" w:eastAsia="方正黑体简体" w:cs="方正黑体简体"/>
      <w:color w:val="000000"/>
    </w:rPr>
  </w:style>
  <w:style w:type="character" w:customStyle="1" w:styleId="1Char">
    <w:name w:val="标题 1 Char"/>
    <w:basedOn w:val="a0"/>
    <w:link w:val="1"/>
    <w:uiPriority w:val="9"/>
    <w:rsid w:val="00373E69"/>
    <w:rPr>
      <w:b/>
      <w:bCs/>
      <w:kern w:val="44"/>
      <w:sz w:val="44"/>
      <w:szCs w:val="44"/>
    </w:rPr>
  </w:style>
  <w:style w:type="paragraph" w:styleId="TOC">
    <w:name w:val="TOC Heading"/>
    <w:basedOn w:val="1"/>
    <w:next w:val="a"/>
    <w:uiPriority w:val="39"/>
    <w:unhideWhenUsed/>
    <w:qFormat/>
    <w:rsid w:val="00373E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96F8D"/>
  </w:style>
  <w:style w:type="character" w:styleId="a6">
    <w:name w:val="Hyperlink"/>
    <w:basedOn w:val="a0"/>
    <w:uiPriority w:val="99"/>
    <w:unhideWhenUsed/>
    <w:rsid w:val="00396F8D"/>
    <w:rPr>
      <w:color w:val="0563C1" w:themeColor="hyperlink"/>
      <w:u w:val="single"/>
    </w:rPr>
  </w:style>
  <w:style w:type="character" w:customStyle="1" w:styleId="2Char">
    <w:name w:val="标题 2 Char"/>
    <w:basedOn w:val="a0"/>
    <w:link w:val="2"/>
    <w:uiPriority w:val="9"/>
    <w:rsid w:val="00396F8D"/>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96F8D"/>
    <w:pPr>
      <w:ind w:leftChars="200" w:left="420"/>
    </w:pPr>
  </w:style>
  <w:style w:type="paragraph" w:customStyle="1" w:styleId="01">
    <w:name w:val="0"/>
    <w:basedOn w:val="a"/>
    <w:rsid w:val="009917A8"/>
    <w:pPr>
      <w:widowControl/>
      <w:jc w:val="left"/>
    </w:pPr>
    <w:rPr>
      <w:rFonts w:ascii="宋体" w:eastAsia="宋体" w:hAnsi="宋体" w:cs="宋体"/>
      <w:kern w:val="0"/>
      <w:sz w:val="24"/>
      <w:szCs w:val="24"/>
    </w:rPr>
  </w:style>
  <w:style w:type="paragraph" w:styleId="a7">
    <w:name w:val="List Paragraph"/>
    <w:basedOn w:val="a"/>
    <w:uiPriority w:val="34"/>
    <w:qFormat/>
    <w:rsid w:val="00951DC2"/>
    <w:pPr>
      <w:ind w:firstLineChars="200" w:firstLine="420"/>
    </w:pPr>
  </w:style>
  <w:style w:type="paragraph" w:styleId="a8">
    <w:name w:val="Balloon Text"/>
    <w:basedOn w:val="a"/>
    <w:link w:val="Char1"/>
    <w:uiPriority w:val="99"/>
    <w:semiHidden/>
    <w:unhideWhenUsed/>
    <w:rsid w:val="006D7682"/>
    <w:rPr>
      <w:sz w:val="18"/>
      <w:szCs w:val="18"/>
    </w:rPr>
  </w:style>
  <w:style w:type="character" w:customStyle="1" w:styleId="Char1">
    <w:name w:val="批注框文本 Char"/>
    <w:basedOn w:val="a0"/>
    <w:link w:val="a8"/>
    <w:uiPriority w:val="99"/>
    <w:semiHidden/>
    <w:rsid w:val="006D7682"/>
    <w:rPr>
      <w:sz w:val="18"/>
      <w:szCs w:val="18"/>
    </w:rPr>
  </w:style>
  <w:style w:type="character" w:styleId="a9">
    <w:name w:val="annotation reference"/>
    <w:basedOn w:val="a0"/>
    <w:uiPriority w:val="99"/>
    <w:semiHidden/>
    <w:unhideWhenUsed/>
    <w:rsid w:val="00AE73C5"/>
    <w:rPr>
      <w:sz w:val="21"/>
      <w:szCs w:val="21"/>
    </w:rPr>
  </w:style>
  <w:style w:type="paragraph" w:styleId="aa">
    <w:name w:val="annotation text"/>
    <w:basedOn w:val="a"/>
    <w:link w:val="Char2"/>
    <w:uiPriority w:val="99"/>
    <w:semiHidden/>
    <w:unhideWhenUsed/>
    <w:rsid w:val="00AE73C5"/>
    <w:pPr>
      <w:jc w:val="left"/>
    </w:pPr>
  </w:style>
  <w:style w:type="character" w:customStyle="1" w:styleId="Char2">
    <w:name w:val="批注文字 Char"/>
    <w:basedOn w:val="a0"/>
    <w:link w:val="aa"/>
    <w:uiPriority w:val="99"/>
    <w:semiHidden/>
    <w:rsid w:val="00AE73C5"/>
  </w:style>
  <w:style w:type="paragraph" w:styleId="ab">
    <w:name w:val="annotation subject"/>
    <w:basedOn w:val="aa"/>
    <w:next w:val="aa"/>
    <w:link w:val="Char3"/>
    <w:uiPriority w:val="99"/>
    <w:semiHidden/>
    <w:unhideWhenUsed/>
    <w:rsid w:val="00AE73C5"/>
    <w:rPr>
      <w:b/>
      <w:bCs/>
    </w:rPr>
  </w:style>
  <w:style w:type="character" w:customStyle="1" w:styleId="Char3">
    <w:name w:val="批注主题 Char"/>
    <w:basedOn w:val="Char2"/>
    <w:link w:val="ab"/>
    <w:uiPriority w:val="99"/>
    <w:semiHidden/>
    <w:rsid w:val="00AE73C5"/>
    <w:rPr>
      <w:b/>
      <w:bCs/>
    </w:rPr>
  </w:style>
  <w:style w:type="paragraph" w:styleId="ac">
    <w:name w:val="Revision"/>
    <w:hidden/>
    <w:uiPriority w:val="99"/>
    <w:semiHidden/>
    <w:rsid w:val="0067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8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F94A-7C8C-4889-A440-D5355B11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王明霞wmx</dc:creator>
  <cp:keywords/>
  <dc:description/>
  <cp:lastModifiedBy>赵蓓蕾</cp:lastModifiedBy>
  <cp:revision>2</cp:revision>
  <cp:lastPrinted>2019-06-13T07:42:00Z</cp:lastPrinted>
  <dcterms:created xsi:type="dcterms:W3CDTF">2019-06-14T11:27:00Z</dcterms:created>
  <dcterms:modified xsi:type="dcterms:W3CDTF">2019-06-14T11:51:00Z</dcterms:modified>
</cp:coreProperties>
</file>