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74A" w:rsidRPr="002B27DF" w:rsidRDefault="00ED674A" w:rsidP="0030431A">
      <w:pPr>
        <w:rPr>
          <w:rFonts w:ascii="Times New Roman" w:eastAsia="方正大标宋简体" w:hAnsi="Times New Roman" w:cs="Times New Roman"/>
          <w:sz w:val="36"/>
          <w:szCs w:val="36"/>
        </w:rPr>
      </w:pPr>
      <w:bookmarkStart w:id="0" w:name="_GoBack"/>
      <w:bookmarkEnd w:id="0"/>
    </w:p>
    <w:p w:rsidR="00ED674A" w:rsidRPr="002B27DF" w:rsidRDefault="00E6680C">
      <w:pPr>
        <w:spacing w:line="600" w:lineRule="exact"/>
        <w:jc w:val="center"/>
        <w:rPr>
          <w:rFonts w:ascii="Times New Roman" w:eastAsia="方正大标宋简体" w:hAnsi="Times New Roman" w:cs="Times New Roman"/>
          <w:sz w:val="44"/>
          <w:szCs w:val="44"/>
        </w:rPr>
      </w:pPr>
      <w:r w:rsidRPr="002B27DF">
        <w:rPr>
          <w:rFonts w:ascii="Times New Roman" w:eastAsia="方正大标宋简体" w:hAnsi="Times New Roman" w:cs="Times New Roman"/>
          <w:sz w:val="44"/>
          <w:szCs w:val="4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2B27DF">
        <w:rPr>
          <w:rFonts w:ascii="Times New Roman" w:eastAsia="方正大标宋简体" w:hAnsi="Times New Roman" w:cs="Times New Roman"/>
          <w:sz w:val="44"/>
          <w:szCs w:val="44"/>
        </w:rPr>
        <w:instrText>ADDIN CNKISM.UserStyle</w:instrText>
      </w:r>
      <w:r w:rsidRPr="002B27DF">
        <w:rPr>
          <w:rFonts w:ascii="Times New Roman" w:eastAsia="方正大标宋简体" w:hAnsi="Times New Roman" w:cs="Times New Roman"/>
          <w:sz w:val="44"/>
          <w:szCs w:val="44"/>
        </w:rPr>
      </w:r>
      <w:r w:rsidRPr="002B27DF">
        <w:rPr>
          <w:rFonts w:ascii="Times New Roman" w:eastAsia="方正大标宋简体" w:hAnsi="Times New Roman" w:cs="Times New Roman"/>
          <w:sz w:val="44"/>
          <w:szCs w:val="44"/>
        </w:rPr>
        <w:fldChar w:fldCharType="end"/>
      </w:r>
      <w:r w:rsidRPr="002B27DF">
        <w:rPr>
          <w:rFonts w:ascii="Times New Roman" w:eastAsia="方正大标宋简体" w:hAnsi="Times New Roman" w:cs="Times New Roman"/>
          <w:sz w:val="44"/>
          <w:szCs w:val="44"/>
        </w:rPr>
        <w:t>全国中小企业股份转让系统</w:t>
      </w:r>
    </w:p>
    <w:p w:rsidR="00ED674A" w:rsidRPr="002B27DF" w:rsidRDefault="00E6680C">
      <w:pPr>
        <w:spacing w:line="600" w:lineRule="exact"/>
        <w:jc w:val="center"/>
        <w:rPr>
          <w:rFonts w:ascii="Times New Roman" w:eastAsia="方正大标宋简体" w:hAnsi="Times New Roman" w:cs="Times New Roman"/>
          <w:sz w:val="44"/>
          <w:szCs w:val="44"/>
        </w:rPr>
      </w:pPr>
      <w:r w:rsidRPr="002B27DF">
        <w:rPr>
          <w:rFonts w:ascii="Times New Roman" w:eastAsia="方正大标宋简体" w:hAnsi="Times New Roman" w:cs="Times New Roman"/>
          <w:sz w:val="44"/>
          <w:szCs w:val="44"/>
        </w:rPr>
        <w:t>表决权差异安排业务指南</w:t>
      </w:r>
    </w:p>
    <w:p w:rsidR="00ED674A" w:rsidRPr="002B27DF" w:rsidRDefault="00E6680C">
      <w:pPr>
        <w:jc w:val="center"/>
        <w:rPr>
          <w:rFonts w:ascii="Times New Roman" w:eastAsia="方正大标宋简体" w:hAnsi="Times New Roman" w:cs="Times New Roman"/>
          <w:sz w:val="36"/>
          <w:szCs w:val="36"/>
        </w:rPr>
      </w:pPr>
      <w:r w:rsidRPr="002B27DF">
        <w:rPr>
          <w:rFonts w:ascii="Times New Roman" w:eastAsia="方正大标宋简体" w:hAnsi="Times New Roman" w:cs="Times New Roman"/>
          <w:sz w:val="36"/>
          <w:szCs w:val="36"/>
        </w:rPr>
        <w:t xml:space="preserve"> </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为了规范申请挂牌公司、挂牌公司在全国中小企业股份转让系统办理表决权差异安排有关业务，根据《全国中小企业股份转让系统挂牌公司治理规则》《全国中小企业股份转让系统挂牌公司治理指引第</w:t>
      </w:r>
      <w:r w:rsidRPr="002B27DF">
        <w:rPr>
          <w:rFonts w:ascii="Times New Roman" w:eastAsia="仿宋" w:hAnsi="Times New Roman" w:cs="Times New Roman"/>
          <w:sz w:val="32"/>
          <w:szCs w:val="32"/>
        </w:rPr>
        <w:t>3</w:t>
      </w:r>
      <w:r w:rsidRPr="002B27DF">
        <w:rPr>
          <w:rFonts w:ascii="Times New Roman" w:eastAsia="仿宋" w:hAnsi="Times New Roman" w:cs="Times New Roman"/>
          <w:sz w:val="32"/>
          <w:szCs w:val="32"/>
        </w:rPr>
        <w:t>号</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表决权差异安排》（以下简称《表决权差异安排指引》）等规定，制定本指南。</w:t>
      </w:r>
    </w:p>
    <w:p w:rsidR="00ED674A" w:rsidRPr="002B27DF" w:rsidRDefault="00E6680C" w:rsidP="005A0CF7">
      <w:pPr>
        <w:pStyle w:val="13"/>
      </w:pPr>
      <w:r w:rsidRPr="002B27DF">
        <w:t>一、一般规定</w:t>
      </w:r>
    </w:p>
    <w:p w:rsidR="00ED674A" w:rsidRPr="002B27DF" w:rsidRDefault="00E6680C" w:rsidP="005A0CF7">
      <w:pPr>
        <w:pStyle w:val="20"/>
      </w:pPr>
      <w:r w:rsidRPr="002B27DF">
        <w:t>（一）适用范围</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申请挂牌公司、挂牌公司关于表决权差异安排的相关业务流程及操作要求等，适用本指南。</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《表决权差异安排指引》第五条所称</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发行拥有特别表决权股份</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，是指公司发行在外的股份可以拥有特别表决权。</w:t>
      </w:r>
    </w:p>
    <w:p w:rsidR="00ED674A" w:rsidRPr="002B27DF" w:rsidRDefault="00E6680C" w:rsidP="005A0CF7">
      <w:pPr>
        <w:pStyle w:val="20"/>
      </w:pPr>
      <w:r w:rsidRPr="002B27DF">
        <w:t>（二）适用行业标准的认定</w:t>
      </w:r>
    </w:p>
    <w:p w:rsidR="00ED674A" w:rsidRPr="002B27DF" w:rsidRDefault="00E6680C">
      <w:pPr>
        <w:ind w:firstLine="624"/>
        <w:rPr>
          <w:rFonts w:ascii="Times New Roman" w:eastAsia="仿宋" w:hAnsi="Times New Roman" w:cs="Times New Roman"/>
          <w:sz w:val="32"/>
          <w:szCs w:val="32"/>
        </w:rPr>
      </w:pPr>
      <w:r w:rsidRPr="002B27DF">
        <w:rPr>
          <w:rFonts w:ascii="Times New Roman" w:eastAsia="仿宋" w:hAnsi="Times New Roman" w:cs="Times New Roman"/>
          <w:sz w:val="32"/>
          <w:szCs w:val="32"/>
        </w:rPr>
        <w:t>《表决权差异安排指引》第五条所称的</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科技创新公司</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是指符合国家统计局《战略性新兴产业分类（</w:t>
      </w:r>
      <w:r w:rsidRPr="002B27DF">
        <w:rPr>
          <w:rFonts w:ascii="Times New Roman" w:eastAsia="仿宋" w:hAnsi="Times New Roman" w:cs="Times New Roman"/>
          <w:sz w:val="32"/>
          <w:szCs w:val="32"/>
        </w:rPr>
        <w:t>2018</w:t>
      </w:r>
      <w:r w:rsidRPr="002B27DF">
        <w:rPr>
          <w:rFonts w:ascii="Times New Roman" w:eastAsia="仿宋" w:hAnsi="Times New Roman" w:cs="Times New Roman"/>
          <w:sz w:val="32"/>
          <w:szCs w:val="32"/>
        </w:rPr>
        <w:t>）》划定的战略性新兴产业等标准的公司。</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科技创新公司</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的认定标准根据上述标准的调整而进行同步调整。</w:t>
      </w:r>
    </w:p>
    <w:p w:rsidR="00ED674A" w:rsidRPr="002B27DF" w:rsidRDefault="00E6680C" w:rsidP="005A0CF7">
      <w:pPr>
        <w:pStyle w:val="20"/>
      </w:pPr>
      <w:r w:rsidRPr="002B27DF">
        <w:t>（三）关于机构投资者的认定</w:t>
      </w:r>
      <w:r w:rsidRPr="002B27DF">
        <w:t xml:space="preserve"> </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lastRenderedPageBreak/>
        <w:t>《表决权差异安排指引》第六条所称的</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机构投资者</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，是指《证券期货投资者适当性管理办法》第八条第一款第（一）至（四）项规定的专业投资者。</w:t>
      </w:r>
    </w:p>
    <w:p w:rsidR="00ED674A" w:rsidRPr="002B27DF" w:rsidRDefault="00E6680C" w:rsidP="005A0CF7">
      <w:pPr>
        <w:pStyle w:val="20"/>
      </w:pPr>
      <w:r w:rsidRPr="002B27DF">
        <w:t>（四）特别标识</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申请挂牌公司、挂牌公司具有表决权差异安排的，</w:t>
      </w:r>
      <w:r w:rsidR="008E0E57" w:rsidRPr="002B27DF">
        <w:rPr>
          <w:rFonts w:ascii="Times New Roman" w:eastAsia="仿宋" w:hAnsi="Times New Roman" w:cs="Times New Roman"/>
          <w:sz w:val="32"/>
          <w:szCs w:val="32"/>
        </w:rPr>
        <w:t>其股票</w:t>
      </w:r>
      <w:r w:rsidRPr="002B27DF">
        <w:rPr>
          <w:rFonts w:ascii="Times New Roman" w:eastAsia="仿宋" w:hAnsi="Times New Roman" w:cs="Times New Roman"/>
          <w:sz w:val="32"/>
          <w:szCs w:val="32"/>
        </w:rPr>
        <w:t>特别标识</w:t>
      </w:r>
      <w:r w:rsidR="008E0E57" w:rsidRPr="002B27DF">
        <w:rPr>
          <w:rFonts w:ascii="Times New Roman" w:eastAsia="仿宋" w:hAnsi="Times New Roman" w:cs="Times New Roman"/>
          <w:sz w:val="32"/>
          <w:szCs w:val="32"/>
        </w:rPr>
        <w:t>为</w:t>
      </w:r>
      <w:r w:rsidRPr="002B27DF">
        <w:rPr>
          <w:rFonts w:ascii="Times New Roman" w:eastAsia="仿宋" w:hAnsi="Times New Roman" w:cs="Times New Roman"/>
          <w:sz w:val="32"/>
          <w:szCs w:val="32"/>
        </w:rPr>
        <w:t>"W"</w:t>
      </w:r>
      <w:r w:rsidRPr="002B27DF">
        <w:rPr>
          <w:rFonts w:ascii="Times New Roman" w:eastAsia="仿宋" w:hAnsi="Times New Roman" w:cs="Times New Roman"/>
          <w:sz w:val="32"/>
          <w:szCs w:val="32"/>
        </w:rPr>
        <w:t>；</w:t>
      </w:r>
      <w:r w:rsidR="008E0E57" w:rsidRPr="002B27DF">
        <w:rPr>
          <w:rFonts w:ascii="Times New Roman" w:eastAsia="仿宋" w:hAnsi="Times New Roman" w:cs="Times New Roman"/>
          <w:sz w:val="32"/>
          <w:szCs w:val="32"/>
        </w:rPr>
        <w:t>挂牌公司不再具有表决权差异安排的</w:t>
      </w:r>
      <w:r w:rsidRPr="002B27DF">
        <w:rPr>
          <w:rFonts w:ascii="Times New Roman" w:eastAsia="仿宋" w:hAnsi="Times New Roman" w:cs="Times New Roman"/>
          <w:sz w:val="32"/>
          <w:szCs w:val="32"/>
        </w:rPr>
        <w:t>，该特别标识</w:t>
      </w:r>
      <w:r w:rsidR="008E0E57" w:rsidRPr="002B27DF">
        <w:rPr>
          <w:rFonts w:ascii="Times New Roman" w:eastAsia="仿宋" w:hAnsi="Times New Roman" w:cs="Times New Roman"/>
          <w:sz w:val="32"/>
          <w:szCs w:val="32"/>
        </w:rPr>
        <w:t>取消</w:t>
      </w:r>
      <w:r w:rsidRPr="002B27DF">
        <w:rPr>
          <w:rFonts w:ascii="Times New Roman" w:eastAsia="仿宋" w:hAnsi="Times New Roman" w:cs="Times New Roman"/>
          <w:sz w:val="32"/>
          <w:szCs w:val="32"/>
        </w:rPr>
        <w:t>。特别标识</w:t>
      </w:r>
      <w:r w:rsidRPr="002B27DF">
        <w:rPr>
          <w:rFonts w:ascii="Times New Roman" w:eastAsia="仿宋" w:hAnsi="Times New Roman" w:cs="Times New Roman"/>
          <w:sz w:val="32"/>
          <w:szCs w:val="32"/>
        </w:rPr>
        <w:t>"W"</w:t>
      </w:r>
      <w:r w:rsidRPr="002B27DF">
        <w:rPr>
          <w:rFonts w:ascii="Times New Roman" w:eastAsia="仿宋" w:hAnsi="Times New Roman" w:cs="Times New Roman"/>
          <w:sz w:val="32"/>
          <w:szCs w:val="32"/>
        </w:rPr>
        <w:t>在市场行情及符合《证券法》规定的信息披露平台展示。</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挂牌公司应当在其披露公告的显著位置标明本公司拟设或设有表决权差异安排的情况。</w:t>
      </w:r>
    </w:p>
    <w:p w:rsidR="00ED674A" w:rsidRPr="002B27DF" w:rsidRDefault="00E6680C" w:rsidP="005A0CF7">
      <w:pPr>
        <w:pStyle w:val="13"/>
      </w:pPr>
      <w:r w:rsidRPr="002B27DF">
        <w:t>二、表决权差异安排的业务流程</w:t>
      </w:r>
    </w:p>
    <w:p w:rsidR="00ED674A" w:rsidRPr="002B27DF" w:rsidRDefault="00E6680C" w:rsidP="005A0CF7">
      <w:pPr>
        <w:pStyle w:val="20"/>
      </w:pPr>
      <w:r w:rsidRPr="002B27DF">
        <w:t>（一）设有表决权差异安排公司申请挂牌流程的特别规定</w:t>
      </w:r>
    </w:p>
    <w:p w:rsidR="00ED674A" w:rsidRPr="002B27DF" w:rsidRDefault="00E6680C" w:rsidP="005A0CF7">
      <w:pPr>
        <w:pStyle w:val="30"/>
      </w:pPr>
      <w:r w:rsidRPr="002B27DF">
        <w:t>1</w:t>
      </w:r>
      <w:r w:rsidR="006D26F5" w:rsidRPr="002B27DF">
        <w:rPr>
          <w:szCs w:val="30"/>
        </w:rPr>
        <w:t>．</w:t>
      </w:r>
      <w:r w:rsidRPr="002B27DF">
        <w:t>审议程序及申请材料编制要求</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设有表决权差异安排的申请挂牌公司（以下简称申请挂牌公司）应当在申请挂牌前，按照《表决权差异安排指引》履行董事会、股东大会审议程序并完成公司章程的修改。</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申请挂牌公司应当按照全国中小企业股份转让系统有限责任公司（以下简称全国股转公司）的要求编制并提交带有表决权差异安排的挂牌申请材料。</w:t>
      </w:r>
    </w:p>
    <w:p w:rsidR="00ED674A" w:rsidRPr="002B27DF" w:rsidRDefault="00E6680C" w:rsidP="005A0CF7">
      <w:pPr>
        <w:pStyle w:val="30"/>
      </w:pPr>
      <w:r w:rsidRPr="002B27DF">
        <w:t>2</w:t>
      </w:r>
      <w:r w:rsidR="006D26F5" w:rsidRPr="002B27DF">
        <w:rPr>
          <w:szCs w:val="30"/>
        </w:rPr>
        <w:t>．</w:t>
      </w:r>
      <w:r w:rsidRPr="002B27DF">
        <w:t>股票挂牌流程</w:t>
      </w:r>
    </w:p>
    <w:p w:rsidR="00ED674A" w:rsidRPr="002B27DF" w:rsidRDefault="00E6680C" w:rsidP="006D26F5">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申请挂牌公司应当按照《全国中小企业股份转让系统股票挂牌业务操作指南》的规定办理股票挂牌。</w:t>
      </w:r>
    </w:p>
    <w:p w:rsidR="00ED674A" w:rsidRPr="002B27DF" w:rsidRDefault="00E6680C">
      <w:pPr>
        <w:spacing w:line="600" w:lineRule="exact"/>
        <w:ind w:firstLineChars="200" w:firstLine="640"/>
        <w:rPr>
          <w:rFonts w:ascii="Times New Roman" w:eastAsia="仿宋" w:hAnsi="Times New Roman" w:cs="Times New Roman"/>
          <w:bCs/>
          <w:sz w:val="32"/>
          <w:szCs w:val="32"/>
        </w:rPr>
      </w:pPr>
      <w:r w:rsidRPr="002B27DF">
        <w:rPr>
          <w:rFonts w:ascii="Times New Roman" w:eastAsia="仿宋" w:hAnsi="Times New Roman" w:cs="Times New Roman"/>
          <w:sz w:val="32"/>
          <w:szCs w:val="32"/>
        </w:rPr>
        <w:lastRenderedPageBreak/>
        <w:t>在申请股票初始登记环节，主办券商应当根据《表决权差异安排指引》及本指南等规定，准确计算特别表决权股东所持特别表决权股份的数量及其对应的特别表决权比例，于完成首次信息披露及定向发行认购程序（如有）后，在</w:t>
      </w:r>
      <w:r w:rsidR="0073721B" w:rsidRPr="002B27DF">
        <w:rPr>
          <w:rFonts w:ascii="Times New Roman" w:eastAsia="仿宋" w:hAnsi="Times New Roman" w:cs="Times New Roman"/>
          <w:sz w:val="32"/>
          <w:szCs w:val="32"/>
        </w:rPr>
        <w:t>全国股转系统业务支持平台（</w:t>
      </w:r>
      <w:r w:rsidR="0073721B" w:rsidRPr="002B27DF">
        <w:rPr>
          <w:rFonts w:ascii="Times New Roman" w:eastAsia="仿宋" w:hAnsi="Times New Roman" w:cs="Times New Roman"/>
          <w:sz w:val="32"/>
          <w:szCs w:val="32"/>
        </w:rPr>
        <w:t>BPM</w:t>
      </w:r>
      <w:r w:rsidR="0073721B" w:rsidRPr="002B27DF">
        <w:rPr>
          <w:rFonts w:ascii="Times New Roman" w:eastAsia="仿宋" w:hAnsi="Times New Roman" w:cs="Times New Roman"/>
          <w:sz w:val="32"/>
          <w:szCs w:val="32"/>
        </w:rPr>
        <w:t>系统）</w:t>
      </w:r>
      <w:r w:rsidRPr="002B27DF">
        <w:rPr>
          <w:rFonts w:ascii="Times New Roman" w:eastAsia="仿宋" w:hAnsi="Times New Roman" w:cs="Times New Roman"/>
          <w:bCs/>
          <w:sz w:val="32"/>
          <w:szCs w:val="32"/>
        </w:rPr>
        <w:t>“</w:t>
      </w:r>
      <w:r w:rsidRPr="002B27DF">
        <w:rPr>
          <w:rFonts w:ascii="Times New Roman" w:eastAsia="仿宋" w:hAnsi="Times New Roman" w:cs="Times New Roman"/>
          <w:bCs/>
          <w:sz w:val="32"/>
          <w:szCs w:val="32"/>
        </w:rPr>
        <w:t>股票初始登记管理</w:t>
      </w:r>
      <w:r w:rsidRPr="002B27DF">
        <w:rPr>
          <w:rFonts w:ascii="Times New Roman" w:eastAsia="仿宋" w:hAnsi="Times New Roman" w:cs="Times New Roman"/>
          <w:bCs/>
          <w:sz w:val="32"/>
          <w:szCs w:val="32"/>
        </w:rPr>
        <w:t>”</w:t>
      </w:r>
      <w:r w:rsidRPr="002B27DF">
        <w:rPr>
          <w:rFonts w:ascii="Times New Roman" w:eastAsia="仿宋" w:hAnsi="Times New Roman" w:cs="Times New Roman"/>
          <w:bCs/>
          <w:sz w:val="32"/>
          <w:szCs w:val="32"/>
        </w:rPr>
        <w:t>模块中的</w:t>
      </w:r>
      <w:r w:rsidRPr="002B27DF">
        <w:rPr>
          <w:rFonts w:ascii="Times New Roman" w:eastAsia="仿宋" w:hAnsi="Times New Roman" w:cs="Times New Roman"/>
          <w:bCs/>
          <w:sz w:val="32"/>
          <w:szCs w:val="32"/>
        </w:rPr>
        <w:t>“</w:t>
      </w:r>
      <w:r w:rsidRPr="002B27DF">
        <w:rPr>
          <w:rFonts w:ascii="Times New Roman" w:eastAsia="仿宋" w:hAnsi="Times New Roman" w:cs="Times New Roman"/>
          <w:bCs/>
          <w:sz w:val="32"/>
          <w:szCs w:val="32"/>
        </w:rPr>
        <w:t>待提交初始登记申请列表</w:t>
      </w:r>
      <w:r w:rsidRPr="002B27DF">
        <w:rPr>
          <w:rFonts w:ascii="Times New Roman" w:eastAsia="仿宋" w:hAnsi="Times New Roman" w:cs="Times New Roman"/>
          <w:bCs/>
          <w:sz w:val="32"/>
          <w:szCs w:val="32"/>
        </w:rPr>
        <w:t>”</w:t>
      </w:r>
      <w:r w:rsidRPr="002B27DF">
        <w:rPr>
          <w:rFonts w:ascii="Times New Roman" w:eastAsia="仿宋" w:hAnsi="Times New Roman" w:cs="Times New Roman"/>
          <w:bCs/>
          <w:sz w:val="32"/>
          <w:szCs w:val="32"/>
        </w:rPr>
        <w:t>上传股票初始登记申请表，作为办理</w:t>
      </w:r>
      <w:r w:rsidRPr="002B27DF">
        <w:rPr>
          <w:rFonts w:ascii="Times New Roman" w:eastAsia="仿宋" w:hAnsi="Times New Roman" w:cs="Times New Roman"/>
          <w:sz w:val="32"/>
          <w:szCs w:val="32"/>
        </w:rPr>
        <w:t>特别表决权股票登记的依据。</w:t>
      </w:r>
      <w:r w:rsidRPr="002B27DF">
        <w:rPr>
          <w:rFonts w:ascii="Times New Roman" w:eastAsia="仿宋" w:hAnsi="Times New Roman" w:cs="Times New Roman"/>
          <w:bCs/>
          <w:sz w:val="32"/>
          <w:szCs w:val="32"/>
        </w:rPr>
        <w:t>股票初始登记申请表应当包含特别表决权股东名称、特别表决权股份数以及</w:t>
      </w:r>
      <w:r w:rsidRPr="002B27DF">
        <w:rPr>
          <w:rFonts w:ascii="Times New Roman" w:eastAsia="仿宋" w:hAnsi="Times New Roman" w:cs="Times New Roman"/>
          <w:sz w:val="32"/>
          <w:szCs w:val="32"/>
        </w:rPr>
        <w:t>每份特别表决权股份对应表决权数量</w:t>
      </w:r>
      <w:r w:rsidRPr="002B27DF">
        <w:rPr>
          <w:rFonts w:ascii="Times New Roman" w:eastAsia="仿宋" w:hAnsi="Times New Roman" w:cs="Times New Roman"/>
          <w:bCs/>
          <w:sz w:val="32"/>
          <w:szCs w:val="32"/>
        </w:rPr>
        <w:t>等内容。</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在办理股票初始登记环节，</w:t>
      </w:r>
      <w:r w:rsidRPr="002B27DF">
        <w:rPr>
          <w:rFonts w:ascii="Times New Roman" w:eastAsia="仿宋" w:hAnsi="Times New Roman" w:cs="Times New Roman"/>
          <w:bCs/>
          <w:sz w:val="32"/>
          <w:szCs w:val="32"/>
        </w:rPr>
        <w:t>申请挂牌公司取得同意挂牌的函或同意挂牌及发行的函、证券简称和证券代码后，应当在向中国证券登记结算有限责任公司北京分公司（以下简称中国结算北京分公司）申请办理股票初始登记的同时，申请办理</w:t>
      </w:r>
      <w:r w:rsidRPr="002B27DF">
        <w:rPr>
          <w:rFonts w:ascii="Times New Roman" w:eastAsia="仿宋" w:hAnsi="Times New Roman" w:cs="Times New Roman"/>
          <w:sz w:val="32"/>
          <w:szCs w:val="32"/>
        </w:rPr>
        <w:t>特别表决权股份登记。</w:t>
      </w:r>
    </w:p>
    <w:p w:rsidR="00ED674A" w:rsidRPr="002B27DF" w:rsidRDefault="00E6680C" w:rsidP="005A0CF7">
      <w:pPr>
        <w:pStyle w:val="20"/>
        <w:rPr>
          <w:rFonts w:eastAsia="仿宋"/>
        </w:rPr>
      </w:pPr>
      <w:r w:rsidRPr="002B27DF">
        <w:t>（二）挂牌公司设置、变更表决权差异安排</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挂牌公司拟设置、变更表决权差异安排的，应当及时与主办券商进行沟通。挂牌公司</w:t>
      </w:r>
      <w:r w:rsidR="00DB0B5A" w:rsidRPr="002B27DF">
        <w:rPr>
          <w:rFonts w:ascii="Times New Roman" w:eastAsia="仿宋" w:hAnsi="Times New Roman" w:cs="Times New Roman"/>
          <w:sz w:val="32"/>
          <w:szCs w:val="32"/>
        </w:rPr>
        <w:t>在</w:t>
      </w:r>
      <w:r w:rsidRPr="002B27DF">
        <w:rPr>
          <w:rFonts w:ascii="Times New Roman" w:eastAsia="仿宋" w:hAnsi="Times New Roman" w:cs="Times New Roman"/>
          <w:sz w:val="32"/>
          <w:szCs w:val="32"/>
        </w:rPr>
        <w:t>披露董事会决议及相关公告前，应当加强内幕信息知情人管理，有关各方</w:t>
      </w:r>
      <w:r w:rsidR="00DB0B5A" w:rsidRPr="002B27DF">
        <w:rPr>
          <w:rFonts w:ascii="Times New Roman" w:eastAsia="仿宋" w:hAnsi="Times New Roman" w:cs="Times New Roman"/>
          <w:sz w:val="32"/>
          <w:szCs w:val="32"/>
        </w:rPr>
        <w:t>应当</w:t>
      </w:r>
      <w:r w:rsidRPr="002B27DF">
        <w:rPr>
          <w:rFonts w:ascii="Times New Roman" w:eastAsia="仿宋" w:hAnsi="Times New Roman" w:cs="Times New Roman"/>
          <w:sz w:val="32"/>
          <w:szCs w:val="32"/>
        </w:rPr>
        <w:t>做好保密工作。</w:t>
      </w:r>
    </w:p>
    <w:p w:rsidR="00ED674A" w:rsidRPr="002B27DF" w:rsidRDefault="00E6680C" w:rsidP="005A0CF7">
      <w:pPr>
        <w:pStyle w:val="30"/>
      </w:pPr>
      <w:r w:rsidRPr="002B27DF">
        <w:t>1</w:t>
      </w:r>
      <w:r w:rsidR="006D26F5" w:rsidRPr="002B27DF">
        <w:rPr>
          <w:szCs w:val="30"/>
        </w:rPr>
        <w:t>．</w:t>
      </w:r>
      <w:r w:rsidRPr="002B27DF">
        <w:t>董事会决议</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挂牌公司拟设置、变更表决权差异安排的，应当自董事会决议后的</w:t>
      </w:r>
      <w:r w:rsidRPr="002B27DF">
        <w:rPr>
          <w:rFonts w:ascii="Times New Roman" w:eastAsia="仿宋" w:hAnsi="Times New Roman" w:cs="Times New Roman"/>
          <w:sz w:val="32"/>
          <w:szCs w:val="32"/>
        </w:rPr>
        <w:t>2</w:t>
      </w:r>
      <w:r w:rsidRPr="002B27DF">
        <w:rPr>
          <w:rFonts w:ascii="Times New Roman" w:eastAsia="仿宋" w:hAnsi="Times New Roman" w:cs="Times New Roman"/>
          <w:sz w:val="32"/>
          <w:szCs w:val="32"/>
        </w:rPr>
        <w:t>个交易日内，按照《表决权差异安排指引》及本指南的规定，披露《表决权差异安排设置</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变更方案》（附</w:t>
      </w:r>
      <w:r w:rsidRPr="002B27DF">
        <w:rPr>
          <w:rFonts w:ascii="Times New Roman" w:eastAsia="仿宋" w:hAnsi="Times New Roman" w:cs="Times New Roman"/>
          <w:sz w:val="32"/>
          <w:szCs w:val="32"/>
        </w:rPr>
        <w:lastRenderedPageBreak/>
        <w:t>件</w:t>
      </w:r>
      <w:r w:rsidRPr="002B27DF">
        <w:rPr>
          <w:rFonts w:ascii="Times New Roman" w:eastAsia="仿宋" w:hAnsi="Times New Roman" w:cs="Times New Roman"/>
          <w:sz w:val="32"/>
          <w:szCs w:val="32"/>
        </w:rPr>
        <w:t>1</w:t>
      </w:r>
      <w:r w:rsidRPr="002B27DF">
        <w:rPr>
          <w:rFonts w:ascii="Times New Roman" w:eastAsia="仿宋" w:hAnsi="Times New Roman" w:cs="Times New Roman"/>
          <w:sz w:val="32"/>
          <w:szCs w:val="32"/>
        </w:rPr>
        <w:t>）、董事会决议公告、拟修订公司章程的公告、关于召开股东大会的相关安排及主办券商专项意见等。主办券商专项意见应当包括上述方案是否符合《表决权差异安排指引》相关要求、异议股东保护措施是否充分合理等内容。</w:t>
      </w:r>
    </w:p>
    <w:p w:rsidR="00ED674A" w:rsidRPr="002B27DF" w:rsidRDefault="00E6680C" w:rsidP="005A0CF7">
      <w:pPr>
        <w:pStyle w:val="30"/>
      </w:pPr>
      <w:r w:rsidRPr="002B27DF">
        <w:t>2</w:t>
      </w:r>
      <w:r w:rsidR="006D26F5" w:rsidRPr="002B27DF">
        <w:rPr>
          <w:szCs w:val="30"/>
        </w:rPr>
        <w:t>．</w:t>
      </w:r>
      <w:r w:rsidRPr="002B27DF">
        <w:t>监事会决议</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挂牌公司拟设置、变更表决权差异安排的，监事会应当制作并审议关于履行表决权差异安排监督职责的方案，上述方案应当包括《表决权差异安排指引》第二十一条规定的职责内容，并与监事会决议一并披露。</w:t>
      </w:r>
    </w:p>
    <w:p w:rsidR="00ED674A" w:rsidRPr="002B27DF" w:rsidRDefault="00E6680C" w:rsidP="005A0CF7">
      <w:pPr>
        <w:pStyle w:val="30"/>
      </w:pPr>
      <w:r w:rsidRPr="002B27DF">
        <w:t>3</w:t>
      </w:r>
      <w:r w:rsidR="006D26F5" w:rsidRPr="002B27DF">
        <w:rPr>
          <w:szCs w:val="30"/>
        </w:rPr>
        <w:t>．</w:t>
      </w:r>
      <w:r w:rsidRPr="002B27DF">
        <w:t>信息披露完备性审查</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挂牌公司设置差异化表决权安排的信息披露文件，经全国股转公司完备性审查，需要解释、说明、更正的，应当披露暂缓召开股东大会的公告。信息披露文件更正并经审查完毕后，挂牌公司应当披露更正后的相关文件并重新披露股东大会通知</w:t>
      </w:r>
      <w:r w:rsidR="0005614F" w:rsidRPr="002B27DF">
        <w:rPr>
          <w:rFonts w:ascii="Times New Roman" w:eastAsia="仿宋" w:hAnsi="Times New Roman" w:cs="Times New Roman"/>
          <w:sz w:val="32"/>
          <w:szCs w:val="32"/>
        </w:rPr>
        <w:t>公告</w:t>
      </w:r>
      <w:r w:rsidRPr="002B27DF">
        <w:rPr>
          <w:rFonts w:ascii="Times New Roman" w:eastAsia="仿宋" w:hAnsi="Times New Roman" w:cs="Times New Roman"/>
          <w:sz w:val="32"/>
          <w:szCs w:val="32"/>
        </w:rPr>
        <w:t>。</w:t>
      </w:r>
    </w:p>
    <w:p w:rsidR="00ED674A" w:rsidRPr="002B27DF" w:rsidRDefault="00E6680C" w:rsidP="005A0CF7">
      <w:pPr>
        <w:pStyle w:val="30"/>
      </w:pPr>
      <w:r w:rsidRPr="002B27DF">
        <w:t>4</w:t>
      </w:r>
      <w:r w:rsidR="006D26F5" w:rsidRPr="002B27DF">
        <w:rPr>
          <w:szCs w:val="30"/>
        </w:rPr>
        <w:t>．</w:t>
      </w:r>
      <w:r w:rsidRPr="002B27DF">
        <w:t>股东大会决议</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股东大会审议关于表决权差异安排的相关议案时，精选层挂牌公司及股权登记日在册股东人数超过</w:t>
      </w:r>
      <w:r w:rsidRPr="002B27DF">
        <w:rPr>
          <w:rFonts w:ascii="Times New Roman" w:eastAsia="仿宋" w:hAnsi="Times New Roman" w:cs="Times New Roman"/>
          <w:sz w:val="32"/>
          <w:szCs w:val="32"/>
        </w:rPr>
        <w:t>200</w:t>
      </w:r>
      <w:r w:rsidRPr="002B27DF">
        <w:rPr>
          <w:rFonts w:ascii="Times New Roman" w:eastAsia="仿宋" w:hAnsi="Times New Roman" w:cs="Times New Roman"/>
          <w:sz w:val="32"/>
          <w:szCs w:val="32"/>
        </w:rPr>
        <w:t>人的创新层、基础层挂牌公司应当提供网络投票，对中小股东的表决情况应当单独计票并披露，并聘请律师对股东大会的召开情况出具法律意见书。</w:t>
      </w:r>
    </w:p>
    <w:p w:rsidR="00ED674A" w:rsidRPr="002B27DF" w:rsidRDefault="00E6680C" w:rsidP="005A0CF7">
      <w:pPr>
        <w:pStyle w:val="30"/>
      </w:pPr>
      <w:r w:rsidRPr="002B27DF">
        <w:t>5</w:t>
      </w:r>
      <w:r w:rsidR="006D26F5" w:rsidRPr="002B27DF">
        <w:rPr>
          <w:szCs w:val="30"/>
        </w:rPr>
        <w:t>．</w:t>
      </w:r>
      <w:r w:rsidRPr="002B27DF">
        <w:t>办理特别表决权股份登记</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涉及办理特别表决权股份登记或变更登记事项的，挂牌</w:t>
      </w:r>
      <w:r w:rsidRPr="002B27DF">
        <w:rPr>
          <w:rFonts w:ascii="Times New Roman" w:eastAsia="仿宋" w:hAnsi="Times New Roman" w:cs="Times New Roman"/>
          <w:sz w:val="32"/>
          <w:szCs w:val="32"/>
        </w:rPr>
        <w:lastRenderedPageBreak/>
        <w:t>公司应当在股东大会审议通过设置、变更表决权差异安排的议案后</w:t>
      </w:r>
      <w:r w:rsidRPr="002B27DF">
        <w:rPr>
          <w:rFonts w:ascii="Times New Roman" w:eastAsia="仿宋" w:hAnsi="Times New Roman" w:cs="Times New Roman"/>
          <w:sz w:val="32"/>
          <w:szCs w:val="32"/>
        </w:rPr>
        <w:t>1</w:t>
      </w:r>
      <w:r w:rsidRPr="002B27DF">
        <w:rPr>
          <w:rFonts w:ascii="Times New Roman" w:eastAsia="仿宋" w:hAnsi="Times New Roman" w:cs="Times New Roman"/>
          <w:sz w:val="32"/>
          <w:szCs w:val="32"/>
        </w:rPr>
        <w:t>个月内，向全国股转公司提交《特别表决权股份（变更）登记备案报告》（附件</w:t>
      </w:r>
      <w:r w:rsidRPr="002B27DF">
        <w:rPr>
          <w:rFonts w:ascii="Times New Roman" w:eastAsia="仿宋" w:hAnsi="Times New Roman" w:cs="Times New Roman"/>
          <w:sz w:val="32"/>
          <w:szCs w:val="32"/>
        </w:rPr>
        <w:t>2</w:t>
      </w:r>
      <w:r w:rsidRPr="002B27DF">
        <w:rPr>
          <w:rFonts w:ascii="Times New Roman" w:eastAsia="仿宋" w:hAnsi="Times New Roman" w:cs="Times New Roman"/>
          <w:sz w:val="32"/>
          <w:szCs w:val="32"/>
        </w:rPr>
        <w:t>）、《特别表决权股份登记确认表》（附件</w:t>
      </w:r>
      <w:r w:rsidRPr="002B27DF">
        <w:rPr>
          <w:rFonts w:ascii="Times New Roman" w:eastAsia="仿宋" w:hAnsi="Times New Roman" w:cs="Times New Roman"/>
          <w:sz w:val="32"/>
          <w:szCs w:val="32"/>
        </w:rPr>
        <w:t>3</w:t>
      </w:r>
      <w:r w:rsidRPr="002B27DF">
        <w:rPr>
          <w:rFonts w:ascii="Times New Roman" w:eastAsia="仿宋" w:hAnsi="Times New Roman" w:cs="Times New Roman"/>
          <w:sz w:val="32"/>
          <w:szCs w:val="32"/>
        </w:rPr>
        <w:t>）或《特别表决权股份变更登记确认表》（附件</w:t>
      </w:r>
      <w:r w:rsidRPr="002B27DF">
        <w:rPr>
          <w:rFonts w:ascii="Times New Roman" w:eastAsia="仿宋" w:hAnsi="Times New Roman" w:cs="Times New Roman"/>
          <w:sz w:val="32"/>
          <w:szCs w:val="32"/>
        </w:rPr>
        <w:t>4</w:t>
      </w:r>
      <w:r w:rsidRPr="002B27DF">
        <w:rPr>
          <w:rFonts w:ascii="Times New Roman" w:eastAsia="仿宋" w:hAnsi="Times New Roman" w:cs="Times New Roman"/>
          <w:sz w:val="32"/>
          <w:szCs w:val="32"/>
        </w:rPr>
        <w:t>）、异议股东保护措施执行情况的说明等文件；拟变更表决权差异安排且无需办理特别表决权股份变更登记的，挂牌公司无需提交《特别表决权股份变更登记确认表》。</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主办券商应当就挂牌公司设置、变更表决权差异安排的合法合规性及异议股东保护措施的执行情况等发表专项意见。</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除无需办理特别表决权股份变更登记的情形外，拟设置或变更表决权差异安排的挂牌公司，应当于全国股转公司出具确认函的</w:t>
      </w:r>
      <w:r w:rsidRPr="002B27DF">
        <w:rPr>
          <w:rFonts w:ascii="Times New Roman" w:eastAsia="仿宋" w:hAnsi="Times New Roman" w:cs="Times New Roman"/>
          <w:sz w:val="32"/>
          <w:szCs w:val="32"/>
        </w:rPr>
        <w:t>2</w:t>
      </w:r>
      <w:r w:rsidRPr="002B27DF">
        <w:rPr>
          <w:rFonts w:ascii="Times New Roman" w:eastAsia="仿宋" w:hAnsi="Times New Roman" w:cs="Times New Roman"/>
          <w:sz w:val="32"/>
          <w:szCs w:val="32"/>
        </w:rPr>
        <w:t>个交易日内</w:t>
      </w:r>
      <w:r w:rsidRPr="002B27DF">
        <w:rPr>
          <w:rFonts w:ascii="Times New Roman" w:eastAsia="仿宋" w:hAnsi="Times New Roman" w:cs="Times New Roman"/>
          <w:bCs/>
          <w:sz w:val="32"/>
          <w:szCs w:val="32"/>
        </w:rPr>
        <w:t>向中国结算北京分公司申请办理</w:t>
      </w:r>
      <w:r w:rsidRPr="002B27DF">
        <w:rPr>
          <w:rFonts w:ascii="Times New Roman" w:eastAsia="仿宋" w:hAnsi="Times New Roman" w:cs="Times New Roman"/>
          <w:sz w:val="32"/>
          <w:szCs w:val="32"/>
        </w:rPr>
        <w:t>特别表决权股份登记或者变更登记，并于收到中国结算北京分公司关于发布公告的通知后</w:t>
      </w:r>
      <w:r w:rsidRPr="002B27DF">
        <w:rPr>
          <w:rFonts w:ascii="Times New Roman" w:eastAsia="仿宋" w:hAnsi="Times New Roman" w:cs="Times New Roman"/>
          <w:sz w:val="32"/>
          <w:szCs w:val="32"/>
        </w:rPr>
        <w:t>2</w:t>
      </w:r>
      <w:r w:rsidRPr="002B27DF">
        <w:rPr>
          <w:rFonts w:ascii="Times New Roman" w:eastAsia="仿宋" w:hAnsi="Times New Roman" w:cs="Times New Roman"/>
          <w:sz w:val="32"/>
          <w:szCs w:val="32"/>
        </w:rPr>
        <w:t>个交易日内披露特别表决权股份（变更）登记公告（附件</w:t>
      </w:r>
      <w:r w:rsidRPr="002B27DF">
        <w:rPr>
          <w:rFonts w:ascii="Times New Roman" w:eastAsia="仿宋" w:hAnsi="Times New Roman" w:cs="Times New Roman"/>
          <w:sz w:val="32"/>
          <w:szCs w:val="32"/>
        </w:rPr>
        <w:t>5</w:t>
      </w:r>
      <w:r w:rsidRPr="002B27DF">
        <w:rPr>
          <w:rFonts w:ascii="Times New Roman" w:eastAsia="仿宋" w:hAnsi="Times New Roman" w:cs="Times New Roman"/>
          <w:sz w:val="32"/>
          <w:szCs w:val="32"/>
        </w:rPr>
        <w:t>），载明特别表决权股东持有的特别表决权股份数、表决权比例以及特别表决权股份生效日等事项，其中特别表决权股份生效日应当为公告日后第</w:t>
      </w:r>
      <w:r w:rsidRPr="002B27DF">
        <w:rPr>
          <w:rFonts w:ascii="Times New Roman" w:eastAsia="仿宋" w:hAnsi="Times New Roman" w:cs="Times New Roman"/>
          <w:sz w:val="32"/>
          <w:szCs w:val="32"/>
        </w:rPr>
        <w:t>3</w:t>
      </w:r>
      <w:r w:rsidRPr="002B27DF">
        <w:rPr>
          <w:rFonts w:ascii="Times New Roman" w:eastAsia="仿宋" w:hAnsi="Times New Roman" w:cs="Times New Roman"/>
          <w:sz w:val="32"/>
          <w:szCs w:val="32"/>
        </w:rPr>
        <w:t>个交易日。</w:t>
      </w:r>
    </w:p>
    <w:p w:rsidR="00ED674A" w:rsidRPr="002B27DF" w:rsidRDefault="00E6680C" w:rsidP="005A0CF7">
      <w:pPr>
        <w:pStyle w:val="13"/>
      </w:pPr>
      <w:r w:rsidRPr="002B27DF">
        <w:t>三、特别表决权股份的转换流程</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特别表决权股东拟将全部或部分特别表决权股份转换为普通股份的，按照不同情形，挂牌公司应当向全国股转公司申请后，再向中国结算北京分公司申请办理转换登记，或</w:t>
      </w:r>
      <w:r w:rsidRPr="002B27DF">
        <w:rPr>
          <w:rFonts w:ascii="Times New Roman" w:eastAsia="仿宋" w:hAnsi="Times New Roman" w:cs="Times New Roman"/>
          <w:sz w:val="32"/>
          <w:szCs w:val="32"/>
        </w:rPr>
        <w:lastRenderedPageBreak/>
        <w:t>者直接向中国结算北京分公司申请办理转换登记。</w:t>
      </w:r>
    </w:p>
    <w:p w:rsidR="00ED674A" w:rsidRPr="002B27DF" w:rsidRDefault="00E6680C" w:rsidP="005A0CF7">
      <w:pPr>
        <w:pStyle w:val="20"/>
      </w:pPr>
      <w:r w:rsidRPr="002B27DF">
        <w:t>（一）向全国股转公司申请办理的程序规定</w:t>
      </w:r>
    </w:p>
    <w:p w:rsidR="00ED674A" w:rsidRPr="002B27DF" w:rsidRDefault="00E6680C" w:rsidP="005A0CF7">
      <w:pPr>
        <w:pStyle w:val="30"/>
      </w:pPr>
      <w:r w:rsidRPr="002B27DF">
        <w:t>1</w:t>
      </w:r>
      <w:r w:rsidR="006D26F5" w:rsidRPr="002B27DF">
        <w:rPr>
          <w:szCs w:val="30"/>
        </w:rPr>
        <w:t>．</w:t>
      </w:r>
      <w:r w:rsidRPr="002B27DF">
        <w:t>主动申请办理特别表决权股份转换</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特别表决权股东按照《表决权差异安排指引》第十八条的规定，拟将全部或部分特别表决权股份转换为普通股份的，挂牌公司应当及时向全国股转公司提交《特别表决权股份转换申请书》（附件</w:t>
      </w:r>
      <w:r w:rsidRPr="002B27DF">
        <w:rPr>
          <w:rFonts w:ascii="Times New Roman" w:eastAsia="仿宋" w:hAnsi="Times New Roman" w:cs="Times New Roman"/>
          <w:sz w:val="32"/>
          <w:szCs w:val="32"/>
        </w:rPr>
        <w:t>6</w:t>
      </w:r>
      <w:r w:rsidRPr="002B27DF">
        <w:rPr>
          <w:rFonts w:ascii="Times New Roman" w:eastAsia="仿宋" w:hAnsi="Times New Roman" w:cs="Times New Roman"/>
          <w:sz w:val="32"/>
          <w:szCs w:val="32"/>
        </w:rPr>
        <w:t>）及《特别表决权股份转换申请表》（附件</w:t>
      </w:r>
      <w:r w:rsidRPr="002B27DF">
        <w:rPr>
          <w:rFonts w:ascii="Times New Roman" w:eastAsia="仿宋" w:hAnsi="Times New Roman" w:cs="Times New Roman"/>
          <w:sz w:val="32"/>
          <w:szCs w:val="32"/>
        </w:rPr>
        <w:t>7</w:t>
      </w:r>
      <w:r w:rsidRPr="002B27DF">
        <w:rPr>
          <w:rFonts w:ascii="Times New Roman" w:eastAsia="仿宋" w:hAnsi="Times New Roman" w:cs="Times New Roman"/>
          <w:sz w:val="32"/>
          <w:szCs w:val="32"/>
        </w:rPr>
        <w:t>）等文件。全国股转公司出具确认函的</w:t>
      </w:r>
      <w:r w:rsidRPr="002B27DF">
        <w:rPr>
          <w:rFonts w:ascii="Times New Roman" w:eastAsia="仿宋" w:hAnsi="Times New Roman" w:cs="Times New Roman"/>
          <w:sz w:val="32"/>
          <w:szCs w:val="32"/>
        </w:rPr>
        <w:t>2</w:t>
      </w:r>
      <w:r w:rsidRPr="002B27DF">
        <w:rPr>
          <w:rFonts w:ascii="Times New Roman" w:eastAsia="仿宋" w:hAnsi="Times New Roman" w:cs="Times New Roman"/>
          <w:sz w:val="32"/>
          <w:szCs w:val="32"/>
        </w:rPr>
        <w:t>个交易日内，挂牌公司应当向中国结算北京分公司提出特别表决权股份的转换登记申请，并于收到中国结算北京分公司关于发布公告的通知后</w:t>
      </w:r>
      <w:r w:rsidRPr="002B27DF">
        <w:rPr>
          <w:rFonts w:ascii="Times New Roman" w:eastAsia="仿宋" w:hAnsi="Times New Roman" w:cs="Times New Roman"/>
          <w:sz w:val="32"/>
          <w:szCs w:val="32"/>
        </w:rPr>
        <w:t>2</w:t>
      </w:r>
      <w:r w:rsidRPr="002B27DF">
        <w:rPr>
          <w:rFonts w:ascii="Times New Roman" w:eastAsia="仿宋" w:hAnsi="Times New Roman" w:cs="Times New Roman"/>
          <w:sz w:val="32"/>
          <w:szCs w:val="32"/>
        </w:rPr>
        <w:t>个交易日内披露特别表决权股份转换公告（附件</w:t>
      </w:r>
      <w:r w:rsidRPr="002B27DF">
        <w:rPr>
          <w:rFonts w:ascii="Times New Roman" w:eastAsia="仿宋" w:hAnsi="Times New Roman" w:cs="Times New Roman"/>
          <w:sz w:val="32"/>
          <w:szCs w:val="32"/>
        </w:rPr>
        <w:t>8</w:t>
      </w:r>
      <w:r w:rsidRPr="002B27DF">
        <w:rPr>
          <w:rFonts w:ascii="Times New Roman" w:eastAsia="仿宋" w:hAnsi="Times New Roman" w:cs="Times New Roman"/>
          <w:sz w:val="32"/>
          <w:szCs w:val="32"/>
        </w:rPr>
        <w:t>），载明本次转换股份数量、特别表决权股东转换后所持表决权比例和股份转换生效的具体日期等，其中转换生效日应当为公告日后第</w:t>
      </w:r>
      <w:r w:rsidRPr="002B27DF">
        <w:rPr>
          <w:rFonts w:ascii="Times New Roman" w:eastAsia="仿宋" w:hAnsi="Times New Roman" w:cs="Times New Roman"/>
          <w:sz w:val="32"/>
          <w:szCs w:val="32"/>
        </w:rPr>
        <w:t>3</w:t>
      </w:r>
      <w:r w:rsidRPr="002B27DF">
        <w:rPr>
          <w:rFonts w:ascii="Times New Roman" w:eastAsia="仿宋" w:hAnsi="Times New Roman" w:cs="Times New Roman"/>
          <w:sz w:val="32"/>
          <w:szCs w:val="32"/>
        </w:rPr>
        <w:t>个交易日。</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发生《表决权差异安排指引》第十九条第（三）项规定的转换情形的，挂牌公司应当按照上述流程提出特别表决权转换申请、办理转换登记，并及时披露公告。特别表决权股东所持特别表决权股份转换为普通股份自完成转换登记时生效。在完成特别表决权股份的转换后，相关主体依照《全国中小企业股份转让系统挂牌公司股份特定事项协议转让细则》的规定办理特定事项协议转让业务。</w:t>
      </w:r>
    </w:p>
    <w:p w:rsidR="00ED674A" w:rsidRPr="002B27DF" w:rsidRDefault="00E6680C" w:rsidP="005A0CF7">
      <w:pPr>
        <w:pStyle w:val="30"/>
      </w:pPr>
      <w:r w:rsidRPr="002B27DF">
        <w:t>2</w:t>
      </w:r>
      <w:r w:rsidR="006D26F5" w:rsidRPr="002B27DF">
        <w:rPr>
          <w:szCs w:val="30"/>
        </w:rPr>
        <w:t>．</w:t>
      </w:r>
      <w:r w:rsidRPr="002B27DF">
        <w:t>应当申请办理特别表决权股份转换</w:t>
      </w:r>
    </w:p>
    <w:p w:rsidR="00D41C48"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发生《表决权差异安排指引》第十九条第（一）项及第</w:t>
      </w:r>
      <w:r w:rsidRPr="002B27DF">
        <w:rPr>
          <w:rFonts w:ascii="Times New Roman" w:eastAsia="仿宋" w:hAnsi="Times New Roman" w:cs="Times New Roman"/>
          <w:sz w:val="32"/>
          <w:szCs w:val="32"/>
        </w:rPr>
        <w:lastRenderedPageBreak/>
        <w:t>（四）至（七）项规定的转换情形的，特别表决权股东所持特别表决权股份转换为普通股份自相关情形发生时生效。挂牌公司应当于转换情形发生</w:t>
      </w:r>
      <w:r w:rsidR="00D41C48" w:rsidRPr="002B27DF">
        <w:rPr>
          <w:rFonts w:ascii="Times New Roman" w:eastAsia="仿宋" w:hAnsi="Times New Roman" w:cs="Times New Roman"/>
          <w:sz w:val="32"/>
          <w:szCs w:val="32"/>
        </w:rPr>
        <w:t>后，</w:t>
      </w:r>
      <w:r w:rsidR="002164C8" w:rsidRPr="002B27DF">
        <w:rPr>
          <w:rFonts w:ascii="Times New Roman" w:eastAsia="仿宋" w:hAnsi="Times New Roman" w:cs="Times New Roman"/>
          <w:sz w:val="32"/>
          <w:szCs w:val="32"/>
        </w:rPr>
        <w:t>及时</w:t>
      </w:r>
      <w:r w:rsidRPr="002B27DF">
        <w:rPr>
          <w:rFonts w:ascii="Times New Roman" w:eastAsia="仿宋" w:hAnsi="Times New Roman" w:cs="Times New Roman"/>
          <w:sz w:val="32"/>
          <w:szCs w:val="32"/>
        </w:rPr>
        <w:t>披露特别表决权股份转换公告（附件</w:t>
      </w:r>
      <w:r w:rsidRPr="002B27DF">
        <w:rPr>
          <w:rFonts w:ascii="Times New Roman" w:eastAsia="仿宋" w:hAnsi="Times New Roman" w:cs="Times New Roman"/>
          <w:sz w:val="32"/>
          <w:szCs w:val="32"/>
        </w:rPr>
        <w:t>8</w:t>
      </w:r>
      <w:r w:rsidRPr="002B27DF">
        <w:rPr>
          <w:rFonts w:ascii="Times New Roman" w:eastAsia="仿宋" w:hAnsi="Times New Roman" w:cs="Times New Roman"/>
          <w:sz w:val="32"/>
          <w:szCs w:val="32"/>
        </w:rPr>
        <w:t>），载明本次转换股份数量、特别表决权股东转换后所持表决权比例和股份转换生效的具体日期等。</w:t>
      </w:r>
    </w:p>
    <w:p w:rsidR="00ED674A" w:rsidRPr="002B27DF" w:rsidRDefault="00D41C48" w:rsidP="007C597E">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上述转换情形发生后</w:t>
      </w:r>
      <w:r w:rsidR="00E6680C" w:rsidRPr="002B27DF">
        <w:rPr>
          <w:rFonts w:ascii="Times New Roman" w:eastAsia="仿宋" w:hAnsi="Times New Roman" w:cs="Times New Roman"/>
          <w:sz w:val="32"/>
          <w:szCs w:val="32"/>
        </w:rPr>
        <w:t>，挂牌公司应当向全国股转公司提交《特别表决权股份转换申请书》（附件</w:t>
      </w:r>
      <w:r w:rsidR="00E6680C" w:rsidRPr="002B27DF">
        <w:rPr>
          <w:rFonts w:ascii="Times New Roman" w:eastAsia="仿宋" w:hAnsi="Times New Roman" w:cs="Times New Roman"/>
          <w:sz w:val="32"/>
          <w:szCs w:val="32"/>
        </w:rPr>
        <w:t>6</w:t>
      </w:r>
      <w:r w:rsidR="00E6680C" w:rsidRPr="002B27DF">
        <w:rPr>
          <w:rFonts w:ascii="Times New Roman" w:eastAsia="仿宋" w:hAnsi="Times New Roman" w:cs="Times New Roman"/>
          <w:sz w:val="32"/>
          <w:szCs w:val="32"/>
        </w:rPr>
        <w:t>）</w:t>
      </w:r>
      <w:r w:rsidR="00267E92" w:rsidRPr="002B27DF">
        <w:rPr>
          <w:rFonts w:ascii="Times New Roman" w:eastAsia="仿宋" w:hAnsi="Times New Roman" w:cs="Times New Roman"/>
          <w:sz w:val="32"/>
          <w:szCs w:val="32"/>
        </w:rPr>
        <w:t>及《特别表决权股份转换申请表》（附件</w:t>
      </w:r>
      <w:r w:rsidR="00267E92" w:rsidRPr="002B27DF">
        <w:rPr>
          <w:rFonts w:ascii="Times New Roman" w:eastAsia="仿宋" w:hAnsi="Times New Roman" w:cs="Times New Roman"/>
          <w:sz w:val="32"/>
          <w:szCs w:val="32"/>
        </w:rPr>
        <w:t>7</w:t>
      </w:r>
      <w:r w:rsidR="00267E92" w:rsidRPr="002B27DF">
        <w:rPr>
          <w:rFonts w:ascii="Times New Roman" w:eastAsia="仿宋" w:hAnsi="Times New Roman" w:cs="Times New Roman"/>
          <w:sz w:val="32"/>
          <w:szCs w:val="32"/>
        </w:rPr>
        <w:t>）等文件</w:t>
      </w:r>
      <w:r w:rsidR="00E6680C" w:rsidRPr="002B27DF">
        <w:rPr>
          <w:rFonts w:ascii="Times New Roman" w:eastAsia="仿宋" w:hAnsi="Times New Roman" w:cs="Times New Roman"/>
          <w:sz w:val="32"/>
          <w:szCs w:val="32"/>
        </w:rPr>
        <w:t>，</w:t>
      </w:r>
      <w:r w:rsidR="00BF6654" w:rsidRPr="002B27DF">
        <w:rPr>
          <w:rFonts w:ascii="Times New Roman" w:eastAsia="仿宋" w:hAnsi="Times New Roman" w:cs="Times New Roman"/>
          <w:sz w:val="32"/>
          <w:szCs w:val="32"/>
        </w:rPr>
        <w:t>办理特别表决权股份转换；</w:t>
      </w:r>
      <w:r w:rsidRPr="002B27DF">
        <w:rPr>
          <w:rFonts w:ascii="Times New Roman" w:eastAsia="仿宋" w:hAnsi="Times New Roman" w:cs="Times New Roman"/>
          <w:sz w:val="32"/>
          <w:szCs w:val="32"/>
        </w:rPr>
        <w:t>主办券商应当就本次触发特别表决权股份转换的具体情形、生效时间、转换后表决权差异安排是否符合《表决权差异安排指引》的相关要求等发表专项意见。挂牌公司应当</w:t>
      </w:r>
      <w:r w:rsidR="00E6680C" w:rsidRPr="002B27DF">
        <w:rPr>
          <w:rFonts w:ascii="Times New Roman" w:eastAsia="仿宋" w:hAnsi="Times New Roman" w:cs="Times New Roman"/>
          <w:sz w:val="32"/>
          <w:szCs w:val="32"/>
        </w:rPr>
        <w:t>于全国股转公司出具确认函的</w:t>
      </w:r>
      <w:r w:rsidR="00E6680C" w:rsidRPr="002B27DF">
        <w:rPr>
          <w:rFonts w:ascii="Times New Roman" w:eastAsia="仿宋" w:hAnsi="Times New Roman" w:cs="Times New Roman"/>
          <w:sz w:val="32"/>
          <w:szCs w:val="32"/>
        </w:rPr>
        <w:t>2</w:t>
      </w:r>
      <w:r w:rsidR="00E6680C" w:rsidRPr="002B27DF">
        <w:rPr>
          <w:rFonts w:ascii="Times New Roman" w:eastAsia="仿宋" w:hAnsi="Times New Roman" w:cs="Times New Roman"/>
          <w:sz w:val="32"/>
          <w:szCs w:val="32"/>
        </w:rPr>
        <w:t>个交易日内向中国结算北京分公司提出特别表决权股份的转换登记申请，并于办理转换登记后及时披露完成转换登记的公告。</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发生公司章程规定的其他转换情形时，挂牌公司应当按照上述流程，办理特别表决权股份转换。</w:t>
      </w:r>
    </w:p>
    <w:p w:rsidR="00ED674A" w:rsidRPr="002B27DF" w:rsidRDefault="00E6680C" w:rsidP="005A0CF7">
      <w:pPr>
        <w:pStyle w:val="20"/>
      </w:pPr>
      <w:r w:rsidRPr="002B27DF">
        <w:t>（二）直接向中国结算北京分公司申请办理的程序规定</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发生《表决权差异安排指引》第十九条第（二）项情形的，特别表决权股东所持特别表决权股份转换为普通股份自过户完成时生效。申请人应当在办理过户的同时将所涉及的特别表决权股份转换为普通股份，在中国结算北京分公司办理完成特别表决权股份过户及转换为普通股份后，应当及时通知挂牌公司；挂牌公司应当及时披露特别表决权股份转换</w:t>
      </w:r>
      <w:r w:rsidRPr="002B27DF">
        <w:rPr>
          <w:rFonts w:ascii="Times New Roman" w:eastAsia="仿宋" w:hAnsi="Times New Roman" w:cs="Times New Roman"/>
          <w:sz w:val="32"/>
          <w:szCs w:val="32"/>
        </w:rPr>
        <w:lastRenderedPageBreak/>
        <w:t>公告（附件</w:t>
      </w:r>
      <w:r w:rsidRPr="002B27DF">
        <w:rPr>
          <w:rFonts w:ascii="Times New Roman" w:eastAsia="仿宋" w:hAnsi="Times New Roman" w:cs="Times New Roman"/>
          <w:sz w:val="32"/>
          <w:szCs w:val="32"/>
        </w:rPr>
        <w:t>8</w:t>
      </w:r>
      <w:r w:rsidRPr="002B27DF">
        <w:rPr>
          <w:rFonts w:ascii="Times New Roman" w:eastAsia="仿宋" w:hAnsi="Times New Roman" w:cs="Times New Roman"/>
          <w:sz w:val="32"/>
          <w:szCs w:val="32"/>
        </w:rPr>
        <w:t>），载明本次转换股份数量、股份转换生效的具体日期、特别表决权股东转换后所持表决权比例及特别表决权股份转换后表决权差异安排是否符合《表决权差异安排指引》的相关要求等。</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转换后特别表决权股东在公司中拥有权益的股份低于公司有表决权股份的</w:t>
      </w:r>
      <w:r w:rsidRPr="002B27DF">
        <w:rPr>
          <w:rFonts w:ascii="Times New Roman" w:eastAsia="仿宋" w:hAnsi="Times New Roman" w:cs="Times New Roman"/>
          <w:sz w:val="32"/>
          <w:szCs w:val="32"/>
        </w:rPr>
        <w:t>10%</w:t>
      </w:r>
      <w:r w:rsidRPr="002B27DF">
        <w:rPr>
          <w:rFonts w:ascii="Times New Roman" w:eastAsia="仿宋" w:hAnsi="Times New Roman" w:cs="Times New Roman"/>
          <w:sz w:val="32"/>
          <w:szCs w:val="32"/>
        </w:rPr>
        <w:t>的，挂牌公司应当按照本指南第三条第（一）款的相关规定办理剩余特别表决权股份的转换。</w:t>
      </w:r>
    </w:p>
    <w:p w:rsidR="00ED674A" w:rsidRPr="002B27DF" w:rsidRDefault="00E6680C" w:rsidP="005A0CF7">
      <w:pPr>
        <w:pStyle w:val="13"/>
      </w:pPr>
      <w:r w:rsidRPr="002B27DF">
        <w:t>四、其他</w:t>
      </w:r>
    </w:p>
    <w:p w:rsidR="00ED674A" w:rsidRPr="002B27DF" w:rsidRDefault="00E6680C">
      <w:pPr>
        <w:spacing w:line="600" w:lineRule="exact"/>
        <w:ind w:firstLineChars="200" w:firstLine="640"/>
        <w:rPr>
          <w:rFonts w:ascii="Times New Roman" w:eastAsia="楷体" w:hAnsi="Times New Roman" w:cs="Times New Roman"/>
          <w:sz w:val="32"/>
          <w:szCs w:val="32"/>
        </w:rPr>
      </w:pPr>
      <w:r w:rsidRPr="002B27DF">
        <w:rPr>
          <w:rFonts w:ascii="Times New Roman" w:eastAsia="仿宋" w:hAnsi="Times New Roman" w:cs="Times New Roman"/>
          <w:sz w:val="32"/>
          <w:szCs w:val="32"/>
        </w:rPr>
        <w:t>挂牌公司应当对权益分派、股份回购、股票发行等事项作出妥善安排，自董事会审议关于表决权差异安排相关议案之日起，至挂牌公司在中国结算北京分公司完成特别表决权股份（变更）登记期间，应当维持股本结构稳定。</w:t>
      </w:r>
    </w:p>
    <w:p w:rsidR="00ED674A" w:rsidRPr="002B27DF" w:rsidRDefault="00E6680C" w:rsidP="005A0CF7">
      <w:pPr>
        <w:pStyle w:val="20"/>
      </w:pPr>
      <w:r w:rsidRPr="002B27DF">
        <w:t>（一）权益分派</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挂牌公司拟召开董事会、股东大会设置表决权差异安排的，前期权益分派事项应当已履行完毕。</w:t>
      </w:r>
    </w:p>
    <w:p w:rsidR="00ED674A" w:rsidRPr="002B27DF" w:rsidRDefault="00E6680C" w:rsidP="005A0CF7">
      <w:pPr>
        <w:pStyle w:val="20"/>
      </w:pPr>
      <w:r w:rsidRPr="002B27DF">
        <w:t>（二）控制权变更</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挂牌公司设置、变更表决权差异安排以及特别表决权股份转换，导致挂牌公司控制权变动的，应当按照《非上市公众公司收购管理办法》等规则履行相关义务。</w:t>
      </w:r>
    </w:p>
    <w:p w:rsidR="00ED674A" w:rsidRPr="002B27DF" w:rsidRDefault="00E6680C" w:rsidP="005A0CF7">
      <w:pPr>
        <w:pStyle w:val="20"/>
      </w:pPr>
      <w:r w:rsidRPr="002B27DF">
        <w:t>（三）股份回购、收购等</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特别表决权股份涉及回购、收购等事项的，相关主体在挂牌公司按照本指南第三条第（一）款规定的程序完成特别表决权股份转换后，再行办理相关业务。</w:t>
      </w:r>
    </w:p>
    <w:p w:rsidR="00ED674A" w:rsidRPr="002B27DF" w:rsidRDefault="00E6680C" w:rsidP="005A0CF7">
      <w:pPr>
        <w:pStyle w:val="20"/>
      </w:pPr>
      <w:r w:rsidRPr="002B27DF">
        <w:lastRenderedPageBreak/>
        <w:t>（四）异议股东保护安排</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特别表决权股东提供的异议股东救济措施应当明确、具体、可执行。异议股东的保护范围以批准设置、变更表决权差异安排的股东大会的股权登记日，登记在册的股东持股数量为准，包括前述股份在股权登记日后派生的股份。股权登记日后投资者买入的股份不在此列。</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特别表决权股东向异议股东提供股份回购的救济措施，并就股份转让事项达成书面协议的，协议主体委托主办券商向全国股转公司报送申请文件，申请办理表决权差异安排异议股东的股份转让业务。</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主办券商应当向全国股转公司提交以下文件，保证申请文件的真实性、准确性、完整性：</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1</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表决权差异安排异议股东股份转让申请书（附件</w:t>
      </w:r>
      <w:r w:rsidRPr="002B27DF">
        <w:rPr>
          <w:rFonts w:ascii="Times New Roman" w:eastAsia="仿宋" w:hAnsi="Times New Roman" w:cs="Times New Roman"/>
          <w:sz w:val="32"/>
          <w:szCs w:val="32"/>
        </w:rPr>
        <w:t>9</w:t>
      </w:r>
      <w:r w:rsidRPr="002B27DF">
        <w:rPr>
          <w:rFonts w:ascii="Times New Roman" w:eastAsia="仿宋" w:hAnsi="Times New Roman" w:cs="Times New Roman"/>
          <w:sz w:val="32"/>
          <w:szCs w:val="32"/>
        </w:rPr>
        <w:t>）；</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2</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主办券商就</w:t>
      </w:r>
      <w:r w:rsidR="002164C8" w:rsidRPr="002B27DF">
        <w:rPr>
          <w:rFonts w:ascii="Times New Roman" w:eastAsia="仿宋" w:hAnsi="Times New Roman" w:cs="Times New Roman"/>
          <w:sz w:val="32"/>
          <w:szCs w:val="32"/>
        </w:rPr>
        <w:t>异议股东</w:t>
      </w:r>
      <w:r w:rsidRPr="002B27DF">
        <w:rPr>
          <w:rFonts w:ascii="Times New Roman" w:eastAsia="仿宋" w:hAnsi="Times New Roman" w:cs="Times New Roman"/>
          <w:sz w:val="32"/>
          <w:szCs w:val="32"/>
        </w:rPr>
        <w:t>股份转让情况出具的专项意见（附件</w:t>
      </w:r>
      <w:r w:rsidRPr="002B27DF">
        <w:rPr>
          <w:rFonts w:ascii="Times New Roman" w:eastAsia="仿宋" w:hAnsi="Times New Roman" w:cs="Times New Roman"/>
          <w:sz w:val="32"/>
          <w:szCs w:val="32"/>
        </w:rPr>
        <w:t>10</w:t>
      </w:r>
      <w:r w:rsidRPr="002B27DF">
        <w:rPr>
          <w:rFonts w:ascii="Times New Roman" w:eastAsia="仿宋" w:hAnsi="Times New Roman" w:cs="Times New Roman"/>
          <w:sz w:val="32"/>
          <w:szCs w:val="32"/>
        </w:rPr>
        <w:t>）；</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3</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特别表决权股东和异议股东的身份证明文件复印件；</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4</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特别表决权股东和异议股东对主办券商的授权委托书；</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5</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主办券商对经办人的授权委托书；</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6</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主办券商经办人的身份证明文件复印件；</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7</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中国结算出具的股权登记日及申请办理股份转让业务前五个交易日内异议股东股份持有证明文件；</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8</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涉及国有主体须履行国有资产监督管理机构批准或</w:t>
      </w:r>
      <w:r w:rsidRPr="002B27DF">
        <w:rPr>
          <w:rFonts w:ascii="Times New Roman" w:eastAsia="仿宋" w:hAnsi="Times New Roman" w:cs="Times New Roman"/>
          <w:sz w:val="32"/>
          <w:szCs w:val="32"/>
        </w:rPr>
        <w:lastRenderedPageBreak/>
        <w:t>者备案程序的，需提供国有资产监督管理机构或者国家出资企业出具的批准或备案文件；</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9</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全国股转公司认为需要提交的其他文件。</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表决权差异安排异议股东股份转让双方当事人应当按照全国股转公司收费标准缴纳转让经手费，涉及税收的按照国家有关规定执行。全国股转公司对申请文件进行</w:t>
      </w:r>
      <w:r w:rsidR="0005614F" w:rsidRPr="002B27DF">
        <w:rPr>
          <w:rFonts w:ascii="Times New Roman" w:eastAsia="仿宋" w:hAnsi="Times New Roman" w:cs="Times New Roman"/>
          <w:sz w:val="32"/>
          <w:szCs w:val="32"/>
        </w:rPr>
        <w:t>形式审查</w:t>
      </w:r>
      <w:r w:rsidRPr="002B27DF">
        <w:rPr>
          <w:rFonts w:ascii="Times New Roman" w:eastAsia="仿宋" w:hAnsi="Times New Roman" w:cs="Times New Roman"/>
          <w:sz w:val="32"/>
          <w:szCs w:val="32"/>
        </w:rPr>
        <w:t>，并通过主办券商向股份转让双方送达经手费收费通知书，股份转让双方应当及时缴费并向全国股转公司提供增值税纳税人信息。</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缴费账户信息如下：</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开户名：全国中小企业股份转让系统有限责任公司</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开户行：建设银行北京复兴支行</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账户号：</w:t>
      </w:r>
      <w:r w:rsidRPr="002B27DF">
        <w:rPr>
          <w:rFonts w:ascii="Times New Roman" w:eastAsia="仿宋" w:hAnsi="Times New Roman" w:cs="Times New Roman"/>
          <w:sz w:val="32"/>
          <w:szCs w:val="32"/>
        </w:rPr>
        <w:t>11001046500053013355</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股份转让双方完成缴费并经全国股转公司确认到账后，全国股转公司通过主办券商向股份转让双方送达确认函，相关主体应当</w:t>
      </w:r>
      <w:r w:rsidRPr="002B27DF">
        <w:rPr>
          <w:rFonts w:ascii="Times New Roman" w:eastAsia="仿宋" w:hAnsi="Times New Roman" w:cs="Times New Roman"/>
          <w:bCs/>
          <w:sz w:val="32"/>
          <w:szCs w:val="32"/>
        </w:rPr>
        <w:t>向中国结算北京分公司申请办理</w:t>
      </w:r>
      <w:r w:rsidRPr="002B27DF">
        <w:rPr>
          <w:rFonts w:ascii="Times New Roman" w:eastAsia="仿宋" w:hAnsi="Times New Roman" w:cs="Times New Roman"/>
          <w:sz w:val="32"/>
          <w:szCs w:val="32"/>
        </w:rPr>
        <w:t>股份转让过户登记业务。</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异议股东存在股份质押、冻结等权利受限情形的，可在解除权利限制后，依照上述程序申请办理股份转让。</w:t>
      </w:r>
    </w:p>
    <w:p w:rsidR="00ED674A" w:rsidRPr="002B27DF" w:rsidRDefault="00E6680C" w:rsidP="005A0CF7">
      <w:pPr>
        <w:pStyle w:val="20"/>
      </w:pPr>
      <w:r w:rsidRPr="002B27DF">
        <w:t>（五）主办券商核查</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主办券商应当于上一会计年度结束后的</w:t>
      </w:r>
      <w:r w:rsidRPr="002B27DF">
        <w:rPr>
          <w:rFonts w:ascii="Times New Roman" w:eastAsia="仿宋" w:hAnsi="Times New Roman" w:cs="Times New Roman"/>
          <w:sz w:val="32"/>
          <w:szCs w:val="32"/>
        </w:rPr>
        <w:t>6</w:t>
      </w:r>
      <w:r w:rsidRPr="002B27DF">
        <w:rPr>
          <w:rFonts w:ascii="Times New Roman" w:eastAsia="仿宋" w:hAnsi="Times New Roman" w:cs="Times New Roman"/>
          <w:sz w:val="32"/>
          <w:szCs w:val="32"/>
        </w:rPr>
        <w:t>个月内对挂牌公司表决权差异安排的运行情况，包括是否发生《表决权差异安排指引》第十九条规定的情形、公司章程规定的特别表</w:t>
      </w:r>
      <w:r w:rsidRPr="002B27DF">
        <w:rPr>
          <w:rFonts w:ascii="Times New Roman" w:eastAsia="仿宋" w:hAnsi="Times New Roman" w:cs="Times New Roman"/>
          <w:sz w:val="32"/>
          <w:szCs w:val="32"/>
        </w:rPr>
        <w:lastRenderedPageBreak/>
        <w:t>决权股份转换和表决权差异安排失效事由等进行现场核查，并将核查报告于核查结束后</w:t>
      </w:r>
      <w:r w:rsidRPr="002B27DF">
        <w:rPr>
          <w:rFonts w:ascii="Times New Roman" w:eastAsia="仿宋" w:hAnsi="Times New Roman" w:cs="Times New Roman"/>
          <w:sz w:val="32"/>
          <w:szCs w:val="32"/>
        </w:rPr>
        <w:t>10</w:t>
      </w:r>
      <w:r w:rsidRPr="002B27DF">
        <w:rPr>
          <w:rFonts w:ascii="Times New Roman" w:eastAsia="仿宋" w:hAnsi="Times New Roman" w:cs="Times New Roman"/>
          <w:sz w:val="32"/>
          <w:szCs w:val="32"/>
        </w:rPr>
        <w:t>个交易日内报送全国股转公司备案。</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主办券商在持续督导和现场核查过程中发现挂牌公司发生《表决权差异安排指引》和公司章程规定的特别表决权转换情形的，应当及时向全国股转公司报告，并督促公司及时申请办理特别表决权股份转换。</w:t>
      </w:r>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6680C" w:rsidP="006D26F5">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附件：</w:t>
      </w:r>
      <w:r w:rsidRPr="002B27DF">
        <w:rPr>
          <w:rFonts w:ascii="Times New Roman" w:eastAsia="仿宋" w:hAnsi="Times New Roman" w:cs="Times New Roman"/>
          <w:sz w:val="32"/>
          <w:szCs w:val="32"/>
        </w:rPr>
        <w:t>1</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表决权差异安排设置</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变更方案</w:t>
      </w:r>
    </w:p>
    <w:p w:rsidR="00ED674A" w:rsidRPr="002B27DF" w:rsidRDefault="006D26F5">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 xml:space="preserve">      </w:t>
      </w:r>
      <w:r w:rsidR="00E6680C" w:rsidRPr="002B27DF">
        <w:rPr>
          <w:rFonts w:ascii="Times New Roman" w:eastAsia="仿宋" w:hAnsi="Times New Roman" w:cs="Times New Roman"/>
          <w:sz w:val="32"/>
          <w:szCs w:val="32"/>
        </w:rPr>
        <w:t>2</w:t>
      </w:r>
      <w:r w:rsidRPr="002B27DF">
        <w:rPr>
          <w:rFonts w:ascii="Times New Roman" w:eastAsia="仿宋" w:hAnsi="Times New Roman" w:cs="Times New Roman"/>
          <w:sz w:val="32"/>
          <w:szCs w:val="30"/>
        </w:rPr>
        <w:t>．</w:t>
      </w:r>
      <w:r w:rsidR="00E6680C" w:rsidRPr="002B27DF">
        <w:rPr>
          <w:rFonts w:ascii="Times New Roman" w:eastAsia="仿宋" w:hAnsi="Times New Roman" w:cs="Times New Roman"/>
          <w:sz w:val="32"/>
          <w:szCs w:val="32"/>
        </w:rPr>
        <w:t>特别表决权股份（变更）登记备案报告</w:t>
      </w:r>
    </w:p>
    <w:p w:rsidR="00ED674A" w:rsidRPr="002B27DF" w:rsidRDefault="006D26F5">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 xml:space="preserve">      </w:t>
      </w:r>
      <w:r w:rsidR="00E6680C" w:rsidRPr="002B27DF">
        <w:rPr>
          <w:rFonts w:ascii="Times New Roman" w:eastAsia="仿宋" w:hAnsi="Times New Roman" w:cs="Times New Roman"/>
          <w:sz w:val="32"/>
          <w:szCs w:val="32"/>
        </w:rPr>
        <w:t>3</w:t>
      </w:r>
      <w:r w:rsidRPr="002B27DF">
        <w:rPr>
          <w:rFonts w:ascii="Times New Roman" w:eastAsia="仿宋" w:hAnsi="Times New Roman" w:cs="Times New Roman"/>
          <w:sz w:val="32"/>
          <w:szCs w:val="30"/>
        </w:rPr>
        <w:t>．</w:t>
      </w:r>
      <w:r w:rsidR="00E6680C" w:rsidRPr="002B27DF">
        <w:rPr>
          <w:rFonts w:ascii="Times New Roman" w:eastAsia="仿宋" w:hAnsi="Times New Roman" w:cs="Times New Roman"/>
          <w:sz w:val="32"/>
          <w:szCs w:val="32"/>
        </w:rPr>
        <w:t>特别表决权股份登记确认表</w:t>
      </w:r>
    </w:p>
    <w:p w:rsidR="00ED674A" w:rsidRPr="002B27DF" w:rsidRDefault="006D26F5">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 xml:space="preserve">      </w:t>
      </w:r>
      <w:r w:rsidR="00E6680C" w:rsidRPr="002B27DF">
        <w:rPr>
          <w:rFonts w:ascii="Times New Roman" w:eastAsia="仿宋" w:hAnsi="Times New Roman" w:cs="Times New Roman"/>
          <w:sz w:val="32"/>
          <w:szCs w:val="32"/>
        </w:rPr>
        <w:t>4</w:t>
      </w:r>
      <w:r w:rsidRPr="002B27DF">
        <w:rPr>
          <w:rFonts w:ascii="Times New Roman" w:eastAsia="仿宋" w:hAnsi="Times New Roman" w:cs="Times New Roman"/>
          <w:sz w:val="32"/>
          <w:szCs w:val="30"/>
        </w:rPr>
        <w:t>．</w:t>
      </w:r>
      <w:r w:rsidR="00E6680C" w:rsidRPr="002B27DF">
        <w:rPr>
          <w:rFonts w:ascii="Times New Roman" w:eastAsia="仿宋" w:hAnsi="Times New Roman" w:cs="Times New Roman"/>
          <w:sz w:val="32"/>
          <w:szCs w:val="32"/>
        </w:rPr>
        <w:t>特别表决权股份变更登记确认表</w:t>
      </w:r>
    </w:p>
    <w:p w:rsidR="00ED674A" w:rsidRPr="002B27DF" w:rsidRDefault="006D26F5">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 xml:space="preserve">      </w:t>
      </w:r>
      <w:r w:rsidR="00E6680C" w:rsidRPr="002B27DF">
        <w:rPr>
          <w:rFonts w:ascii="Times New Roman" w:eastAsia="仿宋" w:hAnsi="Times New Roman" w:cs="Times New Roman"/>
          <w:sz w:val="32"/>
          <w:szCs w:val="32"/>
        </w:rPr>
        <w:t>5</w:t>
      </w:r>
      <w:r w:rsidRPr="002B27DF">
        <w:rPr>
          <w:rFonts w:ascii="Times New Roman" w:eastAsia="仿宋" w:hAnsi="Times New Roman" w:cs="Times New Roman"/>
          <w:sz w:val="32"/>
          <w:szCs w:val="30"/>
        </w:rPr>
        <w:t>．</w:t>
      </w:r>
      <w:r w:rsidR="00E6680C" w:rsidRPr="002B27DF">
        <w:rPr>
          <w:rFonts w:ascii="Times New Roman" w:eastAsia="仿宋" w:hAnsi="Times New Roman" w:cs="Times New Roman"/>
          <w:sz w:val="32"/>
          <w:szCs w:val="32"/>
        </w:rPr>
        <w:t>特别表决权股份（变更）登记公告</w:t>
      </w:r>
    </w:p>
    <w:p w:rsidR="00ED674A" w:rsidRPr="002B27DF" w:rsidRDefault="006D26F5">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 xml:space="preserve">      </w:t>
      </w:r>
      <w:r w:rsidR="00E6680C" w:rsidRPr="002B27DF">
        <w:rPr>
          <w:rFonts w:ascii="Times New Roman" w:eastAsia="仿宋" w:hAnsi="Times New Roman" w:cs="Times New Roman"/>
          <w:sz w:val="32"/>
          <w:szCs w:val="32"/>
        </w:rPr>
        <w:t>6</w:t>
      </w:r>
      <w:r w:rsidRPr="002B27DF">
        <w:rPr>
          <w:rFonts w:ascii="Times New Roman" w:eastAsia="仿宋" w:hAnsi="Times New Roman" w:cs="Times New Roman"/>
          <w:sz w:val="32"/>
          <w:szCs w:val="30"/>
        </w:rPr>
        <w:t>．</w:t>
      </w:r>
      <w:r w:rsidR="00E6680C" w:rsidRPr="002B27DF">
        <w:rPr>
          <w:rFonts w:ascii="Times New Roman" w:eastAsia="仿宋" w:hAnsi="Times New Roman" w:cs="Times New Roman"/>
          <w:sz w:val="32"/>
          <w:szCs w:val="32"/>
        </w:rPr>
        <w:t>特别表决权股份转换申请书</w:t>
      </w:r>
    </w:p>
    <w:p w:rsidR="00ED674A" w:rsidRPr="002B27DF" w:rsidRDefault="006D26F5">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 xml:space="preserve">      </w:t>
      </w:r>
      <w:r w:rsidR="00E6680C" w:rsidRPr="002B27DF">
        <w:rPr>
          <w:rFonts w:ascii="Times New Roman" w:eastAsia="仿宋" w:hAnsi="Times New Roman" w:cs="Times New Roman"/>
          <w:sz w:val="32"/>
          <w:szCs w:val="32"/>
        </w:rPr>
        <w:t>7</w:t>
      </w:r>
      <w:r w:rsidRPr="002B27DF">
        <w:rPr>
          <w:rFonts w:ascii="Times New Roman" w:eastAsia="仿宋" w:hAnsi="Times New Roman" w:cs="Times New Roman"/>
          <w:sz w:val="32"/>
          <w:szCs w:val="30"/>
        </w:rPr>
        <w:t>．</w:t>
      </w:r>
      <w:r w:rsidR="00E6680C" w:rsidRPr="002B27DF">
        <w:rPr>
          <w:rFonts w:ascii="Times New Roman" w:eastAsia="仿宋" w:hAnsi="Times New Roman" w:cs="Times New Roman"/>
          <w:sz w:val="32"/>
          <w:szCs w:val="32"/>
        </w:rPr>
        <w:t>特别表决权股份转换申请表</w:t>
      </w:r>
    </w:p>
    <w:p w:rsidR="00ED674A" w:rsidRPr="002B27DF" w:rsidRDefault="006D26F5">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 xml:space="preserve">      </w:t>
      </w:r>
      <w:r w:rsidR="00E6680C" w:rsidRPr="002B27DF">
        <w:rPr>
          <w:rFonts w:ascii="Times New Roman" w:eastAsia="仿宋" w:hAnsi="Times New Roman" w:cs="Times New Roman"/>
          <w:sz w:val="32"/>
          <w:szCs w:val="32"/>
        </w:rPr>
        <w:t>8</w:t>
      </w:r>
      <w:r w:rsidRPr="002B27DF">
        <w:rPr>
          <w:rFonts w:ascii="Times New Roman" w:eastAsia="仿宋" w:hAnsi="Times New Roman" w:cs="Times New Roman"/>
          <w:sz w:val="32"/>
          <w:szCs w:val="30"/>
        </w:rPr>
        <w:t>．</w:t>
      </w:r>
      <w:r w:rsidR="00E6680C" w:rsidRPr="002B27DF">
        <w:rPr>
          <w:rFonts w:ascii="Times New Roman" w:eastAsia="仿宋" w:hAnsi="Times New Roman" w:cs="Times New Roman"/>
          <w:sz w:val="32"/>
          <w:szCs w:val="32"/>
        </w:rPr>
        <w:t>特别表决权股份转换公告</w:t>
      </w:r>
    </w:p>
    <w:p w:rsidR="00ED674A" w:rsidRPr="002B27DF" w:rsidRDefault="006D26F5">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 xml:space="preserve">      </w:t>
      </w:r>
      <w:r w:rsidR="00E6680C" w:rsidRPr="002B27DF">
        <w:rPr>
          <w:rFonts w:ascii="Times New Roman" w:eastAsia="仿宋" w:hAnsi="Times New Roman" w:cs="Times New Roman"/>
          <w:sz w:val="32"/>
          <w:szCs w:val="32"/>
        </w:rPr>
        <w:t>9</w:t>
      </w:r>
      <w:r w:rsidRPr="002B27DF">
        <w:rPr>
          <w:rFonts w:ascii="Times New Roman" w:eastAsia="仿宋" w:hAnsi="Times New Roman" w:cs="Times New Roman"/>
          <w:sz w:val="32"/>
          <w:szCs w:val="30"/>
        </w:rPr>
        <w:t>．</w:t>
      </w:r>
      <w:r w:rsidR="00E6680C" w:rsidRPr="002B27DF">
        <w:rPr>
          <w:rFonts w:ascii="Times New Roman" w:eastAsia="仿宋" w:hAnsi="Times New Roman" w:cs="Times New Roman"/>
          <w:sz w:val="32"/>
          <w:szCs w:val="32"/>
        </w:rPr>
        <w:t>表决权差异安排异议股东股份转让申请书</w:t>
      </w:r>
    </w:p>
    <w:p w:rsidR="006D26F5" w:rsidRPr="002B27DF" w:rsidRDefault="006D26F5">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 xml:space="preserve">      </w:t>
      </w:r>
      <w:r w:rsidR="00E6680C" w:rsidRPr="002B27DF">
        <w:rPr>
          <w:rFonts w:ascii="Times New Roman" w:eastAsia="仿宋" w:hAnsi="Times New Roman" w:cs="Times New Roman"/>
          <w:sz w:val="32"/>
          <w:szCs w:val="32"/>
        </w:rPr>
        <w:t>10</w:t>
      </w:r>
      <w:r w:rsidRPr="002B27DF">
        <w:rPr>
          <w:rFonts w:ascii="Times New Roman" w:eastAsia="仿宋" w:hAnsi="Times New Roman" w:cs="Times New Roman"/>
          <w:sz w:val="32"/>
          <w:szCs w:val="30"/>
        </w:rPr>
        <w:t>．</w:t>
      </w:r>
      <w:r w:rsidR="00E6680C" w:rsidRPr="002B27DF">
        <w:rPr>
          <w:rFonts w:ascii="Times New Roman" w:eastAsia="仿宋" w:hAnsi="Times New Roman" w:cs="Times New Roman"/>
          <w:sz w:val="32"/>
          <w:szCs w:val="32"/>
        </w:rPr>
        <w:t>主办券商就</w:t>
      </w:r>
      <w:r w:rsidR="003A58A2" w:rsidRPr="002B27DF">
        <w:rPr>
          <w:rFonts w:ascii="Times New Roman" w:eastAsia="仿宋" w:hAnsi="Times New Roman" w:cs="Times New Roman"/>
          <w:sz w:val="32"/>
          <w:szCs w:val="32"/>
        </w:rPr>
        <w:t>异议股东</w:t>
      </w:r>
      <w:r w:rsidR="00E6680C" w:rsidRPr="002B27DF">
        <w:rPr>
          <w:rFonts w:ascii="Times New Roman" w:eastAsia="仿宋" w:hAnsi="Times New Roman" w:cs="Times New Roman"/>
          <w:sz w:val="32"/>
          <w:szCs w:val="32"/>
        </w:rPr>
        <w:t>股份转让情况出具的</w:t>
      </w:r>
    </w:p>
    <w:p w:rsidR="00ED674A" w:rsidRPr="002B27DF" w:rsidRDefault="006D26F5">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 xml:space="preserve">          </w:t>
      </w:r>
      <w:r w:rsidR="00E6680C" w:rsidRPr="002B27DF">
        <w:rPr>
          <w:rFonts w:ascii="Times New Roman" w:eastAsia="仿宋" w:hAnsi="Times New Roman" w:cs="Times New Roman"/>
          <w:sz w:val="32"/>
          <w:szCs w:val="32"/>
        </w:rPr>
        <w:t>专项意见</w:t>
      </w:r>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6680C">
      <w:pPr>
        <w:widowControl/>
        <w:jc w:val="left"/>
        <w:rPr>
          <w:rFonts w:ascii="Times New Roman" w:eastAsia="仿宋" w:hAnsi="Times New Roman" w:cs="Times New Roman"/>
          <w:sz w:val="32"/>
          <w:szCs w:val="32"/>
        </w:rPr>
      </w:pPr>
      <w:r w:rsidRPr="002B27DF">
        <w:rPr>
          <w:rFonts w:ascii="Times New Roman" w:eastAsia="仿宋" w:hAnsi="Times New Roman" w:cs="Times New Roman"/>
          <w:sz w:val="32"/>
          <w:szCs w:val="32"/>
        </w:rPr>
        <w:br w:type="page"/>
      </w:r>
    </w:p>
    <w:p w:rsidR="00ED674A" w:rsidRPr="002B27DF" w:rsidRDefault="00E6680C">
      <w:pPr>
        <w:spacing w:line="600" w:lineRule="exact"/>
        <w:rPr>
          <w:rFonts w:ascii="Times New Roman" w:eastAsia="黑体" w:hAnsi="Times New Roman" w:cs="Times New Roman"/>
          <w:sz w:val="44"/>
          <w:szCs w:val="44"/>
        </w:rPr>
      </w:pPr>
      <w:r w:rsidRPr="002B27DF">
        <w:rPr>
          <w:rFonts w:ascii="Times New Roman" w:eastAsia="黑体" w:hAnsi="Times New Roman" w:cs="Times New Roman"/>
          <w:sz w:val="32"/>
          <w:szCs w:val="32"/>
        </w:rPr>
        <w:lastRenderedPageBreak/>
        <w:t>附件</w:t>
      </w:r>
      <w:r w:rsidRPr="002B27DF">
        <w:rPr>
          <w:rFonts w:ascii="Times New Roman" w:eastAsia="黑体" w:hAnsi="Times New Roman" w:cs="Times New Roman"/>
          <w:sz w:val="32"/>
          <w:szCs w:val="32"/>
        </w:rPr>
        <w:t>1</w:t>
      </w:r>
      <w:r w:rsidR="006D26F5" w:rsidRPr="002B27DF">
        <w:rPr>
          <w:rFonts w:ascii="Times New Roman" w:eastAsia="黑体" w:hAnsi="Times New Roman" w:cs="Times New Roman"/>
          <w:sz w:val="32"/>
          <w:szCs w:val="32"/>
        </w:rPr>
        <w:t xml:space="preserve">  </w:t>
      </w:r>
      <w:r w:rsidRPr="002B27DF">
        <w:rPr>
          <w:rFonts w:ascii="Times New Roman" w:eastAsia="黑体" w:hAnsi="Times New Roman" w:cs="Times New Roman"/>
          <w:sz w:val="32"/>
          <w:szCs w:val="32"/>
        </w:rPr>
        <w:t>表决权差异安排设置</w:t>
      </w:r>
      <w:r w:rsidRPr="002B27DF">
        <w:rPr>
          <w:rFonts w:ascii="Times New Roman" w:eastAsia="黑体" w:hAnsi="Times New Roman" w:cs="Times New Roman"/>
          <w:sz w:val="32"/>
          <w:szCs w:val="32"/>
        </w:rPr>
        <w:t>/</w:t>
      </w:r>
      <w:r w:rsidRPr="002B27DF">
        <w:rPr>
          <w:rFonts w:ascii="Times New Roman" w:eastAsia="黑体" w:hAnsi="Times New Roman" w:cs="Times New Roman"/>
          <w:sz w:val="32"/>
          <w:szCs w:val="32"/>
        </w:rPr>
        <w:t>变更方案</w:t>
      </w:r>
    </w:p>
    <w:p w:rsidR="00ED674A" w:rsidRPr="002B27DF" w:rsidRDefault="00ED674A">
      <w:pPr>
        <w:spacing w:line="600" w:lineRule="exact"/>
        <w:rPr>
          <w:rFonts w:ascii="Times New Roman" w:eastAsia="方正大标宋简体" w:hAnsi="Times New Roman" w:cs="Times New Roman"/>
          <w:sz w:val="44"/>
          <w:szCs w:val="44"/>
        </w:rPr>
      </w:pPr>
    </w:p>
    <w:p w:rsidR="00ED674A" w:rsidRPr="002B27DF" w:rsidRDefault="00ED674A">
      <w:pPr>
        <w:spacing w:line="600" w:lineRule="exact"/>
        <w:rPr>
          <w:rFonts w:ascii="Times New Roman" w:eastAsia="方正大标宋简体" w:hAnsi="Times New Roman" w:cs="Times New Roman"/>
          <w:sz w:val="44"/>
          <w:szCs w:val="44"/>
        </w:rPr>
      </w:pPr>
    </w:p>
    <w:p w:rsidR="00ED674A" w:rsidRPr="002B27DF" w:rsidRDefault="00E6680C">
      <w:pPr>
        <w:spacing w:line="600" w:lineRule="exact"/>
        <w:rPr>
          <w:rFonts w:ascii="Times New Roman" w:eastAsia="仿宋" w:hAnsi="Times New Roman" w:cs="Times New Roman"/>
          <w:sz w:val="32"/>
          <w:szCs w:val="32"/>
        </w:rPr>
      </w:pPr>
      <w:r w:rsidRPr="002B27DF">
        <w:rPr>
          <w:rFonts w:ascii="Times New Roman" w:eastAsia="仿宋" w:hAnsi="Times New Roman" w:cs="Times New Roman"/>
          <w:sz w:val="32"/>
          <w:szCs w:val="32"/>
        </w:rPr>
        <w:t>证券简称：</w:t>
      </w:r>
      <w:r w:rsidRPr="002B27DF">
        <w:rPr>
          <w:rFonts w:ascii="Times New Roman" w:eastAsia="仿宋" w:hAnsi="Times New Roman" w:cs="Times New Roman"/>
          <w:sz w:val="32"/>
          <w:szCs w:val="32"/>
        </w:rPr>
        <w:t xml:space="preserve">                               </w:t>
      </w:r>
      <w:r w:rsidRPr="002B27DF">
        <w:rPr>
          <w:rFonts w:ascii="Times New Roman" w:eastAsia="仿宋" w:hAnsi="Times New Roman" w:cs="Times New Roman"/>
          <w:sz w:val="32"/>
          <w:szCs w:val="32"/>
        </w:rPr>
        <w:t>证券代码：</w:t>
      </w:r>
    </w:p>
    <w:p w:rsidR="00ED674A" w:rsidRPr="002B27DF" w:rsidRDefault="00ED674A">
      <w:pPr>
        <w:spacing w:line="600" w:lineRule="exact"/>
        <w:rPr>
          <w:rFonts w:ascii="Times New Roman" w:eastAsia="仿宋" w:hAnsi="Times New Roman" w:cs="Times New Roman"/>
          <w:sz w:val="32"/>
          <w:szCs w:val="32"/>
        </w:rPr>
      </w:pPr>
    </w:p>
    <w:p w:rsidR="00ED674A" w:rsidRPr="002B27DF" w:rsidRDefault="00ED674A">
      <w:pPr>
        <w:spacing w:line="600" w:lineRule="exact"/>
        <w:rPr>
          <w:rFonts w:ascii="Times New Roman" w:eastAsia="仿宋" w:hAnsi="Times New Roman" w:cs="Times New Roman"/>
          <w:sz w:val="32"/>
          <w:szCs w:val="32"/>
        </w:rPr>
      </w:pPr>
    </w:p>
    <w:p w:rsidR="00ED674A" w:rsidRPr="002B27DF" w:rsidRDefault="00ED674A">
      <w:pPr>
        <w:spacing w:line="600" w:lineRule="exact"/>
        <w:rPr>
          <w:rFonts w:ascii="Times New Roman" w:eastAsia="仿宋" w:hAnsi="Times New Roman" w:cs="Times New Roman"/>
          <w:sz w:val="32"/>
          <w:szCs w:val="32"/>
        </w:rPr>
      </w:pPr>
    </w:p>
    <w:p w:rsidR="00ED674A" w:rsidRPr="002B27DF" w:rsidRDefault="00ED674A">
      <w:pPr>
        <w:spacing w:line="600" w:lineRule="exact"/>
        <w:jc w:val="center"/>
        <w:rPr>
          <w:rFonts w:ascii="Times New Roman" w:eastAsia="仿宋" w:hAnsi="Times New Roman" w:cs="Times New Roman"/>
          <w:sz w:val="32"/>
          <w:szCs w:val="32"/>
        </w:rPr>
      </w:pPr>
    </w:p>
    <w:p w:rsidR="00ED674A" w:rsidRPr="002B27DF" w:rsidRDefault="00E6680C">
      <w:pPr>
        <w:spacing w:line="600" w:lineRule="exact"/>
        <w:jc w:val="center"/>
        <w:rPr>
          <w:rFonts w:ascii="Times New Roman" w:eastAsia="仿宋" w:hAnsi="Times New Roman" w:cs="Times New Roman"/>
          <w:b/>
          <w:sz w:val="32"/>
          <w:szCs w:val="32"/>
        </w:rPr>
      </w:pPr>
      <w:r w:rsidRPr="002B27DF">
        <w:rPr>
          <w:rFonts w:ascii="Times New Roman" w:eastAsia="仿宋" w:hAnsi="Times New Roman" w:cs="Times New Roman"/>
          <w:b/>
          <w:sz w:val="32"/>
          <w:szCs w:val="32"/>
        </w:rPr>
        <w:t>XXXX</w:t>
      </w:r>
      <w:r w:rsidRPr="002B27DF">
        <w:rPr>
          <w:rFonts w:ascii="Times New Roman" w:eastAsia="仿宋" w:hAnsi="Times New Roman" w:cs="Times New Roman"/>
          <w:b/>
          <w:sz w:val="32"/>
          <w:szCs w:val="32"/>
        </w:rPr>
        <w:t>股份有限公司表决权差异安排设置</w:t>
      </w:r>
      <w:r w:rsidRPr="002B27DF">
        <w:rPr>
          <w:rFonts w:ascii="Times New Roman" w:eastAsia="仿宋" w:hAnsi="Times New Roman" w:cs="Times New Roman"/>
          <w:b/>
          <w:sz w:val="32"/>
          <w:szCs w:val="32"/>
        </w:rPr>
        <w:t>/</w:t>
      </w:r>
      <w:r w:rsidRPr="002B27DF">
        <w:rPr>
          <w:rFonts w:ascii="Times New Roman" w:eastAsia="仿宋" w:hAnsi="Times New Roman" w:cs="Times New Roman"/>
          <w:b/>
          <w:sz w:val="32"/>
          <w:szCs w:val="32"/>
        </w:rPr>
        <w:t>变更方案</w:t>
      </w:r>
    </w:p>
    <w:p w:rsidR="00ED674A" w:rsidRPr="002B27DF" w:rsidRDefault="00E6680C">
      <w:pPr>
        <w:spacing w:line="600" w:lineRule="exact"/>
        <w:ind w:firstLineChars="800" w:firstLine="2560"/>
        <w:rPr>
          <w:rFonts w:ascii="Times New Roman" w:eastAsia="仿宋" w:hAnsi="Times New Roman" w:cs="Times New Roman"/>
          <w:sz w:val="32"/>
          <w:szCs w:val="32"/>
        </w:rPr>
      </w:pPr>
      <w:r w:rsidRPr="002B27DF">
        <w:rPr>
          <w:rFonts w:ascii="Times New Roman" w:eastAsia="仿宋" w:hAnsi="Times New Roman" w:cs="Times New Roman"/>
          <w:sz w:val="32"/>
          <w:szCs w:val="32"/>
        </w:rPr>
        <w:t>住所：</w:t>
      </w:r>
    </w:p>
    <w:p w:rsidR="00ED674A" w:rsidRPr="002B27DF" w:rsidRDefault="00ED674A">
      <w:pPr>
        <w:spacing w:line="600" w:lineRule="exact"/>
        <w:rPr>
          <w:rFonts w:ascii="Times New Roman" w:eastAsia="仿宋" w:hAnsi="Times New Roman" w:cs="Times New Roman"/>
          <w:sz w:val="32"/>
          <w:szCs w:val="32"/>
        </w:rPr>
      </w:pPr>
    </w:p>
    <w:p w:rsidR="00ED674A" w:rsidRPr="002B27DF" w:rsidRDefault="00ED674A">
      <w:pPr>
        <w:spacing w:line="600" w:lineRule="exact"/>
        <w:rPr>
          <w:rFonts w:ascii="Times New Roman" w:eastAsia="仿宋" w:hAnsi="Times New Roman" w:cs="Times New Roman"/>
          <w:sz w:val="32"/>
          <w:szCs w:val="32"/>
        </w:rPr>
      </w:pPr>
    </w:p>
    <w:p w:rsidR="00ED674A" w:rsidRPr="002B27DF" w:rsidRDefault="00ED674A">
      <w:pPr>
        <w:spacing w:line="600" w:lineRule="exact"/>
        <w:rPr>
          <w:rFonts w:ascii="Times New Roman" w:eastAsia="仿宋" w:hAnsi="Times New Roman" w:cs="Times New Roman"/>
          <w:sz w:val="32"/>
          <w:szCs w:val="32"/>
        </w:rPr>
      </w:pPr>
    </w:p>
    <w:p w:rsidR="00ED674A" w:rsidRPr="002B27DF" w:rsidRDefault="00ED674A">
      <w:pPr>
        <w:spacing w:line="600" w:lineRule="exact"/>
        <w:rPr>
          <w:rFonts w:ascii="Times New Roman" w:eastAsia="仿宋" w:hAnsi="Times New Roman" w:cs="Times New Roman"/>
          <w:sz w:val="32"/>
          <w:szCs w:val="32"/>
        </w:rPr>
      </w:pPr>
    </w:p>
    <w:p w:rsidR="00ED674A" w:rsidRPr="002B27DF" w:rsidRDefault="00ED674A">
      <w:pPr>
        <w:spacing w:line="600" w:lineRule="exact"/>
        <w:rPr>
          <w:rFonts w:ascii="Times New Roman" w:eastAsia="仿宋" w:hAnsi="Times New Roman" w:cs="Times New Roman"/>
          <w:sz w:val="32"/>
          <w:szCs w:val="32"/>
        </w:rPr>
      </w:pPr>
    </w:p>
    <w:p w:rsidR="00ED674A" w:rsidRPr="002B27DF" w:rsidRDefault="00ED674A">
      <w:pPr>
        <w:spacing w:line="600" w:lineRule="exact"/>
        <w:rPr>
          <w:rFonts w:ascii="Times New Roman" w:eastAsia="仿宋" w:hAnsi="Times New Roman" w:cs="Times New Roman"/>
          <w:sz w:val="32"/>
          <w:szCs w:val="32"/>
        </w:rPr>
      </w:pPr>
    </w:p>
    <w:p w:rsidR="00ED674A" w:rsidRPr="002B27DF" w:rsidRDefault="00ED674A">
      <w:pPr>
        <w:spacing w:line="600" w:lineRule="exact"/>
        <w:rPr>
          <w:rFonts w:ascii="Times New Roman" w:eastAsia="仿宋" w:hAnsi="Times New Roman" w:cs="Times New Roman"/>
          <w:sz w:val="32"/>
          <w:szCs w:val="32"/>
        </w:rPr>
      </w:pPr>
    </w:p>
    <w:p w:rsidR="00ED674A" w:rsidRPr="002B27DF" w:rsidRDefault="00ED674A">
      <w:pPr>
        <w:spacing w:line="600" w:lineRule="exact"/>
        <w:rPr>
          <w:rFonts w:ascii="Times New Roman" w:eastAsia="仿宋" w:hAnsi="Times New Roman" w:cs="Times New Roman"/>
          <w:sz w:val="32"/>
          <w:szCs w:val="32"/>
        </w:rPr>
      </w:pPr>
    </w:p>
    <w:p w:rsidR="00ED674A" w:rsidRPr="002B27DF" w:rsidRDefault="00E6680C">
      <w:pPr>
        <w:spacing w:line="600" w:lineRule="exact"/>
        <w:jc w:val="center"/>
        <w:rPr>
          <w:rFonts w:ascii="Times New Roman" w:eastAsia="仿宋" w:hAnsi="Times New Roman" w:cs="Times New Roman"/>
          <w:sz w:val="32"/>
          <w:szCs w:val="32"/>
        </w:rPr>
      </w:pPr>
      <w:r w:rsidRPr="002B27DF">
        <w:rPr>
          <w:rFonts w:ascii="Times New Roman" w:eastAsia="仿宋" w:hAnsi="Times New Roman" w:cs="Times New Roman"/>
          <w:sz w:val="32"/>
          <w:szCs w:val="32"/>
        </w:rPr>
        <w:t>（主办券商）</w:t>
      </w:r>
    </w:p>
    <w:p w:rsidR="00ED674A" w:rsidRPr="002B27DF" w:rsidRDefault="00E6680C">
      <w:pPr>
        <w:spacing w:line="600" w:lineRule="exact"/>
        <w:jc w:val="center"/>
        <w:rPr>
          <w:rFonts w:ascii="Times New Roman" w:eastAsia="仿宋" w:hAnsi="Times New Roman" w:cs="Times New Roman"/>
          <w:sz w:val="32"/>
          <w:szCs w:val="32"/>
        </w:rPr>
      </w:pPr>
      <w:r w:rsidRPr="002B27DF">
        <w:rPr>
          <w:rFonts w:ascii="Times New Roman" w:eastAsia="仿宋" w:hAnsi="Times New Roman" w:cs="Times New Roman"/>
          <w:sz w:val="32"/>
          <w:szCs w:val="32"/>
        </w:rPr>
        <w:t>（住所地）</w:t>
      </w:r>
    </w:p>
    <w:p w:rsidR="00ED674A" w:rsidRPr="002B27DF" w:rsidRDefault="00E6680C">
      <w:pPr>
        <w:spacing w:line="600" w:lineRule="exact"/>
        <w:jc w:val="center"/>
        <w:rPr>
          <w:rFonts w:ascii="Times New Roman" w:eastAsia="仿宋" w:hAnsi="Times New Roman" w:cs="Times New Roman"/>
          <w:sz w:val="32"/>
          <w:szCs w:val="32"/>
        </w:rPr>
      </w:pPr>
      <w:r w:rsidRPr="002B27DF">
        <w:rPr>
          <w:rFonts w:ascii="Times New Roman" w:eastAsia="仿宋" w:hAnsi="Times New Roman" w:cs="Times New Roman"/>
          <w:sz w:val="32"/>
          <w:szCs w:val="32"/>
        </w:rPr>
        <w:t>年</w:t>
      </w:r>
      <w:r w:rsidRPr="002B27DF">
        <w:rPr>
          <w:rFonts w:ascii="Times New Roman" w:eastAsia="仿宋" w:hAnsi="Times New Roman" w:cs="Times New Roman"/>
          <w:sz w:val="32"/>
          <w:szCs w:val="32"/>
        </w:rPr>
        <w:t xml:space="preserve">   </w:t>
      </w:r>
      <w:r w:rsidRPr="002B27DF">
        <w:rPr>
          <w:rFonts w:ascii="Times New Roman" w:eastAsia="仿宋" w:hAnsi="Times New Roman" w:cs="Times New Roman"/>
          <w:sz w:val="32"/>
          <w:szCs w:val="32"/>
        </w:rPr>
        <w:t>月</w:t>
      </w:r>
    </w:p>
    <w:p w:rsidR="00ED674A" w:rsidRPr="002B27DF" w:rsidRDefault="00ED674A">
      <w:pPr>
        <w:spacing w:line="600" w:lineRule="exact"/>
        <w:rPr>
          <w:rFonts w:ascii="Times New Roman" w:eastAsia="仿宋" w:hAnsi="Times New Roman" w:cs="Times New Roman"/>
          <w:sz w:val="32"/>
          <w:szCs w:val="32"/>
        </w:rPr>
      </w:pPr>
    </w:p>
    <w:p w:rsidR="00ED674A" w:rsidRPr="002B27DF" w:rsidRDefault="00ED674A">
      <w:pPr>
        <w:spacing w:line="600" w:lineRule="exact"/>
        <w:rPr>
          <w:rFonts w:ascii="Times New Roman" w:eastAsia="仿宋" w:hAnsi="Times New Roman" w:cs="Times New Roman"/>
          <w:sz w:val="32"/>
          <w:szCs w:val="32"/>
        </w:rPr>
      </w:pPr>
    </w:p>
    <w:p w:rsidR="00ED674A" w:rsidRPr="002B27DF" w:rsidRDefault="00E6680C">
      <w:pPr>
        <w:spacing w:line="600" w:lineRule="exact"/>
        <w:jc w:val="center"/>
        <w:rPr>
          <w:rFonts w:ascii="Times New Roman" w:eastAsia="仿宋" w:hAnsi="Times New Roman" w:cs="Times New Roman"/>
          <w:b/>
          <w:sz w:val="32"/>
          <w:szCs w:val="32"/>
        </w:rPr>
      </w:pPr>
      <w:r w:rsidRPr="002B27DF">
        <w:rPr>
          <w:rFonts w:ascii="Times New Roman" w:eastAsia="仿宋" w:hAnsi="Times New Roman" w:cs="Times New Roman"/>
          <w:b/>
          <w:sz w:val="32"/>
          <w:szCs w:val="32"/>
        </w:rPr>
        <w:lastRenderedPageBreak/>
        <w:t>声明</w:t>
      </w:r>
    </w:p>
    <w:p w:rsidR="00ED674A" w:rsidRPr="002B27DF" w:rsidRDefault="00E6680C">
      <w:pPr>
        <w:spacing w:line="600" w:lineRule="exact"/>
        <w:rPr>
          <w:rFonts w:ascii="Times New Roman" w:eastAsia="仿宋" w:hAnsi="Times New Roman" w:cs="Times New Roman"/>
          <w:b/>
          <w:sz w:val="32"/>
          <w:szCs w:val="32"/>
        </w:rPr>
      </w:pPr>
      <w:r w:rsidRPr="002B27DF">
        <w:rPr>
          <w:rFonts w:ascii="Times New Roman" w:eastAsia="仿宋" w:hAnsi="Times New Roman" w:cs="Times New Roman"/>
          <w:b/>
          <w:sz w:val="32"/>
          <w:szCs w:val="32"/>
        </w:rPr>
        <w:t xml:space="preserve"> </w:t>
      </w:r>
    </w:p>
    <w:p w:rsidR="00ED674A" w:rsidRPr="002B27DF" w:rsidRDefault="00E6680C">
      <w:pPr>
        <w:autoSpaceDE w:val="0"/>
        <w:autoSpaceDN w:val="0"/>
        <w:adjustRightInd w:val="0"/>
        <w:spacing w:line="600" w:lineRule="exact"/>
        <w:ind w:firstLine="491"/>
        <w:textAlignment w:val="center"/>
        <w:rPr>
          <w:rFonts w:ascii="Times New Roman" w:eastAsia="仿宋" w:hAnsi="Times New Roman" w:cs="Times New Roman"/>
          <w:color w:val="000000"/>
          <w:kern w:val="0"/>
          <w:sz w:val="32"/>
          <w:szCs w:val="32"/>
          <w:lang w:val="zh-CN"/>
        </w:rPr>
      </w:pPr>
      <w:r w:rsidRPr="002B27DF">
        <w:rPr>
          <w:rFonts w:ascii="Times New Roman" w:eastAsia="仿宋" w:hAnsi="Times New Roman" w:cs="Times New Roman"/>
          <w:color w:val="000000"/>
          <w:kern w:val="0"/>
          <w:sz w:val="32"/>
          <w:szCs w:val="32"/>
          <w:lang w:val="zh-CN"/>
        </w:rPr>
        <w:t>本公司</w:t>
      </w:r>
      <w:r w:rsidRPr="002B27DF">
        <w:rPr>
          <w:rFonts w:ascii="Times New Roman" w:eastAsia="仿宋" w:hAnsi="Times New Roman" w:cs="Times New Roman"/>
          <w:sz w:val="32"/>
          <w:szCs w:val="32"/>
        </w:rPr>
        <w:t>及控股股东、实际控制人、</w:t>
      </w:r>
      <w:r w:rsidRPr="002B27DF">
        <w:rPr>
          <w:rFonts w:ascii="Times New Roman" w:eastAsia="仿宋" w:hAnsi="Times New Roman" w:cs="Times New Roman"/>
          <w:color w:val="000000"/>
          <w:kern w:val="0"/>
          <w:sz w:val="32"/>
          <w:szCs w:val="32"/>
          <w:lang w:val="zh-CN"/>
        </w:rPr>
        <w:t>全体董事、监事、高级管理人员承诺本方案不存在虚假记载、误导性陈述或重大遗漏，并对其真实性、准确性和完整性承担个别和连带的法律责任。</w:t>
      </w:r>
    </w:p>
    <w:p w:rsidR="00ED674A" w:rsidRPr="002B27DF" w:rsidRDefault="00E6680C">
      <w:pPr>
        <w:autoSpaceDE w:val="0"/>
        <w:autoSpaceDN w:val="0"/>
        <w:adjustRightInd w:val="0"/>
        <w:spacing w:line="600" w:lineRule="exact"/>
        <w:ind w:firstLine="491"/>
        <w:textAlignment w:val="center"/>
        <w:rPr>
          <w:rFonts w:ascii="Times New Roman" w:eastAsia="仿宋" w:hAnsi="Times New Roman" w:cs="Times New Roman"/>
          <w:color w:val="000000"/>
          <w:kern w:val="0"/>
          <w:sz w:val="32"/>
          <w:szCs w:val="32"/>
          <w:lang w:val="zh-CN"/>
        </w:rPr>
      </w:pPr>
      <w:r w:rsidRPr="002B27DF">
        <w:rPr>
          <w:rFonts w:ascii="Times New Roman" w:eastAsia="仿宋" w:hAnsi="Times New Roman" w:cs="Times New Roman"/>
          <w:color w:val="000000"/>
          <w:kern w:val="0"/>
          <w:sz w:val="32"/>
          <w:szCs w:val="32"/>
          <w:lang w:val="zh-CN"/>
        </w:rPr>
        <w:t>全国股转公司对本公司设置</w:t>
      </w:r>
      <w:r w:rsidRPr="002B27DF">
        <w:rPr>
          <w:rFonts w:ascii="Times New Roman" w:eastAsia="仿宋" w:hAnsi="Times New Roman" w:cs="Times New Roman"/>
          <w:color w:val="000000"/>
          <w:kern w:val="0"/>
          <w:sz w:val="32"/>
          <w:szCs w:val="32"/>
          <w:lang w:val="zh-CN"/>
        </w:rPr>
        <w:t>/</w:t>
      </w:r>
      <w:r w:rsidRPr="002B27DF">
        <w:rPr>
          <w:rFonts w:ascii="Times New Roman" w:eastAsia="仿宋" w:hAnsi="Times New Roman" w:cs="Times New Roman"/>
          <w:color w:val="000000"/>
          <w:kern w:val="0"/>
          <w:sz w:val="32"/>
          <w:szCs w:val="32"/>
          <w:lang w:val="zh-CN"/>
        </w:rPr>
        <w:t>变更表决权差异安排有关事项的意见，均不表明其对本公司股票的价值或投资者的收益作出实质性判断或者保证。</w:t>
      </w:r>
    </w:p>
    <w:p w:rsidR="00ED674A" w:rsidRPr="002B27DF" w:rsidRDefault="00E6680C">
      <w:pPr>
        <w:autoSpaceDE w:val="0"/>
        <w:autoSpaceDN w:val="0"/>
        <w:adjustRightInd w:val="0"/>
        <w:spacing w:line="600" w:lineRule="exact"/>
        <w:ind w:firstLine="491"/>
        <w:textAlignment w:val="center"/>
        <w:rPr>
          <w:rFonts w:ascii="Times New Roman" w:eastAsia="仿宋" w:hAnsi="Times New Roman" w:cs="Times New Roman"/>
          <w:sz w:val="32"/>
          <w:szCs w:val="32"/>
        </w:rPr>
      </w:pPr>
      <w:r w:rsidRPr="002B27DF">
        <w:rPr>
          <w:rFonts w:ascii="Times New Roman" w:eastAsia="仿宋" w:hAnsi="Times New Roman" w:cs="Times New Roman"/>
          <w:sz w:val="32"/>
          <w:szCs w:val="32"/>
        </w:rPr>
        <w:t>本公司拟设置</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变更表决权差异安排，将使特别表决权股东</w:t>
      </w:r>
      <w:r w:rsidRPr="002B27DF">
        <w:rPr>
          <w:rFonts w:ascii="Times New Roman" w:eastAsia="仿宋" w:hAnsi="Times New Roman" w:cs="Times New Roman"/>
          <w:sz w:val="32"/>
          <w:szCs w:val="32"/>
        </w:rPr>
        <w:t>XXX</w:t>
      </w:r>
      <w:r w:rsidRPr="002B27DF">
        <w:rPr>
          <w:rFonts w:ascii="Times New Roman" w:eastAsia="仿宋" w:hAnsi="Times New Roman" w:cs="Times New Roman"/>
          <w:sz w:val="32"/>
          <w:szCs w:val="32"/>
        </w:rPr>
        <w:t>所持有的每份特别表决权股份拥有的表决权数量是其他普通股东所持有的每份普通股份拥有表决权数量的</w:t>
      </w:r>
      <w:r w:rsidRPr="002B27DF">
        <w:rPr>
          <w:rFonts w:ascii="Times New Roman" w:eastAsia="仿宋" w:hAnsi="Times New Roman" w:cs="Times New Roman"/>
          <w:sz w:val="32"/>
          <w:szCs w:val="32"/>
        </w:rPr>
        <w:t>X</w:t>
      </w:r>
      <w:r w:rsidRPr="002B27DF">
        <w:rPr>
          <w:rFonts w:ascii="Times New Roman" w:eastAsia="仿宋" w:hAnsi="Times New Roman" w:cs="Times New Roman"/>
          <w:sz w:val="32"/>
          <w:szCs w:val="32"/>
        </w:rPr>
        <w:t>倍。本公司特别提醒广大投资者认真阅读本方案的内容，注意风险，审慎决策，理性投资。</w:t>
      </w:r>
    </w:p>
    <w:p w:rsidR="00ED674A" w:rsidRPr="002B27DF" w:rsidRDefault="00E6680C">
      <w:pPr>
        <w:autoSpaceDE w:val="0"/>
        <w:autoSpaceDN w:val="0"/>
        <w:adjustRightInd w:val="0"/>
        <w:spacing w:line="600" w:lineRule="exact"/>
        <w:ind w:firstLine="491"/>
        <w:textAlignment w:val="center"/>
        <w:rPr>
          <w:rFonts w:ascii="Times New Roman" w:eastAsia="仿宋" w:hAnsi="Times New Roman" w:cs="Times New Roman"/>
          <w:sz w:val="32"/>
          <w:szCs w:val="32"/>
        </w:rPr>
      </w:pPr>
      <w:r w:rsidRPr="002B27DF">
        <w:rPr>
          <w:rFonts w:ascii="Times New Roman" w:eastAsia="仿宋" w:hAnsi="Times New Roman" w:cs="Times New Roman"/>
          <w:color w:val="000000"/>
          <w:kern w:val="0"/>
          <w:sz w:val="32"/>
          <w:szCs w:val="32"/>
        </w:rPr>
        <w:t>本公司设置</w:t>
      </w:r>
      <w:r w:rsidRPr="002B27DF">
        <w:rPr>
          <w:rFonts w:ascii="Times New Roman" w:eastAsia="仿宋" w:hAnsi="Times New Roman" w:cs="Times New Roman"/>
          <w:color w:val="000000"/>
          <w:kern w:val="0"/>
          <w:sz w:val="32"/>
          <w:szCs w:val="32"/>
        </w:rPr>
        <w:t>/</w:t>
      </w:r>
      <w:r w:rsidRPr="002B27DF">
        <w:rPr>
          <w:rFonts w:ascii="Times New Roman" w:eastAsia="仿宋" w:hAnsi="Times New Roman" w:cs="Times New Roman"/>
          <w:color w:val="000000"/>
          <w:kern w:val="0"/>
          <w:sz w:val="32"/>
          <w:szCs w:val="32"/>
        </w:rPr>
        <w:t>变更表决权差异安排，自在中国结算北京分公司办理特别表决权股份登记的生效日起生效，无需办理特别表决权股份登记的情形除外。</w:t>
      </w:r>
    </w:p>
    <w:p w:rsidR="00ED674A" w:rsidRPr="002B27DF" w:rsidRDefault="00E6680C">
      <w:pPr>
        <w:widowControl/>
        <w:jc w:val="left"/>
        <w:rPr>
          <w:rFonts w:ascii="Times New Roman" w:eastAsia="仿宋" w:hAnsi="Times New Roman" w:cs="Times New Roman"/>
          <w:sz w:val="32"/>
          <w:szCs w:val="32"/>
        </w:rPr>
      </w:pPr>
      <w:r w:rsidRPr="002B27DF">
        <w:rPr>
          <w:rFonts w:ascii="Times New Roman" w:eastAsia="仿宋" w:hAnsi="Times New Roman" w:cs="Times New Roman"/>
          <w:sz w:val="32"/>
          <w:szCs w:val="32"/>
        </w:rPr>
        <w:br w:type="page"/>
      </w:r>
    </w:p>
    <w:p w:rsidR="00ED674A" w:rsidRPr="002B27DF" w:rsidRDefault="00E6680C">
      <w:pPr>
        <w:pStyle w:val="1"/>
        <w:rPr>
          <w:rFonts w:ascii="Times New Roman" w:hAnsi="Times New Roman" w:cs="Times New Roman"/>
        </w:rPr>
      </w:pPr>
      <w:bookmarkStart w:id="1" w:name="_Toc43478913"/>
      <w:r w:rsidRPr="002B27DF">
        <w:rPr>
          <w:rFonts w:ascii="Times New Roman" w:hAnsi="Times New Roman" w:cs="Times New Roman"/>
        </w:rPr>
        <w:lastRenderedPageBreak/>
        <w:t>释</w:t>
      </w:r>
      <w:r w:rsidRPr="002B27DF">
        <w:rPr>
          <w:rFonts w:ascii="Times New Roman" w:hAnsi="Times New Roman" w:cs="Times New Roman"/>
        </w:rPr>
        <w:t xml:space="preserve">  </w:t>
      </w:r>
      <w:r w:rsidRPr="002B27DF">
        <w:rPr>
          <w:rFonts w:ascii="Times New Roman" w:hAnsi="Times New Roman" w:cs="Times New Roman"/>
        </w:rPr>
        <w:t>义</w:t>
      </w:r>
      <w:r w:rsidRPr="002B27DF">
        <w:rPr>
          <w:rFonts w:ascii="Times New Roman" w:hAnsi="Times New Roman" w:cs="Times New Roman"/>
        </w:rPr>
        <w:t>(</w:t>
      </w:r>
      <w:r w:rsidRPr="002B27DF">
        <w:rPr>
          <w:rFonts w:ascii="Times New Roman" w:hAnsi="Times New Roman" w:cs="Times New Roman"/>
        </w:rPr>
        <w:t>如有</w:t>
      </w:r>
      <w:r w:rsidRPr="002B27DF">
        <w:rPr>
          <w:rFonts w:ascii="Times New Roman" w:hAnsi="Times New Roman" w:cs="Times New Roman"/>
        </w:rPr>
        <w:t>)</w:t>
      </w:r>
      <w:bookmarkEnd w:id="1"/>
    </w:p>
    <w:p w:rsidR="00ED674A" w:rsidRPr="002B27DF" w:rsidRDefault="00ED674A">
      <w:pPr>
        <w:pStyle w:val="0"/>
        <w:spacing w:line="600" w:lineRule="exact"/>
        <w:jc w:val="center"/>
        <w:rPr>
          <w:rFonts w:ascii="Times New Roman" w:eastAsia="仿宋" w:cs="Times New Roman"/>
          <w:sz w:val="30"/>
          <w:szCs w:val="3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851"/>
        <w:gridCol w:w="5720"/>
      </w:tblGrid>
      <w:tr w:rsidR="00ED674A" w:rsidRPr="002B27DF">
        <w:tc>
          <w:tcPr>
            <w:tcW w:w="1951" w:type="dxa"/>
          </w:tcPr>
          <w:p w:rsidR="00ED674A" w:rsidRPr="002B27DF" w:rsidRDefault="00E6680C">
            <w:pPr>
              <w:autoSpaceDE w:val="0"/>
              <w:autoSpaceDN w:val="0"/>
              <w:adjustRightInd w:val="0"/>
              <w:spacing w:line="600" w:lineRule="exact"/>
              <w:jc w:val="center"/>
              <w:textAlignment w:val="center"/>
              <w:rPr>
                <w:rFonts w:ascii="Times New Roman" w:eastAsia="仿宋" w:hAnsi="Times New Roman" w:cs="Times New Roman"/>
                <w:b/>
                <w:color w:val="000000"/>
                <w:kern w:val="0"/>
                <w:sz w:val="30"/>
                <w:szCs w:val="30"/>
                <w:lang w:val="zh-CN"/>
              </w:rPr>
            </w:pPr>
            <w:r w:rsidRPr="002B27DF">
              <w:rPr>
                <w:rFonts w:ascii="Times New Roman" w:eastAsia="仿宋" w:hAnsi="Times New Roman" w:cs="Times New Roman"/>
                <w:b/>
                <w:color w:val="000000"/>
                <w:kern w:val="0"/>
                <w:sz w:val="30"/>
                <w:szCs w:val="30"/>
                <w:lang w:val="zh-CN"/>
              </w:rPr>
              <w:t>释义项目</w:t>
            </w:r>
          </w:p>
        </w:tc>
        <w:tc>
          <w:tcPr>
            <w:tcW w:w="851" w:type="dxa"/>
          </w:tcPr>
          <w:p w:rsidR="00ED674A" w:rsidRPr="002B27DF" w:rsidRDefault="00ED674A">
            <w:pPr>
              <w:autoSpaceDE w:val="0"/>
              <w:autoSpaceDN w:val="0"/>
              <w:adjustRightInd w:val="0"/>
              <w:spacing w:line="600" w:lineRule="exact"/>
              <w:jc w:val="center"/>
              <w:textAlignment w:val="center"/>
              <w:rPr>
                <w:rFonts w:ascii="Times New Roman" w:eastAsia="仿宋" w:hAnsi="Times New Roman" w:cs="Times New Roman"/>
                <w:b/>
                <w:color w:val="000000"/>
                <w:kern w:val="0"/>
                <w:sz w:val="30"/>
                <w:szCs w:val="30"/>
                <w:lang w:val="zh-CN"/>
              </w:rPr>
            </w:pPr>
          </w:p>
        </w:tc>
        <w:tc>
          <w:tcPr>
            <w:tcW w:w="5720" w:type="dxa"/>
          </w:tcPr>
          <w:p w:rsidR="00ED674A" w:rsidRPr="002B27DF" w:rsidRDefault="00E6680C">
            <w:pPr>
              <w:autoSpaceDE w:val="0"/>
              <w:autoSpaceDN w:val="0"/>
              <w:adjustRightInd w:val="0"/>
              <w:spacing w:line="600" w:lineRule="exact"/>
              <w:jc w:val="center"/>
              <w:textAlignment w:val="center"/>
              <w:rPr>
                <w:rFonts w:ascii="Times New Roman" w:eastAsia="仿宋" w:hAnsi="Times New Roman" w:cs="Times New Roman"/>
                <w:b/>
                <w:color w:val="000000"/>
                <w:kern w:val="0"/>
                <w:sz w:val="30"/>
                <w:szCs w:val="30"/>
                <w:lang w:val="zh-CN"/>
              </w:rPr>
            </w:pPr>
            <w:r w:rsidRPr="002B27DF">
              <w:rPr>
                <w:rFonts w:ascii="Times New Roman" w:eastAsia="仿宋" w:hAnsi="Times New Roman" w:cs="Times New Roman"/>
                <w:b/>
                <w:color w:val="000000"/>
                <w:kern w:val="0"/>
                <w:sz w:val="30"/>
                <w:szCs w:val="30"/>
                <w:lang w:val="zh-CN"/>
              </w:rPr>
              <w:t>释义</w:t>
            </w:r>
          </w:p>
        </w:tc>
      </w:tr>
      <w:tr w:rsidR="00ED674A" w:rsidRPr="002B27DF">
        <w:tc>
          <w:tcPr>
            <w:tcW w:w="1951" w:type="dxa"/>
          </w:tcPr>
          <w:p w:rsidR="00ED674A" w:rsidRPr="002B27DF" w:rsidRDefault="00ED674A">
            <w:pPr>
              <w:autoSpaceDE w:val="0"/>
              <w:autoSpaceDN w:val="0"/>
              <w:adjustRightInd w:val="0"/>
              <w:spacing w:line="600" w:lineRule="exact"/>
              <w:jc w:val="center"/>
              <w:textAlignment w:val="center"/>
              <w:rPr>
                <w:rFonts w:ascii="Times New Roman" w:eastAsia="仿宋" w:hAnsi="Times New Roman" w:cs="Times New Roman"/>
                <w:color w:val="000000"/>
                <w:kern w:val="0"/>
                <w:sz w:val="30"/>
                <w:szCs w:val="30"/>
                <w:lang w:val="zh-CN"/>
              </w:rPr>
            </w:pPr>
          </w:p>
        </w:tc>
        <w:tc>
          <w:tcPr>
            <w:tcW w:w="851" w:type="dxa"/>
          </w:tcPr>
          <w:p w:rsidR="00ED674A" w:rsidRPr="002B27DF" w:rsidRDefault="00E6680C">
            <w:pPr>
              <w:autoSpaceDE w:val="0"/>
              <w:autoSpaceDN w:val="0"/>
              <w:adjustRightInd w:val="0"/>
              <w:spacing w:line="600" w:lineRule="exact"/>
              <w:jc w:val="center"/>
              <w:textAlignment w:val="center"/>
              <w:rPr>
                <w:rFonts w:ascii="Times New Roman" w:eastAsia="仿宋" w:hAnsi="Times New Roman" w:cs="Times New Roman"/>
                <w:color w:val="000000"/>
                <w:kern w:val="0"/>
                <w:sz w:val="30"/>
                <w:szCs w:val="30"/>
                <w:lang w:val="zh-CN"/>
              </w:rPr>
            </w:pPr>
            <w:r w:rsidRPr="002B27DF">
              <w:rPr>
                <w:rFonts w:ascii="Times New Roman" w:eastAsia="仿宋" w:hAnsi="Times New Roman" w:cs="Times New Roman"/>
                <w:color w:val="000000"/>
                <w:kern w:val="0"/>
                <w:sz w:val="30"/>
                <w:szCs w:val="30"/>
                <w:lang w:val="zh-CN"/>
              </w:rPr>
              <w:t>指</w:t>
            </w:r>
          </w:p>
        </w:tc>
        <w:tc>
          <w:tcPr>
            <w:tcW w:w="5720" w:type="dxa"/>
          </w:tcPr>
          <w:p w:rsidR="00ED674A" w:rsidRPr="002B27DF" w:rsidRDefault="00ED674A">
            <w:pPr>
              <w:autoSpaceDE w:val="0"/>
              <w:autoSpaceDN w:val="0"/>
              <w:adjustRightInd w:val="0"/>
              <w:spacing w:line="600" w:lineRule="exact"/>
              <w:textAlignment w:val="center"/>
              <w:rPr>
                <w:rFonts w:ascii="Times New Roman" w:eastAsia="仿宋" w:hAnsi="Times New Roman" w:cs="Times New Roman"/>
                <w:color w:val="000000"/>
                <w:kern w:val="0"/>
                <w:sz w:val="30"/>
                <w:szCs w:val="30"/>
                <w:lang w:val="zh-CN"/>
              </w:rPr>
            </w:pPr>
          </w:p>
        </w:tc>
      </w:tr>
      <w:tr w:rsidR="00ED674A" w:rsidRPr="002B27DF">
        <w:tc>
          <w:tcPr>
            <w:tcW w:w="1951" w:type="dxa"/>
          </w:tcPr>
          <w:p w:rsidR="00ED674A" w:rsidRPr="002B27DF" w:rsidRDefault="00E6680C">
            <w:pPr>
              <w:autoSpaceDE w:val="0"/>
              <w:autoSpaceDN w:val="0"/>
              <w:adjustRightInd w:val="0"/>
              <w:spacing w:line="600" w:lineRule="exact"/>
              <w:jc w:val="center"/>
              <w:textAlignment w:val="center"/>
              <w:rPr>
                <w:rFonts w:ascii="Times New Roman" w:eastAsia="仿宋" w:hAnsi="Times New Roman" w:cs="Times New Roman"/>
                <w:color w:val="000000"/>
                <w:kern w:val="0"/>
                <w:sz w:val="30"/>
                <w:szCs w:val="30"/>
                <w:lang w:val="zh-CN"/>
              </w:rPr>
            </w:pPr>
            <w:r w:rsidRPr="002B27DF">
              <w:rPr>
                <w:rFonts w:ascii="Times New Roman" w:eastAsia="仿宋" w:hAnsi="Times New Roman" w:cs="Times New Roman"/>
                <w:color w:val="000000"/>
                <w:kern w:val="0"/>
                <w:sz w:val="30"/>
                <w:szCs w:val="30"/>
                <w:lang w:val="zh-CN"/>
              </w:rPr>
              <w:t>......</w:t>
            </w:r>
          </w:p>
        </w:tc>
        <w:tc>
          <w:tcPr>
            <w:tcW w:w="851" w:type="dxa"/>
          </w:tcPr>
          <w:p w:rsidR="00ED674A" w:rsidRPr="002B27DF" w:rsidRDefault="00E6680C">
            <w:pPr>
              <w:autoSpaceDE w:val="0"/>
              <w:autoSpaceDN w:val="0"/>
              <w:adjustRightInd w:val="0"/>
              <w:spacing w:line="600" w:lineRule="exact"/>
              <w:jc w:val="center"/>
              <w:textAlignment w:val="center"/>
              <w:rPr>
                <w:rFonts w:ascii="Times New Roman" w:eastAsia="仿宋" w:hAnsi="Times New Roman" w:cs="Times New Roman"/>
                <w:color w:val="000000"/>
                <w:kern w:val="0"/>
                <w:sz w:val="30"/>
                <w:szCs w:val="30"/>
                <w:lang w:val="zh-CN"/>
              </w:rPr>
            </w:pPr>
            <w:r w:rsidRPr="002B27DF">
              <w:rPr>
                <w:rFonts w:ascii="Times New Roman" w:eastAsia="仿宋" w:hAnsi="Times New Roman" w:cs="Times New Roman"/>
                <w:color w:val="000000"/>
                <w:kern w:val="0"/>
                <w:sz w:val="30"/>
                <w:szCs w:val="30"/>
                <w:lang w:val="zh-CN"/>
              </w:rPr>
              <w:t>指</w:t>
            </w:r>
          </w:p>
        </w:tc>
        <w:tc>
          <w:tcPr>
            <w:tcW w:w="5720" w:type="dxa"/>
          </w:tcPr>
          <w:p w:rsidR="00ED674A" w:rsidRPr="002B27DF" w:rsidRDefault="00ED674A">
            <w:pPr>
              <w:autoSpaceDE w:val="0"/>
              <w:autoSpaceDN w:val="0"/>
              <w:adjustRightInd w:val="0"/>
              <w:spacing w:line="600" w:lineRule="exact"/>
              <w:textAlignment w:val="center"/>
              <w:rPr>
                <w:rFonts w:ascii="Times New Roman" w:eastAsia="仿宋" w:hAnsi="Times New Roman" w:cs="Times New Roman"/>
                <w:color w:val="000000"/>
                <w:kern w:val="0"/>
                <w:sz w:val="30"/>
                <w:szCs w:val="30"/>
                <w:lang w:val="zh-CN"/>
              </w:rPr>
            </w:pPr>
          </w:p>
        </w:tc>
      </w:tr>
    </w:tbl>
    <w:p w:rsidR="00ED674A" w:rsidRPr="002B27DF" w:rsidRDefault="00ED674A">
      <w:pPr>
        <w:autoSpaceDE w:val="0"/>
        <w:autoSpaceDN w:val="0"/>
        <w:adjustRightInd w:val="0"/>
        <w:spacing w:line="600" w:lineRule="exact"/>
        <w:ind w:firstLine="491"/>
        <w:textAlignment w:val="center"/>
        <w:rPr>
          <w:rFonts w:ascii="Times New Roman" w:eastAsia="仿宋" w:hAnsi="Times New Roman" w:cs="Times New Roman"/>
          <w:sz w:val="32"/>
          <w:szCs w:val="32"/>
        </w:rPr>
      </w:pPr>
    </w:p>
    <w:p w:rsidR="00ED674A" w:rsidRPr="002B27DF" w:rsidRDefault="00E6680C">
      <w:pPr>
        <w:widowControl/>
        <w:jc w:val="left"/>
        <w:rPr>
          <w:rFonts w:ascii="Times New Roman" w:eastAsia="仿宋" w:hAnsi="Times New Roman" w:cs="Times New Roman"/>
          <w:sz w:val="32"/>
          <w:szCs w:val="32"/>
        </w:rPr>
      </w:pPr>
      <w:r w:rsidRPr="002B27DF">
        <w:rPr>
          <w:rFonts w:ascii="Times New Roman" w:eastAsia="仿宋" w:hAnsi="Times New Roman" w:cs="Times New Roman"/>
          <w:sz w:val="32"/>
          <w:szCs w:val="32"/>
        </w:rPr>
        <w:br w:type="page"/>
      </w:r>
    </w:p>
    <w:sdt>
      <w:sdtPr>
        <w:rPr>
          <w:rFonts w:ascii="Times New Roman" w:eastAsiaTheme="minorEastAsia" w:hAnsi="Times New Roman" w:cs="Times New Roman"/>
          <w:color w:val="auto"/>
          <w:kern w:val="2"/>
          <w:sz w:val="21"/>
          <w:szCs w:val="22"/>
          <w:lang w:val="zh-CN"/>
        </w:rPr>
        <w:id w:val="113176154"/>
      </w:sdtPr>
      <w:sdtEndPr>
        <w:rPr>
          <w:b/>
          <w:bCs/>
          <w:sz w:val="28"/>
          <w:szCs w:val="28"/>
          <w:highlight w:val="yellow"/>
        </w:rPr>
      </w:sdtEndPr>
      <w:sdtContent>
        <w:p w:rsidR="00ED674A" w:rsidRPr="00E85795" w:rsidRDefault="00E6680C">
          <w:pPr>
            <w:pStyle w:val="TOC1"/>
            <w:jc w:val="center"/>
            <w:rPr>
              <w:rFonts w:ascii="黑体" w:eastAsia="黑体" w:hAnsi="黑体" w:cs="Times New Roman"/>
              <w:color w:val="auto"/>
            </w:rPr>
          </w:pPr>
          <w:r w:rsidRPr="00E85795">
            <w:rPr>
              <w:rFonts w:ascii="黑体" w:eastAsia="黑体" w:hAnsi="黑体" w:cs="Times New Roman"/>
              <w:color w:val="auto"/>
              <w:lang w:val="zh-CN"/>
            </w:rPr>
            <w:t xml:space="preserve">目 </w:t>
          </w:r>
          <w:r w:rsidR="006D26F5" w:rsidRPr="00E85795">
            <w:rPr>
              <w:rFonts w:ascii="黑体" w:eastAsia="黑体" w:hAnsi="黑体" w:cs="Times New Roman"/>
              <w:color w:val="auto"/>
              <w:lang w:val="zh-CN"/>
            </w:rPr>
            <w:t xml:space="preserve"> </w:t>
          </w:r>
          <w:r w:rsidRPr="00E85795">
            <w:rPr>
              <w:rFonts w:ascii="黑体" w:eastAsia="黑体" w:hAnsi="黑体" w:cs="Times New Roman"/>
              <w:color w:val="auto"/>
              <w:lang w:val="zh-CN"/>
            </w:rPr>
            <w:t>录</w:t>
          </w:r>
        </w:p>
        <w:p w:rsidR="00E85795" w:rsidRPr="00E85795" w:rsidRDefault="00E6680C">
          <w:pPr>
            <w:pStyle w:val="10"/>
            <w:tabs>
              <w:tab w:val="right" w:leader="dot" w:pos="8296"/>
            </w:tabs>
            <w:rPr>
              <w:noProof/>
              <w:sz w:val="28"/>
              <w:szCs w:val="28"/>
            </w:rPr>
          </w:pPr>
          <w:r w:rsidRPr="00E85795">
            <w:rPr>
              <w:rFonts w:ascii="Times New Roman" w:hAnsi="Times New Roman" w:cs="Times New Roman"/>
              <w:sz w:val="28"/>
              <w:szCs w:val="28"/>
            </w:rPr>
            <w:fldChar w:fldCharType="begin"/>
          </w:r>
          <w:r w:rsidRPr="00E85795">
            <w:rPr>
              <w:rFonts w:ascii="Times New Roman" w:hAnsi="Times New Roman" w:cs="Times New Roman"/>
              <w:sz w:val="28"/>
              <w:szCs w:val="28"/>
            </w:rPr>
            <w:instrText xml:space="preserve"> TOC \o "1-3" \h \z \u </w:instrText>
          </w:r>
          <w:r w:rsidRPr="00E85795">
            <w:rPr>
              <w:rFonts w:ascii="Times New Roman" w:hAnsi="Times New Roman" w:cs="Times New Roman"/>
              <w:sz w:val="28"/>
              <w:szCs w:val="28"/>
            </w:rPr>
            <w:fldChar w:fldCharType="separate"/>
          </w:r>
          <w:hyperlink w:anchor="_Toc43478913" w:history="1">
            <w:r w:rsidR="00E85795" w:rsidRPr="00E85795">
              <w:rPr>
                <w:rStyle w:val="a8"/>
                <w:rFonts w:ascii="Times New Roman" w:hAnsi="Times New Roman" w:cs="Times New Roman" w:hint="eastAsia"/>
                <w:noProof/>
                <w:sz w:val="28"/>
                <w:szCs w:val="28"/>
              </w:rPr>
              <w:t>释</w:t>
            </w:r>
            <w:r w:rsidR="00E85795" w:rsidRPr="00E85795">
              <w:rPr>
                <w:rStyle w:val="a8"/>
                <w:rFonts w:ascii="Times New Roman" w:hAnsi="Times New Roman" w:cs="Times New Roman"/>
                <w:noProof/>
                <w:sz w:val="28"/>
                <w:szCs w:val="28"/>
              </w:rPr>
              <w:t xml:space="preserve">  </w:t>
            </w:r>
            <w:r w:rsidR="00E85795" w:rsidRPr="00E85795">
              <w:rPr>
                <w:rStyle w:val="a8"/>
                <w:rFonts w:ascii="Times New Roman" w:hAnsi="Times New Roman" w:cs="Times New Roman" w:hint="eastAsia"/>
                <w:noProof/>
                <w:sz w:val="28"/>
                <w:szCs w:val="28"/>
              </w:rPr>
              <w:t>义</w:t>
            </w:r>
            <w:r w:rsidR="00E85795" w:rsidRPr="00E85795">
              <w:rPr>
                <w:rStyle w:val="a8"/>
                <w:rFonts w:ascii="Times New Roman" w:hAnsi="Times New Roman" w:cs="Times New Roman"/>
                <w:noProof/>
                <w:sz w:val="28"/>
                <w:szCs w:val="28"/>
              </w:rPr>
              <w:t>(</w:t>
            </w:r>
            <w:r w:rsidR="00E85795" w:rsidRPr="00E85795">
              <w:rPr>
                <w:rStyle w:val="a8"/>
                <w:rFonts w:ascii="Times New Roman" w:hAnsi="Times New Roman" w:cs="Times New Roman" w:hint="eastAsia"/>
                <w:noProof/>
                <w:sz w:val="28"/>
                <w:szCs w:val="28"/>
              </w:rPr>
              <w:t>如有</w:t>
            </w:r>
            <w:r w:rsidR="00E85795" w:rsidRPr="00E85795">
              <w:rPr>
                <w:rStyle w:val="a8"/>
                <w:rFonts w:ascii="Times New Roman" w:hAnsi="Times New Roman" w:cs="Times New Roman"/>
                <w:noProof/>
                <w:sz w:val="28"/>
                <w:szCs w:val="28"/>
              </w:rPr>
              <w:t>)</w:t>
            </w:r>
            <w:r w:rsidR="00E85795" w:rsidRPr="00E85795">
              <w:rPr>
                <w:noProof/>
                <w:webHidden/>
                <w:sz w:val="28"/>
                <w:szCs w:val="28"/>
              </w:rPr>
              <w:tab/>
            </w:r>
            <w:r w:rsidR="00E85795" w:rsidRPr="00E85795">
              <w:rPr>
                <w:noProof/>
                <w:webHidden/>
                <w:sz w:val="28"/>
                <w:szCs w:val="28"/>
              </w:rPr>
              <w:fldChar w:fldCharType="begin"/>
            </w:r>
            <w:r w:rsidR="00E85795" w:rsidRPr="00E85795">
              <w:rPr>
                <w:noProof/>
                <w:webHidden/>
                <w:sz w:val="28"/>
                <w:szCs w:val="28"/>
              </w:rPr>
              <w:instrText xml:space="preserve"> PAGEREF _Toc43478913 \h </w:instrText>
            </w:r>
            <w:r w:rsidR="00E85795" w:rsidRPr="00E85795">
              <w:rPr>
                <w:noProof/>
                <w:webHidden/>
                <w:sz w:val="28"/>
                <w:szCs w:val="28"/>
              </w:rPr>
            </w:r>
            <w:r w:rsidR="00E85795" w:rsidRPr="00E85795">
              <w:rPr>
                <w:noProof/>
                <w:webHidden/>
                <w:sz w:val="28"/>
                <w:szCs w:val="28"/>
              </w:rPr>
              <w:fldChar w:fldCharType="separate"/>
            </w:r>
            <w:r w:rsidR="00E85795">
              <w:rPr>
                <w:noProof/>
                <w:webHidden/>
                <w:sz w:val="28"/>
                <w:szCs w:val="28"/>
              </w:rPr>
              <w:t>- 14 -</w:t>
            </w:r>
            <w:r w:rsidR="00E85795" w:rsidRPr="00E85795">
              <w:rPr>
                <w:noProof/>
                <w:webHidden/>
                <w:sz w:val="28"/>
                <w:szCs w:val="28"/>
              </w:rPr>
              <w:fldChar w:fldCharType="end"/>
            </w:r>
          </w:hyperlink>
        </w:p>
        <w:p w:rsidR="00E85795" w:rsidRPr="00E85795" w:rsidRDefault="00E21B2C">
          <w:pPr>
            <w:pStyle w:val="10"/>
            <w:tabs>
              <w:tab w:val="right" w:leader="dot" w:pos="8296"/>
            </w:tabs>
            <w:rPr>
              <w:noProof/>
              <w:sz w:val="28"/>
              <w:szCs w:val="28"/>
            </w:rPr>
          </w:pPr>
          <w:hyperlink w:anchor="_Toc43478914" w:history="1">
            <w:r w:rsidR="00E85795" w:rsidRPr="00E85795">
              <w:rPr>
                <w:rStyle w:val="a8"/>
                <w:rFonts w:ascii="Times New Roman" w:hAnsi="Times New Roman" w:cs="Times New Roman" w:hint="eastAsia"/>
                <w:noProof/>
                <w:sz w:val="28"/>
                <w:szCs w:val="28"/>
              </w:rPr>
              <w:t>第一节</w:t>
            </w:r>
            <w:r w:rsidR="00E85795" w:rsidRPr="00E85795">
              <w:rPr>
                <w:rStyle w:val="a8"/>
                <w:rFonts w:ascii="Times New Roman" w:hAnsi="Times New Roman" w:cs="Times New Roman"/>
                <w:noProof/>
                <w:sz w:val="28"/>
                <w:szCs w:val="28"/>
              </w:rPr>
              <w:t xml:space="preserve">  </w:t>
            </w:r>
            <w:r w:rsidR="00E85795" w:rsidRPr="00E85795">
              <w:rPr>
                <w:rStyle w:val="a8"/>
                <w:rFonts w:ascii="Times New Roman" w:hAnsi="Times New Roman" w:cs="Times New Roman" w:hint="eastAsia"/>
                <w:noProof/>
                <w:sz w:val="28"/>
                <w:szCs w:val="28"/>
              </w:rPr>
              <w:t>重要说明</w:t>
            </w:r>
            <w:r w:rsidR="00E85795" w:rsidRPr="00E85795">
              <w:rPr>
                <w:noProof/>
                <w:webHidden/>
                <w:sz w:val="28"/>
                <w:szCs w:val="28"/>
              </w:rPr>
              <w:tab/>
            </w:r>
            <w:r w:rsidR="00E85795" w:rsidRPr="00E85795">
              <w:rPr>
                <w:noProof/>
                <w:webHidden/>
                <w:sz w:val="28"/>
                <w:szCs w:val="28"/>
              </w:rPr>
              <w:fldChar w:fldCharType="begin"/>
            </w:r>
            <w:r w:rsidR="00E85795" w:rsidRPr="00E85795">
              <w:rPr>
                <w:noProof/>
                <w:webHidden/>
                <w:sz w:val="28"/>
                <w:szCs w:val="28"/>
              </w:rPr>
              <w:instrText xml:space="preserve"> PAGEREF _Toc43478914 \h </w:instrText>
            </w:r>
            <w:r w:rsidR="00E85795" w:rsidRPr="00E85795">
              <w:rPr>
                <w:noProof/>
                <w:webHidden/>
                <w:sz w:val="28"/>
                <w:szCs w:val="28"/>
              </w:rPr>
            </w:r>
            <w:r w:rsidR="00E85795" w:rsidRPr="00E85795">
              <w:rPr>
                <w:noProof/>
                <w:webHidden/>
                <w:sz w:val="28"/>
                <w:szCs w:val="28"/>
              </w:rPr>
              <w:fldChar w:fldCharType="separate"/>
            </w:r>
            <w:r w:rsidR="00E85795">
              <w:rPr>
                <w:noProof/>
                <w:webHidden/>
                <w:sz w:val="28"/>
                <w:szCs w:val="28"/>
              </w:rPr>
              <w:t>- 16 -</w:t>
            </w:r>
            <w:r w:rsidR="00E85795" w:rsidRPr="00E85795">
              <w:rPr>
                <w:noProof/>
                <w:webHidden/>
                <w:sz w:val="28"/>
                <w:szCs w:val="28"/>
              </w:rPr>
              <w:fldChar w:fldCharType="end"/>
            </w:r>
          </w:hyperlink>
        </w:p>
        <w:p w:rsidR="00E85795" w:rsidRPr="00E85795" w:rsidRDefault="00E21B2C" w:rsidP="00DC489D">
          <w:pPr>
            <w:pStyle w:val="10"/>
            <w:tabs>
              <w:tab w:val="right" w:leader="dot" w:pos="8296"/>
            </w:tabs>
            <w:rPr>
              <w:noProof/>
              <w:sz w:val="28"/>
              <w:szCs w:val="28"/>
            </w:rPr>
          </w:pPr>
          <w:hyperlink w:anchor="_Toc43478915" w:history="1">
            <w:r w:rsidR="00E85795" w:rsidRPr="00E85795">
              <w:rPr>
                <w:rStyle w:val="a8"/>
                <w:rFonts w:ascii="Times New Roman" w:hAnsi="Times New Roman" w:cs="Times New Roman" w:hint="eastAsia"/>
                <w:noProof/>
                <w:sz w:val="28"/>
                <w:szCs w:val="28"/>
              </w:rPr>
              <w:t>第二节</w:t>
            </w:r>
            <w:r w:rsidR="00E85795" w:rsidRPr="00E85795">
              <w:rPr>
                <w:rStyle w:val="a8"/>
                <w:rFonts w:ascii="Times New Roman" w:hAnsi="Times New Roman" w:cs="Times New Roman"/>
                <w:noProof/>
                <w:sz w:val="28"/>
                <w:szCs w:val="28"/>
              </w:rPr>
              <w:t xml:space="preserve">  </w:t>
            </w:r>
            <w:r w:rsidR="00E85795" w:rsidRPr="00E85795">
              <w:rPr>
                <w:rStyle w:val="a8"/>
                <w:rFonts w:ascii="Times New Roman" w:hAnsi="Times New Roman" w:cs="Times New Roman" w:hint="eastAsia"/>
                <w:noProof/>
                <w:sz w:val="28"/>
                <w:szCs w:val="28"/>
              </w:rPr>
              <w:t>公司基本情况</w:t>
            </w:r>
            <w:r w:rsidR="00E85795" w:rsidRPr="00E85795">
              <w:rPr>
                <w:noProof/>
                <w:webHidden/>
                <w:sz w:val="28"/>
                <w:szCs w:val="28"/>
              </w:rPr>
              <w:tab/>
            </w:r>
            <w:r w:rsidR="00E85795" w:rsidRPr="00E85795">
              <w:rPr>
                <w:noProof/>
                <w:webHidden/>
                <w:sz w:val="28"/>
                <w:szCs w:val="28"/>
              </w:rPr>
              <w:fldChar w:fldCharType="begin"/>
            </w:r>
            <w:r w:rsidR="00E85795" w:rsidRPr="00E85795">
              <w:rPr>
                <w:noProof/>
                <w:webHidden/>
                <w:sz w:val="28"/>
                <w:szCs w:val="28"/>
              </w:rPr>
              <w:instrText xml:space="preserve"> PAGEREF _Toc43478915 \h </w:instrText>
            </w:r>
            <w:r w:rsidR="00E85795" w:rsidRPr="00E85795">
              <w:rPr>
                <w:noProof/>
                <w:webHidden/>
                <w:sz w:val="28"/>
                <w:szCs w:val="28"/>
              </w:rPr>
            </w:r>
            <w:r w:rsidR="00E85795" w:rsidRPr="00E85795">
              <w:rPr>
                <w:noProof/>
                <w:webHidden/>
                <w:sz w:val="28"/>
                <w:szCs w:val="28"/>
              </w:rPr>
              <w:fldChar w:fldCharType="separate"/>
            </w:r>
            <w:r w:rsidR="00E85795">
              <w:rPr>
                <w:noProof/>
                <w:webHidden/>
                <w:sz w:val="28"/>
                <w:szCs w:val="28"/>
              </w:rPr>
              <w:t>- 18 -</w:t>
            </w:r>
            <w:r w:rsidR="00E85795" w:rsidRPr="00E85795">
              <w:rPr>
                <w:noProof/>
                <w:webHidden/>
                <w:sz w:val="28"/>
                <w:szCs w:val="28"/>
              </w:rPr>
              <w:fldChar w:fldCharType="end"/>
            </w:r>
          </w:hyperlink>
        </w:p>
        <w:p w:rsidR="00E85795" w:rsidRPr="00E85795" w:rsidRDefault="00E21B2C">
          <w:pPr>
            <w:pStyle w:val="10"/>
            <w:tabs>
              <w:tab w:val="right" w:leader="dot" w:pos="8296"/>
            </w:tabs>
            <w:rPr>
              <w:noProof/>
              <w:sz w:val="28"/>
              <w:szCs w:val="28"/>
            </w:rPr>
          </w:pPr>
          <w:hyperlink w:anchor="_Toc43478920" w:history="1">
            <w:r w:rsidR="00E85795" w:rsidRPr="00E85795">
              <w:rPr>
                <w:rStyle w:val="a8"/>
                <w:rFonts w:ascii="Times New Roman" w:hAnsi="Times New Roman" w:cs="Times New Roman" w:hint="eastAsia"/>
                <w:noProof/>
                <w:sz w:val="28"/>
                <w:szCs w:val="28"/>
              </w:rPr>
              <w:t>第三节</w:t>
            </w:r>
            <w:r w:rsidR="00E85795" w:rsidRPr="00E85795">
              <w:rPr>
                <w:rStyle w:val="a8"/>
                <w:rFonts w:ascii="Times New Roman" w:hAnsi="Times New Roman" w:cs="Times New Roman"/>
                <w:noProof/>
                <w:sz w:val="28"/>
                <w:szCs w:val="28"/>
              </w:rPr>
              <w:t xml:space="preserve">  </w:t>
            </w:r>
            <w:r w:rsidR="00E85795" w:rsidRPr="00E85795">
              <w:rPr>
                <w:rStyle w:val="a8"/>
                <w:rFonts w:ascii="Times New Roman" w:hAnsi="Times New Roman" w:cs="Times New Roman" w:hint="eastAsia"/>
                <w:noProof/>
                <w:sz w:val="28"/>
                <w:szCs w:val="28"/>
              </w:rPr>
              <w:t>公司设置</w:t>
            </w:r>
            <w:r w:rsidR="00E85795" w:rsidRPr="00E85795">
              <w:rPr>
                <w:rStyle w:val="a8"/>
                <w:rFonts w:ascii="Times New Roman" w:hAnsi="Times New Roman" w:cs="Times New Roman"/>
                <w:noProof/>
                <w:sz w:val="28"/>
                <w:szCs w:val="28"/>
              </w:rPr>
              <w:t>/</w:t>
            </w:r>
            <w:r w:rsidR="00E85795" w:rsidRPr="00E85795">
              <w:rPr>
                <w:rStyle w:val="a8"/>
                <w:rFonts w:ascii="Times New Roman" w:hAnsi="Times New Roman" w:cs="Times New Roman" w:hint="eastAsia"/>
                <w:noProof/>
                <w:sz w:val="28"/>
                <w:szCs w:val="28"/>
              </w:rPr>
              <w:t>变更表决权差异安排的情况</w:t>
            </w:r>
            <w:r w:rsidR="00E85795" w:rsidRPr="00E85795">
              <w:rPr>
                <w:noProof/>
                <w:webHidden/>
                <w:sz w:val="28"/>
                <w:szCs w:val="28"/>
              </w:rPr>
              <w:tab/>
            </w:r>
            <w:r w:rsidR="00E85795" w:rsidRPr="00E85795">
              <w:rPr>
                <w:noProof/>
                <w:webHidden/>
                <w:sz w:val="28"/>
                <w:szCs w:val="28"/>
              </w:rPr>
              <w:fldChar w:fldCharType="begin"/>
            </w:r>
            <w:r w:rsidR="00E85795" w:rsidRPr="00E85795">
              <w:rPr>
                <w:noProof/>
                <w:webHidden/>
                <w:sz w:val="28"/>
                <w:szCs w:val="28"/>
              </w:rPr>
              <w:instrText xml:space="preserve"> PAGEREF _Toc43478920 \h </w:instrText>
            </w:r>
            <w:r w:rsidR="00E85795" w:rsidRPr="00E85795">
              <w:rPr>
                <w:noProof/>
                <w:webHidden/>
                <w:sz w:val="28"/>
                <w:szCs w:val="28"/>
              </w:rPr>
            </w:r>
            <w:r w:rsidR="00E85795" w:rsidRPr="00E85795">
              <w:rPr>
                <w:noProof/>
                <w:webHidden/>
                <w:sz w:val="28"/>
                <w:szCs w:val="28"/>
              </w:rPr>
              <w:fldChar w:fldCharType="separate"/>
            </w:r>
            <w:r w:rsidR="00E85795">
              <w:rPr>
                <w:noProof/>
                <w:webHidden/>
                <w:sz w:val="28"/>
                <w:szCs w:val="28"/>
              </w:rPr>
              <w:t>- 20 -</w:t>
            </w:r>
            <w:r w:rsidR="00E85795" w:rsidRPr="00E85795">
              <w:rPr>
                <w:noProof/>
                <w:webHidden/>
                <w:sz w:val="28"/>
                <w:szCs w:val="28"/>
              </w:rPr>
              <w:fldChar w:fldCharType="end"/>
            </w:r>
          </w:hyperlink>
        </w:p>
        <w:p w:rsidR="00E85795" w:rsidRPr="00E85795" w:rsidRDefault="00E21B2C">
          <w:pPr>
            <w:pStyle w:val="10"/>
            <w:tabs>
              <w:tab w:val="right" w:leader="dot" w:pos="8296"/>
            </w:tabs>
            <w:rPr>
              <w:noProof/>
              <w:sz w:val="28"/>
              <w:szCs w:val="28"/>
            </w:rPr>
          </w:pPr>
          <w:hyperlink w:anchor="_Toc43478921" w:history="1">
            <w:r w:rsidR="00E85795" w:rsidRPr="00E85795">
              <w:rPr>
                <w:rStyle w:val="a8"/>
                <w:rFonts w:ascii="Times New Roman" w:hAnsi="Times New Roman" w:cs="Times New Roman" w:hint="eastAsia"/>
                <w:noProof/>
                <w:sz w:val="28"/>
                <w:szCs w:val="28"/>
              </w:rPr>
              <w:t>第四节</w:t>
            </w:r>
            <w:r w:rsidR="00E85795" w:rsidRPr="00E85795">
              <w:rPr>
                <w:rStyle w:val="a8"/>
                <w:rFonts w:ascii="Times New Roman" w:hAnsi="Times New Roman" w:cs="Times New Roman"/>
                <w:noProof/>
                <w:sz w:val="28"/>
                <w:szCs w:val="28"/>
              </w:rPr>
              <w:t xml:space="preserve">  </w:t>
            </w:r>
            <w:r w:rsidR="00E85795" w:rsidRPr="00E85795">
              <w:rPr>
                <w:rStyle w:val="a8"/>
                <w:rFonts w:ascii="Times New Roman" w:hAnsi="Times New Roman" w:cs="Times New Roman" w:hint="eastAsia"/>
                <w:noProof/>
                <w:sz w:val="28"/>
                <w:szCs w:val="28"/>
              </w:rPr>
              <w:t>拟持有特别表决权股份的股东情况</w:t>
            </w:r>
            <w:r w:rsidR="00E85795" w:rsidRPr="00E85795">
              <w:rPr>
                <w:noProof/>
                <w:webHidden/>
                <w:sz w:val="28"/>
                <w:szCs w:val="28"/>
              </w:rPr>
              <w:tab/>
            </w:r>
            <w:r w:rsidR="00E85795" w:rsidRPr="00E85795">
              <w:rPr>
                <w:noProof/>
                <w:webHidden/>
                <w:sz w:val="28"/>
                <w:szCs w:val="28"/>
              </w:rPr>
              <w:fldChar w:fldCharType="begin"/>
            </w:r>
            <w:r w:rsidR="00E85795" w:rsidRPr="00E85795">
              <w:rPr>
                <w:noProof/>
                <w:webHidden/>
                <w:sz w:val="28"/>
                <w:szCs w:val="28"/>
              </w:rPr>
              <w:instrText xml:space="preserve"> PAGEREF _Toc43478921 \h </w:instrText>
            </w:r>
            <w:r w:rsidR="00E85795" w:rsidRPr="00E85795">
              <w:rPr>
                <w:noProof/>
                <w:webHidden/>
                <w:sz w:val="28"/>
                <w:szCs w:val="28"/>
              </w:rPr>
            </w:r>
            <w:r w:rsidR="00E85795" w:rsidRPr="00E85795">
              <w:rPr>
                <w:noProof/>
                <w:webHidden/>
                <w:sz w:val="28"/>
                <w:szCs w:val="28"/>
              </w:rPr>
              <w:fldChar w:fldCharType="separate"/>
            </w:r>
            <w:r w:rsidR="00E85795">
              <w:rPr>
                <w:noProof/>
                <w:webHidden/>
                <w:sz w:val="28"/>
                <w:szCs w:val="28"/>
              </w:rPr>
              <w:t>- 22 -</w:t>
            </w:r>
            <w:r w:rsidR="00E85795" w:rsidRPr="00E85795">
              <w:rPr>
                <w:noProof/>
                <w:webHidden/>
                <w:sz w:val="28"/>
                <w:szCs w:val="28"/>
              </w:rPr>
              <w:fldChar w:fldCharType="end"/>
            </w:r>
          </w:hyperlink>
        </w:p>
        <w:p w:rsidR="00E85795" w:rsidRPr="00E85795" w:rsidRDefault="00E21B2C">
          <w:pPr>
            <w:pStyle w:val="10"/>
            <w:tabs>
              <w:tab w:val="right" w:leader="dot" w:pos="8296"/>
            </w:tabs>
            <w:rPr>
              <w:noProof/>
              <w:sz w:val="28"/>
              <w:szCs w:val="28"/>
            </w:rPr>
          </w:pPr>
          <w:hyperlink w:anchor="_Toc43478922" w:history="1">
            <w:r w:rsidR="00E85795" w:rsidRPr="00E85795">
              <w:rPr>
                <w:rStyle w:val="a8"/>
                <w:rFonts w:ascii="Times New Roman" w:hAnsi="Times New Roman" w:cs="Times New Roman" w:hint="eastAsia"/>
                <w:noProof/>
                <w:sz w:val="28"/>
                <w:szCs w:val="28"/>
              </w:rPr>
              <w:t>第五节</w:t>
            </w:r>
            <w:r w:rsidR="00E85795" w:rsidRPr="00E85795">
              <w:rPr>
                <w:rStyle w:val="a8"/>
                <w:rFonts w:ascii="Times New Roman" w:hAnsi="Times New Roman" w:cs="Times New Roman"/>
                <w:noProof/>
                <w:sz w:val="28"/>
                <w:szCs w:val="28"/>
              </w:rPr>
              <w:t xml:space="preserve">  </w:t>
            </w:r>
            <w:r w:rsidR="00E85795" w:rsidRPr="00E85795">
              <w:rPr>
                <w:rStyle w:val="a8"/>
                <w:rFonts w:ascii="Times New Roman" w:hAnsi="Times New Roman" w:cs="Times New Roman" w:hint="eastAsia"/>
                <w:noProof/>
                <w:sz w:val="28"/>
                <w:szCs w:val="28"/>
              </w:rPr>
              <w:t>方案内容</w:t>
            </w:r>
            <w:r w:rsidR="00E85795" w:rsidRPr="00E85795">
              <w:rPr>
                <w:noProof/>
                <w:webHidden/>
                <w:sz w:val="28"/>
                <w:szCs w:val="28"/>
              </w:rPr>
              <w:tab/>
            </w:r>
            <w:r w:rsidR="00E85795" w:rsidRPr="00E85795">
              <w:rPr>
                <w:noProof/>
                <w:webHidden/>
                <w:sz w:val="28"/>
                <w:szCs w:val="28"/>
              </w:rPr>
              <w:fldChar w:fldCharType="begin"/>
            </w:r>
            <w:r w:rsidR="00E85795" w:rsidRPr="00E85795">
              <w:rPr>
                <w:noProof/>
                <w:webHidden/>
                <w:sz w:val="28"/>
                <w:szCs w:val="28"/>
              </w:rPr>
              <w:instrText xml:space="preserve"> PAGEREF _Toc43478922 \h </w:instrText>
            </w:r>
            <w:r w:rsidR="00E85795" w:rsidRPr="00E85795">
              <w:rPr>
                <w:noProof/>
                <w:webHidden/>
                <w:sz w:val="28"/>
                <w:szCs w:val="28"/>
              </w:rPr>
            </w:r>
            <w:r w:rsidR="00E85795" w:rsidRPr="00E85795">
              <w:rPr>
                <w:noProof/>
                <w:webHidden/>
                <w:sz w:val="28"/>
                <w:szCs w:val="28"/>
              </w:rPr>
              <w:fldChar w:fldCharType="separate"/>
            </w:r>
            <w:r w:rsidR="00E85795">
              <w:rPr>
                <w:noProof/>
                <w:webHidden/>
                <w:sz w:val="28"/>
                <w:szCs w:val="28"/>
              </w:rPr>
              <w:t>- 24 -</w:t>
            </w:r>
            <w:r w:rsidR="00E85795" w:rsidRPr="00E85795">
              <w:rPr>
                <w:noProof/>
                <w:webHidden/>
                <w:sz w:val="28"/>
                <w:szCs w:val="28"/>
              </w:rPr>
              <w:fldChar w:fldCharType="end"/>
            </w:r>
          </w:hyperlink>
        </w:p>
        <w:p w:rsidR="00E85795" w:rsidRPr="00E85795" w:rsidRDefault="00E21B2C">
          <w:pPr>
            <w:pStyle w:val="10"/>
            <w:tabs>
              <w:tab w:val="right" w:leader="dot" w:pos="8296"/>
            </w:tabs>
            <w:rPr>
              <w:noProof/>
              <w:sz w:val="28"/>
              <w:szCs w:val="28"/>
            </w:rPr>
          </w:pPr>
          <w:hyperlink w:anchor="_Toc43478923" w:history="1">
            <w:r w:rsidR="00E85795" w:rsidRPr="00E85795">
              <w:rPr>
                <w:rStyle w:val="a8"/>
                <w:rFonts w:ascii="Times New Roman" w:hAnsi="Times New Roman" w:cs="Times New Roman" w:hint="eastAsia"/>
                <w:noProof/>
                <w:sz w:val="28"/>
                <w:szCs w:val="28"/>
              </w:rPr>
              <w:t>第六节</w:t>
            </w:r>
            <w:r w:rsidR="00E85795" w:rsidRPr="00E85795">
              <w:rPr>
                <w:rStyle w:val="a8"/>
                <w:rFonts w:ascii="Times New Roman" w:hAnsi="Times New Roman" w:cs="Times New Roman"/>
                <w:noProof/>
                <w:sz w:val="28"/>
                <w:szCs w:val="28"/>
              </w:rPr>
              <w:t xml:space="preserve">  </w:t>
            </w:r>
            <w:r w:rsidR="00E85795" w:rsidRPr="00E85795">
              <w:rPr>
                <w:rStyle w:val="a8"/>
                <w:rFonts w:ascii="Times New Roman" w:hAnsi="Times New Roman" w:cs="Times New Roman" w:hint="eastAsia"/>
                <w:noProof/>
                <w:sz w:val="28"/>
                <w:szCs w:val="28"/>
              </w:rPr>
              <w:t>异议股东保护的相关安排</w:t>
            </w:r>
            <w:r w:rsidR="00E85795" w:rsidRPr="00E85795">
              <w:rPr>
                <w:noProof/>
                <w:webHidden/>
                <w:sz w:val="28"/>
                <w:szCs w:val="28"/>
              </w:rPr>
              <w:tab/>
            </w:r>
            <w:r w:rsidR="00E85795" w:rsidRPr="00E85795">
              <w:rPr>
                <w:noProof/>
                <w:webHidden/>
                <w:sz w:val="28"/>
                <w:szCs w:val="28"/>
              </w:rPr>
              <w:fldChar w:fldCharType="begin"/>
            </w:r>
            <w:r w:rsidR="00E85795" w:rsidRPr="00E85795">
              <w:rPr>
                <w:noProof/>
                <w:webHidden/>
                <w:sz w:val="28"/>
                <w:szCs w:val="28"/>
              </w:rPr>
              <w:instrText xml:space="preserve"> PAGEREF _Toc43478923 \h </w:instrText>
            </w:r>
            <w:r w:rsidR="00E85795" w:rsidRPr="00E85795">
              <w:rPr>
                <w:noProof/>
                <w:webHidden/>
                <w:sz w:val="28"/>
                <w:szCs w:val="28"/>
              </w:rPr>
            </w:r>
            <w:r w:rsidR="00E85795" w:rsidRPr="00E85795">
              <w:rPr>
                <w:noProof/>
                <w:webHidden/>
                <w:sz w:val="28"/>
                <w:szCs w:val="28"/>
              </w:rPr>
              <w:fldChar w:fldCharType="separate"/>
            </w:r>
            <w:r w:rsidR="00E85795">
              <w:rPr>
                <w:noProof/>
                <w:webHidden/>
                <w:sz w:val="28"/>
                <w:szCs w:val="28"/>
              </w:rPr>
              <w:t>- 27 -</w:t>
            </w:r>
            <w:r w:rsidR="00E85795" w:rsidRPr="00E85795">
              <w:rPr>
                <w:noProof/>
                <w:webHidden/>
                <w:sz w:val="28"/>
                <w:szCs w:val="28"/>
              </w:rPr>
              <w:fldChar w:fldCharType="end"/>
            </w:r>
          </w:hyperlink>
        </w:p>
        <w:p w:rsidR="00E85795" w:rsidRPr="00E85795" w:rsidRDefault="00E21B2C">
          <w:pPr>
            <w:pStyle w:val="10"/>
            <w:tabs>
              <w:tab w:val="right" w:leader="dot" w:pos="8296"/>
            </w:tabs>
            <w:rPr>
              <w:noProof/>
              <w:sz w:val="28"/>
              <w:szCs w:val="28"/>
            </w:rPr>
          </w:pPr>
          <w:hyperlink w:anchor="_Toc43478924" w:history="1">
            <w:r w:rsidR="00E85795" w:rsidRPr="00E85795">
              <w:rPr>
                <w:rStyle w:val="a8"/>
                <w:rFonts w:ascii="Times New Roman" w:hAnsi="Times New Roman" w:cs="Times New Roman" w:hint="eastAsia"/>
                <w:noProof/>
                <w:sz w:val="28"/>
                <w:szCs w:val="28"/>
              </w:rPr>
              <w:t>第七节</w:t>
            </w:r>
            <w:r w:rsidR="00E85795" w:rsidRPr="00E85795">
              <w:rPr>
                <w:rStyle w:val="a8"/>
                <w:rFonts w:ascii="Times New Roman" w:hAnsi="Times New Roman" w:cs="Times New Roman"/>
                <w:noProof/>
                <w:sz w:val="28"/>
                <w:szCs w:val="28"/>
              </w:rPr>
              <w:t xml:space="preserve">  </w:t>
            </w:r>
            <w:r w:rsidR="00E85795" w:rsidRPr="00E85795">
              <w:rPr>
                <w:rStyle w:val="a8"/>
                <w:rFonts w:ascii="Times New Roman" w:hAnsi="Times New Roman" w:cs="Times New Roman" w:hint="eastAsia"/>
                <w:noProof/>
                <w:sz w:val="28"/>
                <w:szCs w:val="28"/>
              </w:rPr>
              <w:t>有关声明</w:t>
            </w:r>
            <w:r w:rsidR="00E85795" w:rsidRPr="00E85795">
              <w:rPr>
                <w:noProof/>
                <w:webHidden/>
                <w:sz w:val="28"/>
                <w:szCs w:val="28"/>
              </w:rPr>
              <w:tab/>
            </w:r>
            <w:r w:rsidR="00E85795" w:rsidRPr="00E85795">
              <w:rPr>
                <w:noProof/>
                <w:webHidden/>
                <w:sz w:val="28"/>
                <w:szCs w:val="28"/>
              </w:rPr>
              <w:fldChar w:fldCharType="begin"/>
            </w:r>
            <w:r w:rsidR="00E85795" w:rsidRPr="00E85795">
              <w:rPr>
                <w:noProof/>
                <w:webHidden/>
                <w:sz w:val="28"/>
                <w:szCs w:val="28"/>
              </w:rPr>
              <w:instrText xml:space="preserve"> PAGEREF _Toc43478924 \h </w:instrText>
            </w:r>
            <w:r w:rsidR="00E85795" w:rsidRPr="00E85795">
              <w:rPr>
                <w:noProof/>
                <w:webHidden/>
                <w:sz w:val="28"/>
                <w:szCs w:val="28"/>
              </w:rPr>
            </w:r>
            <w:r w:rsidR="00E85795" w:rsidRPr="00E85795">
              <w:rPr>
                <w:noProof/>
                <w:webHidden/>
                <w:sz w:val="28"/>
                <w:szCs w:val="28"/>
              </w:rPr>
              <w:fldChar w:fldCharType="separate"/>
            </w:r>
            <w:r w:rsidR="00E85795">
              <w:rPr>
                <w:noProof/>
                <w:webHidden/>
                <w:sz w:val="28"/>
                <w:szCs w:val="28"/>
              </w:rPr>
              <w:t>- 28 -</w:t>
            </w:r>
            <w:r w:rsidR="00E85795" w:rsidRPr="00E85795">
              <w:rPr>
                <w:noProof/>
                <w:webHidden/>
                <w:sz w:val="28"/>
                <w:szCs w:val="28"/>
              </w:rPr>
              <w:fldChar w:fldCharType="end"/>
            </w:r>
          </w:hyperlink>
        </w:p>
        <w:p w:rsidR="00E85795" w:rsidRPr="00E85795" w:rsidRDefault="00E21B2C">
          <w:pPr>
            <w:pStyle w:val="10"/>
            <w:tabs>
              <w:tab w:val="right" w:leader="dot" w:pos="8296"/>
            </w:tabs>
            <w:rPr>
              <w:noProof/>
              <w:sz w:val="28"/>
              <w:szCs w:val="28"/>
            </w:rPr>
          </w:pPr>
          <w:hyperlink w:anchor="_Toc43478925" w:history="1">
            <w:r w:rsidR="00E85795" w:rsidRPr="00E85795">
              <w:rPr>
                <w:rStyle w:val="a8"/>
                <w:rFonts w:ascii="Times New Roman" w:hAnsi="Times New Roman" w:cs="Times New Roman" w:hint="eastAsia"/>
                <w:noProof/>
                <w:sz w:val="28"/>
                <w:szCs w:val="28"/>
              </w:rPr>
              <w:t>第八节</w:t>
            </w:r>
            <w:r w:rsidR="00E85795" w:rsidRPr="00E85795">
              <w:rPr>
                <w:rStyle w:val="a8"/>
                <w:rFonts w:ascii="Times New Roman" w:hAnsi="Times New Roman" w:cs="Times New Roman"/>
                <w:noProof/>
                <w:sz w:val="28"/>
                <w:szCs w:val="28"/>
              </w:rPr>
              <w:t xml:space="preserve">  </w:t>
            </w:r>
            <w:r w:rsidR="00E85795" w:rsidRPr="00E85795">
              <w:rPr>
                <w:rStyle w:val="a8"/>
                <w:rFonts w:ascii="Times New Roman" w:hAnsi="Times New Roman" w:cs="Times New Roman" w:hint="eastAsia"/>
                <w:noProof/>
                <w:sz w:val="28"/>
                <w:szCs w:val="28"/>
              </w:rPr>
              <w:t>备查文件</w:t>
            </w:r>
            <w:r w:rsidR="00E85795" w:rsidRPr="00E85795">
              <w:rPr>
                <w:noProof/>
                <w:webHidden/>
                <w:sz w:val="28"/>
                <w:szCs w:val="28"/>
              </w:rPr>
              <w:tab/>
            </w:r>
            <w:r w:rsidR="00E85795" w:rsidRPr="00E85795">
              <w:rPr>
                <w:noProof/>
                <w:webHidden/>
                <w:sz w:val="28"/>
                <w:szCs w:val="28"/>
              </w:rPr>
              <w:fldChar w:fldCharType="begin"/>
            </w:r>
            <w:r w:rsidR="00E85795" w:rsidRPr="00E85795">
              <w:rPr>
                <w:noProof/>
                <w:webHidden/>
                <w:sz w:val="28"/>
                <w:szCs w:val="28"/>
              </w:rPr>
              <w:instrText xml:space="preserve"> PAGEREF _Toc43478925 \h </w:instrText>
            </w:r>
            <w:r w:rsidR="00E85795" w:rsidRPr="00E85795">
              <w:rPr>
                <w:noProof/>
                <w:webHidden/>
                <w:sz w:val="28"/>
                <w:szCs w:val="28"/>
              </w:rPr>
            </w:r>
            <w:r w:rsidR="00E85795" w:rsidRPr="00E85795">
              <w:rPr>
                <w:noProof/>
                <w:webHidden/>
                <w:sz w:val="28"/>
                <w:szCs w:val="28"/>
              </w:rPr>
              <w:fldChar w:fldCharType="separate"/>
            </w:r>
            <w:r w:rsidR="00E85795">
              <w:rPr>
                <w:noProof/>
                <w:webHidden/>
                <w:sz w:val="28"/>
                <w:szCs w:val="28"/>
              </w:rPr>
              <w:t>- 31 -</w:t>
            </w:r>
            <w:r w:rsidR="00E85795" w:rsidRPr="00E85795">
              <w:rPr>
                <w:noProof/>
                <w:webHidden/>
                <w:sz w:val="28"/>
                <w:szCs w:val="28"/>
              </w:rPr>
              <w:fldChar w:fldCharType="end"/>
            </w:r>
          </w:hyperlink>
        </w:p>
        <w:p w:rsidR="00ED674A" w:rsidRPr="00E85795" w:rsidRDefault="00E6680C">
          <w:pPr>
            <w:rPr>
              <w:rFonts w:ascii="Times New Roman" w:hAnsi="Times New Roman" w:cs="Times New Roman"/>
              <w:sz w:val="28"/>
              <w:szCs w:val="28"/>
            </w:rPr>
          </w:pPr>
          <w:r w:rsidRPr="00E85795">
            <w:rPr>
              <w:rFonts w:ascii="Times New Roman" w:hAnsi="Times New Roman" w:cs="Times New Roman"/>
              <w:b/>
              <w:bCs/>
              <w:sz w:val="28"/>
              <w:szCs w:val="28"/>
              <w:lang w:val="zh-CN"/>
            </w:rPr>
            <w:fldChar w:fldCharType="end"/>
          </w:r>
        </w:p>
      </w:sdtContent>
    </w:sdt>
    <w:p w:rsidR="00ED674A" w:rsidRPr="002B27DF" w:rsidRDefault="00ED674A">
      <w:pPr>
        <w:rPr>
          <w:rFonts w:ascii="Times New Roman" w:hAnsi="Times New Roman" w:cs="Times New Roman"/>
          <w:b/>
          <w:bCs/>
          <w:color w:val="000000"/>
          <w:kern w:val="0"/>
          <w:lang w:val="zh-CN"/>
        </w:rPr>
      </w:pPr>
    </w:p>
    <w:p w:rsidR="00ED674A" w:rsidRPr="002B27DF" w:rsidRDefault="00ED674A">
      <w:pPr>
        <w:rPr>
          <w:rFonts w:ascii="Times New Roman" w:hAnsi="Times New Roman" w:cs="Times New Roman"/>
          <w:b/>
          <w:bCs/>
          <w:color w:val="000000"/>
          <w:kern w:val="0"/>
          <w:lang w:val="zh-CN"/>
        </w:rPr>
      </w:pPr>
    </w:p>
    <w:p w:rsidR="00ED674A" w:rsidRPr="002B27DF" w:rsidRDefault="00ED674A">
      <w:pPr>
        <w:rPr>
          <w:rFonts w:ascii="Times New Roman" w:hAnsi="Times New Roman" w:cs="Times New Roman"/>
          <w:b/>
          <w:bCs/>
          <w:color w:val="000000"/>
          <w:kern w:val="0"/>
          <w:lang w:val="zh-CN"/>
        </w:rPr>
      </w:pPr>
    </w:p>
    <w:p w:rsidR="00ED674A" w:rsidRPr="002B27DF" w:rsidRDefault="00ED674A">
      <w:pPr>
        <w:rPr>
          <w:rFonts w:ascii="Times New Roman" w:hAnsi="Times New Roman" w:cs="Times New Roman"/>
          <w:b/>
          <w:bCs/>
          <w:color w:val="000000"/>
          <w:kern w:val="0"/>
          <w:lang w:val="zh-CN"/>
        </w:rPr>
      </w:pPr>
    </w:p>
    <w:p w:rsidR="00ED674A" w:rsidRPr="002B27DF" w:rsidRDefault="00ED674A">
      <w:pPr>
        <w:rPr>
          <w:rFonts w:ascii="Times New Roman" w:hAnsi="Times New Roman" w:cs="Times New Roman"/>
          <w:b/>
          <w:bCs/>
          <w:color w:val="000000"/>
          <w:kern w:val="0"/>
          <w:lang w:val="zh-CN"/>
        </w:rPr>
      </w:pPr>
    </w:p>
    <w:p w:rsidR="00ED674A" w:rsidRPr="002B27DF" w:rsidRDefault="00ED674A">
      <w:pPr>
        <w:rPr>
          <w:rFonts w:ascii="Times New Roman" w:hAnsi="Times New Roman" w:cs="Times New Roman"/>
          <w:b/>
          <w:bCs/>
          <w:color w:val="000000"/>
          <w:kern w:val="0"/>
          <w:lang w:val="zh-CN"/>
        </w:rPr>
      </w:pPr>
    </w:p>
    <w:p w:rsidR="00ED674A" w:rsidRPr="002B27DF" w:rsidRDefault="00E6680C">
      <w:pPr>
        <w:pStyle w:val="1"/>
        <w:rPr>
          <w:rFonts w:ascii="Times New Roman" w:hAnsi="Times New Roman" w:cs="Times New Roman"/>
        </w:rPr>
      </w:pPr>
      <w:r w:rsidRPr="002B27DF">
        <w:rPr>
          <w:rFonts w:ascii="Times New Roman" w:hAnsi="Times New Roman" w:cs="Times New Roman"/>
        </w:rPr>
        <w:br w:type="page"/>
      </w:r>
      <w:bookmarkStart w:id="2" w:name="_Toc26906889"/>
      <w:bookmarkStart w:id="3" w:name="_Toc43478914"/>
      <w:r w:rsidRPr="002B27DF">
        <w:rPr>
          <w:rFonts w:ascii="Times New Roman" w:hAnsi="Times New Roman" w:cs="Times New Roman"/>
        </w:rPr>
        <w:lastRenderedPageBreak/>
        <w:t>第一节</w:t>
      </w:r>
      <w:r w:rsidRPr="002B27DF">
        <w:rPr>
          <w:rFonts w:ascii="Times New Roman" w:hAnsi="Times New Roman" w:cs="Times New Roman"/>
        </w:rPr>
        <w:t xml:space="preserve"> </w:t>
      </w:r>
      <w:r w:rsidR="006D26F5" w:rsidRPr="002B27DF">
        <w:rPr>
          <w:rFonts w:ascii="Times New Roman" w:hAnsi="Times New Roman" w:cs="Times New Roman"/>
        </w:rPr>
        <w:t xml:space="preserve"> </w:t>
      </w:r>
      <w:r w:rsidRPr="002B27DF">
        <w:rPr>
          <w:rFonts w:ascii="Times New Roman" w:hAnsi="Times New Roman" w:cs="Times New Roman"/>
        </w:rPr>
        <w:t>重要说明</w:t>
      </w:r>
      <w:bookmarkEnd w:id="2"/>
      <w:bookmarkEnd w:id="3"/>
    </w:p>
    <w:p w:rsidR="00ED674A" w:rsidRPr="002B27DF" w:rsidRDefault="00ED674A">
      <w:pPr>
        <w:widowControl/>
        <w:rPr>
          <w:rFonts w:ascii="Times New Roman" w:eastAsia="仿宋" w:hAnsi="Times New Roman" w:cs="Times New Roman"/>
          <w:sz w:val="32"/>
          <w:szCs w:val="32"/>
        </w:rPr>
      </w:pPr>
    </w:p>
    <w:p w:rsidR="003E31F0" w:rsidRPr="002B27DF" w:rsidRDefault="00E6680C">
      <w:pPr>
        <w:widowControl/>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一、本公司设置</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变更表决权差异安排并授予</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变更</w:t>
      </w:r>
      <w:r w:rsidRPr="002B27DF">
        <w:rPr>
          <w:rFonts w:ascii="Times New Roman" w:eastAsia="仿宋" w:hAnsi="Times New Roman" w:cs="Times New Roman"/>
          <w:sz w:val="32"/>
          <w:szCs w:val="32"/>
        </w:rPr>
        <w:t>XXX</w:t>
      </w:r>
      <w:r w:rsidRPr="002B27DF">
        <w:rPr>
          <w:rFonts w:ascii="Times New Roman" w:eastAsia="仿宋" w:hAnsi="Times New Roman" w:cs="Times New Roman"/>
          <w:sz w:val="32"/>
          <w:szCs w:val="32"/>
        </w:rPr>
        <w:t>（董事）特别表决权的理由说明</w:t>
      </w:r>
    </w:p>
    <w:p w:rsidR="00ED674A" w:rsidRPr="002B27DF" w:rsidRDefault="00E6680C">
      <w:pPr>
        <w:widowControl/>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如存在多个特别表决权股东，分别说明授予</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变更理由及一致行动关系</w:t>
      </w:r>
      <w:r w:rsidR="003E31F0" w:rsidRPr="002B27DF">
        <w:rPr>
          <w:rFonts w:ascii="Times New Roman" w:eastAsia="仿宋" w:hAnsi="Times New Roman" w:cs="Times New Roman"/>
          <w:sz w:val="32"/>
          <w:szCs w:val="32"/>
        </w:rPr>
        <w:t>。</w:t>
      </w:r>
    </w:p>
    <w:p w:rsidR="00ED674A" w:rsidRPr="002B27DF" w:rsidRDefault="00ED674A">
      <w:pPr>
        <w:widowControl/>
        <w:ind w:firstLineChars="200" w:firstLine="640"/>
        <w:rPr>
          <w:rFonts w:ascii="Times New Roman" w:eastAsia="仿宋" w:hAnsi="Times New Roman" w:cs="Times New Roman"/>
          <w:sz w:val="32"/>
          <w:szCs w:val="32"/>
        </w:rPr>
      </w:pPr>
    </w:p>
    <w:p w:rsidR="00ED674A" w:rsidRPr="002B27DF" w:rsidRDefault="00E6680C">
      <w:pPr>
        <w:widowControl/>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二、异议股东救济措施与安排</w:t>
      </w:r>
    </w:p>
    <w:p w:rsidR="00ED674A" w:rsidRPr="002B27DF" w:rsidRDefault="00ED674A">
      <w:pPr>
        <w:widowControl/>
        <w:ind w:firstLineChars="200" w:firstLine="640"/>
        <w:rPr>
          <w:rFonts w:ascii="Times New Roman" w:eastAsia="仿宋" w:hAnsi="Times New Roman" w:cs="Times New Roman"/>
          <w:sz w:val="32"/>
          <w:szCs w:val="32"/>
        </w:rPr>
      </w:pPr>
    </w:p>
    <w:p w:rsidR="00ED674A" w:rsidRPr="002B27DF" w:rsidRDefault="00E6680C">
      <w:pPr>
        <w:widowControl/>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三、重要风险提示</w:t>
      </w:r>
    </w:p>
    <w:tbl>
      <w:tblPr>
        <w:tblW w:w="9072"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686"/>
        <w:gridCol w:w="5386"/>
      </w:tblGrid>
      <w:tr w:rsidR="00ED674A" w:rsidRPr="002B27DF">
        <w:trPr>
          <w:trHeight w:val="378"/>
          <w:jc w:val="center"/>
        </w:trPr>
        <w:tc>
          <w:tcPr>
            <w:tcW w:w="3686" w:type="dxa"/>
            <w:shd w:val="pct10" w:color="auto" w:fill="auto"/>
            <w:vAlign w:val="center"/>
          </w:tcPr>
          <w:p w:rsidR="00ED674A" w:rsidRPr="002B27DF" w:rsidRDefault="00E6680C">
            <w:pPr>
              <w:jc w:val="center"/>
              <w:rPr>
                <w:rFonts w:ascii="Times New Roman" w:hAnsi="Times New Roman" w:cs="Times New Roman"/>
                <w:b/>
                <w:color w:val="000000" w:themeColor="text1"/>
                <w:kern w:val="0"/>
                <w:sz w:val="22"/>
              </w:rPr>
            </w:pPr>
            <w:r w:rsidRPr="002B27DF">
              <w:rPr>
                <w:rFonts w:ascii="Times New Roman" w:hAnsi="Times New Roman" w:cs="Times New Roman"/>
                <w:b/>
                <w:color w:val="000000" w:themeColor="text1"/>
                <w:kern w:val="0"/>
                <w:sz w:val="22"/>
              </w:rPr>
              <w:t>重要风险事项名称</w:t>
            </w:r>
          </w:p>
        </w:tc>
        <w:tc>
          <w:tcPr>
            <w:tcW w:w="5386" w:type="dxa"/>
            <w:shd w:val="pct10" w:color="auto" w:fill="auto"/>
            <w:vAlign w:val="center"/>
          </w:tcPr>
          <w:p w:rsidR="00ED674A" w:rsidRPr="002B27DF" w:rsidRDefault="00E6680C">
            <w:pPr>
              <w:jc w:val="center"/>
              <w:rPr>
                <w:rFonts w:ascii="Times New Roman" w:hAnsi="Times New Roman" w:cs="Times New Roman"/>
                <w:b/>
                <w:color w:val="000000" w:themeColor="text1"/>
                <w:kern w:val="0"/>
                <w:sz w:val="22"/>
              </w:rPr>
            </w:pPr>
            <w:r w:rsidRPr="002B27DF">
              <w:rPr>
                <w:rFonts w:ascii="Times New Roman" w:hAnsi="Times New Roman" w:cs="Times New Roman"/>
                <w:b/>
                <w:color w:val="000000" w:themeColor="text1"/>
                <w:kern w:val="0"/>
                <w:sz w:val="22"/>
              </w:rPr>
              <w:t>重要风险事项简要描述</w:t>
            </w:r>
          </w:p>
        </w:tc>
      </w:tr>
      <w:tr w:rsidR="00ED674A" w:rsidRPr="002B27DF">
        <w:trPr>
          <w:trHeight w:val="378"/>
          <w:jc w:val="center"/>
        </w:trPr>
        <w:tc>
          <w:tcPr>
            <w:tcW w:w="3686" w:type="dxa"/>
            <w:shd w:val="clear" w:color="auto" w:fill="auto"/>
            <w:vAlign w:val="center"/>
          </w:tcPr>
          <w:p w:rsidR="00ED674A" w:rsidRPr="002B27DF" w:rsidRDefault="00E6680C">
            <w:pPr>
              <w:rPr>
                <w:rFonts w:ascii="Times New Roman" w:hAnsi="Times New Roman" w:cs="Times New Roman"/>
                <w:color w:val="000000" w:themeColor="text1"/>
                <w:kern w:val="0"/>
                <w:sz w:val="22"/>
              </w:rPr>
            </w:pPr>
            <w:r w:rsidRPr="002B27DF">
              <w:rPr>
                <w:rFonts w:ascii="Times New Roman" w:hAnsi="Times New Roman" w:cs="Times New Roman"/>
                <w:color w:val="000000" w:themeColor="text1"/>
                <w:kern w:val="0"/>
                <w:sz w:val="22"/>
              </w:rPr>
              <w:t>1</w:t>
            </w:r>
          </w:p>
        </w:tc>
        <w:tc>
          <w:tcPr>
            <w:tcW w:w="5386" w:type="dxa"/>
            <w:shd w:val="clear" w:color="auto" w:fill="auto"/>
            <w:vAlign w:val="center"/>
          </w:tcPr>
          <w:p w:rsidR="00ED674A" w:rsidRPr="002B27DF" w:rsidRDefault="00ED674A">
            <w:pPr>
              <w:rPr>
                <w:rFonts w:ascii="Times New Roman" w:hAnsi="Times New Roman" w:cs="Times New Roman"/>
                <w:color w:val="000000" w:themeColor="text1"/>
                <w:kern w:val="0"/>
                <w:sz w:val="22"/>
              </w:rPr>
            </w:pPr>
          </w:p>
          <w:p w:rsidR="00ED674A" w:rsidRPr="002B27DF" w:rsidRDefault="00ED674A">
            <w:pPr>
              <w:rPr>
                <w:rFonts w:ascii="Times New Roman" w:hAnsi="Times New Roman" w:cs="Times New Roman"/>
                <w:color w:val="000000" w:themeColor="text1"/>
                <w:kern w:val="0"/>
                <w:sz w:val="22"/>
              </w:rPr>
            </w:pPr>
          </w:p>
        </w:tc>
      </w:tr>
      <w:tr w:rsidR="00ED674A" w:rsidRPr="002B27DF">
        <w:trPr>
          <w:trHeight w:val="399"/>
          <w:jc w:val="center"/>
        </w:trPr>
        <w:tc>
          <w:tcPr>
            <w:tcW w:w="3686" w:type="dxa"/>
            <w:shd w:val="clear" w:color="auto" w:fill="auto"/>
            <w:vAlign w:val="center"/>
          </w:tcPr>
          <w:p w:rsidR="00ED674A" w:rsidRPr="002B27DF" w:rsidRDefault="00E6680C">
            <w:pPr>
              <w:rPr>
                <w:rFonts w:ascii="Times New Roman" w:hAnsi="Times New Roman" w:cs="Times New Roman"/>
                <w:color w:val="000000" w:themeColor="text1"/>
                <w:kern w:val="0"/>
                <w:sz w:val="22"/>
              </w:rPr>
            </w:pPr>
            <w:r w:rsidRPr="002B27DF">
              <w:rPr>
                <w:rFonts w:ascii="Times New Roman" w:hAnsi="Times New Roman" w:cs="Times New Roman"/>
                <w:color w:val="000000" w:themeColor="text1"/>
                <w:kern w:val="0"/>
                <w:sz w:val="22"/>
              </w:rPr>
              <w:t>2</w:t>
            </w:r>
          </w:p>
        </w:tc>
        <w:tc>
          <w:tcPr>
            <w:tcW w:w="5386" w:type="dxa"/>
            <w:shd w:val="clear" w:color="auto" w:fill="auto"/>
            <w:vAlign w:val="center"/>
          </w:tcPr>
          <w:p w:rsidR="00ED674A" w:rsidRPr="002B27DF" w:rsidRDefault="00ED674A">
            <w:pPr>
              <w:rPr>
                <w:rFonts w:ascii="Times New Roman" w:hAnsi="Times New Roman" w:cs="Times New Roman"/>
                <w:color w:val="000000" w:themeColor="text1"/>
                <w:kern w:val="0"/>
                <w:sz w:val="22"/>
              </w:rPr>
            </w:pPr>
          </w:p>
          <w:p w:rsidR="00ED674A" w:rsidRPr="002B27DF" w:rsidRDefault="00ED674A">
            <w:pPr>
              <w:rPr>
                <w:rFonts w:ascii="Times New Roman" w:hAnsi="Times New Roman" w:cs="Times New Roman"/>
                <w:color w:val="000000" w:themeColor="text1"/>
                <w:kern w:val="0"/>
                <w:sz w:val="22"/>
              </w:rPr>
            </w:pPr>
          </w:p>
        </w:tc>
      </w:tr>
      <w:tr w:rsidR="00ED674A" w:rsidRPr="002B27DF">
        <w:trPr>
          <w:trHeight w:val="399"/>
          <w:jc w:val="center"/>
        </w:trPr>
        <w:tc>
          <w:tcPr>
            <w:tcW w:w="3686" w:type="dxa"/>
            <w:shd w:val="clear" w:color="auto" w:fill="auto"/>
            <w:vAlign w:val="center"/>
          </w:tcPr>
          <w:p w:rsidR="00ED674A" w:rsidRPr="002B27DF" w:rsidRDefault="00E6680C">
            <w:pPr>
              <w:rPr>
                <w:rFonts w:ascii="Times New Roman" w:hAnsi="Times New Roman" w:cs="Times New Roman"/>
                <w:color w:val="000000" w:themeColor="text1"/>
                <w:kern w:val="0"/>
                <w:sz w:val="22"/>
              </w:rPr>
            </w:pPr>
            <w:r w:rsidRPr="002B27DF">
              <w:rPr>
                <w:rFonts w:ascii="Times New Roman" w:hAnsi="Times New Roman" w:cs="Times New Roman"/>
                <w:color w:val="000000" w:themeColor="text1"/>
                <w:kern w:val="0"/>
                <w:sz w:val="22"/>
              </w:rPr>
              <w:t>……</w:t>
            </w:r>
            <w:r w:rsidRPr="002B27DF">
              <w:rPr>
                <w:rFonts w:ascii="Times New Roman" w:hAnsi="Times New Roman" w:cs="Times New Roman"/>
                <w:color w:val="000000" w:themeColor="text1"/>
                <w:kern w:val="0"/>
                <w:sz w:val="22"/>
              </w:rPr>
              <w:t>（自动添行）</w:t>
            </w:r>
          </w:p>
        </w:tc>
        <w:tc>
          <w:tcPr>
            <w:tcW w:w="5386" w:type="dxa"/>
            <w:shd w:val="clear" w:color="auto" w:fill="auto"/>
          </w:tcPr>
          <w:p w:rsidR="00ED674A" w:rsidRPr="002B27DF" w:rsidRDefault="00ED674A">
            <w:pPr>
              <w:rPr>
                <w:rFonts w:ascii="Times New Roman" w:hAnsi="Times New Roman" w:cs="Times New Roman"/>
                <w:color w:val="000000" w:themeColor="text1"/>
                <w:kern w:val="0"/>
                <w:sz w:val="22"/>
              </w:rPr>
            </w:pPr>
          </w:p>
          <w:p w:rsidR="00ED674A" w:rsidRPr="002B27DF" w:rsidRDefault="00ED674A">
            <w:pPr>
              <w:rPr>
                <w:rFonts w:ascii="Times New Roman" w:hAnsi="Times New Roman" w:cs="Times New Roman"/>
                <w:color w:val="000000" w:themeColor="text1"/>
                <w:kern w:val="0"/>
                <w:sz w:val="22"/>
              </w:rPr>
            </w:pPr>
          </w:p>
        </w:tc>
      </w:tr>
    </w:tbl>
    <w:p w:rsidR="00ED674A" w:rsidRPr="002B27DF" w:rsidRDefault="00E6680C">
      <w:pPr>
        <w:widowControl/>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四、表决权差异安排生效日</w:t>
      </w:r>
    </w:p>
    <w:p w:rsidR="00ED674A" w:rsidRPr="002B27DF" w:rsidRDefault="00E6680C">
      <w:pPr>
        <w:widowControl/>
        <w:ind w:firstLineChars="200" w:firstLine="640"/>
        <w:rPr>
          <w:rFonts w:ascii="Times New Roman" w:eastAsia="仿宋" w:hAnsi="Times New Roman" w:cs="Times New Roman"/>
          <w:color w:val="000000"/>
          <w:kern w:val="0"/>
          <w:sz w:val="32"/>
          <w:szCs w:val="32"/>
        </w:rPr>
      </w:pPr>
      <w:r w:rsidRPr="002B27DF">
        <w:rPr>
          <w:rFonts w:ascii="Times New Roman" w:eastAsia="仿宋" w:hAnsi="Times New Roman" w:cs="Times New Roman"/>
          <w:color w:val="000000"/>
          <w:kern w:val="0"/>
          <w:sz w:val="32"/>
          <w:szCs w:val="32"/>
        </w:rPr>
        <w:t>本公司设置</w:t>
      </w:r>
      <w:r w:rsidRPr="002B27DF">
        <w:rPr>
          <w:rFonts w:ascii="Times New Roman" w:eastAsia="仿宋" w:hAnsi="Times New Roman" w:cs="Times New Roman"/>
          <w:color w:val="000000"/>
          <w:kern w:val="0"/>
          <w:sz w:val="32"/>
          <w:szCs w:val="32"/>
        </w:rPr>
        <w:t>/</w:t>
      </w:r>
      <w:r w:rsidRPr="002B27DF">
        <w:rPr>
          <w:rFonts w:ascii="Times New Roman" w:eastAsia="仿宋" w:hAnsi="Times New Roman" w:cs="Times New Roman"/>
          <w:color w:val="000000"/>
          <w:kern w:val="0"/>
          <w:sz w:val="32"/>
          <w:szCs w:val="32"/>
        </w:rPr>
        <w:t>变更表决权差异安排，自在中国结算北京分公司办理特别表决权股份登记的生效日起生效，无需办理特别表决权股份登记的情形除外。</w:t>
      </w:r>
    </w:p>
    <w:p w:rsidR="00ED674A" w:rsidRPr="002B27DF" w:rsidRDefault="00ED674A">
      <w:pPr>
        <w:widowControl/>
        <w:ind w:firstLineChars="200" w:firstLine="640"/>
        <w:rPr>
          <w:rFonts w:ascii="Times New Roman" w:eastAsia="仿宋" w:hAnsi="Times New Roman" w:cs="Times New Roman"/>
          <w:sz w:val="32"/>
          <w:szCs w:val="32"/>
        </w:rPr>
      </w:pPr>
    </w:p>
    <w:p w:rsidR="00ED674A" w:rsidRPr="002B27DF" w:rsidRDefault="00E6680C">
      <w:pPr>
        <w:widowControl/>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五、特别表决权股份的转换与登记</w:t>
      </w:r>
    </w:p>
    <w:p w:rsidR="00ED674A" w:rsidRPr="002B27DF" w:rsidRDefault="00E6680C">
      <w:pPr>
        <w:widowControl/>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在《表决权差异安排指引》和公司章程规定的相关情形发生时，特别表决权股份转换为普通股份，其生效时间可能</w:t>
      </w:r>
      <w:r w:rsidRPr="002B27DF">
        <w:rPr>
          <w:rFonts w:ascii="Times New Roman" w:eastAsia="仿宋" w:hAnsi="Times New Roman" w:cs="Times New Roman"/>
          <w:sz w:val="32"/>
          <w:szCs w:val="32"/>
        </w:rPr>
        <w:lastRenderedPageBreak/>
        <w:t>与相关股份转换登记时间存在差异。投资者需及时关注公司的相关公告，以了解特别表决权股份变动事宜。</w:t>
      </w:r>
    </w:p>
    <w:p w:rsidR="00ED674A" w:rsidRPr="002B27DF" w:rsidRDefault="00ED674A">
      <w:pPr>
        <w:widowControl/>
        <w:ind w:firstLineChars="200" w:firstLine="640"/>
        <w:rPr>
          <w:rFonts w:ascii="Times New Roman" w:eastAsia="仿宋" w:hAnsi="Times New Roman" w:cs="Times New Roman"/>
          <w:sz w:val="32"/>
          <w:szCs w:val="32"/>
        </w:rPr>
      </w:pPr>
    </w:p>
    <w:p w:rsidR="00ED674A" w:rsidRPr="002B27DF" w:rsidRDefault="00E6680C">
      <w:pPr>
        <w:widowControl/>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六、其他需要特别说明的事项</w:t>
      </w:r>
    </w:p>
    <w:p w:rsidR="00ED674A" w:rsidRPr="002B27DF" w:rsidRDefault="00ED674A">
      <w:pPr>
        <w:widowControl/>
        <w:rPr>
          <w:rFonts w:ascii="Times New Roman" w:eastAsia="仿宋" w:hAnsi="Times New Roman" w:cs="Times New Roman"/>
          <w:sz w:val="32"/>
          <w:szCs w:val="32"/>
        </w:rPr>
      </w:pPr>
    </w:p>
    <w:p w:rsidR="00ED674A" w:rsidRPr="002B27DF" w:rsidRDefault="00E6680C">
      <w:pPr>
        <w:pStyle w:val="1"/>
        <w:rPr>
          <w:rFonts w:ascii="Times New Roman" w:hAnsi="Times New Roman" w:cs="Times New Roman"/>
        </w:rPr>
      </w:pPr>
      <w:r w:rsidRPr="002B27DF">
        <w:rPr>
          <w:rFonts w:ascii="Times New Roman" w:hAnsi="Times New Roman" w:cs="Times New Roman"/>
        </w:rPr>
        <w:br w:type="page"/>
      </w:r>
      <w:bookmarkStart w:id="4" w:name="_Toc26906890"/>
      <w:bookmarkStart w:id="5" w:name="_Toc43478915"/>
      <w:r w:rsidRPr="002B27DF">
        <w:rPr>
          <w:rFonts w:ascii="Times New Roman" w:hAnsi="Times New Roman" w:cs="Times New Roman"/>
        </w:rPr>
        <w:lastRenderedPageBreak/>
        <w:t>第二节</w:t>
      </w:r>
      <w:r w:rsidRPr="002B27DF">
        <w:rPr>
          <w:rFonts w:ascii="Times New Roman" w:hAnsi="Times New Roman" w:cs="Times New Roman"/>
        </w:rPr>
        <w:t xml:space="preserve"> </w:t>
      </w:r>
      <w:r w:rsidR="006D26F5" w:rsidRPr="002B27DF">
        <w:rPr>
          <w:rFonts w:ascii="Times New Roman" w:hAnsi="Times New Roman" w:cs="Times New Roman"/>
        </w:rPr>
        <w:t xml:space="preserve"> </w:t>
      </w:r>
      <w:r w:rsidRPr="002B27DF">
        <w:rPr>
          <w:rFonts w:ascii="Times New Roman" w:hAnsi="Times New Roman" w:cs="Times New Roman"/>
        </w:rPr>
        <w:t>公司基本情况</w:t>
      </w:r>
      <w:bookmarkEnd w:id="4"/>
      <w:bookmarkEnd w:id="5"/>
    </w:p>
    <w:p w:rsidR="00ED674A" w:rsidRPr="002B27DF" w:rsidRDefault="00E6680C">
      <w:pPr>
        <w:outlineLvl w:val="1"/>
        <w:rPr>
          <w:rFonts w:ascii="Times New Roman" w:eastAsia="仿宋" w:hAnsi="Times New Roman" w:cs="Times New Roman"/>
          <w:sz w:val="32"/>
          <w:szCs w:val="32"/>
        </w:rPr>
      </w:pPr>
      <w:bookmarkStart w:id="6" w:name="_Toc26907163"/>
      <w:bookmarkStart w:id="7" w:name="_Toc26906891"/>
      <w:bookmarkStart w:id="8" w:name="_Toc43478916"/>
      <w:r w:rsidRPr="002B27DF">
        <w:rPr>
          <w:rFonts w:ascii="Times New Roman" w:eastAsia="仿宋" w:hAnsi="Times New Roman" w:cs="Times New Roman"/>
          <w:sz w:val="32"/>
          <w:szCs w:val="32"/>
        </w:rPr>
        <w:t>一、基本信息</w:t>
      </w:r>
      <w:bookmarkEnd w:id="6"/>
      <w:bookmarkEnd w:id="7"/>
      <w:bookmarkEnd w:id="8"/>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411"/>
        <w:gridCol w:w="7229"/>
      </w:tblGrid>
      <w:tr w:rsidR="00ED674A" w:rsidRPr="002B27DF">
        <w:trPr>
          <w:trHeight w:val="257"/>
        </w:trPr>
        <w:tc>
          <w:tcPr>
            <w:tcW w:w="2411" w:type="dxa"/>
          </w:tcPr>
          <w:p w:rsidR="00ED674A" w:rsidRPr="002B27DF" w:rsidRDefault="00E6680C">
            <w:pPr>
              <w:rPr>
                <w:rFonts w:ascii="Times New Roman" w:hAnsi="Times New Roman" w:cs="Times New Roman"/>
                <w:color w:val="000000" w:themeColor="text1"/>
                <w:kern w:val="0"/>
                <w:sz w:val="22"/>
              </w:rPr>
            </w:pPr>
            <w:r w:rsidRPr="002B27DF">
              <w:rPr>
                <w:rFonts w:ascii="Times New Roman" w:hAnsi="Times New Roman" w:cs="Times New Roman"/>
                <w:color w:val="000000" w:themeColor="text1"/>
                <w:kern w:val="0"/>
                <w:sz w:val="22"/>
              </w:rPr>
              <w:t>公司中文全称</w:t>
            </w:r>
          </w:p>
        </w:tc>
        <w:tc>
          <w:tcPr>
            <w:tcW w:w="7229" w:type="dxa"/>
          </w:tcPr>
          <w:p w:rsidR="00ED674A" w:rsidRPr="002B27DF" w:rsidRDefault="00ED674A">
            <w:pPr>
              <w:rPr>
                <w:rFonts w:ascii="Times New Roman" w:hAnsi="Times New Roman" w:cs="Times New Roman"/>
                <w:color w:val="000000" w:themeColor="text1"/>
                <w:kern w:val="0"/>
                <w:sz w:val="22"/>
              </w:rPr>
            </w:pPr>
          </w:p>
        </w:tc>
      </w:tr>
      <w:tr w:rsidR="00ED674A" w:rsidRPr="002B27DF">
        <w:trPr>
          <w:trHeight w:val="257"/>
        </w:trPr>
        <w:tc>
          <w:tcPr>
            <w:tcW w:w="2411" w:type="dxa"/>
          </w:tcPr>
          <w:p w:rsidR="00ED674A" w:rsidRPr="002B27DF" w:rsidRDefault="00E6680C">
            <w:pPr>
              <w:rPr>
                <w:rFonts w:ascii="Times New Roman" w:hAnsi="Times New Roman" w:cs="Times New Roman"/>
                <w:color w:val="000000" w:themeColor="text1"/>
                <w:kern w:val="0"/>
                <w:sz w:val="22"/>
              </w:rPr>
            </w:pPr>
            <w:r w:rsidRPr="002B27DF">
              <w:rPr>
                <w:rFonts w:ascii="Times New Roman" w:hAnsi="Times New Roman" w:cs="Times New Roman"/>
                <w:color w:val="000000" w:themeColor="text1"/>
                <w:kern w:val="0"/>
                <w:sz w:val="22"/>
              </w:rPr>
              <w:t>英文名称及缩写</w:t>
            </w:r>
          </w:p>
        </w:tc>
        <w:tc>
          <w:tcPr>
            <w:tcW w:w="7229" w:type="dxa"/>
          </w:tcPr>
          <w:p w:rsidR="00ED674A" w:rsidRPr="002B27DF" w:rsidRDefault="00ED674A">
            <w:pPr>
              <w:rPr>
                <w:rFonts w:ascii="Times New Roman" w:hAnsi="Times New Roman" w:cs="Times New Roman"/>
                <w:color w:val="000000" w:themeColor="text1"/>
                <w:kern w:val="0"/>
                <w:sz w:val="22"/>
              </w:rPr>
            </w:pPr>
          </w:p>
        </w:tc>
      </w:tr>
      <w:tr w:rsidR="00ED674A" w:rsidRPr="002B27DF">
        <w:trPr>
          <w:trHeight w:val="219"/>
        </w:trPr>
        <w:tc>
          <w:tcPr>
            <w:tcW w:w="2411" w:type="dxa"/>
          </w:tcPr>
          <w:p w:rsidR="00ED674A" w:rsidRPr="002B27DF" w:rsidRDefault="00E6680C">
            <w:pPr>
              <w:jc w:val="left"/>
              <w:rPr>
                <w:rFonts w:ascii="Times New Roman" w:hAnsi="Times New Roman" w:cs="Times New Roman"/>
                <w:color w:val="000000" w:themeColor="text1"/>
                <w:kern w:val="0"/>
                <w:sz w:val="22"/>
              </w:rPr>
            </w:pPr>
            <w:r w:rsidRPr="002B27DF">
              <w:rPr>
                <w:rFonts w:ascii="Times New Roman" w:hAnsi="Times New Roman" w:cs="Times New Roman"/>
                <w:color w:val="000000" w:themeColor="text1"/>
                <w:kern w:val="0"/>
                <w:sz w:val="22"/>
              </w:rPr>
              <w:t>证券简称</w:t>
            </w:r>
          </w:p>
        </w:tc>
        <w:tc>
          <w:tcPr>
            <w:tcW w:w="7229" w:type="dxa"/>
            <w:tcBorders>
              <w:right w:val="single" w:sz="4" w:space="0" w:color="5B9BD5" w:themeColor="accent1"/>
            </w:tcBorders>
          </w:tcPr>
          <w:p w:rsidR="00ED674A" w:rsidRPr="002B27DF" w:rsidRDefault="00ED674A">
            <w:pPr>
              <w:rPr>
                <w:rFonts w:ascii="Times New Roman" w:hAnsi="Times New Roman" w:cs="Times New Roman"/>
                <w:color w:val="000000" w:themeColor="text1"/>
                <w:kern w:val="0"/>
                <w:sz w:val="22"/>
              </w:rPr>
            </w:pPr>
          </w:p>
        </w:tc>
      </w:tr>
      <w:tr w:rsidR="00ED674A" w:rsidRPr="002B27DF">
        <w:trPr>
          <w:trHeight w:val="219"/>
        </w:trPr>
        <w:tc>
          <w:tcPr>
            <w:tcW w:w="2411" w:type="dxa"/>
          </w:tcPr>
          <w:p w:rsidR="00ED674A" w:rsidRPr="002B27DF" w:rsidRDefault="00E6680C">
            <w:pPr>
              <w:jc w:val="left"/>
              <w:rPr>
                <w:rFonts w:ascii="Times New Roman" w:hAnsi="Times New Roman" w:cs="Times New Roman"/>
                <w:color w:val="000000" w:themeColor="text1"/>
                <w:kern w:val="0"/>
                <w:sz w:val="22"/>
              </w:rPr>
            </w:pPr>
            <w:r w:rsidRPr="002B27DF">
              <w:rPr>
                <w:rFonts w:ascii="Times New Roman" w:hAnsi="Times New Roman" w:cs="Times New Roman"/>
                <w:color w:val="000000" w:themeColor="text1"/>
                <w:kern w:val="0"/>
                <w:sz w:val="22"/>
              </w:rPr>
              <w:t>证券代码</w:t>
            </w:r>
          </w:p>
        </w:tc>
        <w:tc>
          <w:tcPr>
            <w:tcW w:w="7229" w:type="dxa"/>
            <w:tcBorders>
              <w:right w:val="single" w:sz="4" w:space="0" w:color="5B9BD5" w:themeColor="accent1"/>
            </w:tcBorders>
          </w:tcPr>
          <w:p w:rsidR="00ED674A" w:rsidRPr="002B27DF" w:rsidRDefault="00ED674A">
            <w:pPr>
              <w:rPr>
                <w:rFonts w:ascii="Times New Roman" w:hAnsi="Times New Roman" w:cs="Times New Roman"/>
                <w:color w:val="000000" w:themeColor="text1"/>
                <w:kern w:val="0"/>
                <w:sz w:val="22"/>
              </w:rPr>
            </w:pPr>
          </w:p>
        </w:tc>
      </w:tr>
      <w:tr w:rsidR="00ED674A" w:rsidRPr="002B27DF">
        <w:trPr>
          <w:trHeight w:val="323"/>
        </w:trPr>
        <w:tc>
          <w:tcPr>
            <w:tcW w:w="2411" w:type="dxa"/>
          </w:tcPr>
          <w:p w:rsidR="00ED674A" w:rsidRPr="002B27DF" w:rsidRDefault="00E6680C">
            <w:pPr>
              <w:jc w:val="left"/>
              <w:rPr>
                <w:rFonts w:ascii="Times New Roman" w:hAnsi="Times New Roman" w:cs="Times New Roman"/>
                <w:color w:val="000000" w:themeColor="text1"/>
                <w:kern w:val="0"/>
                <w:sz w:val="22"/>
              </w:rPr>
            </w:pPr>
            <w:r w:rsidRPr="002B27DF">
              <w:rPr>
                <w:rFonts w:ascii="Times New Roman" w:hAnsi="Times New Roman" w:cs="Times New Roman"/>
                <w:color w:val="000000" w:themeColor="text1"/>
                <w:kern w:val="0"/>
                <w:sz w:val="22"/>
              </w:rPr>
              <w:t>法定代表人</w:t>
            </w:r>
          </w:p>
        </w:tc>
        <w:tc>
          <w:tcPr>
            <w:tcW w:w="7229" w:type="dxa"/>
            <w:tcBorders>
              <w:top w:val="single" w:sz="4" w:space="0" w:color="5B9BD5" w:themeColor="accent1"/>
            </w:tcBorders>
          </w:tcPr>
          <w:p w:rsidR="00ED674A" w:rsidRPr="002B27DF" w:rsidRDefault="00ED674A">
            <w:pPr>
              <w:rPr>
                <w:rFonts w:ascii="Times New Roman" w:hAnsi="Times New Roman" w:cs="Times New Roman"/>
                <w:color w:val="000000" w:themeColor="text1"/>
                <w:kern w:val="0"/>
                <w:sz w:val="22"/>
              </w:rPr>
            </w:pPr>
          </w:p>
        </w:tc>
      </w:tr>
      <w:tr w:rsidR="00ED674A" w:rsidRPr="002B27DF">
        <w:trPr>
          <w:trHeight w:val="219"/>
        </w:trPr>
        <w:tc>
          <w:tcPr>
            <w:tcW w:w="2411" w:type="dxa"/>
          </w:tcPr>
          <w:p w:rsidR="00ED674A" w:rsidRPr="002B27DF" w:rsidRDefault="00E6680C">
            <w:pPr>
              <w:jc w:val="left"/>
              <w:rPr>
                <w:rFonts w:ascii="Times New Roman" w:hAnsi="Times New Roman" w:cs="Times New Roman"/>
                <w:color w:val="000000" w:themeColor="text1"/>
                <w:kern w:val="0"/>
                <w:sz w:val="22"/>
              </w:rPr>
            </w:pPr>
            <w:r w:rsidRPr="002B27DF">
              <w:rPr>
                <w:rFonts w:ascii="Times New Roman" w:hAnsi="Times New Roman" w:cs="Times New Roman"/>
                <w:color w:val="000000" w:themeColor="text1"/>
                <w:kern w:val="0"/>
                <w:sz w:val="22"/>
              </w:rPr>
              <w:t>办公地址</w:t>
            </w:r>
          </w:p>
        </w:tc>
        <w:tc>
          <w:tcPr>
            <w:tcW w:w="7229" w:type="dxa"/>
          </w:tcPr>
          <w:p w:rsidR="00ED674A" w:rsidRPr="002B27DF" w:rsidRDefault="00ED674A">
            <w:pPr>
              <w:rPr>
                <w:rFonts w:ascii="Times New Roman" w:hAnsi="Times New Roman" w:cs="Times New Roman"/>
                <w:color w:val="000000" w:themeColor="text1"/>
                <w:kern w:val="0"/>
                <w:sz w:val="22"/>
              </w:rPr>
            </w:pPr>
          </w:p>
        </w:tc>
      </w:tr>
    </w:tbl>
    <w:p w:rsidR="00ED674A" w:rsidRPr="002B27DF" w:rsidRDefault="00E6680C">
      <w:pPr>
        <w:outlineLvl w:val="1"/>
        <w:rPr>
          <w:rFonts w:ascii="Times New Roman" w:eastAsia="仿宋" w:hAnsi="Times New Roman" w:cs="Times New Roman"/>
          <w:sz w:val="32"/>
          <w:szCs w:val="32"/>
        </w:rPr>
      </w:pPr>
      <w:bookmarkStart w:id="9" w:name="_Toc26906892"/>
      <w:bookmarkStart w:id="10" w:name="_Toc26907164"/>
      <w:bookmarkStart w:id="11" w:name="_Toc43478917"/>
      <w:r w:rsidRPr="002B27DF">
        <w:rPr>
          <w:rFonts w:ascii="Times New Roman" w:eastAsia="仿宋" w:hAnsi="Times New Roman" w:cs="Times New Roman"/>
          <w:sz w:val="32"/>
          <w:szCs w:val="32"/>
        </w:rPr>
        <w:t>二、联系方式</w:t>
      </w:r>
      <w:bookmarkEnd w:id="9"/>
      <w:bookmarkEnd w:id="10"/>
      <w:bookmarkEnd w:id="11"/>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ED674A" w:rsidRPr="002B27DF">
        <w:trPr>
          <w:trHeight w:val="252"/>
        </w:trPr>
        <w:tc>
          <w:tcPr>
            <w:tcW w:w="3545" w:type="dxa"/>
            <w:shd w:val="clear" w:color="auto" w:fill="auto"/>
          </w:tcPr>
          <w:p w:rsidR="00ED674A" w:rsidRPr="002B27DF" w:rsidRDefault="00E6680C">
            <w:pPr>
              <w:rPr>
                <w:rFonts w:ascii="Times New Roman" w:hAnsi="Times New Roman" w:cs="Times New Roman"/>
                <w:color w:val="000000" w:themeColor="text1"/>
                <w:kern w:val="0"/>
                <w:sz w:val="22"/>
                <w:szCs w:val="21"/>
              </w:rPr>
            </w:pPr>
            <w:r w:rsidRPr="002B27DF">
              <w:rPr>
                <w:rFonts w:ascii="Times New Roman" w:hAnsi="Times New Roman" w:cs="Times New Roman"/>
                <w:color w:val="000000" w:themeColor="text1"/>
                <w:kern w:val="0"/>
                <w:sz w:val="22"/>
                <w:szCs w:val="21"/>
              </w:rPr>
              <w:t>董事会秘书</w:t>
            </w:r>
            <w:r w:rsidRPr="002B27DF">
              <w:rPr>
                <w:rFonts w:ascii="Times New Roman" w:hAnsi="Times New Roman" w:cs="Times New Roman"/>
                <w:color w:val="000000" w:themeColor="text1"/>
                <w:kern w:val="0"/>
                <w:sz w:val="22"/>
                <w:szCs w:val="21"/>
              </w:rPr>
              <w:t>/</w:t>
            </w:r>
            <w:r w:rsidRPr="002B27DF">
              <w:rPr>
                <w:rFonts w:ascii="Times New Roman" w:hAnsi="Times New Roman" w:cs="Times New Roman"/>
                <w:color w:val="000000" w:themeColor="text1"/>
                <w:kern w:val="0"/>
                <w:sz w:val="22"/>
                <w:szCs w:val="21"/>
              </w:rPr>
              <w:t>信息披露负责人姓名</w:t>
            </w:r>
          </w:p>
        </w:tc>
        <w:tc>
          <w:tcPr>
            <w:tcW w:w="6095" w:type="dxa"/>
            <w:shd w:val="clear" w:color="auto" w:fill="auto"/>
          </w:tcPr>
          <w:p w:rsidR="00ED674A" w:rsidRPr="002B27DF" w:rsidRDefault="00ED674A">
            <w:pPr>
              <w:rPr>
                <w:rFonts w:ascii="Times New Roman" w:hAnsi="Times New Roman" w:cs="Times New Roman"/>
                <w:color w:val="000000" w:themeColor="text1"/>
                <w:kern w:val="0"/>
                <w:sz w:val="22"/>
                <w:szCs w:val="21"/>
              </w:rPr>
            </w:pPr>
          </w:p>
        </w:tc>
      </w:tr>
      <w:tr w:rsidR="00ED674A" w:rsidRPr="002B27DF">
        <w:trPr>
          <w:trHeight w:val="213"/>
        </w:trPr>
        <w:tc>
          <w:tcPr>
            <w:tcW w:w="3545" w:type="dxa"/>
            <w:shd w:val="clear" w:color="auto" w:fill="auto"/>
          </w:tcPr>
          <w:p w:rsidR="00ED674A" w:rsidRPr="002B27DF" w:rsidRDefault="00E6680C">
            <w:pPr>
              <w:tabs>
                <w:tab w:val="center" w:pos="1664"/>
              </w:tabs>
              <w:rPr>
                <w:rFonts w:ascii="Times New Roman" w:hAnsi="Times New Roman" w:cs="Times New Roman"/>
                <w:color w:val="000000" w:themeColor="text1"/>
                <w:kern w:val="0"/>
                <w:sz w:val="22"/>
                <w:szCs w:val="21"/>
              </w:rPr>
            </w:pPr>
            <w:r w:rsidRPr="002B27DF">
              <w:rPr>
                <w:rFonts w:ascii="Times New Roman" w:hAnsi="Times New Roman" w:cs="Times New Roman"/>
                <w:color w:val="000000" w:themeColor="text1"/>
                <w:kern w:val="0"/>
                <w:sz w:val="22"/>
                <w:szCs w:val="21"/>
              </w:rPr>
              <w:t>电话</w:t>
            </w:r>
            <w:r w:rsidRPr="002B27DF">
              <w:rPr>
                <w:rFonts w:ascii="Times New Roman" w:hAnsi="Times New Roman" w:cs="Times New Roman"/>
                <w:color w:val="000000" w:themeColor="text1"/>
                <w:kern w:val="0"/>
                <w:sz w:val="22"/>
                <w:szCs w:val="21"/>
              </w:rPr>
              <w:tab/>
            </w:r>
          </w:p>
        </w:tc>
        <w:tc>
          <w:tcPr>
            <w:tcW w:w="6095" w:type="dxa"/>
            <w:shd w:val="clear" w:color="auto" w:fill="auto"/>
          </w:tcPr>
          <w:p w:rsidR="00ED674A" w:rsidRPr="002B27DF" w:rsidRDefault="00ED674A">
            <w:pPr>
              <w:rPr>
                <w:rFonts w:ascii="Times New Roman" w:hAnsi="Times New Roman" w:cs="Times New Roman"/>
                <w:color w:val="000000" w:themeColor="text1"/>
                <w:kern w:val="0"/>
                <w:sz w:val="22"/>
                <w:szCs w:val="21"/>
              </w:rPr>
            </w:pPr>
          </w:p>
        </w:tc>
      </w:tr>
      <w:tr w:rsidR="00ED674A" w:rsidRPr="002B27DF">
        <w:trPr>
          <w:trHeight w:val="161"/>
        </w:trPr>
        <w:tc>
          <w:tcPr>
            <w:tcW w:w="3545" w:type="dxa"/>
            <w:shd w:val="clear" w:color="auto" w:fill="auto"/>
          </w:tcPr>
          <w:p w:rsidR="00ED674A" w:rsidRPr="002B27DF" w:rsidRDefault="00E6680C">
            <w:pPr>
              <w:rPr>
                <w:rFonts w:ascii="Times New Roman" w:hAnsi="Times New Roman" w:cs="Times New Roman"/>
                <w:color w:val="000000" w:themeColor="text1"/>
                <w:kern w:val="0"/>
                <w:sz w:val="22"/>
                <w:szCs w:val="21"/>
              </w:rPr>
            </w:pPr>
            <w:r w:rsidRPr="002B27DF">
              <w:rPr>
                <w:rFonts w:ascii="Times New Roman" w:hAnsi="Times New Roman" w:cs="Times New Roman"/>
                <w:color w:val="000000" w:themeColor="text1"/>
                <w:kern w:val="0"/>
                <w:sz w:val="22"/>
                <w:szCs w:val="21"/>
              </w:rPr>
              <w:t>传真</w:t>
            </w:r>
          </w:p>
        </w:tc>
        <w:tc>
          <w:tcPr>
            <w:tcW w:w="6095" w:type="dxa"/>
            <w:shd w:val="clear" w:color="auto" w:fill="auto"/>
          </w:tcPr>
          <w:p w:rsidR="00ED674A" w:rsidRPr="002B27DF" w:rsidRDefault="00ED674A">
            <w:pPr>
              <w:rPr>
                <w:rFonts w:ascii="Times New Roman" w:hAnsi="Times New Roman" w:cs="Times New Roman"/>
                <w:color w:val="000000" w:themeColor="text1"/>
                <w:kern w:val="0"/>
                <w:sz w:val="22"/>
                <w:szCs w:val="21"/>
              </w:rPr>
            </w:pPr>
          </w:p>
        </w:tc>
      </w:tr>
      <w:tr w:rsidR="00ED674A" w:rsidRPr="002B27DF">
        <w:trPr>
          <w:trHeight w:val="137"/>
        </w:trPr>
        <w:tc>
          <w:tcPr>
            <w:tcW w:w="3545" w:type="dxa"/>
            <w:shd w:val="clear" w:color="auto" w:fill="auto"/>
          </w:tcPr>
          <w:p w:rsidR="00ED674A" w:rsidRPr="002B27DF" w:rsidRDefault="00E6680C">
            <w:pPr>
              <w:rPr>
                <w:rFonts w:ascii="Times New Roman" w:hAnsi="Times New Roman" w:cs="Times New Roman"/>
                <w:color w:val="000000" w:themeColor="text1"/>
                <w:kern w:val="0"/>
                <w:sz w:val="22"/>
                <w:szCs w:val="21"/>
              </w:rPr>
            </w:pPr>
            <w:r w:rsidRPr="002B27DF">
              <w:rPr>
                <w:rFonts w:ascii="Times New Roman" w:hAnsi="Times New Roman" w:cs="Times New Roman"/>
                <w:color w:val="000000" w:themeColor="text1"/>
                <w:kern w:val="0"/>
                <w:sz w:val="22"/>
                <w:szCs w:val="21"/>
              </w:rPr>
              <w:t>电子邮箱</w:t>
            </w:r>
          </w:p>
        </w:tc>
        <w:tc>
          <w:tcPr>
            <w:tcW w:w="6095" w:type="dxa"/>
            <w:shd w:val="clear" w:color="auto" w:fill="auto"/>
          </w:tcPr>
          <w:p w:rsidR="00ED674A" w:rsidRPr="002B27DF" w:rsidRDefault="00ED674A">
            <w:pPr>
              <w:rPr>
                <w:rFonts w:ascii="Times New Roman" w:hAnsi="Times New Roman" w:cs="Times New Roman"/>
                <w:color w:val="000000" w:themeColor="text1"/>
                <w:kern w:val="0"/>
                <w:sz w:val="22"/>
                <w:szCs w:val="21"/>
              </w:rPr>
            </w:pPr>
          </w:p>
        </w:tc>
      </w:tr>
      <w:tr w:rsidR="00ED674A" w:rsidRPr="002B27DF">
        <w:trPr>
          <w:trHeight w:val="227"/>
        </w:trPr>
        <w:tc>
          <w:tcPr>
            <w:tcW w:w="3545" w:type="dxa"/>
            <w:shd w:val="clear" w:color="auto" w:fill="auto"/>
          </w:tcPr>
          <w:p w:rsidR="00ED674A" w:rsidRPr="002B27DF" w:rsidRDefault="00E6680C">
            <w:pPr>
              <w:rPr>
                <w:rFonts w:ascii="Times New Roman" w:hAnsi="Times New Roman" w:cs="Times New Roman"/>
                <w:color w:val="000000" w:themeColor="text1"/>
                <w:kern w:val="0"/>
                <w:sz w:val="22"/>
                <w:szCs w:val="21"/>
              </w:rPr>
            </w:pPr>
            <w:r w:rsidRPr="002B27DF">
              <w:rPr>
                <w:rFonts w:ascii="Times New Roman" w:hAnsi="Times New Roman" w:cs="Times New Roman"/>
                <w:color w:val="000000" w:themeColor="text1"/>
                <w:kern w:val="0"/>
                <w:sz w:val="22"/>
                <w:szCs w:val="21"/>
              </w:rPr>
              <w:t>公司网址</w:t>
            </w:r>
          </w:p>
        </w:tc>
        <w:tc>
          <w:tcPr>
            <w:tcW w:w="6095" w:type="dxa"/>
            <w:shd w:val="clear" w:color="auto" w:fill="auto"/>
          </w:tcPr>
          <w:p w:rsidR="00ED674A" w:rsidRPr="002B27DF" w:rsidRDefault="00ED674A">
            <w:pPr>
              <w:rPr>
                <w:rFonts w:ascii="Times New Roman" w:hAnsi="Times New Roman" w:cs="Times New Roman"/>
                <w:color w:val="000000" w:themeColor="text1"/>
                <w:kern w:val="0"/>
                <w:sz w:val="22"/>
                <w:szCs w:val="21"/>
              </w:rPr>
            </w:pPr>
          </w:p>
        </w:tc>
      </w:tr>
      <w:tr w:rsidR="00ED674A" w:rsidRPr="002B27DF">
        <w:trPr>
          <w:trHeight w:val="203"/>
        </w:trPr>
        <w:tc>
          <w:tcPr>
            <w:tcW w:w="3545" w:type="dxa"/>
            <w:shd w:val="clear" w:color="auto" w:fill="auto"/>
          </w:tcPr>
          <w:p w:rsidR="00ED674A" w:rsidRPr="002B27DF" w:rsidRDefault="00E6680C">
            <w:pPr>
              <w:rPr>
                <w:rFonts w:ascii="Times New Roman" w:hAnsi="Times New Roman" w:cs="Times New Roman"/>
                <w:color w:val="000000" w:themeColor="text1"/>
                <w:kern w:val="0"/>
                <w:sz w:val="22"/>
                <w:szCs w:val="21"/>
              </w:rPr>
            </w:pPr>
            <w:r w:rsidRPr="002B27DF">
              <w:rPr>
                <w:rFonts w:ascii="Times New Roman" w:hAnsi="Times New Roman" w:cs="Times New Roman"/>
                <w:color w:val="000000" w:themeColor="text1"/>
                <w:kern w:val="0"/>
                <w:sz w:val="22"/>
                <w:szCs w:val="21"/>
              </w:rPr>
              <w:t>联系地址及邮政编码</w:t>
            </w:r>
          </w:p>
        </w:tc>
        <w:tc>
          <w:tcPr>
            <w:tcW w:w="6095" w:type="dxa"/>
            <w:shd w:val="clear" w:color="auto" w:fill="auto"/>
          </w:tcPr>
          <w:p w:rsidR="00ED674A" w:rsidRPr="002B27DF" w:rsidRDefault="00ED674A">
            <w:pPr>
              <w:rPr>
                <w:rFonts w:ascii="Times New Roman" w:hAnsi="Times New Roman" w:cs="Times New Roman"/>
                <w:color w:val="000000" w:themeColor="text1"/>
                <w:kern w:val="0"/>
                <w:sz w:val="22"/>
                <w:szCs w:val="21"/>
              </w:rPr>
            </w:pPr>
          </w:p>
        </w:tc>
      </w:tr>
    </w:tbl>
    <w:p w:rsidR="00ED674A" w:rsidRPr="002B27DF" w:rsidRDefault="00E6680C">
      <w:pPr>
        <w:outlineLvl w:val="1"/>
        <w:rPr>
          <w:rFonts w:ascii="Times New Roman" w:eastAsia="仿宋" w:hAnsi="Times New Roman" w:cs="Times New Roman"/>
          <w:sz w:val="32"/>
          <w:szCs w:val="32"/>
        </w:rPr>
      </w:pPr>
      <w:bookmarkStart w:id="12" w:name="_Toc26906893"/>
      <w:bookmarkStart w:id="13" w:name="_Toc26907165"/>
      <w:bookmarkStart w:id="14" w:name="_Toc43478918"/>
      <w:r w:rsidRPr="002B27DF">
        <w:rPr>
          <w:rFonts w:ascii="Times New Roman" w:eastAsia="仿宋" w:hAnsi="Times New Roman" w:cs="Times New Roman"/>
          <w:sz w:val="32"/>
          <w:szCs w:val="32"/>
        </w:rPr>
        <w:t>三、企业信息</w:t>
      </w:r>
      <w:bookmarkEnd w:id="12"/>
      <w:bookmarkEnd w:id="13"/>
      <w:bookmarkEnd w:id="14"/>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ED674A" w:rsidRPr="002B27DF">
        <w:trPr>
          <w:trHeight w:val="193"/>
        </w:trPr>
        <w:tc>
          <w:tcPr>
            <w:tcW w:w="3545" w:type="dxa"/>
            <w:shd w:val="clear" w:color="auto" w:fill="auto"/>
          </w:tcPr>
          <w:p w:rsidR="00ED674A" w:rsidRPr="002B27DF" w:rsidRDefault="00E6680C">
            <w:pPr>
              <w:rPr>
                <w:rFonts w:ascii="Times New Roman" w:hAnsi="Times New Roman" w:cs="Times New Roman"/>
                <w:color w:val="000000" w:themeColor="text1"/>
                <w:kern w:val="0"/>
                <w:sz w:val="22"/>
              </w:rPr>
            </w:pPr>
            <w:r w:rsidRPr="002B27DF">
              <w:rPr>
                <w:rFonts w:ascii="Times New Roman" w:hAnsi="Times New Roman" w:cs="Times New Roman"/>
                <w:color w:val="000000" w:themeColor="text1"/>
                <w:kern w:val="0"/>
                <w:sz w:val="22"/>
              </w:rPr>
              <w:t>股票公开转让场所</w:t>
            </w:r>
          </w:p>
        </w:tc>
        <w:tc>
          <w:tcPr>
            <w:tcW w:w="6095" w:type="dxa"/>
            <w:shd w:val="clear" w:color="auto" w:fill="auto"/>
          </w:tcPr>
          <w:p w:rsidR="00ED674A" w:rsidRPr="002B27DF" w:rsidRDefault="00E6680C">
            <w:pPr>
              <w:rPr>
                <w:rFonts w:ascii="Times New Roman" w:hAnsi="Times New Roman" w:cs="Times New Roman"/>
                <w:color w:val="000000" w:themeColor="text1"/>
                <w:kern w:val="0"/>
                <w:sz w:val="22"/>
              </w:rPr>
            </w:pPr>
            <w:r w:rsidRPr="002B27DF">
              <w:rPr>
                <w:rFonts w:ascii="Times New Roman" w:hAnsi="Times New Roman" w:cs="Times New Roman"/>
                <w:color w:val="000000" w:themeColor="text1"/>
                <w:kern w:val="0"/>
                <w:sz w:val="22"/>
              </w:rPr>
              <w:t>全国中小企业股份转让系统</w:t>
            </w:r>
          </w:p>
        </w:tc>
      </w:tr>
      <w:tr w:rsidR="00ED674A" w:rsidRPr="002B27DF">
        <w:trPr>
          <w:trHeight w:val="193"/>
        </w:trPr>
        <w:tc>
          <w:tcPr>
            <w:tcW w:w="3545" w:type="dxa"/>
            <w:shd w:val="clear" w:color="auto" w:fill="auto"/>
          </w:tcPr>
          <w:p w:rsidR="00ED674A" w:rsidRPr="002B27DF" w:rsidRDefault="00E6680C">
            <w:pPr>
              <w:rPr>
                <w:rFonts w:ascii="Times New Roman" w:hAnsi="Times New Roman" w:cs="Times New Roman"/>
                <w:color w:val="000000" w:themeColor="text1"/>
                <w:kern w:val="0"/>
                <w:sz w:val="22"/>
              </w:rPr>
            </w:pPr>
            <w:r w:rsidRPr="002B27DF">
              <w:rPr>
                <w:rFonts w:ascii="Times New Roman" w:hAnsi="Times New Roman" w:cs="Times New Roman"/>
                <w:color w:val="000000" w:themeColor="text1"/>
                <w:kern w:val="0"/>
                <w:sz w:val="22"/>
              </w:rPr>
              <w:t>成立时间</w:t>
            </w:r>
          </w:p>
        </w:tc>
        <w:tc>
          <w:tcPr>
            <w:tcW w:w="6095" w:type="dxa"/>
            <w:shd w:val="clear" w:color="auto" w:fill="auto"/>
          </w:tcPr>
          <w:p w:rsidR="00ED674A" w:rsidRPr="002B27DF" w:rsidRDefault="00E6680C">
            <w:pPr>
              <w:rPr>
                <w:rFonts w:ascii="Times New Roman" w:hAnsi="Times New Roman" w:cs="Times New Roman"/>
                <w:color w:val="000000" w:themeColor="text1"/>
                <w:kern w:val="0"/>
                <w:sz w:val="22"/>
              </w:rPr>
            </w:pPr>
            <w:r w:rsidRPr="002B27DF">
              <w:rPr>
                <w:rFonts w:ascii="Times New Roman" w:hAnsi="Times New Roman" w:cs="Times New Roman"/>
                <w:kern w:val="0"/>
                <w:sz w:val="22"/>
              </w:rPr>
              <w:t>（请填写有限责任公司成立时间）</w:t>
            </w:r>
          </w:p>
        </w:tc>
      </w:tr>
      <w:tr w:rsidR="00ED674A" w:rsidRPr="002B27DF">
        <w:trPr>
          <w:trHeight w:val="193"/>
        </w:trPr>
        <w:tc>
          <w:tcPr>
            <w:tcW w:w="3545" w:type="dxa"/>
            <w:shd w:val="clear" w:color="auto" w:fill="auto"/>
          </w:tcPr>
          <w:p w:rsidR="00ED674A" w:rsidRPr="002B27DF" w:rsidRDefault="00E6680C">
            <w:pPr>
              <w:rPr>
                <w:rFonts w:ascii="Times New Roman" w:hAnsi="Times New Roman" w:cs="Times New Roman"/>
                <w:color w:val="000000" w:themeColor="text1"/>
                <w:kern w:val="0"/>
                <w:sz w:val="22"/>
              </w:rPr>
            </w:pPr>
            <w:r w:rsidRPr="002B27DF">
              <w:rPr>
                <w:rFonts w:ascii="Times New Roman" w:hAnsi="Times New Roman" w:cs="Times New Roman"/>
                <w:color w:val="000000" w:themeColor="text1"/>
                <w:kern w:val="0"/>
                <w:sz w:val="22"/>
              </w:rPr>
              <w:t>挂牌时间</w:t>
            </w:r>
          </w:p>
        </w:tc>
        <w:tc>
          <w:tcPr>
            <w:tcW w:w="6095" w:type="dxa"/>
            <w:shd w:val="clear" w:color="auto" w:fill="auto"/>
          </w:tcPr>
          <w:p w:rsidR="00ED674A" w:rsidRPr="002B27DF" w:rsidRDefault="00ED674A">
            <w:pPr>
              <w:rPr>
                <w:rFonts w:ascii="Times New Roman" w:hAnsi="Times New Roman" w:cs="Times New Roman"/>
                <w:color w:val="000000" w:themeColor="text1"/>
                <w:kern w:val="0"/>
                <w:sz w:val="22"/>
              </w:rPr>
            </w:pPr>
          </w:p>
        </w:tc>
      </w:tr>
      <w:tr w:rsidR="00ED674A" w:rsidRPr="002B27DF">
        <w:trPr>
          <w:trHeight w:val="193"/>
        </w:trPr>
        <w:tc>
          <w:tcPr>
            <w:tcW w:w="3545" w:type="dxa"/>
            <w:shd w:val="clear" w:color="auto" w:fill="auto"/>
          </w:tcPr>
          <w:p w:rsidR="00ED674A" w:rsidRPr="002B27DF" w:rsidRDefault="00E6680C">
            <w:pPr>
              <w:rPr>
                <w:rFonts w:ascii="Times New Roman" w:hAnsi="Times New Roman" w:cs="Times New Roman"/>
                <w:color w:val="000000" w:themeColor="text1"/>
                <w:kern w:val="0"/>
                <w:sz w:val="22"/>
                <w:highlight w:val="yellow"/>
              </w:rPr>
            </w:pPr>
            <w:r w:rsidRPr="002B27DF">
              <w:rPr>
                <w:rFonts w:ascii="Times New Roman" w:hAnsi="Times New Roman" w:cs="Times New Roman"/>
                <w:color w:val="000000" w:themeColor="text1"/>
                <w:kern w:val="0"/>
                <w:sz w:val="22"/>
              </w:rPr>
              <w:t>分层情况</w:t>
            </w:r>
          </w:p>
        </w:tc>
        <w:tc>
          <w:tcPr>
            <w:tcW w:w="6095" w:type="dxa"/>
            <w:shd w:val="clear" w:color="auto" w:fill="auto"/>
          </w:tcPr>
          <w:p w:rsidR="00ED674A" w:rsidRPr="002B27DF" w:rsidRDefault="00ED674A">
            <w:pPr>
              <w:rPr>
                <w:rFonts w:ascii="Times New Roman" w:hAnsi="Times New Roman" w:cs="Times New Roman"/>
                <w:color w:val="000000" w:themeColor="text1"/>
                <w:kern w:val="0"/>
                <w:sz w:val="22"/>
              </w:rPr>
            </w:pPr>
          </w:p>
        </w:tc>
      </w:tr>
      <w:tr w:rsidR="00ED674A" w:rsidRPr="002B27DF">
        <w:trPr>
          <w:trHeight w:val="169"/>
        </w:trPr>
        <w:tc>
          <w:tcPr>
            <w:tcW w:w="3545" w:type="dxa"/>
            <w:shd w:val="clear" w:color="auto" w:fill="auto"/>
          </w:tcPr>
          <w:p w:rsidR="00ED674A" w:rsidRPr="002B27DF" w:rsidRDefault="00E6680C">
            <w:pPr>
              <w:rPr>
                <w:rFonts w:ascii="Times New Roman" w:hAnsi="Times New Roman" w:cs="Times New Roman"/>
                <w:kern w:val="0"/>
                <w:sz w:val="22"/>
              </w:rPr>
            </w:pPr>
            <w:r w:rsidRPr="002B27DF">
              <w:rPr>
                <w:rFonts w:ascii="Times New Roman" w:hAnsi="Times New Roman" w:cs="Times New Roman"/>
                <w:kern w:val="0"/>
                <w:sz w:val="22"/>
              </w:rPr>
              <w:t>行业（挂牌公司管理型行业分类）</w:t>
            </w:r>
          </w:p>
        </w:tc>
        <w:tc>
          <w:tcPr>
            <w:tcW w:w="6095" w:type="dxa"/>
            <w:shd w:val="clear" w:color="auto" w:fill="auto"/>
          </w:tcPr>
          <w:p w:rsidR="00ED674A" w:rsidRPr="002B27DF" w:rsidRDefault="00E6680C">
            <w:pPr>
              <w:rPr>
                <w:rFonts w:ascii="Times New Roman" w:hAnsi="Times New Roman" w:cs="Times New Roman"/>
                <w:kern w:val="0"/>
                <w:sz w:val="22"/>
              </w:rPr>
            </w:pPr>
            <w:r w:rsidRPr="002B27DF">
              <w:rPr>
                <w:rFonts w:ascii="Times New Roman" w:hAnsi="Times New Roman" w:cs="Times New Roman"/>
                <w:kern w:val="0"/>
                <w:sz w:val="22"/>
              </w:rPr>
              <w:t>（请按门类</w:t>
            </w:r>
            <w:r w:rsidRPr="002B27DF">
              <w:rPr>
                <w:rFonts w:ascii="Times New Roman" w:hAnsi="Times New Roman" w:cs="Times New Roman"/>
                <w:kern w:val="0"/>
                <w:sz w:val="22"/>
              </w:rPr>
              <w:t>-</w:t>
            </w:r>
            <w:r w:rsidRPr="002B27DF">
              <w:rPr>
                <w:rFonts w:ascii="Times New Roman" w:hAnsi="Times New Roman" w:cs="Times New Roman"/>
                <w:kern w:val="0"/>
                <w:sz w:val="22"/>
              </w:rPr>
              <w:t>大类</w:t>
            </w:r>
            <w:r w:rsidRPr="002B27DF">
              <w:rPr>
                <w:rFonts w:ascii="Times New Roman" w:hAnsi="Times New Roman" w:cs="Times New Roman"/>
                <w:kern w:val="0"/>
                <w:sz w:val="22"/>
              </w:rPr>
              <w:t>-</w:t>
            </w:r>
            <w:r w:rsidRPr="002B27DF">
              <w:rPr>
                <w:rFonts w:ascii="Times New Roman" w:hAnsi="Times New Roman" w:cs="Times New Roman"/>
                <w:kern w:val="0"/>
                <w:sz w:val="22"/>
              </w:rPr>
              <w:t>中类</w:t>
            </w:r>
            <w:r w:rsidRPr="002B27DF">
              <w:rPr>
                <w:rFonts w:ascii="Times New Roman" w:hAnsi="Times New Roman" w:cs="Times New Roman"/>
                <w:kern w:val="0"/>
                <w:sz w:val="22"/>
              </w:rPr>
              <w:t>-</w:t>
            </w:r>
            <w:r w:rsidRPr="002B27DF">
              <w:rPr>
                <w:rFonts w:ascii="Times New Roman" w:hAnsi="Times New Roman" w:cs="Times New Roman"/>
                <w:kern w:val="0"/>
                <w:sz w:val="22"/>
              </w:rPr>
              <w:t>小类的格式填写）</w:t>
            </w:r>
          </w:p>
        </w:tc>
      </w:tr>
      <w:tr w:rsidR="00ED674A" w:rsidRPr="002B27DF">
        <w:trPr>
          <w:trHeight w:val="259"/>
        </w:trPr>
        <w:tc>
          <w:tcPr>
            <w:tcW w:w="3545" w:type="dxa"/>
            <w:shd w:val="clear" w:color="auto" w:fill="auto"/>
          </w:tcPr>
          <w:p w:rsidR="00ED674A" w:rsidRPr="002B27DF" w:rsidRDefault="00E6680C">
            <w:pPr>
              <w:rPr>
                <w:rFonts w:ascii="Times New Roman" w:hAnsi="Times New Roman" w:cs="Times New Roman"/>
                <w:color w:val="000000" w:themeColor="text1"/>
                <w:kern w:val="0"/>
                <w:sz w:val="22"/>
              </w:rPr>
            </w:pPr>
            <w:r w:rsidRPr="002B27DF">
              <w:rPr>
                <w:rFonts w:ascii="Times New Roman" w:hAnsi="Times New Roman" w:cs="Times New Roman"/>
                <w:color w:val="000000" w:themeColor="text1"/>
                <w:kern w:val="0"/>
                <w:sz w:val="22"/>
              </w:rPr>
              <w:t>主要产品与服务项目</w:t>
            </w:r>
          </w:p>
        </w:tc>
        <w:tc>
          <w:tcPr>
            <w:tcW w:w="6095" w:type="dxa"/>
            <w:shd w:val="clear" w:color="auto" w:fill="auto"/>
          </w:tcPr>
          <w:p w:rsidR="00ED674A" w:rsidRPr="002B27DF" w:rsidRDefault="00ED674A">
            <w:pPr>
              <w:rPr>
                <w:rFonts w:ascii="Times New Roman" w:hAnsi="Times New Roman" w:cs="Times New Roman"/>
                <w:color w:val="000000" w:themeColor="text1"/>
                <w:kern w:val="0"/>
                <w:sz w:val="22"/>
              </w:rPr>
            </w:pPr>
          </w:p>
        </w:tc>
      </w:tr>
      <w:tr w:rsidR="00ED674A" w:rsidRPr="002B27DF">
        <w:trPr>
          <w:trHeight w:val="235"/>
        </w:trPr>
        <w:tc>
          <w:tcPr>
            <w:tcW w:w="3545" w:type="dxa"/>
            <w:shd w:val="clear" w:color="auto" w:fill="auto"/>
          </w:tcPr>
          <w:p w:rsidR="00ED674A" w:rsidRPr="002B27DF" w:rsidRDefault="00E6680C">
            <w:pPr>
              <w:rPr>
                <w:rFonts w:ascii="Times New Roman" w:hAnsi="Times New Roman" w:cs="Times New Roman"/>
                <w:color w:val="000000" w:themeColor="text1"/>
                <w:kern w:val="0"/>
                <w:sz w:val="22"/>
              </w:rPr>
            </w:pPr>
            <w:r w:rsidRPr="002B27DF">
              <w:rPr>
                <w:rFonts w:ascii="Times New Roman" w:hAnsi="Times New Roman" w:cs="Times New Roman"/>
                <w:color w:val="000000" w:themeColor="text1"/>
                <w:kern w:val="0"/>
                <w:sz w:val="22"/>
              </w:rPr>
              <w:t>普通股股票转让方式</w:t>
            </w:r>
          </w:p>
        </w:tc>
        <w:tc>
          <w:tcPr>
            <w:tcW w:w="6095" w:type="dxa"/>
            <w:shd w:val="clear" w:color="auto" w:fill="auto"/>
          </w:tcPr>
          <w:p w:rsidR="00ED674A" w:rsidRPr="002B27DF" w:rsidRDefault="00ED674A">
            <w:pPr>
              <w:rPr>
                <w:rFonts w:ascii="Times New Roman" w:hAnsi="Times New Roman" w:cs="Times New Roman"/>
                <w:color w:val="000000" w:themeColor="text1"/>
                <w:kern w:val="0"/>
                <w:sz w:val="22"/>
              </w:rPr>
            </w:pPr>
          </w:p>
        </w:tc>
      </w:tr>
      <w:tr w:rsidR="00ED674A" w:rsidRPr="002B27DF">
        <w:trPr>
          <w:trHeight w:val="325"/>
        </w:trPr>
        <w:tc>
          <w:tcPr>
            <w:tcW w:w="3545" w:type="dxa"/>
            <w:shd w:val="clear" w:color="auto" w:fill="auto"/>
          </w:tcPr>
          <w:p w:rsidR="00ED674A" w:rsidRPr="002B27DF" w:rsidRDefault="00E6680C">
            <w:pPr>
              <w:rPr>
                <w:rFonts w:ascii="Times New Roman" w:hAnsi="Times New Roman" w:cs="Times New Roman"/>
                <w:color w:val="000000" w:themeColor="text1"/>
                <w:kern w:val="0"/>
                <w:sz w:val="22"/>
              </w:rPr>
            </w:pPr>
            <w:r w:rsidRPr="002B27DF">
              <w:rPr>
                <w:rFonts w:ascii="Times New Roman" w:hAnsi="Times New Roman" w:cs="Times New Roman"/>
                <w:color w:val="000000" w:themeColor="text1"/>
                <w:kern w:val="0"/>
                <w:sz w:val="22"/>
              </w:rPr>
              <w:t>普通股总股本（股）</w:t>
            </w:r>
          </w:p>
        </w:tc>
        <w:tc>
          <w:tcPr>
            <w:tcW w:w="6095" w:type="dxa"/>
            <w:shd w:val="clear" w:color="auto" w:fill="auto"/>
          </w:tcPr>
          <w:p w:rsidR="00ED674A" w:rsidRPr="002B27DF" w:rsidRDefault="00ED674A">
            <w:pPr>
              <w:rPr>
                <w:rFonts w:ascii="Times New Roman" w:hAnsi="Times New Roman" w:cs="Times New Roman"/>
                <w:color w:val="000000" w:themeColor="text1"/>
                <w:kern w:val="0"/>
                <w:sz w:val="22"/>
              </w:rPr>
            </w:pPr>
          </w:p>
        </w:tc>
      </w:tr>
      <w:tr w:rsidR="00ED674A" w:rsidRPr="002B27DF">
        <w:trPr>
          <w:trHeight w:val="325"/>
        </w:trPr>
        <w:tc>
          <w:tcPr>
            <w:tcW w:w="3545" w:type="dxa"/>
            <w:shd w:val="clear" w:color="auto" w:fill="auto"/>
          </w:tcPr>
          <w:p w:rsidR="00ED674A" w:rsidRPr="002B27DF" w:rsidRDefault="00E6680C">
            <w:pPr>
              <w:rPr>
                <w:rFonts w:ascii="Times New Roman" w:hAnsi="Times New Roman" w:cs="Times New Roman"/>
                <w:color w:val="000000" w:themeColor="text1"/>
                <w:kern w:val="0"/>
                <w:sz w:val="22"/>
              </w:rPr>
            </w:pPr>
            <w:r w:rsidRPr="002B27DF">
              <w:rPr>
                <w:rFonts w:ascii="Times New Roman" w:hAnsi="Times New Roman" w:cs="Times New Roman"/>
                <w:color w:val="000000" w:themeColor="text1"/>
                <w:kern w:val="0"/>
                <w:sz w:val="22"/>
              </w:rPr>
              <w:t>优先股总股本（股）</w:t>
            </w:r>
          </w:p>
        </w:tc>
        <w:tc>
          <w:tcPr>
            <w:tcW w:w="6095" w:type="dxa"/>
            <w:shd w:val="clear" w:color="auto" w:fill="auto"/>
          </w:tcPr>
          <w:p w:rsidR="00ED674A" w:rsidRPr="002B27DF" w:rsidRDefault="00E6680C">
            <w:pPr>
              <w:rPr>
                <w:rFonts w:ascii="Times New Roman" w:hAnsi="Times New Roman" w:cs="Times New Roman"/>
                <w:strike/>
                <w:kern w:val="0"/>
                <w:sz w:val="22"/>
              </w:rPr>
            </w:pPr>
            <w:r w:rsidRPr="002B27DF">
              <w:rPr>
                <w:rFonts w:ascii="Times New Roman" w:hAnsi="Times New Roman" w:cs="Times New Roman"/>
                <w:kern w:val="0"/>
                <w:sz w:val="22"/>
              </w:rPr>
              <w:t>（如不适用请删除此行）</w:t>
            </w:r>
          </w:p>
        </w:tc>
      </w:tr>
      <w:tr w:rsidR="00ED674A" w:rsidRPr="002B27DF">
        <w:trPr>
          <w:trHeight w:val="325"/>
        </w:trPr>
        <w:tc>
          <w:tcPr>
            <w:tcW w:w="3545" w:type="dxa"/>
            <w:shd w:val="clear" w:color="auto" w:fill="auto"/>
          </w:tcPr>
          <w:p w:rsidR="00ED674A" w:rsidRPr="002B27DF" w:rsidRDefault="00E6680C">
            <w:pPr>
              <w:rPr>
                <w:rFonts w:ascii="Times New Roman" w:hAnsi="Times New Roman" w:cs="Times New Roman"/>
                <w:color w:val="000000" w:themeColor="text1"/>
                <w:kern w:val="0"/>
                <w:sz w:val="22"/>
              </w:rPr>
            </w:pPr>
            <w:r w:rsidRPr="002B27DF">
              <w:rPr>
                <w:rFonts w:ascii="Times New Roman" w:hAnsi="Times New Roman" w:cs="Times New Roman"/>
                <w:color w:val="000000" w:themeColor="text1"/>
                <w:kern w:val="0"/>
                <w:sz w:val="22"/>
              </w:rPr>
              <w:t>做市商数量</w:t>
            </w:r>
          </w:p>
        </w:tc>
        <w:tc>
          <w:tcPr>
            <w:tcW w:w="6095" w:type="dxa"/>
            <w:shd w:val="clear" w:color="auto" w:fill="auto"/>
          </w:tcPr>
          <w:p w:rsidR="00ED674A" w:rsidRPr="002B27DF" w:rsidRDefault="00E6680C">
            <w:pPr>
              <w:rPr>
                <w:rFonts w:ascii="Times New Roman" w:hAnsi="Times New Roman" w:cs="Times New Roman"/>
                <w:kern w:val="0"/>
                <w:sz w:val="22"/>
              </w:rPr>
            </w:pPr>
            <w:r w:rsidRPr="002B27DF">
              <w:rPr>
                <w:rFonts w:ascii="Times New Roman" w:hAnsi="Times New Roman" w:cs="Times New Roman"/>
                <w:kern w:val="0"/>
                <w:sz w:val="22"/>
              </w:rPr>
              <w:t>（如不适用请删除此行）</w:t>
            </w:r>
          </w:p>
        </w:tc>
      </w:tr>
      <w:tr w:rsidR="00ED674A" w:rsidRPr="002B27DF">
        <w:trPr>
          <w:trHeight w:val="287"/>
        </w:trPr>
        <w:tc>
          <w:tcPr>
            <w:tcW w:w="3545" w:type="dxa"/>
            <w:shd w:val="clear" w:color="auto" w:fill="auto"/>
          </w:tcPr>
          <w:p w:rsidR="00ED674A" w:rsidRPr="002B27DF" w:rsidRDefault="00E6680C">
            <w:pPr>
              <w:rPr>
                <w:rFonts w:ascii="Times New Roman" w:hAnsi="Times New Roman" w:cs="Times New Roman"/>
                <w:color w:val="000000" w:themeColor="text1"/>
                <w:kern w:val="0"/>
                <w:sz w:val="22"/>
              </w:rPr>
            </w:pPr>
            <w:r w:rsidRPr="002B27DF">
              <w:rPr>
                <w:rFonts w:ascii="Times New Roman" w:hAnsi="Times New Roman" w:cs="Times New Roman"/>
                <w:color w:val="000000" w:themeColor="text1"/>
                <w:kern w:val="0"/>
                <w:sz w:val="22"/>
              </w:rPr>
              <w:t>设置</w:t>
            </w:r>
            <w:r w:rsidRPr="002B27DF">
              <w:rPr>
                <w:rFonts w:ascii="Times New Roman" w:hAnsi="Times New Roman" w:cs="Times New Roman"/>
                <w:color w:val="000000" w:themeColor="text1"/>
                <w:kern w:val="0"/>
                <w:sz w:val="22"/>
              </w:rPr>
              <w:t>/</w:t>
            </w:r>
            <w:r w:rsidRPr="002B27DF">
              <w:rPr>
                <w:rFonts w:ascii="Times New Roman" w:hAnsi="Times New Roman" w:cs="Times New Roman"/>
                <w:color w:val="000000" w:themeColor="text1"/>
                <w:kern w:val="0"/>
                <w:sz w:val="22"/>
              </w:rPr>
              <w:t>变更表决权差异安排前控股股东及其一致行动人，上述主体合计持有的表决权比例</w:t>
            </w:r>
          </w:p>
        </w:tc>
        <w:tc>
          <w:tcPr>
            <w:tcW w:w="6095" w:type="dxa"/>
            <w:shd w:val="clear" w:color="auto" w:fill="auto"/>
          </w:tcPr>
          <w:p w:rsidR="00ED674A" w:rsidRPr="002B27DF" w:rsidRDefault="00E6680C">
            <w:pPr>
              <w:rPr>
                <w:rFonts w:ascii="Times New Roman" w:hAnsi="Times New Roman" w:cs="Times New Roman"/>
                <w:color w:val="000000" w:themeColor="text1"/>
                <w:kern w:val="0"/>
                <w:sz w:val="22"/>
              </w:rPr>
            </w:pPr>
            <w:r w:rsidRPr="002B27DF">
              <w:rPr>
                <w:rFonts w:ascii="Times New Roman" w:hAnsi="Times New Roman" w:cs="Times New Roman"/>
                <w:color w:val="000000" w:themeColor="text1"/>
                <w:kern w:val="0"/>
                <w:sz w:val="22"/>
              </w:rPr>
              <w:t xml:space="preserve"> </w:t>
            </w:r>
          </w:p>
        </w:tc>
      </w:tr>
      <w:tr w:rsidR="00ED674A" w:rsidRPr="002B27DF">
        <w:trPr>
          <w:trHeight w:val="287"/>
        </w:trPr>
        <w:tc>
          <w:tcPr>
            <w:tcW w:w="3545" w:type="dxa"/>
            <w:shd w:val="clear" w:color="auto" w:fill="auto"/>
          </w:tcPr>
          <w:p w:rsidR="00ED674A" w:rsidRPr="002B27DF" w:rsidRDefault="00E6680C">
            <w:pPr>
              <w:rPr>
                <w:rFonts w:ascii="Times New Roman" w:hAnsi="Times New Roman" w:cs="Times New Roman"/>
                <w:color w:val="000000" w:themeColor="text1"/>
                <w:kern w:val="0"/>
                <w:sz w:val="22"/>
              </w:rPr>
            </w:pPr>
            <w:r w:rsidRPr="002B27DF">
              <w:rPr>
                <w:rFonts w:ascii="Times New Roman" w:hAnsi="Times New Roman" w:cs="Times New Roman"/>
                <w:color w:val="000000" w:themeColor="text1"/>
                <w:kern w:val="0"/>
                <w:sz w:val="22"/>
              </w:rPr>
              <w:t>设置</w:t>
            </w:r>
            <w:r w:rsidRPr="002B27DF">
              <w:rPr>
                <w:rFonts w:ascii="Times New Roman" w:hAnsi="Times New Roman" w:cs="Times New Roman"/>
                <w:color w:val="000000" w:themeColor="text1"/>
                <w:kern w:val="0"/>
                <w:sz w:val="22"/>
              </w:rPr>
              <w:t>/</w:t>
            </w:r>
            <w:r w:rsidRPr="002B27DF">
              <w:rPr>
                <w:rFonts w:ascii="Times New Roman" w:hAnsi="Times New Roman" w:cs="Times New Roman"/>
                <w:color w:val="000000" w:themeColor="text1"/>
                <w:kern w:val="0"/>
                <w:sz w:val="22"/>
              </w:rPr>
              <w:t>变更表决权差异安排后控股股东及其一致行动人，上述主体合计持有的表决权比例</w:t>
            </w:r>
          </w:p>
        </w:tc>
        <w:tc>
          <w:tcPr>
            <w:tcW w:w="6095" w:type="dxa"/>
            <w:shd w:val="clear" w:color="auto" w:fill="auto"/>
          </w:tcPr>
          <w:p w:rsidR="00ED674A" w:rsidRPr="002B27DF" w:rsidRDefault="00ED674A">
            <w:pPr>
              <w:rPr>
                <w:rFonts w:ascii="Times New Roman" w:hAnsi="Times New Roman" w:cs="Times New Roman"/>
                <w:color w:val="000000" w:themeColor="text1"/>
                <w:kern w:val="0"/>
                <w:sz w:val="22"/>
              </w:rPr>
            </w:pPr>
          </w:p>
        </w:tc>
      </w:tr>
      <w:tr w:rsidR="00ED674A" w:rsidRPr="002B27DF">
        <w:trPr>
          <w:trHeight w:val="235"/>
        </w:trPr>
        <w:tc>
          <w:tcPr>
            <w:tcW w:w="3545" w:type="dxa"/>
            <w:shd w:val="clear" w:color="auto" w:fill="auto"/>
          </w:tcPr>
          <w:p w:rsidR="00ED674A" w:rsidRPr="002B27DF" w:rsidRDefault="00E6680C">
            <w:pPr>
              <w:rPr>
                <w:rFonts w:ascii="Times New Roman" w:hAnsi="Times New Roman" w:cs="Times New Roman"/>
                <w:color w:val="000000" w:themeColor="text1"/>
                <w:kern w:val="0"/>
                <w:sz w:val="22"/>
              </w:rPr>
            </w:pPr>
            <w:r w:rsidRPr="002B27DF">
              <w:rPr>
                <w:rFonts w:ascii="Times New Roman" w:hAnsi="Times New Roman" w:cs="Times New Roman"/>
                <w:color w:val="000000" w:themeColor="text1"/>
                <w:kern w:val="0"/>
                <w:sz w:val="22"/>
              </w:rPr>
              <w:t>设置</w:t>
            </w:r>
            <w:r w:rsidRPr="002B27DF">
              <w:rPr>
                <w:rFonts w:ascii="Times New Roman" w:hAnsi="Times New Roman" w:cs="Times New Roman"/>
                <w:color w:val="000000" w:themeColor="text1"/>
                <w:kern w:val="0"/>
                <w:sz w:val="22"/>
              </w:rPr>
              <w:t>/</w:t>
            </w:r>
            <w:r w:rsidRPr="002B27DF">
              <w:rPr>
                <w:rFonts w:ascii="Times New Roman" w:hAnsi="Times New Roman" w:cs="Times New Roman"/>
                <w:color w:val="000000" w:themeColor="text1"/>
                <w:kern w:val="0"/>
                <w:sz w:val="22"/>
              </w:rPr>
              <w:t>变更表决权差异安排前实际控制人及其一致行动人，上述主体合计持有的表决权比例</w:t>
            </w:r>
          </w:p>
        </w:tc>
        <w:tc>
          <w:tcPr>
            <w:tcW w:w="6095" w:type="dxa"/>
            <w:shd w:val="clear" w:color="auto" w:fill="auto"/>
          </w:tcPr>
          <w:p w:rsidR="00ED674A" w:rsidRPr="002B27DF" w:rsidRDefault="00ED674A">
            <w:pPr>
              <w:rPr>
                <w:rFonts w:ascii="Times New Roman" w:hAnsi="Times New Roman" w:cs="Times New Roman"/>
                <w:color w:val="000000" w:themeColor="text1"/>
                <w:kern w:val="0"/>
                <w:sz w:val="22"/>
              </w:rPr>
            </w:pPr>
          </w:p>
        </w:tc>
      </w:tr>
      <w:tr w:rsidR="00ED674A" w:rsidRPr="002B27DF">
        <w:trPr>
          <w:trHeight w:val="235"/>
        </w:trPr>
        <w:tc>
          <w:tcPr>
            <w:tcW w:w="3545" w:type="dxa"/>
            <w:shd w:val="clear" w:color="auto" w:fill="auto"/>
          </w:tcPr>
          <w:p w:rsidR="00ED674A" w:rsidRPr="002B27DF" w:rsidRDefault="00E6680C">
            <w:pPr>
              <w:rPr>
                <w:rFonts w:ascii="Times New Roman" w:hAnsi="Times New Roman" w:cs="Times New Roman"/>
                <w:color w:val="000000" w:themeColor="text1"/>
                <w:kern w:val="0"/>
                <w:sz w:val="22"/>
              </w:rPr>
            </w:pPr>
            <w:r w:rsidRPr="002B27DF">
              <w:rPr>
                <w:rFonts w:ascii="Times New Roman" w:hAnsi="Times New Roman" w:cs="Times New Roman"/>
                <w:color w:val="000000" w:themeColor="text1"/>
                <w:kern w:val="0"/>
                <w:sz w:val="22"/>
              </w:rPr>
              <w:t>设置</w:t>
            </w:r>
            <w:r w:rsidRPr="002B27DF">
              <w:rPr>
                <w:rFonts w:ascii="Times New Roman" w:hAnsi="Times New Roman" w:cs="Times New Roman"/>
                <w:color w:val="000000" w:themeColor="text1"/>
                <w:kern w:val="0"/>
                <w:sz w:val="22"/>
              </w:rPr>
              <w:t>/</w:t>
            </w:r>
            <w:r w:rsidRPr="002B27DF">
              <w:rPr>
                <w:rFonts w:ascii="Times New Roman" w:hAnsi="Times New Roman" w:cs="Times New Roman"/>
                <w:color w:val="000000" w:themeColor="text1"/>
                <w:kern w:val="0"/>
                <w:sz w:val="22"/>
              </w:rPr>
              <w:t>变更表决权差异安排后实际控制人及其一致行动人，上述主体合计持有的表决权比例</w:t>
            </w:r>
          </w:p>
        </w:tc>
        <w:tc>
          <w:tcPr>
            <w:tcW w:w="6095" w:type="dxa"/>
            <w:shd w:val="clear" w:color="auto" w:fill="auto"/>
          </w:tcPr>
          <w:p w:rsidR="00ED674A" w:rsidRPr="002B27DF" w:rsidRDefault="00ED674A">
            <w:pPr>
              <w:rPr>
                <w:rFonts w:ascii="Times New Roman" w:hAnsi="Times New Roman" w:cs="Times New Roman"/>
                <w:color w:val="000000" w:themeColor="text1"/>
                <w:kern w:val="0"/>
                <w:sz w:val="22"/>
              </w:rPr>
            </w:pPr>
          </w:p>
        </w:tc>
      </w:tr>
    </w:tbl>
    <w:p w:rsidR="00ED674A" w:rsidRPr="002B27DF" w:rsidRDefault="00E6680C">
      <w:pPr>
        <w:outlineLvl w:val="1"/>
        <w:rPr>
          <w:rFonts w:ascii="Times New Roman" w:eastAsia="仿宋" w:hAnsi="Times New Roman" w:cs="Times New Roman"/>
          <w:sz w:val="32"/>
          <w:szCs w:val="32"/>
        </w:rPr>
      </w:pPr>
      <w:bookmarkStart w:id="15" w:name="_Toc26907166"/>
      <w:bookmarkStart w:id="16" w:name="_Toc26906894"/>
      <w:bookmarkStart w:id="17" w:name="_Toc43478919"/>
      <w:r w:rsidRPr="002B27DF">
        <w:rPr>
          <w:rFonts w:ascii="Times New Roman" w:eastAsia="仿宋" w:hAnsi="Times New Roman" w:cs="Times New Roman"/>
          <w:sz w:val="32"/>
          <w:szCs w:val="32"/>
        </w:rPr>
        <w:lastRenderedPageBreak/>
        <w:t>四、中介机构</w:t>
      </w:r>
      <w:bookmarkEnd w:id="15"/>
      <w:bookmarkEnd w:id="16"/>
      <w:bookmarkEnd w:id="17"/>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5812"/>
      </w:tblGrid>
      <w:tr w:rsidR="00ED674A" w:rsidRPr="002B27DF">
        <w:trPr>
          <w:trHeight w:val="219"/>
        </w:trPr>
        <w:tc>
          <w:tcPr>
            <w:tcW w:w="3828" w:type="dxa"/>
          </w:tcPr>
          <w:p w:rsidR="00ED674A" w:rsidRPr="002B27DF" w:rsidRDefault="00E6680C">
            <w:pPr>
              <w:jc w:val="left"/>
              <w:rPr>
                <w:rFonts w:ascii="Times New Roman" w:hAnsi="Times New Roman" w:cs="Times New Roman"/>
                <w:color w:val="000000" w:themeColor="text1"/>
                <w:kern w:val="0"/>
                <w:sz w:val="22"/>
              </w:rPr>
            </w:pPr>
            <w:r w:rsidRPr="002B27DF">
              <w:rPr>
                <w:rFonts w:ascii="Times New Roman" w:hAnsi="Times New Roman" w:cs="Times New Roman"/>
                <w:color w:val="000000" w:themeColor="text1"/>
                <w:kern w:val="0"/>
                <w:sz w:val="22"/>
              </w:rPr>
              <w:t>主办券商</w:t>
            </w:r>
          </w:p>
        </w:tc>
        <w:tc>
          <w:tcPr>
            <w:tcW w:w="5812" w:type="dxa"/>
          </w:tcPr>
          <w:p w:rsidR="00ED674A" w:rsidRPr="002B27DF" w:rsidRDefault="00E6680C">
            <w:pPr>
              <w:rPr>
                <w:rFonts w:ascii="Times New Roman" w:hAnsi="Times New Roman" w:cs="Times New Roman"/>
                <w:color w:val="000000" w:themeColor="text1"/>
                <w:kern w:val="0"/>
                <w:sz w:val="22"/>
              </w:rPr>
            </w:pPr>
            <w:r w:rsidRPr="002B27DF">
              <w:rPr>
                <w:rFonts w:ascii="Times New Roman" w:hAnsi="Times New Roman" w:cs="Times New Roman"/>
                <w:kern w:val="0"/>
                <w:sz w:val="22"/>
              </w:rPr>
              <w:t>（请填写主办券商简称</w:t>
            </w:r>
            <w:r w:rsidRPr="002B27DF">
              <w:rPr>
                <w:rFonts w:ascii="Times New Roman" w:hAnsi="Times New Roman" w:cs="Times New Roman"/>
                <w:kern w:val="0"/>
                <w:sz w:val="22"/>
              </w:rPr>
              <w:t>)</w:t>
            </w:r>
          </w:p>
        </w:tc>
      </w:tr>
      <w:tr w:rsidR="00ED674A" w:rsidRPr="002B27DF">
        <w:trPr>
          <w:trHeight w:val="219"/>
        </w:trPr>
        <w:tc>
          <w:tcPr>
            <w:tcW w:w="3828" w:type="dxa"/>
          </w:tcPr>
          <w:p w:rsidR="00ED674A" w:rsidRPr="002B27DF" w:rsidRDefault="00E6680C">
            <w:pPr>
              <w:jc w:val="left"/>
              <w:rPr>
                <w:rFonts w:ascii="Times New Roman" w:hAnsi="Times New Roman" w:cs="Times New Roman"/>
                <w:color w:val="000000" w:themeColor="text1"/>
                <w:kern w:val="0"/>
                <w:sz w:val="22"/>
              </w:rPr>
            </w:pPr>
            <w:r w:rsidRPr="002B27DF">
              <w:rPr>
                <w:rFonts w:ascii="Times New Roman" w:hAnsi="Times New Roman" w:cs="Times New Roman"/>
                <w:color w:val="000000" w:themeColor="text1"/>
                <w:kern w:val="0"/>
                <w:sz w:val="22"/>
              </w:rPr>
              <w:t>主办券商办公地址</w:t>
            </w:r>
          </w:p>
        </w:tc>
        <w:tc>
          <w:tcPr>
            <w:tcW w:w="5812" w:type="dxa"/>
          </w:tcPr>
          <w:p w:rsidR="00ED674A" w:rsidRPr="002B27DF" w:rsidRDefault="00ED674A">
            <w:pPr>
              <w:rPr>
                <w:rFonts w:ascii="Times New Roman" w:hAnsi="Times New Roman" w:cs="Times New Roman"/>
                <w:color w:val="000000" w:themeColor="text1"/>
                <w:kern w:val="0"/>
                <w:sz w:val="22"/>
              </w:rPr>
            </w:pPr>
          </w:p>
        </w:tc>
      </w:tr>
    </w:tbl>
    <w:p w:rsidR="00ED674A" w:rsidRPr="002B27DF" w:rsidRDefault="00ED674A">
      <w:pPr>
        <w:widowControl/>
        <w:rPr>
          <w:rFonts w:ascii="Times New Roman" w:eastAsia="仿宋" w:hAnsi="Times New Roman" w:cs="Times New Roman"/>
          <w:sz w:val="32"/>
          <w:szCs w:val="32"/>
        </w:rPr>
        <w:sectPr w:rsidR="00ED674A" w:rsidRPr="002B27DF" w:rsidSect="006D26F5">
          <w:footerReference w:type="even" r:id="rId7"/>
          <w:footerReference w:type="default" r:id="rId8"/>
          <w:pgSz w:w="11906" w:h="16838"/>
          <w:pgMar w:top="1440" w:right="1800" w:bottom="1440" w:left="1800" w:header="851" w:footer="992" w:gutter="0"/>
          <w:pgNumType w:fmt="numberInDash"/>
          <w:cols w:space="425"/>
          <w:docGrid w:type="lines" w:linePitch="312"/>
        </w:sectPr>
      </w:pPr>
    </w:p>
    <w:p w:rsidR="00ED674A" w:rsidRPr="002B27DF" w:rsidRDefault="00E6680C">
      <w:pPr>
        <w:pStyle w:val="1"/>
        <w:rPr>
          <w:rFonts w:ascii="Times New Roman" w:hAnsi="Times New Roman" w:cs="Times New Roman"/>
        </w:rPr>
      </w:pPr>
      <w:bookmarkStart w:id="18" w:name="_Toc26906895"/>
      <w:bookmarkStart w:id="19" w:name="_Toc43478920"/>
      <w:r w:rsidRPr="002B27DF">
        <w:rPr>
          <w:rFonts w:ascii="Times New Roman" w:hAnsi="Times New Roman" w:cs="Times New Roman"/>
        </w:rPr>
        <w:lastRenderedPageBreak/>
        <w:t>第三节</w:t>
      </w:r>
      <w:r w:rsidRPr="002B27DF">
        <w:rPr>
          <w:rFonts w:ascii="Times New Roman" w:hAnsi="Times New Roman" w:cs="Times New Roman"/>
        </w:rPr>
        <w:t xml:space="preserve"> </w:t>
      </w:r>
      <w:r w:rsidR="006D26F5" w:rsidRPr="002B27DF">
        <w:rPr>
          <w:rFonts w:ascii="Times New Roman" w:hAnsi="Times New Roman" w:cs="Times New Roman"/>
        </w:rPr>
        <w:t xml:space="preserve"> </w:t>
      </w:r>
      <w:r w:rsidRPr="002B27DF">
        <w:rPr>
          <w:rFonts w:ascii="Times New Roman" w:hAnsi="Times New Roman" w:cs="Times New Roman"/>
        </w:rPr>
        <w:t>公司设置</w:t>
      </w:r>
      <w:r w:rsidRPr="002B27DF">
        <w:rPr>
          <w:rFonts w:ascii="Times New Roman" w:hAnsi="Times New Roman" w:cs="Times New Roman"/>
        </w:rPr>
        <w:t>/</w:t>
      </w:r>
      <w:r w:rsidRPr="002B27DF">
        <w:rPr>
          <w:rFonts w:ascii="Times New Roman" w:hAnsi="Times New Roman" w:cs="Times New Roman"/>
        </w:rPr>
        <w:t>变更表决权差异安排的情况</w:t>
      </w:r>
      <w:bookmarkEnd w:id="18"/>
      <w:bookmarkEnd w:id="19"/>
      <w:r w:rsidRPr="002B27DF">
        <w:rPr>
          <w:rFonts w:ascii="Times New Roman" w:hAnsi="Times New Roman" w:cs="Times New Roman"/>
        </w:rPr>
        <w:t xml:space="preserve"> </w:t>
      </w:r>
    </w:p>
    <w:p w:rsidR="00ED674A" w:rsidRPr="002B27DF" w:rsidRDefault="00ED674A">
      <w:pPr>
        <w:rPr>
          <w:rFonts w:ascii="Times New Roman" w:hAnsi="Times New Roman" w:cs="Times New Roman"/>
        </w:rPr>
      </w:pP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一、公司所属行业说明</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（一）公司所属行业及其主要产品或服务</w:t>
      </w:r>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（二）公司符合国家统计局《战略性新兴产业分类（</w:t>
      </w:r>
      <w:r w:rsidRPr="002B27DF">
        <w:rPr>
          <w:rFonts w:ascii="Times New Roman" w:eastAsia="仿宋" w:hAnsi="Times New Roman" w:cs="Times New Roman"/>
          <w:sz w:val="32"/>
          <w:szCs w:val="32"/>
        </w:rPr>
        <w:t>2018</w:t>
      </w:r>
      <w:r w:rsidRPr="002B27DF">
        <w:rPr>
          <w:rFonts w:ascii="Times New Roman" w:eastAsia="仿宋" w:hAnsi="Times New Roman" w:cs="Times New Roman"/>
          <w:sz w:val="32"/>
          <w:szCs w:val="32"/>
        </w:rPr>
        <w:t>）》划定的战略性新兴产业等标准的说明</w:t>
      </w:r>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二、公司会计数据与财务指标说明</w:t>
      </w:r>
    </w:p>
    <w:p w:rsidR="001C19EC" w:rsidRPr="002B27DF" w:rsidRDefault="001C19EC" w:rsidP="008819BB">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（一）公司近两年及一期（如有）主要财务数据和指标</w:t>
      </w:r>
    </w:p>
    <w:tbl>
      <w:tblPr>
        <w:tblStyle w:val="12"/>
        <w:tblW w:w="8521" w:type="dxa"/>
        <w:jc w:val="center"/>
        <w:tblLook w:val="04A0" w:firstRow="1" w:lastRow="0" w:firstColumn="1" w:lastColumn="0" w:noHBand="0" w:noVBand="1"/>
      </w:tblPr>
      <w:tblGrid>
        <w:gridCol w:w="2415"/>
        <w:gridCol w:w="2116"/>
        <w:gridCol w:w="1985"/>
        <w:gridCol w:w="2005"/>
      </w:tblGrid>
      <w:tr w:rsidR="001C19EC" w:rsidRPr="002B27DF" w:rsidTr="00E85795">
        <w:trPr>
          <w:trHeight w:val="454"/>
          <w:jc w:val="center"/>
        </w:trPr>
        <w:tc>
          <w:tcPr>
            <w:tcW w:w="2415" w:type="dxa"/>
            <w:vAlign w:val="center"/>
          </w:tcPr>
          <w:p w:rsidR="001C19EC" w:rsidRPr="002B27DF" w:rsidRDefault="001C19EC" w:rsidP="00E85795">
            <w:pPr>
              <w:jc w:val="center"/>
              <w:rPr>
                <w:rFonts w:eastAsia="仿宋"/>
                <w:b/>
                <w:sz w:val="24"/>
                <w:szCs w:val="32"/>
              </w:rPr>
            </w:pPr>
            <w:r w:rsidRPr="002B27DF">
              <w:rPr>
                <w:rFonts w:eastAsia="仿宋"/>
                <w:b/>
                <w:sz w:val="24"/>
                <w:szCs w:val="32"/>
              </w:rPr>
              <w:t>项目</w:t>
            </w:r>
          </w:p>
        </w:tc>
        <w:tc>
          <w:tcPr>
            <w:tcW w:w="2116" w:type="dxa"/>
            <w:vAlign w:val="center"/>
          </w:tcPr>
          <w:p w:rsidR="001C19EC" w:rsidRPr="002B27DF" w:rsidRDefault="001C19EC" w:rsidP="00E85795">
            <w:pPr>
              <w:jc w:val="center"/>
              <w:rPr>
                <w:rFonts w:eastAsia="仿宋"/>
                <w:b/>
                <w:sz w:val="24"/>
                <w:szCs w:val="32"/>
              </w:rPr>
            </w:pPr>
            <w:r w:rsidRPr="002B27DF">
              <w:rPr>
                <w:rFonts w:eastAsia="仿宋"/>
                <w:b/>
                <w:sz w:val="24"/>
                <w:szCs w:val="32"/>
              </w:rPr>
              <w:t>X</w:t>
            </w:r>
            <w:r w:rsidRPr="002B27DF">
              <w:rPr>
                <w:rFonts w:eastAsia="仿宋"/>
                <w:b/>
                <w:sz w:val="24"/>
                <w:szCs w:val="32"/>
              </w:rPr>
              <w:t>年</w:t>
            </w:r>
          </w:p>
          <w:p w:rsidR="001C19EC" w:rsidRPr="002B27DF" w:rsidRDefault="001C19EC" w:rsidP="00E85795">
            <w:pPr>
              <w:jc w:val="center"/>
              <w:rPr>
                <w:rFonts w:eastAsia="仿宋"/>
                <w:b/>
                <w:sz w:val="24"/>
                <w:szCs w:val="32"/>
              </w:rPr>
            </w:pPr>
            <w:r w:rsidRPr="002B27DF">
              <w:rPr>
                <w:rFonts w:eastAsia="仿宋"/>
                <w:b/>
                <w:sz w:val="24"/>
                <w:szCs w:val="32"/>
              </w:rPr>
              <w:t>12</w:t>
            </w:r>
            <w:r w:rsidRPr="002B27DF">
              <w:rPr>
                <w:rFonts w:eastAsia="仿宋"/>
                <w:b/>
                <w:sz w:val="24"/>
                <w:szCs w:val="32"/>
              </w:rPr>
              <w:t>月</w:t>
            </w:r>
            <w:r w:rsidRPr="002B27DF">
              <w:rPr>
                <w:rFonts w:eastAsia="仿宋"/>
                <w:b/>
                <w:sz w:val="24"/>
                <w:szCs w:val="32"/>
              </w:rPr>
              <w:t>31</w:t>
            </w:r>
            <w:r w:rsidRPr="002B27DF">
              <w:rPr>
                <w:rFonts w:eastAsia="仿宋"/>
                <w:b/>
                <w:sz w:val="24"/>
                <w:szCs w:val="32"/>
              </w:rPr>
              <w:t>日</w:t>
            </w:r>
          </w:p>
        </w:tc>
        <w:tc>
          <w:tcPr>
            <w:tcW w:w="1985" w:type="dxa"/>
            <w:vAlign w:val="center"/>
          </w:tcPr>
          <w:p w:rsidR="001C19EC" w:rsidRPr="002B27DF" w:rsidRDefault="001C19EC" w:rsidP="00E85795">
            <w:pPr>
              <w:jc w:val="center"/>
              <w:rPr>
                <w:rFonts w:eastAsia="仿宋"/>
                <w:b/>
                <w:sz w:val="24"/>
                <w:szCs w:val="32"/>
              </w:rPr>
            </w:pPr>
            <w:r w:rsidRPr="002B27DF">
              <w:rPr>
                <w:rFonts w:eastAsia="仿宋"/>
                <w:b/>
                <w:sz w:val="24"/>
                <w:szCs w:val="32"/>
              </w:rPr>
              <w:t>X</w:t>
            </w:r>
            <w:r w:rsidRPr="002B27DF">
              <w:rPr>
                <w:rFonts w:eastAsia="仿宋"/>
                <w:b/>
                <w:sz w:val="24"/>
                <w:szCs w:val="32"/>
              </w:rPr>
              <w:t>年</w:t>
            </w:r>
          </w:p>
          <w:p w:rsidR="001C19EC" w:rsidRPr="002B27DF" w:rsidRDefault="001C19EC" w:rsidP="00E85795">
            <w:pPr>
              <w:jc w:val="center"/>
              <w:rPr>
                <w:rFonts w:eastAsia="仿宋"/>
                <w:b/>
                <w:sz w:val="24"/>
                <w:szCs w:val="32"/>
              </w:rPr>
            </w:pPr>
            <w:r w:rsidRPr="002B27DF">
              <w:rPr>
                <w:rFonts w:eastAsia="仿宋"/>
                <w:b/>
                <w:sz w:val="24"/>
                <w:szCs w:val="32"/>
              </w:rPr>
              <w:t>12</w:t>
            </w:r>
            <w:r w:rsidRPr="002B27DF">
              <w:rPr>
                <w:rFonts w:eastAsia="仿宋"/>
                <w:b/>
                <w:sz w:val="24"/>
                <w:szCs w:val="32"/>
              </w:rPr>
              <w:t>月</w:t>
            </w:r>
            <w:r w:rsidRPr="002B27DF">
              <w:rPr>
                <w:rFonts w:eastAsia="仿宋"/>
                <w:b/>
                <w:sz w:val="24"/>
                <w:szCs w:val="32"/>
              </w:rPr>
              <w:t>31</w:t>
            </w:r>
            <w:r w:rsidRPr="002B27DF">
              <w:rPr>
                <w:rFonts w:eastAsia="仿宋"/>
                <w:b/>
                <w:sz w:val="24"/>
                <w:szCs w:val="32"/>
              </w:rPr>
              <w:t>日</w:t>
            </w:r>
          </w:p>
        </w:tc>
        <w:tc>
          <w:tcPr>
            <w:tcW w:w="2005" w:type="dxa"/>
            <w:vAlign w:val="center"/>
          </w:tcPr>
          <w:p w:rsidR="001C19EC" w:rsidRPr="002B27DF" w:rsidRDefault="001C19EC" w:rsidP="00E85795">
            <w:pPr>
              <w:jc w:val="center"/>
              <w:rPr>
                <w:rFonts w:eastAsia="仿宋"/>
                <w:b/>
                <w:sz w:val="24"/>
                <w:szCs w:val="32"/>
              </w:rPr>
            </w:pPr>
            <w:r w:rsidRPr="002B27DF">
              <w:rPr>
                <w:rFonts w:eastAsia="仿宋"/>
                <w:b/>
                <w:sz w:val="24"/>
                <w:szCs w:val="32"/>
              </w:rPr>
              <w:t>X</w:t>
            </w:r>
            <w:r w:rsidRPr="002B27DF">
              <w:rPr>
                <w:rFonts w:eastAsia="仿宋"/>
                <w:b/>
                <w:sz w:val="24"/>
                <w:szCs w:val="32"/>
              </w:rPr>
              <w:t>年</w:t>
            </w:r>
            <w:r w:rsidRPr="002B27DF">
              <w:rPr>
                <w:rFonts w:eastAsia="仿宋"/>
                <w:b/>
                <w:sz w:val="24"/>
                <w:szCs w:val="32"/>
              </w:rPr>
              <w:t>X</w:t>
            </w:r>
            <w:r w:rsidRPr="002B27DF">
              <w:rPr>
                <w:rFonts w:eastAsia="仿宋"/>
                <w:b/>
                <w:sz w:val="24"/>
                <w:szCs w:val="32"/>
              </w:rPr>
              <w:t>月</w:t>
            </w:r>
            <w:r w:rsidRPr="002B27DF">
              <w:rPr>
                <w:rFonts w:eastAsia="仿宋"/>
                <w:b/>
                <w:sz w:val="24"/>
                <w:szCs w:val="32"/>
              </w:rPr>
              <w:t>X</w:t>
            </w:r>
            <w:r w:rsidRPr="002B27DF">
              <w:rPr>
                <w:rFonts w:eastAsia="仿宋"/>
                <w:b/>
                <w:sz w:val="24"/>
                <w:szCs w:val="32"/>
              </w:rPr>
              <w:t>日</w:t>
            </w:r>
          </w:p>
          <w:p w:rsidR="001C19EC" w:rsidRPr="002B27DF" w:rsidRDefault="001C19EC" w:rsidP="00E85795">
            <w:pPr>
              <w:jc w:val="center"/>
              <w:rPr>
                <w:rFonts w:eastAsia="仿宋"/>
                <w:b/>
                <w:sz w:val="24"/>
                <w:szCs w:val="32"/>
              </w:rPr>
            </w:pPr>
            <w:r w:rsidRPr="002B27DF">
              <w:rPr>
                <w:rFonts w:eastAsia="仿宋"/>
                <w:b/>
                <w:sz w:val="24"/>
                <w:szCs w:val="32"/>
              </w:rPr>
              <w:t>（如有）</w:t>
            </w:r>
          </w:p>
        </w:tc>
      </w:tr>
      <w:tr w:rsidR="001C19EC" w:rsidRPr="002B27DF" w:rsidTr="00E85795">
        <w:trPr>
          <w:trHeight w:val="454"/>
          <w:jc w:val="center"/>
        </w:trPr>
        <w:tc>
          <w:tcPr>
            <w:tcW w:w="2415" w:type="dxa"/>
            <w:vAlign w:val="center"/>
          </w:tcPr>
          <w:p w:rsidR="001C19EC" w:rsidRPr="002B27DF" w:rsidRDefault="001C19EC" w:rsidP="00E85795">
            <w:pPr>
              <w:jc w:val="left"/>
              <w:rPr>
                <w:rFonts w:eastAsia="仿宋"/>
                <w:sz w:val="24"/>
                <w:szCs w:val="32"/>
              </w:rPr>
            </w:pPr>
            <w:r w:rsidRPr="002B27DF">
              <w:rPr>
                <w:rFonts w:eastAsia="仿宋"/>
                <w:sz w:val="24"/>
                <w:szCs w:val="32"/>
              </w:rPr>
              <w:t>资产总计（元）</w:t>
            </w:r>
          </w:p>
        </w:tc>
        <w:tc>
          <w:tcPr>
            <w:tcW w:w="2116" w:type="dxa"/>
            <w:vAlign w:val="center"/>
          </w:tcPr>
          <w:p w:rsidR="001C19EC" w:rsidRPr="002B27DF" w:rsidRDefault="001C19EC" w:rsidP="00E85795">
            <w:pPr>
              <w:jc w:val="center"/>
              <w:rPr>
                <w:rFonts w:eastAsia="仿宋"/>
                <w:sz w:val="24"/>
                <w:szCs w:val="32"/>
              </w:rPr>
            </w:pPr>
          </w:p>
        </w:tc>
        <w:tc>
          <w:tcPr>
            <w:tcW w:w="1985" w:type="dxa"/>
            <w:vAlign w:val="center"/>
          </w:tcPr>
          <w:p w:rsidR="001C19EC" w:rsidRPr="002B27DF" w:rsidRDefault="001C19EC" w:rsidP="00E85795">
            <w:pPr>
              <w:jc w:val="center"/>
              <w:rPr>
                <w:rFonts w:eastAsia="仿宋"/>
                <w:sz w:val="24"/>
                <w:szCs w:val="32"/>
              </w:rPr>
            </w:pPr>
          </w:p>
        </w:tc>
        <w:tc>
          <w:tcPr>
            <w:tcW w:w="2005" w:type="dxa"/>
            <w:vAlign w:val="center"/>
          </w:tcPr>
          <w:p w:rsidR="001C19EC" w:rsidRPr="002B27DF" w:rsidRDefault="001C19EC" w:rsidP="00E85795">
            <w:pPr>
              <w:jc w:val="center"/>
              <w:rPr>
                <w:rFonts w:eastAsia="仿宋"/>
                <w:sz w:val="24"/>
                <w:szCs w:val="32"/>
              </w:rPr>
            </w:pPr>
          </w:p>
        </w:tc>
      </w:tr>
      <w:tr w:rsidR="001C19EC" w:rsidRPr="002B27DF" w:rsidTr="00E85795">
        <w:trPr>
          <w:trHeight w:val="454"/>
          <w:jc w:val="center"/>
        </w:trPr>
        <w:tc>
          <w:tcPr>
            <w:tcW w:w="2415" w:type="dxa"/>
            <w:vAlign w:val="center"/>
          </w:tcPr>
          <w:p w:rsidR="001C19EC" w:rsidRPr="002B27DF" w:rsidRDefault="001C19EC" w:rsidP="00E85795">
            <w:pPr>
              <w:jc w:val="left"/>
              <w:rPr>
                <w:rFonts w:eastAsia="仿宋"/>
                <w:sz w:val="24"/>
                <w:szCs w:val="32"/>
              </w:rPr>
            </w:pPr>
            <w:r w:rsidRPr="002B27DF">
              <w:rPr>
                <w:rFonts w:eastAsia="仿宋"/>
                <w:sz w:val="24"/>
                <w:szCs w:val="32"/>
              </w:rPr>
              <w:t>负债总计（元）</w:t>
            </w:r>
          </w:p>
        </w:tc>
        <w:tc>
          <w:tcPr>
            <w:tcW w:w="2116" w:type="dxa"/>
            <w:vAlign w:val="center"/>
          </w:tcPr>
          <w:p w:rsidR="001C19EC" w:rsidRPr="002B27DF" w:rsidRDefault="001C19EC" w:rsidP="00E85795">
            <w:pPr>
              <w:jc w:val="center"/>
              <w:rPr>
                <w:rFonts w:eastAsia="仿宋"/>
                <w:sz w:val="24"/>
                <w:szCs w:val="32"/>
              </w:rPr>
            </w:pPr>
          </w:p>
        </w:tc>
        <w:tc>
          <w:tcPr>
            <w:tcW w:w="1985" w:type="dxa"/>
            <w:vAlign w:val="center"/>
          </w:tcPr>
          <w:p w:rsidR="001C19EC" w:rsidRPr="002B27DF" w:rsidRDefault="001C19EC" w:rsidP="00E85795">
            <w:pPr>
              <w:jc w:val="center"/>
              <w:rPr>
                <w:rFonts w:eastAsia="仿宋"/>
                <w:sz w:val="24"/>
                <w:szCs w:val="32"/>
              </w:rPr>
            </w:pPr>
          </w:p>
        </w:tc>
        <w:tc>
          <w:tcPr>
            <w:tcW w:w="2005" w:type="dxa"/>
            <w:vAlign w:val="center"/>
          </w:tcPr>
          <w:p w:rsidR="001C19EC" w:rsidRPr="002B27DF" w:rsidRDefault="001C19EC" w:rsidP="00E85795">
            <w:pPr>
              <w:jc w:val="center"/>
              <w:rPr>
                <w:rFonts w:eastAsia="仿宋"/>
                <w:sz w:val="24"/>
                <w:szCs w:val="32"/>
              </w:rPr>
            </w:pPr>
          </w:p>
        </w:tc>
      </w:tr>
      <w:tr w:rsidR="001C19EC" w:rsidRPr="002B27DF" w:rsidTr="00E85795">
        <w:trPr>
          <w:trHeight w:val="454"/>
          <w:jc w:val="center"/>
        </w:trPr>
        <w:tc>
          <w:tcPr>
            <w:tcW w:w="2415" w:type="dxa"/>
            <w:vAlign w:val="center"/>
          </w:tcPr>
          <w:p w:rsidR="001C19EC" w:rsidRPr="002B27DF" w:rsidRDefault="001C19EC" w:rsidP="00E85795">
            <w:pPr>
              <w:jc w:val="left"/>
              <w:rPr>
                <w:rFonts w:eastAsia="仿宋"/>
                <w:sz w:val="24"/>
                <w:szCs w:val="32"/>
              </w:rPr>
            </w:pPr>
            <w:r w:rsidRPr="002B27DF">
              <w:rPr>
                <w:rFonts w:eastAsia="仿宋"/>
                <w:sz w:val="24"/>
                <w:szCs w:val="32"/>
              </w:rPr>
              <w:t>归属于母公司所有者的净资产（元）</w:t>
            </w:r>
          </w:p>
        </w:tc>
        <w:tc>
          <w:tcPr>
            <w:tcW w:w="2116" w:type="dxa"/>
            <w:vAlign w:val="center"/>
          </w:tcPr>
          <w:p w:rsidR="001C19EC" w:rsidRPr="002B27DF" w:rsidRDefault="001C19EC" w:rsidP="00E85795">
            <w:pPr>
              <w:jc w:val="center"/>
              <w:rPr>
                <w:rFonts w:eastAsia="仿宋"/>
                <w:sz w:val="24"/>
                <w:szCs w:val="32"/>
              </w:rPr>
            </w:pPr>
          </w:p>
        </w:tc>
        <w:tc>
          <w:tcPr>
            <w:tcW w:w="1985" w:type="dxa"/>
            <w:vAlign w:val="center"/>
          </w:tcPr>
          <w:p w:rsidR="001C19EC" w:rsidRPr="002B27DF" w:rsidRDefault="001C19EC" w:rsidP="00E85795">
            <w:pPr>
              <w:jc w:val="center"/>
              <w:rPr>
                <w:rFonts w:eastAsia="仿宋"/>
                <w:sz w:val="24"/>
                <w:szCs w:val="32"/>
              </w:rPr>
            </w:pPr>
          </w:p>
        </w:tc>
        <w:tc>
          <w:tcPr>
            <w:tcW w:w="2005" w:type="dxa"/>
            <w:vAlign w:val="center"/>
          </w:tcPr>
          <w:p w:rsidR="001C19EC" w:rsidRPr="002B27DF" w:rsidRDefault="001C19EC" w:rsidP="00E85795">
            <w:pPr>
              <w:jc w:val="center"/>
              <w:rPr>
                <w:rFonts w:eastAsia="仿宋"/>
                <w:sz w:val="24"/>
                <w:szCs w:val="32"/>
              </w:rPr>
            </w:pPr>
          </w:p>
        </w:tc>
      </w:tr>
      <w:tr w:rsidR="001C19EC" w:rsidRPr="002B27DF" w:rsidTr="00E85795">
        <w:trPr>
          <w:trHeight w:val="454"/>
          <w:jc w:val="center"/>
        </w:trPr>
        <w:tc>
          <w:tcPr>
            <w:tcW w:w="2415" w:type="dxa"/>
            <w:vAlign w:val="center"/>
          </w:tcPr>
          <w:p w:rsidR="001C19EC" w:rsidRPr="002B27DF" w:rsidRDefault="001C19EC" w:rsidP="00E85795">
            <w:pPr>
              <w:jc w:val="left"/>
              <w:rPr>
                <w:rFonts w:eastAsia="仿宋"/>
                <w:sz w:val="24"/>
                <w:szCs w:val="32"/>
              </w:rPr>
            </w:pPr>
            <w:r w:rsidRPr="002B27DF">
              <w:rPr>
                <w:rFonts w:eastAsia="仿宋"/>
                <w:sz w:val="24"/>
                <w:szCs w:val="32"/>
              </w:rPr>
              <w:t>归属于母公司所有者的每股净资产（元</w:t>
            </w:r>
            <w:r w:rsidRPr="002B27DF">
              <w:rPr>
                <w:rFonts w:eastAsia="仿宋"/>
                <w:sz w:val="24"/>
                <w:szCs w:val="32"/>
              </w:rPr>
              <w:t>/</w:t>
            </w:r>
            <w:r w:rsidRPr="002B27DF">
              <w:rPr>
                <w:rFonts w:eastAsia="仿宋"/>
                <w:sz w:val="24"/>
                <w:szCs w:val="32"/>
              </w:rPr>
              <w:t>股）</w:t>
            </w:r>
          </w:p>
        </w:tc>
        <w:tc>
          <w:tcPr>
            <w:tcW w:w="2116" w:type="dxa"/>
            <w:vAlign w:val="center"/>
          </w:tcPr>
          <w:p w:rsidR="001C19EC" w:rsidRPr="002B27DF" w:rsidRDefault="001C19EC" w:rsidP="00E85795">
            <w:pPr>
              <w:jc w:val="center"/>
              <w:rPr>
                <w:rFonts w:eastAsia="仿宋"/>
                <w:sz w:val="24"/>
                <w:szCs w:val="32"/>
              </w:rPr>
            </w:pPr>
          </w:p>
        </w:tc>
        <w:tc>
          <w:tcPr>
            <w:tcW w:w="1985" w:type="dxa"/>
            <w:vAlign w:val="center"/>
          </w:tcPr>
          <w:p w:rsidR="001C19EC" w:rsidRPr="002B27DF" w:rsidRDefault="001C19EC" w:rsidP="00E85795">
            <w:pPr>
              <w:jc w:val="center"/>
              <w:rPr>
                <w:rFonts w:eastAsia="仿宋"/>
                <w:sz w:val="24"/>
                <w:szCs w:val="32"/>
              </w:rPr>
            </w:pPr>
          </w:p>
        </w:tc>
        <w:tc>
          <w:tcPr>
            <w:tcW w:w="2005" w:type="dxa"/>
            <w:vAlign w:val="center"/>
          </w:tcPr>
          <w:p w:rsidR="001C19EC" w:rsidRPr="002B27DF" w:rsidRDefault="001C19EC" w:rsidP="00E85795">
            <w:pPr>
              <w:jc w:val="center"/>
              <w:rPr>
                <w:rFonts w:eastAsia="仿宋"/>
                <w:sz w:val="24"/>
                <w:szCs w:val="32"/>
              </w:rPr>
            </w:pPr>
          </w:p>
        </w:tc>
      </w:tr>
      <w:tr w:rsidR="001C19EC" w:rsidRPr="002B27DF" w:rsidTr="00E85795">
        <w:trPr>
          <w:trHeight w:val="454"/>
          <w:jc w:val="center"/>
        </w:trPr>
        <w:tc>
          <w:tcPr>
            <w:tcW w:w="2415" w:type="dxa"/>
            <w:vAlign w:val="center"/>
          </w:tcPr>
          <w:p w:rsidR="001C19EC" w:rsidRPr="002B27DF" w:rsidRDefault="001C19EC" w:rsidP="00E85795">
            <w:pPr>
              <w:jc w:val="left"/>
              <w:rPr>
                <w:rFonts w:eastAsia="仿宋"/>
                <w:sz w:val="24"/>
                <w:szCs w:val="32"/>
              </w:rPr>
            </w:pPr>
            <w:r w:rsidRPr="002B27DF">
              <w:rPr>
                <w:rFonts w:eastAsia="仿宋"/>
                <w:sz w:val="24"/>
                <w:szCs w:val="32"/>
              </w:rPr>
              <w:t>资产负债率（</w:t>
            </w:r>
            <w:r w:rsidRPr="002B27DF">
              <w:rPr>
                <w:rFonts w:eastAsia="仿宋"/>
                <w:sz w:val="24"/>
                <w:szCs w:val="32"/>
              </w:rPr>
              <w:t>%</w:t>
            </w:r>
            <w:r w:rsidRPr="002B27DF">
              <w:rPr>
                <w:rFonts w:eastAsia="仿宋"/>
                <w:sz w:val="24"/>
                <w:szCs w:val="32"/>
              </w:rPr>
              <w:t>）</w:t>
            </w:r>
          </w:p>
        </w:tc>
        <w:tc>
          <w:tcPr>
            <w:tcW w:w="2116" w:type="dxa"/>
            <w:vAlign w:val="center"/>
          </w:tcPr>
          <w:p w:rsidR="001C19EC" w:rsidRPr="002B27DF" w:rsidRDefault="001C19EC" w:rsidP="00E85795">
            <w:pPr>
              <w:jc w:val="center"/>
              <w:rPr>
                <w:rFonts w:eastAsia="仿宋"/>
                <w:sz w:val="24"/>
                <w:szCs w:val="32"/>
              </w:rPr>
            </w:pPr>
          </w:p>
        </w:tc>
        <w:tc>
          <w:tcPr>
            <w:tcW w:w="1985" w:type="dxa"/>
            <w:vAlign w:val="center"/>
          </w:tcPr>
          <w:p w:rsidR="001C19EC" w:rsidRPr="002B27DF" w:rsidRDefault="001C19EC" w:rsidP="00E85795">
            <w:pPr>
              <w:jc w:val="center"/>
              <w:rPr>
                <w:rFonts w:eastAsia="仿宋"/>
                <w:sz w:val="24"/>
                <w:szCs w:val="32"/>
              </w:rPr>
            </w:pPr>
          </w:p>
        </w:tc>
        <w:tc>
          <w:tcPr>
            <w:tcW w:w="2005" w:type="dxa"/>
            <w:vAlign w:val="center"/>
          </w:tcPr>
          <w:p w:rsidR="001C19EC" w:rsidRPr="002B27DF" w:rsidRDefault="001C19EC" w:rsidP="00E85795">
            <w:pPr>
              <w:jc w:val="center"/>
              <w:rPr>
                <w:rFonts w:eastAsia="仿宋"/>
                <w:sz w:val="24"/>
                <w:szCs w:val="32"/>
              </w:rPr>
            </w:pPr>
          </w:p>
        </w:tc>
      </w:tr>
    </w:tbl>
    <w:p w:rsidR="001C19EC" w:rsidRPr="002B27DF" w:rsidRDefault="001C19EC" w:rsidP="001C19EC">
      <w:pPr>
        <w:autoSpaceDE w:val="0"/>
        <w:autoSpaceDN w:val="0"/>
        <w:adjustRightInd w:val="0"/>
        <w:spacing w:line="484" w:lineRule="atLeast"/>
        <w:textAlignment w:val="center"/>
        <w:rPr>
          <w:rFonts w:ascii="Times New Roman" w:eastAsia="仿宋" w:hAnsi="Times New Roman" w:cs="Times New Roman"/>
          <w:kern w:val="0"/>
          <w:sz w:val="24"/>
          <w:szCs w:val="32"/>
          <w:lang w:val="zh-CN"/>
        </w:rPr>
      </w:pPr>
    </w:p>
    <w:tbl>
      <w:tblPr>
        <w:tblStyle w:val="12"/>
        <w:tblW w:w="8525" w:type="dxa"/>
        <w:jc w:val="center"/>
        <w:tblLook w:val="04A0" w:firstRow="1" w:lastRow="0" w:firstColumn="1" w:lastColumn="0" w:noHBand="0" w:noVBand="1"/>
      </w:tblPr>
      <w:tblGrid>
        <w:gridCol w:w="2830"/>
        <w:gridCol w:w="1985"/>
        <w:gridCol w:w="1867"/>
        <w:gridCol w:w="1843"/>
      </w:tblGrid>
      <w:tr w:rsidR="001C19EC" w:rsidRPr="002B27DF" w:rsidTr="00E85795">
        <w:trPr>
          <w:trHeight w:val="454"/>
          <w:jc w:val="center"/>
        </w:trPr>
        <w:tc>
          <w:tcPr>
            <w:tcW w:w="2830" w:type="dxa"/>
            <w:vAlign w:val="center"/>
          </w:tcPr>
          <w:p w:rsidR="001C19EC" w:rsidRPr="002B27DF" w:rsidRDefault="001C19EC" w:rsidP="00E85795">
            <w:pPr>
              <w:jc w:val="center"/>
              <w:rPr>
                <w:rFonts w:eastAsia="仿宋"/>
                <w:b/>
                <w:sz w:val="24"/>
                <w:szCs w:val="32"/>
              </w:rPr>
            </w:pPr>
            <w:r w:rsidRPr="002B27DF">
              <w:rPr>
                <w:rFonts w:eastAsia="仿宋"/>
                <w:b/>
                <w:sz w:val="24"/>
                <w:szCs w:val="32"/>
              </w:rPr>
              <w:t>项目</w:t>
            </w:r>
          </w:p>
        </w:tc>
        <w:tc>
          <w:tcPr>
            <w:tcW w:w="1985" w:type="dxa"/>
            <w:vAlign w:val="center"/>
          </w:tcPr>
          <w:p w:rsidR="001C19EC" w:rsidRPr="002B27DF" w:rsidRDefault="001C19EC" w:rsidP="00E85795">
            <w:pPr>
              <w:jc w:val="center"/>
              <w:rPr>
                <w:rFonts w:eastAsia="仿宋"/>
                <w:b/>
                <w:sz w:val="24"/>
                <w:szCs w:val="32"/>
              </w:rPr>
            </w:pPr>
            <w:r w:rsidRPr="002B27DF">
              <w:rPr>
                <w:rFonts w:eastAsia="仿宋"/>
                <w:b/>
                <w:sz w:val="24"/>
                <w:szCs w:val="32"/>
              </w:rPr>
              <w:t>XX</w:t>
            </w:r>
            <w:r w:rsidRPr="002B27DF">
              <w:rPr>
                <w:rFonts w:eastAsia="仿宋"/>
                <w:b/>
                <w:sz w:val="24"/>
                <w:szCs w:val="32"/>
              </w:rPr>
              <w:t>年度</w:t>
            </w:r>
          </w:p>
        </w:tc>
        <w:tc>
          <w:tcPr>
            <w:tcW w:w="1867" w:type="dxa"/>
            <w:vAlign w:val="center"/>
          </w:tcPr>
          <w:p w:rsidR="001C19EC" w:rsidRPr="002B27DF" w:rsidRDefault="001C19EC" w:rsidP="00E85795">
            <w:pPr>
              <w:jc w:val="center"/>
              <w:rPr>
                <w:rFonts w:eastAsia="仿宋"/>
                <w:b/>
                <w:sz w:val="24"/>
                <w:szCs w:val="32"/>
              </w:rPr>
            </w:pPr>
            <w:r w:rsidRPr="002B27DF">
              <w:rPr>
                <w:rFonts w:eastAsia="仿宋"/>
                <w:b/>
                <w:sz w:val="24"/>
                <w:szCs w:val="32"/>
              </w:rPr>
              <w:t>XX</w:t>
            </w:r>
            <w:r w:rsidRPr="002B27DF">
              <w:rPr>
                <w:rFonts w:eastAsia="仿宋"/>
                <w:b/>
                <w:sz w:val="24"/>
                <w:szCs w:val="32"/>
              </w:rPr>
              <w:t>年度</w:t>
            </w:r>
          </w:p>
        </w:tc>
        <w:tc>
          <w:tcPr>
            <w:tcW w:w="1843" w:type="dxa"/>
            <w:vAlign w:val="center"/>
          </w:tcPr>
          <w:p w:rsidR="001C19EC" w:rsidRPr="002B27DF" w:rsidRDefault="001C19EC" w:rsidP="00E85795">
            <w:pPr>
              <w:jc w:val="center"/>
              <w:rPr>
                <w:rFonts w:eastAsia="仿宋"/>
                <w:b/>
                <w:sz w:val="24"/>
                <w:szCs w:val="32"/>
              </w:rPr>
            </w:pPr>
            <w:r w:rsidRPr="002B27DF">
              <w:rPr>
                <w:rFonts w:eastAsia="仿宋"/>
                <w:b/>
                <w:sz w:val="24"/>
                <w:szCs w:val="32"/>
              </w:rPr>
              <w:t>XX</w:t>
            </w:r>
            <w:r w:rsidRPr="002B27DF">
              <w:rPr>
                <w:rFonts w:eastAsia="仿宋"/>
                <w:b/>
                <w:sz w:val="24"/>
                <w:szCs w:val="32"/>
              </w:rPr>
              <w:t>年度</w:t>
            </w:r>
          </w:p>
          <w:p w:rsidR="001C19EC" w:rsidRPr="002B27DF" w:rsidRDefault="001C19EC" w:rsidP="00E85795">
            <w:pPr>
              <w:jc w:val="center"/>
              <w:rPr>
                <w:rFonts w:eastAsia="仿宋"/>
                <w:b/>
                <w:sz w:val="24"/>
                <w:szCs w:val="32"/>
              </w:rPr>
            </w:pPr>
            <w:r w:rsidRPr="002B27DF">
              <w:rPr>
                <w:rFonts w:eastAsia="仿宋"/>
                <w:b/>
                <w:sz w:val="24"/>
                <w:szCs w:val="32"/>
              </w:rPr>
              <w:t>1-X</w:t>
            </w:r>
            <w:r w:rsidRPr="002B27DF">
              <w:rPr>
                <w:rFonts w:eastAsia="仿宋"/>
                <w:b/>
                <w:sz w:val="24"/>
                <w:szCs w:val="32"/>
              </w:rPr>
              <w:t>月</w:t>
            </w:r>
          </w:p>
          <w:p w:rsidR="001C19EC" w:rsidRPr="002B27DF" w:rsidRDefault="001C19EC" w:rsidP="00E85795">
            <w:pPr>
              <w:jc w:val="center"/>
              <w:rPr>
                <w:rFonts w:eastAsia="仿宋"/>
                <w:b/>
                <w:sz w:val="24"/>
                <w:szCs w:val="32"/>
              </w:rPr>
            </w:pPr>
            <w:r w:rsidRPr="002B27DF">
              <w:rPr>
                <w:rFonts w:eastAsia="仿宋"/>
                <w:b/>
                <w:sz w:val="24"/>
                <w:szCs w:val="32"/>
              </w:rPr>
              <w:t>（如有）</w:t>
            </w:r>
          </w:p>
        </w:tc>
      </w:tr>
      <w:tr w:rsidR="001C19EC" w:rsidRPr="002B27DF" w:rsidTr="00E85795">
        <w:trPr>
          <w:trHeight w:val="454"/>
          <w:jc w:val="center"/>
        </w:trPr>
        <w:tc>
          <w:tcPr>
            <w:tcW w:w="2830" w:type="dxa"/>
            <w:vAlign w:val="center"/>
          </w:tcPr>
          <w:p w:rsidR="001C19EC" w:rsidRPr="002B27DF" w:rsidRDefault="001C19EC" w:rsidP="00E85795">
            <w:pPr>
              <w:rPr>
                <w:rFonts w:eastAsia="仿宋"/>
                <w:sz w:val="24"/>
                <w:szCs w:val="32"/>
              </w:rPr>
            </w:pPr>
            <w:r w:rsidRPr="002B27DF">
              <w:rPr>
                <w:rFonts w:eastAsia="仿宋"/>
                <w:sz w:val="24"/>
                <w:szCs w:val="32"/>
              </w:rPr>
              <w:t>营业收入（元）</w:t>
            </w:r>
          </w:p>
        </w:tc>
        <w:tc>
          <w:tcPr>
            <w:tcW w:w="1985" w:type="dxa"/>
            <w:vAlign w:val="center"/>
          </w:tcPr>
          <w:p w:rsidR="001C19EC" w:rsidRPr="002B27DF" w:rsidRDefault="001C19EC" w:rsidP="00E85795">
            <w:pPr>
              <w:rPr>
                <w:rFonts w:eastAsia="仿宋"/>
                <w:sz w:val="24"/>
                <w:szCs w:val="32"/>
              </w:rPr>
            </w:pPr>
          </w:p>
        </w:tc>
        <w:tc>
          <w:tcPr>
            <w:tcW w:w="1867" w:type="dxa"/>
            <w:vAlign w:val="center"/>
          </w:tcPr>
          <w:p w:rsidR="001C19EC" w:rsidRPr="002B27DF" w:rsidRDefault="001C19EC" w:rsidP="00E85795">
            <w:pPr>
              <w:rPr>
                <w:rFonts w:eastAsia="仿宋"/>
                <w:sz w:val="24"/>
                <w:szCs w:val="32"/>
              </w:rPr>
            </w:pPr>
          </w:p>
        </w:tc>
        <w:tc>
          <w:tcPr>
            <w:tcW w:w="1843" w:type="dxa"/>
            <w:vAlign w:val="center"/>
          </w:tcPr>
          <w:p w:rsidR="001C19EC" w:rsidRPr="002B27DF" w:rsidRDefault="001C19EC" w:rsidP="00E85795">
            <w:pPr>
              <w:rPr>
                <w:rFonts w:eastAsia="仿宋"/>
                <w:sz w:val="24"/>
                <w:szCs w:val="32"/>
              </w:rPr>
            </w:pPr>
          </w:p>
        </w:tc>
      </w:tr>
      <w:tr w:rsidR="001C19EC" w:rsidRPr="002B27DF" w:rsidTr="00E85795">
        <w:trPr>
          <w:trHeight w:val="454"/>
          <w:jc w:val="center"/>
        </w:trPr>
        <w:tc>
          <w:tcPr>
            <w:tcW w:w="2830" w:type="dxa"/>
            <w:vAlign w:val="center"/>
          </w:tcPr>
          <w:p w:rsidR="001C19EC" w:rsidRPr="002B27DF" w:rsidRDefault="001C19EC" w:rsidP="00E85795">
            <w:pPr>
              <w:rPr>
                <w:rFonts w:eastAsia="仿宋"/>
                <w:sz w:val="24"/>
                <w:szCs w:val="32"/>
              </w:rPr>
            </w:pPr>
            <w:r w:rsidRPr="002B27DF">
              <w:rPr>
                <w:rFonts w:eastAsia="仿宋"/>
                <w:sz w:val="24"/>
                <w:szCs w:val="32"/>
              </w:rPr>
              <w:t>归属于母公司所有者的净利润（元）</w:t>
            </w:r>
          </w:p>
        </w:tc>
        <w:tc>
          <w:tcPr>
            <w:tcW w:w="1985" w:type="dxa"/>
            <w:vAlign w:val="center"/>
          </w:tcPr>
          <w:p w:rsidR="001C19EC" w:rsidRPr="002B27DF" w:rsidRDefault="001C19EC" w:rsidP="00E85795">
            <w:pPr>
              <w:rPr>
                <w:rFonts w:eastAsia="仿宋"/>
                <w:sz w:val="24"/>
                <w:szCs w:val="32"/>
              </w:rPr>
            </w:pPr>
          </w:p>
        </w:tc>
        <w:tc>
          <w:tcPr>
            <w:tcW w:w="1867" w:type="dxa"/>
            <w:vAlign w:val="center"/>
          </w:tcPr>
          <w:p w:rsidR="001C19EC" w:rsidRPr="002B27DF" w:rsidRDefault="001C19EC" w:rsidP="00E85795">
            <w:pPr>
              <w:rPr>
                <w:rFonts w:eastAsia="仿宋"/>
                <w:sz w:val="24"/>
                <w:szCs w:val="32"/>
              </w:rPr>
            </w:pPr>
          </w:p>
        </w:tc>
        <w:tc>
          <w:tcPr>
            <w:tcW w:w="1843" w:type="dxa"/>
            <w:vAlign w:val="center"/>
          </w:tcPr>
          <w:p w:rsidR="001C19EC" w:rsidRPr="002B27DF" w:rsidRDefault="001C19EC" w:rsidP="00E85795">
            <w:pPr>
              <w:rPr>
                <w:rFonts w:eastAsia="仿宋"/>
                <w:sz w:val="24"/>
                <w:szCs w:val="32"/>
              </w:rPr>
            </w:pPr>
          </w:p>
        </w:tc>
      </w:tr>
      <w:tr w:rsidR="001C19EC" w:rsidRPr="002B27DF" w:rsidTr="00E85795">
        <w:trPr>
          <w:trHeight w:val="454"/>
          <w:jc w:val="center"/>
        </w:trPr>
        <w:tc>
          <w:tcPr>
            <w:tcW w:w="2830" w:type="dxa"/>
            <w:vAlign w:val="center"/>
          </w:tcPr>
          <w:p w:rsidR="001C19EC" w:rsidRPr="002B27DF" w:rsidRDefault="001C19EC" w:rsidP="00E85795">
            <w:pPr>
              <w:rPr>
                <w:rFonts w:eastAsia="仿宋"/>
                <w:sz w:val="24"/>
                <w:szCs w:val="32"/>
              </w:rPr>
            </w:pPr>
            <w:r w:rsidRPr="002B27DF">
              <w:rPr>
                <w:rFonts w:eastAsia="仿宋"/>
                <w:sz w:val="24"/>
                <w:szCs w:val="32"/>
              </w:rPr>
              <w:t>每股收益（元</w:t>
            </w:r>
            <w:r w:rsidRPr="002B27DF">
              <w:rPr>
                <w:rFonts w:eastAsia="仿宋"/>
                <w:sz w:val="24"/>
                <w:szCs w:val="32"/>
              </w:rPr>
              <w:t>/</w:t>
            </w:r>
            <w:r w:rsidRPr="002B27DF">
              <w:rPr>
                <w:rFonts w:eastAsia="仿宋"/>
                <w:sz w:val="24"/>
                <w:szCs w:val="32"/>
              </w:rPr>
              <w:t>股）</w:t>
            </w:r>
          </w:p>
        </w:tc>
        <w:tc>
          <w:tcPr>
            <w:tcW w:w="1985" w:type="dxa"/>
            <w:vAlign w:val="center"/>
          </w:tcPr>
          <w:p w:rsidR="001C19EC" w:rsidRPr="002B27DF" w:rsidRDefault="001C19EC" w:rsidP="00E85795">
            <w:pPr>
              <w:rPr>
                <w:rFonts w:eastAsia="仿宋"/>
                <w:sz w:val="24"/>
                <w:szCs w:val="32"/>
              </w:rPr>
            </w:pPr>
          </w:p>
        </w:tc>
        <w:tc>
          <w:tcPr>
            <w:tcW w:w="1867" w:type="dxa"/>
            <w:vAlign w:val="center"/>
          </w:tcPr>
          <w:p w:rsidR="001C19EC" w:rsidRPr="002B27DF" w:rsidRDefault="001C19EC" w:rsidP="00E85795">
            <w:pPr>
              <w:rPr>
                <w:rFonts w:eastAsia="仿宋"/>
                <w:sz w:val="24"/>
                <w:szCs w:val="32"/>
              </w:rPr>
            </w:pPr>
          </w:p>
        </w:tc>
        <w:tc>
          <w:tcPr>
            <w:tcW w:w="1843" w:type="dxa"/>
            <w:vAlign w:val="center"/>
          </w:tcPr>
          <w:p w:rsidR="001C19EC" w:rsidRPr="002B27DF" w:rsidRDefault="001C19EC" w:rsidP="00E85795">
            <w:pPr>
              <w:rPr>
                <w:rFonts w:eastAsia="仿宋"/>
                <w:sz w:val="24"/>
                <w:szCs w:val="32"/>
              </w:rPr>
            </w:pPr>
          </w:p>
        </w:tc>
      </w:tr>
      <w:tr w:rsidR="001C19EC" w:rsidRPr="002B27DF" w:rsidTr="00E85795">
        <w:trPr>
          <w:trHeight w:val="454"/>
          <w:jc w:val="center"/>
        </w:trPr>
        <w:tc>
          <w:tcPr>
            <w:tcW w:w="2830" w:type="dxa"/>
            <w:vAlign w:val="center"/>
          </w:tcPr>
          <w:p w:rsidR="001C19EC" w:rsidRPr="002B27DF" w:rsidRDefault="001C19EC" w:rsidP="00E85795">
            <w:pPr>
              <w:rPr>
                <w:rFonts w:eastAsia="仿宋"/>
                <w:sz w:val="24"/>
                <w:szCs w:val="32"/>
              </w:rPr>
            </w:pPr>
            <w:r w:rsidRPr="002B27DF">
              <w:rPr>
                <w:rFonts w:eastAsia="仿宋"/>
                <w:sz w:val="24"/>
                <w:szCs w:val="32"/>
              </w:rPr>
              <w:t>加权平均净资产收益率（</w:t>
            </w:r>
            <w:r w:rsidRPr="002B27DF">
              <w:rPr>
                <w:rFonts w:eastAsia="仿宋"/>
                <w:sz w:val="24"/>
                <w:szCs w:val="32"/>
              </w:rPr>
              <w:t>%</w:t>
            </w:r>
            <w:r w:rsidRPr="002B27DF">
              <w:rPr>
                <w:rFonts w:eastAsia="仿宋"/>
                <w:sz w:val="24"/>
                <w:szCs w:val="32"/>
              </w:rPr>
              <w:t>）（依据归属于母公司所有者的净利润计算）</w:t>
            </w:r>
          </w:p>
        </w:tc>
        <w:tc>
          <w:tcPr>
            <w:tcW w:w="1985" w:type="dxa"/>
            <w:vAlign w:val="center"/>
          </w:tcPr>
          <w:p w:rsidR="001C19EC" w:rsidRPr="002B27DF" w:rsidRDefault="001C19EC" w:rsidP="00E85795">
            <w:pPr>
              <w:rPr>
                <w:rFonts w:eastAsia="仿宋"/>
                <w:sz w:val="24"/>
                <w:szCs w:val="32"/>
              </w:rPr>
            </w:pPr>
          </w:p>
        </w:tc>
        <w:tc>
          <w:tcPr>
            <w:tcW w:w="1867" w:type="dxa"/>
            <w:vAlign w:val="center"/>
          </w:tcPr>
          <w:p w:rsidR="001C19EC" w:rsidRPr="002B27DF" w:rsidRDefault="001C19EC" w:rsidP="00E85795">
            <w:pPr>
              <w:rPr>
                <w:rFonts w:eastAsia="仿宋"/>
                <w:sz w:val="24"/>
                <w:szCs w:val="32"/>
              </w:rPr>
            </w:pPr>
          </w:p>
        </w:tc>
        <w:tc>
          <w:tcPr>
            <w:tcW w:w="1843" w:type="dxa"/>
            <w:vAlign w:val="center"/>
          </w:tcPr>
          <w:p w:rsidR="001C19EC" w:rsidRPr="002B27DF" w:rsidRDefault="001C19EC" w:rsidP="00E85795">
            <w:pPr>
              <w:rPr>
                <w:rFonts w:eastAsia="仿宋"/>
                <w:sz w:val="24"/>
                <w:szCs w:val="32"/>
              </w:rPr>
            </w:pPr>
          </w:p>
        </w:tc>
      </w:tr>
      <w:tr w:rsidR="001C19EC" w:rsidRPr="002B27DF" w:rsidTr="00E85795">
        <w:trPr>
          <w:trHeight w:val="454"/>
          <w:jc w:val="center"/>
        </w:trPr>
        <w:tc>
          <w:tcPr>
            <w:tcW w:w="2830" w:type="dxa"/>
            <w:vAlign w:val="center"/>
          </w:tcPr>
          <w:p w:rsidR="001C19EC" w:rsidRPr="002B27DF" w:rsidRDefault="001C19EC" w:rsidP="00E85795">
            <w:pPr>
              <w:rPr>
                <w:rFonts w:eastAsia="仿宋"/>
                <w:sz w:val="24"/>
                <w:szCs w:val="32"/>
              </w:rPr>
            </w:pPr>
            <w:r w:rsidRPr="002B27DF">
              <w:rPr>
                <w:rFonts w:eastAsia="仿宋"/>
                <w:sz w:val="24"/>
                <w:szCs w:val="32"/>
              </w:rPr>
              <w:t>加权平均净资产收益率</w:t>
            </w:r>
            <w:r w:rsidRPr="002B27DF">
              <w:rPr>
                <w:rFonts w:eastAsia="仿宋"/>
                <w:sz w:val="24"/>
                <w:szCs w:val="32"/>
              </w:rPr>
              <w:lastRenderedPageBreak/>
              <w:t>（</w:t>
            </w:r>
            <w:r w:rsidRPr="002B27DF">
              <w:rPr>
                <w:rFonts w:eastAsia="仿宋"/>
                <w:sz w:val="24"/>
                <w:szCs w:val="32"/>
              </w:rPr>
              <w:t>%</w:t>
            </w:r>
            <w:r w:rsidRPr="002B27DF">
              <w:rPr>
                <w:rFonts w:eastAsia="仿宋"/>
                <w:sz w:val="24"/>
                <w:szCs w:val="32"/>
              </w:rPr>
              <w:t>）（依据归属于母公司所有者的扣除非经常性损益后的净利润计算）</w:t>
            </w:r>
          </w:p>
        </w:tc>
        <w:tc>
          <w:tcPr>
            <w:tcW w:w="1985" w:type="dxa"/>
            <w:vAlign w:val="center"/>
          </w:tcPr>
          <w:p w:rsidR="001C19EC" w:rsidRPr="002B27DF" w:rsidRDefault="001C19EC" w:rsidP="00E85795">
            <w:pPr>
              <w:rPr>
                <w:rFonts w:eastAsia="仿宋"/>
                <w:sz w:val="24"/>
                <w:szCs w:val="32"/>
              </w:rPr>
            </w:pPr>
          </w:p>
        </w:tc>
        <w:tc>
          <w:tcPr>
            <w:tcW w:w="1867" w:type="dxa"/>
            <w:vAlign w:val="center"/>
          </w:tcPr>
          <w:p w:rsidR="001C19EC" w:rsidRPr="002B27DF" w:rsidRDefault="001C19EC" w:rsidP="00E85795">
            <w:pPr>
              <w:rPr>
                <w:rFonts w:eastAsia="仿宋"/>
                <w:sz w:val="24"/>
                <w:szCs w:val="32"/>
              </w:rPr>
            </w:pPr>
          </w:p>
        </w:tc>
        <w:tc>
          <w:tcPr>
            <w:tcW w:w="1843" w:type="dxa"/>
            <w:vAlign w:val="center"/>
          </w:tcPr>
          <w:p w:rsidR="001C19EC" w:rsidRPr="002B27DF" w:rsidRDefault="001C19EC" w:rsidP="00E85795">
            <w:pPr>
              <w:rPr>
                <w:rFonts w:eastAsia="仿宋"/>
                <w:sz w:val="24"/>
                <w:szCs w:val="32"/>
              </w:rPr>
            </w:pPr>
          </w:p>
        </w:tc>
      </w:tr>
      <w:tr w:rsidR="001C19EC" w:rsidRPr="002B27DF" w:rsidTr="00E85795">
        <w:trPr>
          <w:trHeight w:val="454"/>
          <w:jc w:val="center"/>
        </w:trPr>
        <w:tc>
          <w:tcPr>
            <w:tcW w:w="2830" w:type="dxa"/>
            <w:vAlign w:val="center"/>
          </w:tcPr>
          <w:p w:rsidR="001C19EC" w:rsidRPr="002B27DF" w:rsidRDefault="001C19EC" w:rsidP="00E85795">
            <w:pPr>
              <w:rPr>
                <w:rFonts w:eastAsia="仿宋"/>
                <w:sz w:val="24"/>
                <w:szCs w:val="32"/>
              </w:rPr>
            </w:pPr>
            <w:r w:rsidRPr="002B27DF">
              <w:rPr>
                <w:rFonts w:eastAsia="仿宋"/>
                <w:sz w:val="24"/>
                <w:szCs w:val="32"/>
              </w:rPr>
              <w:lastRenderedPageBreak/>
              <w:t>经营活动产生的现金流量净额（元）</w:t>
            </w:r>
          </w:p>
        </w:tc>
        <w:tc>
          <w:tcPr>
            <w:tcW w:w="1985" w:type="dxa"/>
            <w:vAlign w:val="center"/>
          </w:tcPr>
          <w:p w:rsidR="001C19EC" w:rsidRPr="002B27DF" w:rsidRDefault="001C19EC" w:rsidP="00E85795">
            <w:pPr>
              <w:rPr>
                <w:rFonts w:eastAsia="仿宋"/>
                <w:sz w:val="24"/>
                <w:szCs w:val="32"/>
              </w:rPr>
            </w:pPr>
          </w:p>
        </w:tc>
        <w:tc>
          <w:tcPr>
            <w:tcW w:w="1867" w:type="dxa"/>
            <w:vAlign w:val="center"/>
          </w:tcPr>
          <w:p w:rsidR="001C19EC" w:rsidRPr="002B27DF" w:rsidRDefault="001C19EC" w:rsidP="00E85795">
            <w:pPr>
              <w:rPr>
                <w:rFonts w:eastAsia="仿宋"/>
                <w:sz w:val="24"/>
                <w:szCs w:val="32"/>
              </w:rPr>
            </w:pPr>
          </w:p>
        </w:tc>
        <w:tc>
          <w:tcPr>
            <w:tcW w:w="1843" w:type="dxa"/>
            <w:vAlign w:val="center"/>
          </w:tcPr>
          <w:p w:rsidR="001C19EC" w:rsidRPr="002B27DF" w:rsidRDefault="001C19EC" w:rsidP="00E85795">
            <w:pPr>
              <w:rPr>
                <w:rFonts w:eastAsia="仿宋"/>
                <w:sz w:val="24"/>
                <w:szCs w:val="32"/>
              </w:rPr>
            </w:pPr>
          </w:p>
        </w:tc>
      </w:tr>
    </w:tbl>
    <w:p w:rsidR="001C19EC" w:rsidRPr="002B27DF" w:rsidRDefault="001C19EC" w:rsidP="001C19EC">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2B27DF">
        <w:rPr>
          <w:rFonts w:ascii="Times New Roman" w:eastAsia="仿宋" w:hAnsi="Times New Roman" w:cs="Times New Roman"/>
          <w:kern w:val="0"/>
          <w:sz w:val="32"/>
          <w:szCs w:val="32"/>
          <w:lang w:val="zh-CN"/>
        </w:rPr>
        <w:t>公司主要财务数据和指标变动较大的，应当进行分析说明。</w:t>
      </w:r>
    </w:p>
    <w:p w:rsidR="001C19EC" w:rsidRPr="002B27DF" w:rsidRDefault="001C19EC">
      <w:pPr>
        <w:spacing w:line="600" w:lineRule="exact"/>
        <w:ind w:firstLineChars="200" w:firstLine="640"/>
        <w:rPr>
          <w:rFonts w:ascii="Times New Roman" w:eastAsia="仿宋" w:hAnsi="Times New Roman" w:cs="Times New Roman"/>
          <w:sz w:val="32"/>
          <w:szCs w:val="32"/>
        </w:rPr>
      </w:pP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w:t>
      </w:r>
      <w:r w:rsidR="001C19EC" w:rsidRPr="002B27DF">
        <w:rPr>
          <w:rFonts w:ascii="Times New Roman" w:eastAsia="仿宋" w:hAnsi="Times New Roman" w:cs="Times New Roman"/>
          <w:sz w:val="32"/>
          <w:szCs w:val="32"/>
        </w:rPr>
        <w:t>二</w:t>
      </w:r>
      <w:r w:rsidRPr="002B27DF">
        <w:rPr>
          <w:rFonts w:ascii="Times New Roman" w:eastAsia="仿宋" w:hAnsi="Times New Roman" w:cs="Times New Roman"/>
          <w:sz w:val="32"/>
          <w:szCs w:val="32"/>
        </w:rPr>
        <w:t>）公司选取的财务指标条件</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本公司适用《表决权差异安排指引》第六条第一款第</w:t>
      </w:r>
      <w:r w:rsidRPr="002B27DF">
        <w:rPr>
          <w:rFonts w:ascii="Times New Roman" w:eastAsia="仿宋" w:hAnsi="Times New Roman" w:cs="Times New Roman"/>
          <w:sz w:val="32"/>
          <w:szCs w:val="32"/>
        </w:rPr>
        <w:t>X</w:t>
      </w:r>
      <w:r w:rsidRPr="002B27DF">
        <w:rPr>
          <w:rFonts w:ascii="Times New Roman" w:eastAsia="仿宋" w:hAnsi="Times New Roman" w:cs="Times New Roman"/>
          <w:sz w:val="32"/>
          <w:szCs w:val="32"/>
        </w:rPr>
        <w:t>项的要求，设置表决权差异安排。相应财务指标要求如下：</w:t>
      </w:r>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w:t>
      </w:r>
      <w:r w:rsidR="001C19EC" w:rsidRPr="002B27DF">
        <w:rPr>
          <w:rFonts w:ascii="Times New Roman" w:eastAsia="仿宋" w:hAnsi="Times New Roman" w:cs="Times New Roman"/>
          <w:sz w:val="32"/>
          <w:szCs w:val="32"/>
        </w:rPr>
        <w:t>三</w:t>
      </w:r>
      <w:r w:rsidRPr="002B27DF">
        <w:rPr>
          <w:rFonts w:ascii="Times New Roman" w:eastAsia="仿宋" w:hAnsi="Times New Roman" w:cs="Times New Roman"/>
          <w:sz w:val="32"/>
          <w:szCs w:val="32"/>
        </w:rPr>
        <w:t>）符合相应财务指标条件的说明</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逐个指标具体说明（净利润、净资产、加权平均净资产收益率等用语的含义、计算方法适用《全国中小企业股份转让系统分层管理办法》有关规定）。</w:t>
      </w:r>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三、经营管理层关于设置</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变更表决权差异安排对公司影响的讨论分析</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br w:type="page"/>
      </w:r>
    </w:p>
    <w:p w:rsidR="00ED674A" w:rsidRPr="002B27DF" w:rsidRDefault="00E6680C">
      <w:pPr>
        <w:pStyle w:val="1"/>
        <w:rPr>
          <w:rFonts w:ascii="Times New Roman" w:hAnsi="Times New Roman" w:cs="Times New Roman"/>
        </w:rPr>
      </w:pPr>
      <w:bookmarkStart w:id="20" w:name="_Toc26906896"/>
      <w:bookmarkStart w:id="21" w:name="_Toc43478921"/>
      <w:r w:rsidRPr="002B27DF">
        <w:rPr>
          <w:rFonts w:ascii="Times New Roman" w:hAnsi="Times New Roman" w:cs="Times New Roman"/>
        </w:rPr>
        <w:lastRenderedPageBreak/>
        <w:t>第四节</w:t>
      </w:r>
      <w:r w:rsidR="006D26F5" w:rsidRPr="002B27DF">
        <w:rPr>
          <w:rFonts w:ascii="Times New Roman" w:hAnsi="Times New Roman" w:cs="Times New Roman"/>
        </w:rPr>
        <w:t xml:space="preserve"> </w:t>
      </w:r>
      <w:r w:rsidRPr="002B27DF">
        <w:rPr>
          <w:rFonts w:ascii="Times New Roman" w:hAnsi="Times New Roman" w:cs="Times New Roman"/>
        </w:rPr>
        <w:t xml:space="preserve"> </w:t>
      </w:r>
      <w:r w:rsidRPr="002B27DF">
        <w:rPr>
          <w:rFonts w:ascii="Times New Roman" w:hAnsi="Times New Roman" w:cs="Times New Roman"/>
        </w:rPr>
        <w:t>拟</w:t>
      </w:r>
      <w:r w:rsidR="001C19EC" w:rsidRPr="002B27DF">
        <w:rPr>
          <w:rFonts w:ascii="Times New Roman" w:hAnsi="Times New Roman" w:cs="Times New Roman"/>
        </w:rPr>
        <w:t>持</w:t>
      </w:r>
      <w:r w:rsidRPr="002B27DF">
        <w:rPr>
          <w:rFonts w:ascii="Times New Roman" w:hAnsi="Times New Roman" w:cs="Times New Roman"/>
        </w:rPr>
        <w:t>有特别表决权股份的股东情况</w:t>
      </w:r>
      <w:bookmarkEnd w:id="20"/>
      <w:bookmarkEnd w:id="21"/>
      <w:r w:rsidRPr="002B27DF">
        <w:rPr>
          <w:rFonts w:ascii="Times New Roman" w:hAnsi="Times New Roman" w:cs="Times New Roman"/>
        </w:rPr>
        <w:t xml:space="preserve"> </w:t>
      </w:r>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一、特别表决权股东基本信息</w:t>
      </w:r>
    </w:p>
    <w:tbl>
      <w:tblPr>
        <w:tblStyle w:val="aa"/>
        <w:tblW w:w="8675" w:type="dxa"/>
        <w:jc w:val="center"/>
        <w:tblLook w:val="04A0" w:firstRow="1" w:lastRow="0" w:firstColumn="1" w:lastColumn="0" w:noHBand="0" w:noVBand="1"/>
      </w:tblPr>
      <w:tblGrid>
        <w:gridCol w:w="846"/>
        <w:gridCol w:w="1276"/>
        <w:gridCol w:w="1933"/>
        <w:gridCol w:w="2120"/>
        <w:gridCol w:w="1040"/>
        <w:gridCol w:w="1460"/>
      </w:tblGrid>
      <w:tr w:rsidR="00ED674A" w:rsidRPr="002B27DF" w:rsidTr="008819BB">
        <w:trPr>
          <w:trHeight w:val="596"/>
          <w:jc w:val="center"/>
        </w:trPr>
        <w:tc>
          <w:tcPr>
            <w:tcW w:w="846" w:type="dxa"/>
            <w:vAlign w:val="center"/>
          </w:tcPr>
          <w:p w:rsidR="00ED674A" w:rsidRPr="002B27DF" w:rsidRDefault="00E6680C">
            <w:pPr>
              <w:jc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序号</w:t>
            </w:r>
          </w:p>
        </w:tc>
        <w:tc>
          <w:tcPr>
            <w:tcW w:w="1276" w:type="dxa"/>
            <w:vAlign w:val="center"/>
          </w:tcPr>
          <w:p w:rsidR="00ED674A" w:rsidRPr="002B27DF" w:rsidRDefault="00E6680C">
            <w:pPr>
              <w:jc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姓名</w:t>
            </w:r>
          </w:p>
        </w:tc>
        <w:tc>
          <w:tcPr>
            <w:tcW w:w="1933" w:type="dxa"/>
            <w:vAlign w:val="center"/>
          </w:tcPr>
          <w:p w:rsidR="00ED674A" w:rsidRPr="002B27DF" w:rsidRDefault="00E6680C">
            <w:pPr>
              <w:jc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持股方式</w:t>
            </w:r>
          </w:p>
        </w:tc>
        <w:tc>
          <w:tcPr>
            <w:tcW w:w="2120" w:type="dxa"/>
            <w:vAlign w:val="center"/>
          </w:tcPr>
          <w:p w:rsidR="00ED674A" w:rsidRPr="002B27DF" w:rsidRDefault="00E6680C">
            <w:pPr>
              <w:jc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持股数量</w:t>
            </w:r>
            <w:r w:rsidRPr="002B27DF">
              <w:rPr>
                <w:rFonts w:ascii="Times New Roman" w:eastAsia="仿宋" w:hAnsi="Times New Roman" w:cs="Times New Roman"/>
                <w:b/>
                <w:sz w:val="24"/>
                <w:szCs w:val="24"/>
              </w:rPr>
              <w:t>*</w:t>
            </w:r>
            <w:r w:rsidRPr="002B27DF">
              <w:rPr>
                <w:rFonts w:ascii="Times New Roman" w:eastAsia="仿宋" w:hAnsi="Times New Roman" w:cs="Times New Roman"/>
                <w:b/>
                <w:sz w:val="24"/>
                <w:szCs w:val="24"/>
              </w:rPr>
              <w:t>（股）</w:t>
            </w:r>
          </w:p>
        </w:tc>
        <w:tc>
          <w:tcPr>
            <w:tcW w:w="1040" w:type="dxa"/>
            <w:vAlign w:val="center"/>
          </w:tcPr>
          <w:p w:rsidR="00ED674A" w:rsidRPr="002B27DF" w:rsidRDefault="00E6680C">
            <w:pPr>
              <w:jc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职务</w:t>
            </w:r>
          </w:p>
        </w:tc>
        <w:tc>
          <w:tcPr>
            <w:tcW w:w="1460" w:type="dxa"/>
            <w:vAlign w:val="center"/>
          </w:tcPr>
          <w:p w:rsidR="00ED674A" w:rsidRPr="002B27DF" w:rsidRDefault="00E6680C">
            <w:pPr>
              <w:jc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任职期间</w:t>
            </w:r>
          </w:p>
        </w:tc>
      </w:tr>
      <w:tr w:rsidR="00ED674A" w:rsidRPr="002B27DF" w:rsidTr="008819BB">
        <w:trPr>
          <w:trHeight w:val="100"/>
          <w:jc w:val="center"/>
        </w:trPr>
        <w:tc>
          <w:tcPr>
            <w:tcW w:w="846" w:type="dxa"/>
            <w:vMerge w:val="restart"/>
            <w:vAlign w:val="center"/>
          </w:tcPr>
          <w:p w:rsidR="00ED674A" w:rsidRPr="002B27DF" w:rsidRDefault="00E6680C">
            <w:pPr>
              <w:tabs>
                <w:tab w:val="left" w:pos="693"/>
              </w:tabs>
              <w:jc w:val="center"/>
              <w:rPr>
                <w:rFonts w:ascii="Times New Roman" w:eastAsia="仿宋" w:hAnsi="Times New Roman" w:cs="Times New Roman"/>
                <w:szCs w:val="21"/>
              </w:rPr>
            </w:pPr>
            <w:r w:rsidRPr="002B27DF">
              <w:rPr>
                <w:rFonts w:ascii="Times New Roman" w:eastAsia="仿宋" w:hAnsi="Times New Roman" w:cs="Times New Roman"/>
                <w:szCs w:val="21"/>
              </w:rPr>
              <w:t>1</w:t>
            </w:r>
          </w:p>
        </w:tc>
        <w:tc>
          <w:tcPr>
            <w:tcW w:w="1276" w:type="dxa"/>
            <w:vMerge w:val="restart"/>
            <w:vAlign w:val="center"/>
          </w:tcPr>
          <w:p w:rsidR="00ED674A" w:rsidRPr="002B27DF" w:rsidRDefault="00E6680C">
            <w:pPr>
              <w:jc w:val="center"/>
              <w:rPr>
                <w:rFonts w:ascii="Times New Roman" w:eastAsia="仿宋" w:hAnsi="Times New Roman" w:cs="Times New Roman"/>
                <w:szCs w:val="21"/>
              </w:rPr>
            </w:pPr>
            <w:r w:rsidRPr="002B27DF">
              <w:rPr>
                <w:rFonts w:ascii="Times New Roman" w:eastAsia="仿宋" w:hAnsi="Times New Roman" w:cs="Times New Roman"/>
                <w:sz w:val="24"/>
                <w:szCs w:val="24"/>
              </w:rPr>
              <w:t>XXX</w:t>
            </w:r>
          </w:p>
        </w:tc>
        <w:tc>
          <w:tcPr>
            <w:tcW w:w="1933" w:type="dxa"/>
            <w:vAlign w:val="center"/>
          </w:tcPr>
          <w:p w:rsidR="00ED674A" w:rsidRPr="002B27DF" w:rsidRDefault="00E6680C">
            <w:pPr>
              <w:rPr>
                <w:rFonts w:ascii="Times New Roman" w:eastAsia="仿宋" w:hAnsi="Times New Roman" w:cs="Times New Roman"/>
                <w:sz w:val="24"/>
                <w:szCs w:val="24"/>
              </w:rPr>
            </w:pPr>
            <w:r w:rsidRPr="002B27DF">
              <w:rPr>
                <w:rFonts w:ascii="Times New Roman" w:eastAsia="仿宋" w:hAnsi="Times New Roman" w:cs="Times New Roman"/>
                <w:sz w:val="24"/>
                <w:szCs w:val="24"/>
              </w:rPr>
              <w:t>直接</w:t>
            </w:r>
          </w:p>
        </w:tc>
        <w:tc>
          <w:tcPr>
            <w:tcW w:w="2120" w:type="dxa"/>
            <w:vAlign w:val="center"/>
          </w:tcPr>
          <w:p w:rsidR="00ED674A" w:rsidRPr="002B27DF" w:rsidRDefault="00ED674A">
            <w:pPr>
              <w:rPr>
                <w:rFonts w:ascii="Times New Roman" w:eastAsia="仿宋" w:hAnsi="Times New Roman" w:cs="Times New Roman"/>
                <w:sz w:val="24"/>
                <w:szCs w:val="24"/>
              </w:rPr>
            </w:pPr>
          </w:p>
        </w:tc>
        <w:tc>
          <w:tcPr>
            <w:tcW w:w="1040" w:type="dxa"/>
            <w:vMerge w:val="restart"/>
            <w:vAlign w:val="center"/>
          </w:tcPr>
          <w:p w:rsidR="00ED674A" w:rsidRPr="002B27DF" w:rsidRDefault="00ED674A">
            <w:pPr>
              <w:rPr>
                <w:rFonts w:ascii="Times New Roman" w:eastAsia="仿宋" w:hAnsi="Times New Roman" w:cs="Times New Roman"/>
                <w:sz w:val="24"/>
                <w:szCs w:val="24"/>
              </w:rPr>
            </w:pPr>
          </w:p>
        </w:tc>
        <w:tc>
          <w:tcPr>
            <w:tcW w:w="1460" w:type="dxa"/>
            <w:vMerge w:val="restart"/>
            <w:vAlign w:val="center"/>
          </w:tcPr>
          <w:p w:rsidR="00ED674A" w:rsidRPr="002B27DF" w:rsidRDefault="00ED674A">
            <w:pPr>
              <w:rPr>
                <w:rFonts w:ascii="Times New Roman" w:eastAsia="仿宋" w:hAnsi="Times New Roman" w:cs="Times New Roman"/>
                <w:sz w:val="24"/>
                <w:szCs w:val="24"/>
              </w:rPr>
            </w:pPr>
          </w:p>
        </w:tc>
      </w:tr>
      <w:tr w:rsidR="00ED674A" w:rsidRPr="002B27DF" w:rsidTr="008819BB">
        <w:trPr>
          <w:trHeight w:val="100"/>
          <w:jc w:val="center"/>
        </w:trPr>
        <w:tc>
          <w:tcPr>
            <w:tcW w:w="846" w:type="dxa"/>
            <w:vMerge/>
            <w:vAlign w:val="center"/>
          </w:tcPr>
          <w:p w:rsidR="00ED674A" w:rsidRPr="002B27DF" w:rsidRDefault="00ED674A">
            <w:pPr>
              <w:rPr>
                <w:rFonts w:ascii="Times New Roman" w:hAnsi="Times New Roman" w:cs="Times New Roman"/>
              </w:rPr>
            </w:pPr>
          </w:p>
        </w:tc>
        <w:tc>
          <w:tcPr>
            <w:tcW w:w="1276" w:type="dxa"/>
            <w:vMerge/>
            <w:vAlign w:val="center"/>
          </w:tcPr>
          <w:p w:rsidR="00ED674A" w:rsidRPr="002B27DF" w:rsidRDefault="00ED674A">
            <w:pPr>
              <w:rPr>
                <w:rFonts w:ascii="Times New Roman" w:hAnsi="Times New Roman" w:cs="Times New Roman"/>
              </w:rPr>
            </w:pPr>
          </w:p>
        </w:tc>
        <w:tc>
          <w:tcPr>
            <w:tcW w:w="1933" w:type="dxa"/>
            <w:vAlign w:val="center"/>
          </w:tcPr>
          <w:p w:rsidR="00ED674A" w:rsidRPr="002B27DF" w:rsidRDefault="00E6680C">
            <w:pPr>
              <w:rPr>
                <w:rFonts w:ascii="Times New Roman" w:eastAsia="仿宋" w:hAnsi="Times New Roman" w:cs="Times New Roman"/>
                <w:sz w:val="24"/>
                <w:szCs w:val="24"/>
              </w:rPr>
            </w:pPr>
            <w:r w:rsidRPr="002B27DF">
              <w:rPr>
                <w:rFonts w:ascii="Times New Roman" w:eastAsia="仿宋" w:hAnsi="Times New Roman" w:cs="Times New Roman"/>
                <w:sz w:val="24"/>
                <w:szCs w:val="24"/>
              </w:rPr>
              <w:t>间接</w:t>
            </w:r>
          </w:p>
        </w:tc>
        <w:tc>
          <w:tcPr>
            <w:tcW w:w="2120" w:type="dxa"/>
            <w:vAlign w:val="center"/>
          </w:tcPr>
          <w:p w:rsidR="00ED674A" w:rsidRPr="002B27DF" w:rsidRDefault="00ED674A">
            <w:pPr>
              <w:rPr>
                <w:rFonts w:ascii="Times New Roman" w:eastAsia="仿宋" w:hAnsi="Times New Roman" w:cs="Times New Roman"/>
                <w:sz w:val="24"/>
                <w:szCs w:val="24"/>
              </w:rPr>
            </w:pPr>
          </w:p>
        </w:tc>
        <w:tc>
          <w:tcPr>
            <w:tcW w:w="1040" w:type="dxa"/>
            <w:vMerge/>
            <w:vAlign w:val="center"/>
          </w:tcPr>
          <w:p w:rsidR="00ED674A" w:rsidRPr="002B27DF" w:rsidRDefault="00ED674A">
            <w:pPr>
              <w:rPr>
                <w:rFonts w:ascii="Times New Roman" w:eastAsia="仿宋" w:hAnsi="Times New Roman" w:cs="Times New Roman"/>
                <w:sz w:val="24"/>
                <w:szCs w:val="24"/>
              </w:rPr>
            </w:pPr>
          </w:p>
        </w:tc>
        <w:tc>
          <w:tcPr>
            <w:tcW w:w="1460" w:type="dxa"/>
            <w:vMerge/>
            <w:vAlign w:val="center"/>
          </w:tcPr>
          <w:p w:rsidR="00ED674A" w:rsidRPr="002B27DF" w:rsidRDefault="00ED674A">
            <w:pPr>
              <w:rPr>
                <w:rFonts w:ascii="Times New Roman" w:eastAsia="仿宋" w:hAnsi="Times New Roman" w:cs="Times New Roman"/>
                <w:sz w:val="24"/>
                <w:szCs w:val="24"/>
              </w:rPr>
            </w:pPr>
          </w:p>
        </w:tc>
      </w:tr>
      <w:tr w:rsidR="00ED674A" w:rsidRPr="002B27DF" w:rsidTr="008819BB">
        <w:trPr>
          <w:trHeight w:val="282"/>
          <w:jc w:val="center"/>
        </w:trPr>
        <w:tc>
          <w:tcPr>
            <w:tcW w:w="846" w:type="dxa"/>
            <w:vMerge/>
            <w:vAlign w:val="center"/>
          </w:tcPr>
          <w:p w:rsidR="00ED674A" w:rsidRPr="002B27DF" w:rsidRDefault="00ED674A">
            <w:pPr>
              <w:rPr>
                <w:rFonts w:ascii="Times New Roman" w:eastAsia="仿宋" w:hAnsi="Times New Roman" w:cs="Times New Roman"/>
                <w:szCs w:val="21"/>
              </w:rPr>
            </w:pPr>
          </w:p>
        </w:tc>
        <w:tc>
          <w:tcPr>
            <w:tcW w:w="1276" w:type="dxa"/>
            <w:vMerge/>
            <w:vAlign w:val="center"/>
          </w:tcPr>
          <w:p w:rsidR="00ED674A" w:rsidRPr="002B27DF" w:rsidRDefault="00ED674A">
            <w:pPr>
              <w:rPr>
                <w:rFonts w:ascii="Times New Roman" w:eastAsia="仿宋" w:hAnsi="Times New Roman" w:cs="Times New Roman"/>
                <w:szCs w:val="21"/>
              </w:rPr>
            </w:pPr>
          </w:p>
        </w:tc>
        <w:tc>
          <w:tcPr>
            <w:tcW w:w="1933" w:type="dxa"/>
            <w:vAlign w:val="center"/>
          </w:tcPr>
          <w:p w:rsidR="00ED674A" w:rsidRPr="002B27DF" w:rsidRDefault="00E6680C">
            <w:pPr>
              <w:rPr>
                <w:rFonts w:ascii="Times New Roman" w:eastAsia="仿宋" w:hAnsi="Times New Roman" w:cs="Times New Roman"/>
                <w:sz w:val="24"/>
                <w:szCs w:val="24"/>
              </w:rPr>
            </w:pPr>
            <w:r w:rsidRPr="002B27DF">
              <w:rPr>
                <w:rFonts w:ascii="Times New Roman" w:eastAsia="仿宋" w:hAnsi="Times New Roman" w:cs="Times New Roman"/>
                <w:sz w:val="24"/>
                <w:szCs w:val="24"/>
              </w:rPr>
              <w:t>一致行动人直接</w:t>
            </w:r>
          </w:p>
        </w:tc>
        <w:tc>
          <w:tcPr>
            <w:tcW w:w="2120" w:type="dxa"/>
            <w:vAlign w:val="center"/>
          </w:tcPr>
          <w:p w:rsidR="00ED674A" w:rsidRPr="002B27DF" w:rsidRDefault="00ED674A">
            <w:pPr>
              <w:rPr>
                <w:rFonts w:ascii="Times New Roman" w:eastAsia="仿宋" w:hAnsi="Times New Roman" w:cs="Times New Roman"/>
                <w:sz w:val="24"/>
                <w:szCs w:val="24"/>
              </w:rPr>
            </w:pPr>
          </w:p>
        </w:tc>
        <w:tc>
          <w:tcPr>
            <w:tcW w:w="1040" w:type="dxa"/>
            <w:vMerge/>
            <w:vAlign w:val="center"/>
          </w:tcPr>
          <w:p w:rsidR="00ED674A" w:rsidRPr="002B27DF" w:rsidRDefault="00ED674A">
            <w:pPr>
              <w:rPr>
                <w:rFonts w:ascii="Times New Roman" w:eastAsia="仿宋" w:hAnsi="Times New Roman" w:cs="Times New Roman"/>
                <w:sz w:val="24"/>
                <w:szCs w:val="24"/>
              </w:rPr>
            </w:pPr>
          </w:p>
        </w:tc>
        <w:tc>
          <w:tcPr>
            <w:tcW w:w="1460" w:type="dxa"/>
            <w:vMerge/>
            <w:vAlign w:val="center"/>
          </w:tcPr>
          <w:p w:rsidR="00ED674A" w:rsidRPr="002B27DF" w:rsidRDefault="00ED674A">
            <w:pPr>
              <w:rPr>
                <w:rFonts w:ascii="Times New Roman" w:eastAsia="仿宋" w:hAnsi="Times New Roman" w:cs="Times New Roman"/>
                <w:sz w:val="24"/>
                <w:szCs w:val="24"/>
              </w:rPr>
            </w:pPr>
          </w:p>
        </w:tc>
      </w:tr>
      <w:tr w:rsidR="00ED674A" w:rsidRPr="002B27DF" w:rsidTr="008819BB">
        <w:trPr>
          <w:trHeight w:val="293"/>
          <w:jc w:val="center"/>
        </w:trPr>
        <w:tc>
          <w:tcPr>
            <w:tcW w:w="846" w:type="dxa"/>
            <w:vMerge/>
            <w:vAlign w:val="center"/>
          </w:tcPr>
          <w:p w:rsidR="00ED674A" w:rsidRPr="002B27DF" w:rsidRDefault="00ED674A">
            <w:pPr>
              <w:rPr>
                <w:rFonts w:ascii="Times New Roman" w:hAnsi="Times New Roman" w:cs="Times New Roman"/>
              </w:rPr>
            </w:pPr>
          </w:p>
        </w:tc>
        <w:tc>
          <w:tcPr>
            <w:tcW w:w="1276" w:type="dxa"/>
            <w:vMerge/>
            <w:vAlign w:val="center"/>
          </w:tcPr>
          <w:p w:rsidR="00ED674A" w:rsidRPr="002B27DF" w:rsidRDefault="00ED674A">
            <w:pPr>
              <w:rPr>
                <w:rFonts w:ascii="Times New Roman" w:hAnsi="Times New Roman" w:cs="Times New Roman"/>
              </w:rPr>
            </w:pPr>
          </w:p>
        </w:tc>
        <w:tc>
          <w:tcPr>
            <w:tcW w:w="1933" w:type="dxa"/>
            <w:vAlign w:val="center"/>
          </w:tcPr>
          <w:p w:rsidR="00ED674A" w:rsidRPr="002B27DF" w:rsidRDefault="00E6680C">
            <w:pPr>
              <w:rPr>
                <w:rFonts w:ascii="Times New Roman" w:eastAsia="仿宋" w:hAnsi="Times New Roman" w:cs="Times New Roman"/>
                <w:sz w:val="24"/>
                <w:szCs w:val="24"/>
              </w:rPr>
            </w:pPr>
            <w:r w:rsidRPr="002B27DF">
              <w:rPr>
                <w:rFonts w:ascii="Times New Roman" w:eastAsia="仿宋" w:hAnsi="Times New Roman" w:cs="Times New Roman"/>
                <w:sz w:val="24"/>
                <w:szCs w:val="24"/>
              </w:rPr>
              <w:t>一致行动人间接</w:t>
            </w:r>
          </w:p>
        </w:tc>
        <w:tc>
          <w:tcPr>
            <w:tcW w:w="2120" w:type="dxa"/>
            <w:vAlign w:val="center"/>
          </w:tcPr>
          <w:p w:rsidR="00ED674A" w:rsidRPr="002B27DF" w:rsidRDefault="00ED674A">
            <w:pPr>
              <w:rPr>
                <w:rFonts w:ascii="Times New Roman" w:eastAsia="仿宋" w:hAnsi="Times New Roman" w:cs="Times New Roman"/>
                <w:sz w:val="24"/>
                <w:szCs w:val="24"/>
              </w:rPr>
            </w:pPr>
          </w:p>
        </w:tc>
        <w:tc>
          <w:tcPr>
            <w:tcW w:w="1040" w:type="dxa"/>
            <w:vMerge/>
            <w:vAlign w:val="center"/>
          </w:tcPr>
          <w:p w:rsidR="00ED674A" w:rsidRPr="002B27DF" w:rsidRDefault="00ED674A">
            <w:pPr>
              <w:rPr>
                <w:rFonts w:ascii="Times New Roman" w:eastAsia="仿宋" w:hAnsi="Times New Roman" w:cs="Times New Roman"/>
                <w:sz w:val="24"/>
                <w:szCs w:val="24"/>
              </w:rPr>
            </w:pPr>
          </w:p>
        </w:tc>
        <w:tc>
          <w:tcPr>
            <w:tcW w:w="1460" w:type="dxa"/>
            <w:vMerge/>
            <w:vAlign w:val="center"/>
          </w:tcPr>
          <w:p w:rsidR="00ED674A" w:rsidRPr="002B27DF" w:rsidRDefault="00ED674A">
            <w:pPr>
              <w:rPr>
                <w:rFonts w:ascii="Times New Roman" w:eastAsia="仿宋" w:hAnsi="Times New Roman" w:cs="Times New Roman"/>
                <w:sz w:val="24"/>
                <w:szCs w:val="24"/>
              </w:rPr>
            </w:pPr>
          </w:p>
        </w:tc>
      </w:tr>
      <w:tr w:rsidR="00ED674A" w:rsidRPr="002B27DF" w:rsidTr="008819BB">
        <w:trPr>
          <w:jc w:val="center"/>
        </w:trPr>
        <w:tc>
          <w:tcPr>
            <w:tcW w:w="846" w:type="dxa"/>
          </w:tcPr>
          <w:p w:rsidR="00ED674A" w:rsidRPr="002B27DF" w:rsidRDefault="00E6680C">
            <w:pPr>
              <w:jc w:val="center"/>
              <w:rPr>
                <w:rFonts w:ascii="Times New Roman" w:eastAsia="仿宋" w:hAnsi="Times New Roman" w:cs="Times New Roman"/>
                <w:szCs w:val="21"/>
              </w:rPr>
            </w:pPr>
            <w:r w:rsidRPr="002B27DF">
              <w:rPr>
                <w:rFonts w:ascii="Times New Roman" w:eastAsia="仿宋" w:hAnsi="Times New Roman" w:cs="Times New Roman"/>
                <w:szCs w:val="21"/>
              </w:rPr>
              <w:t>……</w:t>
            </w:r>
          </w:p>
        </w:tc>
        <w:tc>
          <w:tcPr>
            <w:tcW w:w="1276" w:type="dxa"/>
          </w:tcPr>
          <w:p w:rsidR="00ED674A" w:rsidRPr="002B27DF" w:rsidRDefault="00ED674A">
            <w:pPr>
              <w:rPr>
                <w:rFonts w:ascii="Times New Roman" w:eastAsia="仿宋" w:hAnsi="Times New Roman" w:cs="Times New Roman"/>
                <w:szCs w:val="21"/>
              </w:rPr>
            </w:pPr>
          </w:p>
        </w:tc>
        <w:tc>
          <w:tcPr>
            <w:tcW w:w="1933" w:type="dxa"/>
          </w:tcPr>
          <w:p w:rsidR="00ED674A" w:rsidRPr="002B27DF" w:rsidRDefault="00ED674A">
            <w:pPr>
              <w:rPr>
                <w:rFonts w:ascii="Times New Roman" w:eastAsia="仿宋" w:hAnsi="Times New Roman" w:cs="Times New Roman"/>
                <w:sz w:val="24"/>
                <w:szCs w:val="24"/>
              </w:rPr>
            </w:pPr>
          </w:p>
        </w:tc>
        <w:tc>
          <w:tcPr>
            <w:tcW w:w="2120" w:type="dxa"/>
          </w:tcPr>
          <w:p w:rsidR="00ED674A" w:rsidRPr="002B27DF" w:rsidRDefault="00ED674A">
            <w:pPr>
              <w:rPr>
                <w:rFonts w:ascii="Times New Roman" w:eastAsia="仿宋" w:hAnsi="Times New Roman" w:cs="Times New Roman"/>
                <w:sz w:val="24"/>
                <w:szCs w:val="24"/>
              </w:rPr>
            </w:pPr>
          </w:p>
        </w:tc>
        <w:tc>
          <w:tcPr>
            <w:tcW w:w="1040" w:type="dxa"/>
          </w:tcPr>
          <w:p w:rsidR="00ED674A" w:rsidRPr="002B27DF" w:rsidRDefault="00ED674A">
            <w:pPr>
              <w:rPr>
                <w:rFonts w:ascii="Times New Roman" w:eastAsia="仿宋" w:hAnsi="Times New Roman" w:cs="Times New Roman"/>
                <w:sz w:val="24"/>
                <w:szCs w:val="24"/>
              </w:rPr>
            </w:pPr>
          </w:p>
        </w:tc>
        <w:tc>
          <w:tcPr>
            <w:tcW w:w="1460" w:type="dxa"/>
          </w:tcPr>
          <w:p w:rsidR="00ED674A" w:rsidRPr="002B27DF" w:rsidRDefault="00ED674A">
            <w:pPr>
              <w:rPr>
                <w:rFonts w:ascii="Times New Roman" w:eastAsia="仿宋" w:hAnsi="Times New Roman" w:cs="Times New Roman"/>
                <w:sz w:val="24"/>
                <w:szCs w:val="24"/>
              </w:rPr>
            </w:pPr>
          </w:p>
        </w:tc>
      </w:tr>
    </w:tbl>
    <w:p w:rsidR="00ED674A" w:rsidRPr="002B27DF" w:rsidRDefault="00E6680C">
      <w:pPr>
        <w:rPr>
          <w:rFonts w:ascii="Times New Roman" w:eastAsia="仿宋" w:hAnsi="Times New Roman" w:cs="Times New Roman"/>
          <w:sz w:val="22"/>
        </w:rPr>
      </w:pPr>
      <w:r w:rsidRPr="002B27DF">
        <w:rPr>
          <w:rFonts w:ascii="Times New Roman" w:eastAsia="仿宋" w:hAnsi="Times New Roman" w:cs="Times New Roman"/>
          <w:sz w:val="22"/>
        </w:rPr>
        <w:t>*</w:t>
      </w:r>
      <w:r w:rsidRPr="002B27DF">
        <w:rPr>
          <w:rFonts w:ascii="Times New Roman" w:eastAsia="仿宋" w:hAnsi="Times New Roman" w:cs="Times New Roman"/>
          <w:sz w:val="22"/>
        </w:rPr>
        <w:t>截至</w:t>
      </w:r>
      <w:r w:rsidRPr="002B27DF">
        <w:rPr>
          <w:rFonts w:ascii="Times New Roman" w:eastAsia="仿宋" w:hAnsi="Times New Roman" w:cs="Times New Roman"/>
          <w:sz w:val="22"/>
        </w:rPr>
        <w:t>XXXX</w:t>
      </w:r>
      <w:r w:rsidRPr="002B27DF">
        <w:rPr>
          <w:rFonts w:ascii="Times New Roman" w:eastAsia="仿宋" w:hAnsi="Times New Roman" w:cs="Times New Roman"/>
          <w:sz w:val="22"/>
        </w:rPr>
        <w:t>年</w:t>
      </w:r>
      <w:r w:rsidRPr="002B27DF">
        <w:rPr>
          <w:rFonts w:ascii="Times New Roman" w:eastAsia="仿宋" w:hAnsi="Times New Roman" w:cs="Times New Roman"/>
          <w:sz w:val="22"/>
        </w:rPr>
        <w:t>XX</w:t>
      </w:r>
      <w:r w:rsidRPr="002B27DF">
        <w:rPr>
          <w:rFonts w:ascii="Times New Roman" w:eastAsia="仿宋" w:hAnsi="Times New Roman" w:cs="Times New Roman"/>
          <w:sz w:val="22"/>
        </w:rPr>
        <w:t>月</w:t>
      </w:r>
      <w:r w:rsidRPr="002B27DF">
        <w:rPr>
          <w:rFonts w:ascii="Times New Roman" w:eastAsia="仿宋" w:hAnsi="Times New Roman" w:cs="Times New Roman"/>
          <w:sz w:val="22"/>
        </w:rPr>
        <w:t>XX</w:t>
      </w:r>
      <w:r w:rsidRPr="002B27DF">
        <w:rPr>
          <w:rFonts w:ascii="Times New Roman" w:eastAsia="仿宋" w:hAnsi="Times New Roman" w:cs="Times New Roman"/>
          <w:sz w:val="22"/>
        </w:rPr>
        <w:t>日股东的持股情况。</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（一）特别表决权股东间接持股的股权结构图及具体说明（如有）</w:t>
      </w:r>
    </w:p>
    <w:p w:rsidR="00ED674A" w:rsidRPr="002B27DF" w:rsidRDefault="00ED674A">
      <w:pPr>
        <w:spacing w:line="600" w:lineRule="exact"/>
        <w:ind w:firstLineChars="200" w:firstLine="640"/>
        <w:rPr>
          <w:rFonts w:ascii="Times New Roman" w:eastAsia="仿宋" w:hAnsi="Times New Roman" w:cs="Times New Roman"/>
          <w:sz w:val="32"/>
          <w:szCs w:val="32"/>
          <w:highlight w:val="yellow"/>
        </w:rPr>
      </w:pP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（二）关于特别表决权股东之间属于一致行动关系的说明（如有）</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如特别表决权股东之间签订一致行动协议，说明相关协议约定的表决原则、维持一致行动关系稳定的相关措施（如约定一定期限内各方不得退出一致行动关系或解除一致行动协议）、退出一致行动关系或解除一致行动协议的事由及对公司表决权差异安排的影响、一方出现违约时的相关安排及对公司表决权差异安排的影响等。</w:t>
      </w:r>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（三）特别表决权股东的其他一致行动人及其持股情况的说明（如有）</w:t>
      </w:r>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lastRenderedPageBreak/>
        <w:t>（四）特别表决权股东拥有权益的股份</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特别表决权股东拥有权益的股份，包括特别表决权股东直接持股、间接持股及其一致行动人持股的合计数量，说明持股比例是否符合《表决权差异安排指引》第七条的规定。</w:t>
      </w:r>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（五）特别表决权股东承诺</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1</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自董事会审议通过表决权差异安排设置</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变更方案之日起，至在中国结算北京分公司完成特别表决权股份（变更）登记期间，持续符合《表决权差异安排指引》第七条规定的最低持股要求；</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2</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发生转换情形的，及时告知公司按照相应程序办理转换业务并履行信息披露义务；</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3</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由于特别表决权股份转换导致发生公司章程规定的表决权差异安排失效事由的，及时告知公司相关情况，并配合公司完成剩余特别表决权股份的转换、披露公告等事宜。</w:t>
      </w:r>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二、特别表决权股东简历及对公司发展的贡献情况</w:t>
      </w:r>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三、关于特别表决权股东是否存在《表决权差异安排指引》第七条所规定的负面情形的说明</w:t>
      </w:r>
    </w:p>
    <w:p w:rsidR="00ED674A" w:rsidRPr="002B27DF" w:rsidRDefault="00ED674A">
      <w:pPr>
        <w:spacing w:line="600" w:lineRule="exact"/>
        <w:rPr>
          <w:rFonts w:ascii="Times New Roman" w:eastAsia="仿宋" w:hAnsi="Times New Roman" w:cs="Times New Roman"/>
          <w:sz w:val="32"/>
          <w:szCs w:val="32"/>
        </w:rPr>
      </w:pP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四、特别表决权股东持有的股份存在质押、冻结等有关情况的说明（如有）</w:t>
      </w:r>
    </w:p>
    <w:p w:rsidR="00ED674A" w:rsidRPr="002B27DF" w:rsidRDefault="00E6680C">
      <w:pPr>
        <w:pStyle w:val="1"/>
        <w:rPr>
          <w:rFonts w:ascii="Times New Roman" w:hAnsi="Times New Roman" w:cs="Times New Roman"/>
        </w:rPr>
      </w:pPr>
      <w:bookmarkStart w:id="22" w:name="_Toc26906897"/>
      <w:bookmarkStart w:id="23" w:name="_Toc43478922"/>
      <w:r w:rsidRPr="002B27DF">
        <w:rPr>
          <w:rFonts w:ascii="Times New Roman" w:hAnsi="Times New Roman" w:cs="Times New Roman"/>
        </w:rPr>
        <w:lastRenderedPageBreak/>
        <w:t>第五节</w:t>
      </w:r>
      <w:r w:rsidR="006D26F5" w:rsidRPr="002B27DF">
        <w:rPr>
          <w:rFonts w:ascii="Times New Roman" w:hAnsi="Times New Roman" w:cs="Times New Roman"/>
        </w:rPr>
        <w:t xml:space="preserve"> </w:t>
      </w:r>
      <w:r w:rsidRPr="002B27DF">
        <w:rPr>
          <w:rFonts w:ascii="Times New Roman" w:hAnsi="Times New Roman" w:cs="Times New Roman"/>
        </w:rPr>
        <w:t xml:space="preserve"> </w:t>
      </w:r>
      <w:r w:rsidRPr="002B27DF">
        <w:rPr>
          <w:rFonts w:ascii="Times New Roman" w:hAnsi="Times New Roman" w:cs="Times New Roman"/>
        </w:rPr>
        <w:t>方案内容</w:t>
      </w:r>
      <w:bookmarkEnd w:id="22"/>
      <w:bookmarkEnd w:id="23"/>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6680C">
      <w:pPr>
        <w:spacing w:line="58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一、表决权差异安排的主要内容</w:t>
      </w:r>
    </w:p>
    <w:p w:rsidR="00ED674A" w:rsidRPr="002B27DF" w:rsidRDefault="00E6680C">
      <w:pPr>
        <w:spacing w:line="58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（一）特别表决权股份</w:t>
      </w:r>
    </w:p>
    <w:p w:rsidR="00ED674A" w:rsidRPr="002B27DF" w:rsidRDefault="00E6680C">
      <w:pPr>
        <w:spacing w:line="58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1</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每份特别表决权股份表决权数量与每份普通股份表决权数量的对应倍数</w:t>
      </w:r>
    </w:p>
    <w:p w:rsidR="00ED674A" w:rsidRPr="002B27DF" w:rsidRDefault="00E6680C">
      <w:pPr>
        <w:spacing w:line="58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2</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表决权差异安排的实施期限</w:t>
      </w:r>
    </w:p>
    <w:p w:rsidR="00ED674A" w:rsidRPr="002B27DF" w:rsidRDefault="00E6680C">
      <w:pPr>
        <w:spacing w:line="580" w:lineRule="exact"/>
        <w:ind w:firstLineChars="200" w:firstLine="640"/>
        <w:jc w:val="left"/>
        <w:rPr>
          <w:rFonts w:ascii="Times New Roman" w:eastAsia="仿宋" w:hAnsi="Times New Roman" w:cs="Times New Roman"/>
          <w:sz w:val="32"/>
          <w:szCs w:val="32"/>
        </w:rPr>
      </w:pPr>
      <w:r w:rsidRPr="002B27DF">
        <w:rPr>
          <w:rFonts w:ascii="Times New Roman" w:eastAsia="仿宋" w:hAnsi="Times New Roman" w:cs="Times New Roman"/>
          <w:sz w:val="32"/>
          <w:szCs w:val="32"/>
        </w:rPr>
        <w:t>3</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本次设置的特别表决权股份数量（特别表决权股份数量不超过相关股东直接持有的股份数量）</w:t>
      </w:r>
    </w:p>
    <w:p w:rsidR="00ED674A" w:rsidRPr="002B27DF" w:rsidRDefault="00ED674A">
      <w:pPr>
        <w:spacing w:line="580" w:lineRule="exact"/>
        <w:ind w:firstLineChars="200" w:firstLine="640"/>
        <w:rPr>
          <w:rFonts w:ascii="Times New Roman" w:eastAsia="仿宋" w:hAnsi="Times New Roman" w:cs="Times New Roman"/>
          <w:sz w:val="32"/>
          <w:szCs w:val="32"/>
        </w:rPr>
      </w:pPr>
    </w:p>
    <w:p w:rsidR="00ED674A" w:rsidRPr="002B27DF" w:rsidRDefault="00E6680C">
      <w:pPr>
        <w:spacing w:line="58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（二）股东大会决议事项</w:t>
      </w:r>
    </w:p>
    <w:p w:rsidR="00ED674A" w:rsidRPr="002B27DF" w:rsidRDefault="00E6680C">
      <w:pPr>
        <w:spacing w:line="58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1</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适用特别表决权的股东大会决议事项</w:t>
      </w:r>
    </w:p>
    <w:p w:rsidR="00ED674A" w:rsidRPr="002B27DF" w:rsidRDefault="00E6680C">
      <w:pPr>
        <w:spacing w:line="58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2</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不适用特别表决权的股东大会决议事项</w:t>
      </w:r>
    </w:p>
    <w:p w:rsidR="00ED674A" w:rsidRPr="002B27DF" w:rsidRDefault="00ED674A">
      <w:pPr>
        <w:spacing w:line="580" w:lineRule="exact"/>
        <w:ind w:firstLineChars="200" w:firstLine="640"/>
        <w:rPr>
          <w:rFonts w:ascii="Times New Roman" w:eastAsia="仿宋" w:hAnsi="Times New Roman" w:cs="Times New Roman"/>
          <w:sz w:val="32"/>
          <w:szCs w:val="32"/>
        </w:rPr>
      </w:pPr>
    </w:p>
    <w:p w:rsidR="00ED674A" w:rsidRPr="002B27DF" w:rsidRDefault="00E6680C">
      <w:pPr>
        <w:spacing w:line="58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（三）特别表决权股份的转换情形</w:t>
      </w:r>
    </w:p>
    <w:p w:rsidR="00ED674A" w:rsidRPr="002B27DF" w:rsidRDefault="00E6680C">
      <w:pPr>
        <w:spacing w:line="58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1</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特别表决权股东丧失相应履职能力、离任或者死亡；</w:t>
      </w:r>
    </w:p>
    <w:p w:rsidR="00ED674A" w:rsidRPr="002B27DF" w:rsidRDefault="00E6680C">
      <w:pPr>
        <w:spacing w:line="58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2</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特别表决权股份因司法裁决、离婚、继承等原因需要办理过户；</w:t>
      </w:r>
    </w:p>
    <w:p w:rsidR="00ED674A" w:rsidRPr="002B27DF" w:rsidRDefault="00E6680C">
      <w:pPr>
        <w:spacing w:line="58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3</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特别表决权股东不再符合《表决权差异安排指引》第七条规定的资格；</w:t>
      </w:r>
    </w:p>
    <w:p w:rsidR="00ED674A" w:rsidRPr="002B27DF" w:rsidRDefault="00E6680C">
      <w:pPr>
        <w:spacing w:line="58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4</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特别表决权股东将特别表决权股份的表决权委托他人行使；</w:t>
      </w:r>
    </w:p>
    <w:p w:rsidR="00ED674A" w:rsidRPr="002B27DF" w:rsidRDefault="00E6680C">
      <w:pPr>
        <w:spacing w:line="58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5</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公司章程规定的特别表决权股份转换的其他情形。</w:t>
      </w:r>
    </w:p>
    <w:p w:rsidR="00ED674A" w:rsidRPr="002B27DF" w:rsidRDefault="00ED674A">
      <w:pPr>
        <w:spacing w:line="580" w:lineRule="exact"/>
        <w:ind w:firstLineChars="200" w:firstLine="640"/>
        <w:rPr>
          <w:rFonts w:ascii="Times New Roman" w:eastAsia="仿宋" w:hAnsi="Times New Roman" w:cs="Times New Roman"/>
          <w:sz w:val="32"/>
          <w:szCs w:val="32"/>
        </w:rPr>
      </w:pPr>
    </w:p>
    <w:p w:rsidR="00ED674A" w:rsidRPr="002B27DF" w:rsidRDefault="00E6680C">
      <w:pPr>
        <w:spacing w:line="58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（四）表决权差异安排的失效事由</w:t>
      </w:r>
    </w:p>
    <w:p w:rsidR="00ED674A" w:rsidRPr="002B27DF" w:rsidRDefault="00E6680C">
      <w:pPr>
        <w:spacing w:line="58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1</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全部特别表决权股东丧失相应履职能力、离任或者死亡；</w:t>
      </w:r>
    </w:p>
    <w:p w:rsidR="00ED674A" w:rsidRPr="002B27DF" w:rsidRDefault="00E6680C">
      <w:pPr>
        <w:spacing w:line="58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2</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表决权差异安排的实施期限届满；</w:t>
      </w:r>
    </w:p>
    <w:p w:rsidR="00ED674A" w:rsidRPr="002B27DF" w:rsidRDefault="00E6680C">
      <w:pPr>
        <w:spacing w:line="58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3</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全部特别表决权股东不再符合《表决权差异安排指引》第七条规定的资格；</w:t>
      </w:r>
    </w:p>
    <w:p w:rsidR="00ED674A" w:rsidRPr="002B27DF" w:rsidRDefault="00E6680C">
      <w:pPr>
        <w:spacing w:line="58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4</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特别表决权股东在公司中拥有权益的股份合计低于公司有表决权股份的</w:t>
      </w:r>
      <w:r w:rsidRPr="002B27DF">
        <w:rPr>
          <w:rFonts w:ascii="Times New Roman" w:eastAsia="仿宋" w:hAnsi="Times New Roman" w:cs="Times New Roman"/>
          <w:sz w:val="32"/>
          <w:szCs w:val="32"/>
        </w:rPr>
        <w:t>10%</w:t>
      </w:r>
      <w:r w:rsidRPr="002B27DF">
        <w:rPr>
          <w:rFonts w:ascii="Times New Roman" w:eastAsia="仿宋" w:hAnsi="Times New Roman" w:cs="Times New Roman"/>
          <w:sz w:val="32"/>
          <w:szCs w:val="32"/>
        </w:rPr>
        <w:t>；</w:t>
      </w:r>
    </w:p>
    <w:p w:rsidR="00ED674A" w:rsidRPr="002B27DF" w:rsidRDefault="00E6680C">
      <w:pPr>
        <w:spacing w:line="58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5</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公司实际控制人发生变更；</w:t>
      </w:r>
    </w:p>
    <w:p w:rsidR="00ED674A" w:rsidRPr="002B27DF" w:rsidRDefault="00E6680C">
      <w:pPr>
        <w:spacing w:line="58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6</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公司股东大会做出取消表决权差异安排的决议，或者公司不再符合《表决权差异安排指引》第五条第一款的要求；</w:t>
      </w:r>
    </w:p>
    <w:p w:rsidR="00ED674A" w:rsidRPr="002B27DF" w:rsidRDefault="00E6680C">
      <w:pPr>
        <w:spacing w:line="58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7</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特别表决权股东将全部特别表决权股份的表决权委托他人行使；</w:t>
      </w:r>
    </w:p>
    <w:p w:rsidR="00ED674A" w:rsidRPr="002B27DF" w:rsidRDefault="00E6680C">
      <w:pPr>
        <w:spacing w:line="58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8</w:t>
      </w:r>
      <w:r w:rsidR="006D26F5" w:rsidRPr="002B27DF">
        <w:rPr>
          <w:rFonts w:ascii="Times New Roman" w:eastAsia="仿宋" w:hAnsi="Times New Roman" w:cs="Times New Roman"/>
          <w:sz w:val="32"/>
          <w:szCs w:val="30"/>
        </w:rPr>
        <w:t>．</w:t>
      </w:r>
      <w:r w:rsidRPr="002B27DF">
        <w:rPr>
          <w:rFonts w:ascii="Times New Roman" w:eastAsia="仿宋" w:hAnsi="Times New Roman" w:cs="Times New Roman"/>
          <w:sz w:val="32"/>
          <w:szCs w:val="32"/>
        </w:rPr>
        <w:t>公司章程规定的其他失效事由。</w:t>
      </w:r>
    </w:p>
    <w:p w:rsidR="00ED674A" w:rsidRPr="002B27DF" w:rsidRDefault="00ED674A">
      <w:pPr>
        <w:spacing w:line="580" w:lineRule="exact"/>
        <w:ind w:firstLineChars="200" w:firstLine="640"/>
        <w:rPr>
          <w:rFonts w:ascii="Times New Roman" w:eastAsia="仿宋" w:hAnsi="Times New Roman" w:cs="Times New Roman"/>
          <w:sz w:val="32"/>
          <w:szCs w:val="32"/>
        </w:rPr>
      </w:pP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二、表决权差异安排设置前后公司的表决权结构</w:t>
      </w:r>
    </w:p>
    <w:tbl>
      <w:tblPr>
        <w:tblW w:w="9355" w:type="dxa"/>
        <w:jc w:val="center"/>
        <w:tblLayout w:type="fixed"/>
        <w:tblLook w:val="04A0" w:firstRow="1" w:lastRow="0" w:firstColumn="1" w:lastColumn="0" w:noHBand="0" w:noVBand="1"/>
      </w:tblPr>
      <w:tblGrid>
        <w:gridCol w:w="1188"/>
        <w:gridCol w:w="980"/>
        <w:gridCol w:w="837"/>
        <w:gridCol w:w="700"/>
        <w:gridCol w:w="940"/>
        <w:gridCol w:w="1043"/>
        <w:gridCol w:w="891"/>
        <w:gridCol w:w="734"/>
        <w:gridCol w:w="1016"/>
        <w:gridCol w:w="1026"/>
      </w:tblGrid>
      <w:tr w:rsidR="00ED674A" w:rsidRPr="002B27DF">
        <w:trPr>
          <w:trHeight w:val="409"/>
          <w:jc w:val="center"/>
        </w:trPr>
        <w:tc>
          <w:tcPr>
            <w:tcW w:w="1188" w:type="dxa"/>
            <w:vMerge w:val="restart"/>
            <w:tcBorders>
              <w:top w:val="single" w:sz="4" w:space="0" w:color="auto"/>
              <w:left w:val="single" w:sz="4" w:space="0" w:color="auto"/>
              <w:right w:val="single" w:sz="4" w:space="0" w:color="auto"/>
            </w:tcBorders>
            <w:shd w:val="clear" w:color="auto" w:fill="auto"/>
            <w:vAlign w:val="center"/>
          </w:tcPr>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股票</w:t>
            </w:r>
          </w:p>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种类</w:t>
            </w:r>
          </w:p>
        </w:tc>
        <w:tc>
          <w:tcPr>
            <w:tcW w:w="980" w:type="dxa"/>
            <w:vMerge w:val="restart"/>
            <w:tcBorders>
              <w:top w:val="single" w:sz="4" w:space="0" w:color="auto"/>
              <w:left w:val="nil"/>
              <w:right w:val="single" w:sz="4" w:space="0" w:color="auto"/>
            </w:tcBorders>
            <w:shd w:val="clear" w:color="auto" w:fill="auto"/>
            <w:vAlign w:val="center"/>
          </w:tcPr>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持有者</w:t>
            </w:r>
          </w:p>
        </w:tc>
        <w:tc>
          <w:tcPr>
            <w:tcW w:w="3520" w:type="dxa"/>
            <w:gridSpan w:val="4"/>
            <w:tcBorders>
              <w:top w:val="single" w:sz="4" w:space="0" w:color="auto"/>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设置前</w:t>
            </w:r>
          </w:p>
        </w:tc>
        <w:tc>
          <w:tcPr>
            <w:tcW w:w="3667" w:type="dxa"/>
            <w:gridSpan w:val="4"/>
            <w:tcBorders>
              <w:top w:val="single" w:sz="4" w:space="0" w:color="auto"/>
              <w:left w:val="nil"/>
              <w:bottom w:val="single" w:sz="4" w:space="0" w:color="auto"/>
              <w:right w:val="single" w:sz="4" w:space="0" w:color="auto"/>
            </w:tcBorders>
            <w:vAlign w:val="center"/>
          </w:tcPr>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设置后</w:t>
            </w:r>
          </w:p>
        </w:tc>
      </w:tr>
      <w:tr w:rsidR="00ED674A" w:rsidRPr="002B27DF">
        <w:trPr>
          <w:trHeight w:val="420"/>
          <w:jc w:val="center"/>
        </w:trPr>
        <w:tc>
          <w:tcPr>
            <w:tcW w:w="1188" w:type="dxa"/>
            <w:vMerge/>
            <w:tcBorders>
              <w:left w:val="single" w:sz="4" w:space="0" w:color="auto"/>
              <w:bottom w:val="single" w:sz="4" w:space="0" w:color="auto"/>
              <w:right w:val="single" w:sz="4" w:space="0" w:color="auto"/>
            </w:tcBorders>
            <w:shd w:val="clear" w:color="auto" w:fill="auto"/>
            <w:vAlign w:val="center"/>
          </w:tcPr>
          <w:p w:rsidR="00ED674A" w:rsidRPr="002B27DF" w:rsidRDefault="00ED674A">
            <w:pPr>
              <w:snapToGrid w:val="0"/>
              <w:spacing w:line="240" w:lineRule="atLeast"/>
              <w:jc w:val="center"/>
              <w:rPr>
                <w:rFonts w:ascii="Times New Roman" w:eastAsia="仿宋" w:hAnsi="Times New Roman" w:cs="Times New Roman"/>
                <w:b/>
                <w:color w:val="000000"/>
                <w:kern w:val="0"/>
                <w:sz w:val="24"/>
                <w:szCs w:val="32"/>
              </w:rPr>
            </w:pPr>
          </w:p>
        </w:tc>
        <w:tc>
          <w:tcPr>
            <w:tcW w:w="980" w:type="dxa"/>
            <w:vMerge/>
            <w:tcBorders>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jc w:val="center"/>
              <w:rPr>
                <w:rFonts w:ascii="Times New Roman" w:eastAsia="仿宋" w:hAnsi="Times New Roman" w:cs="Times New Roman"/>
                <w:b/>
                <w:color w:val="000000"/>
                <w:kern w:val="0"/>
                <w:sz w:val="24"/>
                <w:szCs w:val="32"/>
              </w:rPr>
            </w:pPr>
          </w:p>
        </w:tc>
        <w:tc>
          <w:tcPr>
            <w:tcW w:w="837"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股份数量</w:t>
            </w:r>
            <w:r w:rsidRPr="002B27DF">
              <w:rPr>
                <w:rFonts w:ascii="Times New Roman" w:hAnsi="Times New Roman" w:cs="Times New Roman"/>
                <w:b/>
                <w:sz w:val="22"/>
              </w:rPr>
              <w:t>*</w:t>
            </w:r>
          </w:p>
          <w:p w:rsidR="00ED674A" w:rsidRPr="002B27DF" w:rsidRDefault="00E6680C">
            <w:pPr>
              <w:snapToGrid w:val="0"/>
              <w:spacing w:line="240" w:lineRule="atLeast"/>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（股）</w:t>
            </w:r>
          </w:p>
        </w:tc>
        <w:tc>
          <w:tcPr>
            <w:tcW w:w="700"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股份占比</w:t>
            </w:r>
            <w:r w:rsidRPr="002B27DF">
              <w:rPr>
                <w:rFonts w:ascii="Times New Roman" w:eastAsia="仿宋" w:hAnsi="Times New Roman" w:cs="Times New Roman"/>
                <w:b/>
                <w:color w:val="000000"/>
                <w:kern w:val="0"/>
                <w:sz w:val="24"/>
                <w:szCs w:val="32"/>
              </w:rPr>
              <w:t>(%)</w:t>
            </w:r>
          </w:p>
        </w:tc>
        <w:tc>
          <w:tcPr>
            <w:tcW w:w="940"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表决权数量</w:t>
            </w:r>
          </w:p>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w:t>
            </w:r>
            <w:r w:rsidRPr="002B27DF">
              <w:rPr>
                <w:rFonts w:ascii="Times New Roman" w:eastAsia="仿宋" w:hAnsi="Times New Roman" w:cs="Times New Roman"/>
                <w:b/>
                <w:color w:val="000000"/>
                <w:kern w:val="0"/>
                <w:sz w:val="24"/>
                <w:szCs w:val="32"/>
              </w:rPr>
              <w:t>票</w:t>
            </w:r>
            <w:r w:rsidRPr="002B27DF">
              <w:rPr>
                <w:rFonts w:ascii="Times New Roman" w:eastAsia="仿宋" w:hAnsi="Times New Roman" w:cs="Times New Roman"/>
                <w:b/>
                <w:color w:val="000000"/>
                <w:kern w:val="0"/>
                <w:sz w:val="24"/>
                <w:szCs w:val="32"/>
              </w:rPr>
              <w:t>)</w:t>
            </w:r>
          </w:p>
        </w:tc>
        <w:tc>
          <w:tcPr>
            <w:tcW w:w="1043"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表决权占比</w:t>
            </w:r>
            <w:r w:rsidRPr="002B27DF">
              <w:rPr>
                <w:rFonts w:ascii="Times New Roman" w:eastAsia="仿宋" w:hAnsi="Times New Roman" w:cs="Times New Roman"/>
                <w:b/>
                <w:color w:val="000000"/>
                <w:kern w:val="0"/>
                <w:sz w:val="24"/>
                <w:szCs w:val="32"/>
              </w:rPr>
              <w:t>(%)</w:t>
            </w:r>
          </w:p>
        </w:tc>
        <w:tc>
          <w:tcPr>
            <w:tcW w:w="891" w:type="dxa"/>
            <w:tcBorders>
              <w:top w:val="single" w:sz="4" w:space="0" w:color="auto"/>
              <w:left w:val="nil"/>
              <w:bottom w:val="single" w:sz="4" w:space="0" w:color="auto"/>
              <w:right w:val="single" w:sz="4" w:space="0" w:color="auto"/>
            </w:tcBorders>
            <w:vAlign w:val="center"/>
          </w:tcPr>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股份数量</w:t>
            </w:r>
            <w:r w:rsidRPr="002B27DF">
              <w:rPr>
                <w:rFonts w:ascii="Times New Roman" w:eastAsia="仿宋" w:hAnsi="Times New Roman" w:cs="Times New Roman"/>
                <w:b/>
                <w:color w:val="000000"/>
                <w:kern w:val="0"/>
                <w:sz w:val="24"/>
                <w:szCs w:val="32"/>
              </w:rPr>
              <w:t>*</w:t>
            </w:r>
          </w:p>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w:t>
            </w:r>
            <w:r w:rsidRPr="002B27DF">
              <w:rPr>
                <w:rFonts w:ascii="Times New Roman" w:eastAsia="仿宋" w:hAnsi="Times New Roman" w:cs="Times New Roman"/>
                <w:b/>
                <w:color w:val="000000"/>
                <w:kern w:val="0"/>
                <w:sz w:val="24"/>
                <w:szCs w:val="32"/>
              </w:rPr>
              <w:t>股</w:t>
            </w:r>
            <w:r w:rsidRPr="002B27DF">
              <w:rPr>
                <w:rFonts w:ascii="Times New Roman" w:eastAsia="仿宋" w:hAnsi="Times New Roman" w:cs="Times New Roman"/>
                <w:b/>
                <w:color w:val="000000"/>
                <w:kern w:val="0"/>
                <w:sz w:val="24"/>
                <w:szCs w:val="32"/>
              </w:rPr>
              <w:t>)</w:t>
            </w:r>
          </w:p>
        </w:tc>
        <w:tc>
          <w:tcPr>
            <w:tcW w:w="734" w:type="dxa"/>
            <w:tcBorders>
              <w:top w:val="single" w:sz="4" w:space="0" w:color="auto"/>
              <w:left w:val="nil"/>
              <w:bottom w:val="single" w:sz="4" w:space="0" w:color="auto"/>
              <w:right w:val="single" w:sz="4" w:space="0" w:color="auto"/>
            </w:tcBorders>
            <w:vAlign w:val="center"/>
          </w:tcPr>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股份占比</w:t>
            </w:r>
          </w:p>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w:t>
            </w:r>
          </w:p>
        </w:tc>
        <w:tc>
          <w:tcPr>
            <w:tcW w:w="1016" w:type="dxa"/>
            <w:tcBorders>
              <w:top w:val="single" w:sz="4" w:space="0" w:color="auto"/>
              <w:left w:val="nil"/>
              <w:bottom w:val="single" w:sz="4" w:space="0" w:color="auto"/>
              <w:right w:val="single" w:sz="4" w:space="0" w:color="auto"/>
            </w:tcBorders>
            <w:vAlign w:val="center"/>
          </w:tcPr>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表决权数量</w:t>
            </w:r>
          </w:p>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w:t>
            </w:r>
            <w:r w:rsidRPr="002B27DF">
              <w:rPr>
                <w:rFonts w:ascii="Times New Roman" w:eastAsia="仿宋" w:hAnsi="Times New Roman" w:cs="Times New Roman"/>
                <w:b/>
                <w:color w:val="000000"/>
                <w:kern w:val="0"/>
                <w:sz w:val="24"/>
                <w:szCs w:val="32"/>
              </w:rPr>
              <w:t>票</w:t>
            </w:r>
            <w:r w:rsidRPr="002B27DF">
              <w:rPr>
                <w:rFonts w:ascii="Times New Roman" w:eastAsia="仿宋" w:hAnsi="Times New Roman" w:cs="Times New Roman"/>
                <w:b/>
                <w:color w:val="000000"/>
                <w:kern w:val="0"/>
                <w:sz w:val="24"/>
                <w:szCs w:val="32"/>
              </w:rPr>
              <w:t>)</w:t>
            </w:r>
          </w:p>
        </w:tc>
        <w:tc>
          <w:tcPr>
            <w:tcW w:w="1026" w:type="dxa"/>
            <w:tcBorders>
              <w:top w:val="single" w:sz="4" w:space="0" w:color="auto"/>
              <w:left w:val="nil"/>
              <w:bottom w:val="single" w:sz="4" w:space="0" w:color="auto"/>
              <w:right w:val="single" w:sz="4" w:space="0" w:color="auto"/>
            </w:tcBorders>
            <w:vAlign w:val="center"/>
          </w:tcPr>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表决权占比</w:t>
            </w:r>
          </w:p>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w:t>
            </w:r>
          </w:p>
        </w:tc>
      </w:tr>
      <w:tr w:rsidR="00ED674A" w:rsidRPr="002B27DF">
        <w:trPr>
          <w:trHeight w:val="270"/>
          <w:jc w:val="center"/>
        </w:trPr>
        <w:tc>
          <w:tcPr>
            <w:tcW w:w="1188" w:type="dxa"/>
            <w:vMerge w:val="restart"/>
            <w:tcBorders>
              <w:top w:val="nil"/>
              <w:left w:val="single" w:sz="4" w:space="0" w:color="auto"/>
              <w:bottom w:val="single" w:sz="4" w:space="0" w:color="auto"/>
              <w:right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特别表决权股份</w:t>
            </w:r>
          </w:p>
        </w:tc>
        <w:tc>
          <w:tcPr>
            <w:tcW w:w="980" w:type="dxa"/>
            <w:tcBorders>
              <w:top w:val="nil"/>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XXX</w:t>
            </w:r>
          </w:p>
        </w:tc>
        <w:tc>
          <w:tcPr>
            <w:tcW w:w="837" w:type="dxa"/>
            <w:tcBorders>
              <w:top w:val="nil"/>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ind w:firstLineChars="50" w:firstLine="120"/>
              <w:rPr>
                <w:rFonts w:ascii="Times New Roman" w:eastAsia="仿宋" w:hAnsi="Times New Roman" w:cs="Times New Roman"/>
                <w:color w:val="000000"/>
                <w:kern w:val="0"/>
                <w:sz w:val="24"/>
                <w:szCs w:val="32"/>
              </w:rPr>
            </w:pPr>
          </w:p>
        </w:tc>
        <w:tc>
          <w:tcPr>
            <w:tcW w:w="700" w:type="dxa"/>
            <w:tcBorders>
              <w:top w:val="nil"/>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ind w:firstLineChars="50" w:firstLine="120"/>
              <w:rPr>
                <w:rFonts w:ascii="Times New Roman" w:eastAsia="仿宋" w:hAnsi="Times New Roman" w:cs="Times New Roman"/>
                <w:color w:val="000000"/>
                <w:kern w:val="0"/>
                <w:sz w:val="24"/>
                <w:szCs w:val="32"/>
              </w:rPr>
            </w:pPr>
          </w:p>
        </w:tc>
        <w:tc>
          <w:tcPr>
            <w:tcW w:w="940" w:type="dxa"/>
            <w:tcBorders>
              <w:top w:val="nil"/>
              <w:left w:val="nil"/>
              <w:bottom w:val="single" w:sz="4" w:space="0" w:color="auto"/>
              <w:right w:val="single" w:sz="4" w:space="0" w:color="auto"/>
            </w:tcBorders>
            <w:shd w:val="clear" w:color="auto" w:fill="auto"/>
            <w:vAlign w:val="bottom"/>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043" w:type="dxa"/>
            <w:tcBorders>
              <w:top w:val="nil"/>
              <w:left w:val="nil"/>
              <w:bottom w:val="single" w:sz="4" w:space="0" w:color="auto"/>
              <w:right w:val="single" w:sz="4" w:space="0" w:color="auto"/>
            </w:tcBorders>
            <w:shd w:val="clear" w:color="auto" w:fill="auto"/>
            <w:vAlign w:val="bottom"/>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891" w:type="dxa"/>
            <w:tcBorders>
              <w:top w:val="nil"/>
              <w:left w:val="nil"/>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734" w:type="dxa"/>
            <w:tcBorders>
              <w:top w:val="nil"/>
              <w:left w:val="nil"/>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016" w:type="dxa"/>
            <w:tcBorders>
              <w:top w:val="nil"/>
              <w:left w:val="nil"/>
              <w:bottom w:val="single" w:sz="4" w:space="0" w:color="auto"/>
              <w:right w:val="single" w:sz="4" w:space="0" w:color="auto"/>
            </w:tcBorders>
            <w:vAlign w:val="bottom"/>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026" w:type="dxa"/>
            <w:tcBorders>
              <w:top w:val="nil"/>
              <w:left w:val="nil"/>
              <w:bottom w:val="single" w:sz="4" w:space="0" w:color="auto"/>
              <w:right w:val="single" w:sz="4" w:space="0" w:color="auto"/>
            </w:tcBorders>
            <w:vAlign w:val="bottom"/>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r>
      <w:tr w:rsidR="00ED674A" w:rsidRPr="002B27DF">
        <w:trPr>
          <w:trHeight w:val="270"/>
          <w:jc w:val="center"/>
        </w:trPr>
        <w:tc>
          <w:tcPr>
            <w:tcW w:w="1188" w:type="dxa"/>
            <w:vMerge/>
            <w:tcBorders>
              <w:top w:val="nil"/>
              <w:left w:val="single" w:sz="4" w:space="0" w:color="auto"/>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980" w:type="dxa"/>
            <w:tcBorders>
              <w:top w:val="nil"/>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w:t>
            </w:r>
          </w:p>
        </w:tc>
        <w:tc>
          <w:tcPr>
            <w:tcW w:w="837" w:type="dxa"/>
            <w:tcBorders>
              <w:top w:val="nil"/>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700" w:type="dxa"/>
            <w:tcBorders>
              <w:top w:val="nil"/>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940" w:type="dxa"/>
            <w:tcBorders>
              <w:top w:val="nil"/>
              <w:left w:val="nil"/>
              <w:bottom w:val="single" w:sz="4" w:space="0" w:color="auto"/>
              <w:right w:val="single" w:sz="4" w:space="0" w:color="auto"/>
            </w:tcBorders>
            <w:shd w:val="clear" w:color="auto" w:fill="auto"/>
            <w:vAlign w:val="bottom"/>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043" w:type="dxa"/>
            <w:tcBorders>
              <w:top w:val="nil"/>
              <w:left w:val="nil"/>
              <w:bottom w:val="single" w:sz="4" w:space="0" w:color="auto"/>
              <w:right w:val="single" w:sz="4" w:space="0" w:color="auto"/>
            </w:tcBorders>
            <w:shd w:val="clear" w:color="auto" w:fill="auto"/>
            <w:vAlign w:val="bottom"/>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891" w:type="dxa"/>
            <w:tcBorders>
              <w:top w:val="nil"/>
              <w:left w:val="nil"/>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734" w:type="dxa"/>
            <w:tcBorders>
              <w:top w:val="nil"/>
              <w:left w:val="nil"/>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016" w:type="dxa"/>
            <w:tcBorders>
              <w:top w:val="nil"/>
              <w:left w:val="nil"/>
              <w:bottom w:val="single" w:sz="4" w:space="0" w:color="auto"/>
              <w:right w:val="single" w:sz="4" w:space="0" w:color="auto"/>
            </w:tcBorders>
            <w:vAlign w:val="bottom"/>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026" w:type="dxa"/>
            <w:tcBorders>
              <w:top w:val="nil"/>
              <w:left w:val="nil"/>
              <w:bottom w:val="single" w:sz="4" w:space="0" w:color="auto"/>
              <w:right w:val="single" w:sz="4" w:space="0" w:color="auto"/>
            </w:tcBorders>
            <w:vAlign w:val="bottom"/>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r>
      <w:tr w:rsidR="00ED674A" w:rsidRPr="002B27DF">
        <w:trPr>
          <w:trHeight w:val="379"/>
          <w:jc w:val="center"/>
        </w:trPr>
        <w:tc>
          <w:tcPr>
            <w:tcW w:w="1188" w:type="dxa"/>
            <w:vMerge/>
            <w:tcBorders>
              <w:top w:val="nil"/>
              <w:left w:val="single" w:sz="4" w:space="0" w:color="auto"/>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980" w:type="dxa"/>
            <w:tcBorders>
              <w:top w:val="nil"/>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总计</w:t>
            </w:r>
          </w:p>
        </w:tc>
        <w:tc>
          <w:tcPr>
            <w:tcW w:w="837" w:type="dxa"/>
            <w:tcBorders>
              <w:top w:val="nil"/>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700" w:type="dxa"/>
            <w:tcBorders>
              <w:top w:val="nil"/>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940" w:type="dxa"/>
            <w:tcBorders>
              <w:top w:val="nil"/>
              <w:left w:val="nil"/>
              <w:bottom w:val="single" w:sz="4" w:space="0" w:color="auto"/>
              <w:right w:val="single" w:sz="4" w:space="0" w:color="auto"/>
            </w:tcBorders>
            <w:shd w:val="clear" w:color="auto" w:fill="auto"/>
            <w:vAlign w:val="bottom"/>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043" w:type="dxa"/>
            <w:tcBorders>
              <w:top w:val="nil"/>
              <w:left w:val="nil"/>
              <w:bottom w:val="single" w:sz="4" w:space="0" w:color="auto"/>
              <w:right w:val="single" w:sz="4" w:space="0" w:color="auto"/>
            </w:tcBorders>
            <w:shd w:val="clear" w:color="auto" w:fill="auto"/>
            <w:vAlign w:val="bottom"/>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891" w:type="dxa"/>
            <w:tcBorders>
              <w:top w:val="nil"/>
              <w:left w:val="nil"/>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734" w:type="dxa"/>
            <w:tcBorders>
              <w:top w:val="nil"/>
              <w:left w:val="nil"/>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016" w:type="dxa"/>
            <w:tcBorders>
              <w:top w:val="nil"/>
              <w:left w:val="nil"/>
              <w:bottom w:val="single" w:sz="4" w:space="0" w:color="auto"/>
              <w:right w:val="single" w:sz="4" w:space="0" w:color="auto"/>
            </w:tcBorders>
            <w:vAlign w:val="bottom"/>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026" w:type="dxa"/>
            <w:tcBorders>
              <w:top w:val="nil"/>
              <w:left w:val="nil"/>
              <w:bottom w:val="single" w:sz="4" w:space="0" w:color="auto"/>
              <w:right w:val="single" w:sz="4" w:space="0" w:color="auto"/>
            </w:tcBorders>
            <w:vAlign w:val="bottom"/>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r>
      <w:tr w:rsidR="00ED674A" w:rsidRPr="002B27DF">
        <w:trPr>
          <w:trHeight w:val="584"/>
          <w:jc w:val="center"/>
        </w:trPr>
        <w:tc>
          <w:tcPr>
            <w:tcW w:w="1188" w:type="dxa"/>
            <w:vMerge w:val="restart"/>
            <w:tcBorders>
              <w:top w:val="single" w:sz="4" w:space="0" w:color="auto"/>
              <w:left w:val="single" w:sz="4" w:space="0" w:color="auto"/>
              <w:right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普通股份（前五大股东）</w:t>
            </w:r>
          </w:p>
        </w:tc>
        <w:tc>
          <w:tcPr>
            <w:tcW w:w="980"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XXX</w:t>
            </w:r>
          </w:p>
        </w:tc>
        <w:tc>
          <w:tcPr>
            <w:tcW w:w="837"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700"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940"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043"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891" w:type="dxa"/>
            <w:tcBorders>
              <w:top w:val="single" w:sz="4" w:space="0" w:color="auto"/>
              <w:left w:val="nil"/>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734" w:type="dxa"/>
            <w:tcBorders>
              <w:top w:val="single" w:sz="4" w:space="0" w:color="auto"/>
              <w:left w:val="nil"/>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016" w:type="dxa"/>
            <w:tcBorders>
              <w:top w:val="single" w:sz="4" w:space="0" w:color="auto"/>
              <w:left w:val="nil"/>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026" w:type="dxa"/>
            <w:tcBorders>
              <w:top w:val="single" w:sz="4" w:space="0" w:color="auto"/>
              <w:left w:val="nil"/>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r>
      <w:tr w:rsidR="00ED674A" w:rsidRPr="002B27DF">
        <w:trPr>
          <w:trHeight w:val="309"/>
          <w:jc w:val="center"/>
        </w:trPr>
        <w:tc>
          <w:tcPr>
            <w:tcW w:w="1188" w:type="dxa"/>
            <w:vMerge/>
            <w:tcBorders>
              <w:left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980"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w:t>
            </w:r>
          </w:p>
        </w:tc>
        <w:tc>
          <w:tcPr>
            <w:tcW w:w="837"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700"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940"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043"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891" w:type="dxa"/>
            <w:tcBorders>
              <w:top w:val="single" w:sz="4" w:space="0" w:color="auto"/>
              <w:left w:val="nil"/>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734" w:type="dxa"/>
            <w:tcBorders>
              <w:top w:val="single" w:sz="4" w:space="0" w:color="auto"/>
              <w:left w:val="nil"/>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016" w:type="dxa"/>
            <w:tcBorders>
              <w:top w:val="single" w:sz="4" w:space="0" w:color="auto"/>
              <w:left w:val="nil"/>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026" w:type="dxa"/>
            <w:tcBorders>
              <w:top w:val="single" w:sz="4" w:space="0" w:color="auto"/>
              <w:left w:val="nil"/>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r>
      <w:tr w:rsidR="00ED674A" w:rsidRPr="002B27DF">
        <w:trPr>
          <w:trHeight w:val="449"/>
          <w:jc w:val="center"/>
        </w:trPr>
        <w:tc>
          <w:tcPr>
            <w:tcW w:w="1188" w:type="dxa"/>
            <w:vMerge/>
            <w:tcBorders>
              <w:left w:val="single" w:sz="4" w:space="0" w:color="auto"/>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980"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总计</w:t>
            </w:r>
          </w:p>
        </w:tc>
        <w:tc>
          <w:tcPr>
            <w:tcW w:w="837"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700"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940"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043"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891" w:type="dxa"/>
            <w:tcBorders>
              <w:top w:val="single" w:sz="4" w:space="0" w:color="auto"/>
              <w:left w:val="nil"/>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734" w:type="dxa"/>
            <w:tcBorders>
              <w:top w:val="single" w:sz="4" w:space="0" w:color="auto"/>
              <w:left w:val="nil"/>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016" w:type="dxa"/>
            <w:tcBorders>
              <w:top w:val="single" w:sz="4" w:space="0" w:color="auto"/>
              <w:left w:val="nil"/>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026" w:type="dxa"/>
            <w:tcBorders>
              <w:top w:val="single" w:sz="4" w:space="0" w:color="auto"/>
              <w:left w:val="nil"/>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r>
      <w:tr w:rsidR="00ED674A" w:rsidRPr="002B27DF">
        <w:trPr>
          <w:trHeight w:val="509"/>
          <w:jc w:val="center"/>
        </w:trPr>
        <w:tc>
          <w:tcPr>
            <w:tcW w:w="1188" w:type="dxa"/>
            <w:tcBorders>
              <w:top w:val="single" w:sz="4" w:space="0" w:color="auto"/>
              <w:left w:val="single" w:sz="4" w:space="0" w:color="auto"/>
              <w:bottom w:val="single" w:sz="4" w:space="0" w:color="auto"/>
              <w:right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lastRenderedPageBreak/>
              <w:t>其他股东</w:t>
            </w:r>
          </w:p>
        </w:tc>
        <w:tc>
          <w:tcPr>
            <w:tcW w:w="980" w:type="dxa"/>
            <w:tcBorders>
              <w:top w:val="single" w:sz="4" w:space="0" w:color="auto"/>
              <w:left w:val="nil"/>
              <w:bottom w:val="single" w:sz="4" w:space="0" w:color="auto"/>
              <w:right w:val="single" w:sz="4" w:space="0" w:color="auto"/>
              <w:tl2br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837"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700"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940"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043"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891" w:type="dxa"/>
            <w:tcBorders>
              <w:top w:val="single" w:sz="4" w:space="0" w:color="auto"/>
              <w:left w:val="nil"/>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734" w:type="dxa"/>
            <w:tcBorders>
              <w:top w:val="single" w:sz="4" w:space="0" w:color="auto"/>
              <w:left w:val="nil"/>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016" w:type="dxa"/>
            <w:tcBorders>
              <w:top w:val="single" w:sz="4" w:space="0" w:color="auto"/>
              <w:left w:val="nil"/>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026" w:type="dxa"/>
            <w:tcBorders>
              <w:top w:val="single" w:sz="4" w:space="0" w:color="auto"/>
              <w:left w:val="nil"/>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r>
      <w:tr w:rsidR="00ED674A" w:rsidRPr="002B27DF">
        <w:trPr>
          <w:trHeight w:val="504"/>
          <w:jc w:val="center"/>
        </w:trPr>
        <w:tc>
          <w:tcPr>
            <w:tcW w:w="1188" w:type="dxa"/>
            <w:tcBorders>
              <w:top w:val="single" w:sz="4" w:space="0" w:color="auto"/>
              <w:left w:val="single" w:sz="4" w:space="0" w:color="auto"/>
              <w:bottom w:val="single" w:sz="4" w:space="0" w:color="auto"/>
              <w:right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总计</w:t>
            </w:r>
          </w:p>
        </w:tc>
        <w:tc>
          <w:tcPr>
            <w:tcW w:w="98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 xml:space="preserve">  </w:t>
            </w:r>
          </w:p>
        </w:tc>
        <w:tc>
          <w:tcPr>
            <w:tcW w:w="837" w:type="dxa"/>
            <w:tcBorders>
              <w:top w:val="single" w:sz="4" w:space="0" w:color="auto"/>
              <w:left w:val="single" w:sz="4" w:space="0" w:color="auto"/>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700"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940"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043"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891" w:type="dxa"/>
            <w:tcBorders>
              <w:top w:val="single" w:sz="4" w:space="0" w:color="auto"/>
              <w:left w:val="nil"/>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734" w:type="dxa"/>
            <w:tcBorders>
              <w:top w:val="single" w:sz="4" w:space="0" w:color="auto"/>
              <w:left w:val="nil"/>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016" w:type="dxa"/>
            <w:tcBorders>
              <w:top w:val="single" w:sz="4" w:space="0" w:color="auto"/>
              <w:left w:val="nil"/>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026" w:type="dxa"/>
            <w:tcBorders>
              <w:top w:val="single" w:sz="4" w:space="0" w:color="auto"/>
              <w:left w:val="nil"/>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r>
    </w:tbl>
    <w:p w:rsidR="00ED674A" w:rsidRPr="002B27DF" w:rsidRDefault="00E6680C">
      <w:pPr>
        <w:rPr>
          <w:rFonts w:ascii="Times New Roman" w:eastAsia="仿宋" w:hAnsi="Times New Roman" w:cs="Times New Roman"/>
          <w:sz w:val="22"/>
        </w:rPr>
      </w:pPr>
      <w:r w:rsidRPr="002B27DF">
        <w:rPr>
          <w:rFonts w:ascii="Times New Roman" w:eastAsia="仿宋" w:hAnsi="Times New Roman" w:cs="Times New Roman"/>
          <w:sz w:val="22"/>
        </w:rPr>
        <w:t>*</w:t>
      </w:r>
      <w:r w:rsidRPr="002B27DF">
        <w:rPr>
          <w:rFonts w:ascii="Times New Roman" w:eastAsia="仿宋" w:hAnsi="Times New Roman" w:cs="Times New Roman"/>
          <w:sz w:val="22"/>
        </w:rPr>
        <w:t>截至</w:t>
      </w:r>
      <w:r w:rsidRPr="002B27DF">
        <w:rPr>
          <w:rFonts w:ascii="Times New Roman" w:eastAsia="仿宋" w:hAnsi="Times New Roman" w:cs="Times New Roman"/>
          <w:sz w:val="22"/>
        </w:rPr>
        <w:t>XXXX</w:t>
      </w:r>
      <w:r w:rsidRPr="002B27DF">
        <w:rPr>
          <w:rFonts w:ascii="Times New Roman" w:eastAsia="仿宋" w:hAnsi="Times New Roman" w:cs="Times New Roman"/>
          <w:sz w:val="22"/>
        </w:rPr>
        <w:t>年</w:t>
      </w:r>
      <w:r w:rsidRPr="002B27DF">
        <w:rPr>
          <w:rFonts w:ascii="Times New Roman" w:eastAsia="仿宋" w:hAnsi="Times New Roman" w:cs="Times New Roman"/>
          <w:sz w:val="22"/>
        </w:rPr>
        <w:t>XX</w:t>
      </w:r>
      <w:r w:rsidRPr="002B27DF">
        <w:rPr>
          <w:rFonts w:ascii="Times New Roman" w:eastAsia="仿宋" w:hAnsi="Times New Roman" w:cs="Times New Roman"/>
          <w:sz w:val="22"/>
        </w:rPr>
        <w:t>月</w:t>
      </w:r>
      <w:r w:rsidRPr="002B27DF">
        <w:rPr>
          <w:rFonts w:ascii="Times New Roman" w:eastAsia="仿宋" w:hAnsi="Times New Roman" w:cs="Times New Roman"/>
          <w:sz w:val="22"/>
        </w:rPr>
        <w:t>XX</w:t>
      </w:r>
      <w:r w:rsidRPr="002B27DF">
        <w:rPr>
          <w:rFonts w:ascii="Times New Roman" w:eastAsia="仿宋" w:hAnsi="Times New Roman" w:cs="Times New Roman"/>
          <w:sz w:val="22"/>
        </w:rPr>
        <w:t>日下午收市时在中国结算登记在册的股东直接持股数量。</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请说明特别表决权股东在设置</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变更表决权差异安排后合计拥有表决权比例的情况。</w:t>
      </w:r>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三、公司治理及投资者保护安排</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（一）投资者保护措施</w:t>
      </w:r>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（二）对监事会履行表决权差异安排监督职责的履职保障措施</w:t>
      </w:r>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（三）年度股东大会拟向投资者说明的内容</w:t>
      </w:r>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6680C">
      <w:pPr>
        <w:spacing w:line="600" w:lineRule="exact"/>
        <w:rPr>
          <w:rFonts w:ascii="Times New Roman" w:eastAsia="仿宋" w:hAnsi="Times New Roman" w:cs="Times New Roman"/>
          <w:sz w:val="32"/>
          <w:szCs w:val="32"/>
        </w:rPr>
      </w:pPr>
      <w:r w:rsidRPr="002B27DF">
        <w:rPr>
          <w:rFonts w:ascii="Times New Roman" w:eastAsia="仿宋" w:hAnsi="Times New Roman" w:cs="Times New Roman"/>
          <w:sz w:val="32"/>
          <w:szCs w:val="32"/>
        </w:rPr>
        <w:br w:type="page"/>
      </w:r>
    </w:p>
    <w:p w:rsidR="00ED674A" w:rsidRPr="002B27DF" w:rsidRDefault="00E6680C">
      <w:pPr>
        <w:pStyle w:val="1"/>
        <w:rPr>
          <w:rFonts w:ascii="Times New Roman" w:hAnsi="Times New Roman" w:cs="Times New Roman"/>
        </w:rPr>
      </w:pPr>
      <w:bookmarkStart w:id="24" w:name="_Toc26906898"/>
      <w:bookmarkStart w:id="25" w:name="_Toc43478923"/>
      <w:r w:rsidRPr="002B27DF">
        <w:rPr>
          <w:rFonts w:ascii="Times New Roman" w:hAnsi="Times New Roman" w:cs="Times New Roman"/>
        </w:rPr>
        <w:lastRenderedPageBreak/>
        <w:t>第六节</w:t>
      </w:r>
      <w:r w:rsidRPr="002B27DF">
        <w:rPr>
          <w:rFonts w:ascii="Times New Roman" w:hAnsi="Times New Roman" w:cs="Times New Roman"/>
        </w:rPr>
        <w:t xml:space="preserve"> </w:t>
      </w:r>
      <w:r w:rsidR="006D26F5" w:rsidRPr="002B27DF">
        <w:rPr>
          <w:rFonts w:ascii="Times New Roman" w:hAnsi="Times New Roman" w:cs="Times New Roman"/>
        </w:rPr>
        <w:t xml:space="preserve"> </w:t>
      </w:r>
      <w:r w:rsidRPr="002B27DF">
        <w:rPr>
          <w:rFonts w:ascii="Times New Roman" w:hAnsi="Times New Roman" w:cs="Times New Roman"/>
        </w:rPr>
        <w:t>异议股东保护的相关安排</w:t>
      </w:r>
      <w:bookmarkEnd w:id="24"/>
      <w:bookmarkEnd w:id="25"/>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采用回购方式的，应当说明回购价格定价依据、回购时间以及履行方式；采用其他救济措施的，应当说明相应措施的预期目的和实施方式。异议股东保护的相关安排应当明确、具体、可执行。</w:t>
      </w:r>
    </w:p>
    <w:p w:rsidR="00ED674A" w:rsidRPr="002B27DF" w:rsidRDefault="00E6680C">
      <w:pPr>
        <w:pStyle w:val="1"/>
        <w:rPr>
          <w:rFonts w:ascii="Times New Roman" w:hAnsi="Times New Roman" w:cs="Times New Roman"/>
        </w:rPr>
      </w:pPr>
      <w:r w:rsidRPr="002B27DF">
        <w:rPr>
          <w:rFonts w:ascii="Times New Roman" w:eastAsia="仿宋" w:hAnsi="Times New Roman" w:cs="Times New Roman"/>
          <w:szCs w:val="32"/>
        </w:rPr>
        <w:br w:type="page"/>
      </w:r>
      <w:bookmarkStart w:id="26" w:name="_Toc43478924"/>
      <w:r w:rsidRPr="002B27DF">
        <w:rPr>
          <w:rFonts w:ascii="Times New Roman" w:hAnsi="Times New Roman" w:cs="Times New Roman"/>
        </w:rPr>
        <w:lastRenderedPageBreak/>
        <w:t>第七节</w:t>
      </w:r>
      <w:r w:rsidRPr="002B27DF">
        <w:rPr>
          <w:rFonts w:ascii="Times New Roman" w:hAnsi="Times New Roman" w:cs="Times New Roman"/>
        </w:rPr>
        <w:t xml:space="preserve"> </w:t>
      </w:r>
      <w:r w:rsidR="006D26F5" w:rsidRPr="002B27DF">
        <w:rPr>
          <w:rFonts w:ascii="Times New Roman" w:hAnsi="Times New Roman" w:cs="Times New Roman"/>
        </w:rPr>
        <w:t xml:space="preserve"> </w:t>
      </w:r>
      <w:r w:rsidRPr="002B27DF">
        <w:rPr>
          <w:rFonts w:ascii="Times New Roman" w:hAnsi="Times New Roman" w:cs="Times New Roman"/>
        </w:rPr>
        <w:t>有关声明</w:t>
      </w:r>
      <w:bookmarkEnd w:id="26"/>
    </w:p>
    <w:p w:rsidR="00ED674A" w:rsidRPr="002B27DF" w:rsidRDefault="00ED674A">
      <w:pPr>
        <w:widowControl/>
        <w:jc w:val="left"/>
        <w:rPr>
          <w:rFonts w:ascii="Times New Roman" w:eastAsia="仿宋" w:hAnsi="Times New Roman" w:cs="Times New Roman"/>
          <w:sz w:val="32"/>
          <w:szCs w:val="32"/>
        </w:rPr>
      </w:pPr>
    </w:p>
    <w:p w:rsidR="00ED674A" w:rsidRPr="002B27DF" w:rsidRDefault="00E6680C">
      <w:pPr>
        <w:spacing w:line="600" w:lineRule="exact"/>
        <w:jc w:val="center"/>
        <w:rPr>
          <w:rFonts w:ascii="Times New Roman" w:eastAsia="仿宋" w:hAnsi="Times New Roman" w:cs="Times New Roman"/>
          <w:b/>
          <w:sz w:val="32"/>
          <w:szCs w:val="32"/>
        </w:rPr>
      </w:pPr>
      <w:r w:rsidRPr="002B27DF">
        <w:rPr>
          <w:rFonts w:ascii="Times New Roman" w:eastAsia="仿宋" w:hAnsi="Times New Roman" w:cs="Times New Roman"/>
          <w:b/>
          <w:sz w:val="32"/>
          <w:szCs w:val="32"/>
        </w:rPr>
        <w:t>全体董事、监事、高级管理人员声明</w:t>
      </w:r>
    </w:p>
    <w:p w:rsidR="00ED674A" w:rsidRPr="002B27DF" w:rsidRDefault="00ED674A">
      <w:pPr>
        <w:spacing w:line="600" w:lineRule="exact"/>
        <w:jc w:val="center"/>
        <w:rPr>
          <w:rFonts w:ascii="Times New Roman" w:eastAsia="仿宋" w:hAnsi="Times New Roman" w:cs="Times New Roman"/>
          <w:sz w:val="32"/>
          <w:szCs w:val="32"/>
        </w:rPr>
      </w:pP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本公司全体董事、监事、高级管理人员承诺本表决权差异安排设置</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变更方案不存在虚假记载、误导性陈述或重大遗漏，并对其真实性、准确性、完整性承担个别和连带的法律责任。</w:t>
      </w:r>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全体董事签名：</w:t>
      </w:r>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全体监事签名：</w:t>
      </w:r>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全体高级管理人员签名：</w:t>
      </w:r>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6680C">
      <w:pPr>
        <w:wordWrap w:val="0"/>
        <w:spacing w:line="600" w:lineRule="exact"/>
        <w:ind w:firstLineChars="200" w:firstLine="640"/>
        <w:jc w:val="right"/>
        <w:rPr>
          <w:rFonts w:ascii="Times New Roman" w:eastAsia="仿宋" w:hAnsi="Times New Roman" w:cs="Times New Roman"/>
          <w:sz w:val="32"/>
          <w:szCs w:val="32"/>
        </w:rPr>
      </w:pPr>
      <w:r w:rsidRPr="002B27DF">
        <w:rPr>
          <w:rFonts w:ascii="Times New Roman" w:eastAsia="仿宋" w:hAnsi="Times New Roman" w:cs="Times New Roman"/>
          <w:sz w:val="32"/>
          <w:szCs w:val="32"/>
        </w:rPr>
        <w:t>公司名称（盖章）：</w:t>
      </w:r>
      <w:r w:rsidRPr="002B27DF">
        <w:rPr>
          <w:rFonts w:ascii="Times New Roman" w:eastAsia="仿宋" w:hAnsi="Times New Roman" w:cs="Times New Roman"/>
          <w:sz w:val="32"/>
          <w:szCs w:val="32"/>
        </w:rPr>
        <w:t xml:space="preserve">      </w:t>
      </w:r>
    </w:p>
    <w:p w:rsidR="00ED674A" w:rsidRPr="002B27DF" w:rsidRDefault="00E6680C">
      <w:pPr>
        <w:wordWrap w:val="0"/>
        <w:spacing w:line="600" w:lineRule="exact"/>
        <w:ind w:firstLineChars="200" w:firstLine="640"/>
        <w:jc w:val="right"/>
        <w:rPr>
          <w:rFonts w:ascii="Times New Roman" w:eastAsia="仿宋" w:hAnsi="Times New Roman" w:cs="Times New Roman"/>
          <w:sz w:val="32"/>
          <w:szCs w:val="32"/>
        </w:rPr>
      </w:pPr>
      <w:r w:rsidRPr="002B27DF">
        <w:rPr>
          <w:rFonts w:ascii="Times New Roman" w:eastAsia="仿宋" w:hAnsi="Times New Roman" w:cs="Times New Roman"/>
          <w:sz w:val="32"/>
          <w:szCs w:val="32"/>
        </w:rPr>
        <w:t>日期：</w:t>
      </w:r>
      <w:r w:rsidRPr="002B27DF">
        <w:rPr>
          <w:rFonts w:ascii="Times New Roman" w:eastAsia="仿宋" w:hAnsi="Times New Roman" w:cs="Times New Roman"/>
          <w:sz w:val="32"/>
          <w:szCs w:val="32"/>
        </w:rPr>
        <w:t xml:space="preserve">      </w:t>
      </w:r>
    </w:p>
    <w:p w:rsidR="00ED674A" w:rsidRPr="002B27DF" w:rsidRDefault="00E6680C">
      <w:pPr>
        <w:spacing w:line="600" w:lineRule="exact"/>
        <w:ind w:right="640"/>
        <w:jc w:val="center"/>
        <w:rPr>
          <w:rFonts w:ascii="Times New Roman" w:eastAsia="仿宋" w:hAnsi="Times New Roman" w:cs="Times New Roman"/>
          <w:b/>
          <w:sz w:val="32"/>
          <w:szCs w:val="32"/>
        </w:rPr>
      </w:pPr>
      <w:r w:rsidRPr="002B27DF">
        <w:rPr>
          <w:rFonts w:ascii="Times New Roman" w:eastAsia="仿宋" w:hAnsi="Times New Roman" w:cs="Times New Roman"/>
          <w:b/>
          <w:sz w:val="32"/>
          <w:szCs w:val="32"/>
        </w:rPr>
        <w:lastRenderedPageBreak/>
        <w:t>公司控股股东、实际控制人声明</w:t>
      </w:r>
    </w:p>
    <w:p w:rsidR="00ED674A" w:rsidRPr="002B27DF" w:rsidRDefault="00ED674A">
      <w:pPr>
        <w:spacing w:line="600" w:lineRule="exact"/>
        <w:ind w:right="640"/>
        <w:jc w:val="center"/>
        <w:rPr>
          <w:rFonts w:ascii="Times New Roman" w:eastAsia="仿宋" w:hAnsi="Times New Roman" w:cs="Times New Roman"/>
          <w:b/>
          <w:sz w:val="32"/>
          <w:szCs w:val="32"/>
        </w:rPr>
      </w:pPr>
    </w:p>
    <w:p w:rsidR="00ED674A" w:rsidRPr="002B27DF" w:rsidRDefault="00E6680C">
      <w:pPr>
        <w:spacing w:line="600" w:lineRule="exact"/>
        <w:ind w:right="641"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本公司或本人承诺本表决权差异安排设置</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变更方案不存在虚假记载、误导性陈述或重大遗漏，并对其真实性、准确性和完整性承担个别和连带的法律责任。</w:t>
      </w:r>
    </w:p>
    <w:p w:rsidR="00ED674A" w:rsidRPr="002B27DF" w:rsidRDefault="00ED674A">
      <w:pPr>
        <w:spacing w:line="600" w:lineRule="exact"/>
        <w:ind w:right="641" w:firstLineChars="200" w:firstLine="640"/>
        <w:rPr>
          <w:rFonts w:ascii="Times New Roman" w:eastAsia="仿宋" w:hAnsi="Times New Roman" w:cs="Times New Roman"/>
          <w:sz w:val="32"/>
          <w:szCs w:val="32"/>
        </w:rPr>
      </w:pPr>
    </w:p>
    <w:p w:rsidR="00ED674A" w:rsidRPr="002B27DF" w:rsidRDefault="00E6680C">
      <w:pPr>
        <w:spacing w:line="600" w:lineRule="exact"/>
        <w:ind w:right="641"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控股股东签名：</w:t>
      </w:r>
    </w:p>
    <w:p w:rsidR="00ED674A" w:rsidRPr="002B27DF" w:rsidRDefault="00ED674A">
      <w:pPr>
        <w:spacing w:line="600" w:lineRule="exact"/>
        <w:ind w:right="641" w:firstLineChars="200" w:firstLine="640"/>
        <w:rPr>
          <w:rFonts w:ascii="Times New Roman" w:eastAsia="仿宋" w:hAnsi="Times New Roman" w:cs="Times New Roman"/>
          <w:sz w:val="32"/>
          <w:szCs w:val="32"/>
        </w:rPr>
      </w:pPr>
    </w:p>
    <w:p w:rsidR="00ED674A" w:rsidRPr="002B27DF" w:rsidRDefault="00ED674A">
      <w:pPr>
        <w:spacing w:line="600" w:lineRule="exact"/>
        <w:ind w:right="641" w:firstLineChars="200" w:firstLine="640"/>
        <w:rPr>
          <w:rFonts w:ascii="Times New Roman" w:eastAsia="仿宋" w:hAnsi="Times New Roman" w:cs="Times New Roman"/>
          <w:sz w:val="32"/>
          <w:szCs w:val="32"/>
        </w:rPr>
      </w:pPr>
    </w:p>
    <w:p w:rsidR="00ED674A" w:rsidRPr="002B27DF" w:rsidRDefault="00ED674A">
      <w:pPr>
        <w:spacing w:line="600" w:lineRule="exact"/>
        <w:ind w:right="641" w:firstLineChars="200" w:firstLine="640"/>
        <w:rPr>
          <w:rFonts w:ascii="Times New Roman" w:eastAsia="仿宋" w:hAnsi="Times New Roman" w:cs="Times New Roman"/>
          <w:sz w:val="32"/>
          <w:szCs w:val="32"/>
        </w:rPr>
      </w:pPr>
    </w:p>
    <w:p w:rsidR="00ED674A" w:rsidRPr="002B27DF" w:rsidRDefault="00E6680C">
      <w:pPr>
        <w:spacing w:line="600" w:lineRule="exact"/>
        <w:ind w:right="641"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实际控制人签名：</w:t>
      </w:r>
    </w:p>
    <w:p w:rsidR="00ED674A" w:rsidRPr="002B27DF" w:rsidRDefault="00ED674A">
      <w:pPr>
        <w:spacing w:line="600" w:lineRule="exact"/>
        <w:ind w:right="641" w:firstLineChars="200" w:firstLine="640"/>
        <w:rPr>
          <w:rFonts w:ascii="Times New Roman" w:eastAsia="仿宋" w:hAnsi="Times New Roman" w:cs="Times New Roman"/>
          <w:sz w:val="32"/>
          <w:szCs w:val="32"/>
        </w:rPr>
      </w:pPr>
    </w:p>
    <w:p w:rsidR="00ED674A" w:rsidRPr="002B27DF" w:rsidRDefault="00ED674A">
      <w:pPr>
        <w:spacing w:line="600" w:lineRule="exact"/>
        <w:ind w:right="641" w:firstLineChars="200" w:firstLine="640"/>
        <w:rPr>
          <w:rFonts w:ascii="Times New Roman" w:eastAsia="仿宋" w:hAnsi="Times New Roman" w:cs="Times New Roman"/>
          <w:sz w:val="32"/>
          <w:szCs w:val="32"/>
        </w:rPr>
      </w:pPr>
    </w:p>
    <w:p w:rsidR="00ED674A" w:rsidRPr="002B27DF" w:rsidRDefault="00ED674A">
      <w:pPr>
        <w:spacing w:line="600" w:lineRule="exact"/>
        <w:ind w:right="641" w:firstLineChars="200" w:firstLine="640"/>
        <w:rPr>
          <w:rFonts w:ascii="Times New Roman" w:eastAsia="仿宋" w:hAnsi="Times New Roman" w:cs="Times New Roman"/>
          <w:sz w:val="32"/>
          <w:szCs w:val="32"/>
        </w:rPr>
      </w:pPr>
    </w:p>
    <w:p w:rsidR="00ED674A" w:rsidRPr="002B27DF" w:rsidRDefault="00E6680C">
      <w:pPr>
        <w:wordWrap w:val="0"/>
        <w:spacing w:line="600" w:lineRule="exact"/>
        <w:ind w:right="641" w:firstLineChars="200" w:firstLine="640"/>
        <w:jc w:val="right"/>
        <w:rPr>
          <w:rFonts w:ascii="Times New Roman" w:eastAsia="仿宋" w:hAnsi="Times New Roman" w:cs="Times New Roman"/>
          <w:sz w:val="32"/>
          <w:szCs w:val="32"/>
        </w:rPr>
      </w:pPr>
      <w:r w:rsidRPr="002B27DF">
        <w:rPr>
          <w:rFonts w:ascii="Times New Roman" w:eastAsia="仿宋" w:hAnsi="Times New Roman" w:cs="Times New Roman"/>
          <w:sz w:val="32"/>
          <w:szCs w:val="32"/>
        </w:rPr>
        <w:t>日期：</w:t>
      </w:r>
      <w:r w:rsidRPr="002B27DF">
        <w:rPr>
          <w:rFonts w:ascii="Times New Roman" w:eastAsia="仿宋" w:hAnsi="Times New Roman" w:cs="Times New Roman"/>
          <w:sz w:val="32"/>
          <w:szCs w:val="32"/>
        </w:rPr>
        <w:t xml:space="preserve">      </w:t>
      </w:r>
    </w:p>
    <w:p w:rsidR="00ED674A" w:rsidRPr="002B27DF" w:rsidRDefault="00E6680C">
      <w:pPr>
        <w:widowControl/>
        <w:jc w:val="left"/>
        <w:rPr>
          <w:rFonts w:ascii="Times New Roman" w:eastAsia="仿宋" w:hAnsi="Times New Roman" w:cs="Times New Roman"/>
          <w:sz w:val="32"/>
          <w:szCs w:val="32"/>
        </w:rPr>
      </w:pPr>
      <w:r w:rsidRPr="002B27DF">
        <w:rPr>
          <w:rFonts w:ascii="Times New Roman" w:eastAsia="仿宋" w:hAnsi="Times New Roman" w:cs="Times New Roman"/>
          <w:sz w:val="32"/>
          <w:szCs w:val="32"/>
        </w:rPr>
        <w:br w:type="page"/>
      </w:r>
    </w:p>
    <w:p w:rsidR="00ED674A" w:rsidRPr="002B27DF" w:rsidRDefault="00E6680C">
      <w:pPr>
        <w:spacing w:line="600" w:lineRule="exact"/>
        <w:ind w:right="641" w:firstLineChars="200" w:firstLine="643"/>
        <w:jc w:val="center"/>
        <w:rPr>
          <w:rFonts w:ascii="Times New Roman" w:eastAsia="仿宋" w:hAnsi="Times New Roman" w:cs="Times New Roman"/>
          <w:b/>
          <w:sz w:val="32"/>
          <w:szCs w:val="32"/>
        </w:rPr>
      </w:pPr>
      <w:r w:rsidRPr="002B27DF">
        <w:rPr>
          <w:rFonts w:ascii="Times New Roman" w:eastAsia="仿宋" w:hAnsi="Times New Roman" w:cs="Times New Roman"/>
          <w:b/>
          <w:sz w:val="32"/>
          <w:szCs w:val="32"/>
        </w:rPr>
        <w:lastRenderedPageBreak/>
        <w:t>主办券商声明</w:t>
      </w:r>
    </w:p>
    <w:p w:rsidR="00ED674A" w:rsidRPr="002B27DF" w:rsidRDefault="00ED674A">
      <w:pPr>
        <w:spacing w:line="600" w:lineRule="exact"/>
        <w:ind w:right="641" w:firstLineChars="200" w:firstLine="640"/>
        <w:rPr>
          <w:rFonts w:ascii="Times New Roman" w:eastAsia="仿宋" w:hAnsi="Times New Roman" w:cs="Times New Roman"/>
          <w:sz w:val="32"/>
          <w:szCs w:val="32"/>
        </w:rPr>
      </w:pPr>
    </w:p>
    <w:p w:rsidR="00ED674A" w:rsidRPr="002B27DF" w:rsidRDefault="00E6680C">
      <w:pPr>
        <w:spacing w:line="600" w:lineRule="exact"/>
        <w:ind w:right="641"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本公司已对本表决权差异安排设置</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变更方案进行了核查，确认不存在虚假记载、误导性陈述或重大遗漏，并对其真实性、准确性和完整性承担相应的法律责任。</w:t>
      </w:r>
    </w:p>
    <w:p w:rsidR="00ED674A" w:rsidRPr="002B27DF" w:rsidRDefault="00ED674A">
      <w:pPr>
        <w:spacing w:line="600" w:lineRule="exact"/>
        <w:ind w:right="641" w:firstLineChars="200" w:firstLine="640"/>
        <w:rPr>
          <w:rFonts w:ascii="Times New Roman" w:eastAsia="仿宋" w:hAnsi="Times New Roman" w:cs="Times New Roman"/>
          <w:sz w:val="32"/>
          <w:szCs w:val="32"/>
        </w:rPr>
      </w:pPr>
    </w:p>
    <w:p w:rsidR="00ED674A" w:rsidRPr="002B27DF" w:rsidRDefault="00E6680C">
      <w:pPr>
        <w:spacing w:line="600" w:lineRule="exact"/>
        <w:ind w:right="641"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法定代表人签名：</w:t>
      </w:r>
    </w:p>
    <w:p w:rsidR="00ED674A" w:rsidRPr="002B27DF" w:rsidRDefault="00ED674A">
      <w:pPr>
        <w:spacing w:line="600" w:lineRule="exact"/>
        <w:ind w:right="641" w:firstLineChars="200" w:firstLine="640"/>
        <w:rPr>
          <w:rFonts w:ascii="Times New Roman" w:eastAsia="仿宋" w:hAnsi="Times New Roman" w:cs="Times New Roman"/>
          <w:sz w:val="32"/>
          <w:szCs w:val="32"/>
        </w:rPr>
      </w:pPr>
    </w:p>
    <w:p w:rsidR="00ED674A" w:rsidRPr="002B27DF" w:rsidRDefault="00ED674A">
      <w:pPr>
        <w:spacing w:line="600" w:lineRule="exact"/>
        <w:ind w:right="641" w:firstLineChars="200" w:firstLine="640"/>
        <w:rPr>
          <w:rFonts w:ascii="Times New Roman" w:eastAsia="仿宋" w:hAnsi="Times New Roman" w:cs="Times New Roman"/>
          <w:sz w:val="32"/>
          <w:szCs w:val="32"/>
        </w:rPr>
      </w:pPr>
    </w:p>
    <w:p w:rsidR="00ED674A" w:rsidRPr="002B27DF" w:rsidRDefault="00ED674A">
      <w:pPr>
        <w:spacing w:line="600" w:lineRule="exact"/>
        <w:ind w:right="641" w:firstLineChars="200" w:firstLine="640"/>
        <w:rPr>
          <w:rFonts w:ascii="Times New Roman" w:eastAsia="仿宋" w:hAnsi="Times New Roman" w:cs="Times New Roman"/>
          <w:sz w:val="32"/>
          <w:szCs w:val="32"/>
        </w:rPr>
      </w:pPr>
    </w:p>
    <w:p w:rsidR="00ED674A" w:rsidRPr="002B27DF" w:rsidRDefault="00E6680C">
      <w:pPr>
        <w:spacing w:line="600" w:lineRule="exact"/>
        <w:ind w:right="641"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项目负责人签名：</w:t>
      </w:r>
    </w:p>
    <w:p w:rsidR="00ED674A" w:rsidRPr="002B27DF" w:rsidRDefault="00ED674A">
      <w:pPr>
        <w:spacing w:line="600" w:lineRule="exact"/>
        <w:ind w:right="641" w:firstLineChars="200" w:firstLine="640"/>
        <w:rPr>
          <w:rFonts w:ascii="Times New Roman" w:eastAsia="仿宋" w:hAnsi="Times New Roman" w:cs="Times New Roman"/>
          <w:sz w:val="32"/>
          <w:szCs w:val="32"/>
        </w:rPr>
      </w:pPr>
    </w:p>
    <w:p w:rsidR="00ED674A" w:rsidRPr="002B27DF" w:rsidRDefault="00ED674A">
      <w:pPr>
        <w:spacing w:line="600" w:lineRule="exact"/>
        <w:ind w:right="641" w:firstLineChars="200" w:firstLine="640"/>
        <w:rPr>
          <w:rFonts w:ascii="Times New Roman" w:eastAsia="仿宋" w:hAnsi="Times New Roman" w:cs="Times New Roman"/>
          <w:sz w:val="32"/>
          <w:szCs w:val="32"/>
        </w:rPr>
      </w:pPr>
    </w:p>
    <w:p w:rsidR="00ED674A" w:rsidRPr="002B27DF" w:rsidRDefault="00ED674A">
      <w:pPr>
        <w:spacing w:line="600" w:lineRule="exact"/>
        <w:ind w:right="641" w:firstLineChars="200" w:firstLine="640"/>
        <w:rPr>
          <w:rFonts w:ascii="Times New Roman" w:eastAsia="仿宋" w:hAnsi="Times New Roman" w:cs="Times New Roman"/>
          <w:sz w:val="32"/>
          <w:szCs w:val="32"/>
        </w:rPr>
      </w:pPr>
    </w:p>
    <w:p w:rsidR="00ED674A" w:rsidRPr="002B27DF" w:rsidRDefault="00E6680C">
      <w:pPr>
        <w:spacing w:line="600" w:lineRule="exact"/>
        <w:ind w:right="641"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项目组成员签名：</w:t>
      </w:r>
    </w:p>
    <w:p w:rsidR="00ED674A" w:rsidRPr="002B27DF" w:rsidRDefault="00ED674A">
      <w:pPr>
        <w:spacing w:line="600" w:lineRule="exact"/>
        <w:ind w:right="641" w:firstLineChars="200" w:firstLine="640"/>
        <w:rPr>
          <w:rFonts w:ascii="Times New Roman" w:eastAsia="仿宋" w:hAnsi="Times New Roman" w:cs="Times New Roman"/>
          <w:sz w:val="32"/>
          <w:szCs w:val="32"/>
        </w:rPr>
      </w:pPr>
    </w:p>
    <w:p w:rsidR="00ED674A" w:rsidRPr="002B27DF" w:rsidRDefault="00ED674A">
      <w:pPr>
        <w:spacing w:line="600" w:lineRule="exact"/>
        <w:ind w:right="641" w:firstLineChars="200" w:firstLine="640"/>
        <w:rPr>
          <w:rFonts w:ascii="Times New Roman" w:eastAsia="仿宋" w:hAnsi="Times New Roman" w:cs="Times New Roman"/>
          <w:sz w:val="32"/>
          <w:szCs w:val="32"/>
        </w:rPr>
      </w:pPr>
    </w:p>
    <w:p w:rsidR="00ED674A" w:rsidRPr="002B27DF" w:rsidRDefault="00ED674A">
      <w:pPr>
        <w:spacing w:line="600" w:lineRule="exact"/>
        <w:ind w:right="641" w:firstLineChars="200" w:firstLine="640"/>
        <w:rPr>
          <w:rFonts w:ascii="Times New Roman" w:eastAsia="仿宋" w:hAnsi="Times New Roman" w:cs="Times New Roman"/>
          <w:sz w:val="32"/>
          <w:szCs w:val="32"/>
        </w:rPr>
      </w:pPr>
    </w:p>
    <w:p w:rsidR="00ED674A" w:rsidRPr="002B27DF" w:rsidRDefault="00E6680C">
      <w:pPr>
        <w:wordWrap w:val="0"/>
        <w:spacing w:line="600" w:lineRule="exact"/>
        <w:ind w:right="641" w:firstLineChars="200" w:firstLine="640"/>
        <w:jc w:val="right"/>
        <w:rPr>
          <w:rFonts w:ascii="Times New Roman" w:eastAsia="仿宋" w:hAnsi="Times New Roman" w:cs="Times New Roman"/>
          <w:sz w:val="32"/>
          <w:szCs w:val="32"/>
        </w:rPr>
      </w:pPr>
      <w:r w:rsidRPr="002B27DF">
        <w:rPr>
          <w:rFonts w:ascii="Times New Roman" w:eastAsia="仿宋" w:hAnsi="Times New Roman" w:cs="Times New Roman"/>
          <w:sz w:val="32"/>
          <w:szCs w:val="32"/>
        </w:rPr>
        <w:t>主办券商：</w:t>
      </w:r>
      <w:r w:rsidRPr="002B27DF">
        <w:rPr>
          <w:rFonts w:ascii="Times New Roman" w:eastAsia="仿宋" w:hAnsi="Times New Roman" w:cs="Times New Roman"/>
          <w:sz w:val="32"/>
          <w:szCs w:val="32"/>
        </w:rPr>
        <w:t xml:space="preserve">      </w:t>
      </w:r>
    </w:p>
    <w:p w:rsidR="00ED674A" w:rsidRPr="002B27DF" w:rsidRDefault="00E6680C">
      <w:pPr>
        <w:wordWrap w:val="0"/>
        <w:spacing w:line="600" w:lineRule="exact"/>
        <w:ind w:right="641" w:firstLineChars="200" w:firstLine="640"/>
        <w:jc w:val="right"/>
        <w:rPr>
          <w:rFonts w:ascii="Times New Roman" w:eastAsia="仿宋" w:hAnsi="Times New Roman" w:cs="Times New Roman"/>
          <w:sz w:val="32"/>
          <w:szCs w:val="32"/>
        </w:rPr>
      </w:pPr>
      <w:r w:rsidRPr="002B27DF">
        <w:rPr>
          <w:rFonts w:ascii="Times New Roman" w:eastAsia="仿宋" w:hAnsi="Times New Roman" w:cs="Times New Roman"/>
          <w:sz w:val="32"/>
          <w:szCs w:val="32"/>
        </w:rPr>
        <w:t>日期：</w:t>
      </w:r>
      <w:r w:rsidRPr="002B27DF">
        <w:rPr>
          <w:rFonts w:ascii="Times New Roman" w:eastAsia="仿宋" w:hAnsi="Times New Roman" w:cs="Times New Roman"/>
          <w:sz w:val="32"/>
          <w:szCs w:val="32"/>
        </w:rPr>
        <w:t xml:space="preserve">      </w:t>
      </w:r>
    </w:p>
    <w:p w:rsidR="00ED674A" w:rsidRPr="002B27DF" w:rsidRDefault="00E6680C">
      <w:pPr>
        <w:widowControl/>
        <w:jc w:val="left"/>
        <w:rPr>
          <w:rFonts w:ascii="Times New Roman" w:eastAsia="仿宋" w:hAnsi="Times New Roman" w:cs="Times New Roman"/>
          <w:sz w:val="32"/>
          <w:szCs w:val="32"/>
        </w:rPr>
      </w:pPr>
      <w:r w:rsidRPr="002B27DF">
        <w:rPr>
          <w:rFonts w:ascii="Times New Roman" w:eastAsia="仿宋" w:hAnsi="Times New Roman" w:cs="Times New Roman"/>
          <w:sz w:val="32"/>
          <w:szCs w:val="32"/>
        </w:rPr>
        <w:br w:type="page"/>
      </w:r>
    </w:p>
    <w:p w:rsidR="00ED674A" w:rsidRPr="002B27DF" w:rsidRDefault="00E6680C">
      <w:pPr>
        <w:pStyle w:val="1"/>
        <w:rPr>
          <w:rFonts w:ascii="Times New Roman" w:hAnsi="Times New Roman" w:cs="Times New Roman"/>
        </w:rPr>
      </w:pPr>
      <w:bookmarkStart w:id="27" w:name="_Toc43478925"/>
      <w:r w:rsidRPr="002B27DF">
        <w:rPr>
          <w:rFonts w:ascii="Times New Roman" w:hAnsi="Times New Roman" w:cs="Times New Roman"/>
        </w:rPr>
        <w:lastRenderedPageBreak/>
        <w:t>第八节</w:t>
      </w:r>
      <w:r w:rsidR="006D26F5" w:rsidRPr="002B27DF">
        <w:rPr>
          <w:rFonts w:ascii="Times New Roman" w:hAnsi="Times New Roman" w:cs="Times New Roman"/>
        </w:rPr>
        <w:t xml:space="preserve"> </w:t>
      </w:r>
      <w:r w:rsidRPr="002B27DF">
        <w:rPr>
          <w:rFonts w:ascii="Times New Roman" w:hAnsi="Times New Roman" w:cs="Times New Roman"/>
        </w:rPr>
        <w:t xml:space="preserve"> </w:t>
      </w:r>
      <w:r w:rsidRPr="002B27DF">
        <w:rPr>
          <w:rFonts w:ascii="Times New Roman" w:hAnsi="Times New Roman" w:cs="Times New Roman"/>
        </w:rPr>
        <w:t>备查文件</w:t>
      </w:r>
      <w:bookmarkEnd w:id="27"/>
    </w:p>
    <w:p w:rsidR="00ED674A" w:rsidRPr="002B27DF" w:rsidRDefault="00E6680C">
      <w:pPr>
        <w:widowControl/>
        <w:rPr>
          <w:rFonts w:ascii="Times New Roman" w:eastAsia="仿宋" w:hAnsi="Times New Roman" w:cs="Times New Roman"/>
          <w:sz w:val="32"/>
          <w:szCs w:val="32"/>
        </w:rPr>
        <w:sectPr w:rsidR="00ED674A" w:rsidRPr="002B27DF" w:rsidSect="006D26F5">
          <w:pgSz w:w="11906" w:h="16838"/>
          <w:pgMar w:top="1440" w:right="1800" w:bottom="1440" w:left="1800" w:header="851" w:footer="992" w:gutter="0"/>
          <w:pgNumType w:fmt="numberInDash"/>
          <w:cols w:space="425"/>
          <w:docGrid w:type="lines" w:linePitch="312"/>
        </w:sectPr>
      </w:pPr>
      <w:r w:rsidRPr="002B27DF">
        <w:rPr>
          <w:rFonts w:ascii="Times New Roman" w:eastAsia="仿宋" w:hAnsi="Times New Roman" w:cs="Times New Roman"/>
          <w:sz w:val="32"/>
          <w:szCs w:val="32"/>
        </w:rPr>
        <w:t xml:space="preserve">  </w:t>
      </w:r>
    </w:p>
    <w:p w:rsidR="00ED674A" w:rsidRPr="002B27DF" w:rsidRDefault="00E6680C">
      <w:pPr>
        <w:spacing w:line="600" w:lineRule="exact"/>
        <w:rPr>
          <w:rFonts w:ascii="Times New Roman" w:eastAsia="黑体" w:hAnsi="Times New Roman" w:cs="Times New Roman"/>
          <w:sz w:val="32"/>
          <w:szCs w:val="32"/>
        </w:rPr>
      </w:pPr>
      <w:r w:rsidRPr="002B27DF">
        <w:rPr>
          <w:rFonts w:ascii="Times New Roman" w:eastAsia="黑体" w:hAnsi="Times New Roman" w:cs="Times New Roman"/>
          <w:sz w:val="32"/>
          <w:szCs w:val="32"/>
        </w:rPr>
        <w:lastRenderedPageBreak/>
        <w:t>附件</w:t>
      </w:r>
      <w:r w:rsidRPr="002B27DF">
        <w:rPr>
          <w:rFonts w:ascii="Times New Roman" w:eastAsia="黑体" w:hAnsi="Times New Roman" w:cs="Times New Roman"/>
          <w:sz w:val="32"/>
          <w:szCs w:val="32"/>
        </w:rPr>
        <w:t xml:space="preserve">2  </w:t>
      </w:r>
      <w:r w:rsidRPr="002B27DF">
        <w:rPr>
          <w:rFonts w:ascii="Times New Roman" w:eastAsia="黑体" w:hAnsi="Times New Roman" w:cs="Times New Roman"/>
          <w:sz w:val="32"/>
          <w:szCs w:val="32"/>
        </w:rPr>
        <w:t>特别表决权股份（变更）登记备案报告</w:t>
      </w:r>
    </w:p>
    <w:p w:rsidR="00ED674A" w:rsidRPr="002B27DF" w:rsidRDefault="00ED674A">
      <w:pPr>
        <w:spacing w:line="600" w:lineRule="exact"/>
        <w:rPr>
          <w:rFonts w:ascii="Times New Roman" w:eastAsia="仿宋" w:hAnsi="Times New Roman" w:cs="Times New Roman"/>
          <w:sz w:val="32"/>
          <w:szCs w:val="32"/>
        </w:rPr>
      </w:pPr>
    </w:p>
    <w:p w:rsidR="00ED674A" w:rsidRPr="002B27DF" w:rsidRDefault="00E6680C">
      <w:pPr>
        <w:widowControl/>
        <w:jc w:val="left"/>
        <w:rPr>
          <w:rFonts w:ascii="Times New Roman" w:eastAsia="仿宋" w:hAnsi="Times New Roman" w:cs="Times New Roman"/>
          <w:sz w:val="32"/>
          <w:szCs w:val="32"/>
        </w:rPr>
      </w:pPr>
      <w:r w:rsidRPr="002B27DF">
        <w:rPr>
          <w:rFonts w:ascii="Times New Roman" w:eastAsia="仿宋" w:hAnsi="Times New Roman" w:cs="Times New Roman"/>
          <w:sz w:val="32"/>
          <w:szCs w:val="32"/>
        </w:rPr>
        <w:t>全国股转公司：</w:t>
      </w:r>
    </w:p>
    <w:p w:rsidR="00ED674A" w:rsidRPr="002B27DF" w:rsidRDefault="00E6680C">
      <w:pPr>
        <w:widowControl/>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根据《全国中小企业股份转让系统挂牌公司治理指引第</w:t>
      </w:r>
      <w:r w:rsidRPr="002B27DF">
        <w:rPr>
          <w:rFonts w:ascii="Times New Roman" w:eastAsia="仿宋" w:hAnsi="Times New Roman" w:cs="Times New Roman"/>
          <w:sz w:val="32"/>
          <w:szCs w:val="32"/>
        </w:rPr>
        <w:t>3</w:t>
      </w:r>
      <w:r w:rsidRPr="002B27DF">
        <w:rPr>
          <w:rFonts w:ascii="Times New Roman" w:eastAsia="仿宋" w:hAnsi="Times New Roman" w:cs="Times New Roman"/>
          <w:sz w:val="32"/>
          <w:szCs w:val="32"/>
        </w:rPr>
        <w:t>号</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表决权差异安排》（以下简称《表决权差异安排指引》）《全国中小企业股份转让系统表决权差异安排业务指南》（以下简称《业务指南》），本公司拟设置</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变更表决权差异安排。</w:t>
      </w:r>
    </w:p>
    <w:p w:rsidR="00ED674A" w:rsidRPr="002B27DF" w:rsidRDefault="00E6680C">
      <w:pPr>
        <w:widowControl/>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一、《表决权差异安排设置</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变更方案》相关情况介绍</w:t>
      </w:r>
    </w:p>
    <w:p w:rsidR="00ED674A" w:rsidRPr="002B27DF" w:rsidRDefault="00E6680C">
      <w:pPr>
        <w:widowControl/>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请说明公司设置</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变更表决权差异安排的决策程序、授予</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变更特别表决权股份的股东、（变更前后）每份特别表决权股份对应表决权的数量、表决权差异安排的实施期限等。</w:t>
      </w:r>
    </w:p>
    <w:p w:rsidR="00ED674A" w:rsidRPr="002B27DF" w:rsidRDefault="00E6680C">
      <w:pPr>
        <w:widowControl/>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二、特别表决权股东的持股情况及是否符合《表决权差异安排指引》的相关要求</w:t>
      </w:r>
    </w:p>
    <w:p w:rsidR="00ED674A" w:rsidRPr="002B27DF" w:rsidRDefault="00E6680C">
      <w:pPr>
        <w:widowControl/>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三、其他需要说明的情况</w:t>
      </w:r>
    </w:p>
    <w:p w:rsidR="00ED674A" w:rsidRPr="002B27DF" w:rsidRDefault="00ED674A">
      <w:pPr>
        <w:widowControl/>
        <w:ind w:firstLineChars="200" w:firstLine="640"/>
        <w:rPr>
          <w:rFonts w:ascii="Times New Roman" w:eastAsia="仿宋" w:hAnsi="Times New Roman" w:cs="Times New Roman"/>
          <w:sz w:val="32"/>
          <w:szCs w:val="32"/>
        </w:rPr>
      </w:pPr>
    </w:p>
    <w:p w:rsidR="00ED674A" w:rsidRPr="002B27DF" w:rsidRDefault="00E6680C">
      <w:pPr>
        <w:widowControl/>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综上，本公司特此申请依据《业务指南》办理特别表决权股份（变更）登记业务。</w:t>
      </w:r>
    </w:p>
    <w:p w:rsidR="00ED674A" w:rsidRPr="002B27DF" w:rsidRDefault="00ED674A">
      <w:pPr>
        <w:widowControl/>
        <w:ind w:firstLineChars="200" w:firstLine="640"/>
        <w:jc w:val="left"/>
        <w:rPr>
          <w:rFonts w:ascii="Times New Roman" w:eastAsia="仿宋" w:hAnsi="Times New Roman" w:cs="Times New Roman"/>
          <w:sz w:val="32"/>
          <w:szCs w:val="32"/>
        </w:rPr>
      </w:pPr>
    </w:p>
    <w:p w:rsidR="00ED674A" w:rsidRPr="002B27DF" w:rsidRDefault="00E6680C">
      <w:pPr>
        <w:widowControl/>
        <w:wordWrap w:val="0"/>
        <w:jc w:val="right"/>
        <w:rPr>
          <w:rFonts w:ascii="Times New Roman" w:eastAsia="仿宋" w:hAnsi="Times New Roman" w:cs="Times New Roman"/>
          <w:sz w:val="32"/>
          <w:szCs w:val="32"/>
        </w:rPr>
      </w:pPr>
      <w:r w:rsidRPr="002B27DF">
        <w:rPr>
          <w:rFonts w:ascii="Times New Roman" w:eastAsia="仿宋" w:hAnsi="Times New Roman" w:cs="Times New Roman"/>
          <w:sz w:val="32"/>
          <w:szCs w:val="32"/>
        </w:rPr>
        <w:t>公司名称（盖章）：</w:t>
      </w:r>
      <w:r w:rsidRPr="002B27DF">
        <w:rPr>
          <w:rFonts w:ascii="Times New Roman" w:eastAsia="仿宋" w:hAnsi="Times New Roman" w:cs="Times New Roman"/>
          <w:sz w:val="32"/>
          <w:szCs w:val="32"/>
        </w:rPr>
        <w:t xml:space="preserve">        </w:t>
      </w:r>
    </w:p>
    <w:p w:rsidR="00ED674A" w:rsidRPr="002B27DF" w:rsidRDefault="00E6680C">
      <w:pPr>
        <w:widowControl/>
        <w:wordWrap w:val="0"/>
        <w:jc w:val="right"/>
        <w:rPr>
          <w:rFonts w:ascii="Times New Roman" w:eastAsia="仿宋" w:hAnsi="Times New Roman" w:cs="Times New Roman"/>
          <w:sz w:val="32"/>
          <w:szCs w:val="32"/>
        </w:rPr>
      </w:pPr>
      <w:r w:rsidRPr="002B27DF">
        <w:rPr>
          <w:rFonts w:ascii="Times New Roman" w:eastAsia="仿宋" w:hAnsi="Times New Roman" w:cs="Times New Roman"/>
          <w:sz w:val="32"/>
          <w:szCs w:val="32"/>
        </w:rPr>
        <w:t>日期：</w:t>
      </w:r>
      <w:r w:rsidRPr="002B27DF">
        <w:rPr>
          <w:rFonts w:ascii="Times New Roman" w:eastAsia="仿宋" w:hAnsi="Times New Roman" w:cs="Times New Roman"/>
          <w:sz w:val="32"/>
          <w:szCs w:val="32"/>
        </w:rPr>
        <w:t xml:space="preserve">        </w:t>
      </w:r>
    </w:p>
    <w:p w:rsidR="00ED674A" w:rsidRPr="002B27DF" w:rsidRDefault="00ED674A">
      <w:pPr>
        <w:widowControl/>
        <w:jc w:val="left"/>
        <w:rPr>
          <w:rFonts w:ascii="Times New Roman" w:eastAsia="仿宋" w:hAnsi="Times New Roman" w:cs="Times New Roman"/>
          <w:sz w:val="32"/>
          <w:szCs w:val="32"/>
        </w:rPr>
      </w:pPr>
    </w:p>
    <w:p w:rsidR="00ED674A" w:rsidRPr="002B27DF" w:rsidRDefault="00ED674A">
      <w:pPr>
        <w:widowControl/>
        <w:jc w:val="left"/>
        <w:rPr>
          <w:rFonts w:ascii="Times New Roman" w:eastAsia="仿宋" w:hAnsi="Times New Roman" w:cs="Times New Roman"/>
          <w:sz w:val="32"/>
          <w:szCs w:val="32"/>
        </w:rPr>
        <w:sectPr w:rsidR="00ED674A" w:rsidRPr="002B27DF" w:rsidSect="006D26F5">
          <w:pgSz w:w="11906" w:h="16838"/>
          <w:pgMar w:top="1440" w:right="1800" w:bottom="1440" w:left="1800" w:header="851" w:footer="992" w:gutter="0"/>
          <w:pgNumType w:fmt="numberInDash"/>
          <w:cols w:space="425"/>
          <w:docGrid w:type="lines" w:linePitch="312"/>
        </w:sectPr>
      </w:pPr>
    </w:p>
    <w:p w:rsidR="00ED674A" w:rsidRPr="002B27DF" w:rsidRDefault="00E6680C">
      <w:pPr>
        <w:spacing w:line="600" w:lineRule="exact"/>
        <w:rPr>
          <w:rFonts w:ascii="Times New Roman" w:eastAsia="黑体" w:hAnsi="Times New Roman" w:cs="Times New Roman"/>
          <w:sz w:val="32"/>
          <w:szCs w:val="32"/>
        </w:rPr>
      </w:pPr>
      <w:r w:rsidRPr="002B27DF">
        <w:rPr>
          <w:rFonts w:ascii="Times New Roman" w:eastAsia="黑体" w:hAnsi="Times New Roman" w:cs="Times New Roman"/>
          <w:sz w:val="32"/>
          <w:szCs w:val="32"/>
        </w:rPr>
        <w:lastRenderedPageBreak/>
        <w:t>附件</w:t>
      </w:r>
      <w:r w:rsidRPr="002B27DF">
        <w:rPr>
          <w:rFonts w:ascii="Times New Roman" w:eastAsia="黑体" w:hAnsi="Times New Roman" w:cs="Times New Roman"/>
          <w:sz w:val="32"/>
          <w:szCs w:val="32"/>
        </w:rPr>
        <w:t xml:space="preserve">3  </w:t>
      </w:r>
      <w:r w:rsidRPr="002B27DF">
        <w:rPr>
          <w:rFonts w:ascii="Times New Roman" w:eastAsia="黑体" w:hAnsi="Times New Roman" w:cs="Times New Roman"/>
          <w:sz w:val="32"/>
          <w:szCs w:val="32"/>
        </w:rPr>
        <w:t>特别表决权股份登记确认表</w:t>
      </w:r>
    </w:p>
    <w:p w:rsidR="00ED674A" w:rsidRPr="002B27DF" w:rsidRDefault="00ED674A">
      <w:pPr>
        <w:spacing w:line="600" w:lineRule="exact"/>
        <w:jc w:val="center"/>
        <w:rPr>
          <w:rFonts w:ascii="Times New Roman" w:eastAsia="方正大标宋简体" w:hAnsi="Times New Roman" w:cs="Times New Roman"/>
          <w:sz w:val="36"/>
          <w:szCs w:val="36"/>
        </w:rPr>
      </w:pPr>
    </w:p>
    <w:p w:rsidR="00ED674A" w:rsidRPr="002B27DF" w:rsidRDefault="00E6680C">
      <w:pPr>
        <w:spacing w:line="600" w:lineRule="exact"/>
        <w:jc w:val="center"/>
        <w:rPr>
          <w:rFonts w:ascii="Times New Roman" w:eastAsia="方正大标宋简体" w:hAnsi="Times New Roman" w:cs="Times New Roman"/>
          <w:sz w:val="36"/>
          <w:szCs w:val="36"/>
        </w:rPr>
      </w:pPr>
      <w:r w:rsidRPr="002B27DF">
        <w:rPr>
          <w:rFonts w:ascii="Times New Roman" w:eastAsia="方正大标宋简体" w:hAnsi="Times New Roman" w:cs="Times New Roman"/>
          <w:sz w:val="36"/>
          <w:szCs w:val="36"/>
        </w:rPr>
        <w:t>特别表决权股份登记确认表</w:t>
      </w:r>
    </w:p>
    <w:p w:rsidR="00ED674A" w:rsidRPr="002B27DF" w:rsidRDefault="00E6680C">
      <w:pPr>
        <w:spacing w:before="200" w:after="100"/>
        <w:ind w:firstLineChars="250" w:firstLine="703"/>
        <w:jc w:val="left"/>
        <w:textAlignment w:val="center"/>
        <w:rPr>
          <w:rFonts w:ascii="Times New Roman" w:hAnsi="Times New Roman" w:cs="Times New Roman"/>
        </w:rPr>
      </w:pPr>
      <w:r w:rsidRPr="002B27DF">
        <w:rPr>
          <w:rFonts w:ascii="Times New Roman" w:eastAsia="宋体" w:hAnsi="Times New Roman" w:cs="Times New Roman"/>
          <w:b/>
          <w:sz w:val="28"/>
        </w:rPr>
        <w:t>公司名称：</w:t>
      </w:r>
      <w:r w:rsidRPr="002B27DF">
        <w:rPr>
          <w:rFonts w:ascii="Times New Roman" w:eastAsia="宋体" w:hAnsi="Times New Roman" w:cs="Times New Roman"/>
          <w:b/>
          <w:sz w:val="28"/>
        </w:rPr>
        <w:t xml:space="preserve">                                        </w:t>
      </w:r>
      <w:r w:rsidRPr="002B27DF">
        <w:rPr>
          <w:rFonts w:ascii="Times New Roman" w:eastAsia="宋体" w:hAnsi="Times New Roman" w:cs="Times New Roman"/>
          <w:b/>
          <w:sz w:val="28"/>
        </w:rPr>
        <w:t>证券简称：</w:t>
      </w:r>
      <w:r w:rsidRPr="002B27DF">
        <w:rPr>
          <w:rFonts w:ascii="Times New Roman" w:hAnsi="Times New Roman" w:cs="Times New Roman"/>
          <w:b/>
          <w:sz w:val="28"/>
        </w:rPr>
        <w:t xml:space="preserve">           </w:t>
      </w:r>
      <w:r w:rsidRPr="002B27DF">
        <w:rPr>
          <w:rFonts w:ascii="Times New Roman" w:eastAsia="宋体" w:hAnsi="Times New Roman" w:cs="Times New Roman"/>
          <w:b/>
          <w:sz w:val="28"/>
        </w:rPr>
        <w:t>证券代码：</w:t>
      </w:r>
      <w:r w:rsidRPr="002B27DF">
        <w:rPr>
          <w:rFonts w:ascii="Times New Roman" w:hAnsi="Times New Roman" w:cs="Times New Roman"/>
          <w:b/>
          <w:sz w:val="28"/>
        </w:rPr>
        <w:t xml:space="preserve">     </w:t>
      </w:r>
      <w:r w:rsidRPr="002B27DF">
        <w:rPr>
          <w:rFonts w:ascii="Times New Roman" w:eastAsia="Times New Roman" w:hAnsi="Times New Roman" w:cs="Times New Roman"/>
          <w:b/>
          <w:sz w:val="28"/>
        </w:rPr>
        <w:t xml:space="preserve">                                                                            </w:t>
      </w:r>
      <w:r w:rsidRPr="002B27DF">
        <w:rPr>
          <w:rFonts w:ascii="Times New Roman" w:hAnsi="Times New Roman" w:cs="Times New Roman"/>
          <w:b/>
          <w:sz w:val="28"/>
        </w:rPr>
        <w:t xml:space="preserve">  </w:t>
      </w:r>
    </w:p>
    <w:tbl>
      <w:tblPr>
        <w:tblW w:w="12900"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792"/>
        <w:gridCol w:w="1834"/>
        <w:gridCol w:w="2761"/>
        <w:gridCol w:w="1843"/>
        <w:gridCol w:w="2409"/>
        <w:gridCol w:w="3261"/>
      </w:tblGrid>
      <w:tr w:rsidR="00ED674A" w:rsidRPr="002B27DF">
        <w:trPr>
          <w:trHeight w:val="1000"/>
          <w:jc w:val="center"/>
        </w:trPr>
        <w:tc>
          <w:tcPr>
            <w:tcW w:w="792" w:type="dxa"/>
            <w:shd w:val="clear" w:color="auto" w:fill="auto"/>
            <w:vAlign w:val="center"/>
          </w:tcPr>
          <w:p w:rsidR="00ED674A" w:rsidRPr="002B27DF" w:rsidRDefault="00E6680C">
            <w:pPr>
              <w:jc w:val="center"/>
              <w:textAlignment w:val="center"/>
              <w:rPr>
                <w:rFonts w:ascii="Times New Roman" w:eastAsia="仿宋" w:hAnsi="Times New Roman" w:cs="Times New Roman"/>
                <w:sz w:val="24"/>
                <w:szCs w:val="24"/>
              </w:rPr>
            </w:pPr>
            <w:r w:rsidRPr="002B27DF">
              <w:rPr>
                <w:rFonts w:ascii="Times New Roman" w:eastAsia="仿宋" w:hAnsi="Times New Roman" w:cs="Times New Roman"/>
                <w:b/>
                <w:sz w:val="24"/>
                <w:szCs w:val="24"/>
              </w:rPr>
              <w:t>序号</w:t>
            </w:r>
          </w:p>
        </w:tc>
        <w:tc>
          <w:tcPr>
            <w:tcW w:w="1834" w:type="dxa"/>
            <w:shd w:val="clear" w:color="auto" w:fill="auto"/>
            <w:vAlign w:val="center"/>
          </w:tcPr>
          <w:p w:rsidR="00ED674A" w:rsidRPr="002B27DF" w:rsidRDefault="00E6680C">
            <w:pPr>
              <w:jc w:val="center"/>
              <w:textAlignment w:val="center"/>
              <w:rPr>
                <w:rFonts w:ascii="Times New Roman" w:eastAsia="仿宋" w:hAnsi="Times New Roman" w:cs="Times New Roman"/>
                <w:sz w:val="24"/>
                <w:szCs w:val="24"/>
              </w:rPr>
            </w:pPr>
            <w:r w:rsidRPr="002B27DF">
              <w:rPr>
                <w:rFonts w:ascii="Times New Roman" w:eastAsia="仿宋" w:hAnsi="Times New Roman" w:cs="Times New Roman"/>
                <w:b/>
                <w:sz w:val="24"/>
                <w:szCs w:val="24"/>
              </w:rPr>
              <w:t>股东名称</w:t>
            </w:r>
          </w:p>
        </w:tc>
        <w:tc>
          <w:tcPr>
            <w:tcW w:w="2761" w:type="dxa"/>
            <w:shd w:val="clear" w:color="auto" w:fill="auto"/>
            <w:vAlign w:val="center"/>
          </w:tcPr>
          <w:p w:rsidR="00ED674A" w:rsidRPr="002B27DF" w:rsidRDefault="00E6680C">
            <w:pPr>
              <w:jc w:val="center"/>
              <w:textAlignment w:val="center"/>
              <w:rPr>
                <w:rFonts w:ascii="Times New Roman" w:eastAsia="仿宋" w:hAnsi="Times New Roman" w:cs="Times New Roman"/>
                <w:sz w:val="24"/>
                <w:szCs w:val="24"/>
              </w:rPr>
            </w:pPr>
            <w:r w:rsidRPr="002B27DF">
              <w:rPr>
                <w:rFonts w:ascii="Times New Roman" w:eastAsia="仿宋" w:hAnsi="Times New Roman" w:cs="Times New Roman"/>
                <w:b/>
                <w:sz w:val="24"/>
                <w:szCs w:val="24"/>
              </w:rPr>
              <w:t>身份证号</w:t>
            </w:r>
          </w:p>
        </w:tc>
        <w:tc>
          <w:tcPr>
            <w:tcW w:w="1843" w:type="dxa"/>
            <w:shd w:val="clear" w:color="auto" w:fill="auto"/>
            <w:vAlign w:val="center"/>
          </w:tcPr>
          <w:p w:rsidR="00ED674A" w:rsidRPr="002B27DF" w:rsidRDefault="00E6680C">
            <w:pPr>
              <w:jc w:val="center"/>
              <w:textAlignment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持有股份数量</w:t>
            </w:r>
            <w:r w:rsidRPr="002B27DF">
              <w:rPr>
                <w:rFonts w:ascii="Times New Roman" w:eastAsia="仿宋" w:hAnsi="Times New Roman" w:cs="Times New Roman"/>
                <w:b/>
                <w:sz w:val="24"/>
                <w:szCs w:val="24"/>
              </w:rPr>
              <w:t>*</w:t>
            </w:r>
          </w:p>
          <w:p w:rsidR="00ED674A" w:rsidRPr="002B27DF" w:rsidRDefault="00E6680C">
            <w:pPr>
              <w:jc w:val="center"/>
              <w:textAlignment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（股）</w:t>
            </w:r>
          </w:p>
        </w:tc>
        <w:tc>
          <w:tcPr>
            <w:tcW w:w="2409" w:type="dxa"/>
            <w:shd w:val="clear" w:color="auto" w:fill="auto"/>
            <w:vAlign w:val="center"/>
          </w:tcPr>
          <w:p w:rsidR="00ED674A" w:rsidRPr="002B27DF" w:rsidRDefault="00E6680C">
            <w:pPr>
              <w:jc w:val="center"/>
              <w:textAlignment w:val="center"/>
              <w:rPr>
                <w:rFonts w:ascii="Times New Roman" w:eastAsia="仿宋" w:hAnsi="Times New Roman" w:cs="Times New Roman"/>
                <w:sz w:val="24"/>
                <w:szCs w:val="24"/>
              </w:rPr>
            </w:pPr>
            <w:r w:rsidRPr="002B27DF">
              <w:rPr>
                <w:rFonts w:ascii="Times New Roman" w:eastAsia="仿宋" w:hAnsi="Times New Roman" w:cs="Times New Roman"/>
                <w:b/>
                <w:sz w:val="24"/>
                <w:szCs w:val="24"/>
              </w:rPr>
              <w:t>拟登记的特别表决权股份数量（股）</w:t>
            </w:r>
          </w:p>
        </w:tc>
        <w:tc>
          <w:tcPr>
            <w:tcW w:w="3261" w:type="dxa"/>
            <w:shd w:val="clear" w:color="auto" w:fill="auto"/>
            <w:vAlign w:val="center"/>
          </w:tcPr>
          <w:p w:rsidR="00ED674A" w:rsidRPr="002B27DF" w:rsidRDefault="00E6680C">
            <w:pPr>
              <w:jc w:val="center"/>
              <w:textAlignment w:val="center"/>
              <w:rPr>
                <w:rFonts w:ascii="Times New Roman" w:eastAsia="仿宋" w:hAnsi="Times New Roman" w:cs="Times New Roman"/>
                <w:sz w:val="24"/>
                <w:szCs w:val="24"/>
              </w:rPr>
            </w:pPr>
            <w:r w:rsidRPr="002B27DF">
              <w:rPr>
                <w:rFonts w:ascii="Times New Roman" w:eastAsia="仿宋" w:hAnsi="Times New Roman" w:cs="Times New Roman"/>
                <w:b/>
                <w:sz w:val="24"/>
                <w:szCs w:val="24"/>
              </w:rPr>
              <w:t>拟登记的每份特别表决权股份对应表决权数量</w:t>
            </w:r>
            <w:r w:rsidRPr="002B27DF">
              <w:rPr>
                <w:rFonts w:ascii="Times New Roman" w:eastAsia="仿宋" w:hAnsi="Times New Roman" w:cs="Times New Roman"/>
                <w:b/>
                <w:sz w:val="24"/>
                <w:szCs w:val="24"/>
              </w:rPr>
              <w:t>**</w:t>
            </w:r>
            <w:r w:rsidRPr="002B27DF">
              <w:rPr>
                <w:rFonts w:ascii="Times New Roman" w:eastAsia="仿宋" w:hAnsi="Times New Roman" w:cs="Times New Roman"/>
                <w:b/>
                <w:sz w:val="24"/>
                <w:szCs w:val="24"/>
              </w:rPr>
              <w:t>（票）</w:t>
            </w:r>
          </w:p>
        </w:tc>
      </w:tr>
      <w:tr w:rsidR="00ED674A" w:rsidRPr="002B27DF">
        <w:trPr>
          <w:trHeight w:val="500"/>
          <w:jc w:val="center"/>
        </w:trPr>
        <w:tc>
          <w:tcPr>
            <w:tcW w:w="792" w:type="dxa"/>
            <w:vAlign w:val="center"/>
          </w:tcPr>
          <w:p w:rsidR="00ED674A" w:rsidRPr="002B27DF" w:rsidRDefault="00E6680C">
            <w:pPr>
              <w:jc w:val="center"/>
              <w:textAlignment w:val="center"/>
              <w:rPr>
                <w:rFonts w:ascii="Times New Roman" w:eastAsia="仿宋" w:hAnsi="Times New Roman" w:cs="Times New Roman"/>
                <w:sz w:val="24"/>
                <w:szCs w:val="24"/>
              </w:rPr>
            </w:pPr>
            <w:r w:rsidRPr="002B27DF">
              <w:rPr>
                <w:rFonts w:ascii="Times New Roman" w:eastAsia="仿宋" w:hAnsi="Times New Roman" w:cs="Times New Roman"/>
                <w:sz w:val="24"/>
                <w:szCs w:val="24"/>
              </w:rPr>
              <w:t>1</w:t>
            </w:r>
          </w:p>
        </w:tc>
        <w:tc>
          <w:tcPr>
            <w:tcW w:w="1834" w:type="dxa"/>
            <w:vAlign w:val="center"/>
          </w:tcPr>
          <w:p w:rsidR="00ED674A" w:rsidRPr="002B27DF" w:rsidRDefault="00E6680C">
            <w:pPr>
              <w:jc w:val="center"/>
              <w:textAlignment w:val="center"/>
              <w:rPr>
                <w:rFonts w:ascii="Times New Roman" w:eastAsia="仿宋" w:hAnsi="Times New Roman" w:cs="Times New Roman"/>
                <w:sz w:val="24"/>
                <w:szCs w:val="24"/>
              </w:rPr>
            </w:pPr>
            <w:r w:rsidRPr="002B27DF">
              <w:rPr>
                <w:rFonts w:ascii="Times New Roman" w:eastAsia="仿宋" w:hAnsi="Times New Roman" w:cs="Times New Roman"/>
                <w:sz w:val="24"/>
                <w:szCs w:val="24"/>
              </w:rPr>
              <w:t>XXX</w:t>
            </w:r>
          </w:p>
        </w:tc>
        <w:tc>
          <w:tcPr>
            <w:tcW w:w="2761" w:type="dxa"/>
            <w:vAlign w:val="center"/>
          </w:tcPr>
          <w:p w:rsidR="00ED674A" w:rsidRPr="002B27DF" w:rsidRDefault="00ED674A">
            <w:pPr>
              <w:jc w:val="center"/>
              <w:textAlignment w:val="center"/>
              <w:rPr>
                <w:rFonts w:ascii="Times New Roman" w:eastAsia="仿宋" w:hAnsi="Times New Roman" w:cs="Times New Roman"/>
                <w:sz w:val="24"/>
                <w:szCs w:val="24"/>
              </w:rPr>
            </w:pPr>
          </w:p>
        </w:tc>
        <w:tc>
          <w:tcPr>
            <w:tcW w:w="1843" w:type="dxa"/>
            <w:vAlign w:val="center"/>
          </w:tcPr>
          <w:p w:rsidR="00ED674A" w:rsidRPr="002B27DF" w:rsidRDefault="00ED674A">
            <w:pPr>
              <w:jc w:val="center"/>
              <w:textAlignment w:val="center"/>
              <w:rPr>
                <w:rFonts w:ascii="Times New Roman" w:eastAsia="仿宋" w:hAnsi="Times New Roman" w:cs="Times New Roman"/>
                <w:sz w:val="24"/>
                <w:szCs w:val="24"/>
              </w:rPr>
            </w:pPr>
          </w:p>
        </w:tc>
        <w:tc>
          <w:tcPr>
            <w:tcW w:w="2409" w:type="dxa"/>
            <w:vAlign w:val="center"/>
          </w:tcPr>
          <w:p w:rsidR="00ED674A" w:rsidRPr="002B27DF" w:rsidRDefault="00ED674A">
            <w:pPr>
              <w:jc w:val="center"/>
              <w:textAlignment w:val="center"/>
              <w:rPr>
                <w:rFonts w:ascii="Times New Roman" w:eastAsia="仿宋" w:hAnsi="Times New Roman" w:cs="Times New Roman"/>
                <w:sz w:val="24"/>
                <w:szCs w:val="24"/>
              </w:rPr>
            </w:pPr>
          </w:p>
        </w:tc>
        <w:tc>
          <w:tcPr>
            <w:tcW w:w="3261" w:type="dxa"/>
            <w:vAlign w:val="center"/>
          </w:tcPr>
          <w:p w:rsidR="00ED674A" w:rsidRPr="002B27DF" w:rsidRDefault="00ED674A">
            <w:pPr>
              <w:ind w:right="840" w:firstLineChars="350" w:firstLine="840"/>
              <w:jc w:val="left"/>
              <w:textAlignment w:val="center"/>
              <w:rPr>
                <w:rFonts w:ascii="Times New Roman" w:eastAsia="仿宋" w:hAnsi="Times New Roman" w:cs="Times New Roman"/>
                <w:sz w:val="24"/>
                <w:szCs w:val="24"/>
              </w:rPr>
            </w:pPr>
          </w:p>
        </w:tc>
      </w:tr>
      <w:tr w:rsidR="00ED674A" w:rsidRPr="002B27DF">
        <w:trPr>
          <w:trHeight w:val="500"/>
          <w:jc w:val="center"/>
        </w:trPr>
        <w:tc>
          <w:tcPr>
            <w:tcW w:w="792" w:type="dxa"/>
            <w:vAlign w:val="center"/>
          </w:tcPr>
          <w:p w:rsidR="00ED674A" w:rsidRPr="002B27DF" w:rsidRDefault="00E6680C">
            <w:pPr>
              <w:jc w:val="center"/>
              <w:textAlignment w:val="center"/>
              <w:rPr>
                <w:rFonts w:ascii="Times New Roman" w:eastAsia="仿宋" w:hAnsi="Times New Roman" w:cs="Times New Roman"/>
                <w:sz w:val="24"/>
                <w:szCs w:val="24"/>
              </w:rPr>
            </w:pPr>
            <w:r w:rsidRPr="002B27DF">
              <w:rPr>
                <w:rFonts w:ascii="Times New Roman" w:eastAsia="仿宋" w:hAnsi="Times New Roman" w:cs="Times New Roman"/>
                <w:sz w:val="24"/>
                <w:szCs w:val="24"/>
              </w:rPr>
              <w:t>2</w:t>
            </w:r>
          </w:p>
        </w:tc>
        <w:tc>
          <w:tcPr>
            <w:tcW w:w="1834" w:type="dxa"/>
            <w:vAlign w:val="center"/>
          </w:tcPr>
          <w:p w:rsidR="00ED674A" w:rsidRPr="002B27DF" w:rsidRDefault="00E6680C">
            <w:pPr>
              <w:jc w:val="center"/>
              <w:textAlignment w:val="center"/>
              <w:rPr>
                <w:rFonts w:ascii="Times New Roman" w:eastAsia="仿宋" w:hAnsi="Times New Roman" w:cs="Times New Roman"/>
                <w:sz w:val="24"/>
                <w:szCs w:val="24"/>
              </w:rPr>
            </w:pPr>
            <w:r w:rsidRPr="002B27DF">
              <w:rPr>
                <w:rFonts w:ascii="Times New Roman" w:eastAsia="仿宋" w:hAnsi="Times New Roman" w:cs="Times New Roman"/>
                <w:sz w:val="24"/>
                <w:szCs w:val="24"/>
              </w:rPr>
              <w:t>……</w:t>
            </w:r>
          </w:p>
        </w:tc>
        <w:tc>
          <w:tcPr>
            <w:tcW w:w="2761" w:type="dxa"/>
            <w:vAlign w:val="center"/>
          </w:tcPr>
          <w:p w:rsidR="00ED674A" w:rsidRPr="002B27DF" w:rsidRDefault="00ED674A">
            <w:pPr>
              <w:jc w:val="center"/>
              <w:textAlignment w:val="center"/>
              <w:rPr>
                <w:rFonts w:ascii="Times New Roman" w:eastAsia="仿宋" w:hAnsi="Times New Roman" w:cs="Times New Roman"/>
                <w:sz w:val="24"/>
                <w:szCs w:val="24"/>
              </w:rPr>
            </w:pPr>
          </w:p>
        </w:tc>
        <w:tc>
          <w:tcPr>
            <w:tcW w:w="1843" w:type="dxa"/>
            <w:vAlign w:val="center"/>
          </w:tcPr>
          <w:p w:rsidR="00ED674A" w:rsidRPr="002B27DF" w:rsidRDefault="00ED674A">
            <w:pPr>
              <w:jc w:val="center"/>
              <w:textAlignment w:val="center"/>
              <w:rPr>
                <w:rFonts w:ascii="Times New Roman" w:eastAsia="仿宋" w:hAnsi="Times New Roman" w:cs="Times New Roman"/>
                <w:sz w:val="24"/>
                <w:szCs w:val="24"/>
              </w:rPr>
            </w:pPr>
          </w:p>
        </w:tc>
        <w:tc>
          <w:tcPr>
            <w:tcW w:w="2409" w:type="dxa"/>
            <w:vAlign w:val="center"/>
          </w:tcPr>
          <w:p w:rsidR="00ED674A" w:rsidRPr="002B27DF" w:rsidRDefault="00ED674A">
            <w:pPr>
              <w:jc w:val="center"/>
              <w:textAlignment w:val="center"/>
              <w:rPr>
                <w:rFonts w:ascii="Times New Roman" w:eastAsia="仿宋" w:hAnsi="Times New Roman" w:cs="Times New Roman"/>
                <w:sz w:val="24"/>
                <w:szCs w:val="24"/>
              </w:rPr>
            </w:pPr>
          </w:p>
        </w:tc>
        <w:tc>
          <w:tcPr>
            <w:tcW w:w="3261" w:type="dxa"/>
            <w:vAlign w:val="center"/>
          </w:tcPr>
          <w:p w:rsidR="00ED674A" w:rsidRPr="002B27DF" w:rsidRDefault="00ED674A">
            <w:pPr>
              <w:ind w:right="420"/>
              <w:jc w:val="right"/>
              <w:textAlignment w:val="center"/>
              <w:rPr>
                <w:rFonts w:ascii="Times New Roman" w:eastAsia="仿宋" w:hAnsi="Times New Roman" w:cs="Times New Roman"/>
                <w:sz w:val="24"/>
                <w:szCs w:val="24"/>
              </w:rPr>
            </w:pPr>
          </w:p>
        </w:tc>
      </w:tr>
      <w:tr w:rsidR="00ED674A" w:rsidRPr="002B27DF">
        <w:trPr>
          <w:trHeight w:val="664"/>
          <w:jc w:val="center"/>
        </w:trPr>
        <w:tc>
          <w:tcPr>
            <w:tcW w:w="5387" w:type="dxa"/>
            <w:gridSpan w:val="3"/>
            <w:vAlign w:val="center"/>
          </w:tcPr>
          <w:p w:rsidR="00ED674A" w:rsidRPr="002B27DF" w:rsidRDefault="00E6680C">
            <w:pPr>
              <w:jc w:val="center"/>
              <w:textAlignment w:val="center"/>
              <w:rPr>
                <w:rFonts w:ascii="Times New Roman" w:eastAsia="仿宋" w:hAnsi="Times New Roman" w:cs="Times New Roman"/>
                <w:sz w:val="24"/>
                <w:szCs w:val="24"/>
              </w:rPr>
            </w:pPr>
            <w:r w:rsidRPr="002B27DF">
              <w:rPr>
                <w:rFonts w:ascii="Times New Roman" w:eastAsia="仿宋" w:hAnsi="Times New Roman" w:cs="Times New Roman"/>
                <w:sz w:val="24"/>
                <w:szCs w:val="24"/>
              </w:rPr>
              <w:t>合计</w:t>
            </w:r>
          </w:p>
        </w:tc>
        <w:tc>
          <w:tcPr>
            <w:tcW w:w="1843" w:type="dxa"/>
            <w:vAlign w:val="center"/>
          </w:tcPr>
          <w:p w:rsidR="00ED674A" w:rsidRPr="002B27DF" w:rsidRDefault="00ED674A">
            <w:pPr>
              <w:jc w:val="center"/>
              <w:textAlignment w:val="center"/>
              <w:rPr>
                <w:rFonts w:ascii="Times New Roman" w:eastAsia="仿宋" w:hAnsi="Times New Roman" w:cs="Times New Roman"/>
                <w:sz w:val="24"/>
                <w:szCs w:val="24"/>
              </w:rPr>
            </w:pPr>
          </w:p>
        </w:tc>
        <w:tc>
          <w:tcPr>
            <w:tcW w:w="2409" w:type="dxa"/>
            <w:vAlign w:val="center"/>
          </w:tcPr>
          <w:p w:rsidR="00ED674A" w:rsidRPr="002B27DF" w:rsidRDefault="00ED674A">
            <w:pPr>
              <w:jc w:val="right"/>
              <w:textAlignment w:val="center"/>
              <w:rPr>
                <w:rFonts w:ascii="Times New Roman" w:eastAsia="仿宋" w:hAnsi="Times New Roman" w:cs="Times New Roman"/>
                <w:sz w:val="24"/>
                <w:szCs w:val="24"/>
              </w:rPr>
            </w:pPr>
          </w:p>
        </w:tc>
        <w:tc>
          <w:tcPr>
            <w:tcW w:w="3261" w:type="dxa"/>
            <w:vAlign w:val="center"/>
          </w:tcPr>
          <w:p w:rsidR="00ED674A" w:rsidRPr="002B27DF" w:rsidRDefault="00ED674A">
            <w:pPr>
              <w:ind w:right="442"/>
              <w:jc w:val="right"/>
              <w:textAlignment w:val="center"/>
              <w:rPr>
                <w:rFonts w:ascii="Times New Roman" w:eastAsia="仿宋" w:hAnsi="Times New Roman" w:cs="Times New Roman"/>
                <w:sz w:val="24"/>
                <w:szCs w:val="24"/>
              </w:rPr>
            </w:pPr>
          </w:p>
        </w:tc>
      </w:tr>
    </w:tbl>
    <w:p w:rsidR="00ED674A" w:rsidRPr="002B27DF" w:rsidRDefault="00ED674A">
      <w:pPr>
        <w:spacing w:line="240" w:lineRule="atLeast"/>
        <w:rPr>
          <w:rFonts w:ascii="Times New Roman" w:eastAsia="仿宋" w:hAnsi="Times New Roman" w:cs="Times New Roman"/>
          <w:sz w:val="22"/>
        </w:rPr>
      </w:pPr>
    </w:p>
    <w:p w:rsidR="00ED674A" w:rsidRPr="002B27DF" w:rsidRDefault="00E6680C">
      <w:pPr>
        <w:spacing w:line="240" w:lineRule="atLeast"/>
        <w:rPr>
          <w:rFonts w:ascii="Times New Roman" w:eastAsia="仿宋" w:hAnsi="Times New Roman" w:cs="Times New Roman"/>
          <w:sz w:val="22"/>
        </w:rPr>
      </w:pPr>
      <w:r w:rsidRPr="002B27DF">
        <w:rPr>
          <w:rFonts w:ascii="Times New Roman" w:eastAsia="仿宋" w:hAnsi="Times New Roman" w:cs="Times New Roman"/>
          <w:sz w:val="22"/>
        </w:rPr>
        <w:t>*</w:t>
      </w:r>
      <w:r w:rsidRPr="002B27DF">
        <w:rPr>
          <w:rFonts w:ascii="Times New Roman" w:eastAsia="仿宋" w:hAnsi="Times New Roman" w:cs="Times New Roman"/>
          <w:sz w:val="22"/>
        </w:rPr>
        <w:t>持有股份数量为截至</w:t>
      </w:r>
      <w:r w:rsidRPr="002B27DF">
        <w:rPr>
          <w:rFonts w:ascii="Times New Roman" w:eastAsia="仿宋" w:hAnsi="Times New Roman" w:cs="Times New Roman"/>
          <w:sz w:val="22"/>
        </w:rPr>
        <w:t>XXXX</w:t>
      </w:r>
      <w:r w:rsidRPr="002B27DF">
        <w:rPr>
          <w:rFonts w:ascii="Times New Roman" w:eastAsia="仿宋" w:hAnsi="Times New Roman" w:cs="Times New Roman"/>
          <w:sz w:val="22"/>
        </w:rPr>
        <w:t>年</w:t>
      </w:r>
      <w:r w:rsidRPr="002B27DF">
        <w:rPr>
          <w:rFonts w:ascii="Times New Roman" w:eastAsia="仿宋" w:hAnsi="Times New Roman" w:cs="Times New Roman"/>
          <w:sz w:val="22"/>
        </w:rPr>
        <w:t>XX</w:t>
      </w:r>
      <w:r w:rsidRPr="002B27DF">
        <w:rPr>
          <w:rFonts w:ascii="Times New Roman" w:eastAsia="仿宋" w:hAnsi="Times New Roman" w:cs="Times New Roman"/>
          <w:sz w:val="22"/>
        </w:rPr>
        <w:t>月</w:t>
      </w:r>
      <w:r w:rsidRPr="002B27DF">
        <w:rPr>
          <w:rFonts w:ascii="Times New Roman" w:eastAsia="仿宋" w:hAnsi="Times New Roman" w:cs="Times New Roman"/>
          <w:sz w:val="22"/>
        </w:rPr>
        <w:t>XX</w:t>
      </w:r>
      <w:r w:rsidRPr="002B27DF">
        <w:rPr>
          <w:rFonts w:ascii="Times New Roman" w:eastAsia="仿宋" w:hAnsi="Times New Roman" w:cs="Times New Roman"/>
          <w:sz w:val="22"/>
        </w:rPr>
        <w:t>日下午收市时在中国结算登记在册的股东直接持股数量。</w:t>
      </w:r>
    </w:p>
    <w:p w:rsidR="00ED674A" w:rsidRPr="002B27DF" w:rsidRDefault="00E6680C">
      <w:pPr>
        <w:spacing w:line="240" w:lineRule="atLeast"/>
        <w:rPr>
          <w:rFonts w:ascii="Times New Roman" w:eastAsia="仿宋" w:hAnsi="Times New Roman" w:cs="Times New Roman"/>
          <w:sz w:val="22"/>
        </w:rPr>
      </w:pPr>
      <w:r w:rsidRPr="002B27DF">
        <w:rPr>
          <w:rFonts w:ascii="Times New Roman" w:eastAsia="仿宋" w:hAnsi="Times New Roman" w:cs="Times New Roman"/>
          <w:sz w:val="22"/>
        </w:rPr>
        <w:t>**</w:t>
      </w:r>
      <w:r w:rsidRPr="002B27DF">
        <w:rPr>
          <w:rFonts w:ascii="Times New Roman" w:eastAsia="仿宋" w:hAnsi="Times New Roman" w:cs="Times New Roman"/>
          <w:sz w:val="22"/>
        </w:rPr>
        <w:t>拟登记的每份特别表决权股份对应表决权数量小于等于</w:t>
      </w:r>
      <w:r w:rsidRPr="002B27DF">
        <w:rPr>
          <w:rFonts w:ascii="Times New Roman" w:eastAsia="仿宋" w:hAnsi="Times New Roman" w:cs="Times New Roman"/>
          <w:sz w:val="22"/>
        </w:rPr>
        <w:t>10</w:t>
      </w:r>
      <w:r w:rsidRPr="002B27DF">
        <w:rPr>
          <w:rFonts w:ascii="Times New Roman" w:eastAsia="仿宋" w:hAnsi="Times New Roman" w:cs="Times New Roman"/>
          <w:sz w:val="22"/>
        </w:rPr>
        <w:t>。</w:t>
      </w:r>
    </w:p>
    <w:p w:rsidR="00ED674A" w:rsidRPr="002B27DF" w:rsidRDefault="00ED674A">
      <w:pPr>
        <w:spacing w:line="240" w:lineRule="atLeast"/>
        <w:rPr>
          <w:rFonts w:ascii="Times New Roman" w:eastAsia="仿宋" w:hAnsi="Times New Roman" w:cs="Times New Roman"/>
          <w:sz w:val="22"/>
        </w:rPr>
      </w:pPr>
    </w:p>
    <w:p w:rsidR="00ED674A" w:rsidRPr="002B27DF" w:rsidRDefault="00E6680C">
      <w:pPr>
        <w:spacing w:before="200" w:after="100"/>
        <w:ind w:right="1542"/>
        <w:jc w:val="right"/>
        <w:textAlignment w:val="center"/>
        <w:rPr>
          <w:rFonts w:ascii="Times New Roman" w:eastAsia="仿宋" w:hAnsi="Times New Roman" w:cs="Times New Roman"/>
          <w:b/>
          <w:sz w:val="28"/>
        </w:rPr>
      </w:pPr>
      <w:r w:rsidRPr="002B27DF">
        <w:rPr>
          <w:rFonts w:ascii="Times New Roman" w:eastAsia="仿宋" w:hAnsi="Times New Roman" w:cs="Times New Roman"/>
          <w:b/>
          <w:sz w:val="28"/>
        </w:rPr>
        <w:t>XXX</w:t>
      </w:r>
      <w:r w:rsidRPr="002B27DF">
        <w:rPr>
          <w:rFonts w:ascii="Times New Roman" w:eastAsia="仿宋" w:hAnsi="Times New Roman" w:cs="Times New Roman"/>
          <w:b/>
          <w:sz w:val="28"/>
        </w:rPr>
        <w:t>股份有限公司（盖章）</w:t>
      </w:r>
    </w:p>
    <w:p w:rsidR="00ED674A" w:rsidRPr="002B27DF" w:rsidRDefault="00E6680C">
      <w:pPr>
        <w:wordWrap w:val="0"/>
        <w:spacing w:before="200" w:after="100"/>
        <w:ind w:right="1542"/>
        <w:jc w:val="right"/>
        <w:textAlignment w:val="center"/>
        <w:rPr>
          <w:rFonts w:ascii="Times New Roman" w:eastAsia="仿宋" w:hAnsi="Times New Roman" w:cs="Times New Roman"/>
          <w:b/>
          <w:sz w:val="28"/>
        </w:rPr>
      </w:pPr>
      <w:r w:rsidRPr="002B27DF">
        <w:rPr>
          <w:rFonts w:ascii="Times New Roman" w:eastAsia="仿宋" w:hAnsi="Times New Roman" w:cs="Times New Roman"/>
          <w:b/>
          <w:sz w:val="28"/>
        </w:rPr>
        <w:t>日期：</w:t>
      </w:r>
      <w:r w:rsidRPr="002B27DF">
        <w:rPr>
          <w:rFonts w:ascii="Times New Roman" w:eastAsia="仿宋" w:hAnsi="Times New Roman" w:cs="Times New Roman"/>
          <w:b/>
          <w:sz w:val="28"/>
        </w:rPr>
        <w:t xml:space="preserve">                  </w:t>
      </w:r>
    </w:p>
    <w:p w:rsidR="00ED674A" w:rsidRPr="002B27DF" w:rsidRDefault="00ED674A">
      <w:pPr>
        <w:spacing w:line="600" w:lineRule="exact"/>
        <w:rPr>
          <w:rFonts w:ascii="Times New Roman" w:eastAsia="仿宋" w:hAnsi="Times New Roman" w:cs="Times New Roman"/>
          <w:sz w:val="32"/>
          <w:szCs w:val="32"/>
        </w:rPr>
        <w:sectPr w:rsidR="00ED674A" w:rsidRPr="002B27DF" w:rsidSect="006D26F5">
          <w:pgSz w:w="16838" w:h="11906" w:orient="landscape"/>
          <w:pgMar w:top="1800" w:right="1440" w:bottom="1800" w:left="1440" w:header="851" w:footer="992" w:gutter="0"/>
          <w:pgNumType w:fmt="numberInDash"/>
          <w:cols w:space="425"/>
          <w:docGrid w:type="lines" w:linePitch="312"/>
        </w:sectPr>
      </w:pPr>
    </w:p>
    <w:p w:rsidR="00ED674A" w:rsidRPr="002B27DF" w:rsidRDefault="00E6680C">
      <w:pPr>
        <w:spacing w:line="600" w:lineRule="exact"/>
        <w:rPr>
          <w:rFonts w:ascii="Times New Roman" w:eastAsia="黑体" w:hAnsi="Times New Roman" w:cs="Times New Roman"/>
          <w:sz w:val="32"/>
          <w:szCs w:val="32"/>
        </w:rPr>
      </w:pPr>
      <w:r w:rsidRPr="002B27DF">
        <w:rPr>
          <w:rFonts w:ascii="Times New Roman" w:eastAsia="黑体" w:hAnsi="Times New Roman" w:cs="Times New Roman"/>
          <w:sz w:val="32"/>
          <w:szCs w:val="32"/>
        </w:rPr>
        <w:lastRenderedPageBreak/>
        <w:t>附件</w:t>
      </w:r>
      <w:r w:rsidRPr="002B27DF">
        <w:rPr>
          <w:rFonts w:ascii="Times New Roman" w:eastAsia="黑体" w:hAnsi="Times New Roman" w:cs="Times New Roman"/>
          <w:sz w:val="32"/>
          <w:szCs w:val="32"/>
        </w:rPr>
        <w:t xml:space="preserve">4  </w:t>
      </w:r>
      <w:r w:rsidRPr="002B27DF">
        <w:rPr>
          <w:rFonts w:ascii="Times New Roman" w:eastAsia="黑体" w:hAnsi="Times New Roman" w:cs="Times New Roman"/>
          <w:sz w:val="32"/>
          <w:szCs w:val="32"/>
        </w:rPr>
        <w:t>特别表决权股份变更登记确认表</w:t>
      </w:r>
    </w:p>
    <w:p w:rsidR="00ED674A" w:rsidRPr="002B27DF" w:rsidRDefault="00ED674A">
      <w:pPr>
        <w:spacing w:line="600" w:lineRule="exact"/>
        <w:jc w:val="center"/>
        <w:rPr>
          <w:rFonts w:ascii="Times New Roman" w:eastAsia="方正大标宋简体" w:hAnsi="Times New Roman" w:cs="Times New Roman"/>
          <w:sz w:val="36"/>
          <w:szCs w:val="36"/>
        </w:rPr>
      </w:pPr>
    </w:p>
    <w:p w:rsidR="00ED674A" w:rsidRPr="002B27DF" w:rsidRDefault="00E6680C">
      <w:pPr>
        <w:spacing w:line="600" w:lineRule="exact"/>
        <w:jc w:val="center"/>
        <w:rPr>
          <w:rFonts w:ascii="Times New Roman" w:eastAsia="方正大标宋简体" w:hAnsi="Times New Roman" w:cs="Times New Roman"/>
          <w:sz w:val="36"/>
          <w:szCs w:val="36"/>
        </w:rPr>
      </w:pPr>
      <w:r w:rsidRPr="002B27DF">
        <w:rPr>
          <w:rFonts w:ascii="Times New Roman" w:eastAsia="方正大标宋简体" w:hAnsi="Times New Roman" w:cs="Times New Roman"/>
          <w:sz w:val="36"/>
          <w:szCs w:val="36"/>
        </w:rPr>
        <w:t>特别表决权股份变更登记确认表</w:t>
      </w:r>
      <w:r w:rsidRPr="002B27DF">
        <w:rPr>
          <w:rFonts w:ascii="Times New Roman" w:eastAsia="方正大标宋简体" w:hAnsi="Times New Roman" w:cs="Times New Roman"/>
          <w:sz w:val="36"/>
          <w:szCs w:val="36"/>
        </w:rPr>
        <w:t xml:space="preserve"> </w:t>
      </w:r>
    </w:p>
    <w:p w:rsidR="00ED674A" w:rsidRPr="002B27DF" w:rsidRDefault="00E6680C">
      <w:pPr>
        <w:spacing w:before="200" w:after="100"/>
        <w:ind w:firstLineChars="250" w:firstLine="703"/>
        <w:jc w:val="left"/>
        <w:textAlignment w:val="center"/>
        <w:rPr>
          <w:rFonts w:ascii="Times New Roman" w:eastAsia="仿宋" w:hAnsi="Times New Roman" w:cs="Times New Roman"/>
          <w:sz w:val="32"/>
          <w:szCs w:val="32"/>
        </w:rPr>
      </w:pPr>
      <w:r w:rsidRPr="002B27DF">
        <w:rPr>
          <w:rFonts w:ascii="Times New Roman" w:eastAsia="宋体" w:hAnsi="Times New Roman" w:cs="Times New Roman"/>
          <w:b/>
          <w:sz w:val="28"/>
        </w:rPr>
        <w:t>公司名称：</w:t>
      </w:r>
      <w:r w:rsidRPr="002B27DF">
        <w:rPr>
          <w:rFonts w:ascii="Times New Roman" w:eastAsia="宋体" w:hAnsi="Times New Roman" w:cs="Times New Roman"/>
          <w:b/>
          <w:sz w:val="28"/>
        </w:rPr>
        <w:t xml:space="preserve">                                        </w:t>
      </w:r>
      <w:r w:rsidRPr="002B27DF">
        <w:rPr>
          <w:rFonts w:ascii="Times New Roman" w:eastAsia="宋体" w:hAnsi="Times New Roman" w:cs="Times New Roman"/>
          <w:b/>
          <w:sz w:val="28"/>
        </w:rPr>
        <w:t>证券简称：</w:t>
      </w:r>
      <w:r w:rsidRPr="002B27DF">
        <w:rPr>
          <w:rFonts w:ascii="Times New Roman" w:eastAsia="宋体" w:hAnsi="Times New Roman" w:cs="Times New Roman"/>
          <w:b/>
          <w:sz w:val="28"/>
        </w:rPr>
        <w:t xml:space="preserve">           </w:t>
      </w:r>
      <w:r w:rsidRPr="002B27DF">
        <w:rPr>
          <w:rFonts w:ascii="Times New Roman" w:eastAsia="宋体" w:hAnsi="Times New Roman" w:cs="Times New Roman"/>
          <w:b/>
          <w:sz w:val="28"/>
        </w:rPr>
        <w:t>证券代码：</w:t>
      </w:r>
      <w:r w:rsidRPr="002B27DF">
        <w:rPr>
          <w:rFonts w:ascii="Times New Roman" w:eastAsia="宋体" w:hAnsi="Times New Roman" w:cs="Times New Roman"/>
          <w:b/>
          <w:sz w:val="28"/>
        </w:rPr>
        <w:t xml:space="preserve"> </w:t>
      </w:r>
      <w:r w:rsidRPr="002B27DF">
        <w:rPr>
          <w:rFonts w:ascii="Times New Roman" w:hAnsi="Times New Roman" w:cs="Times New Roman"/>
          <w:b/>
          <w:sz w:val="28"/>
        </w:rPr>
        <w:t xml:space="preserve">    </w:t>
      </w:r>
      <w:r w:rsidRPr="002B27DF">
        <w:rPr>
          <w:rFonts w:ascii="Times New Roman" w:eastAsia="Times New Roman" w:hAnsi="Times New Roman" w:cs="Times New Roman"/>
          <w:b/>
          <w:sz w:val="28"/>
        </w:rPr>
        <w:t xml:space="preserve">                                                                            </w:t>
      </w:r>
      <w:r w:rsidRPr="002B27DF">
        <w:rPr>
          <w:rFonts w:ascii="Times New Roman" w:hAnsi="Times New Roman" w:cs="Times New Roman"/>
          <w:b/>
          <w:sz w:val="28"/>
        </w:rPr>
        <w:t xml:space="preserve">  </w:t>
      </w:r>
    </w:p>
    <w:tbl>
      <w:tblPr>
        <w:tblW w:w="14596" w:type="dxa"/>
        <w:jc w:val="center"/>
        <w:tblLayout w:type="fixed"/>
        <w:tblLook w:val="04A0" w:firstRow="1" w:lastRow="0" w:firstColumn="1" w:lastColumn="0" w:noHBand="0" w:noVBand="1"/>
      </w:tblPr>
      <w:tblGrid>
        <w:gridCol w:w="704"/>
        <w:gridCol w:w="1276"/>
        <w:gridCol w:w="1843"/>
        <w:gridCol w:w="1843"/>
        <w:gridCol w:w="1984"/>
        <w:gridCol w:w="2410"/>
        <w:gridCol w:w="2126"/>
        <w:gridCol w:w="2410"/>
      </w:tblGrid>
      <w:tr w:rsidR="00ED674A" w:rsidRPr="002B27DF">
        <w:trPr>
          <w:trHeight w:val="493"/>
          <w:jc w:val="center"/>
        </w:trPr>
        <w:tc>
          <w:tcPr>
            <w:tcW w:w="704" w:type="dxa"/>
            <w:vMerge w:val="restart"/>
            <w:tcBorders>
              <w:top w:val="single" w:sz="4" w:space="0" w:color="auto"/>
              <w:left w:val="single" w:sz="4" w:space="0" w:color="auto"/>
              <w:right w:val="single" w:sz="4" w:space="0" w:color="auto"/>
            </w:tcBorders>
            <w:vAlign w:val="center"/>
          </w:tcPr>
          <w:p w:rsidR="00ED674A" w:rsidRPr="002B27DF" w:rsidRDefault="00E6680C">
            <w:pPr>
              <w:spacing w:line="260" w:lineRule="exact"/>
              <w:jc w:val="center"/>
              <w:rPr>
                <w:rFonts w:ascii="Times New Roman" w:eastAsia="仿宋" w:hAnsi="Times New Roman" w:cs="Times New Roman"/>
                <w:b/>
                <w:kern w:val="0"/>
                <w:sz w:val="24"/>
              </w:rPr>
            </w:pPr>
            <w:r w:rsidRPr="002B27DF">
              <w:rPr>
                <w:rFonts w:ascii="Times New Roman" w:eastAsia="仿宋" w:hAnsi="Times New Roman" w:cs="Times New Roman"/>
                <w:b/>
                <w:kern w:val="0"/>
                <w:sz w:val="24"/>
                <w:szCs w:val="24"/>
              </w:rPr>
              <w:t>序号</w:t>
            </w:r>
          </w:p>
        </w:tc>
        <w:tc>
          <w:tcPr>
            <w:tcW w:w="1276" w:type="dxa"/>
            <w:vMerge w:val="restart"/>
            <w:tcBorders>
              <w:top w:val="single" w:sz="4" w:space="0" w:color="auto"/>
              <w:left w:val="single" w:sz="4" w:space="0" w:color="auto"/>
              <w:right w:val="single" w:sz="4" w:space="0" w:color="auto"/>
            </w:tcBorders>
            <w:vAlign w:val="center"/>
          </w:tcPr>
          <w:p w:rsidR="00ED674A" w:rsidRPr="002B27DF" w:rsidRDefault="00E6680C">
            <w:pPr>
              <w:spacing w:line="260" w:lineRule="exact"/>
              <w:jc w:val="center"/>
              <w:rPr>
                <w:rFonts w:ascii="Times New Roman" w:eastAsia="仿宋" w:hAnsi="Times New Roman" w:cs="Times New Roman"/>
                <w:b/>
                <w:kern w:val="0"/>
                <w:sz w:val="24"/>
              </w:rPr>
            </w:pPr>
            <w:r w:rsidRPr="002B27DF">
              <w:rPr>
                <w:rFonts w:ascii="Times New Roman" w:eastAsia="仿宋" w:hAnsi="Times New Roman" w:cs="Times New Roman"/>
                <w:b/>
                <w:kern w:val="0"/>
                <w:sz w:val="24"/>
                <w:szCs w:val="24"/>
              </w:rPr>
              <w:t>股东姓名</w:t>
            </w:r>
          </w:p>
        </w:tc>
        <w:tc>
          <w:tcPr>
            <w:tcW w:w="1843" w:type="dxa"/>
            <w:vMerge w:val="restart"/>
            <w:tcBorders>
              <w:top w:val="single" w:sz="4" w:space="0" w:color="auto"/>
              <w:left w:val="nil"/>
              <w:bottom w:val="single" w:sz="4" w:space="0" w:color="auto"/>
              <w:right w:val="single" w:sz="4" w:space="0" w:color="auto"/>
            </w:tcBorders>
            <w:vAlign w:val="center"/>
          </w:tcPr>
          <w:p w:rsidR="00ED674A" w:rsidRPr="002B27DF" w:rsidRDefault="00E6680C">
            <w:pPr>
              <w:widowControl/>
              <w:spacing w:line="260" w:lineRule="exact"/>
              <w:jc w:val="center"/>
              <w:rPr>
                <w:rFonts w:ascii="Times New Roman" w:eastAsia="仿宋" w:hAnsi="Times New Roman" w:cs="Times New Roman"/>
                <w:b/>
                <w:kern w:val="0"/>
                <w:sz w:val="24"/>
              </w:rPr>
            </w:pPr>
            <w:r w:rsidRPr="002B27DF">
              <w:rPr>
                <w:rFonts w:ascii="Times New Roman" w:eastAsia="仿宋" w:hAnsi="Times New Roman" w:cs="Times New Roman"/>
                <w:b/>
                <w:kern w:val="0"/>
                <w:sz w:val="24"/>
              </w:rPr>
              <w:t>身份证号</w:t>
            </w:r>
          </w:p>
        </w:tc>
        <w:tc>
          <w:tcPr>
            <w:tcW w:w="1843" w:type="dxa"/>
            <w:vMerge w:val="restart"/>
            <w:tcBorders>
              <w:top w:val="single" w:sz="4" w:space="0" w:color="auto"/>
              <w:left w:val="single" w:sz="4" w:space="0" w:color="auto"/>
              <w:right w:val="single" w:sz="4" w:space="0" w:color="auto"/>
            </w:tcBorders>
            <w:vAlign w:val="center"/>
          </w:tcPr>
          <w:p w:rsidR="00ED674A" w:rsidRPr="002B27DF" w:rsidRDefault="00E6680C">
            <w:pPr>
              <w:widowControl/>
              <w:spacing w:line="260" w:lineRule="exact"/>
              <w:jc w:val="center"/>
              <w:rPr>
                <w:rFonts w:ascii="Times New Roman" w:eastAsia="仿宋" w:hAnsi="Times New Roman" w:cs="Times New Roman"/>
                <w:b/>
                <w:kern w:val="0"/>
                <w:sz w:val="24"/>
                <w:szCs w:val="24"/>
              </w:rPr>
            </w:pPr>
            <w:r w:rsidRPr="002B27DF">
              <w:rPr>
                <w:rFonts w:ascii="Times New Roman" w:eastAsia="仿宋" w:hAnsi="Times New Roman" w:cs="Times New Roman"/>
                <w:b/>
                <w:kern w:val="0"/>
                <w:sz w:val="24"/>
                <w:szCs w:val="24"/>
              </w:rPr>
              <w:t>持有股份数量</w:t>
            </w:r>
            <w:r w:rsidRPr="002B27DF">
              <w:rPr>
                <w:rFonts w:ascii="Times New Roman" w:eastAsia="仿宋" w:hAnsi="Times New Roman" w:cs="Times New Roman"/>
                <w:sz w:val="22"/>
              </w:rPr>
              <w:t>*</w:t>
            </w:r>
          </w:p>
          <w:p w:rsidR="00ED674A" w:rsidRPr="002B27DF" w:rsidRDefault="00E6680C">
            <w:pPr>
              <w:spacing w:line="260" w:lineRule="exact"/>
              <w:jc w:val="center"/>
              <w:rPr>
                <w:rFonts w:ascii="Times New Roman" w:eastAsia="仿宋" w:hAnsi="Times New Roman" w:cs="Times New Roman"/>
                <w:b/>
                <w:kern w:val="0"/>
                <w:sz w:val="24"/>
              </w:rPr>
            </w:pPr>
            <w:r w:rsidRPr="002B27DF">
              <w:rPr>
                <w:rFonts w:ascii="Times New Roman" w:eastAsia="仿宋" w:hAnsi="Times New Roman" w:cs="Times New Roman"/>
                <w:b/>
                <w:kern w:val="0"/>
                <w:sz w:val="24"/>
                <w:szCs w:val="24"/>
              </w:rPr>
              <w:t>（股）</w:t>
            </w:r>
          </w:p>
        </w:tc>
        <w:tc>
          <w:tcPr>
            <w:tcW w:w="4394" w:type="dxa"/>
            <w:gridSpan w:val="2"/>
            <w:tcBorders>
              <w:top w:val="single" w:sz="4" w:space="0" w:color="auto"/>
              <w:left w:val="nil"/>
              <w:bottom w:val="single" w:sz="4" w:space="0" w:color="auto"/>
              <w:right w:val="single" w:sz="4" w:space="0" w:color="auto"/>
            </w:tcBorders>
            <w:vAlign w:val="center"/>
          </w:tcPr>
          <w:p w:rsidR="00ED674A" w:rsidRPr="002B27DF" w:rsidRDefault="00E6680C">
            <w:pPr>
              <w:widowControl/>
              <w:spacing w:line="260" w:lineRule="exact"/>
              <w:jc w:val="center"/>
              <w:rPr>
                <w:rFonts w:ascii="Times New Roman" w:eastAsia="仿宋" w:hAnsi="Times New Roman" w:cs="Times New Roman"/>
                <w:b/>
                <w:kern w:val="0"/>
                <w:sz w:val="24"/>
              </w:rPr>
            </w:pPr>
            <w:r w:rsidRPr="002B27DF">
              <w:rPr>
                <w:rFonts w:ascii="Times New Roman" w:eastAsia="仿宋" w:hAnsi="Times New Roman" w:cs="Times New Roman"/>
                <w:b/>
                <w:kern w:val="0"/>
                <w:sz w:val="24"/>
              </w:rPr>
              <w:t>变更前</w:t>
            </w:r>
          </w:p>
        </w:tc>
        <w:tc>
          <w:tcPr>
            <w:tcW w:w="4536" w:type="dxa"/>
            <w:gridSpan w:val="2"/>
            <w:tcBorders>
              <w:top w:val="single" w:sz="4" w:space="0" w:color="auto"/>
              <w:left w:val="single" w:sz="4" w:space="0" w:color="auto"/>
              <w:bottom w:val="single" w:sz="4" w:space="0" w:color="auto"/>
              <w:right w:val="single" w:sz="4" w:space="0" w:color="auto"/>
            </w:tcBorders>
            <w:vAlign w:val="center"/>
          </w:tcPr>
          <w:p w:rsidR="00ED674A" w:rsidRPr="002B27DF" w:rsidRDefault="00E6680C">
            <w:pPr>
              <w:widowControl/>
              <w:spacing w:line="260" w:lineRule="exact"/>
              <w:jc w:val="center"/>
              <w:rPr>
                <w:rFonts w:ascii="Times New Roman" w:eastAsia="仿宋" w:hAnsi="Times New Roman" w:cs="Times New Roman"/>
                <w:b/>
                <w:kern w:val="0"/>
                <w:sz w:val="24"/>
              </w:rPr>
            </w:pPr>
            <w:r w:rsidRPr="002B27DF">
              <w:rPr>
                <w:rFonts w:ascii="Times New Roman" w:eastAsia="仿宋" w:hAnsi="Times New Roman" w:cs="Times New Roman"/>
                <w:b/>
                <w:kern w:val="0"/>
                <w:sz w:val="24"/>
              </w:rPr>
              <w:t>变更后</w:t>
            </w:r>
          </w:p>
        </w:tc>
      </w:tr>
      <w:tr w:rsidR="00ED674A" w:rsidRPr="002B27DF">
        <w:trPr>
          <w:trHeight w:val="1122"/>
          <w:jc w:val="center"/>
        </w:trPr>
        <w:tc>
          <w:tcPr>
            <w:tcW w:w="704" w:type="dxa"/>
            <w:vMerge/>
            <w:tcBorders>
              <w:left w:val="single" w:sz="4" w:space="0" w:color="auto"/>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b/>
                <w:kern w:val="0"/>
                <w:sz w:val="24"/>
                <w:szCs w:val="24"/>
              </w:rPr>
            </w:pPr>
          </w:p>
        </w:tc>
        <w:tc>
          <w:tcPr>
            <w:tcW w:w="1276" w:type="dxa"/>
            <w:vMerge/>
            <w:tcBorders>
              <w:left w:val="single" w:sz="4" w:space="0" w:color="auto"/>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b/>
                <w:kern w:val="0"/>
                <w:sz w:val="24"/>
                <w:szCs w:val="24"/>
              </w:rPr>
            </w:pPr>
          </w:p>
        </w:tc>
        <w:tc>
          <w:tcPr>
            <w:tcW w:w="1843" w:type="dxa"/>
            <w:vMerge/>
            <w:tcBorders>
              <w:top w:val="single" w:sz="4" w:space="0" w:color="auto"/>
              <w:left w:val="nil"/>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b/>
                <w:kern w:val="0"/>
                <w:sz w:val="24"/>
              </w:rPr>
            </w:pPr>
          </w:p>
        </w:tc>
        <w:tc>
          <w:tcPr>
            <w:tcW w:w="1843" w:type="dxa"/>
            <w:vMerge/>
            <w:tcBorders>
              <w:left w:val="single" w:sz="4" w:space="0" w:color="auto"/>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b/>
                <w:kern w:val="0"/>
                <w:sz w:val="24"/>
                <w:szCs w:val="24"/>
              </w:rPr>
            </w:pPr>
          </w:p>
        </w:tc>
        <w:tc>
          <w:tcPr>
            <w:tcW w:w="1984" w:type="dxa"/>
            <w:tcBorders>
              <w:top w:val="single" w:sz="4" w:space="0" w:color="auto"/>
              <w:left w:val="nil"/>
              <w:bottom w:val="single" w:sz="4" w:space="0" w:color="auto"/>
              <w:right w:val="single" w:sz="4" w:space="0" w:color="auto"/>
            </w:tcBorders>
            <w:vAlign w:val="center"/>
          </w:tcPr>
          <w:p w:rsidR="00ED674A" w:rsidRPr="002B27DF" w:rsidRDefault="00E6680C">
            <w:pPr>
              <w:jc w:val="center"/>
              <w:textAlignment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持有特别表决权股份数量</w:t>
            </w:r>
            <w:r w:rsidRPr="002B27DF">
              <w:rPr>
                <w:rFonts w:ascii="Times New Roman" w:eastAsia="仿宋" w:hAnsi="Times New Roman" w:cs="Times New Roman"/>
                <w:b/>
                <w:sz w:val="24"/>
                <w:szCs w:val="24"/>
              </w:rPr>
              <w:t xml:space="preserve"> </w:t>
            </w:r>
          </w:p>
          <w:p w:rsidR="00ED674A" w:rsidRPr="002B27DF" w:rsidRDefault="00E6680C">
            <w:pPr>
              <w:jc w:val="center"/>
              <w:textAlignment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（股）</w:t>
            </w:r>
          </w:p>
        </w:tc>
        <w:tc>
          <w:tcPr>
            <w:tcW w:w="2410" w:type="dxa"/>
            <w:tcBorders>
              <w:top w:val="single" w:sz="4" w:space="0" w:color="auto"/>
              <w:left w:val="single" w:sz="4" w:space="0" w:color="auto"/>
              <w:bottom w:val="single" w:sz="4" w:space="0" w:color="auto"/>
              <w:right w:val="single" w:sz="4" w:space="0" w:color="auto"/>
            </w:tcBorders>
            <w:vAlign w:val="center"/>
          </w:tcPr>
          <w:p w:rsidR="00ED674A" w:rsidRPr="002B27DF" w:rsidRDefault="00E6680C">
            <w:pPr>
              <w:jc w:val="center"/>
              <w:textAlignment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每份特别表决权股份对应表决权数量</w:t>
            </w:r>
          </w:p>
          <w:p w:rsidR="00ED674A" w:rsidRPr="002B27DF" w:rsidRDefault="00E6680C">
            <w:pPr>
              <w:jc w:val="center"/>
              <w:textAlignment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（票）</w:t>
            </w:r>
          </w:p>
        </w:tc>
        <w:tc>
          <w:tcPr>
            <w:tcW w:w="2126" w:type="dxa"/>
            <w:tcBorders>
              <w:top w:val="single" w:sz="4" w:space="0" w:color="auto"/>
              <w:left w:val="single" w:sz="4" w:space="0" w:color="auto"/>
              <w:bottom w:val="single" w:sz="4" w:space="0" w:color="auto"/>
              <w:right w:val="single" w:sz="4" w:space="0" w:color="auto"/>
            </w:tcBorders>
            <w:vAlign w:val="center"/>
          </w:tcPr>
          <w:p w:rsidR="00ED674A" w:rsidRPr="002B27DF" w:rsidRDefault="00E6680C">
            <w:pPr>
              <w:jc w:val="center"/>
              <w:textAlignment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持有特别表决权股份数量</w:t>
            </w:r>
            <w:r w:rsidRPr="002B27DF">
              <w:rPr>
                <w:rFonts w:ascii="Times New Roman" w:eastAsia="仿宋" w:hAnsi="Times New Roman" w:cs="Times New Roman"/>
                <w:b/>
                <w:sz w:val="24"/>
                <w:szCs w:val="24"/>
              </w:rPr>
              <w:t xml:space="preserve"> </w:t>
            </w:r>
          </w:p>
          <w:p w:rsidR="00ED674A" w:rsidRPr="002B27DF" w:rsidRDefault="00E6680C">
            <w:pPr>
              <w:widowControl/>
              <w:spacing w:line="260" w:lineRule="exact"/>
              <w:jc w:val="center"/>
              <w:rPr>
                <w:rFonts w:ascii="Times New Roman" w:eastAsia="仿宋" w:hAnsi="Times New Roman" w:cs="Times New Roman"/>
                <w:b/>
                <w:kern w:val="0"/>
                <w:sz w:val="24"/>
                <w:szCs w:val="24"/>
              </w:rPr>
            </w:pPr>
            <w:r w:rsidRPr="002B27DF">
              <w:rPr>
                <w:rFonts w:ascii="Times New Roman" w:eastAsia="仿宋" w:hAnsi="Times New Roman" w:cs="Times New Roman"/>
                <w:b/>
                <w:sz w:val="24"/>
                <w:szCs w:val="24"/>
              </w:rPr>
              <w:t>（股）</w:t>
            </w:r>
          </w:p>
        </w:tc>
        <w:tc>
          <w:tcPr>
            <w:tcW w:w="2410" w:type="dxa"/>
            <w:tcBorders>
              <w:top w:val="single" w:sz="4" w:space="0" w:color="auto"/>
              <w:left w:val="single" w:sz="4" w:space="0" w:color="auto"/>
              <w:bottom w:val="single" w:sz="4" w:space="0" w:color="auto"/>
              <w:right w:val="single" w:sz="4" w:space="0" w:color="auto"/>
            </w:tcBorders>
            <w:vAlign w:val="center"/>
          </w:tcPr>
          <w:p w:rsidR="00ED674A" w:rsidRPr="002B27DF" w:rsidRDefault="00E6680C">
            <w:pPr>
              <w:jc w:val="center"/>
              <w:textAlignment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每份特别表决权股份对应表决权数量</w:t>
            </w:r>
            <w:r w:rsidRPr="002B27DF">
              <w:rPr>
                <w:rFonts w:ascii="Times New Roman" w:eastAsia="仿宋" w:hAnsi="Times New Roman" w:cs="Times New Roman"/>
                <w:sz w:val="22"/>
              </w:rPr>
              <w:t>**</w:t>
            </w:r>
          </w:p>
          <w:p w:rsidR="00ED674A" w:rsidRPr="002B27DF" w:rsidRDefault="00E6680C">
            <w:pPr>
              <w:widowControl/>
              <w:spacing w:line="260" w:lineRule="exact"/>
              <w:jc w:val="center"/>
              <w:rPr>
                <w:rFonts w:ascii="Times New Roman" w:eastAsia="仿宋" w:hAnsi="Times New Roman" w:cs="Times New Roman"/>
                <w:b/>
                <w:kern w:val="0"/>
                <w:sz w:val="24"/>
                <w:szCs w:val="24"/>
              </w:rPr>
            </w:pPr>
            <w:r w:rsidRPr="002B27DF">
              <w:rPr>
                <w:rFonts w:ascii="Times New Roman" w:eastAsia="仿宋" w:hAnsi="Times New Roman" w:cs="Times New Roman"/>
                <w:b/>
                <w:sz w:val="24"/>
                <w:szCs w:val="24"/>
              </w:rPr>
              <w:t>（票）</w:t>
            </w:r>
          </w:p>
        </w:tc>
      </w:tr>
      <w:tr w:rsidR="00ED674A" w:rsidRPr="002B27DF">
        <w:trPr>
          <w:trHeight w:val="326"/>
          <w:jc w:val="center"/>
        </w:trPr>
        <w:tc>
          <w:tcPr>
            <w:tcW w:w="704" w:type="dxa"/>
            <w:tcBorders>
              <w:top w:val="nil"/>
              <w:left w:val="single" w:sz="4" w:space="0" w:color="auto"/>
              <w:bottom w:val="single" w:sz="4" w:space="0" w:color="auto"/>
              <w:right w:val="single" w:sz="4" w:space="0" w:color="auto"/>
            </w:tcBorders>
          </w:tcPr>
          <w:p w:rsidR="00ED674A" w:rsidRPr="002B27DF" w:rsidRDefault="00E6680C">
            <w:pPr>
              <w:widowControl/>
              <w:spacing w:line="260" w:lineRule="exact"/>
              <w:jc w:val="center"/>
              <w:rPr>
                <w:rFonts w:ascii="Times New Roman" w:eastAsia="仿宋" w:hAnsi="Times New Roman" w:cs="Times New Roman"/>
                <w:kern w:val="0"/>
                <w:sz w:val="24"/>
              </w:rPr>
            </w:pPr>
            <w:r w:rsidRPr="002B27DF">
              <w:rPr>
                <w:rFonts w:ascii="Times New Roman" w:eastAsia="仿宋" w:hAnsi="Times New Roman" w:cs="Times New Roman"/>
                <w:kern w:val="0"/>
                <w:sz w:val="24"/>
              </w:rPr>
              <w:t>1</w:t>
            </w:r>
          </w:p>
        </w:tc>
        <w:tc>
          <w:tcPr>
            <w:tcW w:w="1276" w:type="dxa"/>
            <w:tcBorders>
              <w:top w:val="nil"/>
              <w:left w:val="single" w:sz="4" w:space="0" w:color="auto"/>
              <w:bottom w:val="single" w:sz="4" w:space="0" w:color="auto"/>
              <w:right w:val="single" w:sz="4" w:space="0" w:color="auto"/>
            </w:tcBorders>
            <w:vAlign w:val="center"/>
          </w:tcPr>
          <w:p w:rsidR="00ED674A" w:rsidRPr="002B27DF" w:rsidRDefault="00E6680C">
            <w:pPr>
              <w:widowControl/>
              <w:spacing w:line="260" w:lineRule="exact"/>
              <w:jc w:val="center"/>
              <w:rPr>
                <w:rFonts w:ascii="Times New Roman" w:eastAsia="仿宋" w:hAnsi="Times New Roman" w:cs="Times New Roman"/>
                <w:kern w:val="0"/>
                <w:sz w:val="24"/>
              </w:rPr>
            </w:pPr>
            <w:r w:rsidRPr="002B27DF">
              <w:rPr>
                <w:rFonts w:ascii="Times New Roman" w:eastAsia="仿宋" w:hAnsi="Times New Roman" w:cs="Times New Roman"/>
                <w:kern w:val="0"/>
                <w:sz w:val="24"/>
              </w:rPr>
              <w:t>XXX</w:t>
            </w:r>
          </w:p>
        </w:tc>
        <w:tc>
          <w:tcPr>
            <w:tcW w:w="1843" w:type="dxa"/>
            <w:tcBorders>
              <w:top w:val="single" w:sz="4" w:space="0" w:color="auto"/>
              <w:left w:val="nil"/>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b/>
                <w:kern w:val="0"/>
                <w:sz w:val="24"/>
              </w:rPr>
            </w:pPr>
          </w:p>
        </w:tc>
        <w:tc>
          <w:tcPr>
            <w:tcW w:w="1843" w:type="dxa"/>
            <w:tcBorders>
              <w:top w:val="nil"/>
              <w:left w:val="single" w:sz="4" w:space="0" w:color="auto"/>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kern w:val="0"/>
                <w:sz w:val="24"/>
              </w:rPr>
            </w:pPr>
          </w:p>
        </w:tc>
        <w:tc>
          <w:tcPr>
            <w:tcW w:w="1984" w:type="dxa"/>
            <w:tcBorders>
              <w:top w:val="nil"/>
              <w:left w:val="nil"/>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kern w:val="0"/>
                <w:sz w:val="24"/>
              </w:rPr>
            </w:pPr>
          </w:p>
        </w:tc>
        <w:tc>
          <w:tcPr>
            <w:tcW w:w="2410" w:type="dxa"/>
            <w:tcBorders>
              <w:top w:val="single" w:sz="4" w:space="0" w:color="auto"/>
              <w:left w:val="nil"/>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color w:val="FF0000"/>
                <w:kern w:val="0"/>
                <w:sz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kern w:val="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kern w:val="0"/>
                <w:sz w:val="24"/>
              </w:rPr>
            </w:pPr>
          </w:p>
        </w:tc>
      </w:tr>
      <w:tr w:rsidR="00ED674A" w:rsidRPr="002B27DF">
        <w:trPr>
          <w:trHeight w:val="270"/>
          <w:jc w:val="center"/>
        </w:trPr>
        <w:tc>
          <w:tcPr>
            <w:tcW w:w="704" w:type="dxa"/>
            <w:tcBorders>
              <w:top w:val="nil"/>
              <w:left w:val="single" w:sz="4" w:space="0" w:color="auto"/>
              <w:bottom w:val="single" w:sz="4" w:space="0" w:color="auto"/>
              <w:right w:val="single" w:sz="4" w:space="0" w:color="auto"/>
            </w:tcBorders>
          </w:tcPr>
          <w:p w:rsidR="00ED674A" w:rsidRPr="002B27DF" w:rsidRDefault="00E6680C">
            <w:pPr>
              <w:widowControl/>
              <w:spacing w:line="260" w:lineRule="exact"/>
              <w:jc w:val="center"/>
              <w:rPr>
                <w:rFonts w:ascii="Times New Roman" w:eastAsia="仿宋" w:hAnsi="Times New Roman" w:cs="Times New Roman"/>
                <w:kern w:val="0"/>
                <w:sz w:val="24"/>
              </w:rPr>
            </w:pPr>
            <w:r w:rsidRPr="002B27DF">
              <w:rPr>
                <w:rFonts w:ascii="Times New Roman" w:eastAsia="仿宋" w:hAnsi="Times New Roman" w:cs="Times New Roman"/>
                <w:kern w:val="0"/>
                <w:sz w:val="24"/>
              </w:rPr>
              <w:t>2</w:t>
            </w:r>
          </w:p>
        </w:tc>
        <w:tc>
          <w:tcPr>
            <w:tcW w:w="1276" w:type="dxa"/>
            <w:tcBorders>
              <w:top w:val="nil"/>
              <w:left w:val="single" w:sz="4" w:space="0" w:color="auto"/>
              <w:bottom w:val="single" w:sz="4" w:space="0" w:color="auto"/>
              <w:right w:val="single" w:sz="4" w:space="0" w:color="auto"/>
            </w:tcBorders>
            <w:vAlign w:val="center"/>
          </w:tcPr>
          <w:p w:rsidR="00ED674A" w:rsidRPr="002B27DF" w:rsidRDefault="00E6680C">
            <w:pPr>
              <w:widowControl/>
              <w:spacing w:line="260" w:lineRule="exact"/>
              <w:jc w:val="center"/>
              <w:rPr>
                <w:rFonts w:ascii="Times New Roman" w:eastAsia="仿宋" w:hAnsi="Times New Roman" w:cs="Times New Roman"/>
                <w:kern w:val="0"/>
                <w:sz w:val="24"/>
              </w:rPr>
            </w:pPr>
            <w:r w:rsidRPr="002B27DF">
              <w:rPr>
                <w:rFonts w:ascii="Times New Roman" w:eastAsia="仿宋" w:hAnsi="Times New Roman" w:cs="Times New Roman"/>
                <w:kern w:val="0"/>
                <w:sz w:val="24"/>
              </w:rPr>
              <w:t>……</w:t>
            </w:r>
          </w:p>
        </w:tc>
        <w:tc>
          <w:tcPr>
            <w:tcW w:w="1843" w:type="dxa"/>
            <w:tcBorders>
              <w:top w:val="single" w:sz="4" w:space="0" w:color="auto"/>
              <w:left w:val="nil"/>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b/>
                <w:kern w:val="0"/>
                <w:sz w:val="24"/>
              </w:rPr>
            </w:pPr>
          </w:p>
        </w:tc>
        <w:tc>
          <w:tcPr>
            <w:tcW w:w="1843" w:type="dxa"/>
            <w:tcBorders>
              <w:top w:val="nil"/>
              <w:left w:val="single" w:sz="4" w:space="0" w:color="auto"/>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kern w:val="0"/>
                <w:sz w:val="24"/>
              </w:rPr>
            </w:pPr>
          </w:p>
        </w:tc>
        <w:tc>
          <w:tcPr>
            <w:tcW w:w="1984" w:type="dxa"/>
            <w:tcBorders>
              <w:top w:val="nil"/>
              <w:left w:val="nil"/>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kern w:val="0"/>
                <w:sz w:val="24"/>
              </w:rPr>
            </w:pPr>
          </w:p>
        </w:tc>
        <w:tc>
          <w:tcPr>
            <w:tcW w:w="2410" w:type="dxa"/>
            <w:tcBorders>
              <w:top w:val="single" w:sz="4" w:space="0" w:color="auto"/>
              <w:left w:val="nil"/>
              <w:bottom w:val="single" w:sz="4" w:space="0" w:color="auto"/>
              <w:right w:val="single" w:sz="4" w:space="0" w:color="auto"/>
            </w:tcBorders>
          </w:tcPr>
          <w:p w:rsidR="00ED674A" w:rsidRPr="002B27DF" w:rsidRDefault="00ED674A">
            <w:pPr>
              <w:widowControl/>
              <w:spacing w:line="260" w:lineRule="exact"/>
              <w:jc w:val="center"/>
              <w:rPr>
                <w:rFonts w:ascii="Times New Roman" w:eastAsia="仿宋" w:hAnsi="Times New Roman" w:cs="Times New Roman"/>
                <w:kern w:val="0"/>
                <w:sz w:val="24"/>
              </w:rPr>
            </w:pPr>
          </w:p>
        </w:tc>
        <w:tc>
          <w:tcPr>
            <w:tcW w:w="2126" w:type="dxa"/>
            <w:tcBorders>
              <w:top w:val="single" w:sz="4" w:space="0" w:color="auto"/>
              <w:left w:val="single" w:sz="4" w:space="0" w:color="auto"/>
              <w:bottom w:val="single" w:sz="4" w:space="0" w:color="auto"/>
              <w:right w:val="single" w:sz="4" w:space="0" w:color="auto"/>
            </w:tcBorders>
          </w:tcPr>
          <w:p w:rsidR="00ED674A" w:rsidRPr="002B27DF" w:rsidRDefault="00ED674A">
            <w:pPr>
              <w:widowControl/>
              <w:spacing w:line="260" w:lineRule="exact"/>
              <w:jc w:val="center"/>
              <w:rPr>
                <w:rFonts w:ascii="Times New Roman" w:eastAsia="仿宋" w:hAnsi="Times New Roman" w:cs="Times New Roman"/>
                <w:kern w:val="0"/>
                <w:sz w:val="24"/>
              </w:rPr>
            </w:pPr>
          </w:p>
        </w:tc>
        <w:tc>
          <w:tcPr>
            <w:tcW w:w="2410" w:type="dxa"/>
            <w:tcBorders>
              <w:top w:val="single" w:sz="4" w:space="0" w:color="auto"/>
              <w:left w:val="single" w:sz="4" w:space="0" w:color="auto"/>
              <w:bottom w:val="single" w:sz="4" w:space="0" w:color="auto"/>
              <w:right w:val="single" w:sz="4" w:space="0" w:color="auto"/>
            </w:tcBorders>
          </w:tcPr>
          <w:p w:rsidR="00ED674A" w:rsidRPr="002B27DF" w:rsidRDefault="00ED674A">
            <w:pPr>
              <w:widowControl/>
              <w:spacing w:line="260" w:lineRule="exact"/>
              <w:jc w:val="center"/>
              <w:rPr>
                <w:rFonts w:ascii="Times New Roman" w:eastAsia="仿宋" w:hAnsi="Times New Roman" w:cs="Times New Roman"/>
                <w:kern w:val="0"/>
                <w:sz w:val="24"/>
              </w:rPr>
            </w:pPr>
          </w:p>
        </w:tc>
      </w:tr>
      <w:tr w:rsidR="00ED674A" w:rsidRPr="002B27DF">
        <w:trPr>
          <w:trHeight w:val="270"/>
          <w:jc w:val="center"/>
        </w:trPr>
        <w:tc>
          <w:tcPr>
            <w:tcW w:w="3823" w:type="dxa"/>
            <w:gridSpan w:val="3"/>
            <w:tcBorders>
              <w:top w:val="nil"/>
              <w:left w:val="single" w:sz="4" w:space="0" w:color="auto"/>
              <w:bottom w:val="single" w:sz="4" w:space="0" w:color="auto"/>
              <w:right w:val="single" w:sz="4" w:space="0" w:color="auto"/>
            </w:tcBorders>
          </w:tcPr>
          <w:p w:rsidR="00ED674A" w:rsidRPr="002B27DF" w:rsidRDefault="00E6680C">
            <w:pPr>
              <w:widowControl/>
              <w:spacing w:line="260" w:lineRule="exact"/>
              <w:jc w:val="center"/>
              <w:rPr>
                <w:rFonts w:ascii="Times New Roman" w:eastAsia="仿宋" w:hAnsi="Times New Roman" w:cs="Times New Roman"/>
                <w:b/>
                <w:kern w:val="0"/>
                <w:sz w:val="24"/>
              </w:rPr>
            </w:pPr>
            <w:r w:rsidRPr="002B27DF">
              <w:rPr>
                <w:rFonts w:ascii="Times New Roman" w:eastAsia="仿宋" w:hAnsi="Times New Roman" w:cs="Times New Roman"/>
                <w:b/>
                <w:kern w:val="0"/>
                <w:sz w:val="24"/>
              </w:rPr>
              <w:t>合计</w:t>
            </w:r>
          </w:p>
        </w:tc>
        <w:tc>
          <w:tcPr>
            <w:tcW w:w="1843" w:type="dxa"/>
            <w:tcBorders>
              <w:top w:val="nil"/>
              <w:left w:val="single" w:sz="4" w:space="0" w:color="auto"/>
              <w:bottom w:val="single" w:sz="4" w:space="0" w:color="auto"/>
              <w:right w:val="single" w:sz="4" w:space="0" w:color="auto"/>
            </w:tcBorders>
          </w:tcPr>
          <w:p w:rsidR="00ED674A" w:rsidRPr="002B27DF" w:rsidRDefault="00ED674A">
            <w:pPr>
              <w:widowControl/>
              <w:spacing w:line="260" w:lineRule="exact"/>
              <w:jc w:val="center"/>
              <w:rPr>
                <w:rFonts w:ascii="Times New Roman" w:eastAsia="仿宋" w:hAnsi="Times New Roman" w:cs="Times New Roman"/>
                <w:b/>
                <w:kern w:val="0"/>
                <w:sz w:val="24"/>
              </w:rPr>
            </w:pPr>
          </w:p>
        </w:tc>
        <w:tc>
          <w:tcPr>
            <w:tcW w:w="1984" w:type="dxa"/>
            <w:tcBorders>
              <w:top w:val="nil"/>
              <w:left w:val="single" w:sz="4" w:space="0" w:color="auto"/>
              <w:bottom w:val="single" w:sz="4" w:space="0" w:color="auto"/>
              <w:right w:val="single" w:sz="4" w:space="0" w:color="auto"/>
            </w:tcBorders>
          </w:tcPr>
          <w:p w:rsidR="00ED674A" w:rsidRPr="002B27DF" w:rsidRDefault="00ED674A">
            <w:pPr>
              <w:widowControl/>
              <w:spacing w:line="260" w:lineRule="exact"/>
              <w:jc w:val="center"/>
              <w:rPr>
                <w:rFonts w:ascii="Times New Roman" w:eastAsia="仿宋" w:hAnsi="Times New Roman" w:cs="Times New Roman"/>
                <w:b/>
                <w:kern w:val="0"/>
                <w:sz w:val="24"/>
              </w:rPr>
            </w:pPr>
          </w:p>
        </w:tc>
        <w:tc>
          <w:tcPr>
            <w:tcW w:w="2410" w:type="dxa"/>
            <w:tcBorders>
              <w:top w:val="single" w:sz="4" w:space="0" w:color="auto"/>
              <w:left w:val="nil"/>
              <w:bottom w:val="single" w:sz="4" w:space="0" w:color="auto"/>
              <w:right w:val="single" w:sz="4" w:space="0" w:color="auto"/>
            </w:tcBorders>
          </w:tcPr>
          <w:p w:rsidR="00ED674A" w:rsidRPr="002B27DF" w:rsidRDefault="00ED674A">
            <w:pPr>
              <w:widowControl/>
              <w:spacing w:line="260" w:lineRule="exact"/>
              <w:jc w:val="center"/>
              <w:rPr>
                <w:rFonts w:ascii="Times New Roman" w:eastAsia="仿宋" w:hAnsi="Times New Roman" w:cs="Times New Roman"/>
                <w:b/>
                <w:kern w:val="0"/>
                <w:sz w:val="24"/>
              </w:rPr>
            </w:pPr>
          </w:p>
        </w:tc>
        <w:tc>
          <w:tcPr>
            <w:tcW w:w="2126" w:type="dxa"/>
            <w:tcBorders>
              <w:top w:val="single" w:sz="4" w:space="0" w:color="auto"/>
              <w:left w:val="single" w:sz="4" w:space="0" w:color="auto"/>
              <w:bottom w:val="single" w:sz="4" w:space="0" w:color="auto"/>
              <w:right w:val="single" w:sz="4" w:space="0" w:color="auto"/>
            </w:tcBorders>
          </w:tcPr>
          <w:p w:rsidR="00ED674A" w:rsidRPr="002B27DF" w:rsidRDefault="00ED674A">
            <w:pPr>
              <w:widowControl/>
              <w:spacing w:line="260" w:lineRule="exact"/>
              <w:jc w:val="center"/>
              <w:rPr>
                <w:rFonts w:ascii="Times New Roman" w:eastAsia="仿宋" w:hAnsi="Times New Roman" w:cs="Times New Roman"/>
                <w:b/>
                <w:kern w:val="0"/>
                <w:sz w:val="24"/>
              </w:rPr>
            </w:pPr>
          </w:p>
        </w:tc>
        <w:tc>
          <w:tcPr>
            <w:tcW w:w="2410" w:type="dxa"/>
            <w:tcBorders>
              <w:top w:val="single" w:sz="4" w:space="0" w:color="auto"/>
              <w:left w:val="single" w:sz="4" w:space="0" w:color="auto"/>
              <w:bottom w:val="single" w:sz="4" w:space="0" w:color="auto"/>
              <w:right w:val="single" w:sz="4" w:space="0" w:color="auto"/>
            </w:tcBorders>
          </w:tcPr>
          <w:p w:rsidR="00ED674A" w:rsidRPr="002B27DF" w:rsidRDefault="00ED674A">
            <w:pPr>
              <w:widowControl/>
              <w:spacing w:line="260" w:lineRule="exact"/>
              <w:jc w:val="center"/>
              <w:rPr>
                <w:rFonts w:ascii="Times New Roman" w:eastAsia="仿宋" w:hAnsi="Times New Roman" w:cs="Times New Roman"/>
                <w:b/>
                <w:kern w:val="0"/>
                <w:sz w:val="24"/>
              </w:rPr>
            </w:pPr>
          </w:p>
        </w:tc>
      </w:tr>
    </w:tbl>
    <w:p w:rsidR="00ED674A" w:rsidRPr="002B27DF" w:rsidRDefault="00ED674A">
      <w:pPr>
        <w:spacing w:line="240" w:lineRule="atLeast"/>
        <w:rPr>
          <w:rFonts w:ascii="Times New Roman" w:eastAsia="仿宋" w:hAnsi="Times New Roman" w:cs="Times New Roman"/>
          <w:sz w:val="22"/>
        </w:rPr>
      </w:pPr>
    </w:p>
    <w:p w:rsidR="00ED674A" w:rsidRPr="002B27DF" w:rsidRDefault="00E6680C">
      <w:pPr>
        <w:spacing w:line="240" w:lineRule="atLeast"/>
        <w:rPr>
          <w:rFonts w:ascii="Times New Roman" w:eastAsia="仿宋" w:hAnsi="Times New Roman" w:cs="Times New Roman"/>
          <w:sz w:val="22"/>
        </w:rPr>
      </w:pPr>
      <w:r w:rsidRPr="002B27DF">
        <w:rPr>
          <w:rFonts w:ascii="Times New Roman" w:eastAsia="仿宋" w:hAnsi="Times New Roman" w:cs="Times New Roman"/>
          <w:sz w:val="22"/>
        </w:rPr>
        <w:t>*</w:t>
      </w:r>
      <w:r w:rsidRPr="002B27DF">
        <w:rPr>
          <w:rFonts w:ascii="Times New Roman" w:eastAsia="仿宋" w:hAnsi="Times New Roman" w:cs="Times New Roman"/>
          <w:sz w:val="22"/>
        </w:rPr>
        <w:t>持有股份数量为截至</w:t>
      </w:r>
      <w:r w:rsidRPr="002B27DF">
        <w:rPr>
          <w:rFonts w:ascii="Times New Roman" w:eastAsia="仿宋" w:hAnsi="Times New Roman" w:cs="Times New Roman"/>
          <w:sz w:val="22"/>
        </w:rPr>
        <w:t>XXXX</w:t>
      </w:r>
      <w:r w:rsidRPr="002B27DF">
        <w:rPr>
          <w:rFonts w:ascii="Times New Roman" w:eastAsia="仿宋" w:hAnsi="Times New Roman" w:cs="Times New Roman"/>
          <w:sz w:val="22"/>
        </w:rPr>
        <w:t>年</w:t>
      </w:r>
      <w:r w:rsidRPr="002B27DF">
        <w:rPr>
          <w:rFonts w:ascii="Times New Roman" w:eastAsia="仿宋" w:hAnsi="Times New Roman" w:cs="Times New Roman"/>
          <w:sz w:val="22"/>
        </w:rPr>
        <w:t>XX</w:t>
      </w:r>
      <w:r w:rsidRPr="002B27DF">
        <w:rPr>
          <w:rFonts w:ascii="Times New Roman" w:eastAsia="仿宋" w:hAnsi="Times New Roman" w:cs="Times New Roman"/>
          <w:sz w:val="22"/>
        </w:rPr>
        <w:t>月</w:t>
      </w:r>
      <w:r w:rsidRPr="002B27DF">
        <w:rPr>
          <w:rFonts w:ascii="Times New Roman" w:eastAsia="仿宋" w:hAnsi="Times New Roman" w:cs="Times New Roman"/>
          <w:sz w:val="22"/>
        </w:rPr>
        <w:t>XX</w:t>
      </w:r>
      <w:r w:rsidRPr="002B27DF">
        <w:rPr>
          <w:rFonts w:ascii="Times New Roman" w:eastAsia="仿宋" w:hAnsi="Times New Roman" w:cs="Times New Roman"/>
          <w:sz w:val="22"/>
        </w:rPr>
        <w:t>日下午收市时在中国结算登记在册的股东直接持股数量。</w:t>
      </w:r>
    </w:p>
    <w:p w:rsidR="00ED674A" w:rsidRPr="002B27DF" w:rsidRDefault="00E6680C">
      <w:pPr>
        <w:spacing w:line="240" w:lineRule="atLeast"/>
        <w:rPr>
          <w:rFonts w:ascii="Times New Roman" w:eastAsia="仿宋" w:hAnsi="Times New Roman" w:cs="Times New Roman"/>
          <w:sz w:val="22"/>
        </w:rPr>
      </w:pPr>
      <w:r w:rsidRPr="002B27DF">
        <w:rPr>
          <w:rFonts w:ascii="Times New Roman" w:eastAsia="仿宋" w:hAnsi="Times New Roman" w:cs="Times New Roman"/>
          <w:sz w:val="22"/>
        </w:rPr>
        <w:t>**</w:t>
      </w:r>
      <w:r w:rsidRPr="002B27DF">
        <w:rPr>
          <w:rFonts w:ascii="Times New Roman" w:eastAsia="仿宋" w:hAnsi="Times New Roman" w:cs="Times New Roman"/>
          <w:sz w:val="22"/>
        </w:rPr>
        <w:t>拟变更登记的每份特别表决权股份对应表决权数量小于等于</w:t>
      </w:r>
      <w:r w:rsidRPr="002B27DF">
        <w:rPr>
          <w:rFonts w:ascii="Times New Roman" w:eastAsia="仿宋" w:hAnsi="Times New Roman" w:cs="Times New Roman"/>
          <w:sz w:val="22"/>
        </w:rPr>
        <w:t>10</w:t>
      </w:r>
      <w:r w:rsidRPr="002B27DF">
        <w:rPr>
          <w:rFonts w:ascii="Times New Roman" w:eastAsia="仿宋" w:hAnsi="Times New Roman" w:cs="Times New Roman"/>
          <w:sz w:val="22"/>
        </w:rPr>
        <w:t>。</w:t>
      </w:r>
    </w:p>
    <w:p w:rsidR="00ED674A" w:rsidRPr="002B27DF" w:rsidRDefault="00ED674A">
      <w:pPr>
        <w:widowControl/>
        <w:jc w:val="left"/>
        <w:rPr>
          <w:rFonts w:ascii="Times New Roman" w:eastAsia="仿宋" w:hAnsi="Times New Roman" w:cs="Times New Roman"/>
          <w:sz w:val="24"/>
          <w:szCs w:val="24"/>
        </w:rPr>
      </w:pPr>
    </w:p>
    <w:p w:rsidR="00ED674A" w:rsidRPr="002B27DF" w:rsidRDefault="00E6680C">
      <w:pPr>
        <w:jc w:val="center"/>
        <w:textAlignment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 xml:space="preserve">                            </w:t>
      </w:r>
    </w:p>
    <w:p w:rsidR="00ED674A" w:rsidRPr="002B27DF" w:rsidRDefault="00E6680C">
      <w:pPr>
        <w:jc w:val="center"/>
        <w:textAlignment w:val="center"/>
        <w:rPr>
          <w:rFonts w:ascii="Times New Roman" w:eastAsia="仿宋" w:hAnsi="Times New Roman" w:cs="Times New Roman"/>
          <w:b/>
          <w:sz w:val="28"/>
        </w:rPr>
      </w:pPr>
      <w:r w:rsidRPr="002B27DF">
        <w:rPr>
          <w:rFonts w:ascii="Times New Roman" w:eastAsia="仿宋" w:hAnsi="Times New Roman" w:cs="Times New Roman"/>
          <w:b/>
          <w:sz w:val="24"/>
          <w:szCs w:val="24"/>
        </w:rPr>
        <w:t xml:space="preserve">                                                                 </w:t>
      </w:r>
      <w:r w:rsidRPr="002B27DF">
        <w:rPr>
          <w:rFonts w:ascii="Times New Roman" w:eastAsia="仿宋" w:hAnsi="Times New Roman" w:cs="Times New Roman"/>
          <w:b/>
          <w:sz w:val="28"/>
        </w:rPr>
        <w:t>XXX</w:t>
      </w:r>
      <w:r w:rsidRPr="002B27DF">
        <w:rPr>
          <w:rFonts w:ascii="Times New Roman" w:eastAsia="仿宋" w:hAnsi="Times New Roman" w:cs="Times New Roman"/>
          <w:b/>
          <w:sz w:val="28"/>
        </w:rPr>
        <w:t>股份有限公司（盖章）</w:t>
      </w:r>
    </w:p>
    <w:p w:rsidR="00ED674A" w:rsidRPr="002B27DF" w:rsidRDefault="00E6680C">
      <w:pPr>
        <w:wordWrap w:val="0"/>
        <w:jc w:val="right"/>
        <w:textAlignment w:val="center"/>
        <w:rPr>
          <w:rFonts w:ascii="Times New Roman" w:eastAsia="仿宋" w:hAnsi="Times New Roman" w:cs="Times New Roman"/>
          <w:b/>
          <w:sz w:val="28"/>
        </w:rPr>
      </w:pPr>
      <w:r w:rsidRPr="002B27DF">
        <w:rPr>
          <w:rFonts w:ascii="Times New Roman" w:eastAsia="仿宋" w:hAnsi="Times New Roman" w:cs="Times New Roman"/>
          <w:b/>
          <w:sz w:val="28"/>
        </w:rPr>
        <w:t>日期：</w:t>
      </w:r>
      <w:r w:rsidRPr="002B27DF">
        <w:rPr>
          <w:rFonts w:ascii="Times New Roman" w:eastAsia="仿宋" w:hAnsi="Times New Roman" w:cs="Times New Roman"/>
          <w:b/>
          <w:sz w:val="28"/>
        </w:rPr>
        <w:t xml:space="preserve">                            </w:t>
      </w:r>
    </w:p>
    <w:p w:rsidR="00ED674A" w:rsidRPr="002B27DF" w:rsidRDefault="00ED674A">
      <w:pPr>
        <w:jc w:val="center"/>
        <w:textAlignment w:val="center"/>
        <w:rPr>
          <w:rFonts w:ascii="Times New Roman" w:eastAsia="仿宋" w:hAnsi="Times New Roman" w:cs="Times New Roman"/>
          <w:sz w:val="32"/>
          <w:szCs w:val="32"/>
        </w:rPr>
        <w:sectPr w:rsidR="00ED674A" w:rsidRPr="002B27DF" w:rsidSect="006D26F5">
          <w:pgSz w:w="16838" w:h="11906" w:orient="landscape"/>
          <w:pgMar w:top="1800" w:right="1440" w:bottom="1800" w:left="1440" w:header="851" w:footer="992" w:gutter="0"/>
          <w:pgNumType w:fmt="numberInDash"/>
          <w:cols w:space="425"/>
          <w:docGrid w:type="lines" w:linePitch="312"/>
        </w:sectPr>
      </w:pPr>
    </w:p>
    <w:p w:rsidR="00ED674A" w:rsidRPr="002B27DF" w:rsidRDefault="00E6680C">
      <w:pPr>
        <w:spacing w:line="600" w:lineRule="exact"/>
        <w:rPr>
          <w:rFonts w:ascii="Times New Roman" w:eastAsia="黑体" w:hAnsi="Times New Roman" w:cs="Times New Roman"/>
          <w:sz w:val="32"/>
          <w:szCs w:val="32"/>
        </w:rPr>
      </w:pPr>
      <w:r w:rsidRPr="002B27DF">
        <w:rPr>
          <w:rFonts w:ascii="Times New Roman" w:eastAsia="黑体" w:hAnsi="Times New Roman" w:cs="Times New Roman"/>
          <w:sz w:val="32"/>
          <w:szCs w:val="32"/>
        </w:rPr>
        <w:lastRenderedPageBreak/>
        <w:t>附件</w:t>
      </w:r>
      <w:r w:rsidRPr="002B27DF">
        <w:rPr>
          <w:rFonts w:ascii="Times New Roman" w:eastAsia="黑体" w:hAnsi="Times New Roman" w:cs="Times New Roman"/>
          <w:sz w:val="32"/>
          <w:szCs w:val="32"/>
        </w:rPr>
        <w:t>5</w:t>
      </w:r>
      <w:r w:rsidR="006D26F5" w:rsidRPr="002B27DF">
        <w:rPr>
          <w:rFonts w:ascii="Times New Roman" w:eastAsia="黑体" w:hAnsi="Times New Roman" w:cs="Times New Roman"/>
          <w:sz w:val="32"/>
          <w:szCs w:val="32"/>
        </w:rPr>
        <w:t xml:space="preserve"> </w:t>
      </w:r>
      <w:r w:rsidRPr="002B27DF">
        <w:rPr>
          <w:rFonts w:ascii="Times New Roman" w:eastAsia="黑体" w:hAnsi="Times New Roman" w:cs="Times New Roman"/>
          <w:sz w:val="32"/>
          <w:szCs w:val="32"/>
        </w:rPr>
        <w:t xml:space="preserve"> </w:t>
      </w:r>
      <w:r w:rsidRPr="002B27DF">
        <w:rPr>
          <w:rFonts w:ascii="Times New Roman" w:eastAsia="黑体" w:hAnsi="Times New Roman" w:cs="Times New Roman"/>
          <w:sz w:val="32"/>
          <w:szCs w:val="32"/>
        </w:rPr>
        <w:t>特别表决权股份（变更）登记公告</w:t>
      </w:r>
    </w:p>
    <w:p w:rsidR="00353699" w:rsidRPr="002B27DF" w:rsidRDefault="00353699" w:rsidP="00353699">
      <w:pPr>
        <w:wordWrap w:val="0"/>
        <w:spacing w:line="600" w:lineRule="exact"/>
        <w:jc w:val="right"/>
        <w:rPr>
          <w:rFonts w:ascii="Times New Roman" w:eastAsia="仿宋" w:hAnsi="Times New Roman" w:cs="Times New Roman"/>
          <w:sz w:val="28"/>
          <w:szCs w:val="28"/>
        </w:rPr>
      </w:pPr>
      <w:r w:rsidRPr="002B27DF">
        <w:rPr>
          <w:rFonts w:ascii="Times New Roman" w:eastAsia="仿宋" w:hAnsi="Times New Roman" w:cs="Times New Roman"/>
          <w:sz w:val="28"/>
          <w:szCs w:val="28"/>
        </w:rPr>
        <w:t>公告编号：</w:t>
      </w:r>
      <w:r w:rsidRPr="002B27DF">
        <w:rPr>
          <w:rFonts w:ascii="Times New Roman" w:eastAsia="仿宋" w:hAnsi="Times New Roman" w:cs="Times New Roman"/>
          <w:sz w:val="28"/>
          <w:szCs w:val="28"/>
        </w:rPr>
        <w:t xml:space="preserve">       </w:t>
      </w:r>
    </w:p>
    <w:p w:rsidR="00353699" w:rsidRPr="002B27DF" w:rsidRDefault="00353699" w:rsidP="00353699">
      <w:pPr>
        <w:snapToGrid w:val="0"/>
        <w:spacing w:line="560" w:lineRule="exact"/>
        <w:jc w:val="center"/>
        <w:rPr>
          <w:rFonts w:ascii="Times New Roman" w:eastAsia="仿宋" w:hAnsi="Times New Roman" w:cs="Times New Roman"/>
          <w:sz w:val="28"/>
          <w:szCs w:val="28"/>
        </w:rPr>
      </w:pPr>
      <w:r w:rsidRPr="002B27DF">
        <w:rPr>
          <w:rFonts w:ascii="Times New Roman" w:eastAsia="仿宋" w:hAnsi="Times New Roman" w:cs="Times New Roman"/>
          <w:sz w:val="28"/>
          <w:szCs w:val="28"/>
        </w:rPr>
        <w:t>证券代码：</w:t>
      </w:r>
      <w:r w:rsidRPr="002B27DF">
        <w:rPr>
          <w:rFonts w:ascii="Times New Roman" w:eastAsia="仿宋" w:hAnsi="Times New Roman" w:cs="Times New Roman"/>
          <w:sz w:val="28"/>
          <w:szCs w:val="28"/>
        </w:rPr>
        <w:t xml:space="preserve">   </w:t>
      </w:r>
      <w:r w:rsidRPr="002B27DF">
        <w:rPr>
          <w:rFonts w:ascii="Times New Roman" w:eastAsia="仿宋" w:hAnsi="Times New Roman" w:cs="Times New Roman"/>
          <w:sz w:val="28"/>
          <w:szCs w:val="28"/>
        </w:rPr>
        <w:tab/>
        <w:t xml:space="preserve">   </w:t>
      </w:r>
      <w:r w:rsidRPr="002B27DF">
        <w:rPr>
          <w:rFonts w:ascii="Times New Roman" w:eastAsia="仿宋" w:hAnsi="Times New Roman" w:cs="Times New Roman"/>
          <w:sz w:val="28"/>
          <w:szCs w:val="28"/>
        </w:rPr>
        <w:t>证券简称：</w:t>
      </w:r>
      <w:r w:rsidRPr="002B27DF">
        <w:rPr>
          <w:rFonts w:ascii="Times New Roman" w:eastAsia="仿宋" w:hAnsi="Times New Roman" w:cs="Times New Roman"/>
          <w:sz w:val="28"/>
          <w:szCs w:val="28"/>
        </w:rPr>
        <w:tab/>
        <w:t xml:space="preserve">   </w:t>
      </w:r>
      <w:r w:rsidRPr="002B27DF">
        <w:rPr>
          <w:rFonts w:ascii="Times New Roman" w:eastAsia="仿宋" w:hAnsi="Times New Roman" w:cs="Times New Roman"/>
          <w:sz w:val="28"/>
          <w:szCs w:val="28"/>
        </w:rPr>
        <w:tab/>
      </w:r>
      <w:r w:rsidRPr="002B27DF">
        <w:rPr>
          <w:rFonts w:ascii="Times New Roman" w:eastAsia="仿宋" w:hAnsi="Times New Roman" w:cs="Times New Roman"/>
          <w:sz w:val="28"/>
          <w:szCs w:val="28"/>
        </w:rPr>
        <w:t>主办券商：</w:t>
      </w:r>
      <w:r w:rsidRPr="002B27DF">
        <w:rPr>
          <w:rFonts w:ascii="Times New Roman" w:eastAsia="仿宋" w:hAnsi="Times New Roman" w:cs="Times New Roman"/>
          <w:sz w:val="28"/>
          <w:szCs w:val="28"/>
        </w:rPr>
        <w:t xml:space="preserve">       </w:t>
      </w:r>
    </w:p>
    <w:p w:rsidR="00353699" w:rsidRPr="002B27DF" w:rsidRDefault="00353699" w:rsidP="00D67A9D">
      <w:pPr>
        <w:tabs>
          <w:tab w:val="left" w:pos="1185"/>
        </w:tabs>
        <w:spacing w:line="600" w:lineRule="exact"/>
        <w:rPr>
          <w:rFonts w:ascii="Times New Roman" w:eastAsia="仿宋" w:hAnsi="Times New Roman" w:cs="Times New Roman"/>
          <w:sz w:val="32"/>
          <w:szCs w:val="32"/>
        </w:rPr>
      </w:pPr>
      <w:r w:rsidRPr="002B27DF">
        <w:rPr>
          <w:rFonts w:ascii="Times New Roman" w:eastAsia="仿宋" w:hAnsi="Times New Roman" w:cs="Times New Roman"/>
          <w:sz w:val="32"/>
          <w:szCs w:val="32"/>
        </w:rPr>
        <w:tab/>
      </w:r>
    </w:p>
    <w:p w:rsidR="006D26F5" w:rsidRPr="002B27DF" w:rsidRDefault="006D26F5">
      <w:pPr>
        <w:spacing w:line="600" w:lineRule="exact"/>
        <w:jc w:val="center"/>
        <w:rPr>
          <w:rFonts w:ascii="Times New Roman" w:eastAsia="方正大标宋简体" w:hAnsi="Times New Roman" w:cs="Times New Roman"/>
          <w:sz w:val="44"/>
          <w:szCs w:val="44"/>
        </w:rPr>
      </w:pPr>
      <w:r w:rsidRPr="002B27DF">
        <w:rPr>
          <w:rFonts w:ascii="Times New Roman" w:eastAsia="方正大标宋简体" w:hAnsi="Times New Roman" w:cs="Times New Roman"/>
          <w:sz w:val="44"/>
          <w:szCs w:val="44"/>
        </w:rPr>
        <w:t xml:space="preserve">  </w:t>
      </w:r>
      <w:r w:rsidR="00E6680C" w:rsidRPr="002B27DF">
        <w:rPr>
          <w:rFonts w:ascii="Times New Roman" w:eastAsia="方正大标宋简体" w:hAnsi="Times New Roman" w:cs="Times New Roman"/>
          <w:sz w:val="44"/>
          <w:szCs w:val="44"/>
        </w:rPr>
        <w:t>XXXX</w:t>
      </w:r>
      <w:r w:rsidR="00E6680C" w:rsidRPr="002B27DF">
        <w:rPr>
          <w:rFonts w:ascii="Times New Roman" w:eastAsia="方正大标宋简体" w:hAnsi="Times New Roman" w:cs="Times New Roman"/>
          <w:sz w:val="44"/>
          <w:szCs w:val="44"/>
        </w:rPr>
        <w:t>公司特别表决权股份（变更）</w:t>
      </w:r>
    </w:p>
    <w:p w:rsidR="00ED674A" w:rsidRPr="002B27DF" w:rsidRDefault="006D26F5">
      <w:pPr>
        <w:spacing w:line="600" w:lineRule="exact"/>
        <w:jc w:val="center"/>
        <w:rPr>
          <w:rFonts w:ascii="Times New Roman" w:eastAsia="仿宋" w:hAnsi="Times New Roman" w:cs="Times New Roman"/>
          <w:sz w:val="28"/>
          <w:szCs w:val="28"/>
        </w:rPr>
      </w:pPr>
      <w:r w:rsidRPr="002B27DF">
        <w:rPr>
          <w:rFonts w:ascii="Times New Roman" w:eastAsia="方正大标宋简体" w:hAnsi="Times New Roman" w:cs="Times New Roman"/>
          <w:sz w:val="44"/>
          <w:szCs w:val="44"/>
        </w:rPr>
        <w:t xml:space="preserve"> </w:t>
      </w:r>
      <w:r w:rsidR="00E6680C" w:rsidRPr="002B27DF">
        <w:rPr>
          <w:rFonts w:ascii="Times New Roman" w:eastAsia="方正大标宋简体" w:hAnsi="Times New Roman" w:cs="Times New Roman"/>
          <w:sz w:val="44"/>
          <w:szCs w:val="44"/>
        </w:rPr>
        <w:t>登记公告</w:t>
      </w:r>
    </w:p>
    <w:p w:rsidR="00ED674A" w:rsidRPr="002B27DF" w:rsidRDefault="00E6680C">
      <w:pPr>
        <w:pBdr>
          <w:top w:val="single" w:sz="4" w:space="1" w:color="auto"/>
          <w:left w:val="single" w:sz="4" w:space="3"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2B27DF">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本公司及董事会全体成员保证公告内容不存在任何虚假记载、误导性陈述或者重大遗漏，并对其内容的真实、准确和完整承担个别及连带责任。董事</w:t>
      </w:r>
      <w:r w:rsidRPr="002B27DF">
        <w:rPr>
          <w:rFonts w:ascii="Times New Roman" w:eastAsia="仿宋" w:hAnsi="Times New Roman" w:cs="Times New Roman"/>
          <w:sz w:val="24"/>
        </w:rPr>
        <w:t>XXX</w:t>
      </w:r>
      <w:r w:rsidRPr="002B27DF">
        <w:rPr>
          <w:rFonts w:ascii="Times New Roman" w:eastAsia="仿宋" w:hAnsi="Times New Roman" w:cs="Times New Roman"/>
          <w:sz w:val="24"/>
        </w:rPr>
        <w:t>、</w:t>
      </w:r>
      <w:r w:rsidRPr="002B27DF">
        <w:rPr>
          <w:rFonts w:ascii="Times New Roman" w:eastAsia="仿宋" w:hAnsi="Times New Roman" w:cs="Times New Roman"/>
          <w:sz w:val="24"/>
        </w:rPr>
        <w:t>XXX</w:t>
      </w:r>
      <w:r w:rsidRPr="002B27DF">
        <w:rPr>
          <w:rFonts w:ascii="Times New Roman" w:eastAsia="仿宋" w:hAnsi="Times New Roman" w:cs="Times New Roman"/>
          <w:sz w:val="24"/>
        </w:rPr>
        <w:t>因</w:t>
      </w:r>
      <w:r w:rsidRPr="002B27DF">
        <w:rPr>
          <w:rFonts w:ascii="Times New Roman" w:eastAsia="仿宋" w:hAnsi="Times New Roman" w:cs="Times New Roman"/>
          <w:sz w:val="24"/>
        </w:rPr>
        <w:t xml:space="preserve">     </w:t>
      </w:r>
      <w:r w:rsidRPr="002B27DF">
        <w:rPr>
          <w:rFonts w:ascii="Times New Roman" w:eastAsia="仿宋" w:hAnsi="Times New Roman" w:cs="Times New Roman"/>
          <w:sz w:val="24"/>
        </w:rPr>
        <w:t>（具体和明确的理由）不能保证公告内容真实、准确、完整。</w:t>
      </w:r>
      <w:r w:rsidRPr="002B27DF">
        <w:rPr>
          <w:rFonts w:ascii="Times New Roman" w:eastAsia="仿宋" w:hAnsi="Times New Roman" w:cs="Times New Roman"/>
          <w:sz w:val="24"/>
        </w:rPr>
        <w:t xml:space="preserve"> </w:t>
      </w:r>
    </w:p>
    <w:p w:rsidR="00ED674A" w:rsidRPr="002B27DF" w:rsidRDefault="00E6680C">
      <w:pPr>
        <w:pBdr>
          <w:top w:val="single" w:sz="4" w:space="1" w:color="auto"/>
          <w:left w:val="single" w:sz="4" w:space="3"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2B27DF">
        <w:rPr>
          <w:rFonts w:ascii="Times New Roman" w:eastAsia="仿宋" w:hAnsi="Times New Roman" w:cs="Times New Roman"/>
          <w:sz w:val="24"/>
        </w:rPr>
        <w:t>本公司设置的表决权差异安排，使特别表决权股东</w:t>
      </w:r>
      <w:r w:rsidRPr="002B27DF">
        <w:rPr>
          <w:rFonts w:ascii="Times New Roman" w:eastAsia="仿宋" w:hAnsi="Times New Roman" w:cs="Times New Roman"/>
          <w:sz w:val="24"/>
        </w:rPr>
        <w:t>XXX</w:t>
      </w:r>
      <w:r w:rsidRPr="002B27DF">
        <w:rPr>
          <w:rFonts w:ascii="Times New Roman" w:eastAsia="仿宋" w:hAnsi="Times New Roman" w:cs="Times New Roman"/>
          <w:sz w:val="24"/>
        </w:rPr>
        <w:t>所持有的每份特别表决权股份拥有的表决权数量是其他普通股东所持有普通股份拥有的表决权数量的</w:t>
      </w:r>
      <w:r w:rsidRPr="002B27DF">
        <w:rPr>
          <w:rFonts w:ascii="Times New Roman" w:eastAsia="仿宋" w:hAnsi="Times New Roman" w:cs="Times New Roman"/>
          <w:sz w:val="24"/>
        </w:rPr>
        <w:t>X</w:t>
      </w:r>
      <w:r w:rsidRPr="002B27DF">
        <w:rPr>
          <w:rFonts w:ascii="Times New Roman" w:eastAsia="仿宋" w:hAnsi="Times New Roman" w:cs="Times New Roman"/>
          <w:sz w:val="24"/>
        </w:rPr>
        <w:t>倍。</w:t>
      </w:r>
    </w:p>
    <w:p w:rsidR="00ED674A" w:rsidRPr="002B27DF" w:rsidRDefault="00E6680C">
      <w:pPr>
        <w:pStyle w:val="110"/>
        <w:snapToGrid w:val="0"/>
        <w:spacing w:line="560" w:lineRule="exact"/>
        <w:ind w:firstLineChars="0"/>
        <w:rPr>
          <w:rFonts w:eastAsia="黑体"/>
          <w:sz w:val="32"/>
          <w:szCs w:val="32"/>
        </w:rPr>
      </w:pPr>
      <w:r w:rsidRPr="002B27DF">
        <w:rPr>
          <w:rFonts w:eastAsia="黑体"/>
          <w:sz w:val="32"/>
          <w:szCs w:val="32"/>
        </w:rPr>
        <w:t>一、设置</w:t>
      </w:r>
      <w:r w:rsidRPr="002B27DF">
        <w:rPr>
          <w:rFonts w:eastAsia="黑体"/>
          <w:sz w:val="32"/>
          <w:szCs w:val="32"/>
        </w:rPr>
        <w:t>/</w:t>
      </w:r>
      <w:r w:rsidRPr="002B27DF">
        <w:rPr>
          <w:rFonts w:eastAsia="黑体"/>
          <w:sz w:val="32"/>
          <w:szCs w:val="32"/>
        </w:rPr>
        <w:t>变更表决权差异安排的基本情况</w:t>
      </w:r>
    </w:p>
    <w:p w:rsidR="00ED674A" w:rsidRPr="002B27DF" w:rsidRDefault="00E6680C">
      <w:pPr>
        <w:pStyle w:val="110"/>
        <w:snapToGrid w:val="0"/>
        <w:spacing w:line="560" w:lineRule="exact"/>
        <w:ind w:firstLineChars="0"/>
        <w:rPr>
          <w:rFonts w:eastAsia="楷体"/>
          <w:sz w:val="32"/>
          <w:szCs w:val="32"/>
        </w:rPr>
      </w:pPr>
      <w:r w:rsidRPr="002B27DF">
        <w:rPr>
          <w:rFonts w:eastAsia="楷体"/>
          <w:sz w:val="32"/>
          <w:szCs w:val="32"/>
        </w:rPr>
        <w:t>（一）表决权差异安排设置（变更前）的基本情况</w:t>
      </w:r>
    </w:p>
    <w:p w:rsidR="00ED674A" w:rsidRPr="002B27DF" w:rsidRDefault="00E6680C">
      <w:pPr>
        <w:snapToGrid w:val="0"/>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说明本次登记（本次变更登记前）的特别表决权股东姓名，特别表决权股份数量，表决权差异安排设置的生效时间，每份特别表决权股份对应表决权数量的情况，表决权差异安排实施期限，特别表决权股东及其一致行动人的直接或间接持股情况及拥有的表决权占比，是否符合《表决权差异安排指引》第七条规定的最低持股要求等。</w:t>
      </w:r>
    </w:p>
    <w:p w:rsidR="00ED674A" w:rsidRPr="002B27DF" w:rsidRDefault="00ED674A">
      <w:pPr>
        <w:snapToGrid w:val="0"/>
        <w:spacing w:line="240" w:lineRule="atLeast"/>
        <w:ind w:firstLineChars="200" w:firstLine="640"/>
        <w:rPr>
          <w:rFonts w:ascii="Times New Roman" w:eastAsia="仿宋" w:hAnsi="Times New Roman" w:cs="Times New Roman"/>
          <w:sz w:val="32"/>
          <w:szCs w:val="32"/>
        </w:rPr>
      </w:pPr>
    </w:p>
    <w:p w:rsidR="00ED674A" w:rsidRPr="002B27DF" w:rsidRDefault="00E6680C">
      <w:pPr>
        <w:pStyle w:val="110"/>
        <w:snapToGrid w:val="0"/>
        <w:spacing w:line="560" w:lineRule="exact"/>
        <w:ind w:firstLineChars="0"/>
        <w:rPr>
          <w:rFonts w:eastAsia="楷体"/>
          <w:sz w:val="32"/>
          <w:szCs w:val="32"/>
        </w:rPr>
      </w:pPr>
      <w:r w:rsidRPr="002B27DF">
        <w:rPr>
          <w:rFonts w:eastAsia="楷体"/>
          <w:sz w:val="32"/>
          <w:szCs w:val="32"/>
        </w:rPr>
        <w:t>（二）表决权差异安排变更后的基本情况（如适用）</w:t>
      </w:r>
    </w:p>
    <w:p w:rsidR="00ED674A" w:rsidRPr="002B27DF" w:rsidRDefault="00E6680C">
      <w:pPr>
        <w:snapToGrid w:val="0"/>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说明本次变更登记的特别表决权股东姓名，其所持特别</w:t>
      </w:r>
      <w:r w:rsidRPr="002B27DF">
        <w:rPr>
          <w:rFonts w:ascii="Times New Roman" w:eastAsia="仿宋" w:hAnsi="Times New Roman" w:cs="Times New Roman"/>
          <w:sz w:val="32"/>
          <w:szCs w:val="32"/>
        </w:rPr>
        <w:lastRenderedPageBreak/>
        <w:t>表决权股份数量，特别表决权股份变更的生效时间，每份特别表决权股份对应表决权数量的变更情况，表决权差异安排实施期限，特别表决权股东及其一致行动人在本次变更后拥有的表决权占比，是否符合《表决权差异安排指引》第七条规定的最低持股要求等。</w:t>
      </w:r>
    </w:p>
    <w:p w:rsidR="00ED674A" w:rsidRPr="002B27DF" w:rsidRDefault="00ED674A">
      <w:pPr>
        <w:pStyle w:val="110"/>
        <w:snapToGrid w:val="0"/>
        <w:spacing w:line="560" w:lineRule="exact"/>
        <w:ind w:firstLineChars="0"/>
        <w:rPr>
          <w:rFonts w:eastAsia="黑体"/>
          <w:sz w:val="32"/>
          <w:szCs w:val="32"/>
        </w:rPr>
      </w:pPr>
    </w:p>
    <w:p w:rsidR="00ED674A" w:rsidRPr="002B27DF" w:rsidRDefault="00E6680C">
      <w:pPr>
        <w:pStyle w:val="110"/>
        <w:snapToGrid w:val="0"/>
        <w:spacing w:line="560" w:lineRule="exact"/>
        <w:ind w:firstLineChars="0"/>
        <w:rPr>
          <w:rFonts w:eastAsia="仿宋"/>
          <w:sz w:val="32"/>
          <w:szCs w:val="32"/>
        </w:rPr>
      </w:pPr>
      <w:r w:rsidRPr="002B27DF">
        <w:rPr>
          <w:rFonts w:eastAsia="黑体"/>
          <w:sz w:val="32"/>
          <w:szCs w:val="32"/>
        </w:rPr>
        <w:t>二、本次登记明细</w:t>
      </w:r>
    </w:p>
    <w:tbl>
      <w:tblPr>
        <w:tblW w:w="7650" w:type="dxa"/>
        <w:jc w:val="center"/>
        <w:tblLayout w:type="fixed"/>
        <w:tblLook w:val="04A0" w:firstRow="1" w:lastRow="0" w:firstColumn="1" w:lastColumn="0" w:noHBand="0" w:noVBand="1"/>
      </w:tblPr>
      <w:tblGrid>
        <w:gridCol w:w="562"/>
        <w:gridCol w:w="851"/>
        <w:gridCol w:w="1138"/>
        <w:gridCol w:w="1281"/>
        <w:gridCol w:w="1833"/>
        <w:gridCol w:w="1985"/>
      </w:tblGrid>
      <w:tr w:rsidR="00ED674A" w:rsidRPr="002B27DF">
        <w:trPr>
          <w:trHeight w:val="270"/>
          <w:jc w:val="center"/>
        </w:trPr>
        <w:tc>
          <w:tcPr>
            <w:tcW w:w="562" w:type="dxa"/>
            <w:tcBorders>
              <w:top w:val="single" w:sz="4" w:space="0" w:color="auto"/>
              <w:left w:val="single" w:sz="4" w:space="0" w:color="auto"/>
              <w:bottom w:val="single" w:sz="4" w:space="0" w:color="auto"/>
              <w:right w:val="single" w:sz="4" w:space="0" w:color="auto"/>
            </w:tcBorders>
            <w:vAlign w:val="center"/>
          </w:tcPr>
          <w:p w:rsidR="00ED674A" w:rsidRPr="002B27DF" w:rsidRDefault="00E6680C">
            <w:pPr>
              <w:widowControl/>
              <w:spacing w:line="260" w:lineRule="exact"/>
              <w:jc w:val="center"/>
              <w:rPr>
                <w:rFonts w:ascii="Times New Roman" w:eastAsia="仿宋" w:hAnsi="Times New Roman" w:cs="Times New Roman"/>
                <w:b/>
                <w:kern w:val="0"/>
                <w:sz w:val="24"/>
              </w:rPr>
            </w:pPr>
            <w:r w:rsidRPr="002B27DF">
              <w:rPr>
                <w:rFonts w:ascii="Times New Roman" w:eastAsia="仿宋" w:hAnsi="Times New Roman" w:cs="Times New Roman"/>
                <w:b/>
                <w:kern w:val="0"/>
                <w:sz w:val="24"/>
              </w:rPr>
              <w:t>序号</w:t>
            </w:r>
          </w:p>
        </w:tc>
        <w:tc>
          <w:tcPr>
            <w:tcW w:w="851" w:type="dxa"/>
            <w:tcBorders>
              <w:top w:val="single" w:sz="4" w:space="0" w:color="auto"/>
              <w:left w:val="single" w:sz="4" w:space="0" w:color="auto"/>
              <w:bottom w:val="single" w:sz="4" w:space="0" w:color="auto"/>
              <w:right w:val="single" w:sz="4" w:space="0" w:color="auto"/>
            </w:tcBorders>
            <w:vAlign w:val="center"/>
          </w:tcPr>
          <w:p w:rsidR="00ED674A" w:rsidRPr="002B27DF" w:rsidRDefault="00E6680C">
            <w:pPr>
              <w:widowControl/>
              <w:spacing w:line="260" w:lineRule="exact"/>
              <w:jc w:val="center"/>
              <w:rPr>
                <w:rFonts w:ascii="Times New Roman" w:eastAsia="仿宋" w:hAnsi="Times New Roman" w:cs="Times New Roman"/>
                <w:b/>
                <w:kern w:val="0"/>
                <w:sz w:val="24"/>
              </w:rPr>
            </w:pPr>
            <w:r w:rsidRPr="002B27DF">
              <w:rPr>
                <w:rFonts w:ascii="Times New Roman" w:eastAsia="仿宋" w:hAnsi="Times New Roman" w:cs="Times New Roman"/>
                <w:b/>
                <w:kern w:val="0"/>
                <w:sz w:val="24"/>
              </w:rPr>
              <w:t>股东姓名</w:t>
            </w:r>
          </w:p>
        </w:tc>
        <w:tc>
          <w:tcPr>
            <w:tcW w:w="1138" w:type="dxa"/>
            <w:tcBorders>
              <w:top w:val="single" w:sz="4" w:space="0" w:color="auto"/>
              <w:left w:val="nil"/>
              <w:bottom w:val="single" w:sz="4" w:space="0" w:color="auto"/>
              <w:right w:val="single" w:sz="4" w:space="0" w:color="auto"/>
            </w:tcBorders>
            <w:vAlign w:val="center"/>
          </w:tcPr>
          <w:p w:rsidR="00ED674A" w:rsidRPr="002B27DF" w:rsidRDefault="00E6680C">
            <w:pPr>
              <w:widowControl/>
              <w:spacing w:line="260" w:lineRule="exact"/>
              <w:jc w:val="center"/>
              <w:rPr>
                <w:rFonts w:ascii="Times New Roman" w:eastAsia="仿宋" w:hAnsi="Times New Roman" w:cs="Times New Roman"/>
                <w:b/>
                <w:kern w:val="0"/>
                <w:sz w:val="24"/>
              </w:rPr>
            </w:pPr>
            <w:r w:rsidRPr="002B27DF">
              <w:rPr>
                <w:rFonts w:ascii="Times New Roman" w:eastAsia="仿宋" w:hAnsi="Times New Roman" w:cs="Times New Roman"/>
                <w:b/>
                <w:kern w:val="0"/>
                <w:sz w:val="24"/>
              </w:rPr>
              <w:t>持有股份数量</w:t>
            </w:r>
            <w:r w:rsidRPr="002B27DF">
              <w:rPr>
                <w:rFonts w:ascii="Times New Roman" w:eastAsia="仿宋" w:hAnsi="Times New Roman" w:cs="Times New Roman"/>
                <w:b/>
                <w:kern w:val="0"/>
                <w:sz w:val="24"/>
              </w:rPr>
              <w:t>*</w:t>
            </w:r>
          </w:p>
          <w:p w:rsidR="00ED674A" w:rsidRPr="002B27DF" w:rsidRDefault="00E6680C">
            <w:pPr>
              <w:widowControl/>
              <w:spacing w:line="260" w:lineRule="exact"/>
              <w:jc w:val="center"/>
              <w:rPr>
                <w:rFonts w:ascii="Times New Roman" w:eastAsia="仿宋" w:hAnsi="Times New Roman" w:cs="Times New Roman"/>
                <w:b/>
                <w:kern w:val="0"/>
                <w:sz w:val="24"/>
              </w:rPr>
            </w:pPr>
            <w:r w:rsidRPr="002B27DF">
              <w:rPr>
                <w:rFonts w:ascii="Times New Roman" w:eastAsia="仿宋" w:hAnsi="Times New Roman" w:cs="Times New Roman"/>
                <w:b/>
                <w:kern w:val="0"/>
                <w:sz w:val="24"/>
              </w:rPr>
              <w:t>（股）</w:t>
            </w:r>
          </w:p>
        </w:tc>
        <w:tc>
          <w:tcPr>
            <w:tcW w:w="1281" w:type="dxa"/>
            <w:tcBorders>
              <w:top w:val="single" w:sz="4" w:space="0" w:color="auto"/>
              <w:left w:val="nil"/>
              <w:bottom w:val="single" w:sz="4" w:space="0" w:color="auto"/>
              <w:right w:val="single" w:sz="4" w:space="0" w:color="auto"/>
            </w:tcBorders>
            <w:vAlign w:val="center"/>
          </w:tcPr>
          <w:p w:rsidR="00ED674A" w:rsidRPr="002B27DF" w:rsidRDefault="00E6680C">
            <w:pPr>
              <w:widowControl/>
              <w:spacing w:line="260" w:lineRule="exact"/>
              <w:jc w:val="center"/>
              <w:rPr>
                <w:rFonts w:ascii="Times New Roman" w:eastAsia="仿宋" w:hAnsi="Times New Roman" w:cs="Times New Roman"/>
                <w:b/>
                <w:kern w:val="0"/>
                <w:sz w:val="24"/>
              </w:rPr>
            </w:pPr>
            <w:r w:rsidRPr="002B27DF">
              <w:rPr>
                <w:rFonts w:ascii="Times New Roman" w:eastAsia="仿宋" w:hAnsi="Times New Roman" w:cs="Times New Roman"/>
                <w:b/>
                <w:kern w:val="0"/>
                <w:sz w:val="24"/>
              </w:rPr>
              <w:t>持有特别表决权股份数量</w:t>
            </w:r>
          </w:p>
          <w:p w:rsidR="00ED674A" w:rsidRPr="002B27DF" w:rsidRDefault="00E6680C">
            <w:pPr>
              <w:widowControl/>
              <w:spacing w:line="260" w:lineRule="exact"/>
              <w:jc w:val="center"/>
              <w:rPr>
                <w:rFonts w:ascii="Times New Roman" w:eastAsia="仿宋" w:hAnsi="Times New Roman" w:cs="Times New Roman"/>
                <w:b/>
                <w:kern w:val="0"/>
                <w:sz w:val="24"/>
              </w:rPr>
            </w:pPr>
            <w:r w:rsidRPr="002B27DF">
              <w:rPr>
                <w:rFonts w:ascii="Times New Roman" w:eastAsia="仿宋" w:hAnsi="Times New Roman" w:cs="Times New Roman"/>
                <w:b/>
                <w:kern w:val="0"/>
                <w:sz w:val="24"/>
              </w:rPr>
              <w:t>（股）</w:t>
            </w:r>
          </w:p>
        </w:tc>
        <w:tc>
          <w:tcPr>
            <w:tcW w:w="1833" w:type="dxa"/>
            <w:tcBorders>
              <w:top w:val="single" w:sz="4" w:space="0" w:color="auto"/>
              <w:left w:val="single" w:sz="4" w:space="0" w:color="auto"/>
              <w:bottom w:val="single" w:sz="4" w:space="0" w:color="auto"/>
              <w:right w:val="single" w:sz="4" w:space="0" w:color="auto"/>
            </w:tcBorders>
            <w:vAlign w:val="center"/>
          </w:tcPr>
          <w:p w:rsidR="00ED674A" w:rsidRPr="002B27DF" w:rsidRDefault="00E6680C">
            <w:pPr>
              <w:widowControl/>
              <w:spacing w:line="260" w:lineRule="exact"/>
              <w:jc w:val="center"/>
              <w:rPr>
                <w:rFonts w:ascii="Times New Roman" w:eastAsia="仿宋" w:hAnsi="Times New Roman" w:cs="Times New Roman"/>
                <w:b/>
                <w:kern w:val="0"/>
                <w:sz w:val="24"/>
              </w:rPr>
            </w:pPr>
            <w:r w:rsidRPr="002B27DF">
              <w:rPr>
                <w:rFonts w:ascii="Times New Roman" w:eastAsia="仿宋" w:hAnsi="Times New Roman" w:cs="Times New Roman"/>
                <w:b/>
                <w:kern w:val="0"/>
                <w:sz w:val="24"/>
              </w:rPr>
              <w:t>（变更前）每份特别表决权股份对应表决权数量</w:t>
            </w:r>
          </w:p>
          <w:p w:rsidR="00ED674A" w:rsidRPr="002B27DF" w:rsidRDefault="00E6680C">
            <w:pPr>
              <w:widowControl/>
              <w:spacing w:line="260" w:lineRule="exact"/>
              <w:jc w:val="center"/>
              <w:rPr>
                <w:rFonts w:ascii="Times New Roman" w:eastAsia="仿宋" w:hAnsi="Times New Roman" w:cs="Times New Roman"/>
                <w:b/>
                <w:kern w:val="0"/>
                <w:sz w:val="24"/>
              </w:rPr>
            </w:pPr>
            <w:r w:rsidRPr="002B27DF">
              <w:rPr>
                <w:rFonts w:ascii="Times New Roman" w:eastAsia="仿宋" w:hAnsi="Times New Roman" w:cs="Times New Roman"/>
                <w:b/>
                <w:kern w:val="0"/>
                <w:sz w:val="24"/>
              </w:rPr>
              <w:t>（票）</w:t>
            </w:r>
          </w:p>
        </w:tc>
        <w:tc>
          <w:tcPr>
            <w:tcW w:w="1985" w:type="dxa"/>
            <w:tcBorders>
              <w:top w:val="single" w:sz="4" w:space="0" w:color="auto"/>
              <w:left w:val="single" w:sz="4" w:space="0" w:color="auto"/>
              <w:bottom w:val="single" w:sz="4" w:space="0" w:color="auto"/>
              <w:right w:val="single" w:sz="4" w:space="0" w:color="auto"/>
            </w:tcBorders>
            <w:vAlign w:val="center"/>
          </w:tcPr>
          <w:p w:rsidR="00ED674A" w:rsidRPr="002B27DF" w:rsidRDefault="00E6680C">
            <w:pPr>
              <w:widowControl/>
              <w:spacing w:line="260" w:lineRule="exact"/>
              <w:jc w:val="center"/>
              <w:rPr>
                <w:rFonts w:ascii="Times New Roman" w:eastAsia="仿宋" w:hAnsi="Times New Roman" w:cs="Times New Roman"/>
                <w:b/>
                <w:kern w:val="0"/>
                <w:sz w:val="24"/>
              </w:rPr>
            </w:pPr>
            <w:r w:rsidRPr="002B27DF">
              <w:rPr>
                <w:rFonts w:ascii="Times New Roman" w:eastAsia="仿宋" w:hAnsi="Times New Roman" w:cs="Times New Roman"/>
                <w:b/>
                <w:kern w:val="0"/>
                <w:sz w:val="24"/>
              </w:rPr>
              <w:t>变更后每份特别表决权股份对应表决权数量</w:t>
            </w:r>
          </w:p>
          <w:p w:rsidR="00ED674A" w:rsidRPr="002B27DF" w:rsidRDefault="00E6680C">
            <w:pPr>
              <w:widowControl/>
              <w:spacing w:line="260" w:lineRule="exact"/>
              <w:jc w:val="center"/>
              <w:rPr>
                <w:rFonts w:ascii="Times New Roman" w:eastAsia="仿宋" w:hAnsi="Times New Roman" w:cs="Times New Roman"/>
                <w:b/>
                <w:kern w:val="0"/>
                <w:sz w:val="24"/>
              </w:rPr>
            </w:pPr>
            <w:r w:rsidRPr="002B27DF">
              <w:rPr>
                <w:rFonts w:ascii="Times New Roman" w:eastAsia="仿宋" w:hAnsi="Times New Roman" w:cs="Times New Roman"/>
                <w:b/>
                <w:kern w:val="0"/>
                <w:sz w:val="24"/>
              </w:rPr>
              <w:t>（票）（如有）</w:t>
            </w:r>
          </w:p>
        </w:tc>
      </w:tr>
      <w:tr w:rsidR="00ED674A" w:rsidRPr="002B27DF">
        <w:trPr>
          <w:trHeight w:val="505"/>
          <w:jc w:val="center"/>
        </w:trPr>
        <w:tc>
          <w:tcPr>
            <w:tcW w:w="562" w:type="dxa"/>
            <w:tcBorders>
              <w:top w:val="nil"/>
              <w:left w:val="single" w:sz="4" w:space="0" w:color="auto"/>
              <w:bottom w:val="single" w:sz="4" w:space="0" w:color="auto"/>
              <w:right w:val="single" w:sz="4" w:space="0" w:color="auto"/>
            </w:tcBorders>
          </w:tcPr>
          <w:p w:rsidR="00ED674A" w:rsidRPr="002B27DF" w:rsidRDefault="00E6680C">
            <w:pPr>
              <w:widowControl/>
              <w:spacing w:line="260" w:lineRule="exact"/>
              <w:jc w:val="center"/>
              <w:rPr>
                <w:rFonts w:ascii="Times New Roman" w:eastAsia="仿宋" w:hAnsi="Times New Roman" w:cs="Times New Roman"/>
                <w:kern w:val="0"/>
                <w:sz w:val="24"/>
              </w:rPr>
            </w:pPr>
            <w:r w:rsidRPr="002B27DF">
              <w:rPr>
                <w:rFonts w:ascii="Times New Roman" w:eastAsia="仿宋" w:hAnsi="Times New Roman" w:cs="Times New Roman"/>
                <w:kern w:val="0"/>
                <w:sz w:val="24"/>
              </w:rPr>
              <w:t>1</w:t>
            </w:r>
          </w:p>
        </w:tc>
        <w:tc>
          <w:tcPr>
            <w:tcW w:w="851" w:type="dxa"/>
            <w:tcBorders>
              <w:top w:val="nil"/>
              <w:left w:val="single" w:sz="4" w:space="0" w:color="auto"/>
              <w:bottom w:val="single" w:sz="4" w:space="0" w:color="auto"/>
              <w:right w:val="single" w:sz="4" w:space="0" w:color="auto"/>
            </w:tcBorders>
            <w:vAlign w:val="center"/>
          </w:tcPr>
          <w:p w:rsidR="00ED674A" w:rsidRPr="002B27DF" w:rsidRDefault="00E6680C">
            <w:pPr>
              <w:widowControl/>
              <w:spacing w:line="260" w:lineRule="exact"/>
              <w:jc w:val="center"/>
              <w:rPr>
                <w:rFonts w:ascii="Times New Roman" w:eastAsia="仿宋" w:hAnsi="Times New Roman" w:cs="Times New Roman"/>
                <w:kern w:val="0"/>
                <w:sz w:val="24"/>
              </w:rPr>
            </w:pPr>
            <w:r w:rsidRPr="002B27DF">
              <w:rPr>
                <w:rFonts w:ascii="Times New Roman" w:eastAsia="仿宋" w:hAnsi="Times New Roman" w:cs="Times New Roman"/>
                <w:kern w:val="0"/>
                <w:sz w:val="24"/>
              </w:rPr>
              <w:t>XXX</w:t>
            </w:r>
          </w:p>
        </w:tc>
        <w:tc>
          <w:tcPr>
            <w:tcW w:w="1138" w:type="dxa"/>
            <w:tcBorders>
              <w:top w:val="nil"/>
              <w:left w:val="nil"/>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kern w:val="0"/>
                <w:sz w:val="24"/>
              </w:rPr>
            </w:pPr>
          </w:p>
        </w:tc>
        <w:tc>
          <w:tcPr>
            <w:tcW w:w="1281" w:type="dxa"/>
            <w:tcBorders>
              <w:top w:val="nil"/>
              <w:left w:val="nil"/>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kern w:val="0"/>
                <w:sz w:val="24"/>
              </w:rPr>
            </w:pPr>
          </w:p>
        </w:tc>
        <w:tc>
          <w:tcPr>
            <w:tcW w:w="1833" w:type="dxa"/>
            <w:tcBorders>
              <w:top w:val="single" w:sz="4" w:space="0" w:color="auto"/>
              <w:left w:val="nil"/>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color w:val="FF0000"/>
                <w:kern w:val="0"/>
                <w:sz w:val="24"/>
              </w:rPr>
            </w:pPr>
          </w:p>
        </w:tc>
        <w:tc>
          <w:tcPr>
            <w:tcW w:w="1985" w:type="dxa"/>
            <w:tcBorders>
              <w:top w:val="single" w:sz="4" w:space="0" w:color="auto"/>
              <w:left w:val="single" w:sz="4" w:space="0" w:color="auto"/>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color w:val="FF0000"/>
                <w:kern w:val="0"/>
                <w:sz w:val="24"/>
              </w:rPr>
            </w:pPr>
          </w:p>
        </w:tc>
      </w:tr>
      <w:tr w:rsidR="00ED674A" w:rsidRPr="002B27DF">
        <w:trPr>
          <w:trHeight w:val="399"/>
          <w:jc w:val="center"/>
        </w:trPr>
        <w:tc>
          <w:tcPr>
            <w:tcW w:w="562" w:type="dxa"/>
            <w:tcBorders>
              <w:top w:val="nil"/>
              <w:left w:val="single" w:sz="4" w:space="0" w:color="auto"/>
              <w:bottom w:val="single" w:sz="4" w:space="0" w:color="auto"/>
              <w:right w:val="single" w:sz="4" w:space="0" w:color="auto"/>
            </w:tcBorders>
          </w:tcPr>
          <w:p w:rsidR="00ED674A" w:rsidRPr="002B27DF" w:rsidRDefault="00E6680C">
            <w:pPr>
              <w:widowControl/>
              <w:spacing w:line="260" w:lineRule="exact"/>
              <w:jc w:val="center"/>
              <w:rPr>
                <w:rFonts w:ascii="Times New Roman" w:eastAsia="仿宋" w:hAnsi="Times New Roman" w:cs="Times New Roman"/>
                <w:kern w:val="0"/>
                <w:sz w:val="24"/>
              </w:rPr>
            </w:pPr>
            <w:r w:rsidRPr="002B27DF">
              <w:rPr>
                <w:rFonts w:ascii="Times New Roman" w:eastAsia="仿宋" w:hAnsi="Times New Roman" w:cs="Times New Roman"/>
                <w:kern w:val="0"/>
                <w:sz w:val="24"/>
              </w:rPr>
              <w:t>2</w:t>
            </w:r>
          </w:p>
        </w:tc>
        <w:tc>
          <w:tcPr>
            <w:tcW w:w="851" w:type="dxa"/>
            <w:tcBorders>
              <w:top w:val="nil"/>
              <w:left w:val="single" w:sz="4" w:space="0" w:color="auto"/>
              <w:bottom w:val="single" w:sz="4" w:space="0" w:color="auto"/>
              <w:right w:val="single" w:sz="4" w:space="0" w:color="auto"/>
            </w:tcBorders>
            <w:vAlign w:val="center"/>
          </w:tcPr>
          <w:p w:rsidR="00ED674A" w:rsidRPr="002B27DF" w:rsidRDefault="00E6680C">
            <w:pPr>
              <w:widowControl/>
              <w:spacing w:line="260" w:lineRule="exact"/>
              <w:jc w:val="center"/>
              <w:rPr>
                <w:rFonts w:ascii="Times New Roman" w:eastAsia="仿宋" w:hAnsi="Times New Roman" w:cs="Times New Roman"/>
                <w:kern w:val="0"/>
                <w:sz w:val="24"/>
              </w:rPr>
            </w:pPr>
            <w:r w:rsidRPr="002B27DF">
              <w:rPr>
                <w:rFonts w:ascii="Times New Roman" w:eastAsia="仿宋" w:hAnsi="Times New Roman" w:cs="Times New Roman"/>
                <w:kern w:val="0"/>
                <w:sz w:val="24"/>
              </w:rPr>
              <w:t>……</w:t>
            </w:r>
          </w:p>
        </w:tc>
        <w:tc>
          <w:tcPr>
            <w:tcW w:w="1138" w:type="dxa"/>
            <w:tcBorders>
              <w:top w:val="nil"/>
              <w:left w:val="nil"/>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kern w:val="0"/>
                <w:sz w:val="24"/>
              </w:rPr>
            </w:pPr>
          </w:p>
        </w:tc>
        <w:tc>
          <w:tcPr>
            <w:tcW w:w="1281" w:type="dxa"/>
            <w:tcBorders>
              <w:top w:val="nil"/>
              <w:left w:val="nil"/>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kern w:val="0"/>
                <w:sz w:val="24"/>
              </w:rPr>
            </w:pPr>
          </w:p>
        </w:tc>
        <w:tc>
          <w:tcPr>
            <w:tcW w:w="1833" w:type="dxa"/>
            <w:tcBorders>
              <w:top w:val="single" w:sz="4" w:space="0" w:color="auto"/>
              <w:left w:val="nil"/>
              <w:bottom w:val="single" w:sz="4" w:space="0" w:color="auto"/>
              <w:right w:val="single" w:sz="4" w:space="0" w:color="auto"/>
            </w:tcBorders>
          </w:tcPr>
          <w:p w:rsidR="00ED674A" w:rsidRPr="002B27DF" w:rsidRDefault="00ED674A">
            <w:pPr>
              <w:widowControl/>
              <w:spacing w:line="260" w:lineRule="exact"/>
              <w:jc w:val="center"/>
              <w:rPr>
                <w:rFonts w:ascii="Times New Roman" w:eastAsia="仿宋" w:hAnsi="Times New Roman" w:cs="Times New Roman"/>
                <w:kern w:val="0"/>
                <w:sz w:val="24"/>
              </w:rPr>
            </w:pPr>
          </w:p>
        </w:tc>
        <w:tc>
          <w:tcPr>
            <w:tcW w:w="1985" w:type="dxa"/>
            <w:tcBorders>
              <w:top w:val="single" w:sz="4" w:space="0" w:color="auto"/>
              <w:left w:val="single" w:sz="4" w:space="0" w:color="auto"/>
              <w:bottom w:val="single" w:sz="4" w:space="0" w:color="auto"/>
              <w:right w:val="single" w:sz="4" w:space="0" w:color="auto"/>
            </w:tcBorders>
          </w:tcPr>
          <w:p w:rsidR="00ED674A" w:rsidRPr="002B27DF" w:rsidRDefault="00ED674A">
            <w:pPr>
              <w:widowControl/>
              <w:spacing w:line="260" w:lineRule="exact"/>
              <w:jc w:val="center"/>
              <w:rPr>
                <w:rFonts w:ascii="Times New Roman" w:eastAsia="仿宋" w:hAnsi="Times New Roman" w:cs="Times New Roman"/>
                <w:kern w:val="0"/>
                <w:sz w:val="24"/>
              </w:rPr>
            </w:pPr>
          </w:p>
        </w:tc>
      </w:tr>
      <w:tr w:rsidR="00ED674A" w:rsidRPr="002B27DF">
        <w:trPr>
          <w:trHeight w:val="420"/>
          <w:jc w:val="center"/>
        </w:trPr>
        <w:tc>
          <w:tcPr>
            <w:tcW w:w="1413" w:type="dxa"/>
            <w:gridSpan w:val="2"/>
            <w:tcBorders>
              <w:top w:val="nil"/>
              <w:left w:val="single" w:sz="4" w:space="0" w:color="auto"/>
              <w:bottom w:val="single" w:sz="4" w:space="0" w:color="auto"/>
              <w:right w:val="single" w:sz="4" w:space="0" w:color="auto"/>
            </w:tcBorders>
            <w:vAlign w:val="center"/>
          </w:tcPr>
          <w:p w:rsidR="00ED674A" w:rsidRPr="002B27DF" w:rsidRDefault="00E6680C">
            <w:pPr>
              <w:widowControl/>
              <w:spacing w:line="260" w:lineRule="exact"/>
              <w:jc w:val="center"/>
              <w:rPr>
                <w:rFonts w:ascii="Times New Roman" w:eastAsia="仿宋" w:hAnsi="Times New Roman" w:cs="Times New Roman"/>
                <w:kern w:val="0"/>
                <w:sz w:val="24"/>
              </w:rPr>
            </w:pPr>
            <w:r w:rsidRPr="002B27DF">
              <w:rPr>
                <w:rFonts w:ascii="Times New Roman" w:eastAsia="仿宋" w:hAnsi="Times New Roman" w:cs="Times New Roman"/>
                <w:kern w:val="0"/>
                <w:sz w:val="24"/>
              </w:rPr>
              <w:t>合计</w:t>
            </w:r>
          </w:p>
        </w:tc>
        <w:tc>
          <w:tcPr>
            <w:tcW w:w="1138" w:type="dxa"/>
            <w:tcBorders>
              <w:top w:val="nil"/>
              <w:left w:val="single" w:sz="4" w:space="0" w:color="auto"/>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kern w:val="0"/>
                <w:sz w:val="24"/>
              </w:rPr>
            </w:pPr>
          </w:p>
        </w:tc>
        <w:tc>
          <w:tcPr>
            <w:tcW w:w="1281" w:type="dxa"/>
            <w:tcBorders>
              <w:top w:val="nil"/>
              <w:left w:val="single" w:sz="4" w:space="0" w:color="auto"/>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kern w:val="0"/>
                <w:sz w:val="24"/>
              </w:rPr>
            </w:pPr>
          </w:p>
        </w:tc>
        <w:tc>
          <w:tcPr>
            <w:tcW w:w="1833" w:type="dxa"/>
            <w:tcBorders>
              <w:top w:val="single" w:sz="4" w:space="0" w:color="auto"/>
              <w:left w:val="nil"/>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kern w:val="0"/>
                <w:sz w:val="24"/>
              </w:rPr>
            </w:pPr>
          </w:p>
        </w:tc>
        <w:tc>
          <w:tcPr>
            <w:tcW w:w="1985" w:type="dxa"/>
            <w:tcBorders>
              <w:top w:val="single" w:sz="4" w:space="0" w:color="auto"/>
              <w:left w:val="single" w:sz="4" w:space="0" w:color="auto"/>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kern w:val="0"/>
                <w:sz w:val="24"/>
              </w:rPr>
            </w:pPr>
          </w:p>
        </w:tc>
      </w:tr>
    </w:tbl>
    <w:p w:rsidR="00ED674A" w:rsidRPr="002B27DF" w:rsidRDefault="00E6680C">
      <w:pPr>
        <w:rPr>
          <w:rFonts w:ascii="Times New Roman" w:eastAsia="仿宋" w:hAnsi="Times New Roman" w:cs="Times New Roman"/>
          <w:sz w:val="22"/>
        </w:rPr>
      </w:pPr>
      <w:r w:rsidRPr="002B27DF">
        <w:rPr>
          <w:rFonts w:ascii="Times New Roman" w:eastAsia="仿宋" w:hAnsi="Times New Roman" w:cs="Times New Roman"/>
          <w:b/>
          <w:kern w:val="0"/>
          <w:sz w:val="24"/>
        </w:rPr>
        <w:t>*</w:t>
      </w:r>
      <w:r w:rsidRPr="002B27DF">
        <w:rPr>
          <w:rFonts w:ascii="Times New Roman" w:eastAsia="仿宋" w:hAnsi="Times New Roman" w:cs="Times New Roman"/>
          <w:sz w:val="22"/>
        </w:rPr>
        <w:t>截至</w:t>
      </w:r>
      <w:r w:rsidRPr="002B27DF">
        <w:rPr>
          <w:rFonts w:ascii="Times New Roman" w:eastAsia="仿宋" w:hAnsi="Times New Roman" w:cs="Times New Roman"/>
          <w:sz w:val="22"/>
        </w:rPr>
        <w:t>XXXX</w:t>
      </w:r>
      <w:r w:rsidRPr="002B27DF">
        <w:rPr>
          <w:rFonts w:ascii="Times New Roman" w:eastAsia="仿宋" w:hAnsi="Times New Roman" w:cs="Times New Roman"/>
          <w:sz w:val="22"/>
        </w:rPr>
        <w:t>年</w:t>
      </w:r>
      <w:r w:rsidRPr="002B27DF">
        <w:rPr>
          <w:rFonts w:ascii="Times New Roman" w:eastAsia="仿宋" w:hAnsi="Times New Roman" w:cs="Times New Roman"/>
          <w:sz w:val="22"/>
        </w:rPr>
        <w:t>XX</w:t>
      </w:r>
      <w:r w:rsidRPr="002B27DF">
        <w:rPr>
          <w:rFonts w:ascii="Times New Roman" w:eastAsia="仿宋" w:hAnsi="Times New Roman" w:cs="Times New Roman"/>
          <w:sz w:val="22"/>
        </w:rPr>
        <w:t>月</w:t>
      </w:r>
      <w:r w:rsidRPr="002B27DF">
        <w:rPr>
          <w:rFonts w:ascii="Times New Roman" w:eastAsia="仿宋" w:hAnsi="Times New Roman" w:cs="Times New Roman"/>
          <w:sz w:val="22"/>
        </w:rPr>
        <w:t>XX</w:t>
      </w:r>
      <w:r w:rsidRPr="002B27DF">
        <w:rPr>
          <w:rFonts w:ascii="Times New Roman" w:eastAsia="仿宋" w:hAnsi="Times New Roman" w:cs="Times New Roman"/>
          <w:sz w:val="22"/>
        </w:rPr>
        <w:t>日下午收市时在中国结算登记在册的股东直接持股数量。</w:t>
      </w:r>
    </w:p>
    <w:p w:rsidR="00ED674A" w:rsidRPr="002B27DF" w:rsidRDefault="00ED674A">
      <w:pPr>
        <w:snapToGrid w:val="0"/>
        <w:spacing w:line="240" w:lineRule="atLeast"/>
        <w:ind w:firstLineChars="200" w:firstLine="640"/>
        <w:rPr>
          <w:rFonts w:ascii="Times New Roman" w:eastAsia="仿宋" w:hAnsi="Times New Roman" w:cs="Times New Roman"/>
          <w:sz w:val="32"/>
          <w:szCs w:val="32"/>
        </w:rPr>
      </w:pPr>
    </w:p>
    <w:p w:rsidR="00ED674A" w:rsidRPr="002B27DF" w:rsidRDefault="00E6680C">
      <w:pPr>
        <w:pStyle w:val="110"/>
        <w:snapToGrid w:val="0"/>
        <w:spacing w:line="560" w:lineRule="exact"/>
        <w:ind w:firstLineChars="0"/>
        <w:rPr>
          <w:rFonts w:eastAsia="黑体"/>
          <w:sz w:val="32"/>
          <w:szCs w:val="32"/>
        </w:rPr>
      </w:pPr>
      <w:r w:rsidRPr="002B27DF">
        <w:rPr>
          <w:rFonts w:eastAsia="黑体"/>
          <w:sz w:val="32"/>
          <w:szCs w:val="32"/>
        </w:rPr>
        <w:t>三、本次（变更）登记后公司的表决权结构情况</w:t>
      </w:r>
    </w:p>
    <w:tbl>
      <w:tblPr>
        <w:tblW w:w="7655" w:type="dxa"/>
        <w:jc w:val="center"/>
        <w:tblLayout w:type="fixed"/>
        <w:tblLook w:val="04A0" w:firstRow="1" w:lastRow="0" w:firstColumn="1" w:lastColumn="0" w:noHBand="0" w:noVBand="1"/>
      </w:tblPr>
      <w:tblGrid>
        <w:gridCol w:w="1418"/>
        <w:gridCol w:w="1276"/>
        <w:gridCol w:w="1422"/>
        <w:gridCol w:w="1271"/>
        <w:gridCol w:w="1129"/>
        <w:gridCol w:w="1139"/>
      </w:tblGrid>
      <w:tr w:rsidR="00ED674A" w:rsidRPr="002B27DF">
        <w:trPr>
          <w:trHeight w:val="1240"/>
          <w:jc w:val="center"/>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股票</w:t>
            </w:r>
          </w:p>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种类</w:t>
            </w:r>
          </w:p>
        </w:tc>
        <w:tc>
          <w:tcPr>
            <w:tcW w:w="1276"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持有者</w:t>
            </w:r>
          </w:p>
        </w:tc>
        <w:tc>
          <w:tcPr>
            <w:tcW w:w="1422"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股份数量</w:t>
            </w:r>
            <w:r w:rsidRPr="002B27DF">
              <w:rPr>
                <w:rFonts w:ascii="Times New Roman" w:eastAsia="仿宋" w:hAnsi="Times New Roman" w:cs="Times New Roman"/>
                <w:b/>
                <w:kern w:val="0"/>
                <w:sz w:val="24"/>
              </w:rPr>
              <w:t>*</w:t>
            </w:r>
          </w:p>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（股）</w:t>
            </w:r>
          </w:p>
        </w:tc>
        <w:tc>
          <w:tcPr>
            <w:tcW w:w="1271"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股份占比</w:t>
            </w:r>
          </w:p>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w:t>
            </w:r>
            <w:r w:rsidRPr="002B27DF">
              <w:rPr>
                <w:rFonts w:ascii="Times New Roman" w:eastAsia="仿宋" w:hAnsi="Times New Roman" w:cs="Times New Roman"/>
                <w:b/>
                <w:color w:val="000000"/>
                <w:kern w:val="0"/>
                <w:sz w:val="24"/>
                <w:szCs w:val="32"/>
              </w:rPr>
              <w:t>%</w:t>
            </w:r>
            <w:r w:rsidRPr="002B27DF">
              <w:rPr>
                <w:rFonts w:ascii="Times New Roman" w:eastAsia="仿宋" w:hAnsi="Times New Roman" w:cs="Times New Roman"/>
                <w:b/>
                <w:color w:val="000000"/>
                <w:kern w:val="0"/>
                <w:sz w:val="24"/>
                <w:szCs w:val="32"/>
              </w:rPr>
              <w:t>）</w:t>
            </w:r>
          </w:p>
        </w:tc>
        <w:tc>
          <w:tcPr>
            <w:tcW w:w="1129"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表决权数量</w:t>
            </w:r>
          </w:p>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（票）</w:t>
            </w:r>
          </w:p>
        </w:tc>
        <w:tc>
          <w:tcPr>
            <w:tcW w:w="1139"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表决权占比</w:t>
            </w:r>
          </w:p>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w:t>
            </w:r>
            <w:r w:rsidRPr="002B27DF">
              <w:rPr>
                <w:rFonts w:ascii="Times New Roman" w:eastAsia="仿宋" w:hAnsi="Times New Roman" w:cs="Times New Roman"/>
                <w:b/>
                <w:color w:val="000000"/>
                <w:kern w:val="0"/>
                <w:sz w:val="24"/>
                <w:szCs w:val="32"/>
              </w:rPr>
              <w:t>%</w:t>
            </w:r>
            <w:r w:rsidRPr="002B27DF">
              <w:rPr>
                <w:rFonts w:ascii="Times New Roman" w:eastAsia="仿宋" w:hAnsi="Times New Roman" w:cs="Times New Roman"/>
                <w:b/>
                <w:color w:val="000000"/>
                <w:kern w:val="0"/>
                <w:sz w:val="24"/>
                <w:szCs w:val="32"/>
              </w:rPr>
              <w:t>）</w:t>
            </w:r>
          </w:p>
        </w:tc>
      </w:tr>
      <w:tr w:rsidR="00ED674A" w:rsidRPr="002B27DF">
        <w:trPr>
          <w:trHeight w:val="439"/>
          <w:jc w:val="center"/>
        </w:trPr>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特别表决权股份</w:t>
            </w:r>
          </w:p>
        </w:tc>
        <w:tc>
          <w:tcPr>
            <w:tcW w:w="1276"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XXX</w:t>
            </w:r>
          </w:p>
        </w:tc>
        <w:tc>
          <w:tcPr>
            <w:tcW w:w="1422"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271"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ind w:firstLineChars="50" w:firstLine="120"/>
              <w:rPr>
                <w:rFonts w:ascii="Times New Roman" w:eastAsia="仿宋" w:hAnsi="Times New Roman" w:cs="Times New Roman"/>
                <w:color w:val="000000"/>
                <w:kern w:val="0"/>
                <w:sz w:val="24"/>
                <w:szCs w:val="32"/>
              </w:rPr>
            </w:pPr>
          </w:p>
        </w:tc>
        <w:tc>
          <w:tcPr>
            <w:tcW w:w="1129" w:type="dxa"/>
            <w:tcBorders>
              <w:top w:val="single" w:sz="4" w:space="0" w:color="auto"/>
              <w:left w:val="nil"/>
              <w:bottom w:val="single" w:sz="4" w:space="0" w:color="auto"/>
              <w:right w:val="single" w:sz="4" w:space="0" w:color="auto"/>
            </w:tcBorders>
            <w:shd w:val="clear" w:color="auto" w:fill="auto"/>
            <w:vAlign w:val="bottom"/>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139" w:type="dxa"/>
            <w:tcBorders>
              <w:top w:val="single" w:sz="4" w:space="0" w:color="auto"/>
              <w:left w:val="nil"/>
              <w:bottom w:val="single" w:sz="4" w:space="0" w:color="auto"/>
              <w:right w:val="single" w:sz="4" w:space="0" w:color="auto"/>
            </w:tcBorders>
            <w:shd w:val="clear" w:color="auto" w:fill="auto"/>
            <w:vAlign w:val="bottom"/>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r>
      <w:tr w:rsidR="00ED674A" w:rsidRPr="002B27DF">
        <w:trPr>
          <w:trHeight w:val="418"/>
          <w:jc w:val="center"/>
        </w:trPr>
        <w:tc>
          <w:tcPr>
            <w:tcW w:w="1418" w:type="dxa"/>
            <w:vMerge/>
            <w:tcBorders>
              <w:top w:val="nil"/>
              <w:left w:val="single" w:sz="4" w:space="0" w:color="auto"/>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276" w:type="dxa"/>
            <w:tcBorders>
              <w:top w:val="nil"/>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w:t>
            </w:r>
          </w:p>
        </w:tc>
        <w:tc>
          <w:tcPr>
            <w:tcW w:w="1422" w:type="dxa"/>
            <w:tcBorders>
              <w:top w:val="nil"/>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271" w:type="dxa"/>
            <w:tcBorders>
              <w:top w:val="nil"/>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129" w:type="dxa"/>
            <w:tcBorders>
              <w:top w:val="nil"/>
              <w:left w:val="nil"/>
              <w:bottom w:val="single" w:sz="4" w:space="0" w:color="auto"/>
              <w:right w:val="single" w:sz="4" w:space="0" w:color="auto"/>
            </w:tcBorders>
            <w:shd w:val="clear" w:color="auto" w:fill="auto"/>
            <w:vAlign w:val="bottom"/>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139" w:type="dxa"/>
            <w:tcBorders>
              <w:top w:val="nil"/>
              <w:left w:val="nil"/>
              <w:bottom w:val="single" w:sz="4" w:space="0" w:color="auto"/>
              <w:right w:val="single" w:sz="4" w:space="0" w:color="auto"/>
            </w:tcBorders>
            <w:shd w:val="clear" w:color="auto" w:fill="auto"/>
            <w:vAlign w:val="bottom"/>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r>
      <w:tr w:rsidR="00ED674A" w:rsidRPr="002B27DF">
        <w:trPr>
          <w:trHeight w:val="409"/>
          <w:jc w:val="center"/>
        </w:trPr>
        <w:tc>
          <w:tcPr>
            <w:tcW w:w="1418" w:type="dxa"/>
            <w:vMerge/>
            <w:tcBorders>
              <w:top w:val="nil"/>
              <w:left w:val="single" w:sz="4" w:space="0" w:color="auto"/>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276" w:type="dxa"/>
            <w:tcBorders>
              <w:top w:val="nil"/>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总计</w:t>
            </w:r>
          </w:p>
        </w:tc>
        <w:tc>
          <w:tcPr>
            <w:tcW w:w="1422" w:type="dxa"/>
            <w:tcBorders>
              <w:top w:val="nil"/>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271" w:type="dxa"/>
            <w:tcBorders>
              <w:top w:val="nil"/>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129" w:type="dxa"/>
            <w:tcBorders>
              <w:top w:val="nil"/>
              <w:left w:val="nil"/>
              <w:bottom w:val="single" w:sz="4" w:space="0" w:color="auto"/>
              <w:right w:val="single" w:sz="4" w:space="0" w:color="auto"/>
            </w:tcBorders>
            <w:shd w:val="clear" w:color="auto" w:fill="auto"/>
            <w:vAlign w:val="bottom"/>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139" w:type="dxa"/>
            <w:tcBorders>
              <w:top w:val="nil"/>
              <w:left w:val="nil"/>
              <w:bottom w:val="single" w:sz="4" w:space="0" w:color="auto"/>
              <w:right w:val="single" w:sz="4" w:space="0" w:color="auto"/>
            </w:tcBorders>
            <w:shd w:val="clear" w:color="auto" w:fill="auto"/>
            <w:vAlign w:val="bottom"/>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r>
      <w:tr w:rsidR="00ED674A" w:rsidRPr="002B27DF">
        <w:trPr>
          <w:trHeight w:val="401"/>
          <w:jc w:val="center"/>
        </w:trPr>
        <w:tc>
          <w:tcPr>
            <w:tcW w:w="1418" w:type="dxa"/>
            <w:vMerge w:val="restart"/>
            <w:tcBorders>
              <w:top w:val="single" w:sz="4" w:space="0" w:color="auto"/>
              <w:left w:val="single" w:sz="4" w:space="0" w:color="auto"/>
              <w:right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普通股份（前五大股东）</w:t>
            </w:r>
          </w:p>
        </w:tc>
        <w:tc>
          <w:tcPr>
            <w:tcW w:w="1276"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XXX</w:t>
            </w:r>
          </w:p>
        </w:tc>
        <w:tc>
          <w:tcPr>
            <w:tcW w:w="1422"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271"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129"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139"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r>
      <w:tr w:rsidR="00ED674A" w:rsidRPr="002B27DF">
        <w:trPr>
          <w:trHeight w:val="422"/>
          <w:jc w:val="center"/>
        </w:trPr>
        <w:tc>
          <w:tcPr>
            <w:tcW w:w="1418" w:type="dxa"/>
            <w:vMerge/>
            <w:tcBorders>
              <w:left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w:t>
            </w:r>
          </w:p>
        </w:tc>
        <w:tc>
          <w:tcPr>
            <w:tcW w:w="1422"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271"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129"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139"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r>
      <w:tr w:rsidR="00ED674A" w:rsidRPr="002B27DF">
        <w:trPr>
          <w:trHeight w:val="413"/>
          <w:jc w:val="center"/>
        </w:trPr>
        <w:tc>
          <w:tcPr>
            <w:tcW w:w="1418" w:type="dxa"/>
            <w:vMerge/>
            <w:tcBorders>
              <w:left w:val="single" w:sz="4" w:space="0" w:color="auto"/>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总计</w:t>
            </w:r>
          </w:p>
        </w:tc>
        <w:tc>
          <w:tcPr>
            <w:tcW w:w="1422"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271"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129"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139"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r>
      <w:tr w:rsidR="00ED674A" w:rsidRPr="002B27DF">
        <w:trPr>
          <w:trHeight w:val="424"/>
          <w:jc w:val="center"/>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其他股东</w:t>
            </w:r>
          </w:p>
        </w:tc>
        <w:tc>
          <w:tcPr>
            <w:tcW w:w="1276"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 xml:space="preserve">  </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271"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129"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139"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r>
      <w:tr w:rsidR="00ED674A" w:rsidRPr="002B27DF">
        <w:trPr>
          <w:trHeight w:val="424"/>
          <w:jc w:val="center"/>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总计</w:t>
            </w:r>
          </w:p>
        </w:tc>
        <w:tc>
          <w:tcPr>
            <w:tcW w:w="1276"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271"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129"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139"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r>
    </w:tbl>
    <w:p w:rsidR="00ED674A" w:rsidRPr="002B27DF" w:rsidRDefault="00E6680C">
      <w:pPr>
        <w:rPr>
          <w:rFonts w:ascii="Times New Roman" w:eastAsia="仿宋" w:hAnsi="Times New Roman" w:cs="Times New Roman"/>
          <w:sz w:val="22"/>
        </w:rPr>
      </w:pPr>
      <w:r w:rsidRPr="002B27DF">
        <w:rPr>
          <w:rFonts w:ascii="Times New Roman" w:eastAsia="仿宋" w:hAnsi="Times New Roman" w:cs="Times New Roman"/>
          <w:b/>
          <w:kern w:val="0"/>
          <w:sz w:val="24"/>
        </w:rPr>
        <w:t>*</w:t>
      </w:r>
      <w:r w:rsidRPr="002B27DF">
        <w:rPr>
          <w:rFonts w:ascii="Times New Roman" w:eastAsia="仿宋" w:hAnsi="Times New Roman" w:cs="Times New Roman"/>
          <w:sz w:val="22"/>
        </w:rPr>
        <w:t>截至</w:t>
      </w:r>
      <w:r w:rsidRPr="002B27DF">
        <w:rPr>
          <w:rFonts w:ascii="Times New Roman" w:eastAsia="仿宋" w:hAnsi="Times New Roman" w:cs="Times New Roman"/>
          <w:sz w:val="22"/>
        </w:rPr>
        <w:t>XXXX</w:t>
      </w:r>
      <w:r w:rsidRPr="002B27DF">
        <w:rPr>
          <w:rFonts w:ascii="Times New Roman" w:eastAsia="仿宋" w:hAnsi="Times New Roman" w:cs="Times New Roman"/>
          <w:sz w:val="22"/>
        </w:rPr>
        <w:t>年</w:t>
      </w:r>
      <w:r w:rsidRPr="002B27DF">
        <w:rPr>
          <w:rFonts w:ascii="Times New Roman" w:eastAsia="仿宋" w:hAnsi="Times New Roman" w:cs="Times New Roman"/>
          <w:sz w:val="22"/>
        </w:rPr>
        <w:t>XX</w:t>
      </w:r>
      <w:r w:rsidRPr="002B27DF">
        <w:rPr>
          <w:rFonts w:ascii="Times New Roman" w:eastAsia="仿宋" w:hAnsi="Times New Roman" w:cs="Times New Roman"/>
          <w:sz w:val="22"/>
        </w:rPr>
        <w:t>月</w:t>
      </w:r>
      <w:r w:rsidRPr="002B27DF">
        <w:rPr>
          <w:rFonts w:ascii="Times New Roman" w:eastAsia="仿宋" w:hAnsi="Times New Roman" w:cs="Times New Roman"/>
          <w:sz w:val="22"/>
        </w:rPr>
        <w:t>XX</w:t>
      </w:r>
      <w:r w:rsidRPr="002B27DF">
        <w:rPr>
          <w:rFonts w:ascii="Times New Roman" w:eastAsia="仿宋" w:hAnsi="Times New Roman" w:cs="Times New Roman"/>
          <w:sz w:val="22"/>
        </w:rPr>
        <w:t>日下午收市时在中国结算登记在册的股东直接持股数量。</w:t>
      </w:r>
    </w:p>
    <w:p w:rsidR="00ED674A" w:rsidRPr="002B27DF" w:rsidRDefault="00ED674A">
      <w:pPr>
        <w:pStyle w:val="110"/>
        <w:snapToGrid w:val="0"/>
        <w:spacing w:line="560" w:lineRule="exact"/>
        <w:ind w:firstLineChars="0"/>
        <w:rPr>
          <w:rFonts w:eastAsia="黑体"/>
          <w:sz w:val="32"/>
          <w:szCs w:val="32"/>
        </w:rPr>
      </w:pPr>
    </w:p>
    <w:p w:rsidR="00ED674A" w:rsidRPr="002B27DF" w:rsidRDefault="00E6680C">
      <w:pPr>
        <w:pStyle w:val="110"/>
        <w:widowControl/>
        <w:snapToGrid w:val="0"/>
        <w:spacing w:line="560" w:lineRule="exact"/>
        <w:ind w:firstLineChars="0"/>
        <w:jc w:val="left"/>
        <w:rPr>
          <w:rFonts w:eastAsia="黑体"/>
          <w:sz w:val="32"/>
          <w:szCs w:val="32"/>
        </w:rPr>
      </w:pPr>
      <w:r w:rsidRPr="002B27DF">
        <w:rPr>
          <w:rFonts w:eastAsia="黑体"/>
          <w:sz w:val="32"/>
          <w:szCs w:val="32"/>
        </w:rPr>
        <w:lastRenderedPageBreak/>
        <w:t>四、其他需要说明的情况</w:t>
      </w:r>
    </w:p>
    <w:p w:rsidR="00ED674A" w:rsidRPr="002B27DF" w:rsidRDefault="00ED674A">
      <w:pPr>
        <w:pStyle w:val="110"/>
        <w:widowControl/>
        <w:snapToGrid w:val="0"/>
        <w:spacing w:line="560" w:lineRule="exact"/>
        <w:ind w:firstLineChars="0"/>
        <w:jc w:val="left"/>
        <w:rPr>
          <w:rFonts w:eastAsia="黑体"/>
          <w:sz w:val="32"/>
          <w:szCs w:val="32"/>
        </w:rPr>
      </w:pPr>
    </w:p>
    <w:p w:rsidR="00ED674A" w:rsidRPr="002B27DF" w:rsidRDefault="00E6680C">
      <w:pPr>
        <w:pStyle w:val="110"/>
        <w:widowControl/>
        <w:snapToGrid w:val="0"/>
        <w:spacing w:line="560" w:lineRule="exact"/>
        <w:ind w:firstLineChars="0"/>
        <w:jc w:val="left"/>
        <w:rPr>
          <w:rFonts w:eastAsia="黑体"/>
          <w:sz w:val="32"/>
          <w:szCs w:val="32"/>
        </w:rPr>
        <w:sectPr w:rsidR="00ED674A" w:rsidRPr="002B27DF" w:rsidSect="006D26F5">
          <w:pgSz w:w="11906" w:h="16838"/>
          <w:pgMar w:top="1440" w:right="1800" w:bottom="1440" w:left="1800" w:header="851" w:footer="992" w:gutter="0"/>
          <w:pgNumType w:fmt="numberInDash"/>
          <w:cols w:space="425"/>
          <w:docGrid w:type="lines" w:linePitch="312"/>
        </w:sectPr>
      </w:pPr>
      <w:r w:rsidRPr="002B27DF">
        <w:rPr>
          <w:rFonts w:eastAsia="黑体"/>
          <w:sz w:val="32"/>
          <w:szCs w:val="32"/>
        </w:rPr>
        <w:t>五、备查文件</w:t>
      </w:r>
    </w:p>
    <w:p w:rsidR="00ED674A" w:rsidRPr="002B27DF" w:rsidRDefault="00ED674A">
      <w:pPr>
        <w:rPr>
          <w:rFonts w:ascii="Times New Roman" w:eastAsia="仿宋" w:hAnsi="Times New Roman" w:cs="Times New Roman"/>
          <w:sz w:val="32"/>
          <w:szCs w:val="32"/>
        </w:rPr>
        <w:sectPr w:rsidR="00ED674A" w:rsidRPr="002B27DF">
          <w:type w:val="continuous"/>
          <w:pgSz w:w="11906" w:h="16838"/>
          <w:pgMar w:top="1440" w:right="1800" w:bottom="1440" w:left="1800" w:header="851" w:footer="992" w:gutter="0"/>
          <w:cols w:space="425"/>
          <w:docGrid w:type="lines" w:linePitch="312"/>
        </w:sectPr>
      </w:pPr>
    </w:p>
    <w:p w:rsidR="00ED674A" w:rsidRPr="002B27DF" w:rsidRDefault="00E6680C">
      <w:pPr>
        <w:tabs>
          <w:tab w:val="left" w:pos="1256"/>
        </w:tabs>
        <w:spacing w:line="600" w:lineRule="exact"/>
        <w:rPr>
          <w:rFonts w:ascii="Times New Roman" w:eastAsia="黑体" w:hAnsi="Times New Roman" w:cs="Times New Roman"/>
          <w:sz w:val="32"/>
          <w:szCs w:val="32"/>
        </w:rPr>
      </w:pPr>
      <w:r w:rsidRPr="002B27DF">
        <w:rPr>
          <w:rFonts w:ascii="Times New Roman" w:eastAsia="黑体" w:hAnsi="Times New Roman" w:cs="Times New Roman"/>
          <w:sz w:val="32"/>
          <w:szCs w:val="32"/>
        </w:rPr>
        <w:lastRenderedPageBreak/>
        <w:t>附件</w:t>
      </w:r>
      <w:r w:rsidRPr="002B27DF">
        <w:rPr>
          <w:rFonts w:ascii="Times New Roman" w:eastAsia="黑体" w:hAnsi="Times New Roman" w:cs="Times New Roman"/>
          <w:sz w:val="32"/>
          <w:szCs w:val="32"/>
        </w:rPr>
        <w:t xml:space="preserve">6  </w:t>
      </w:r>
      <w:r w:rsidRPr="002B27DF">
        <w:rPr>
          <w:rFonts w:ascii="Times New Roman" w:eastAsia="黑体" w:hAnsi="Times New Roman" w:cs="Times New Roman"/>
          <w:sz w:val="32"/>
          <w:szCs w:val="32"/>
        </w:rPr>
        <w:t>特别表决权股份转换申请书</w:t>
      </w:r>
    </w:p>
    <w:p w:rsidR="00ED674A" w:rsidRPr="002B27DF" w:rsidRDefault="00ED674A">
      <w:pPr>
        <w:tabs>
          <w:tab w:val="left" w:pos="1256"/>
        </w:tabs>
        <w:spacing w:line="600" w:lineRule="exact"/>
        <w:rPr>
          <w:rFonts w:ascii="Times New Roman" w:eastAsia="仿宋" w:hAnsi="Times New Roman" w:cs="Times New Roman"/>
          <w:sz w:val="32"/>
          <w:szCs w:val="32"/>
        </w:rPr>
      </w:pPr>
    </w:p>
    <w:p w:rsidR="00ED674A" w:rsidRPr="002B27DF" w:rsidRDefault="00E6680C">
      <w:pPr>
        <w:widowControl/>
        <w:jc w:val="left"/>
        <w:rPr>
          <w:rFonts w:ascii="Times New Roman" w:eastAsia="仿宋" w:hAnsi="Times New Roman" w:cs="Times New Roman"/>
          <w:sz w:val="32"/>
          <w:szCs w:val="32"/>
        </w:rPr>
      </w:pPr>
      <w:r w:rsidRPr="002B27DF">
        <w:rPr>
          <w:rFonts w:ascii="Times New Roman" w:eastAsia="仿宋" w:hAnsi="Times New Roman" w:cs="Times New Roman"/>
          <w:sz w:val="32"/>
          <w:szCs w:val="32"/>
        </w:rPr>
        <w:t>全国股转公司：</w:t>
      </w:r>
    </w:p>
    <w:p w:rsidR="00ED674A" w:rsidRPr="002B27DF" w:rsidRDefault="00E6680C">
      <w:pPr>
        <w:widowControl/>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根据《全国中小企业股份转让系统挂牌公司治理指引第</w:t>
      </w:r>
      <w:r w:rsidRPr="002B27DF">
        <w:rPr>
          <w:rFonts w:ascii="Times New Roman" w:eastAsia="仿宋" w:hAnsi="Times New Roman" w:cs="Times New Roman"/>
          <w:sz w:val="32"/>
          <w:szCs w:val="32"/>
        </w:rPr>
        <w:t>3</w:t>
      </w:r>
      <w:r w:rsidRPr="002B27DF">
        <w:rPr>
          <w:rFonts w:ascii="Times New Roman" w:eastAsia="仿宋" w:hAnsi="Times New Roman" w:cs="Times New Roman"/>
          <w:sz w:val="32"/>
          <w:szCs w:val="32"/>
        </w:rPr>
        <w:t>号</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表决权差异安排》（以下简称《表决权差异安排指引》）《全国中小企业股份转让系统表决权差异安排业务指南》（以下简称《业务指南》），本公司拟对特别表决权股份进行转换。</w:t>
      </w:r>
    </w:p>
    <w:p w:rsidR="00ED674A" w:rsidRPr="002B27DF" w:rsidRDefault="00E6680C">
      <w:pPr>
        <w:widowControl/>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一、发生特别表决权股份转换的相关情况</w:t>
      </w:r>
    </w:p>
    <w:p w:rsidR="00ED674A" w:rsidRPr="002B27DF" w:rsidRDefault="00E6680C">
      <w:pPr>
        <w:widowControl/>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说明发生特别表决权股份转换的股东、转换的具体原因及生效时间等。</w:t>
      </w:r>
    </w:p>
    <w:p w:rsidR="00ED674A" w:rsidRPr="002B27DF" w:rsidRDefault="00E6680C">
      <w:pPr>
        <w:widowControl/>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二、发生转换情形的特别表决权股东持股情况及转换后是否符合《表决权差异安排指引》的相关要求</w:t>
      </w:r>
    </w:p>
    <w:p w:rsidR="00ED674A" w:rsidRPr="002B27DF" w:rsidRDefault="00E6680C">
      <w:pPr>
        <w:widowControl/>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三、其他需要说明的情况</w:t>
      </w:r>
    </w:p>
    <w:p w:rsidR="00ED674A" w:rsidRPr="002B27DF" w:rsidRDefault="00ED674A">
      <w:pPr>
        <w:widowControl/>
        <w:ind w:firstLineChars="200" w:firstLine="640"/>
        <w:rPr>
          <w:rFonts w:ascii="Times New Roman" w:eastAsia="仿宋" w:hAnsi="Times New Roman" w:cs="Times New Roman"/>
          <w:sz w:val="32"/>
          <w:szCs w:val="32"/>
        </w:rPr>
      </w:pPr>
    </w:p>
    <w:p w:rsidR="00ED674A" w:rsidRPr="002B27DF" w:rsidRDefault="00E6680C">
      <w:pPr>
        <w:widowControl/>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综上，本公司特此申请依据《业务指南》办理特别表决权股份全部</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部分转换业务。</w:t>
      </w:r>
    </w:p>
    <w:p w:rsidR="00ED674A" w:rsidRPr="002B27DF" w:rsidRDefault="00ED674A">
      <w:pPr>
        <w:widowControl/>
        <w:ind w:firstLineChars="200" w:firstLine="640"/>
        <w:rPr>
          <w:rFonts w:ascii="Times New Roman" w:eastAsia="仿宋" w:hAnsi="Times New Roman" w:cs="Times New Roman"/>
          <w:sz w:val="32"/>
          <w:szCs w:val="32"/>
        </w:rPr>
      </w:pPr>
    </w:p>
    <w:p w:rsidR="00ED674A" w:rsidRPr="002B27DF" w:rsidRDefault="00E6680C">
      <w:pPr>
        <w:widowControl/>
        <w:wordWrap w:val="0"/>
        <w:jc w:val="right"/>
        <w:rPr>
          <w:rFonts w:ascii="Times New Roman" w:eastAsia="仿宋" w:hAnsi="Times New Roman" w:cs="Times New Roman"/>
          <w:sz w:val="32"/>
          <w:szCs w:val="32"/>
        </w:rPr>
      </w:pPr>
      <w:r w:rsidRPr="002B27DF">
        <w:rPr>
          <w:rFonts w:ascii="Times New Roman" w:eastAsia="仿宋" w:hAnsi="Times New Roman" w:cs="Times New Roman"/>
          <w:sz w:val="32"/>
          <w:szCs w:val="32"/>
        </w:rPr>
        <w:t>公司名称（盖章）：</w:t>
      </w:r>
      <w:r w:rsidRPr="002B27DF">
        <w:rPr>
          <w:rFonts w:ascii="Times New Roman" w:eastAsia="仿宋" w:hAnsi="Times New Roman" w:cs="Times New Roman"/>
          <w:sz w:val="32"/>
          <w:szCs w:val="32"/>
        </w:rPr>
        <w:t xml:space="preserve">        </w:t>
      </w:r>
    </w:p>
    <w:p w:rsidR="00ED674A" w:rsidRPr="002B27DF" w:rsidRDefault="00E6680C">
      <w:pPr>
        <w:widowControl/>
        <w:wordWrap w:val="0"/>
        <w:spacing w:line="600" w:lineRule="exact"/>
        <w:jc w:val="right"/>
        <w:rPr>
          <w:rFonts w:ascii="Times New Roman" w:eastAsia="仿宋" w:hAnsi="Times New Roman" w:cs="Times New Roman"/>
          <w:sz w:val="32"/>
          <w:szCs w:val="32"/>
        </w:rPr>
      </w:pPr>
      <w:r w:rsidRPr="002B27DF">
        <w:rPr>
          <w:rFonts w:ascii="Times New Roman" w:eastAsia="仿宋" w:hAnsi="Times New Roman" w:cs="Times New Roman"/>
          <w:sz w:val="32"/>
          <w:szCs w:val="32"/>
        </w:rPr>
        <w:t>日期：</w:t>
      </w:r>
      <w:r w:rsidRPr="002B27DF">
        <w:rPr>
          <w:rFonts w:ascii="Times New Roman" w:eastAsia="仿宋" w:hAnsi="Times New Roman" w:cs="Times New Roman"/>
          <w:sz w:val="32"/>
          <w:szCs w:val="32"/>
        </w:rPr>
        <w:t xml:space="preserve">        </w:t>
      </w:r>
    </w:p>
    <w:p w:rsidR="00ED674A" w:rsidRPr="002B27DF" w:rsidRDefault="00ED674A">
      <w:pPr>
        <w:widowControl/>
        <w:spacing w:line="600" w:lineRule="exact"/>
        <w:jc w:val="right"/>
        <w:rPr>
          <w:rFonts w:ascii="Times New Roman" w:eastAsia="仿宋" w:hAnsi="Times New Roman" w:cs="Times New Roman"/>
          <w:sz w:val="32"/>
          <w:szCs w:val="32"/>
        </w:rPr>
        <w:sectPr w:rsidR="00ED674A" w:rsidRPr="002B27DF" w:rsidSect="006D26F5">
          <w:pgSz w:w="11906" w:h="16838"/>
          <w:pgMar w:top="1440" w:right="1800" w:bottom="1440" w:left="1800" w:header="851" w:footer="992" w:gutter="0"/>
          <w:pgNumType w:fmt="numberInDash"/>
          <w:cols w:space="425"/>
          <w:docGrid w:type="lines" w:linePitch="312"/>
        </w:sectPr>
      </w:pPr>
    </w:p>
    <w:p w:rsidR="00ED674A" w:rsidRPr="002B27DF" w:rsidRDefault="00E6680C">
      <w:pPr>
        <w:spacing w:line="600" w:lineRule="exact"/>
        <w:rPr>
          <w:rFonts w:ascii="Times New Roman" w:eastAsia="黑体" w:hAnsi="Times New Roman" w:cs="Times New Roman"/>
          <w:sz w:val="32"/>
          <w:szCs w:val="32"/>
        </w:rPr>
      </w:pPr>
      <w:r w:rsidRPr="002B27DF">
        <w:rPr>
          <w:rFonts w:ascii="Times New Roman" w:eastAsia="黑体" w:hAnsi="Times New Roman" w:cs="Times New Roman"/>
          <w:sz w:val="32"/>
          <w:szCs w:val="32"/>
        </w:rPr>
        <w:lastRenderedPageBreak/>
        <w:t>附件</w:t>
      </w:r>
      <w:r w:rsidRPr="002B27DF">
        <w:rPr>
          <w:rFonts w:ascii="Times New Roman" w:eastAsia="黑体" w:hAnsi="Times New Roman" w:cs="Times New Roman"/>
          <w:sz w:val="32"/>
          <w:szCs w:val="32"/>
        </w:rPr>
        <w:t xml:space="preserve">7  </w:t>
      </w:r>
      <w:r w:rsidRPr="002B27DF">
        <w:rPr>
          <w:rFonts w:ascii="Times New Roman" w:eastAsia="黑体" w:hAnsi="Times New Roman" w:cs="Times New Roman"/>
          <w:sz w:val="32"/>
          <w:szCs w:val="32"/>
        </w:rPr>
        <w:t>特别表决权股份转换申请表</w:t>
      </w:r>
    </w:p>
    <w:p w:rsidR="00ED674A" w:rsidRPr="002B27DF" w:rsidRDefault="00ED674A">
      <w:pPr>
        <w:spacing w:line="600" w:lineRule="exact"/>
        <w:rPr>
          <w:rFonts w:ascii="Times New Roman" w:eastAsia="仿宋" w:hAnsi="Times New Roman" w:cs="Times New Roman"/>
          <w:sz w:val="32"/>
          <w:szCs w:val="32"/>
        </w:rPr>
      </w:pPr>
    </w:p>
    <w:p w:rsidR="00ED674A" w:rsidRPr="002B27DF" w:rsidRDefault="00E6680C">
      <w:pPr>
        <w:spacing w:line="600" w:lineRule="exact"/>
        <w:jc w:val="center"/>
        <w:rPr>
          <w:rFonts w:ascii="Times New Roman" w:eastAsia="方正大标宋简体" w:hAnsi="Times New Roman" w:cs="Times New Roman"/>
          <w:sz w:val="36"/>
          <w:szCs w:val="36"/>
        </w:rPr>
      </w:pPr>
      <w:r w:rsidRPr="002B27DF">
        <w:rPr>
          <w:rFonts w:ascii="Times New Roman" w:eastAsia="方正大标宋简体" w:hAnsi="Times New Roman" w:cs="Times New Roman"/>
          <w:sz w:val="36"/>
          <w:szCs w:val="36"/>
        </w:rPr>
        <w:t>特别表决权股份转换申请表</w:t>
      </w:r>
    </w:p>
    <w:p w:rsidR="00ED674A" w:rsidRPr="002B27DF" w:rsidRDefault="00ED674A">
      <w:pPr>
        <w:spacing w:line="600" w:lineRule="exact"/>
        <w:rPr>
          <w:rFonts w:ascii="Times New Roman" w:eastAsia="仿宋" w:hAnsi="Times New Roman" w:cs="Times New Roman"/>
          <w:sz w:val="32"/>
          <w:szCs w:val="32"/>
        </w:rPr>
      </w:pPr>
    </w:p>
    <w:p w:rsidR="00ED674A" w:rsidRPr="002B27DF" w:rsidRDefault="00E6680C">
      <w:pPr>
        <w:spacing w:before="200" w:after="100"/>
        <w:ind w:firstLineChars="250" w:firstLine="703"/>
        <w:jc w:val="left"/>
        <w:textAlignment w:val="center"/>
        <w:rPr>
          <w:rFonts w:ascii="Times New Roman" w:hAnsi="Times New Roman" w:cs="Times New Roman"/>
        </w:rPr>
      </w:pPr>
      <w:r w:rsidRPr="002B27DF">
        <w:rPr>
          <w:rFonts w:ascii="Times New Roman" w:eastAsia="宋体" w:hAnsi="Times New Roman" w:cs="Times New Roman"/>
          <w:b/>
          <w:sz w:val="28"/>
        </w:rPr>
        <w:t>公司名称：</w:t>
      </w:r>
      <w:r w:rsidRPr="002B27DF">
        <w:rPr>
          <w:rFonts w:ascii="Times New Roman" w:eastAsia="宋体" w:hAnsi="Times New Roman" w:cs="Times New Roman"/>
          <w:b/>
          <w:sz w:val="28"/>
        </w:rPr>
        <w:t xml:space="preserve">                                        </w:t>
      </w:r>
      <w:r w:rsidRPr="002B27DF">
        <w:rPr>
          <w:rFonts w:ascii="Times New Roman" w:eastAsia="宋体" w:hAnsi="Times New Roman" w:cs="Times New Roman"/>
          <w:b/>
          <w:sz w:val="28"/>
        </w:rPr>
        <w:t>证券简称：</w:t>
      </w:r>
      <w:r w:rsidRPr="002B27DF">
        <w:rPr>
          <w:rFonts w:ascii="Times New Roman" w:hAnsi="Times New Roman" w:cs="Times New Roman"/>
          <w:b/>
          <w:sz w:val="28"/>
        </w:rPr>
        <w:t xml:space="preserve">           </w:t>
      </w:r>
      <w:r w:rsidRPr="002B27DF">
        <w:rPr>
          <w:rFonts w:ascii="Times New Roman" w:eastAsia="宋体" w:hAnsi="Times New Roman" w:cs="Times New Roman"/>
          <w:b/>
          <w:sz w:val="28"/>
        </w:rPr>
        <w:t>证券代码：</w:t>
      </w:r>
      <w:r w:rsidRPr="002B27DF">
        <w:rPr>
          <w:rFonts w:ascii="Times New Roman" w:hAnsi="Times New Roman" w:cs="Times New Roman"/>
          <w:b/>
          <w:sz w:val="28"/>
        </w:rPr>
        <w:t xml:space="preserve">     </w:t>
      </w:r>
      <w:r w:rsidRPr="002B27DF">
        <w:rPr>
          <w:rFonts w:ascii="Times New Roman" w:eastAsia="Times New Roman" w:hAnsi="Times New Roman" w:cs="Times New Roman"/>
          <w:b/>
          <w:sz w:val="28"/>
        </w:rPr>
        <w:t xml:space="preserve">                                                                            </w:t>
      </w:r>
      <w:r w:rsidRPr="002B27DF">
        <w:rPr>
          <w:rFonts w:ascii="Times New Roman" w:hAnsi="Times New Roman" w:cs="Times New Roman"/>
          <w:b/>
          <w:sz w:val="28"/>
        </w:rPr>
        <w:t xml:space="preserve">  </w:t>
      </w:r>
    </w:p>
    <w:tbl>
      <w:tblPr>
        <w:tblW w:w="13325"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617"/>
        <w:gridCol w:w="1084"/>
        <w:gridCol w:w="1829"/>
        <w:gridCol w:w="1715"/>
        <w:gridCol w:w="1985"/>
        <w:gridCol w:w="1842"/>
        <w:gridCol w:w="1985"/>
        <w:gridCol w:w="2268"/>
      </w:tblGrid>
      <w:tr w:rsidR="00ED674A" w:rsidRPr="002B27DF">
        <w:trPr>
          <w:trHeight w:val="1000"/>
          <w:jc w:val="center"/>
        </w:trPr>
        <w:tc>
          <w:tcPr>
            <w:tcW w:w="617" w:type="dxa"/>
            <w:shd w:val="clear" w:color="auto" w:fill="auto"/>
            <w:vAlign w:val="center"/>
          </w:tcPr>
          <w:p w:rsidR="00ED674A" w:rsidRPr="002B27DF" w:rsidRDefault="00E6680C">
            <w:pPr>
              <w:jc w:val="center"/>
              <w:textAlignment w:val="center"/>
              <w:rPr>
                <w:rFonts w:ascii="Times New Roman" w:eastAsia="仿宋" w:hAnsi="Times New Roman" w:cs="Times New Roman"/>
                <w:sz w:val="24"/>
                <w:szCs w:val="24"/>
              </w:rPr>
            </w:pPr>
            <w:r w:rsidRPr="002B27DF">
              <w:rPr>
                <w:rFonts w:ascii="Times New Roman" w:eastAsia="仿宋" w:hAnsi="Times New Roman" w:cs="Times New Roman"/>
                <w:b/>
                <w:sz w:val="24"/>
                <w:szCs w:val="24"/>
              </w:rPr>
              <w:t>序号</w:t>
            </w:r>
          </w:p>
        </w:tc>
        <w:tc>
          <w:tcPr>
            <w:tcW w:w="1084" w:type="dxa"/>
            <w:shd w:val="clear" w:color="auto" w:fill="auto"/>
            <w:vAlign w:val="center"/>
          </w:tcPr>
          <w:p w:rsidR="00ED674A" w:rsidRPr="002B27DF" w:rsidRDefault="00E6680C">
            <w:pPr>
              <w:jc w:val="center"/>
              <w:textAlignment w:val="center"/>
              <w:rPr>
                <w:rFonts w:ascii="Times New Roman" w:eastAsia="仿宋" w:hAnsi="Times New Roman" w:cs="Times New Roman"/>
                <w:sz w:val="24"/>
                <w:szCs w:val="24"/>
              </w:rPr>
            </w:pPr>
            <w:r w:rsidRPr="002B27DF">
              <w:rPr>
                <w:rFonts w:ascii="Times New Roman" w:eastAsia="仿宋" w:hAnsi="Times New Roman" w:cs="Times New Roman"/>
                <w:b/>
                <w:sz w:val="24"/>
                <w:szCs w:val="24"/>
              </w:rPr>
              <w:t>股东名称</w:t>
            </w:r>
          </w:p>
        </w:tc>
        <w:tc>
          <w:tcPr>
            <w:tcW w:w="1829" w:type="dxa"/>
            <w:shd w:val="clear" w:color="auto" w:fill="auto"/>
            <w:vAlign w:val="center"/>
          </w:tcPr>
          <w:p w:rsidR="00ED674A" w:rsidRPr="002B27DF" w:rsidRDefault="00E6680C">
            <w:pPr>
              <w:jc w:val="center"/>
              <w:textAlignment w:val="center"/>
              <w:rPr>
                <w:rFonts w:ascii="Times New Roman" w:eastAsia="仿宋" w:hAnsi="Times New Roman" w:cs="Times New Roman"/>
                <w:sz w:val="24"/>
                <w:szCs w:val="24"/>
              </w:rPr>
            </w:pPr>
            <w:r w:rsidRPr="002B27DF">
              <w:rPr>
                <w:rFonts w:ascii="Times New Roman" w:eastAsia="仿宋" w:hAnsi="Times New Roman" w:cs="Times New Roman"/>
                <w:b/>
                <w:sz w:val="24"/>
                <w:szCs w:val="24"/>
              </w:rPr>
              <w:t>身份证号</w:t>
            </w:r>
          </w:p>
        </w:tc>
        <w:tc>
          <w:tcPr>
            <w:tcW w:w="1715" w:type="dxa"/>
            <w:shd w:val="clear" w:color="auto" w:fill="auto"/>
            <w:vAlign w:val="center"/>
          </w:tcPr>
          <w:p w:rsidR="00ED674A" w:rsidRPr="002B27DF" w:rsidRDefault="00E6680C">
            <w:pPr>
              <w:jc w:val="center"/>
              <w:textAlignment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持有股份数量</w:t>
            </w:r>
            <w:r w:rsidRPr="002B27DF">
              <w:rPr>
                <w:rFonts w:ascii="Times New Roman" w:eastAsia="仿宋" w:hAnsi="Times New Roman" w:cs="Times New Roman"/>
                <w:sz w:val="22"/>
              </w:rPr>
              <w:t>*</w:t>
            </w:r>
          </w:p>
          <w:p w:rsidR="00ED674A" w:rsidRPr="002B27DF" w:rsidRDefault="00E6680C">
            <w:pPr>
              <w:jc w:val="center"/>
              <w:textAlignment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（股）</w:t>
            </w:r>
          </w:p>
        </w:tc>
        <w:tc>
          <w:tcPr>
            <w:tcW w:w="1985" w:type="dxa"/>
            <w:vAlign w:val="center"/>
          </w:tcPr>
          <w:p w:rsidR="00ED674A" w:rsidRPr="002B27DF" w:rsidRDefault="00E6680C">
            <w:pPr>
              <w:jc w:val="center"/>
              <w:textAlignment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转换前持有的特别表决权股份数量</w:t>
            </w:r>
          </w:p>
          <w:p w:rsidR="00ED674A" w:rsidRPr="002B27DF" w:rsidRDefault="00E6680C">
            <w:pPr>
              <w:jc w:val="center"/>
              <w:textAlignment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（股）</w:t>
            </w:r>
          </w:p>
        </w:tc>
        <w:tc>
          <w:tcPr>
            <w:tcW w:w="1842" w:type="dxa"/>
            <w:vAlign w:val="center"/>
          </w:tcPr>
          <w:p w:rsidR="00ED674A" w:rsidRPr="002B27DF" w:rsidRDefault="00E6680C">
            <w:pPr>
              <w:jc w:val="center"/>
              <w:textAlignment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本次转换的特别表决权股份数量</w:t>
            </w:r>
          </w:p>
          <w:p w:rsidR="00ED674A" w:rsidRPr="002B27DF" w:rsidRDefault="00E6680C">
            <w:pPr>
              <w:jc w:val="center"/>
              <w:textAlignment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（股）</w:t>
            </w:r>
          </w:p>
        </w:tc>
        <w:tc>
          <w:tcPr>
            <w:tcW w:w="1985" w:type="dxa"/>
            <w:vAlign w:val="center"/>
          </w:tcPr>
          <w:p w:rsidR="00ED674A" w:rsidRPr="002B27DF" w:rsidRDefault="00E6680C">
            <w:pPr>
              <w:jc w:val="center"/>
              <w:textAlignment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转换后特别表决权股份数量</w:t>
            </w:r>
          </w:p>
          <w:p w:rsidR="00ED674A" w:rsidRPr="002B27DF" w:rsidRDefault="00E6680C">
            <w:pPr>
              <w:jc w:val="center"/>
              <w:textAlignment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（股）</w:t>
            </w:r>
          </w:p>
        </w:tc>
        <w:tc>
          <w:tcPr>
            <w:tcW w:w="2268" w:type="dxa"/>
            <w:shd w:val="clear" w:color="auto" w:fill="auto"/>
            <w:vAlign w:val="center"/>
          </w:tcPr>
          <w:p w:rsidR="00ED674A" w:rsidRPr="002B27DF" w:rsidRDefault="00E6680C">
            <w:pPr>
              <w:jc w:val="center"/>
              <w:textAlignment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每份特别表决权股份对应表决权数量</w:t>
            </w:r>
          </w:p>
          <w:p w:rsidR="00ED674A" w:rsidRPr="002B27DF" w:rsidRDefault="00E6680C">
            <w:pPr>
              <w:jc w:val="center"/>
              <w:textAlignment w:val="center"/>
              <w:rPr>
                <w:rFonts w:ascii="Times New Roman" w:eastAsia="仿宋" w:hAnsi="Times New Roman" w:cs="Times New Roman"/>
                <w:sz w:val="24"/>
                <w:szCs w:val="24"/>
              </w:rPr>
            </w:pPr>
            <w:r w:rsidRPr="002B27DF">
              <w:rPr>
                <w:rFonts w:ascii="Times New Roman" w:eastAsia="仿宋" w:hAnsi="Times New Roman" w:cs="Times New Roman"/>
                <w:b/>
                <w:sz w:val="24"/>
                <w:szCs w:val="24"/>
              </w:rPr>
              <w:t>（票）</w:t>
            </w:r>
          </w:p>
        </w:tc>
      </w:tr>
      <w:tr w:rsidR="00ED674A" w:rsidRPr="002B27DF">
        <w:trPr>
          <w:trHeight w:val="500"/>
          <w:jc w:val="center"/>
        </w:trPr>
        <w:tc>
          <w:tcPr>
            <w:tcW w:w="617" w:type="dxa"/>
            <w:vAlign w:val="center"/>
          </w:tcPr>
          <w:p w:rsidR="00ED674A" w:rsidRPr="002B27DF" w:rsidRDefault="00E6680C">
            <w:pPr>
              <w:jc w:val="center"/>
              <w:textAlignment w:val="center"/>
              <w:rPr>
                <w:rFonts w:ascii="Times New Roman" w:eastAsia="仿宋" w:hAnsi="Times New Roman" w:cs="Times New Roman"/>
                <w:sz w:val="24"/>
                <w:szCs w:val="24"/>
              </w:rPr>
            </w:pPr>
            <w:r w:rsidRPr="002B27DF">
              <w:rPr>
                <w:rFonts w:ascii="Times New Roman" w:eastAsia="仿宋" w:hAnsi="Times New Roman" w:cs="Times New Roman"/>
                <w:sz w:val="24"/>
                <w:szCs w:val="24"/>
              </w:rPr>
              <w:t>1</w:t>
            </w:r>
          </w:p>
        </w:tc>
        <w:tc>
          <w:tcPr>
            <w:tcW w:w="1084" w:type="dxa"/>
            <w:vAlign w:val="center"/>
          </w:tcPr>
          <w:p w:rsidR="00ED674A" w:rsidRPr="002B27DF" w:rsidRDefault="00E6680C">
            <w:pPr>
              <w:jc w:val="center"/>
              <w:textAlignment w:val="center"/>
              <w:rPr>
                <w:rFonts w:ascii="Times New Roman" w:eastAsia="仿宋" w:hAnsi="Times New Roman" w:cs="Times New Roman"/>
                <w:sz w:val="24"/>
                <w:szCs w:val="24"/>
              </w:rPr>
            </w:pPr>
            <w:r w:rsidRPr="002B27DF">
              <w:rPr>
                <w:rFonts w:ascii="Times New Roman" w:eastAsia="仿宋" w:hAnsi="Times New Roman" w:cs="Times New Roman"/>
                <w:sz w:val="24"/>
                <w:szCs w:val="24"/>
              </w:rPr>
              <w:t>XXX</w:t>
            </w:r>
          </w:p>
        </w:tc>
        <w:tc>
          <w:tcPr>
            <w:tcW w:w="1829" w:type="dxa"/>
            <w:vAlign w:val="center"/>
          </w:tcPr>
          <w:p w:rsidR="00ED674A" w:rsidRPr="002B27DF" w:rsidRDefault="00ED674A">
            <w:pPr>
              <w:jc w:val="center"/>
              <w:textAlignment w:val="center"/>
              <w:rPr>
                <w:rFonts w:ascii="Times New Roman" w:eastAsia="仿宋" w:hAnsi="Times New Roman" w:cs="Times New Roman"/>
                <w:sz w:val="24"/>
                <w:szCs w:val="24"/>
              </w:rPr>
            </w:pPr>
          </w:p>
        </w:tc>
        <w:tc>
          <w:tcPr>
            <w:tcW w:w="1715" w:type="dxa"/>
            <w:vAlign w:val="center"/>
          </w:tcPr>
          <w:p w:rsidR="00ED674A" w:rsidRPr="002B27DF" w:rsidRDefault="00ED674A">
            <w:pPr>
              <w:jc w:val="center"/>
              <w:textAlignment w:val="center"/>
              <w:rPr>
                <w:rFonts w:ascii="Times New Roman" w:eastAsia="仿宋" w:hAnsi="Times New Roman" w:cs="Times New Roman"/>
                <w:sz w:val="24"/>
                <w:szCs w:val="24"/>
              </w:rPr>
            </w:pPr>
          </w:p>
        </w:tc>
        <w:tc>
          <w:tcPr>
            <w:tcW w:w="1985" w:type="dxa"/>
            <w:vAlign w:val="center"/>
          </w:tcPr>
          <w:p w:rsidR="00ED674A" w:rsidRPr="002B27DF" w:rsidRDefault="00ED674A">
            <w:pPr>
              <w:jc w:val="center"/>
              <w:textAlignment w:val="center"/>
              <w:rPr>
                <w:rFonts w:ascii="Times New Roman" w:eastAsia="仿宋" w:hAnsi="Times New Roman" w:cs="Times New Roman"/>
                <w:sz w:val="24"/>
                <w:szCs w:val="24"/>
              </w:rPr>
            </w:pPr>
          </w:p>
        </w:tc>
        <w:tc>
          <w:tcPr>
            <w:tcW w:w="1842" w:type="dxa"/>
            <w:vAlign w:val="center"/>
          </w:tcPr>
          <w:p w:rsidR="00ED674A" w:rsidRPr="002B27DF" w:rsidRDefault="00ED674A">
            <w:pPr>
              <w:jc w:val="center"/>
              <w:textAlignment w:val="center"/>
              <w:rPr>
                <w:rFonts w:ascii="Times New Roman" w:eastAsia="仿宋" w:hAnsi="Times New Roman" w:cs="Times New Roman"/>
                <w:sz w:val="24"/>
                <w:szCs w:val="24"/>
              </w:rPr>
            </w:pPr>
          </w:p>
        </w:tc>
        <w:tc>
          <w:tcPr>
            <w:tcW w:w="1985" w:type="dxa"/>
            <w:vAlign w:val="center"/>
          </w:tcPr>
          <w:p w:rsidR="00ED674A" w:rsidRPr="002B27DF" w:rsidRDefault="00ED674A">
            <w:pPr>
              <w:wordWrap w:val="0"/>
              <w:ind w:right="630"/>
              <w:jc w:val="right"/>
              <w:textAlignment w:val="center"/>
              <w:rPr>
                <w:rFonts w:ascii="Times New Roman" w:eastAsia="仿宋" w:hAnsi="Times New Roman" w:cs="Times New Roman"/>
                <w:sz w:val="24"/>
                <w:szCs w:val="24"/>
              </w:rPr>
            </w:pPr>
          </w:p>
        </w:tc>
        <w:tc>
          <w:tcPr>
            <w:tcW w:w="2268" w:type="dxa"/>
            <w:vAlign w:val="center"/>
          </w:tcPr>
          <w:p w:rsidR="00ED674A" w:rsidRPr="002B27DF" w:rsidRDefault="00ED674A">
            <w:pPr>
              <w:wordWrap w:val="0"/>
              <w:ind w:right="840"/>
              <w:jc w:val="right"/>
              <w:textAlignment w:val="center"/>
              <w:rPr>
                <w:rFonts w:ascii="Times New Roman" w:eastAsia="仿宋" w:hAnsi="Times New Roman" w:cs="Times New Roman"/>
                <w:sz w:val="24"/>
                <w:szCs w:val="24"/>
              </w:rPr>
            </w:pPr>
          </w:p>
        </w:tc>
      </w:tr>
      <w:tr w:rsidR="00ED674A" w:rsidRPr="002B27DF">
        <w:trPr>
          <w:trHeight w:val="500"/>
          <w:jc w:val="center"/>
        </w:trPr>
        <w:tc>
          <w:tcPr>
            <w:tcW w:w="617" w:type="dxa"/>
            <w:vAlign w:val="center"/>
          </w:tcPr>
          <w:p w:rsidR="00ED674A" w:rsidRPr="002B27DF" w:rsidRDefault="00E6680C">
            <w:pPr>
              <w:jc w:val="center"/>
              <w:textAlignment w:val="center"/>
              <w:rPr>
                <w:rFonts w:ascii="Times New Roman" w:eastAsia="仿宋" w:hAnsi="Times New Roman" w:cs="Times New Roman"/>
                <w:sz w:val="24"/>
                <w:szCs w:val="24"/>
              </w:rPr>
            </w:pPr>
            <w:r w:rsidRPr="002B27DF">
              <w:rPr>
                <w:rFonts w:ascii="Times New Roman" w:eastAsia="仿宋" w:hAnsi="Times New Roman" w:cs="Times New Roman"/>
                <w:sz w:val="24"/>
                <w:szCs w:val="24"/>
              </w:rPr>
              <w:t>2</w:t>
            </w:r>
          </w:p>
        </w:tc>
        <w:tc>
          <w:tcPr>
            <w:tcW w:w="1084" w:type="dxa"/>
            <w:vAlign w:val="center"/>
          </w:tcPr>
          <w:p w:rsidR="00ED674A" w:rsidRPr="002B27DF" w:rsidRDefault="00E6680C">
            <w:pPr>
              <w:jc w:val="center"/>
              <w:textAlignment w:val="center"/>
              <w:rPr>
                <w:rFonts w:ascii="Times New Roman" w:eastAsia="仿宋" w:hAnsi="Times New Roman" w:cs="Times New Roman"/>
                <w:sz w:val="24"/>
                <w:szCs w:val="24"/>
              </w:rPr>
            </w:pPr>
            <w:r w:rsidRPr="002B27DF">
              <w:rPr>
                <w:rFonts w:ascii="Times New Roman" w:eastAsia="仿宋" w:hAnsi="Times New Roman" w:cs="Times New Roman"/>
                <w:sz w:val="24"/>
                <w:szCs w:val="24"/>
              </w:rPr>
              <w:t>……</w:t>
            </w:r>
          </w:p>
        </w:tc>
        <w:tc>
          <w:tcPr>
            <w:tcW w:w="1829" w:type="dxa"/>
            <w:vAlign w:val="center"/>
          </w:tcPr>
          <w:p w:rsidR="00ED674A" w:rsidRPr="002B27DF" w:rsidRDefault="00ED674A">
            <w:pPr>
              <w:jc w:val="center"/>
              <w:textAlignment w:val="center"/>
              <w:rPr>
                <w:rFonts w:ascii="Times New Roman" w:eastAsia="仿宋" w:hAnsi="Times New Roman" w:cs="Times New Roman"/>
                <w:sz w:val="24"/>
                <w:szCs w:val="24"/>
              </w:rPr>
            </w:pPr>
          </w:p>
        </w:tc>
        <w:tc>
          <w:tcPr>
            <w:tcW w:w="1715" w:type="dxa"/>
            <w:vAlign w:val="center"/>
          </w:tcPr>
          <w:p w:rsidR="00ED674A" w:rsidRPr="002B27DF" w:rsidRDefault="00ED674A">
            <w:pPr>
              <w:jc w:val="center"/>
              <w:textAlignment w:val="center"/>
              <w:rPr>
                <w:rFonts w:ascii="Times New Roman" w:eastAsia="仿宋" w:hAnsi="Times New Roman" w:cs="Times New Roman"/>
                <w:sz w:val="24"/>
                <w:szCs w:val="24"/>
              </w:rPr>
            </w:pPr>
          </w:p>
        </w:tc>
        <w:tc>
          <w:tcPr>
            <w:tcW w:w="1985" w:type="dxa"/>
          </w:tcPr>
          <w:p w:rsidR="00ED674A" w:rsidRPr="002B27DF" w:rsidRDefault="00ED674A">
            <w:pPr>
              <w:jc w:val="center"/>
              <w:textAlignment w:val="center"/>
              <w:rPr>
                <w:rFonts w:ascii="Times New Roman" w:eastAsia="仿宋" w:hAnsi="Times New Roman" w:cs="Times New Roman"/>
                <w:sz w:val="24"/>
                <w:szCs w:val="24"/>
              </w:rPr>
            </w:pPr>
          </w:p>
        </w:tc>
        <w:tc>
          <w:tcPr>
            <w:tcW w:w="1842" w:type="dxa"/>
            <w:vAlign w:val="center"/>
          </w:tcPr>
          <w:p w:rsidR="00ED674A" w:rsidRPr="002B27DF" w:rsidRDefault="00ED674A">
            <w:pPr>
              <w:jc w:val="center"/>
              <w:textAlignment w:val="center"/>
              <w:rPr>
                <w:rFonts w:ascii="Times New Roman" w:eastAsia="仿宋" w:hAnsi="Times New Roman" w:cs="Times New Roman"/>
                <w:sz w:val="24"/>
                <w:szCs w:val="24"/>
              </w:rPr>
            </w:pPr>
          </w:p>
        </w:tc>
        <w:tc>
          <w:tcPr>
            <w:tcW w:w="1985" w:type="dxa"/>
            <w:vAlign w:val="center"/>
          </w:tcPr>
          <w:p w:rsidR="00ED674A" w:rsidRPr="002B27DF" w:rsidRDefault="00ED674A">
            <w:pPr>
              <w:ind w:right="420"/>
              <w:jc w:val="center"/>
              <w:textAlignment w:val="center"/>
              <w:rPr>
                <w:rFonts w:ascii="Times New Roman" w:eastAsia="仿宋" w:hAnsi="Times New Roman" w:cs="Times New Roman"/>
                <w:sz w:val="24"/>
                <w:szCs w:val="24"/>
              </w:rPr>
            </w:pPr>
          </w:p>
        </w:tc>
        <w:tc>
          <w:tcPr>
            <w:tcW w:w="2268" w:type="dxa"/>
            <w:vAlign w:val="center"/>
          </w:tcPr>
          <w:p w:rsidR="00ED674A" w:rsidRPr="002B27DF" w:rsidRDefault="00ED674A">
            <w:pPr>
              <w:ind w:right="420"/>
              <w:jc w:val="center"/>
              <w:textAlignment w:val="center"/>
              <w:rPr>
                <w:rFonts w:ascii="Times New Roman" w:eastAsia="仿宋" w:hAnsi="Times New Roman" w:cs="Times New Roman"/>
                <w:sz w:val="24"/>
                <w:szCs w:val="24"/>
              </w:rPr>
            </w:pPr>
          </w:p>
        </w:tc>
      </w:tr>
      <w:tr w:rsidR="00ED674A" w:rsidRPr="002B27DF">
        <w:trPr>
          <w:trHeight w:val="490"/>
          <w:jc w:val="center"/>
        </w:trPr>
        <w:tc>
          <w:tcPr>
            <w:tcW w:w="3530" w:type="dxa"/>
            <w:gridSpan w:val="3"/>
            <w:vAlign w:val="center"/>
          </w:tcPr>
          <w:p w:rsidR="00ED674A" w:rsidRPr="002B27DF" w:rsidRDefault="00E6680C">
            <w:pPr>
              <w:jc w:val="center"/>
              <w:textAlignment w:val="center"/>
              <w:rPr>
                <w:rFonts w:ascii="Times New Roman" w:eastAsia="仿宋" w:hAnsi="Times New Roman" w:cs="Times New Roman"/>
                <w:sz w:val="24"/>
                <w:szCs w:val="24"/>
              </w:rPr>
            </w:pPr>
            <w:r w:rsidRPr="002B27DF">
              <w:rPr>
                <w:rFonts w:ascii="Times New Roman" w:eastAsia="仿宋" w:hAnsi="Times New Roman" w:cs="Times New Roman"/>
                <w:sz w:val="24"/>
                <w:szCs w:val="24"/>
              </w:rPr>
              <w:t>合计</w:t>
            </w:r>
          </w:p>
        </w:tc>
        <w:tc>
          <w:tcPr>
            <w:tcW w:w="1715" w:type="dxa"/>
            <w:vAlign w:val="center"/>
          </w:tcPr>
          <w:p w:rsidR="00ED674A" w:rsidRPr="002B27DF" w:rsidRDefault="00ED674A">
            <w:pPr>
              <w:jc w:val="center"/>
              <w:textAlignment w:val="center"/>
              <w:rPr>
                <w:rFonts w:ascii="Times New Roman" w:eastAsia="仿宋" w:hAnsi="Times New Roman" w:cs="Times New Roman"/>
                <w:sz w:val="24"/>
                <w:szCs w:val="24"/>
              </w:rPr>
            </w:pPr>
          </w:p>
        </w:tc>
        <w:tc>
          <w:tcPr>
            <w:tcW w:w="1985" w:type="dxa"/>
          </w:tcPr>
          <w:p w:rsidR="00ED674A" w:rsidRPr="002B27DF" w:rsidRDefault="00ED674A">
            <w:pPr>
              <w:jc w:val="right"/>
              <w:textAlignment w:val="center"/>
              <w:rPr>
                <w:rFonts w:ascii="Times New Roman" w:eastAsia="仿宋" w:hAnsi="Times New Roman" w:cs="Times New Roman"/>
                <w:sz w:val="24"/>
                <w:szCs w:val="24"/>
              </w:rPr>
            </w:pPr>
          </w:p>
        </w:tc>
        <w:tc>
          <w:tcPr>
            <w:tcW w:w="1842" w:type="dxa"/>
          </w:tcPr>
          <w:p w:rsidR="00ED674A" w:rsidRPr="002B27DF" w:rsidRDefault="00ED674A">
            <w:pPr>
              <w:jc w:val="right"/>
              <w:textAlignment w:val="center"/>
              <w:rPr>
                <w:rFonts w:ascii="Times New Roman" w:eastAsia="仿宋" w:hAnsi="Times New Roman" w:cs="Times New Roman"/>
                <w:sz w:val="24"/>
                <w:szCs w:val="24"/>
              </w:rPr>
            </w:pPr>
          </w:p>
        </w:tc>
        <w:tc>
          <w:tcPr>
            <w:tcW w:w="1985" w:type="dxa"/>
          </w:tcPr>
          <w:p w:rsidR="00ED674A" w:rsidRPr="002B27DF" w:rsidRDefault="00ED674A">
            <w:pPr>
              <w:ind w:right="442"/>
              <w:jc w:val="center"/>
              <w:textAlignment w:val="center"/>
              <w:rPr>
                <w:rFonts w:ascii="Times New Roman" w:eastAsia="仿宋" w:hAnsi="Times New Roman" w:cs="Times New Roman"/>
                <w:sz w:val="24"/>
                <w:szCs w:val="24"/>
              </w:rPr>
            </w:pPr>
          </w:p>
        </w:tc>
        <w:tc>
          <w:tcPr>
            <w:tcW w:w="2268" w:type="dxa"/>
            <w:vAlign w:val="center"/>
          </w:tcPr>
          <w:p w:rsidR="00ED674A" w:rsidRPr="002B27DF" w:rsidRDefault="00ED674A">
            <w:pPr>
              <w:ind w:right="442"/>
              <w:jc w:val="center"/>
              <w:textAlignment w:val="center"/>
              <w:rPr>
                <w:rFonts w:ascii="Times New Roman" w:eastAsia="仿宋" w:hAnsi="Times New Roman" w:cs="Times New Roman"/>
                <w:sz w:val="24"/>
                <w:szCs w:val="24"/>
              </w:rPr>
            </w:pPr>
          </w:p>
        </w:tc>
      </w:tr>
    </w:tbl>
    <w:p w:rsidR="00ED674A" w:rsidRPr="002B27DF" w:rsidRDefault="00ED674A">
      <w:pPr>
        <w:spacing w:line="240" w:lineRule="atLeast"/>
        <w:rPr>
          <w:rFonts w:ascii="Times New Roman" w:eastAsia="仿宋" w:hAnsi="Times New Roman" w:cs="Times New Roman"/>
          <w:sz w:val="22"/>
        </w:rPr>
      </w:pPr>
    </w:p>
    <w:p w:rsidR="00ED674A" w:rsidRPr="002B27DF" w:rsidRDefault="00E6680C">
      <w:pPr>
        <w:spacing w:line="240" w:lineRule="atLeast"/>
        <w:rPr>
          <w:rFonts w:ascii="Times New Roman" w:eastAsia="仿宋" w:hAnsi="Times New Roman" w:cs="Times New Roman"/>
          <w:sz w:val="22"/>
        </w:rPr>
      </w:pPr>
      <w:r w:rsidRPr="002B27DF">
        <w:rPr>
          <w:rFonts w:ascii="Times New Roman" w:eastAsia="仿宋" w:hAnsi="Times New Roman" w:cs="Times New Roman"/>
          <w:sz w:val="22"/>
        </w:rPr>
        <w:t>*</w:t>
      </w:r>
      <w:r w:rsidRPr="002B27DF">
        <w:rPr>
          <w:rFonts w:ascii="Times New Roman" w:eastAsia="仿宋" w:hAnsi="Times New Roman" w:cs="Times New Roman"/>
          <w:sz w:val="22"/>
        </w:rPr>
        <w:t>截至</w:t>
      </w:r>
      <w:r w:rsidRPr="002B27DF">
        <w:rPr>
          <w:rFonts w:ascii="Times New Roman" w:eastAsia="仿宋" w:hAnsi="Times New Roman" w:cs="Times New Roman"/>
          <w:sz w:val="22"/>
        </w:rPr>
        <w:t>XXXX</w:t>
      </w:r>
      <w:r w:rsidRPr="002B27DF">
        <w:rPr>
          <w:rFonts w:ascii="Times New Roman" w:eastAsia="仿宋" w:hAnsi="Times New Roman" w:cs="Times New Roman"/>
          <w:sz w:val="22"/>
        </w:rPr>
        <w:t>年</w:t>
      </w:r>
      <w:r w:rsidRPr="002B27DF">
        <w:rPr>
          <w:rFonts w:ascii="Times New Roman" w:eastAsia="仿宋" w:hAnsi="Times New Roman" w:cs="Times New Roman"/>
          <w:sz w:val="22"/>
        </w:rPr>
        <w:t>XX</w:t>
      </w:r>
      <w:r w:rsidRPr="002B27DF">
        <w:rPr>
          <w:rFonts w:ascii="Times New Roman" w:eastAsia="仿宋" w:hAnsi="Times New Roman" w:cs="Times New Roman"/>
          <w:sz w:val="22"/>
        </w:rPr>
        <w:t>月</w:t>
      </w:r>
      <w:r w:rsidRPr="002B27DF">
        <w:rPr>
          <w:rFonts w:ascii="Times New Roman" w:eastAsia="仿宋" w:hAnsi="Times New Roman" w:cs="Times New Roman"/>
          <w:sz w:val="22"/>
        </w:rPr>
        <w:t>XX</w:t>
      </w:r>
      <w:r w:rsidRPr="002B27DF">
        <w:rPr>
          <w:rFonts w:ascii="Times New Roman" w:eastAsia="仿宋" w:hAnsi="Times New Roman" w:cs="Times New Roman"/>
          <w:sz w:val="22"/>
        </w:rPr>
        <w:t>日下午收市时在中国结算登记在册的股东直接持股数量。</w:t>
      </w:r>
    </w:p>
    <w:p w:rsidR="00ED674A" w:rsidRPr="002B27DF" w:rsidRDefault="00ED674A">
      <w:pPr>
        <w:spacing w:line="240" w:lineRule="atLeast"/>
        <w:rPr>
          <w:rFonts w:ascii="Times New Roman" w:eastAsia="仿宋" w:hAnsi="Times New Roman" w:cs="Times New Roman"/>
          <w:sz w:val="22"/>
        </w:rPr>
      </w:pPr>
    </w:p>
    <w:p w:rsidR="00ED674A" w:rsidRPr="002B27DF" w:rsidRDefault="00E6680C">
      <w:pPr>
        <w:spacing w:before="200" w:after="100"/>
        <w:ind w:right="1540"/>
        <w:jc w:val="right"/>
        <w:textAlignment w:val="center"/>
        <w:rPr>
          <w:rFonts w:ascii="Times New Roman" w:eastAsia="仿宋" w:hAnsi="Times New Roman" w:cs="Times New Roman"/>
          <w:b/>
          <w:sz w:val="28"/>
        </w:rPr>
      </w:pPr>
      <w:r w:rsidRPr="002B27DF">
        <w:rPr>
          <w:rFonts w:ascii="Times New Roman" w:eastAsia="仿宋" w:hAnsi="Times New Roman" w:cs="Times New Roman"/>
          <w:b/>
          <w:sz w:val="28"/>
        </w:rPr>
        <w:t>XXX</w:t>
      </w:r>
      <w:r w:rsidRPr="002B27DF">
        <w:rPr>
          <w:rFonts w:ascii="Times New Roman" w:eastAsia="仿宋" w:hAnsi="Times New Roman" w:cs="Times New Roman"/>
          <w:b/>
          <w:sz w:val="28"/>
        </w:rPr>
        <w:t>股份有限公司（盖章）</w:t>
      </w:r>
    </w:p>
    <w:p w:rsidR="00ED674A" w:rsidRPr="002B27DF" w:rsidRDefault="00E6680C">
      <w:pPr>
        <w:wordWrap w:val="0"/>
        <w:spacing w:before="200" w:after="100"/>
        <w:ind w:right="1540"/>
        <w:jc w:val="right"/>
        <w:textAlignment w:val="center"/>
        <w:rPr>
          <w:rFonts w:ascii="Times New Roman" w:eastAsia="仿宋" w:hAnsi="Times New Roman" w:cs="Times New Roman"/>
          <w:b/>
          <w:sz w:val="28"/>
        </w:rPr>
      </w:pPr>
      <w:r w:rsidRPr="002B27DF">
        <w:rPr>
          <w:rFonts w:ascii="Times New Roman" w:eastAsia="仿宋" w:hAnsi="Times New Roman" w:cs="Times New Roman"/>
          <w:b/>
          <w:sz w:val="28"/>
        </w:rPr>
        <w:t>日期：</w:t>
      </w:r>
      <w:r w:rsidRPr="002B27DF">
        <w:rPr>
          <w:rFonts w:ascii="Times New Roman" w:eastAsia="仿宋" w:hAnsi="Times New Roman" w:cs="Times New Roman"/>
          <w:b/>
          <w:sz w:val="28"/>
        </w:rPr>
        <w:t xml:space="preserve">                  </w:t>
      </w:r>
    </w:p>
    <w:p w:rsidR="00ED674A" w:rsidRPr="002B27DF" w:rsidRDefault="00ED674A">
      <w:pPr>
        <w:spacing w:line="600" w:lineRule="exact"/>
        <w:rPr>
          <w:rFonts w:ascii="Times New Roman" w:eastAsia="仿宋" w:hAnsi="Times New Roman" w:cs="Times New Roman"/>
          <w:sz w:val="32"/>
          <w:szCs w:val="32"/>
        </w:rPr>
        <w:sectPr w:rsidR="00ED674A" w:rsidRPr="002B27DF" w:rsidSect="006D26F5">
          <w:pgSz w:w="16838" w:h="11906" w:orient="landscape"/>
          <w:pgMar w:top="1800" w:right="1440" w:bottom="1800" w:left="1440" w:header="851" w:footer="992" w:gutter="0"/>
          <w:pgNumType w:fmt="numberInDash"/>
          <w:cols w:space="425"/>
          <w:docGrid w:type="lines" w:linePitch="312"/>
        </w:sectPr>
      </w:pPr>
    </w:p>
    <w:p w:rsidR="00ED674A" w:rsidRPr="002B27DF" w:rsidRDefault="00E6680C">
      <w:pPr>
        <w:spacing w:line="600" w:lineRule="exact"/>
        <w:rPr>
          <w:rFonts w:ascii="Times New Roman" w:eastAsia="黑体" w:hAnsi="Times New Roman" w:cs="Times New Roman"/>
          <w:sz w:val="32"/>
          <w:szCs w:val="32"/>
        </w:rPr>
      </w:pPr>
      <w:r w:rsidRPr="002B27DF">
        <w:rPr>
          <w:rFonts w:ascii="Times New Roman" w:eastAsia="黑体" w:hAnsi="Times New Roman" w:cs="Times New Roman"/>
          <w:sz w:val="32"/>
          <w:szCs w:val="32"/>
        </w:rPr>
        <w:lastRenderedPageBreak/>
        <w:t>附件</w:t>
      </w:r>
      <w:r w:rsidRPr="002B27DF">
        <w:rPr>
          <w:rFonts w:ascii="Times New Roman" w:eastAsia="黑体" w:hAnsi="Times New Roman" w:cs="Times New Roman"/>
          <w:sz w:val="32"/>
          <w:szCs w:val="32"/>
        </w:rPr>
        <w:t>8</w:t>
      </w:r>
      <w:r w:rsidR="006D26F5" w:rsidRPr="002B27DF">
        <w:rPr>
          <w:rFonts w:ascii="Times New Roman" w:eastAsia="黑体" w:hAnsi="Times New Roman" w:cs="Times New Roman"/>
          <w:sz w:val="32"/>
          <w:szCs w:val="32"/>
        </w:rPr>
        <w:t xml:space="preserve"> </w:t>
      </w:r>
      <w:r w:rsidRPr="002B27DF">
        <w:rPr>
          <w:rFonts w:ascii="Times New Roman" w:eastAsia="黑体" w:hAnsi="Times New Roman" w:cs="Times New Roman"/>
          <w:sz w:val="32"/>
          <w:szCs w:val="32"/>
        </w:rPr>
        <w:t xml:space="preserve"> </w:t>
      </w:r>
      <w:r w:rsidRPr="002B27DF">
        <w:rPr>
          <w:rFonts w:ascii="Times New Roman" w:eastAsia="黑体" w:hAnsi="Times New Roman" w:cs="Times New Roman"/>
          <w:sz w:val="32"/>
          <w:szCs w:val="32"/>
        </w:rPr>
        <w:t>特别表决权股份转换公告</w:t>
      </w:r>
    </w:p>
    <w:p w:rsidR="00ED674A" w:rsidRPr="002B27DF" w:rsidRDefault="00353699" w:rsidP="00D67A9D">
      <w:pPr>
        <w:wordWrap w:val="0"/>
        <w:spacing w:line="600" w:lineRule="exact"/>
        <w:jc w:val="right"/>
        <w:rPr>
          <w:rFonts w:ascii="Times New Roman" w:eastAsia="仿宋" w:hAnsi="Times New Roman" w:cs="Times New Roman"/>
          <w:sz w:val="28"/>
          <w:szCs w:val="28"/>
        </w:rPr>
      </w:pPr>
      <w:r w:rsidRPr="002B27DF">
        <w:rPr>
          <w:rFonts w:ascii="Times New Roman" w:eastAsia="仿宋" w:hAnsi="Times New Roman" w:cs="Times New Roman"/>
          <w:sz w:val="28"/>
          <w:szCs w:val="28"/>
        </w:rPr>
        <w:t>公告编号：</w:t>
      </w:r>
      <w:r w:rsidRPr="002B27DF">
        <w:rPr>
          <w:rFonts w:ascii="Times New Roman" w:eastAsia="仿宋" w:hAnsi="Times New Roman" w:cs="Times New Roman"/>
          <w:sz w:val="28"/>
          <w:szCs w:val="28"/>
        </w:rPr>
        <w:t xml:space="preserve">       </w:t>
      </w:r>
    </w:p>
    <w:p w:rsidR="00ED674A" w:rsidRPr="002B27DF" w:rsidRDefault="00E6680C">
      <w:pPr>
        <w:snapToGrid w:val="0"/>
        <w:spacing w:line="560" w:lineRule="exact"/>
        <w:jc w:val="center"/>
        <w:rPr>
          <w:rFonts w:ascii="Times New Roman" w:eastAsia="仿宋" w:hAnsi="Times New Roman" w:cs="Times New Roman"/>
          <w:sz w:val="28"/>
          <w:szCs w:val="28"/>
        </w:rPr>
      </w:pPr>
      <w:r w:rsidRPr="002B27DF">
        <w:rPr>
          <w:rFonts w:ascii="Times New Roman" w:eastAsia="仿宋" w:hAnsi="Times New Roman" w:cs="Times New Roman"/>
          <w:sz w:val="28"/>
          <w:szCs w:val="28"/>
        </w:rPr>
        <w:t>证券代码：</w:t>
      </w:r>
      <w:r w:rsidRPr="002B27DF">
        <w:rPr>
          <w:rFonts w:ascii="Times New Roman" w:eastAsia="仿宋" w:hAnsi="Times New Roman" w:cs="Times New Roman"/>
          <w:sz w:val="28"/>
          <w:szCs w:val="28"/>
        </w:rPr>
        <w:t xml:space="preserve">   </w:t>
      </w:r>
      <w:r w:rsidRPr="002B27DF">
        <w:rPr>
          <w:rFonts w:ascii="Times New Roman" w:eastAsia="仿宋" w:hAnsi="Times New Roman" w:cs="Times New Roman"/>
          <w:sz w:val="28"/>
          <w:szCs w:val="28"/>
        </w:rPr>
        <w:tab/>
      </w:r>
      <w:r w:rsidR="00353699" w:rsidRPr="002B27DF">
        <w:rPr>
          <w:rFonts w:ascii="Times New Roman" w:eastAsia="仿宋" w:hAnsi="Times New Roman" w:cs="Times New Roman"/>
          <w:sz w:val="28"/>
          <w:szCs w:val="28"/>
        </w:rPr>
        <w:t xml:space="preserve">   </w:t>
      </w:r>
      <w:r w:rsidRPr="002B27DF">
        <w:rPr>
          <w:rFonts w:ascii="Times New Roman" w:eastAsia="仿宋" w:hAnsi="Times New Roman" w:cs="Times New Roman"/>
          <w:sz w:val="28"/>
          <w:szCs w:val="28"/>
        </w:rPr>
        <w:t>证券简称：</w:t>
      </w:r>
      <w:r w:rsidRPr="002B27DF">
        <w:rPr>
          <w:rFonts w:ascii="Times New Roman" w:eastAsia="仿宋" w:hAnsi="Times New Roman" w:cs="Times New Roman"/>
          <w:sz w:val="28"/>
          <w:szCs w:val="28"/>
        </w:rPr>
        <w:tab/>
      </w:r>
      <w:r w:rsidR="00353699" w:rsidRPr="002B27DF">
        <w:rPr>
          <w:rFonts w:ascii="Times New Roman" w:eastAsia="仿宋" w:hAnsi="Times New Roman" w:cs="Times New Roman"/>
          <w:sz w:val="28"/>
          <w:szCs w:val="28"/>
        </w:rPr>
        <w:t xml:space="preserve">   </w:t>
      </w:r>
      <w:r w:rsidRPr="002B27DF">
        <w:rPr>
          <w:rFonts w:ascii="Times New Roman" w:eastAsia="仿宋" w:hAnsi="Times New Roman" w:cs="Times New Roman"/>
          <w:sz w:val="28"/>
          <w:szCs w:val="28"/>
        </w:rPr>
        <w:tab/>
      </w:r>
      <w:r w:rsidRPr="002B27DF">
        <w:rPr>
          <w:rFonts w:ascii="Times New Roman" w:eastAsia="仿宋" w:hAnsi="Times New Roman" w:cs="Times New Roman"/>
          <w:sz w:val="28"/>
          <w:szCs w:val="28"/>
        </w:rPr>
        <w:t>主办券商：</w:t>
      </w:r>
      <w:r w:rsidRPr="002B27DF">
        <w:rPr>
          <w:rFonts w:ascii="Times New Roman" w:eastAsia="仿宋" w:hAnsi="Times New Roman" w:cs="Times New Roman"/>
          <w:sz w:val="28"/>
          <w:szCs w:val="28"/>
        </w:rPr>
        <w:t xml:space="preserve">   </w:t>
      </w:r>
    </w:p>
    <w:p w:rsidR="00ED674A" w:rsidRPr="002B27DF" w:rsidRDefault="00ED674A">
      <w:pPr>
        <w:snapToGrid w:val="0"/>
        <w:spacing w:line="560" w:lineRule="exact"/>
        <w:jc w:val="center"/>
        <w:rPr>
          <w:rFonts w:ascii="Times New Roman" w:eastAsia="仿宋" w:hAnsi="Times New Roman" w:cs="Times New Roman"/>
          <w:b/>
          <w:sz w:val="32"/>
          <w:szCs w:val="32"/>
        </w:rPr>
      </w:pPr>
    </w:p>
    <w:p w:rsidR="00ED674A" w:rsidRPr="002B27DF" w:rsidRDefault="00E6680C">
      <w:pPr>
        <w:spacing w:line="600" w:lineRule="exact"/>
        <w:jc w:val="center"/>
        <w:rPr>
          <w:rFonts w:ascii="Times New Roman" w:eastAsia="仿宋" w:hAnsi="Times New Roman" w:cs="Times New Roman"/>
          <w:sz w:val="28"/>
          <w:szCs w:val="28"/>
        </w:rPr>
      </w:pPr>
      <w:r w:rsidRPr="002B27DF">
        <w:rPr>
          <w:rFonts w:ascii="Times New Roman" w:eastAsia="方正大标宋简体" w:hAnsi="Times New Roman" w:cs="Times New Roman"/>
          <w:sz w:val="44"/>
          <w:szCs w:val="44"/>
        </w:rPr>
        <w:t>XXXX</w:t>
      </w:r>
      <w:r w:rsidRPr="002B27DF">
        <w:rPr>
          <w:rFonts w:ascii="Times New Roman" w:eastAsia="方正大标宋简体" w:hAnsi="Times New Roman" w:cs="Times New Roman"/>
          <w:sz w:val="44"/>
          <w:szCs w:val="44"/>
        </w:rPr>
        <w:t>公司特别表决权股份转换公告</w:t>
      </w:r>
    </w:p>
    <w:p w:rsidR="00ED674A" w:rsidRPr="002B27DF" w:rsidRDefault="00E6680C">
      <w:pPr>
        <w:pBdr>
          <w:top w:val="single" w:sz="4" w:space="1" w:color="auto"/>
          <w:left w:val="single" w:sz="4" w:space="3"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2B27DF">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本公司及董事会全体成员保证公告内容不存在任何虚假记载、误导性陈述或者重大遗漏，并对其内容的真实、准确和完整承担个别及连带责任。董事</w:t>
      </w:r>
      <w:r w:rsidRPr="002B27DF">
        <w:rPr>
          <w:rFonts w:ascii="Times New Roman" w:eastAsia="仿宋" w:hAnsi="Times New Roman" w:cs="Times New Roman"/>
          <w:sz w:val="24"/>
        </w:rPr>
        <w:t>XXX</w:t>
      </w:r>
      <w:r w:rsidRPr="002B27DF">
        <w:rPr>
          <w:rFonts w:ascii="Times New Roman" w:eastAsia="仿宋" w:hAnsi="Times New Roman" w:cs="Times New Roman"/>
          <w:sz w:val="24"/>
        </w:rPr>
        <w:t>、</w:t>
      </w:r>
      <w:r w:rsidRPr="002B27DF">
        <w:rPr>
          <w:rFonts w:ascii="Times New Roman" w:eastAsia="仿宋" w:hAnsi="Times New Roman" w:cs="Times New Roman"/>
          <w:sz w:val="24"/>
        </w:rPr>
        <w:t>XXX</w:t>
      </w:r>
      <w:r w:rsidRPr="002B27DF">
        <w:rPr>
          <w:rFonts w:ascii="Times New Roman" w:eastAsia="仿宋" w:hAnsi="Times New Roman" w:cs="Times New Roman"/>
          <w:sz w:val="24"/>
        </w:rPr>
        <w:t>因</w:t>
      </w:r>
      <w:r w:rsidRPr="002B27DF">
        <w:rPr>
          <w:rFonts w:ascii="Times New Roman" w:eastAsia="仿宋" w:hAnsi="Times New Roman" w:cs="Times New Roman"/>
          <w:sz w:val="24"/>
        </w:rPr>
        <w:t xml:space="preserve">     </w:t>
      </w:r>
      <w:r w:rsidRPr="002B27DF">
        <w:rPr>
          <w:rFonts w:ascii="Times New Roman" w:eastAsia="仿宋" w:hAnsi="Times New Roman" w:cs="Times New Roman"/>
          <w:sz w:val="24"/>
        </w:rPr>
        <w:t>（具体和明确的理由）不能保证公告内容真实、准确、完整。</w:t>
      </w:r>
    </w:p>
    <w:p w:rsidR="00ED674A" w:rsidRPr="002B27DF" w:rsidRDefault="00E6680C">
      <w:pPr>
        <w:pBdr>
          <w:top w:val="single" w:sz="4" w:space="1" w:color="auto"/>
          <w:left w:val="single" w:sz="4" w:space="3"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2B27DF">
        <w:rPr>
          <w:rFonts w:ascii="Times New Roman" w:eastAsia="仿宋" w:hAnsi="Times New Roman" w:cs="Times New Roman"/>
          <w:sz w:val="24"/>
        </w:rPr>
        <w:t>本公司设置的表决权差异安排，使特别表决权股东</w:t>
      </w:r>
      <w:r w:rsidRPr="002B27DF">
        <w:rPr>
          <w:rFonts w:ascii="Times New Roman" w:eastAsia="仿宋" w:hAnsi="Times New Roman" w:cs="Times New Roman"/>
          <w:sz w:val="24"/>
        </w:rPr>
        <w:t>XXX</w:t>
      </w:r>
      <w:r w:rsidRPr="002B27DF">
        <w:rPr>
          <w:rFonts w:ascii="Times New Roman" w:eastAsia="仿宋" w:hAnsi="Times New Roman" w:cs="Times New Roman"/>
          <w:sz w:val="24"/>
        </w:rPr>
        <w:t>所持有的每份特别表决权股份拥有的表决权数量是其他普通股东所持有普通股份拥有的表决权数量的</w:t>
      </w:r>
      <w:r w:rsidRPr="002B27DF">
        <w:rPr>
          <w:rFonts w:ascii="Times New Roman" w:eastAsia="仿宋" w:hAnsi="Times New Roman" w:cs="Times New Roman"/>
          <w:sz w:val="24"/>
        </w:rPr>
        <w:t>X</w:t>
      </w:r>
      <w:r w:rsidRPr="002B27DF">
        <w:rPr>
          <w:rFonts w:ascii="Times New Roman" w:eastAsia="仿宋" w:hAnsi="Times New Roman" w:cs="Times New Roman"/>
          <w:sz w:val="24"/>
        </w:rPr>
        <w:t>倍。</w:t>
      </w:r>
    </w:p>
    <w:p w:rsidR="00ED674A" w:rsidRPr="002B27DF" w:rsidRDefault="00E6680C">
      <w:pPr>
        <w:pStyle w:val="110"/>
        <w:snapToGrid w:val="0"/>
        <w:spacing w:line="560" w:lineRule="exact"/>
        <w:ind w:firstLineChars="0"/>
        <w:rPr>
          <w:rFonts w:eastAsia="黑体"/>
          <w:sz w:val="32"/>
          <w:szCs w:val="32"/>
        </w:rPr>
      </w:pPr>
      <w:r w:rsidRPr="002B27DF">
        <w:rPr>
          <w:rFonts w:eastAsia="黑体"/>
          <w:sz w:val="32"/>
          <w:szCs w:val="32"/>
        </w:rPr>
        <w:t>一、本次转换特别表决权股份的基本情况</w:t>
      </w:r>
    </w:p>
    <w:p w:rsidR="00ED674A" w:rsidRPr="002B27DF" w:rsidRDefault="00E6680C">
      <w:pPr>
        <w:pStyle w:val="110"/>
        <w:snapToGrid w:val="0"/>
        <w:spacing w:line="560" w:lineRule="exact"/>
        <w:ind w:firstLine="640"/>
        <w:rPr>
          <w:rFonts w:eastAsia="楷体"/>
          <w:sz w:val="32"/>
          <w:szCs w:val="32"/>
        </w:rPr>
      </w:pPr>
      <w:r w:rsidRPr="002B27DF">
        <w:rPr>
          <w:rFonts w:eastAsia="楷体"/>
          <w:sz w:val="32"/>
          <w:szCs w:val="32"/>
        </w:rPr>
        <w:t>（一）本次转换前表决权差异安排的基本情况</w:t>
      </w:r>
    </w:p>
    <w:p w:rsidR="00ED674A" w:rsidRPr="002B27DF" w:rsidRDefault="00E6680C">
      <w:pPr>
        <w:snapToGrid w:val="0"/>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说明本次转换前特别表决权股东的姓名，特别表决权股份数量，每份特别表决权股份对应表决权数量的情况，表决权差异安排的实施期限，特别表决权股东及其一致行动人的直接或间接持股情况及转换前的表决权占比，是否符合《表决权差异安排指引》第七条规定的最低持股要求等。</w:t>
      </w:r>
    </w:p>
    <w:p w:rsidR="00ED674A" w:rsidRPr="002B27DF" w:rsidRDefault="00ED674A">
      <w:pPr>
        <w:pStyle w:val="110"/>
        <w:snapToGrid w:val="0"/>
        <w:spacing w:line="560" w:lineRule="exact"/>
        <w:ind w:firstLine="640"/>
        <w:rPr>
          <w:rFonts w:eastAsia="黑体"/>
          <w:sz w:val="32"/>
          <w:szCs w:val="32"/>
        </w:rPr>
      </w:pPr>
    </w:p>
    <w:p w:rsidR="00ED674A" w:rsidRPr="002B27DF" w:rsidRDefault="00E6680C">
      <w:pPr>
        <w:pStyle w:val="110"/>
        <w:snapToGrid w:val="0"/>
        <w:spacing w:line="560" w:lineRule="exact"/>
        <w:ind w:firstLine="640"/>
        <w:rPr>
          <w:rFonts w:eastAsia="楷体"/>
          <w:sz w:val="32"/>
          <w:szCs w:val="32"/>
        </w:rPr>
      </w:pPr>
      <w:r w:rsidRPr="002B27DF">
        <w:rPr>
          <w:rFonts w:eastAsia="楷体"/>
          <w:sz w:val="32"/>
          <w:szCs w:val="32"/>
        </w:rPr>
        <w:t>（二）本次转换后表决权差异安排的基本情况</w:t>
      </w:r>
    </w:p>
    <w:p w:rsidR="00ED674A" w:rsidRPr="002B27DF" w:rsidRDefault="00E6680C">
      <w:pPr>
        <w:snapToGrid w:val="0"/>
        <w:spacing w:line="600" w:lineRule="atLeas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说明本次转换特别表决权股份的股东，本次转换的特别表决权股份数量，转换后特别表决权股份数量，特别表决权</w:t>
      </w:r>
      <w:r w:rsidRPr="002B27DF">
        <w:rPr>
          <w:rFonts w:ascii="Times New Roman" w:eastAsia="仿宋" w:hAnsi="Times New Roman" w:cs="Times New Roman"/>
          <w:sz w:val="32"/>
          <w:szCs w:val="32"/>
        </w:rPr>
        <w:lastRenderedPageBreak/>
        <w:t>股东及其一致行动人转换后的表决权占比，转换后是否符合《表决权差异安排指引》第七条规定的最低持股要求等。</w:t>
      </w:r>
    </w:p>
    <w:p w:rsidR="00ED674A" w:rsidRPr="002B27DF" w:rsidRDefault="00ED674A">
      <w:pPr>
        <w:pStyle w:val="110"/>
        <w:snapToGrid w:val="0"/>
        <w:spacing w:line="560" w:lineRule="exact"/>
        <w:ind w:firstLineChars="0"/>
        <w:rPr>
          <w:rFonts w:eastAsia="黑体"/>
          <w:sz w:val="32"/>
          <w:szCs w:val="32"/>
        </w:rPr>
      </w:pPr>
    </w:p>
    <w:p w:rsidR="00ED674A" w:rsidRPr="002B27DF" w:rsidRDefault="00E6680C">
      <w:pPr>
        <w:pStyle w:val="110"/>
        <w:snapToGrid w:val="0"/>
        <w:spacing w:line="560" w:lineRule="exact"/>
        <w:ind w:firstLineChars="0"/>
        <w:rPr>
          <w:rFonts w:eastAsia="仿宋"/>
          <w:sz w:val="32"/>
          <w:szCs w:val="32"/>
        </w:rPr>
      </w:pPr>
      <w:r w:rsidRPr="002B27DF">
        <w:rPr>
          <w:rFonts w:eastAsia="黑体"/>
          <w:sz w:val="32"/>
          <w:szCs w:val="32"/>
        </w:rPr>
        <w:t>二、本次转换明细及原因说明</w:t>
      </w:r>
    </w:p>
    <w:tbl>
      <w:tblPr>
        <w:tblW w:w="8227" w:type="dxa"/>
        <w:jc w:val="center"/>
        <w:tblLayout w:type="fixed"/>
        <w:tblLook w:val="04A0" w:firstRow="1" w:lastRow="0" w:firstColumn="1" w:lastColumn="0" w:noHBand="0" w:noVBand="1"/>
      </w:tblPr>
      <w:tblGrid>
        <w:gridCol w:w="421"/>
        <w:gridCol w:w="849"/>
        <w:gridCol w:w="1278"/>
        <w:gridCol w:w="1278"/>
        <w:gridCol w:w="1281"/>
        <w:gridCol w:w="993"/>
        <w:gridCol w:w="993"/>
        <w:gridCol w:w="1134"/>
      </w:tblGrid>
      <w:tr w:rsidR="00ED674A" w:rsidRPr="002B27DF">
        <w:trPr>
          <w:trHeight w:val="270"/>
          <w:jc w:val="center"/>
        </w:trPr>
        <w:tc>
          <w:tcPr>
            <w:tcW w:w="421" w:type="dxa"/>
            <w:tcBorders>
              <w:top w:val="single" w:sz="4" w:space="0" w:color="auto"/>
              <w:left w:val="single" w:sz="4" w:space="0" w:color="auto"/>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b/>
                <w:sz w:val="24"/>
                <w:szCs w:val="24"/>
              </w:rPr>
            </w:pPr>
          </w:p>
          <w:p w:rsidR="00ED674A" w:rsidRPr="002B27DF" w:rsidRDefault="00E6680C">
            <w:pPr>
              <w:widowControl/>
              <w:spacing w:line="260" w:lineRule="exact"/>
              <w:jc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序号</w:t>
            </w:r>
          </w:p>
        </w:tc>
        <w:tc>
          <w:tcPr>
            <w:tcW w:w="849" w:type="dxa"/>
            <w:tcBorders>
              <w:top w:val="single" w:sz="4" w:space="0" w:color="auto"/>
              <w:left w:val="single" w:sz="4" w:space="0" w:color="auto"/>
              <w:bottom w:val="single" w:sz="4" w:space="0" w:color="auto"/>
              <w:right w:val="single" w:sz="4" w:space="0" w:color="auto"/>
            </w:tcBorders>
            <w:vAlign w:val="center"/>
          </w:tcPr>
          <w:p w:rsidR="00ED674A" w:rsidRPr="002B27DF" w:rsidRDefault="00E6680C">
            <w:pPr>
              <w:widowControl/>
              <w:spacing w:line="260" w:lineRule="exact"/>
              <w:jc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股东姓名</w:t>
            </w:r>
          </w:p>
        </w:tc>
        <w:tc>
          <w:tcPr>
            <w:tcW w:w="1278" w:type="dxa"/>
            <w:tcBorders>
              <w:top w:val="single" w:sz="4" w:space="0" w:color="auto"/>
              <w:left w:val="single" w:sz="4" w:space="0" w:color="auto"/>
              <w:bottom w:val="single" w:sz="4" w:space="0" w:color="auto"/>
              <w:right w:val="single" w:sz="4" w:space="0" w:color="auto"/>
            </w:tcBorders>
          </w:tcPr>
          <w:p w:rsidR="00ED674A" w:rsidRPr="002B27DF" w:rsidRDefault="00ED674A">
            <w:pPr>
              <w:widowControl/>
              <w:spacing w:line="260" w:lineRule="exact"/>
              <w:jc w:val="center"/>
              <w:rPr>
                <w:rFonts w:ascii="Times New Roman" w:eastAsia="仿宋" w:hAnsi="Times New Roman" w:cs="Times New Roman"/>
                <w:b/>
                <w:sz w:val="24"/>
                <w:szCs w:val="24"/>
              </w:rPr>
            </w:pPr>
          </w:p>
          <w:p w:rsidR="00ED674A" w:rsidRPr="002B27DF" w:rsidRDefault="00ED674A">
            <w:pPr>
              <w:widowControl/>
              <w:spacing w:line="260" w:lineRule="exact"/>
              <w:rPr>
                <w:rFonts w:ascii="Times New Roman" w:eastAsia="仿宋" w:hAnsi="Times New Roman" w:cs="Times New Roman"/>
                <w:b/>
                <w:sz w:val="24"/>
                <w:szCs w:val="24"/>
              </w:rPr>
            </w:pPr>
          </w:p>
          <w:p w:rsidR="00ED674A" w:rsidRPr="002B27DF" w:rsidRDefault="00E6680C">
            <w:pPr>
              <w:widowControl/>
              <w:tabs>
                <w:tab w:val="left" w:pos="910"/>
              </w:tabs>
              <w:spacing w:line="260" w:lineRule="exact"/>
              <w:rPr>
                <w:rFonts w:ascii="Times New Roman" w:eastAsia="仿宋" w:hAnsi="Times New Roman" w:cs="Times New Roman"/>
                <w:b/>
                <w:sz w:val="24"/>
                <w:szCs w:val="24"/>
              </w:rPr>
            </w:pPr>
            <w:r w:rsidRPr="002B27DF">
              <w:rPr>
                <w:rFonts w:ascii="Times New Roman" w:eastAsia="仿宋" w:hAnsi="Times New Roman" w:cs="Times New Roman"/>
                <w:b/>
                <w:sz w:val="24"/>
                <w:szCs w:val="24"/>
              </w:rPr>
              <w:tab/>
            </w:r>
            <w:r w:rsidRPr="002B27DF">
              <w:rPr>
                <w:rFonts w:ascii="Times New Roman" w:eastAsia="仿宋" w:hAnsi="Times New Roman" w:cs="Times New Roman"/>
                <w:b/>
                <w:sz w:val="24"/>
                <w:szCs w:val="24"/>
              </w:rPr>
              <w:t>持股数量</w:t>
            </w:r>
            <w:r w:rsidRPr="002B27DF">
              <w:rPr>
                <w:rFonts w:ascii="Times New Roman" w:eastAsia="仿宋" w:hAnsi="Times New Roman" w:cs="Times New Roman"/>
                <w:b/>
                <w:sz w:val="24"/>
                <w:szCs w:val="24"/>
              </w:rPr>
              <w:t>*</w:t>
            </w:r>
            <w:r w:rsidRPr="002B27DF">
              <w:rPr>
                <w:rFonts w:ascii="Times New Roman" w:eastAsia="仿宋" w:hAnsi="Times New Roman" w:cs="Times New Roman"/>
                <w:b/>
                <w:sz w:val="24"/>
                <w:szCs w:val="24"/>
              </w:rPr>
              <w:t>（股）</w:t>
            </w:r>
          </w:p>
        </w:tc>
        <w:tc>
          <w:tcPr>
            <w:tcW w:w="1278" w:type="dxa"/>
            <w:tcBorders>
              <w:top w:val="single" w:sz="4" w:space="0" w:color="auto"/>
              <w:left w:val="single" w:sz="4" w:space="0" w:color="auto"/>
              <w:bottom w:val="single" w:sz="4" w:space="0" w:color="auto"/>
              <w:right w:val="single" w:sz="4" w:space="0" w:color="auto"/>
            </w:tcBorders>
            <w:vAlign w:val="center"/>
          </w:tcPr>
          <w:p w:rsidR="00ED674A" w:rsidRPr="002B27DF" w:rsidRDefault="00E6680C">
            <w:pPr>
              <w:widowControl/>
              <w:spacing w:line="260" w:lineRule="exact"/>
              <w:jc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转换前特别表决权股份数量</w:t>
            </w:r>
            <w:r w:rsidRPr="002B27DF">
              <w:rPr>
                <w:rFonts w:ascii="Times New Roman" w:eastAsia="仿宋" w:hAnsi="Times New Roman" w:cs="Times New Roman"/>
                <w:b/>
                <w:sz w:val="24"/>
                <w:szCs w:val="24"/>
              </w:rPr>
              <w:t xml:space="preserve"> </w:t>
            </w:r>
          </w:p>
          <w:p w:rsidR="00ED674A" w:rsidRPr="002B27DF" w:rsidRDefault="00E6680C">
            <w:pPr>
              <w:widowControl/>
              <w:spacing w:line="260" w:lineRule="exact"/>
              <w:jc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（股）</w:t>
            </w:r>
          </w:p>
        </w:tc>
        <w:tc>
          <w:tcPr>
            <w:tcW w:w="1281" w:type="dxa"/>
            <w:tcBorders>
              <w:top w:val="single" w:sz="4" w:space="0" w:color="auto"/>
              <w:left w:val="single" w:sz="4" w:space="0" w:color="auto"/>
              <w:bottom w:val="single" w:sz="4" w:space="0" w:color="auto"/>
              <w:right w:val="single" w:sz="4" w:space="0" w:color="auto"/>
            </w:tcBorders>
            <w:vAlign w:val="center"/>
          </w:tcPr>
          <w:p w:rsidR="00ED674A" w:rsidRPr="002B27DF" w:rsidRDefault="00E6680C">
            <w:pPr>
              <w:widowControl/>
              <w:spacing w:line="260" w:lineRule="exact"/>
              <w:jc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本次转换的特别表决权股份数量</w:t>
            </w:r>
            <w:r w:rsidRPr="002B27DF">
              <w:rPr>
                <w:rFonts w:ascii="Times New Roman" w:eastAsia="仿宋" w:hAnsi="Times New Roman" w:cs="Times New Roman"/>
                <w:b/>
                <w:sz w:val="24"/>
                <w:szCs w:val="24"/>
              </w:rPr>
              <w:t>**</w:t>
            </w:r>
          </w:p>
          <w:p w:rsidR="00ED674A" w:rsidRPr="002B27DF" w:rsidRDefault="00E6680C">
            <w:pPr>
              <w:widowControl/>
              <w:spacing w:line="260" w:lineRule="exact"/>
              <w:jc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（股）</w:t>
            </w:r>
          </w:p>
        </w:tc>
        <w:tc>
          <w:tcPr>
            <w:tcW w:w="993" w:type="dxa"/>
            <w:tcBorders>
              <w:top w:val="single" w:sz="4" w:space="0" w:color="auto"/>
              <w:left w:val="single" w:sz="4" w:space="0" w:color="auto"/>
              <w:bottom w:val="single" w:sz="4" w:space="0" w:color="auto"/>
              <w:right w:val="single" w:sz="4" w:space="0" w:color="auto"/>
            </w:tcBorders>
            <w:vAlign w:val="center"/>
          </w:tcPr>
          <w:p w:rsidR="00ED674A" w:rsidRPr="002B27DF" w:rsidRDefault="00E6680C">
            <w:pPr>
              <w:widowControl/>
              <w:spacing w:line="260" w:lineRule="exact"/>
              <w:jc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转换后特别表决权股份数量</w:t>
            </w:r>
          </w:p>
          <w:p w:rsidR="00ED674A" w:rsidRPr="002B27DF" w:rsidRDefault="00E6680C">
            <w:pPr>
              <w:widowControl/>
              <w:spacing w:line="260" w:lineRule="exact"/>
              <w:jc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（股）</w:t>
            </w:r>
          </w:p>
        </w:tc>
        <w:tc>
          <w:tcPr>
            <w:tcW w:w="993" w:type="dxa"/>
            <w:tcBorders>
              <w:top w:val="single" w:sz="4" w:space="0" w:color="auto"/>
              <w:left w:val="single" w:sz="4" w:space="0" w:color="auto"/>
              <w:bottom w:val="single" w:sz="4" w:space="0" w:color="auto"/>
              <w:right w:val="single" w:sz="4" w:space="0" w:color="auto"/>
            </w:tcBorders>
            <w:vAlign w:val="center"/>
          </w:tcPr>
          <w:p w:rsidR="00ED674A" w:rsidRPr="002B27DF" w:rsidRDefault="00E6680C">
            <w:pPr>
              <w:widowControl/>
              <w:spacing w:line="260" w:lineRule="exact"/>
              <w:jc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每份特别表决权股份对应表决权数量</w:t>
            </w:r>
          </w:p>
          <w:p w:rsidR="00ED674A" w:rsidRPr="002B27DF" w:rsidRDefault="00E6680C">
            <w:pPr>
              <w:widowControl/>
              <w:spacing w:line="260" w:lineRule="exact"/>
              <w:jc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（票）</w:t>
            </w:r>
          </w:p>
        </w:tc>
        <w:tc>
          <w:tcPr>
            <w:tcW w:w="1134" w:type="dxa"/>
            <w:tcBorders>
              <w:top w:val="single" w:sz="4" w:space="0" w:color="auto"/>
              <w:left w:val="single" w:sz="4" w:space="0" w:color="auto"/>
              <w:bottom w:val="single" w:sz="4" w:space="0" w:color="auto"/>
              <w:right w:val="single" w:sz="4" w:space="0" w:color="auto"/>
            </w:tcBorders>
            <w:vAlign w:val="center"/>
          </w:tcPr>
          <w:p w:rsidR="00ED674A" w:rsidRPr="002B27DF" w:rsidRDefault="00E6680C">
            <w:pPr>
              <w:widowControl/>
              <w:spacing w:line="260" w:lineRule="exact"/>
              <w:jc w:val="center"/>
              <w:rPr>
                <w:rFonts w:ascii="Times New Roman" w:eastAsia="仿宋" w:hAnsi="Times New Roman" w:cs="Times New Roman"/>
                <w:b/>
                <w:sz w:val="24"/>
                <w:szCs w:val="24"/>
              </w:rPr>
            </w:pPr>
            <w:r w:rsidRPr="002B27DF">
              <w:rPr>
                <w:rFonts w:ascii="Times New Roman" w:eastAsia="仿宋" w:hAnsi="Times New Roman" w:cs="Times New Roman"/>
                <w:b/>
                <w:sz w:val="24"/>
                <w:szCs w:val="24"/>
              </w:rPr>
              <w:t>本次转换后股份类型</w:t>
            </w:r>
            <w:r w:rsidRPr="002B27DF">
              <w:rPr>
                <w:rFonts w:ascii="Times New Roman" w:eastAsia="仿宋" w:hAnsi="Times New Roman" w:cs="Times New Roman"/>
                <w:b/>
                <w:sz w:val="24"/>
                <w:szCs w:val="24"/>
              </w:rPr>
              <w:t>***</w:t>
            </w:r>
          </w:p>
        </w:tc>
      </w:tr>
      <w:tr w:rsidR="00ED674A" w:rsidRPr="002B27DF">
        <w:trPr>
          <w:trHeight w:val="326"/>
          <w:jc w:val="center"/>
        </w:trPr>
        <w:tc>
          <w:tcPr>
            <w:tcW w:w="421" w:type="dxa"/>
            <w:tcBorders>
              <w:top w:val="single" w:sz="4" w:space="0" w:color="auto"/>
              <w:left w:val="single" w:sz="4" w:space="0" w:color="auto"/>
              <w:bottom w:val="single" w:sz="4" w:space="0" w:color="auto"/>
              <w:right w:val="single" w:sz="4" w:space="0" w:color="auto"/>
            </w:tcBorders>
          </w:tcPr>
          <w:p w:rsidR="00ED674A" w:rsidRPr="002B27DF" w:rsidRDefault="00E6680C">
            <w:pPr>
              <w:widowControl/>
              <w:spacing w:line="260" w:lineRule="exact"/>
              <w:jc w:val="center"/>
              <w:rPr>
                <w:rFonts w:ascii="Times New Roman" w:eastAsia="仿宋" w:hAnsi="Times New Roman" w:cs="Times New Roman"/>
                <w:sz w:val="24"/>
                <w:szCs w:val="24"/>
              </w:rPr>
            </w:pPr>
            <w:r w:rsidRPr="002B27DF">
              <w:rPr>
                <w:rFonts w:ascii="Times New Roman" w:eastAsia="仿宋" w:hAnsi="Times New Roman" w:cs="Times New Roman"/>
                <w:sz w:val="24"/>
                <w:szCs w:val="24"/>
              </w:rPr>
              <w:t>1</w:t>
            </w:r>
          </w:p>
        </w:tc>
        <w:tc>
          <w:tcPr>
            <w:tcW w:w="849" w:type="dxa"/>
            <w:tcBorders>
              <w:top w:val="single" w:sz="4" w:space="0" w:color="auto"/>
              <w:left w:val="single" w:sz="4" w:space="0" w:color="auto"/>
              <w:bottom w:val="single" w:sz="4" w:space="0" w:color="auto"/>
              <w:right w:val="single" w:sz="4" w:space="0" w:color="auto"/>
            </w:tcBorders>
            <w:vAlign w:val="center"/>
          </w:tcPr>
          <w:p w:rsidR="00ED674A" w:rsidRPr="002B27DF" w:rsidRDefault="00E6680C">
            <w:pPr>
              <w:widowControl/>
              <w:spacing w:line="260" w:lineRule="exact"/>
              <w:jc w:val="center"/>
              <w:rPr>
                <w:rFonts w:ascii="Times New Roman" w:eastAsia="仿宋" w:hAnsi="Times New Roman" w:cs="Times New Roman"/>
                <w:sz w:val="24"/>
                <w:szCs w:val="24"/>
              </w:rPr>
            </w:pPr>
            <w:r w:rsidRPr="002B27DF">
              <w:rPr>
                <w:rFonts w:ascii="Times New Roman" w:eastAsia="仿宋" w:hAnsi="Times New Roman" w:cs="Times New Roman"/>
                <w:sz w:val="24"/>
                <w:szCs w:val="24"/>
              </w:rPr>
              <w:t>XXX</w:t>
            </w:r>
          </w:p>
        </w:tc>
        <w:tc>
          <w:tcPr>
            <w:tcW w:w="1278" w:type="dxa"/>
            <w:tcBorders>
              <w:top w:val="single" w:sz="4" w:space="0" w:color="auto"/>
              <w:left w:val="single" w:sz="4" w:space="0" w:color="auto"/>
              <w:bottom w:val="single" w:sz="4" w:space="0" w:color="auto"/>
              <w:right w:val="single" w:sz="4" w:space="0" w:color="auto"/>
            </w:tcBorders>
          </w:tcPr>
          <w:p w:rsidR="00ED674A" w:rsidRPr="002B27DF" w:rsidRDefault="00ED674A">
            <w:pPr>
              <w:widowControl/>
              <w:spacing w:line="260" w:lineRule="exact"/>
              <w:jc w:val="center"/>
              <w:rPr>
                <w:rFonts w:ascii="Times New Roman" w:eastAsia="仿宋" w:hAnsi="Times New Roman" w:cs="Times New Roman"/>
                <w:sz w:val="24"/>
                <w:szCs w:val="24"/>
              </w:rPr>
            </w:pPr>
          </w:p>
        </w:tc>
        <w:tc>
          <w:tcPr>
            <w:tcW w:w="1278" w:type="dxa"/>
            <w:tcBorders>
              <w:top w:val="single" w:sz="4" w:space="0" w:color="auto"/>
              <w:left w:val="single" w:sz="4" w:space="0" w:color="auto"/>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sz w:val="24"/>
                <w:szCs w:val="24"/>
              </w:rPr>
            </w:pPr>
          </w:p>
        </w:tc>
        <w:tc>
          <w:tcPr>
            <w:tcW w:w="1281" w:type="dxa"/>
            <w:tcBorders>
              <w:top w:val="single" w:sz="4" w:space="0" w:color="auto"/>
              <w:left w:val="single" w:sz="4" w:space="0" w:color="auto"/>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sz w:val="24"/>
                <w:szCs w:val="24"/>
              </w:rPr>
            </w:pPr>
          </w:p>
        </w:tc>
        <w:tc>
          <w:tcPr>
            <w:tcW w:w="993" w:type="dxa"/>
            <w:tcBorders>
              <w:top w:val="single" w:sz="4" w:space="0" w:color="auto"/>
              <w:left w:val="single" w:sz="4" w:space="0" w:color="auto"/>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sz w:val="24"/>
                <w:szCs w:val="24"/>
              </w:rPr>
            </w:pPr>
          </w:p>
        </w:tc>
        <w:tc>
          <w:tcPr>
            <w:tcW w:w="993" w:type="dxa"/>
            <w:tcBorders>
              <w:top w:val="single" w:sz="4" w:space="0" w:color="auto"/>
              <w:left w:val="single" w:sz="4" w:space="0" w:color="auto"/>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ED674A" w:rsidRPr="002B27DF" w:rsidRDefault="00ED674A">
            <w:pPr>
              <w:widowControl/>
              <w:spacing w:line="260" w:lineRule="exact"/>
              <w:jc w:val="center"/>
              <w:rPr>
                <w:rFonts w:ascii="Times New Roman" w:eastAsia="仿宋" w:hAnsi="Times New Roman" w:cs="Times New Roman"/>
                <w:sz w:val="24"/>
                <w:szCs w:val="24"/>
              </w:rPr>
            </w:pPr>
          </w:p>
        </w:tc>
      </w:tr>
      <w:tr w:rsidR="00ED674A" w:rsidRPr="002B27DF">
        <w:trPr>
          <w:trHeight w:val="270"/>
          <w:jc w:val="center"/>
        </w:trPr>
        <w:tc>
          <w:tcPr>
            <w:tcW w:w="421" w:type="dxa"/>
            <w:tcBorders>
              <w:top w:val="single" w:sz="4" w:space="0" w:color="auto"/>
              <w:left w:val="single" w:sz="4" w:space="0" w:color="auto"/>
              <w:bottom w:val="single" w:sz="4" w:space="0" w:color="auto"/>
              <w:right w:val="single" w:sz="4" w:space="0" w:color="auto"/>
            </w:tcBorders>
          </w:tcPr>
          <w:p w:rsidR="00ED674A" w:rsidRPr="002B27DF" w:rsidRDefault="00E6680C">
            <w:pPr>
              <w:widowControl/>
              <w:spacing w:line="260" w:lineRule="exact"/>
              <w:jc w:val="center"/>
              <w:rPr>
                <w:rFonts w:ascii="Times New Roman" w:eastAsia="仿宋" w:hAnsi="Times New Roman" w:cs="Times New Roman"/>
                <w:sz w:val="24"/>
                <w:szCs w:val="24"/>
              </w:rPr>
            </w:pPr>
            <w:r w:rsidRPr="002B27DF">
              <w:rPr>
                <w:rFonts w:ascii="Times New Roman" w:eastAsia="仿宋" w:hAnsi="Times New Roman" w:cs="Times New Roman"/>
                <w:sz w:val="24"/>
                <w:szCs w:val="24"/>
              </w:rPr>
              <w:t>2</w:t>
            </w:r>
          </w:p>
        </w:tc>
        <w:tc>
          <w:tcPr>
            <w:tcW w:w="849" w:type="dxa"/>
            <w:tcBorders>
              <w:top w:val="single" w:sz="4" w:space="0" w:color="auto"/>
              <w:left w:val="single" w:sz="4" w:space="0" w:color="auto"/>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sz w:val="24"/>
                <w:szCs w:val="24"/>
              </w:rPr>
            </w:pPr>
          </w:p>
        </w:tc>
        <w:tc>
          <w:tcPr>
            <w:tcW w:w="1278" w:type="dxa"/>
            <w:tcBorders>
              <w:top w:val="single" w:sz="4" w:space="0" w:color="auto"/>
              <w:left w:val="single" w:sz="4" w:space="0" w:color="auto"/>
              <w:bottom w:val="single" w:sz="4" w:space="0" w:color="auto"/>
              <w:right w:val="single" w:sz="4" w:space="0" w:color="auto"/>
            </w:tcBorders>
          </w:tcPr>
          <w:p w:rsidR="00ED674A" w:rsidRPr="002B27DF" w:rsidRDefault="00ED674A">
            <w:pPr>
              <w:widowControl/>
              <w:spacing w:line="260" w:lineRule="exact"/>
              <w:jc w:val="center"/>
              <w:rPr>
                <w:rFonts w:ascii="Times New Roman" w:eastAsia="仿宋" w:hAnsi="Times New Roman" w:cs="Times New Roman"/>
                <w:b/>
                <w:kern w:val="0"/>
                <w:sz w:val="24"/>
                <w:szCs w:val="24"/>
              </w:rPr>
            </w:pPr>
          </w:p>
        </w:tc>
        <w:tc>
          <w:tcPr>
            <w:tcW w:w="1278" w:type="dxa"/>
            <w:tcBorders>
              <w:top w:val="single" w:sz="4" w:space="0" w:color="auto"/>
              <w:left w:val="single" w:sz="4" w:space="0" w:color="auto"/>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b/>
                <w:kern w:val="0"/>
                <w:sz w:val="24"/>
                <w:szCs w:val="24"/>
              </w:rPr>
            </w:pPr>
          </w:p>
        </w:tc>
        <w:tc>
          <w:tcPr>
            <w:tcW w:w="1281" w:type="dxa"/>
            <w:tcBorders>
              <w:top w:val="single" w:sz="4" w:space="0" w:color="auto"/>
              <w:left w:val="single" w:sz="4" w:space="0" w:color="auto"/>
              <w:bottom w:val="single" w:sz="4" w:space="0" w:color="auto"/>
              <w:right w:val="single" w:sz="4" w:space="0" w:color="auto"/>
            </w:tcBorders>
            <w:vAlign w:val="center"/>
          </w:tcPr>
          <w:p w:rsidR="00ED674A" w:rsidRPr="002B27DF" w:rsidRDefault="00ED674A">
            <w:pPr>
              <w:widowControl/>
              <w:spacing w:line="260" w:lineRule="exact"/>
              <w:jc w:val="center"/>
              <w:rPr>
                <w:rFonts w:ascii="Times New Roman" w:eastAsia="仿宋" w:hAnsi="Times New Roman" w:cs="Times New Roman"/>
                <w:b/>
                <w:kern w:val="0"/>
                <w:sz w:val="24"/>
                <w:szCs w:val="24"/>
              </w:rPr>
            </w:pPr>
          </w:p>
        </w:tc>
        <w:tc>
          <w:tcPr>
            <w:tcW w:w="993" w:type="dxa"/>
            <w:tcBorders>
              <w:top w:val="single" w:sz="4" w:space="0" w:color="auto"/>
              <w:left w:val="single" w:sz="4" w:space="0" w:color="auto"/>
              <w:bottom w:val="single" w:sz="4" w:space="0" w:color="auto"/>
              <w:right w:val="single" w:sz="4" w:space="0" w:color="auto"/>
            </w:tcBorders>
          </w:tcPr>
          <w:p w:rsidR="00ED674A" w:rsidRPr="002B27DF" w:rsidRDefault="00ED674A">
            <w:pPr>
              <w:widowControl/>
              <w:spacing w:line="260" w:lineRule="exact"/>
              <w:jc w:val="center"/>
              <w:rPr>
                <w:rFonts w:ascii="Times New Roman" w:eastAsia="仿宋" w:hAnsi="Times New Roman" w:cs="Times New Roman"/>
                <w:b/>
                <w:kern w:val="0"/>
                <w:sz w:val="24"/>
                <w:szCs w:val="24"/>
              </w:rPr>
            </w:pPr>
          </w:p>
        </w:tc>
        <w:tc>
          <w:tcPr>
            <w:tcW w:w="993" w:type="dxa"/>
            <w:tcBorders>
              <w:top w:val="single" w:sz="4" w:space="0" w:color="auto"/>
              <w:left w:val="single" w:sz="4" w:space="0" w:color="auto"/>
              <w:bottom w:val="single" w:sz="4" w:space="0" w:color="auto"/>
              <w:right w:val="single" w:sz="4" w:space="0" w:color="auto"/>
            </w:tcBorders>
          </w:tcPr>
          <w:p w:rsidR="00ED674A" w:rsidRPr="002B27DF" w:rsidRDefault="00ED674A">
            <w:pPr>
              <w:widowControl/>
              <w:spacing w:line="260" w:lineRule="exact"/>
              <w:jc w:val="center"/>
              <w:rPr>
                <w:rFonts w:ascii="Times New Roman" w:eastAsia="仿宋" w:hAnsi="Times New Roman" w:cs="Times New Roman"/>
                <w:b/>
                <w:kern w:val="0"/>
                <w:sz w:val="24"/>
                <w:szCs w:val="24"/>
              </w:rPr>
            </w:pPr>
          </w:p>
        </w:tc>
        <w:tc>
          <w:tcPr>
            <w:tcW w:w="1134" w:type="dxa"/>
            <w:tcBorders>
              <w:top w:val="single" w:sz="4" w:space="0" w:color="auto"/>
              <w:left w:val="single" w:sz="4" w:space="0" w:color="auto"/>
              <w:bottom w:val="single" w:sz="4" w:space="0" w:color="auto"/>
              <w:right w:val="single" w:sz="4" w:space="0" w:color="auto"/>
            </w:tcBorders>
          </w:tcPr>
          <w:p w:rsidR="00ED674A" w:rsidRPr="002B27DF" w:rsidRDefault="00ED674A">
            <w:pPr>
              <w:widowControl/>
              <w:spacing w:line="260" w:lineRule="exact"/>
              <w:jc w:val="center"/>
              <w:rPr>
                <w:rFonts w:ascii="Times New Roman" w:eastAsia="仿宋" w:hAnsi="Times New Roman" w:cs="Times New Roman"/>
                <w:b/>
                <w:kern w:val="0"/>
                <w:sz w:val="24"/>
                <w:szCs w:val="24"/>
              </w:rPr>
            </w:pPr>
          </w:p>
        </w:tc>
      </w:tr>
      <w:tr w:rsidR="00ED674A" w:rsidRPr="002B27DF">
        <w:trPr>
          <w:trHeight w:val="270"/>
          <w:jc w:val="center"/>
        </w:trPr>
        <w:tc>
          <w:tcPr>
            <w:tcW w:w="1270" w:type="dxa"/>
            <w:gridSpan w:val="2"/>
            <w:tcBorders>
              <w:top w:val="single" w:sz="4" w:space="0" w:color="auto"/>
              <w:left w:val="single" w:sz="4" w:space="0" w:color="auto"/>
              <w:bottom w:val="single" w:sz="4" w:space="0" w:color="auto"/>
              <w:right w:val="single" w:sz="4" w:space="0" w:color="auto"/>
            </w:tcBorders>
          </w:tcPr>
          <w:p w:rsidR="00ED674A" w:rsidRPr="002B27DF" w:rsidRDefault="00E6680C">
            <w:pPr>
              <w:widowControl/>
              <w:spacing w:line="260" w:lineRule="exact"/>
              <w:jc w:val="center"/>
              <w:rPr>
                <w:rFonts w:ascii="Times New Roman" w:eastAsia="仿宋" w:hAnsi="Times New Roman" w:cs="Times New Roman"/>
                <w:sz w:val="24"/>
                <w:szCs w:val="24"/>
              </w:rPr>
            </w:pPr>
            <w:r w:rsidRPr="002B27DF">
              <w:rPr>
                <w:rFonts w:ascii="Times New Roman" w:eastAsia="仿宋" w:hAnsi="Times New Roman" w:cs="Times New Roman"/>
                <w:sz w:val="24"/>
                <w:szCs w:val="24"/>
              </w:rPr>
              <w:t>合计</w:t>
            </w:r>
          </w:p>
        </w:tc>
        <w:tc>
          <w:tcPr>
            <w:tcW w:w="1278" w:type="dxa"/>
            <w:tcBorders>
              <w:top w:val="single" w:sz="4" w:space="0" w:color="auto"/>
              <w:left w:val="single" w:sz="4" w:space="0" w:color="auto"/>
              <w:bottom w:val="single" w:sz="4" w:space="0" w:color="auto"/>
              <w:right w:val="single" w:sz="4" w:space="0" w:color="auto"/>
            </w:tcBorders>
          </w:tcPr>
          <w:p w:rsidR="00ED674A" w:rsidRPr="002B27DF" w:rsidRDefault="00ED674A">
            <w:pPr>
              <w:widowControl/>
              <w:spacing w:line="260" w:lineRule="exact"/>
              <w:jc w:val="center"/>
              <w:rPr>
                <w:rFonts w:ascii="Times New Roman" w:eastAsia="仿宋" w:hAnsi="Times New Roman" w:cs="Times New Roman"/>
                <w:b/>
                <w:kern w:val="0"/>
                <w:sz w:val="24"/>
                <w:szCs w:val="24"/>
              </w:rPr>
            </w:pPr>
          </w:p>
        </w:tc>
        <w:tc>
          <w:tcPr>
            <w:tcW w:w="1278" w:type="dxa"/>
            <w:tcBorders>
              <w:top w:val="single" w:sz="4" w:space="0" w:color="auto"/>
              <w:left w:val="single" w:sz="4" w:space="0" w:color="auto"/>
              <w:bottom w:val="single" w:sz="4" w:space="0" w:color="auto"/>
              <w:right w:val="single" w:sz="4" w:space="0" w:color="auto"/>
            </w:tcBorders>
          </w:tcPr>
          <w:p w:rsidR="00ED674A" w:rsidRPr="002B27DF" w:rsidRDefault="00ED674A">
            <w:pPr>
              <w:widowControl/>
              <w:spacing w:line="260" w:lineRule="exact"/>
              <w:jc w:val="center"/>
              <w:rPr>
                <w:rFonts w:ascii="Times New Roman" w:eastAsia="仿宋" w:hAnsi="Times New Roman" w:cs="Times New Roman"/>
                <w:b/>
                <w:kern w:val="0"/>
                <w:sz w:val="24"/>
                <w:szCs w:val="24"/>
              </w:rPr>
            </w:pPr>
          </w:p>
        </w:tc>
        <w:tc>
          <w:tcPr>
            <w:tcW w:w="1281" w:type="dxa"/>
            <w:tcBorders>
              <w:top w:val="single" w:sz="4" w:space="0" w:color="auto"/>
              <w:left w:val="single" w:sz="4" w:space="0" w:color="auto"/>
              <w:bottom w:val="single" w:sz="4" w:space="0" w:color="auto"/>
              <w:right w:val="single" w:sz="4" w:space="0" w:color="auto"/>
            </w:tcBorders>
          </w:tcPr>
          <w:p w:rsidR="00ED674A" w:rsidRPr="002B27DF" w:rsidRDefault="00ED674A">
            <w:pPr>
              <w:widowControl/>
              <w:spacing w:line="260" w:lineRule="exact"/>
              <w:jc w:val="center"/>
              <w:rPr>
                <w:rFonts w:ascii="Times New Roman" w:eastAsia="仿宋" w:hAnsi="Times New Roman" w:cs="Times New Roman"/>
                <w:b/>
                <w:kern w:val="0"/>
                <w:sz w:val="24"/>
                <w:szCs w:val="24"/>
              </w:rPr>
            </w:pPr>
          </w:p>
        </w:tc>
        <w:tc>
          <w:tcPr>
            <w:tcW w:w="993" w:type="dxa"/>
            <w:tcBorders>
              <w:top w:val="single" w:sz="4" w:space="0" w:color="auto"/>
              <w:left w:val="nil"/>
              <w:bottom w:val="single" w:sz="4" w:space="0" w:color="auto"/>
              <w:right w:val="single" w:sz="4" w:space="0" w:color="auto"/>
            </w:tcBorders>
          </w:tcPr>
          <w:p w:rsidR="00ED674A" w:rsidRPr="002B27DF" w:rsidRDefault="00ED674A">
            <w:pPr>
              <w:widowControl/>
              <w:spacing w:line="260" w:lineRule="exact"/>
              <w:jc w:val="center"/>
              <w:rPr>
                <w:rFonts w:ascii="Times New Roman" w:eastAsia="仿宋" w:hAnsi="Times New Roman" w:cs="Times New Roman"/>
                <w:b/>
                <w:kern w:val="0"/>
                <w:sz w:val="24"/>
                <w:szCs w:val="24"/>
              </w:rPr>
            </w:pPr>
          </w:p>
        </w:tc>
        <w:tc>
          <w:tcPr>
            <w:tcW w:w="993" w:type="dxa"/>
            <w:tcBorders>
              <w:top w:val="single" w:sz="4" w:space="0" w:color="auto"/>
              <w:left w:val="single" w:sz="4" w:space="0" w:color="auto"/>
              <w:bottom w:val="single" w:sz="4" w:space="0" w:color="auto"/>
              <w:right w:val="single" w:sz="4" w:space="0" w:color="auto"/>
            </w:tcBorders>
          </w:tcPr>
          <w:p w:rsidR="00ED674A" w:rsidRPr="002B27DF" w:rsidRDefault="00ED674A">
            <w:pPr>
              <w:widowControl/>
              <w:spacing w:line="260" w:lineRule="exact"/>
              <w:jc w:val="center"/>
              <w:rPr>
                <w:rFonts w:ascii="Times New Roman" w:eastAsia="仿宋" w:hAnsi="Times New Roman" w:cs="Times New Roman"/>
                <w:b/>
                <w:kern w:val="0"/>
                <w:sz w:val="24"/>
                <w:szCs w:val="24"/>
              </w:rPr>
            </w:pPr>
          </w:p>
        </w:tc>
        <w:tc>
          <w:tcPr>
            <w:tcW w:w="1134" w:type="dxa"/>
            <w:tcBorders>
              <w:top w:val="single" w:sz="4" w:space="0" w:color="auto"/>
              <w:left w:val="single" w:sz="4" w:space="0" w:color="auto"/>
              <w:bottom w:val="single" w:sz="4" w:space="0" w:color="auto"/>
              <w:right w:val="single" w:sz="4" w:space="0" w:color="auto"/>
            </w:tcBorders>
          </w:tcPr>
          <w:p w:rsidR="00ED674A" w:rsidRPr="002B27DF" w:rsidRDefault="00ED674A">
            <w:pPr>
              <w:widowControl/>
              <w:spacing w:line="260" w:lineRule="exact"/>
              <w:jc w:val="center"/>
              <w:rPr>
                <w:rFonts w:ascii="Times New Roman" w:eastAsia="仿宋" w:hAnsi="Times New Roman" w:cs="Times New Roman"/>
                <w:b/>
                <w:kern w:val="0"/>
                <w:sz w:val="24"/>
                <w:szCs w:val="24"/>
              </w:rPr>
            </w:pPr>
          </w:p>
        </w:tc>
      </w:tr>
    </w:tbl>
    <w:p w:rsidR="00ED674A" w:rsidRPr="002B27DF" w:rsidRDefault="00E6680C">
      <w:pPr>
        <w:spacing w:line="240" w:lineRule="atLeast"/>
        <w:rPr>
          <w:rFonts w:ascii="Times New Roman" w:eastAsia="仿宋" w:hAnsi="Times New Roman" w:cs="Times New Roman"/>
          <w:sz w:val="22"/>
        </w:rPr>
      </w:pPr>
      <w:r w:rsidRPr="002B27DF">
        <w:rPr>
          <w:rFonts w:ascii="Times New Roman" w:eastAsia="仿宋" w:hAnsi="Times New Roman" w:cs="Times New Roman"/>
          <w:sz w:val="22"/>
        </w:rPr>
        <w:t>*</w:t>
      </w:r>
      <w:r w:rsidRPr="002B27DF">
        <w:rPr>
          <w:rFonts w:ascii="Times New Roman" w:eastAsia="仿宋" w:hAnsi="Times New Roman" w:cs="Times New Roman"/>
          <w:sz w:val="22"/>
        </w:rPr>
        <w:t>截至</w:t>
      </w:r>
      <w:r w:rsidRPr="002B27DF">
        <w:rPr>
          <w:rFonts w:ascii="Times New Roman" w:eastAsia="仿宋" w:hAnsi="Times New Roman" w:cs="Times New Roman"/>
          <w:sz w:val="22"/>
        </w:rPr>
        <w:t>XXXX</w:t>
      </w:r>
      <w:r w:rsidRPr="002B27DF">
        <w:rPr>
          <w:rFonts w:ascii="Times New Roman" w:eastAsia="仿宋" w:hAnsi="Times New Roman" w:cs="Times New Roman"/>
          <w:sz w:val="22"/>
        </w:rPr>
        <w:t>年</w:t>
      </w:r>
      <w:r w:rsidRPr="002B27DF">
        <w:rPr>
          <w:rFonts w:ascii="Times New Roman" w:eastAsia="仿宋" w:hAnsi="Times New Roman" w:cs="Times New Roman"/>
          <w:sz w:val="22"/>
        </w:rPr>
        <w:t>XX</w:t>
      </w:r>
      <w:r w:rsidRPr="002B27DF">
        <w:rPr>
          <w:rFonts w:ascii="Times New Roman" w:eastAsia="仿宋" w:hAnsi="Times New Roman" w:cs="Times New Roman"/>
          <w:sz w:val="22"/>
        </w:rPr>
        <w:t>月</w:t>
      </w:r>
      <w:r w:rsidRPr="002B27DF">
        <w:rPr>
          <w:rFonts w:ascii="Times New Roman" w:eastAsia="仿宋" w:hAnsi="Times New Roman" w:cs="Times New Roman"/>
          <w:sz w:val="22"/>
        </w:rPr>
        <w:t>XX</w:t>
      </w:r>
      <w:r w:rsidRPr="002B27DF">
        <w:rPr>
          <w:rFonts w:ascii="Times New Roman" w:eastAsia="仿宋" w:hAnsi="Times New Roman" w:cs="Times New Roman"/>
          <w:sz w:val="22"/>
        </w:rPr>
        <w:t>日下午收市时在中国结算登记在册的股东直接持股数量。</w:t>
      </w:r>
    </w:p>
    <w:p w:rsidR="00ED674A" w:rsidRPr="002B27DF" w:rsidRDefault="00E6680C">
      <w:pPr>
        <w:rPr>
          <w:rFonts w:ascii="Times New Roman" w:eastAsia="仿宋" w:hAnsi="Times New Roman" w:cs="Times New Roman"/>
          <w:sz w:val="22"/>
        </w:rPr>
      </w:pPr>
      <w:r w:rsidRPr="002B27DF">
        <w:rPr>
          <w:rFonts w:ascii="Times New Roman" w:eastAsia="仿宋" w:hAnsi="Times New Roman" w:cs="Times New Roman"/>
          <w:sz w:val="22"/>
        </w:rPr>
        <w:t>**</w:t>
      </w:r>
      <w:r w:rsidRPr="002B27DF">
        <w:rPr>
          <w:rFonts w:ascii="Times New Roman" w:eastAsia="仿宋" w:hAnsi="Times New Roman" w:cs="Times New Roman"/>
          <w:sz w:val="22"/>
        </w:rPr>
        <w:t>其中</w:t>
      </w:r>
      <w:r w:rsidRPr="002B27DF">
        <w:rPr>
          <w:rFonts w:ascii="Times New Roman" w:eastAsia="仿宋" w:hAnsi="Times New Roman" w:cs="Times New Roman"/>
          <w:sz w:val="22"/>
        </w:rPr>
        <w:t>XX</w:t>
      </w:r>
      <w:r w:rsidRPr="002B27DF">
        <w:rPr>
          <w:rFonts w:ascii="Times New Roman" w:eastAsia="仿宋" w:hAnsi="Times New Roman" w:cs="Times New Roman"/>
          <w:sz w:val="22"/>
        </w:rPr>
        <w:t>股存在质押冻结情形（如有），说明如下：</w:t>
      </w:r>
      <w:r w:rsidRPr="002B27DF">
        <w:rPr>
          <w:rFonts w:ascii="Times New Roman" w:eastAsia="仿宋" w:hAnsi="Times New Roman" w:cs="Times New Roman"/>
          <w:color w:val="000000"/>
          <w:kern w:val="0"/>
          <w:sz w:val="24"/>
          <w:szCs w:val="32"/>
        </w:rPr>
        <w:t>……</w:t>
      </w:r>
    </w:p>
    <w:p w:rsidR="00ED674A" w:rsidRPr="002B27DF" w:rsidRDefault="00E6680C">
      <w:pPr>
        <w:rPr>
          <w:rFonts w:ascii="Times New Roman" w:eastAsia="仿宋" w:hAnsi="Times New Roman" w:cs="Times New Roman"/>
          <w:sz w:val="22"/>
        </w:rPr>
      </w:pPr>
      <w:r w:rsidRPr="002B27DF">
        <w:rPr>
          <w:rFonts w:ascii="Times New Roman" w:eastAsia="仿宋" w:hAnsi="Times New Roman" w:cs="Times New Roman"/>
          <w:sz w:val="22"/>
        </w:rPr>
        <w:t>***</w:t>
      </w:r>
      <w:r w:rsidRPr="002B27DF">
        <w:rPr>
          <w:rFonts w:ascii="Times New Roman" w:eastAsia="仿宋" w:hAnsi="Times New Roman" w:cs="Times New Roman"/>
          <w:sz w:val="22"/>
        </w:rPr>
        <w:t>特别表决权股份转换后为有限售条件的股份。</w:t>
      </w:r>
    </w:p>
    <w:p w:rsidR="00ED674A" w:rsidRPr="002B27DF" w:rsidRDefault="00ED674A">
      <w:pPr>
        <w:pStyle w:val="110"/>
        <w:snapToGrid w:val="0"/>
        <w:spacing w:line="560" w:lineRule="exact"/>
        <w:ind w:firstLineChars="0"/>
        <w:rPr>
          <w:rFonts w:eastAsia="仿宋"/>
          <w:b/>
          <w:sz w:val="32"/>
          <w:szCs w:val="32"/>
        </w:rPr>
      </w:pPr>
    </w:p>
    <w:p w:rsidR="00ED674A" w:rsidRPr="002B27DF" w:rsidRDefault="00E6680C">
      <w:pPr>
        <w:pStyle w:val="110"/>
        <w:snapToGrid w:val="0"/>
        <w:spacing w:line="560" w:lineRule="exact"/>
        <w:ind w:firstLineChars="0"/>
        <w:rPr>
          <w:rFonts w:eastAsia="仿宋"/>
          <w:b/>
          <w:sz w:val="32"/>
          <w:szCs w:val="32"/>
        </w:rPr>
      </w:pPr>
      <w:r w:rsidRPr="002B27DF">
        <w:rPr>
          <w:rFonts w:eastAsia="仿宋"/>
          <w:sz w:val="32"/>
          <w:szCs w:val="32"/>
        </w:rPr>
        <w:t>原因说明：</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说明本次转换的具体原因。</w:t>
      </w:r>
    </w:p>
    <w:p w:rsidR="00ED674A" w:rsidRPr="002B27DF" w:rsidRDefault="00ED674A">
      <w:pPr>
        <w:spacing w:line="600" w:lineRule="exact"/>
        <w:rPr>
          <w:rFonts w:ascii="Times New Roman" w:eastAsia="仿宋" w:hAnsi="Times New Roman" w:cs="Times New Roman"/>
          <w:sz w:val="32"/>
          <w:szCs w:val="32"/>
        </w:rPr>
      </w:pPr>
    </w:p>
    <w:p w:rsidR="00ED674A" w:rsidRPr="002B27DF" w:rsidRDefault="00E6680C">
      <w:pPr>
        <w:pStyle w:val="110"/>
        <w:snapToGrid w:val="0"/>
        <w:spacing w:line="560" w:lineRule="exact"/>
        <w:ind w:firstLineChars="0"/>
        <w:rPr>
          <w:rFonts w:eastAsia="黑体"/>
          <w:sz w:val="32"/>
          <w:szCs w:val="32"/>
        </w:rPr>
      </w:pPr>
      <w:r w:rsidRPr="002B27DF">
        <w:rPr>
          <w:rFonts w:eastAsia="黑体"/>
          <w:sz w:val="32"/>
          <w:szCs w:val="32"/>
        </w:rPr>
        <w:t>三、本次转换后公司的表决权结构情况</w:t>
      </w:r>
    </w:p>
    <w:tbl>
      <w:tblPr>
        <w:tblW w:w="7655" w:type="dxa"/>
        <w:jc w:val="center"/>
        <w:tblLayout w:type="fixed"/>
        <w:tblLook w:val="04A0" w:firstRow="1" w:lastRow="0" w:firstColumn="1" w:lastColumn="0" w:noHBand="0" w:noVBand="1"/>
      </w:tblPr>
      <w:tblGrid>
        <w:gridCol w:w="1418"/>
        <w:gridCol w:w="1276"/>
        <w:gridCol w:w="1422"/>
        <w:gridCol w:w="1271"/>
        <w:gridCol w:w="1134"/>
        <w:gridCol w:w="1134"/>
      </w:tblGrid>
      <w:tr w:rsidR="00ED674A" w:rsidRPr="002B27DF">
        <w:trPr>
          <w:trHeight w:val="1046"/>
          <w:jc w:val="center"/>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股票</w:t>
            </w:r>
          </w:p>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种类</w:t>
            </w:r>
          </w:p>
        </w:tc>
        <w:tc>
          <w:tcPr>
            <w:tcW w:w="1276"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持有者</w:t>
            </w:r>
          </w:p>
        </w:tc>
        <w:tc>
          <w:tcPr>
            <w:tcW w:w="1422"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股份数量</w:t>
            </w:r>
            <w:r w:rsidRPr="002B27DF">
              <w:rPr>
                <w:rFonts w:ascii="Times New Roman" w:eastAsia="仿宋" w:hAnsi="Times New Roman" w:cs="Times New Roman"/>
                <w:b/>
                <w:color w:val="000000"/>
                <w:kern w:val="0"/>
                <w:sz w:val="24"/>
                <w:szCs w:val="32"/>
              </w:rPr>
              <w:t>*</w:t>
            </w:r>
          </w:p>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（股）</w:t>
            </w:r>
          </w:p>
        </w:tc>
        <w:tc>
          <w:tcPr>
            <w:tcW w:w="1271"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股份占比</w:t>
            </w:r>
          </w:p>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w:t>
            </w:r>
            <w:r w:rsidRPr="002B27DF">
              <w:rPr>
                <w:rFonts w:ascii="Times New Roman" w:eastAsia="仿宋" w:hAnsi="Times New Roman" w:cs="Times New Roman"/>
                <w:b/>
                <w:color w:val="000000"/>
                <w:kern w:val="0"/>
                <w:sz w:val="24"/>
                <w:szCs w:val="32"/>
              </w:rPr>
              <w:t>%</w:t>
            </w:r>
            <w:r w:rsidRPr="002B27DF">
              <w:rPr>
                <w:rFonts w:ascii="Times New Roman" w:eastAsia="仿宋" w:hAnsi="Times New Roman" w:cs="Times New Roman"/>
                <w:b/>
                <w:color w:val="000000"/>
                <w:kern w:val="0"/>
                <w:sz w:val="24"/>
                <w:szCs w:val="32"/>
              </w:rPr>
              <w:t>）</w:t>
            </w:r>
          </w:p>
        </w:tc>
        <w:tc>
          <w:tcPr>
            <w:tcW w:w="1134"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表决权数量</w:t>
            </w:r>
          </w:p>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（票）</w:t>
            </w:r>
          </w:p>
        </w:tc>
        <w:tc>
          <w:tcPr>
            <w:tcW w:w="1134"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表决权占比</w:t>
            </w:r>
          </w:p>
          <w:p w:rsidR="00ED674A" w:rsidRPr="002B27DF" w:rsidRDefault="00E6680C">
            <w:pPr>
              <w:snapToGrid w:val="0"/>
              <w:spacing w:line="240" w:lineRule="atLeast"/>
              <w:jc w:val="center"/>
              <w:rPr>
                <w:rFonts w:ascii="Times New Roman" w:eastAsia="仿宋" w:hAnsi="Times New Roman" w:cs="Times New Roman"/>
                <w:b/>
                <w:color w:val="000000"/>
                <w:kern w:val="0"/>
                <w:sz w:val="24"/>
                <w:szCs w:val="32"/>
              </w:rPr>
            </w:pPr>
            <w:r w:rsidRPr="002B27DF">
              <w:rPr>
                <w:rFonts w:ascii="Times New Roman" w:eastAsia="仿宋" w:hAnsi="Times New Roman" w:cs="Times New Roman"/>
                <w:b/>
                <w:color w:val="000000"/>
                <w:kern w:val="0"/>
                <w:sz w:val="24"/>
                <w:szCs w:val="32"/>
              </w:rPr>
              <w:t>（</w:t>
            </w:r>
            <w:r w:rsidRPr="002B27DF">
              <w:rPr>
                <w:rFonts w:ascii="Times New Roman" w:eastAsia="仿宋" w:hAnsi="Times New Roman" w:cs="Times New Roman"/>
                <w:b/>
                <w:color w:val="000000"/>
                <w:kern w:val="0"/>
                <w:sz w:val="24"/>
                <w:szCs w:val="32"/>
              </w:rPr>
              <w:t>%</w:t>
            </w:r>
            <w:r w:rsidRPr="002B27DF">
              <w:rPr>
                <w:rFonts w:ascii="Times New Roman" w:eastAsia="仿宋" w:hAnsi="Times New Roman" w:cs="Times New Roman"/>
                <w:b/>
                <w:color w:val="000000"/>
                <w:kern w:val="0"/>
                <w:sz w:val="24"/>
                <w:szCs w:val="32"/>
              </w:rPr>
              <w:t>）</w:t>
            </w:r>
          </w:p>
        </w:tc>
      </w:tr>
      <w:tr w:rsidR="00ED674A" w:rsidRPr="002B27DF">
        <w:trPr>
          <w:trHeight w:val="270"/>
          <w:jc w:val="center"/>
        </w:trPr>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特别表决权股份</w:t>
            </w:r>
          </w:p>
        </w:tc>
        <w:tc>
          <w:tcPr>
            <w:tcW w:w="1276"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XXX</w:t>
            </w:r>
          </w:p>
        </w:tc>
        <w:tc>
          <w:tcPr>
            <w:tcW w:w="1422"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ind w:firstLineChars="50" w:firstLine="120"/>
              <w:rPr>
                <w:rFonts w:ascii="Times New Roman" w:eastAsia="仿宋" w:hAnsi="Times New Roman" w:cs="Times New Roman"/>
                <w:color w:val="000000"/>
                <w:kern w:val="0"/>
                <w:sz w:val="24"/>
                <w:szCs w:val="32"/>
              </w:rPr>
            </w:pPr>
          </w:p>
        </w:tc>
        <w:tc>
          <w:tcPr>
            <w:tcW w:w="1271"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ind w:firstLineChars="50" w:firstLine="120"/>
              <w:rPr>
                <w:rFonts w:ascii="Times New Roman" w:eastAsia="仿宋" w:hAnsi="Times New Roman" w:cs="Times New Roman"/>
                <w:color w:val="000000"/>
                <w:kern w:val="0"/>
                <w:sz w:val="24"/>
                <w:szCs w:val="32"/>
              </w:rPr>
            </w:pPr>
          </w:p>
        </w:tc>
        <w:tc>
          <w:tcPr>
            <w:tcW w:w="1134" w:type="dxa"/>
            <w:tcBorders>
              <w:top w:val="single" w:sz="4" w:space="0" w:color="auto"/>
              <w:left w:val="nil"/>
              <w:bottom w:val="single" w:sz="4" w:space="0" w:color="auto"/>
              <w:right w:val="single" w:sz="4" w:space="0" w:color="auto"/>
            </w:tcBorders>
            <w:shd w:val="clear" w:color="auto" w:fill="auto"/>
            <w:vAlign w:val="bottom"/>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134" w:type="dxa"/>
            <w:tcBorders>
              <w:top w:val="single" w:sz="4" w:space="0" w:color="auto"/>
              <w:left w:val="nil"/>
              <w:bottom w:val="single" w:sz="4" w:space="0" w:color="auto"/>
              <w:right w:val="single" w:sz="4" w:space="0" w:color="auto"/>
            </w:tcBorders>
            <w:shd w:val="clear" w:color="auto" w:fill="auto"/>
            <w:vAlign w:val="bottom"/>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r>
      <w:tr w:rsidR="00ED674A" w:rsidRPr="002B27DF">
        <w:trPr>
          <w:trHeight w:val="270"/>
          <w:jc w:val="center"/>
        </w:trPr>
        <w:tc>
          <w:tcPr>
            <w:tcW w:w="1418" w:type="dxa"/>
            <w:vMerge/>
            <w:tcBorders>
              <w:top w:val="nil"/>
              <w:left w:val="single" w:sz="4" w:space="0" w:color="auto"/>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276" w:type="dxa"/>
            <w:tcBorders>
              <w:top w:val="nil"/>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w:t>
            </w:r>
          </w:p>
        </w:tc>
        <w:tc>
          <w:tcPr>
            <w:tcW w:w="1422" w:type="dxa"/>
            <w:tcBorders>
              <w:top w:val="nil"/>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271" w:type="dxa"/>
            <w:tcBorders>
              <w:top w:val="nil"/>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134" w:type="dxa"/>
            <w:tcBorders>
              <w:top w:val="nil"/>
              <w:left w:val="nil"/>
              <w:bottom w:val="single" w:sz="4" w:space="0" w:color="auto"/>
              <w:right w:val="single" w:sz="4" w:space="0" w:color="auto"/>
            </w:tcBorders>
            <w:shd w:val="clear" w:color="auto" w:fill="auto"/>
            <w:vAlign w:val="bottom"/>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134" w:type="dxa"/>
            <w:tcBorders>
              <w:top w:val="nil"/>
              <w:left w:val="nil"/>
              <w:bottom w:val="single" w:sz="4" w:space="0" w:color="auto"/>
              <w:right w:val="single" w:sz="4" w:space="0" w:color="auto"/>
            </w:tcBorders>
            <w:shd w:val="clear" w:color="auto" w:fill="auto"/>
            <w:vAlign w:val="bottom"/>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r>
      <w:tr w:rsidR="00ED674A" w:rsidRPr="002B27DF">
        <w:trPr>
          <w:trHeight w:val="270"/>
          <w:jc w:val="center"/>
        </w:trPr>
        <w:tc>
          <w:tcPr>
            <w:tcW w:w="1418" w:type="dxa"/>
            <w:vMerge/>
            <w:tcBorders>
              <w:top w:val="nil"/>
              <w:left w:val="single" w:sz="4" w:space="0" w:color="auto"/>
              <w:bottom w:val="single" w:sz="4" w:space="0" w:color="auto"/>
              <w:right w:val="single" w:sz="4" w:space="0" w:color="auto"/>
            </w:tcBorders>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276" w:type="dxa"/>
            <w:tcBorders>
              <w:top w:val="nil"/>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总计</w:t>
            </w:r>
          </w:p>
        </w:tc>
        <w:tc>
          <w:tcPr>
            <w:tcW w:w="1422" w:type="dxa"/>
            <w:tcBorders>
              <w:top w:val="nil"/>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271" w:type="dxa"/>
            <w:tcBorders>
              <w:top w:val="nil"/>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134" w:type="dxa"/>
            <w:tcBorders>
              <w:top w:val="nil"/>
              <w:left w:val="nil"/>
              <w:bottom w:val="single" w:sz="4" w:space="0" w:color="auto"/>
              <w:right w:val="single" w:sz="4" w:space="0" w:color="auto"/>
            </w:tcBorders>
            <w:shd w:val="clear" w:color="auto" w:fill="auto"/>
            <w:vAlign w:val="bottom"/>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134" w:type="dxa"/>
            <w:tcBorders>
              <w:top w:val="nil"/>
              <w:left w:val="nil"/>
              <w:bottom w:val="single" w:sz="4" w:space="0" w:color="auto"/>
              <w:right w:val="single" w:sz="4" w:space="0" w:color="auto"/>
            </w:tcBorders>
            <w:shd w:val="clear" w:color="auto" w:fill="auto"/>
            <w:vAlign w:val="bottom"/>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r>
      <w:tr w:rsidR="00ED674A" w:rsidRPr="002B27DF">
        <w:trPr>
          <w:trHeight w:val="584"/>
          <w:jc w:val="center"/>
        </w:trPr>
        <w:tc>
          <w:tcPr>
            <w:tcW w:w="1418" w:type="dxa"/>
            <w:vMerge w:val="restart"/>
            <w:tcBorders>
              <w:top w:val="single" w:sz="4" w:space="0" w:color="auto"/>
              <w:left w:val="single" w:sz="4" w:space="0" w:color="auto"/>
              <w:right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普通股份（前五大股东）</w:t>
            </w:r>
          </w:p>
        </w:tc>
        <w:tc>
          <w:tcPr>
            <w:tcW w:w="1276"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XXX</w:t>
            </w:r>
          </w:p>
        </w:tc>
        <w:tc>
          <w:tcPr>
            <w:tcW w:w="1422"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271"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134"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134"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r>
      <w:tr w:rsidR="00ED674A" w:rsidRPr="002B27DF">
        <w:trPr>
          <w:trHeight w:val="584"/>
          <w:jc w:val="center"/>
        </w:trPr>
        <w:tc>
          <w:tcPr>
            <w:tcW w:w="1418" w:type="dxa"/>
            <w:vMerge/>
            <w:tcBorders>
              <w:left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w:t>
            </w:r>
          </w:p>
        </w:tc>
        <w:tc>
          <w:tcPr>
            <w:tcW w:w="1422"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271"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134"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134"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r>
      <w:tr w:rsidR="00ED674A" w:rsidRPr="002B27DF">
        <w:trPr>
          <w:trHeight w:val="584"/>
          <w:jc w:val="center"/>
        </w:trPr>
        <w:tc>
          <w:tcPr>
            <w:tcW w:w="1418" w:type="dxa"/>
            <w:vMerge/>
            <w:tcBorders>
              <w:left w:val="single" w:sz="4" w:space="0" w:color="auto"/>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总计</w:t>
            </w:r>
          </w:p>
        </w:tc>
        <w:tc>
          <w:tcPr>
            <w:tcW w:w="1422"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271"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134"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134"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r>
      <w:tr w:rsidR="00ED674A" w:rsidRPr="002B27DF">
        <w:trPr>
          <w:trHeight w:val="424"/>
          <w:jc w:val="center"/>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其他股东</w:t>
            </w:r>
          </w:p>
        </w:tc>
        <w:tc>
          <w:tcPr>
            <w:tcW w:w="1276"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 xml:space="preserve">  </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271"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134"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134"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r>
      <w:tr w:rsidR="00ED674A" w:rsidRPr="002B27DF">
        <w:trPr>
          <w:trHeight w:val="424"/>
          <w:jc w:val="center"/>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D674A" w:rsidRPr="002B27DF" w:rsidRDefault="00E6680C">
            <w:pPr>
              <w:snapToGrid w:val="0"/>
              <w:spacing w:line="240" w:lineRule="atLeast"/>
              <w:rPr>
                <w:rFonts w:ascii="Times New Roman" w:eastAsia="仿宋" w:hAnsi="Times New Roman" w:cs="Times New Roman"/>
                <w:color w:val="000000"/>
                <w:kern w:val="0"/>
                <w:sz w:val="24"/>
                <w:szCs w:val="32"/>
              </w:rPr>
            </w:pPr>
            <w:r w:rsidRPr="002B27DF">
              <w:rPr>
                <w:rFonts w:ascii="Times New Roman" w:eastAsia="仿宋" w:hAnsi="Times New Roman" w:cs="Times New Roman"/>
                <w:color w:val="000000"/>
                <w:kern w:val="0"/>
                <w:sz w:val="24"/>
                <w:szCs w:val="32"/>
              </w:rPr>
              <w:t>总计</w:t>
            </w:r>
          </w:p>
        </w:tc>
        <w:tc>
          <w:tcPr>
            <w:tcW w:w="1276"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271"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134"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c>
          <w:tcPr>
            <w:tcW w:w="1134" w:type="dxa"/>
            <w:tcBorders>
              <w:top w:val="single" w:sz="4" w:space="0" w:color="auto"/>
              <w:left w:val="nil"/>
              <w:bottom w:val="single" w:sz="4" w:space="0" w:color="auto"/>
              <w:right w:val="single" w:sz="4" w:space="0" w:color="auto"/>
            </w:tcBorders>
            <w:shd w:val="clear" w:color="auto" w:fill="auto"/>
            <w:vAlign w:val="center"/>
          </w:tcPr>
          <w:p w:rsidR="00ED674A" w:rsidRPr="002B27DF" w:rsidRDefault="00ED674A">
            <w:pPr>
              <w:snapToGrid w:val="0"/>
              <w:spacing w:line="240" w:lineRule="atLeast"/>
              <w:rPr>
                <w:rFonts w:ascii="Times New Roman" w:eastAsia="仿宋" w:hAnsi="Times New Roman" w:cs="Times New Roman"/>
                <w:color w:val="000000"/>
                <w:kern w:val="0"/>
                <w:sz w:val="24"/>
                <w:szCs w:val="32"/>
              </w:rPr>
            </w:pPr>
          </w:p>
        </w:tc>
      </w:tr>
    </w:tbl>
    <w:p w:rsidR="00ED674A" w:rsidRPr="002B27DF" w:rsidRDefault="00E6680C">
      <w:pPr>
        <w:spacing w:line="240" w:lineRule="atLeast"/>
        <w:rPr>
          <w:rFonts w:ascii="Times New Roman" w:eastAsia="仿宋" w:hAnsi="Times New Roman" w:cs="Times New Roman"/>
          <w:sz w:val="22"/>
        </w:rPr>
      </w:pPr>
      <w:r w:rsidRPr="002B27DF">
        <w:rPr>
          <w:rFonts w:ascii="Times New Roman" w:eastAsia="仿宋" w:hAnsi="Times New Roman" w:cs="Times New Roman"/>
          <w:sz w:val="22"/>
        </w:rPr>
        <w:t>*</w:t>
      </w:r>
      <w:r w:rsidRPr="002B27DF">
        <w:rPr>
          <w:rFonts w:ascii="Times New Roman" w:eastAsia="仿宋" w:hAnsi="Times New Roman" w:cs="Times New Roman"/>
          <w:sz w:val="22"/>
        </w:rPr>
        <w:t>截至</w:t>
      </w:r>
      <w:r w:rsidRPr="002B27DF">
        <w:rPr>
          <w:rFonts w:ascii="Times New Roman" w:eastAsia="仿宋" w:hAnsi="Times New Roman" w:cs="Times New Roman"/>
          <w:sz w:val="22"/>
        </w:rPr>
        <w:t>XXXX</w:t>
      </w:r>
      <w:r w:rsidRPr="002B27DF">
        <w:rPr>
          <w:rFonts w:ascii="Times New Roman" w:eastAsia="仿宋" w:hAnsi="Times New Roman" w:cs="Times New Roman"/>
          <w:sz w:val="22"/>
        </w:rPr>
        <w:t>年</w:t>
      </w:r>
      <w:r w:rsidRPr="002B27DF">
        <w:rPr>
          <w:rFonts w:ascii="Times New Roman" w:eastAsia="仿宋" w:hAnsi="Times New Roman" w:cs="Times New Roman"/>
          <w:sz w:val="22"/>
        </w:rPr>
        <w:t>XX</w:t>
      </w:r>
      <w:r w:rsidRPr="002B27DF">
        <w:rPr>
          <w:rFonts w:ascii="Times New Roman" w:eastAsia="仿宋" w:hAnsi="Times New Roman" w:cs="Times New Roman"/>
          <w:sz w:val="22"/>
        </w:rPr>
        <w:t>月</w:t>
      </w:r>
      <w:r w:rsidRPr="002B27DF">
        <w:rPr>
          <w:rFonts w:ascii="Times New Roman" w:eastAsia="仿宋" w:hAnsi="Times New Roman" w:cs="Times New Roman"/>
          <w:sz w:val="22"/>
        </w:rPr>
        <w:t>XX</w:t>
      </w:r>
      <w:r w:rsidRPr="002B27DF">
        <w:rPr>
          <w:rFonts w:ascii="Times New Roman" w:eastAsia="仿宋" w:hAnsi="Times New Roman" w:cs="Times New Roman"/>
          <w:sz w:val="22"/>
        </w:rPr>
        <w:t>日下午收市时在中国结算登记在册的股东直接持股数量。</w:t>
      </w:r>
    </w:p>
    <w:p w:rsidR="00ED674A" w:rsidRPr="002B27DF" w:rsidRDefault="00ED674A">
      <w:pPr>
        <w:snapToGrid w:val="0"/>
        <w:spacing w:line="560" w:lineRule="exact"/>
        <w:rPr>
          <w:rFonts w:ascii="Times New Roman" w:eastAsia="仿宋" w:hAnsi="Times New Roman" w:cs="Times New Roman"/>
          <w:sz w:val="22"/>
          <w:szCs w:val="32"/>
        </w:rPr>
      </w:pPr>
    </w:p>
    <w:p w:rsidR="00ED674A" w:rsidRPr="002B27DF" w:rsidRDefault="00E6680C">
      <w:pPr>
        <w:pStyle w:val="110"/>
        <w:snapToGrid w:val="0"/>
        <w:spacing w:line="560" w:lineRule="exact"/>
        <w:ind w:firstLineChars="0"/>
        <w:rPr>
          <w:rFonts w:eastAsia="黑体"/>
          <w:sz w:val="32"/>
          <w:szCs w:val="32"/>
        </w:rPr>
      </w:pPr>
      <w:r w:rsidRPr="002B27DF">
        <w:rPr>
          <w:rFonts w:eastAsia="黑体"/>
          <w:sz w:val="32"/>
          <w:szCs w:val="32"/>
        </w:rPr>
        <w:t>四、其他需要说明的情况</w:t>
      </w:r>
    </w:p>
    <w:p w:rsidR="00ED674A" w:rsidRPr="002B27DF" w:rsidRDefault="00E6680C">
      <w:pPr>
        <w:adjustRightInd w:val="0"/>
        <w:snapToGrid w:val="0"/>
        <w:spacing w:line="54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（一）本次转换的特别表决权股东对转换股票的减持计划（如有）</w:t>
      </w:r>
    </w:p>
    <w:p w:rsidR="00ED674A" w:rsidRPr="002B27DF" w:rsidRDefault="00ED674A">
      <w:pPr>
        <w:adjustRightInd w:val="0"/>
        <w:snapToGrid w:val="0"/>
        <w:spacing w:line="540" w:lineRule="exact"/>
        <w:ind w:firstLineChars="200" w:firstLine="640"/>
        <w:rPr>
          <w:rFonts w:ascii="Times New Roman" w:eastAsia="仿宋" w:hAnsi="Times New Roman" w:cs="Times New Roman"/>
          <w:sz w:val="32"/>
          <w:szCs w:val="32"/>
        </w:rPr>
      </w:pPr>
    </w:p>
    <w:p w:rsidR="00ED674A" w:rsidRPr="002B27DF" w:rsidRDefault="00E6680C">
      <w:pPr>
        <w:adjustRightInd w:val="0"/>
        <w:snapToGrid w:val="0"/>
        <w:spacing w:line="54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（二）特别表决权股份因司法裁决、离婚、继承等原因发生转换，且需要申请办理特别表决权股份全部转换的说明（如有）</w:t>
      </w:r>
    </w:p>
    <w:p w:rsidR="00ED674A" w:rsidRPr="002B27DF" w:rsidRDefault="00E6680C">
      <w:pPr>
        <w:adjustRightInd w:val="0"/>
        <w:snapToGrid w:val="0"/>
        <w:spacing w:line="54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特别表决权股东因（司法裁决、离婚、继承等）发生特别表决权股份转换，导致表决权差异安排已失效。本公司将及时申请办理剩余特别表决权股份的转换，公司市场行情中的特别标识</w:t>
      </w:r>
      <w:r w:rsidRPr="002B27DF">
        <w:rPr>
          <w:rFonts w:ascii="Times New Roman" w:eastAsia="仿宋" w:hAnsi="Times New Roman" w:cs="Times New Roman"/>
          <w:sz w:val="32"/>
          <w:szCs w:val="32"/>
        </w:rPr>
        <w:t>“W”</w:t>
      </w:r>
      <w:r w:rsidRPr="002B27DF">
        <w:rPr>
          <w:rFonts w:ascii="Times New Roman" w:eastAsia="仿宋" w:hAnsi="Times New Roman" w:cs="Times New Roman"/>
          <w:sz w:val="32"/>
          <w:szCs w:val="32"/>
        </w:rPr>
        <w:t>将在办理完成特别表决权股份全部转换手续后取消，特提示投资者注意投资风险。</w:t>
      </w:r>
    </w:p>
    <w:p w:rsidR="00ED674A" w:rsidRPr="002B27DF" w:rsidRDefault="00ED674A">
      <w:pPr>
        <w:adjustRightInd w:val="0"/>
        <w:snapToGrid w:val="0"/>
        <w:spacing w:line="540" w:lineRule="exact"/>
        <w:ind w:firstLineChars="200" w:firstLine="640"/>
        <w:rPr>
          <w:rFonts w:ascii="Times New Roman" w:eastAsia="仿宋" w:hAnsi="Times New Roman" w:cs="Times New Roman"/>
          <w:sz w:val="32"/>
          <w:szCs w:val="32"/>
        </w:rPr>
      </w:pPr>
    </w:p>
    <w:p w:rsidR="00ED674A" w:rsidRPr="002B27DF" w:rsidRDefault="00E6680C">
      <w:pPr>
        <w:adjustRightInd w:val="0"/>
        <w:snapToGrid w:val="0"/>
        <w:spacing w:line="54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（三）其他情况</w:t>
      </w:r>
    </w:p>
    <w:p w:rsidR="00ED674A" w:rsidRPr="002B27DF" w:rsidRDefault="00ED674A">
      <w:pPr>
        <w:adjustRightInd w:val="0"/>
        <w:snapToGrid w:val="0"/>
        <w:spacing w:line="540" w:lineRule="exact"/>
        <w:ind w:firstLineChars="200" w:firstLine="640"/>
        <w:rPr>
          <w:rFonts w:ascii="Times New Roman" w:eastAsia="仿宋" w:hAnsi="Times New Roman" w:cs="Times New Roman"/>
          <w:sz w:val="32"/>
          <w:szCs w:val="32"/>
        </w:rPr>
      </w:pPr>
    </w:p>
    <w:p w:rsidR="00ED674A" w:rsidRPr="002B27DF" w:rsidRDefault="00E6680C">
      <w:pPr>
        <w:pStyle w:val="110"/>
        <w:snapToGrid w:val="0"/>
        <w:spacing w:line="560" w:lineRule="exact"/>
        <w:ind w:firstLineChars="0"/>
        <w:rPr>
          <w:rFonts w:eastAsia="黑体"/>
          <w:sz w:val="32"/>
          <w:szCs w:val="32"/>
        </w:rPr>
      </w:pPr>
      <w:r w:rsidRPr="002B27DF">
        <w:rPr>
          <w:rFonts w:eastAsia="黑体"/>
          <w:sz w:val="32"/>
          <w:szCs w:val="32"/>
        </w:rPr>
        <w:t>五、备查文件</w:t>
      </w:r>
    </w:p>
    <w:p w:rsidR="00ED674A" w:rsidRPr="002B27DF" w:rsidRDefault="00ED674A">
      <w:pPr>
        <w:adjustRightInd w:val="0"/>
        <w:snapToGrid w:val="0"/>
        <w:spacing w:line="540" w:lineRule="exact"/>
        <w:ind w:firstLineChars="200" w:firstLine="640"/>
        <w:rPr>
          <w:rFonts w:ascii="Times New Roman" w:eastAsia="仿宋" w:hAnsi="Times New Roman" w:cs="Times New Roman"/>
          <w:sz w:val="32"/>
          <w:szCs w:val="32"/>
        </w:rPr>
      </w:pPr>
    </w:p>
    <w:p w:rsidR="00ED674A" w:rsidRPr="002B27DF" w:rsidRDefault="00E6680C">
      <w:pPr>
        <w:widowControl/>
        <w:jc w:val="left"/>
        <w:rPr>
          <w:rFonts w:ascii="Times New Roman" w:eastAsia="仿宋" w:hAnsi="Times New Roman" w:cs="Times New Roman"/>
          <w:sz w:val="32"/>
          <w:szCs w:val="32"/>
        </w:rPr>
      </w:pPr>
      <w:r w:rsidRPr="002B27DF">
        <w:rPr>
          <w:rFonts w:ascii="Times New Roman" w:eastAsia="仿宋" w:hAnsi="Times New Roman" w:cs="Times New Roman"/>
          <w:sz w:val="32"/>
          <w:szCs w:val="32"/>
        </w:rPr>
        <w:br w:type="page"/>
      </w:r>
    </w:p>
    <w:p w:rsidR="00ED674A" w:rsidRPr="002B27DF" w:rsidRDefault="00E6680C">
      <w:pPr>
        <w:widowControl/>
        <w:jc w:val="left"/>
        <w:rPr>
          <w:rFonts w:ascii="Times New Roman" w:eastAsia="黑体" w:hAnsi="Times New Roman" w:cs="Times New Roman"/>
          <w:sz w:val="32"/>
          <w:szCs w:val="32"/>
        </w:rPr>
      </w:pPr>
      <w:r w:rsidRPr="002B27DF">
        <w:rPr>
          <w:rFonts w:ascii="Times New Roman" w:eastAsia="黑体" w:hAnsi="Times New Roman" w:cs="Times New Roman"/>
          <w:sz w:val="32"/>
          <w:szCs w:val="32"/>
        </w:rPr>
        <w:lastRenderedPageBreak/>
        <w:t>附件</w:t>
      </w:r>
      <w:r w:rsidRPr="002B27DF">
        <w:rPr>
          <w:rFonts w:ascii="Times New Roman" w:eastAsia="黑体" w:hAnsi="Times New Roman" w:cs="Times New Roman"/>
          <w:sz w:val="32"/>
          <w:szCs w:val="32"/>
        </w:rPr>
        <w:t xml:space="preserve">9 </w:t>
      </w:r>
      <w:r w:rsidR="006D26F5" w:rsidRPr="002B27DF">
        <w:rPr>
          <w:rFonts w:ascii="Times New Roman" w:eastAsia="黑体" w:hAnsi="Times New Roman" w:cs="Times New Roman"/>
          <w:sz w:val="32"/>
          <w:szCs w:val="32"/>
        </w:rPr>
        <w:t xml:space="preserve"> </w:t>
      </w:r>
      <w:r w:rsidRPr="002B27DF">
        <w:rPr>
          <w:rFonts w:ascii="Times New Roman" w:eastAsia="黑体" w:hAnsi="Times New Roman" w:cs="Times New Roman"/>
          <w:sz w:val="32"/>
          <w:szCs w:val="32"/>
        </w:rPr>
        <w:t>表决权差异安排异议股东股份转让申请书</w:t>
      </w:r>
    </w:p>
    <w:p w:rsidR="00ED674A" w:rsidRPr="002B27DF" w:rsidRDefault="00ED674A">
      <w:pPr>
        <w:widowControl/>
        <w:jc w:val="left"/>
        <w:rPr>
          <w:rFonts w:ascii="Times New Roman" w:eastAsia="仿宋" w:hAnsi="Times New Roman" w:cs="Times New Roman"/>
          <w:sz w:val="32"/>
          <w:szCs w:val="32"/>
        </w:rPr>
      </w:pPr>
    </w:p>
    <w:p w:rsidR="00ED674A" w:rsidRPr="002B27DF" w:rsidRDefault="00E6680C">
      <w:pPr>
        <w:widowControl/>
        <w:jc w:val="left"/>
        <w:rPr>
          <w:rFonts w:ascii="Times New Roman" w:eastAsia="仿宋" w:hAnsi="Times New Roman" w:cs="Times New Roman"/>
          <w:sz w:val="32"/>
          <w:szCs w:val="32"/>
        </w:rPr>
      </w:pPr>
      <w:r w:rsidRPr="002B27DF">
        <w:rPr>
          <w:rFonts w:ascii="Times New Roman" w:eastAsia="仿宋" w:hAnsi="Times New Roman" w:cs="Times New Roman"/>
          <w:sz w:val="32"/>
          <w:szCs w:val="32"/>
        </w:rPr>
        <w:t>全国股转公司：</w:t>
      </w:r>
    </w:p>
    <w:p w:rsidR="00ED674A" w:rsidRPr="002B27DF" w:rsidRDefault="00E6680C">
      <w:pPr>
        <w:widowControl/>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根据《</w:t>
      </w:r>
      <w:r w:rsidRPr="002B27DF">
        <w:rPr>
          <w:rFonts w:ascii="Times New Roman" w:eastAsia="仿宋" w:hAnsi="Times New Roman" w:cs="Times New Roman"/>
          <w:sz w:val="32"/>
          <w:szCs w:val="32"/>
        </w:rPr>
        <w:t>___________</w:t>
      </w:r>
      <w:r w:rsidRPr="002B27DF">
        <w:rPr>
          <w:rFonts w:ascii="Times New Roman" w:eastAsia="仿宋" w:hAnsi="Times New Roman" w:cs="Times New Roman"/>
          <w:sz w:val="32"/>
          <w:szCs w:val="32"/>
        </w:rPr>
        <w:t>股份有限公司表决权差异安排设置</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变更方案》，</w:t>
      </w:r>
      <w:r w:rsidRPr="002B27DF">
        <w:rPr>
          <w:rFonts w:ascii="Times New Roman" w:eastAsia="仿宋" w:hAnsi="Times New Roman" w:cs="Times New Roman"/>
          <w:sz w:val="32"/>
          <w:szCs w:val="32"/>
        </w:rPr>
        <w:t>___________</w:t>
      </w:r>
      <w:r w:rsidRPr="002B27DF">
        <w:rPr>
          <w:rFonts w:ascii="Times New Roman" w:eastAsia="仿宋" w:hAnsi="Times New Roman" w:cs="Times New Roman"/>
          <w:sz w:val="32"/>
          <w:szCs w:val="32"/>
        </w:rPr>
        <w:t>股份有限公司设置</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变更表决权差异安排。根据上述方案中关于异议股东保护的相关安排，经友好协商，特别表决权股东</w:t>
      </w:r>
      <w:r w:rsidRPr="002B27DF">
        <w:rPr>
          <w:rFonts w:ascii="Times New Roman" w:eastAsia="仿宋" w:hAnsi="Times New Roman" w:cs="Times New Roman"/>
          <w:sz w:val="32"/>
          <w:szCs w:val="32"/>
        </w:rPr>
        <w:t>______</w:t>
      </w:r>
      <w:r w:rsidRPr="002B27DF">
        <w:rPr>
          <w:rFonts w:ascii="Times New Roman" w:eastAsia="仿宋" w:hAnsi="Times New Roman" w:cs="Times New Roman"/>
          <w:sz w:val="32"/>
          <w:szCs w:val="32"/>
        </w:rPr>
        <w:t>与异议股东</w:t>
      </w:r>
      <w:r w:rsidRPr="002B27DF">
        <w:rPr>
          <w:rFonts w:ascii="Times New Roman" w:eastAsia="仿宋" w:hAnsi="Times New Roman" w:cs="Times New Roman"/>
          <w:sz w:val="32"/>
          <w:szCs w:val="32"/>
        </w:rPr>
        <w:t>______</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______</w:t>
      </w:r>
      <w:r w:rsidRPr="002B27DF">
        <w:rPr>
          <w:rFonts w:ascii="Times New Roman" w:eastAsia="仿宋" w:hAnsi="Times New Roman" w:cs="Times New Roman"/>
          <w:sz w:val="32"/>
          <w:szCs w:val="32"/>
        </w:rPr>
        <w:t>等签订了表决权差异安排异议股东股份</w:t>
      </w:r>
      <w:r w:rsidR="007E3706">
        <w:rPr>
          <w:rFonts w:ascii="Times New Roman" w:eastAsia="仿宋" w:hAnsi="Times New Roman" w:cs="Times New Roman" w:hint="eastAsia"/>
          <w:sz w:val="32"/>
          <w:szCs w:val="32"/>
        </w:rPr>
        <w:t>转让</w:t>
      </w:r>
      <w:r w:rsidRPr="002B27DF">
        <w:rPr>
          <w:rFonts w:ascii="Times New Roman" w:eastAsia="仿宋" w:hAnsi="Times New Roman" w:cs="Times New Roman"/>
          <w:sz w:val="32"/>
          <w:szCs w:val="32"/>
        </w:rPr>
        <w:t>相关协议。</w:t>
      </w:r>
    </w:p>
    <w:p w:rsidR="00ED674A" w:rsidRPr="002B27DF" w:rsidRDefault="00E6680C">
      <w:pPr>
        <w:widowControl/>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根据《全国中小企业股份转让系统挂牌公司治理指引第</w:t>
      </w:r>
      <w:r w:rsidRPr="002B27DF">
        <w:rPr>
          <w:rFonts w:ascii="Times New Roman" w:eastAsia="仿宋" w:hAnsi="Times New Roman" w:cs="Times New Roman"/>
          <w:sz w:val="32"/>
          <w:szCs w:val="32"/>
        </w:rPr>
        <w:t>3</w:t>
      </w:r>
      <w:r w:rsidRPr="002B27DF">
        <w:rPr>
          <w:rFonts w:ascii="Times New Roman" w:eastAsia="仿宋" w:hAnsi="Times New Roman" w:cs="Times New Roman"/>
          <w:sz w:val="32"/>
          <w:szCs w:val="32"/>
        </w:rPr>
        <w:t>号</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表决权差异安排》《全国中小企业股份转让系统表决权差异安排业务指南》，特此申请办理表决权差异安排异议股东股份转让业务。</w:t>
      </w:r>
    </w:p>
    <w:p w:rsidR="00ED674A" w:rsidRPr="002B27DF" w:rsidRDefault="00E6680C">
      <w:pPr>
        <w:widowControl/>
        <w:ind w:firstLineChars="200" w:firstLine="640"/>
        <w:jc w:val="left"/>
        <w:rPr>
          <w:rFonts w:ascii="Times New Roman" w:eastAsia="仿宋" w:hAnsi="Times New Roman" w:cs="Times New Roman"/>
          <w:sz w:val="32"/>
          <w:szCs w:val="32"/>
        </w:rPr>
      </w:pPr>
      <w:r w:rsidRPr="002B27DF">
        <w:rPr>
          <w:rFonts w:ascii="Times New Roman" w:eastAsia="仿宋" w:hAnsi="Times New Roman" w:cs="Times New Roman"/>
          <w:sz w:val="32"/>
          <w:szCs w:val="32"/>
        </w:rPr>
        <w:t>转让双方确认已知悉股份转让后可能发生履约风险。</w:t>
      </w:r>
    </w:p>
    <w:p w:rsidR="00ED674A" w:rsidRPr="002B27DF" w:rsidRDefault="00ED674A">
      <w:pPr>
        <w:widowControl/>
        <w:ind w:firstLineChars="200" w:firstLine="640"/>
        <w:jc w:val="left"/>
        <w:rPr>
          <w:rFonts w:ascii="Times New Roman" w:eastAsia="仿宋" w:hAnsi="Times New Roman" w:cs="Times New Roman"/>
          <w:sz w:val="32"/>
          <w:szCs w:val="32"/>
        </w:rPr>
      </w:pPr>
    </w:p>
    <w:p w:rsidR="00ED674A" w:rsidRPr="002B27DF" w:rsidRDefault="00E6680C">
      <w:pPr>
        <w:widowControl/>
        <w:wordWrap w:val="0"/>
        <w:jc w:val="right"/>
        <w:rPr>
          <w:rFonts w:ascii="Times New Roman" w:eastAsia="仿宋" w:hAnsi="Times New Roman" w:cs="Times New Roman"/>
          <w:sz w:val="32"/>
          <w:szCs w:val="32"/>
        </w:rPr>
      </w:pPr>
      <w:r w:rsidRPr="002B27DF">
        <w:rPr>
          <w:rFonts w:ascii="Times New Roman" w:eastAsia="仿宋" w:hAnsi="Times New Roman" w:cs="Times New Roman"/>
          <w:sz w:val="32"/>
          <w:szCs w:val="32"/>
        </w:rPr>
        <w:t>申请人：</w:t>
      </w:r>
      <w:r w:rsidRPr="002B27DF">
        <w:rPr>
          <w:rFonts w:ascii="Times New Roman" w:eastAsia="仿宋" w:hAnsi="Times New Roman" w:cs="Times New Roman"/>
          <w:sz w:val="32"/>
          <w:szCs w:val="32"/>
        </w:rPr>
        <w:t xml:space="preserve">        </w:t>
      </w:r>
    </w:p>
    <w:p w:rsidR="00ED674A" w:rsidRPr="002B27DF" w:rsidRDefault="00E6680C">
      <w:pPr>
        <w:widowControl/>
        <w:wordWrap w:val="0"/>
        <w:jc w:val="right"/>
        <w:rPr>
          <w:rFonts w:ascii="Times New Roman" w:eastAsia="仿宋" w:hAnsi="Times New Roman" w:cs="Times New Roman"/>
          <w:sz w:val="32"/>
          <w:szCs w:val="32"/>
        </w:rPr>
      </w:pPr>
      <w:r w:rsidRPr="002B27DF">
        <w:rPr>
          <w:rFonts w:ascii="Times New Roman" w:eastAsia="仿宋" w:hAnsi="Times New Roman" w:cs="Times New Roman"/>
          <w:sz w:val="32"/>
          <w:szCs w:val="32"/>
        </w:rPr>
        <w:t>日期：</w:t>
      </w:r>
      <w:r w:rsidRPr="002B27DF">
        <w:rPr>
          <w:rFonts w:ascii="Times New Roman" w:eastAsia="仿宋" w:hAnsi="Times New Roman" w:cs="Times New Roman"/>
          <w:sz w:val="32"/>
          <w:szCs w:val="32"/>
        </w:rPr>
        <w:t xml:space="preserve">        </w:t>
      </w:r>
    </w:p>
    <w:p w:rsidR="00ED674A" w:rsidRPr="002B27DF" w:rsidRDefault="00ED674A">
      <w:pPr>
        <w:widowControl/>
        <w:jc w:val="left"/>
        <w:rPr>
          <w:rFonts w:ascii="Times New Roman" w:eastAsia="方正大标宋简体" w:hAnsi="Times New Roman" w:cs="Times New Roman"/>
          <w:sz w:val="44"/>
          <w:szCs w:val="44"/>
        </w:rPr>
      </w:pPr>
    </w:p>
    <w:p w:rsidR="00ED674A" w:rsidRPr="002B27DF" w:rsidRDefault="00E6680C">
      <w:pPr>
        <w:widowControl/>
        <w:jc w:val="left"/>
        <w:rPr>
          <w:rFonts w:ascii="Times New Roman" w:eastAsia="方正大标宋简体" w:hAnsi="Times New Roman" w:cs="Times New Roman"/>
          <w:sz w:val="44"/>
          <w:szCs w:val="44"/>
        </w:rPr>
      </w:pPr>
      <w:r w:rsidRPr="002B27DF">
        <w:rPr>
          <w:rFonts w:ascii="Times New Roman" w:eastAsia="方正大标宋简体" w:hAnsi="Times New Roman" w:cs="Times New Roman"/>
          <w:sz w:val="44"/>
          <w:szCs w:val="44"/>
        </w:rPr>
        <w:br w:type="page"/>
      </w:r>
    </w:p>
    <w:p w:rsidR="00ED674A" w:rsidRPr="002B27DF" w:rsidRDefault="00E6680C" w:rsidP="006D26F5">
      <w:pPr>
        <w:widowControl/>
        <w:ind w:rightChars="-94" w:right="-197"/>
        <w:jc w:val="left"/>
        <w:rPr>
          <w:rFonts w:ascii="Times New Roman" w:eastAsia="黑体" w:hAnsi="Times New Roman" w:cs="Times New Roman"/>
          <w:sz w:val="32"/>
          <w:szCs w:val="32"/>
        </w:rPr>
      </w:pPr>
      <w:r w:rsidRPr="002B27DF">
        <w:rPr>
          <w:rFonts w:ascii="Times New Roman" w:eastAsia="黑体" w:hAnsi="Times New Roman" w:cs="Times New Roman"/>
          <w:sz w:val="32"/>
          <w:szCs w:val="32"/>
        </w:rPr>
        <w:lastRenderedPageBreak/>
        <w:t>附件</w:t>
      </w:r>
      <w:r w:rsidRPr="002B27DF">
        <w:rPr>
          <w:rFonts w:ascii="Times New Roman" w:eastAsia="黑体" w:hAnsi="Times New Roman" w:cs="Times New Roman"/>
          <w:sz w:val="32"/>
          <w:szCs w:val="32"/>
        </w:rPr>
        <w:t xml:space="preserve">10 </w:t>
      </w:r>
      <w:r w:rsidR="006D26F5" w:rsidRPr="002B27DF">
        <w:rPr>
          <w:rFonts w:ascii="Times New Roman" w:eastAsia="黑体" w:hAnsi="Times New Roman" w:cs="Times New Roman"/>
          <w:sz w:val="32"/>
          <w:szCs w:val="32"/>
        </w:rPr>
        <w:t xml:space="preserve"> </w:t>
      </w:r>
      <w:r w:rsidRPr="002B27DF">
        <w:rPr>
          <w:rFonts w:ascii="Times New Roman" w:eastAsia="黑体" w:hAnsi="Times New Roman" w:cs="Times New Roman"/>
          <w:sz w:val="32"/>
          <w:szCs w:val="32"/>
        </w:rPr>
        <w:t>主办券商就</w:t>
      </w:r>
      <w:r w:rsidR="00ED0F67" w:rsidRPr="002B27DF">
        <w:rPr>
          <w:rFonts w:ascii="Times New Roman" w:eastAsia="黑体" w:hAnsi="Times New Roman" w:cs="Times New Roman"/>
          <w:sz w:val="32"/>
          <w:szCs w:val="32"/>
        </w:rPr>
        <w:t>异议股东</w:t>
      </w:r>
      <w:r w:rsidRPr="002B27DF">
        <w:rPr>
          <w:rFonts w:ascii="Times New Roman" w:eastAsia="黑体" w:hAnsi="Times New Roman" w:cs="Times New Roman"/>
          <w:sz w:val="32"/>
          <w:szCs w:val="32"/>
        </w:rPr>
        <w:t>股份转让情况出具的专项意见</w:t>
      </w:r>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一、本次股份转让相关协议的签署情况</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（一）公司设置</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变更表决权差异安排的情况、对异议股东作出的相关安排、异议股东人数、双方协议签署及履行情况等。</w:t>
      </w:r>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（二）本次股份转让相关协议的生效情况</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相关协议是否生效及具体时间、是否存在导致合同无效、可撤销的情形等。</w:t>
      </w:r>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二、本次股份转让相关协议是否符合《表决权差异安排设置</w:t>
      </w:r>
      <w:r w:rsidRPr="002B27DF">
        <w:rPr>
          <w:rFonts w:ascii="Times New Roman" w:eastAsia="仿宋" w:hAnsi="Times New Roman" w:cs="Times New Roman"/>
          <w:sz w:val="32"/>
          <w:szCs w:val="32"/>
        </w:rPr>
        <w:t>/</w:t>
      </w:r>
      <w:r w:rsidRPr="002B27DF">
        <w:rPr>
          <w:rFonts w:ascii="Times New Roman" w:eastAsia="仿宋" w:hAnsi="Times New Roman" w:cs="Times New Roman"/>
          <w:sz w:val="32"/>
          <w:szCs w:val="32"/>
        </w:rPr>
        <w:t>变更方案》中载明的异议股东保护的相关安排</w:t>
      </w:r>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三、其他需要说明的情况</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（一）异议股东保护措施执行的进展情况</w:t>
      </w: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说明特别表决权股东与全部异议股东股份转让协议的签署及履行情况。</w:t>
      </w:r>
    </w:p>
    <w:p w:rsidR="00ED674A" w:rsidRPr="002B27DF" w:rsidRDefault="00ED674A">
      <w:pPr>
        <w:spacing w:line="600" w:lineRule="exact"/>
        <w:ind w:firstLineChars="200" w:firstLine="640"/>
        <w:rPr>
          <w:rFonts w:ascii="Times New Roman" w:eastAsia="仿宋" w:hAnsi="Times New Roman" w:cs="Times New Roman"/>
          <w:sz w:val="32"/>
          <w:szCs w:val="32"/>
        </w:rPr>
      </w:pPr>
    </w:p>
    <w:p w:rsidR="00ED674A" w:rsidRPr="002B27DF" w:rsidRDefault="00E6680C">
      <w:pPr>
        <w:spacing w:line="600" w:lineRule="exact"/>
        <w:ind w:firstLineChars="200" w:firstLine="640"/>
        <w:rPr>
          <w:rFonts w:ascii="Times New Roman" w:eastAsia="仿宋" w:hAnsi="Times New Roman" w:cs="Times New Roman"/>
          <w:sz w:val="32"/>
          <w:szCs w:val="32"/>
        </w:rPr>
      </w:pPr>
      <w:r w:rsidRPr="002B27DF">
        <w:rPr>
          <w:rFonts w:ascii="Times New Roman" w:eastAsia="仿宋" w:hAnsi="Times New Roman" w:cs="Times New Roman"/>
          <w:sz w:val="32"/>
          <w:szCs w:val="32"/>
        </w:rPr>
        <w:t>（二）其他情况说明</w:t>
      </w:r>
    </w:p>
    <w:p w:rsidR="00ED674A" w:rsidRPr="002B27DF" w:rsidRDefault="00E6680C">
      <w:pPr>
        <w:wordWrap w:val="0"/>
        <w:spacing w:line="600" w:lineRule="exact"/>
        <w:ind w:firstLineChars="200" w:firstLine="640"/>
        <w:jc w:val="right"/>
        <w:rPr>
          <w:rFonts w:ascii="Times New Roman" w:eastAsia="仿宋" w:hAnsi="Times New Roman" w:cs="Times New Roman"/>
          <w:sz w:val="32"/>
          <w:szCs w:val="32"/>
        </w:rPr>
      </w:pPr>
      <w:r w:rsidRPr="002B27DF">
        <w:rPr>
          <w:rFonts w:ascii="Times New Roman" w:eastAsia="仿宋" w:hAnsi="Times New Roman" w:cs="Times New Roman"/>
          <w:sz w:val="32"/>
          <w:szCs w:val="32"/>
        </w:rPr>
        <w:t>主办券商（盖章）：</w:t>
      </w:r>
      <w:r w:rsidRPr="002B27DF">
        <w:rPr>
          <w:rFonts w:ascii="Times New Roman" w:eastAsia="仿宋" w:hAnsi="Times New Roman" w:cs="Times New Roman"/>
          <w:sz w:val="32"/>
          <w:szCs w:val="32"/>
        </w:rPr>
        <w:t xml:space="preserve">      </w:t>
      </w:r>
    </w:p>
    <w:p w:rsidR="00ED674A" w:rsidRPr="002B27DF" w:rsidRDefault="00E6680C">
      <w:pPr>
        <w:wordWrap w:val="0"/>
        <w:spacing w:line="600" w:lineRule="exact"/>
        <w:ind w:firstLineChars="200" w:firstLine="640"/>
        <w:jc w:val="right"/>
        <w:rPr>
          <w:rFonts w:ascii="Times New Roman" w:eastAsia="仿宋" w:hAnsi="Times New Roman" w:cs="Times New Roman"/>
          <w:sz w:val="32"/>
          <w:szCs w:val="32"/>
        </w:rPr>
      </w:pPr>
      <w:r w:rsidRPr="002B27DF">
        <w:rPr>
          <w:rFonts w:ascii="Times New Roman" w:eastAsia="仿宋" w:hAnsi="Times New Roman" w:cs="Times New Roman"/>
          <w:sz w:val="32"/>
          <w:szCs w:val="32"/>
        </w:rPr>
        <w:t>日期：</w:t>
      </w:r>
      <w:r w:rsidRPr="002B27DF">
        <w:rPr>
          <w:rFonts w:ascii="Times New Roman" w:eastAsia="仿宋" w:hAnsi="Times New Roman" w:cs="Times New Roman"/>
          <w:sz w:val="32"/>
          <w:szCs w:val="32"/>
        </w:rPr>
        <w:t xml:space="preserve">      </w:t>
      </w:r>
    </w:p>
    <w:p w:rsidR="00CA1BE4" w:rsidRDefault="00CA1BE4">
      <w:pPr>
        <w:widowControl/>
        <w:jc w:val="left"/>
        <w:rPr>
          <w:rFonts w:ascii="Times New Roman" w:eastAsia="黑体" w:hAnsi="Times New Roman" w:cs="Times New Roman"/>
          <w:sz w:val="32"/>
          <w:szCs w:val="32"/>
        </w:rPr>
      </w:pPr>
    </w:p>
    <w:p w:rsidR="00ED674A" w:rsidRPr="002B27DF" w:rsidRDefault="00E6680C">
      <w:pPr>
        <w:widowControl/>
        <w:jc w:val="left"/>
        <w:rPr>
          <w:rFonts w:ascii="Times New Roman" w:eastAsia="黑体" w:hAnsi="Times New Roman" w:cs="Times New Roman"/>
          <w:sz w:val="32"/>
          <w:szCs w:val="32"/>
        </w:rPr>
      </w:pPr>
      <w:r w:rsidRPr="002B27DF">
        <w:rPr>
          <w:rFonts w:ascii="Times New Roman" w:eastAsia="黑体" w:hAnsi="Times New Roman" w:cs="Times New Roman"/>
          <w:sz w:val="32"/>
          <w:szCs w:val="32"/>
        </w:rPr>
        <w:lastRenderedPageBreak/>
        <w:t>附件</w:t>
      </w:r>
      <w:r w:rsidRPr="002B27DF">
        <w:rPr>
          <w:rFonts w:ascii="Times New Roman" w:eastAsia="黑体" w:hAnsi="Times New Roman" w:cs="Times New Roman"/>
          <w:sz w:val="32"/>
          <w:szCs w:val="32"/>
        </w:rPr>
        <w:t xml:space="preserve"> </w:t>
      </w:r>
      <w:r w:rsidR="006D26F5" w:rsidRPr="002B27DF">
        <w:rPr>
          <w:rFonts w:ascii="Times New Roman" w:eastAsia="黑体" w:hAnsi="Times New Roman" w:cs="Times New Roman"/>
          <w:sz w:val="32"/>
          <w:szCs w:val="32"/>
        </w:rPr>
        <w:t xml:space="preserve">  </w:t>
      </w:r>
      <w:r w:rsidRPr="002B27DF">
        <w:rPr>
          <w:rFonts w:ascii="Times New Roman" w:eastAsia="黑体" w:hAnsi="Times New Roman" w:cs="Times New Roman"/>
          <w:sz w:val="32"/>
          <w:szCs w:val="32"/>
        </w:rPr>
        <w:t>表决权差异安排异议股东股份转让基本情况表</w:t>
      </w:r>
    </w:p>
    <w:tbl>
      <w:tblPr>
        <w:tblStyle w:val="aa"/>
        <w:tblW w:w="9209" w:type="dxa"/>
        <w:jc w:val="center"/>
        <w:tblLook w:val="04A0" w:firstRow="1" w:lastRow="0" w:firstColumn="1" w:lastColumn="0" w:noHBand="0" w:noVBand="1"/>
      </w:tblPr>
      <w:tblGrid>
        <w:gridCol w:w="704"/>
        <w:gridCol w:w="2268"/>
        <w:gridCol w:w="2126"/>
        <w:gridCol w:w="2127"/>
        <w:gridCol w:w="1984"/>
      </w:tblGrid>
      <w:tr w:rsidR="00ED674A" w:rsidRPr="002B27DF">
        <w:trPr>
          <w:trHeight w:val="567"/>
          <w:jc w:val="center"/>
        </w:trPr>
        <w:tc>
          <w:tcPr>
            <w:tcW w:w="704" w:type="dxa"/>
            <w:vMerge w:val="restart"/>
            <w:vAlign w:val="center"/>
          </w:tcPr>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szCs w:val="21"/>
              </w:rPr>
              <w:t>申请转让股份情况</w:t>
            </w:r>
          </w:p>
        </w:tc>
        <w:tc>
          <w:tcPr>
            <w:tcW w:w="2268" w:type="dxa"/>
            <w:vAlign w:val="center"/>
          </w:tcPr>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szCs w:val="21"/>
              </w:rPr>
              <w:t>证券简称</w:t>
            </w:r>
          </w:p>
        </w:tc>
        <w:tc>
          <w:tcPr>
            <w:tcW w:w="2126" w:type="dxa"/>
            <w:vAlign w:val="center"/>
          </w:tcPr>
          <w:p w:rsidR="00ED674A" w:rsidRPr="002B27DF" w:rsidRDefault="00ED674A">
            <w:pPr>
              <w:widowControl/>
              <w:jc w:val="center"/>
              <w:rPr>
                <w:rFonts w:ascii="Times New Roman" w:eastAsia="仿宋" w:hAnsi="Times New Roman" w:cs="Times New Roman"/>
                <w:szCs w:val="21"/>
              </w:rPr>
            </w:pPr>
          </w:p>
        </w:tc>
        <w:tc>
          <w:tcPr>
            <w:tcW w:w="2127" w:type="dxa"/>
            <w:vAlign w:val="center"/>
          </w:tcPr>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szCs w:val="21"/>
              </w:rPr>
              <w:t>证券代码</w:t>
            </w:r>
          </w:p>
        </w:tc>
        <w:tc>
          <w:tcPr>
            <w:tcW w:w="1984" w:type="dxa"/>
            <w:vAlign w:val="center"/>
          </w:tcPr>
          <w:p w:rsidR="00ED674A" w:rsidRPr="002B27DF" w:rsidRDefault="00ED674A">
            <w:pPr>
              <w:widowControl/>
              <w:jc w:val="center"/>
              <w:rPr>
                <w:rFonts w:ascii="Times New Roman" w:eastAsia="仿宋" w:hAnsi="Times New Roman" w:cs="Times New Roman"/>
                <w:szCs w:val="21"/>
              </w:rPr>
            </w:pPr>
          </w:p>
        </w:tc>
      </w:tr>
      <w:tr w:rsidR="00ED674A" w:rsidRPr="002B27DF">
        <w:trPr>
          <w:trHeight w:val="561"/>
          <w:jc w:val="center"/>
        </w:trPr>
        <w:tc>
          <w:tcPr>
            <w:tcW w:w="704" w:type="dxa"/>
            <w:vMerge/>
          </w:tcPr>
          <w:p w:rsidR="00ED674A" w:rsidRPr="002B27DF" w:rsidRDefault="00ED674A">
            <w:pPr>
              <w:widowControl/>
              <w:jc w:val="left"/>
              <w:rPr>
                <w:rFonts w:ascii="Times New Roman" w:eastAsia="方正大标宋简体" w:hAnsi="Times New Roman" w:cs="Times New Roman"/>
                <w:sz w:val="44"/>
                <w:szCs w:val="44"/>
              </w:rPr>
            </w:pPr>
          </w:p>
        </w:tc>
        <w:tc>
          <w:tcPr>
            <w:tcW w:w="2268" w:type="dxa"/>
            <w:vAlign w:val="center"/>
          </w:tcPr>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szCs w:val="21"/>
              </w:rPr>
              <w:t>总股本</w:t>
            </w:r>
          </w:p>
        </w:tc>
        <w:tc>
          <w:tcPr>
            <w:tcW w:w="2126" w:type="dxa"/>
            <w:vAlign w:val="center"/>
          </w:tcPr>
          <w:p w:rsidR="00ED674A" w:rsidRPr="002B27DF" w:rsidRDefault="00E6680C">
            <w:pPr>
              <w:widowControl/>
              <w:jc w:val="right"/>
              <w:rPr>
                <w:rFonts w:ascii="Times New Roman" w:eastAsia="仿宋" w:hAnsi="Times New Roman" w:cs="Times New Roman"/>
                <w:szCs w:val="21"/>
              </w:rPr>
            </w:pPr>
            <w:r w:rsidRPr="002B27DF">
              <w:rPr>
                <w:rFonts w:ascii="Times New Roman" w:eastAsia="仿宋" w:hAnsi="Times New Roman" w:cs="Times New Roman"/>
                <w:color w:val="000000"/>
                <w:kern w:val="0"/>
              </w:rPr>
              <w:t>（万股）</w:t>
            </w:r>
          </w:p>
        </w:tc>
        <w:tc>
          <w:tcPr>
            <w:tcW w:w="2127" w:type="dxa"/>
            <w:vAlign w:val="center"/>
          </w:tcPr>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szCs w:val="21"/>
              </w:rPr>
              <w:t>每股转让价格</w:t>
            </w:r>
          </w:p>
        </w:tc>
        <w:tc>
          <w:tcPr>
            <w:tcW w:w="1984" w:type="dxa"/>
            <w:vAlign w:val="center"/>
          </w:tcPr>
          <w:p w:rsidR="00ED674A" w:rsidRPr="002B27DF" w:rsidRDefault="00E6680C">
            <w:pPr>
              <w:widowControl/>
              <w:jc w:val="right"/>
              <w:rPr>
                <w:rFonts w:ascii="Times New Roman" w:eastAsia="仿宋" w:hAnsi="Times New Roman" w:cs="Times New Roman"/>
                <w:szCs w:val="21"/>
              </w:rPr>
            </w:pPr>
            <w:r w:rsidRPr="002B27DF">
              <w:rPr>
                <w:rFonts w:ascii="Times New Roman" w:eastAsia="仿宋" w:hAnsi="Times New Roman" w:cs="Times New Roman"/>
                <w:color w:val="000000"/>
                <w:kern w:val="0"/>
              </w:rPr>
              <w:t>（元）</w:t>
            </w:r>
          </w:p>
        </w:tc>
      </w:tr>
      <w:tr w:rsidR="00ED674A" w:rsidRPr="002B27DF">
        <w:trPr>
          <w:trHeight w:val="557"/>
          <w:jc w:val="center"/>
        </w:trPr>
        <w:tc>
          <w:tcPr>
            <w:tcW w:w="704" w:type="dxa"/>
            <w:vMerge/>
          </w:tcPr>
          <w:p w:rsidR="00ED674A" w:rsidRPr="002B27DF" w:rsidRDefault="00ED674A">
            <w:pPr>
              <w:widowControl/>
              <w:jc w:val="left"/>
              <w:rPr>
                <w:rFonts w:ascii="Times New Roman" w:eastAsia="方正大标宋简体" w:hAnsi="Times New Roman" w:cs="Times New Roman"/>
                <w:sz w:val="44"/>
                <w:szCs w:val="44"/>
              </w:rPr>
            </w:pPr>
          </w:p>
        </w:tc>
        <w:tc>
          <w:tcPr>
            <w:tcW w:w="2268" w:type="dxa"/>
            <w:vAlign w:val="center"/>
          </w:tcPr>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szCs w:val="21"/>
              </w:rPr>
              <w:t>拟转让股份数量</w:t>
            </w:r>
          </w:p>
        </w:tc>
        <w:tc>
          <w:tcPr>
            <w:tcW w:w="2126" w:type="dxa"/>
            <w:vAlign w:val="center"/>
          </w:tcPr>
          <w:p w:rsidR="00ED674A" w:rsidRPr="002B27DF" w:rsidRDefault="00E6680C">
            <w:pPr>
              <w:widowControl/>
              <w:jc w:val="right"/>
              <w:rPr>
                <w:rFonts w:ascii="Times New Roman" w:eastAsia="仿宋" w:hAnsi="Times New Roman" w:cs="Times New Roman"/>
                <w:szCs w:val="21"/>
              </w:rPr>
            </w:pPr>
            <w:r w:rsidRPr="002B27DF">
              <w:rPr>
                <w:rFonts w:ascii="Times New Roman" w:eastAsia="仿宋" w:hAnsi="Times New Roman" w:cs="Times New Roman"/>
                <w:color w:val="000000"/>
                <w:kern w:val="0"/>
              </w:rPr>
              <w:t>（股）</w:t>
            </w:r>
          </w:p>
        </w:tc>
        <w:tc>
          <w:tcPr>
            <w:tcW w:w="2127" w:type="dxa"/>
            <w:vAlign w:val="center"/>
          </w:tcPr>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szCs w:val="21"/>
              </w:rPr>
              <w:t>本次转让总价</w:t>
            </w:r>
          </w:p>
        </w:tc>
        <w:tc>
          <w:tcPr>
            <w:tcW w:w="1984" w:type="dxa"/>
            <w:vAlign w:val="center"/>
          </w:tcPr>
          <w:p w:rsidR="00ED674A" w:rsidRPr="002B27DF" w:rsidRDefault="00E6680C">
            <w:pPr>
              <w:widowControl/>
              <w:jc w:val="right"/>
              <w:rPr>
                <w:rFonts w:ascii="Times New Roman" w:eastAsia="仿宋" w:hAnsi="Times New Roman" w:cs="Times New Roman"/>
                <w:szCs w:val="21"/>
              </w:rPr>
            </w:pPr>
            <w:r w:rsidRPr="002B27DF">
              <w:rPr>
                <w:rFonts w:ascii="Times New Roman" w:eastAsia="仿宋" w:hAnsi="Times New Roman" w:cs="Times New Roman"/>
                <w:color w:val="000000"/>
                <w:kern w:val="0"/>
              </w:rPr>
              <w:t>（万元）</w:t>
            </w:r>
          </w:p>
        </w:tc>
      </w:tr>
      <w:tr w:rsidR="00ED674A" w:rsidRPr="002B27DF">
        <w:trPr>
          <w:trHeight w:val="557"/>
          <w:jc w:val="center"/>
        </w:trPr>
        <w:tc>
          <w:tcPr>
            <w:tcW w:w="704" w:type="dxa"/>
            <w:vMerge/>
          </w:tcPr>
          <w:p w:rsidR="00ED674A" w:rsidRPr="002B27DF" w:rsidRDefault="00ED674A">
            <w:pPr>
              <w:widowControl/>
              <w:jc w:val="left"/>
              <w:rPr>
                <w:rFonts w:ascii="Times New Roman" w:eastAsia="方正大标宋简体" w:hAnsi="Times New Roman" w:cs="Times New Roman"/>
                <w:sz w:val="44"/>
                <w:szCs w:val="44"/>
              </w:rPr>
            </w:pPr>
          </w:p>
        </w:tc>
        <w:tc>
          <w:tcPr>
            <w:tcW w:w="2268" w:type="dxa"/>
            <w:vAlign w:val="center"/>
          </w:tcPr>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szCs w:val="21"/>
              </w:rPr>
              <w:t>拟转让股份限售状态</w:t>
            </w:r>
          </w:p>
        </w:tc>
        <w:tc>
          <w:tcPr>
            <w:tcW w:w="6237" w:type="dxa"/>
            <w:gridSpan w:val="3"/>
            <w:vAlign w:val="center"/>
          </w:tcPr>
          <w:p w:rsidR="00ED674A" w:rsidRPr="002B27DF" w:rsidRDefault="00E6680C">
            <w:pPr>
              <w:widowControl/>
              <w:rPr>
                <w:rFonts w:ascii="Times New Roman" w:eastAsia="仿宋" w:hAnsi="Times New Roman" w:cs="Times New Roman"/>
                <w:szCs w:val="21"/>
              </w:rPr>
            </w:pPr>
            <w:r w:rsidRPr="002B27DF">
              <w:rPr>
                <w:rFonts w:ascii="Times New Roman" w:eastAsia="仿宋" w:hAnsi="Times New Roman" w:cs="Times New Roman"/>
                <w:color w:val="000000"/>
                <w:kern w:val="0"/>
              </w:rPr>
              <w:t>□</w:t>
            </w:r>
            <w:r w:rsidRPr="002B27DF">
              <w:rPr>
                <w:rFonts w:ascii="Times New Roman" w:eastAsia="仿宋" w:hAnsi="Times New Roman" w:cs="Times New Roman"/>
                <w:color w:val="000000"/>
                <w:kern w:val="0"/>
              </w:rPr>
              <w:t>无限售</w:t>
            </w:r>
            <w:r w:rsidRPr="002B27DF">
              <w:rPr>
                <w:rFonts w:ascii="Times New Roman" w:eastAsia="仿宋" w:hAnsi="Times New Roman" w:cs="Times New Roman"/>
                <w:color w:val="000000"/>
                <w:kern w:val="0"/>
              </w:rPr>
              <w:t xml:space="preserve">    □</w:t>
            </w:r>
            <w:r w:rsidRPr="002B27DF">
              <w:rPr>
                <w:rFonts w:ascii="Times New Roman" w:eastAsia="仿宋" w:hAnsi="Times New Roman" w:cs="Times New Roman"/>
                <w:color w:val="000000"/>
                <w:kern w:val="0"/>
              </w:rPr>
              <w:t>全部限售</w:t>
            </w:r>
            <w:r w:rsidRPr="002B27DF">
              <w:rPr>
                <w:rFonts w:ascii="Times New Roman" w:eastAsia="仿宋" w:hAnsi="Times New Roman" w:cs="Times New Roman"/>
                <w:color w:val="000000"/>
                <w:kern w:val="0"/>
              </w:rPr>
              <w:t xml:space="preserve">   □</w:t>
            </w:r>
            <w:r w:rsidRPr="002B27DF">
              <w:rPr>
                <w:rFonts w:ascii="Times New Roman" w:eastAsia="仿宋" w:hAnsi="Times New Roman" w:cs="Times New Roman"/>
                <w:color w:val="000000"/>
                <w:kern w:val="0"/>
              </w:rPr>
              <w:t>部分限售（限售</w:t>
            </w:r>
            <w:r w:rsidRPr="002B27DF">
              <w:rPr>
                <w:rFonts w:ascii="Times New Roman" w:eastAsia="仿宋" w:hAnsi="Times New Roman" w:cs="Times New Roman"/>
                <w:color w:val="000000"/>
                <w:kern w:val="0"/>
              </w:rPr>
              <w:t xml:space="preserve">        </w:t>
            </w:r>
            <w:r w:rsidRPr="002B27DF">
              <w:rPr>
                <w:rFonts w:ascii="Times New Roman" w:eastAsia="仿宋" w:hAnsi="Times New Roman" w:cs="Times New Roman"/>
                <w:color w:val="000000"/>
                <w:kern w:val="0"/>
              </w:rPr>
              <w:t>股）</w:t>
            </w:r>
            <w:r w:rsidRPr="002B27DF">
              <w:rPr>
                <w:rFonts w:ascii="Times New Roman" w:eastAsia="仿宋" w:hAnsi="Times New Roman" w:cs="Times New Roman"/>
                <w:color w:val="000000"/>
                <w:kern w:val="0"/>
              </w:rPr>
              <w:t xml:space="preserve">  </w:t>
            </w:r>
          </w:p>
        </w:tc>
      </w:tr>
      <w:tr w:rsidR="00ED674A" w:rsidRPr="002B27DF">
        <w:trPr>
          <w:trHeight w:val="557"/>
          <w:jc w:val="center"/>
        </w:trPr>
        <w:tc>
          <w:tcPr>
            <w:tcW w:w="704" w:type="dxa"/>
            <w:vMerge w:val="restart"/>
            <w:vAlign w:val="center"/>
          </w:tcPr>
          <w:p w:rsidR="00ED674A" w:rsidRPr="002B27DF" w:rsidRDefault="00E6680C">
            <w:pPr>
              <w:jc w:val="center"/>
              <w:rPr>
                <w:rFonts w:ascii="Times New Roman" w:eastAsia="仿宋" w:hAnsi="Times New Roman" w:cs="Times New Roman"/>
                <w:szCs w:val="21"/>
              </w:rPr>
            </w:pPr>
            <w:r w:rsidRPr="002B27DF">
              <w:rPr>
                <w:rFonts w:ascii="Times New Roman" w:eastAsia="仿宋" w:hAnsi="Times New Roman" w:cs="Times New Roman"/>
                <w:szCs w:val="21"/>
              </w:rPr>
              <w:t>股份转让协议基本情况</w:t>
            </w:r>
          </w:p>
        </w:tc>
        <w:tc>
          <w:tcPr>
            <w:tcW w:w="2268" w:type="dxa"/>
            <w:vAlign w:val="center"/>
          </w:tcPr>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szCs w:val="21"/>
              </w:rPr>
              <w:t>协议签署日期</w:t>
            </w:r>
          </w:p>
        </w:tc>
        <w:tc>
          <w:tcPr>
            <w:tcW w:w="2126" w:type="dxa"/>
            <w:vAlign w:val="center"/>
          </w:tcPr>
          <w:p w:rsidR="00ED674A" w:rsidRPr="002B27DF" w:rsidRDefault="00ED674A">
            <w:pPr>
              <w:widowControl/>
              <w:jc w:val="center"/>
              <w:rPr>
                <w:rFonts w:ascii="Times New Roman" w:eastAsia="仿宋" w:hAnsi="Times New Roman" w:cs="Times New Roman"/>
                <w:szCs w:val="21"/>
              </w:rPr>
            </w:pPr>
          </w:p>
        </w:tc>
        <w:tc>
          <w:tcPr>
            <w:tcW w:w="2127" w:type="dxa"/>
            <w:vAlign w:val="center"/>
          </w:tcPr>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szCs w:val="21"/>
              </w:rPr>
              <w:t>协议生效日期</w:t>
            </w:r>
          </w:p>
        </w:tc>
        <w:tc>
          <w:tcPr>
            <w:tcW w:w="1984" w:type="dxa"/>
            <w:vAlign w:val="center"/>
          </w:tcPr>
          <w:p w:rsidR="00ED674A" w:rsidRPr="002B27DF" w:rsidRDefault="00ED674A">
            <w:pPr>
              <w:widowControl/>
              <w:jc w:val="center"/>
              <w:rPr>
                <w:rFonts w:ascii="Times New Roman" w:eastAsia="仿宋" w:hAnsi="Times New Roman" w:cs="Times New Roman"/>
                <w:szCs w:val="21"/>
              </w:rPr>
            </w:pPr>
          </w:p>
        </w:tc>
      </w:tr>
      <w:tr w:rsidR="00ED674A" w:rsidRPr="002B27DF">
        <w:trPr>
          <w:trHeight w:val="557"/>
          <w:jc w:val="center"/>
        </w:trPr>
        <w:tc>
          <w:tcPr>
            <w:tcW w:w="704" w:type="dxa"/>
            <w:vMerge/>
            <w:vAlign w:val="center"/>
          </w:tcPr>
          <w:p w:rsidR="00ED674A" w:rsidRPr="002B27DF" w:rsidRDefault="00ED674A">
            <w:pPr>
              <w:widowControl/>
              <w:jc w:val="center"/>
              <w:rPr>
                <w:rFonts w:ascii="Times New Roman" w:eastAsia="仿宋" w:hAnsi="Times New Roman" w:cs="Times New Roman"/>
                <w:szCs w:val="21"/>
              </w:rPr>
            </w:pPr>
          </w:p>
        </w:tc>
        <w:tc>
          <w:tcPr>
            <w:tcW w:w="2268" w:type="dxa"/>
            <w:vAlign w:val="center"/>
          </w:tcPr>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szCs w:val="21"/>
              </w:rPr>
              <w:t>出让人姓名或名称</w:t>
            </w:r>
          </w:p>
        </w:tc>
        <w:tc>
          <w:tcPr>
            <w:tcW w:w="6237" w:type="dxa"/>
            <w:gridSpan w:val="3"/>
            <w:vAlign w:val="center"/>
          </w:tcPr>
          <w:p w:rsidR="00ED674A" w:rsidRPr="002B27DF" w:rsidRDefault="00ED674A">
            <w:pPr>
              <w:widowControl/>
              <w:jc w:val="center"/>
              <w:rPr>
                <w:rFonts w:ascii="Times New Roman" w:eastAsia="仿宋" w:hAnsi="Times New Roman" w:cs="Times New Roman"/>
                <w:szCs w:val="21"/>
              </w:rPr>
            </w:pPr>
          </w:p>
        </w:tc>
      </w:tr>
      <w:tr w:rsidR="00ED674A" w:rsidRPr="002B27DF">
        <w:trPr>
          <w:trHeight w:val="565"/>
          <w:jc w:val="center"/>
        </w:trPr>
        <w:tc>
          <w:tcPr>
            <w:tcW w:w="704" w:type="dxa"/>
            <w:vMerge/>
            <w:vAlign w:val="center"/>
          </w:tcPr>
          <w:p w:rsidR="00ED674A" w:rsidRPr="002B27DF" w:rsidRDefault="00ED674A">
            <w:pPr>
              <w:widowControl/>
              <w:jc w:val="center"/>
              <w:rPr>
                <w:rFonts w:ascii="Times New Roman" w:eastAsia="仿宋" w:hAnsi="Times New Roman" w:cs="Times New Roman"/>
                <w:szCs w:val="21"/>
              </w:rPr>
            </w:pPr>
          </w:p>
        </w:tc>
        <w:tc>
          <w:tcPr>
            <w:tcW w:w="2268" w:type="dxa"/>
            <w:vAlign w:val="center"/>
          </w:tcPr>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szCs w:val="21"/>
              </w:rPr>
              <w:t>实体性质</w:t>
            </w:r>
          </w:p>
        </w:tc>
        <w:tc>
          <w:tcPr>
            <w:tcW w:w="6237" w:type="dxa"/>
            <w:gridSpan w:val="3"/>
            <w:vAlign w:val="center"/>
          </w:tcPr>
          <w:p w:rsidR="00ED674A" w:rsidRPr="002B27DF" w:rsidRDefault="00E6680C">
            <w:pPr>
              <w:widowControl/>
              <w:spacing w:line="240" w:lineRule="exact"/>
              <w:rPr>
                <w:rFonts w:ascii="Times New Roman" w:eastAsia="仿宋" w:hAnsi="Times New Roman" w:cs="Times New Roman"/>
                <w:color w:val="000000"/>
                <w:kern w:val="0"/>
              </w:rPr>
            </w:pPr>
            <w:r w:rsidRPr="002B27DF">
              <w:rPr>
                <w:rFonts w:ascii="Times New Roman" w:eastAsia="仿宋" w:hAnsi="Times New Roman" w:cs="Times New Roman"/>
                <w:color w:val="000000"/>
                <w:kern w:val="0"/>
              </w:rPr>
              <w:t>□</w:t>
            </w:r>
            <w:r w:rsidRPr="002B27DF">
              <w:rPr>
                <w:rFonts w:ascii="Times New Roman" w:eastAsia="仿宋" w:hAnsi="Times New Roman" w:cs="Times New Roman"/>
                <w:color w:val="000000"/>
                <w:kern w:val="0"/>
              </w:rPr>
              <w:t>挂牌公司（离职）董事、监事、高级管理人员</w:t>
            </w:r>
            <w:r w:rsidRPr="002B27DF">
              <w:rPr>
                <w:rFonts w:ascii="Times New Roman" w:eastAsia="仿宋" w:hAnsi="Times New Roman" w:cs="Times New Roman"/>
                <w:color w:val="000000"/>
                <w:kern w:val="0"/>
              </w:rPr>
              <w:t xml:space="preserve">    □</w:t>
            </w:r>
            <w:r w:rsidRPr="002B27DF">
              <w:rPr>
                <w:rFonts w:ascii="Times New Roman" w:eastAsia="仿宋" w:hAnsi="Times New Roman" w:cs="Times New Roman"/>
                <w:color w:val="000000"/>
                <w:kern w:val="0"/>
              </w:rPr>
              <w:t>境外主体</w:t>
            </w:r>
          </w:p>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color w:val="000000"/>
                <w:kern w:val="0"/>
              </w:rPr>
              <w:t>□</w:t>
            </w:r>
            <w:r w:rsidRPr="002B27DF">
              <w:rPr>
                <w:rFonts w:ascii="Times New Roman" w:eastAsia="仿宋" w:hAnsi="Times New Roman" w:cs="Times New Roman"/>
                <w:color w:val="000000"/>
                <w:kern w:val="0"/>
              </w:rPr>
              <w:t>国有或国有控股企业</w:t>
            </w:r>
            <w:r w:rsidRPr="002B27DF">
              <w:rPr>
                <w:rFonts w:ascii="Times New Roman" w:eastAsia="仿宋" w:hAnsi="Times New Roman" w:cs="Times New Roman"/>
                <w:color w:val="000000"/>
                <w:kern w:val="0"/>
              </w:rPr>
              <w:t xml:space="preserve">      □</w:t>
            </w:r>
            <w:r w:rsidRPr="002B27DF">
              <w:rPr>
                <w:rFonts w:ascii="Times New Roman" w:eastAsia="仿宋" w:hAnsi="Times New Roman" w:cs="Times New Roman"/>
                <w:color w:val="000000"/>
                <w:kern w:val="0"/>
              </w:rPr>
              <w:t>产品</w:t>
            </w:r>
            <w:r w:rsidRPr="002B27DF">
              <w:rPr>
                <w:rFonts w:ascii="Times New Roman" w:eastAsia="仿宋" w:hAnsi="Times New Roman" w:cs="Times New Roman"/>
                <w:color w:val="000000"/>
                <w:kern w:val="0"/>
              </w:rPr>
              <w:t xml:space="preserve">        □</w:t>
            </w:r>
            <w:r w:rsidRPr="002B27DF">
              <w:rPr>
                <w:rFonts w:ascii="Times New Roman" w:eastAsia="仿宋" w:hAnsi="Times New Roman" w:cs="Times New Roman"/>
                <w:color w:val="000000"/>
                <w:kern w:val="0"/>
              </w:rPr>
              <w:t>其他</w:t>
            </w:r>
            <w:r w:rsidRPr="002B27DF">
              <w:rPr>
                <w:rFonts w:ascii="Times New Roman" w:eastAsia="仿宋" w:hAnsi="Times New Roman" w:cs="Times New Roman"/>
                <w:color w:val="000000"/>
                <w:kern w:val="0"/>
              </w:rPr>
              <w:t xml:space="preserve">      □</w:t>
            </w:r>
            <w:r w:rsidRPr="002B27DF">
              <w:rPr>
                <w:rFonts w:ascii="Times New Roman" w:eastAsia="仿宋" w:hAnsi="Times New Roman" w:cs="Times New Roman"/>
                <w:color w:val="000000"/>
                <w:kern w:val="0"/>
              </w:rPr>
              <w:t>不适用</w:t>
            </w:r>
          </w:p>
        </w:tc>
      </w:tr>
      <w:tr w:rsidR="00ED674A" w:rsidRPr="002B27DF">
        <w:trPr>
          <w:trHeight w:val="565"/>
          <w:jc w:val="center"/>
        </w:trPr>
        <w:tc>
          <w:tcPr>
            <w:tcW w:w="704" w:type="dxa"/>
            <w:vMerge/>
            <w:vAlign w:val="center"/>
          </w:tcPr>
          <w:p w:rsidR="00ED674A" w:rsidRPr="002B27DF" w:rsidRDefault="00ED674A">
            <w:pPr>
              <w:widowControl/>
              <w:jc w:val="center"/>
              <w:rPr>
                <w:rFonts w:ascii="Times New Roman" w:eastAsia="仿宋" w:hAnsi="Times New Roman" w:cs="Times New Roman"/>
                <w:szCs w:val="21"/>
              </w:rPr>
            </w:pPr>
          </w:p>
        </w:tc>
        <w:tc>
          <w:tcPr>
            <w:tcW w:w="2268" w:type="dxa"/>
            <w:vAlign w:val="center"/>
          </w:tcPr>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szCs w:val="21"/>
              </w:rPr>
              <w:t>社会信用统一代码</w:t>
            </w:r>
            <w:r w:rsidRPr="002B27DF">
              <w:rPr>
                <w:rFonts w:ascii="Times New Roman" w:eastAsia="仿宋" w:hAnsi="Times New Roman" w:cs="Times New Roman"/>
                <w:szCs w:val="21"/>
              </w:rPr>
              <w:t>/</w:t>
            </w:r>
          </w:p>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szCs w:val="21"/>
              </w:rPr>
              <w:t>身份证号码</w:t>
            </w:r>
          </w:p>
        </w:tc>
        <w:tc>
          <w:tcPr>
            <w:tcW w:w="6237" w:type="dxa"/>
            <w:gridSpan w:val="3"/>
            <w:vAlign w:val="center"/>
          </w:tcPr>
          <w:p w:rsidR="00ED674A" w:rsidRPr="002B27DF" w:rsidRDefault="00ED674A">
            <w:pPr>
              <w:widowControl/>
              <w:jc w:val="center"/>
              <w:rPr>
                <w:rFonts w:ascii="Times New Roman" w:eastAsia="仿宋" w:hAnsi="Times New Roman" w:cs="Times New Roman"/>
                <w:szCs w:val="21"/>
              </w:rPr>
            </w:pPr>
          </w:p>
        </w:tc>
      </w:tr>
      <w:tr w:rsidR="00ED674A" w:rsidRPr="002B27DF">
        <w:trPr>
          <w:trHeight w:val="557"/>
          <w:jc w:val="center"/>
        </w:trPr>
        <w:tc>
          <w:tcPr>
            <w:tcW w:w="704" w:type="dxa"/>
            <w:vMerge/>
          </w:tcPr>
          <w:p w:rsidR="00ED674A" w:rsidRPr="002B27DF" w:rsidRDefault="00ED674A">
            <w:pPr>
              <w:widowControl/>
              <w:jc w:val="center"/>
              <w:rPr>
                <w:rFonts w:ascii="Times New Roman" w:eastAsia="仿宋" w:hAnsi="Times New Roman" w:cs="Times New Roman"/>
                <w:szCs w:val="21"/>
              </w:rPr>
            </w:pPr>
          </w:p>
        </w:tc>
        <w:tc>
          <w:tcPr>
            <w:tcW w:w="2268" w:type="dxa"/>
            <w:vAlign w:val="center"/>
          </w:tcPr>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szCs w:val="21"/>
              </w:rPr>
              <w:t>证券账户号码</w:t>
            </w:r>
          </w:p>
        </w:tc>
        <w:tc>
          <w:tcPr>
            <w:tcW w:w="2126" w:type="dxa"/>
            <w:vAlign w:val="center"/>
          </w:tcPr>
          <w:p w:rsidR="00ED674A" w:rsidRPr="002B27DF" w:rsidRDefault="00ED674A">
            <w:pPr>
              <w:widowControl/>
              <w:rPr>
                <w:rFonts w:ascii="Times New Roman" w:eastAsia="仿宋" w:hAnsi="Times New Roman" w:cs="Times New Roman"/>
                <w:szCs w:val="21"/>
              </w:rPr>
            </w:pPr>
          </w:p>
        </w:tc>
        <w:tc>
          <w:tcPr>
            <w:tcW w:w="2127" w:type="dxa"/>
            <w:vAlign w:val="center"/>
          </w:tcPr>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szCs w:val="21"/>
              </w:rPr>
              <w:t>联系电话</w:t>
            </w:r>
          </w:p>
        </w:tc>
        <w:tc>
          <w:tcPr>
            <w:tcW w:w="1984" w:type="dxa"/>
            <w:vAlign w:val="center"/>
          </w:tcPr>
          <w:p w:rsidR="00ED674A" w:rsidRPr="002B27DF" w:rsidRDefault="00ED674A">
            <w:pPr>
              <w:widowControl/>
              <w:rPr>
                <w:rFonts w:ascii="Times New Roman" w:eastAsia="仿宋" w:hAnsi="Times New Roman" w:cs="Times New Roman"/>
                <w:szCs w:val="21"/>
              </w:rPr>
            </w:pPr>
          </w:p>
        </w:tc>
      </w:tr>
      <w:tr w:rsidR="00ED674A" w:rsidRPr="002B27DF">
        <w:trPr>
          <w:trHeight w:val="557"/>
          <w:jc w:val="center"/>
        </w:trPr>
        <w:tc>
          <w:tcPr>
            <w:tcW w:w="704" w:type="dxa"/>
            <w:vMerge/>
          </w:tcPr>
          <w:p w:rsidR="00ED674A" w:rsidRPr="002B27DF" w:rsidRDefault="00ED674A">
            <w:pPr>
              <w:widowControl/>
              <w:jc w:val="center"/>
              <w:rPr>
                <w:rFonts w:ascii="Times New Roman" w:eastAsia="仿宋" w:hAnsi="Times New Roman" w:cs="Times New Roman"/>
                <w:szCs w:val="21"/>
              </w:rPr>
            </w:pPr>
          </w:p>
        </w:tc>
        <w:tc>
          <w:tcPr>
            <w:tcW w:w="2268" w:type="dxa"/>
            <w:vAlign w:val="center"/>
          </w:tcPr>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szCs w:val="21"/>
              </w:rPr>
              <w:t>本次转让前直接持股比例</w:t>
            </w:r>
          </w:p>
        </w:tc>
        <w:tc>
          <w:tcPr>
            <w:tcW w:w="2126" w:type="dxa"/>
            <w:vAlign w:val="center"/>
          </w:tcPr>
          <w:p w:rsidR="00ED674A" w:rsidRPr="002B27DF" w:rsidRDefault="00ED674A">
            <w:pPr>
              <w:widowControl/>
              <w:rPr>
                <w:rFonts w:ascii="Times New Roman" w:eastAsia="仿宋" w:hAnsi="Times New Roman" w:cs="Times New Roman"/>
                <w:szCs w:val="21"/>
              </w:rPr>
            </w:pPr>
          </w:p>
        </w:tc>
        <w:tc>
          <w:tcPr>
            <w:tcW w:w="2127" w:type="dxa"/>
            <w:vAlign w:val="center"/>
          </w:tcPr>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szCs w:val="21"/>
              </w:rPr>
              <w:t>本次转让后直接持股比例</w:t>
            </w:r>
          </w:p>
        </w:tc>
        <w:tc>
          <w:tcPr>
            <w:tcW w:w="1984" w:type="dxa"/>
            <w:vAlign w:val="center"/>
          </w:tcPr>
          <w:p w:rsidR="00ED674A" w:rsidRPr="002B27DF" w:rsidRDefault="00ED674A">
            <w:pPr>
              <w:widowControl/>
              <w:rPr>
                <w:rFonts w:ascii="Times New Roman" w:eastAsia="仿宋" w:hAnsi="Times New Roman" w:cs="Times New Roman"/>
                <w:szCs w:val="21"/>
              </w:rPr>
            </w:pPr>
          </w:p>
        </w:tc>
      </w:tr>
      <w:tr w:rsidR="00ED674A" w:rsidRPr="002B27DF">
        <w:trPr>
          <w:trHeight w:val="557"/>
          <w:jc w:val="center"/>
        </w:trPr>
        <w:tc>
          <w:tcPr>
            <w:tcW w:w="704" w:type="dxa"/>
            <w:vMerge/>
          </w:tcPr>
          <w:p w:rsidR="00ED674A" w:rsidRPr="002B27DF" w:rsidRDefault="00ED674A">
            <w:pPr>
              <w:widowControl/>
              <w:jc w:val="center"/>
              <w:rPr>
                <w:rFonts w:ascii="Times New Roman" w:eastAsia="仿宋" w:hAnsi="Times New Roman" w:cs="Times New Roman"/>
                <w:szCs w:val="21"/>
              </w:rPr>
            </w:pPr>
          </w:p>
        </w:tc>
        <w:tc>
          <w:tcPr>
            <w:tcW w:w="2268" w:type="dxa"/>
            <w:vAlign w:val="center"/>
          </w:tcPr>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szCs w:val="21"/>
              </w:rPr>
              <w:t>受让人姓名或名称</w:t>
            </w:r>
          </w:p>
        </w:tc>
        <w:tc>
          <w:tcPr>
            <w:tcW w:w="6237" w:type="dxa"/>
            <w:gridSpan w:val="3"/>
            <w:vAlign w:val="center"/>
          </w:tcPr>
          <w:p w:rsidR="00ED674A" w:rsidRPr="002B27DF" w:rsidRDefault="00ED674A">
            <w:pPr>
              <w:widowControl/>
              <w:jc w:val="center"/>
              <w:rPr>
                <w:rFonts w:ascii="Times New Roman" w:eastAsia="仿宋" w:hAnsi="Times New Roman" w:cs="Times New Roman"/>
                <w:szCs w:val="21"/>
              </w:rPr>
            </w:pPr>
          </w:p>
        </w:tc>
      </w:tr>
      <w:tr w:rsidR="00ED674A" w:rsidRPr="002B27DF">
        <w:trPr>
          <w:trHeight w:val="557"/>
          <w:jc w:val="center"/>
        </w:trPr>
        <w:tc>
          <w:tcPr>
            <w:tcW w:w="704" w:type="dxa"/>
            <w:vMerge/>
          </w:tcPr>
          <w:p w:rsidR="00ED674A" w:rsidRPr="002B27DF" w:rsidRDefault="00ED674A">
            <w:pPr>
              <w:widowControl/>
              <w:jc w:val="center"/>
              <w:rPr>
                <w:rFonts w:ascii="Times New Roman" w:eastAsia="仿宋" w:hAnsi="Times New Roman" w:cs="Times New Roman"/>
                <w:szCs w:val="21"/>
              </w:rPr>
            </w:pPr>
          </w:p>
        </w:tc>
        <w:tc>
          <w:tcPr>
            <w:tcW w:w="2268" w:type="dxa"/>
            <w:vAlign w:val="center"/>
          </w:tcPr>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szCs w:val="21"/>
              </w:rPr>
              <w:t>身份证号码</w:t>
            </w:r>
          </w:p>
        </w:tc>
        <w:tc>
          <w:tcPr>
            <w:tcW w:w="6237" w:type="dxa"/>
            <w:gridSpan w:val="3"/>
            <w:vAlign w:val="center"/>
          </w:tcPr>
          <w:p w:rsidR="00ED674A" w:rsidRPr="002B27DF" w:rsidRDefault="00ED674A">
            <w:pPr>
              <w:widowControl/>
              <w:jc w:val="center"/>
              <w:rPr>
                <w:rFonts w:ascii="Times New Roman" w:eastAsia="仿宋" w:hAnsi="Times New Roman" w:cs="Times New Roman"/>
                <w:szCs w:val="21"/>
              </w:rPr>
            </w:pPr>
          </w:p>
        </w:tc>
      </w:tr>
      <w:tr w:rsidR="00ED674A" w:rsidRPr="002B27DF">
        <w:trPr>
          <w:trHeight w:val="557"/>
          <w:jc w:val="center"/>
        </w:trPr>
        <w:tc>
          <w:tcPr>
            <w:tcW w:w="704" w:type="dxa"/>
            <w:vMerge/>
          </w:tcPr>
          <w:p w:rsidR="00ED674A" w:rsidRPr="002B27DF" w:rsidRDefault="00ED674A">
            <w:pPr>
              <w:widowControl/>
              <w:jc w:val="center"/>
              <w:rPr>
                <w:rFonts w:ascii="Times New Roman" w:eastAsia="仿宋" w:hAnsi="Times New Roman" w:cs="Times New Roman"/>
                <w:szCs w:val="21"/>
              </w:rPr>
            </w:pPr>
          </w:p>
        </w:tc>
        <w:tc>
          <w:tcPr>
            <w:tcW w:w="2268" w:type="dxa"/>
            <w:vAlign w:val="center"/>
          </w:tcPr>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szCs w:val="21"/>
              </w:rPr>
              <w:t>证券账户号码</w:t>
            </w:r>
          </w:p>
        </w:tc>
        <w:tc>
          <w:tcPr>
            <w:tcW w:w="2126" w:type="dxa"/>
            <w:vAlign w:val="center"/>
          </w:tcPr>
          <w:p w:rsidR="00ED674A" w:rsidRPr="002B27DF" w:rsidRDefault="00ED674A">
            <w:pPr>
              <w:widowControl/>
              <w:jc w:val="center"/>
              <w:rPr>
                <w:rFonts w:ascii="Times New Roman" w:eastAsia="仿宋" w:hAnsi="Times New Roman" w:cs="Times New Roman"/>
                <w:szCs w:val="21"/>
              </w:rPr>
            </w:pPr>
          </w:p>
        </w:tc>
        <w:tc>
          <w:tcPr>
            <w:tcW w:w="2127" w:type="dxa"/>
            <w:vAlign w:val="center"/>
          </w:tcPr>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szCs w:val="21"/>
              </w:rPr>
              <w:t>联系电话</w:t>
            </w:r>
          </w:p>
        </w:tc>
        <w:tc>
          <w:tcPr>
            <w:tcW w:w="1984" w:type="dxa"/>
            <w:vAlign w:val="center"/>
          </w:tcPr>
          <w:p w:rsidR="00ED674A" w:rsidRPr="002B27DF" w:rsidRDefault="00ED674A">
            <w:pPr>
              <w:widowControl/>
              <w:jc w:val="center"/>
              <w:rPr>
                <w:rFonts w:ascii="Times New Roman" w:eastAsia="仿宋" w:hAnsi="Times New Roman" w:cs="Times New Roman"/>
                <w:szCs w:val="21"/>
              </w:rPr>
            </w:pPr>
          </w:p>
        </w:tc>
      </w:tr>
      <w:tr w:rsidR="00ED674A" w:rsidRPr="002B27DF">
        <w:trPr>
          <w:trHeight w:val="557"/>
          <w:jc w:val="center"/>
        </w:trPr>
        <w:tc>
          <w:tcPr>
            <w:tcW w:w="704" w:type="dxa"/>
            <w:vMerge/>
          </w:tcPr>
          <w:p w:rsidR="00ED674A" w:rsidRPr="002B27DF" w:rsidRDefault="00ED674A">
            <w:pPr>
              <w:widowControl/>
              <w:jc w:val="center"/>
              <w:rPr>
                <w:rFonts w:ascii="Times New Roman" w:eastAsia="仿宋" w:hAnsi="Times New Roman" w:cs="Times New Roman"/>
                <w:szCs w:val="21"/>
              </w:rPr>
            </w:pPr>
          </w:p>
        </w:tc>
        <w:tc>
          <w:tcPr>
            <w:tcW w:w="2268" w:type="dxa"/>
            <w:vAlign w:val="center"/>
          </w:tcPr>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szCs w:val="21"/>
              </w:rPr>
              <w:t>本次转让前直接持股比例</w:t>
            </w:r>
          </w:p>
        </w:tc>
        <w:tc>
          <w:tcPr>
            <w:tcW w:w="2126" w:type="dxa"/>
            <w:vAlign w:val="center"/>
          </w:tcPr>
          <w:p w:rsidR="00ED674A" w:rsidRPr="002B27DF" w:rsidRDefault="00ED674A">
            <w:pPr>
              <w:widowControl/>
              <w:jc w:val="center"/>
              <w:rPr>
                <w:rFonts w:ascii="Times New Roman" w:eastAsia="仿宋" w:hAnsi="Times New Roman" w:cs="Times New Roman"/>
                <w:szCs w:val="21"/>
              </w:rPr>
            </w:pPr>
          </w:p>
        </w:tc>
        <w:tc>
          <w:tcPr>
            <w:tcW w:w="2127" w:type="dxa"/>
            <w:vAlign w:val="center"/>
          </w:tcPr>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szCs w:val="21"/>
              </w:rPr>
              <w:t>本次转让后直接持股比例</w:t>
            </w:r>
          </w:p>
        </w:tc>
        <w:tc>
          <w:tcPr>
            <w:tcW w:w="1984" w:type="dxa"/>
            <w:vAlign w:val="center"/>
          </w:tcPr>
          <w:p w:rsidR="00ED674A" w:rsidRPr="002B27DF" w:rsidRDefault="00ED674A">
            <w:pPr>
              <w:widowControl/>
              <w:jc w:val="center"/>
              <w:rPr>
                <w:rFonts w:ascii="Times New Roman" w:eastAsia="仿宋" w:hAnsi="Times New Roman" w:cs="Times New Roman"/>
                <w:szCs w:val="21"/>
              </w:rPr>
            </w:pPr>
          </w:p>
        </w:tc>
      </w:tr>
      <w:tr w:rsidR="00ED674A" w:rsidRPr="002B27DF">
        <w:trPr>
          <w:trHeight w:val="557"/>
          <w:jc w:val="center"/>
        </w:trPr>
        <w:tc>
          <w:tcPr>
            <w:tcW w:w="704" w:type="dxa"/>
            <w:vMerge/>
          </w:tcPr>
          <w:p w:rsidR="00ED674A" w:rsidRPr="002B27DF" w:rsidRDefault="00ED674A">
            <w:pPr>
              <w:widowControl/>
              <w:jc w:val="center"/>
              <w:rPr>
                <w:rFonts w:ascii="Times New Roman" w:eastAsia="仿宋" w:hAnsi="Times New Roman" w:cs="Times New Roman"/>
                <w:szCs w:val="21"/>
              </w:rPr>
            </w:pPr>
          </w:p>
        </w:tc>
        <w:tc>
          <w:tcPr>
            <w:tcW w:w="2268" w:type="dxa"/>
            <w:vAlign w:val="center"/>
          </w:tcPr>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szCs w:val="21"/>
              </w:rPr>
              <w:t>协议中的特殊条款</w:t>
            </w:r>
          </w:p>
        </w:tc>
        <w:tc>
          <w:tcPr>
            <w:tcW w:w="6237" w:type="dxa"/>
            <w:gridSpan w:val="3"/>
            <w:vAlign w:val="center"/>
          </w:tcPr>
          <w:p w:rsidR="00ED674A" w:rsidRPr="002B27DF" w:rsidRDefault="00ED674A">
            <w:pPr>
              <w:widowControl/>
              <w:jc w:val="center"/>
              <w:rPr>
                <w:rFonts w:ascii="Times New Roman" w:eastAsia="仿宋" w:hAnsi="Times New Roman" w:cs="Times New Roman"/>
                <w:szCs w:val="21"/>
              </w:rPr>
            </w:pPr>
          </w:p>
        </w:tc>
      </w:tr>
      <w:tr w:rsidR="00ED674A" w:rsidRPr="002B27DF">
        <w:trPr>
          <w:trHeight w:val="557"/>
          <w:jc w:val="center"/>
        </w:trPr>
        <w:tc>
          <w:tcPr>
            <w:tcW w:w="704" w:type="dxa"/>
            <w:vMerge w:val="restart"/>
            <w:vAlign w:val="center"/>
          </w:tcPr>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szCs w:val="21"/>
              </w:rPr>
              <w:t>其他</w:t>
            </w:r>
          </w:p>
        </w:tc>
        <w:tc>
          <w:tcPr>
            <w:tcW w:w="2268" w:type="dxa"/>
            <w:vAlign w:val="center"/>
          </w:tcPr>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szCs w:val="21"/>
              </w:rPr>
              <w:t>主办券商经办人姓名</w:t>
            </w:r>
          </w:p>
        </w:tc>
        <w:tc>
          <w:tcPr>
            <w:tcW w:w="2126" w:type="dxa"/>
            <w:vAlign w:val="center"/>
          </w:tcPr>
          <w:p w:rsidR="00ED674A" w:rsidRPr="002B27DF" w:rsidRDefault="00ED674A">
            <w:pPr>
              <w:widowControl/>
              <w:jc w:val="center"/>
              <w:rPr>
                <w:rFonts w:ascii="Times New Roman" w:eastAsia="仿宋" w:hAnsi="Times New Roman" w:cs="Times New Roman"/>
                <w:szCs w:val="21"/>
              </w:rPr>
            </w:pPr>
          </w:p>
        </w:tc>
        <w:tc>
          <w:tcPr>
            <w:tcW w:w="2127" w:type="dxa"/>
            <w:vAlign w:val="center"/>
          </w:tcPr>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szCs w:val="21"/>
              </w:rPr>
              <w:t>联系电话</w:t>
            </w:r>
          </w:p>
        </w:tc>
        <w:tc>
          <w:tcPr>
            <w:tcW w:w="1984" w:type="dxa"/>
            <w:vAlign w:val="center"/>
          </w:tcPr>
          <w:p w:rsidR="00ED674A" w:rsidRPr="002B27DF" w:rsidRDefault="00ED674A">
            <w:pPr>
              <w:widowControl/>
              <w:jc w:val="center"/>
              <w:rPr>
                <w:rFonts w:ascii="Times New Roman" w:eastAsia="仿宋" w:hAnsi="Times New Roman" w:cs="Times New Roman"/>
                <w:szCs w:val="21"/>
              </w:rPr>
            </w:pPr>
          </w:p>
        </w:tc>
      </w:tr>
      <w:tr w:rsidR="00ED674A" w:rsidRPr="002B27DF">
        <w:trPr>
          <w:trHeight w:val="557"/>
          <w:jc w:val="center"/>
        </w:trPr>
        <w:tc>
          <w:tcPr>
            <w:tcW w:w="704" w:type="dxa"/>
            <w:vMerge/>
          </w:tcPr>
          <w:p w:rsidR="00ED674A" w:rsidRPr="002B27DF" w:rsidRDefault="00ED674A">
            <w:pPr>
              <w:widowControl/>
              <w:jc w:val="center"/>
              <w:rPr>
                <w:rFonts w:ascii="Times New Roman" w:eastAsia="仿宋" w:hAnsi="Times New Roman" w:cs="Times New Roman"/>
                <w:szCs w:val="21"/>
              </w:rPr>
            </w:pPr>
          </w:p>
        </w:tc>
        <w:tc>
          <w:tcPr>
            <w:tcW w:w="2268" w:type="dxa"/>
            <w:vAlign w:val="center"/>
          </w:tcPr>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szCs w:val="21"/>
              </w:rPr>
              <w:t>身份证号码</w:t>
            </w:r>
          </w:p>
        </w:tc>
        <w:tc>
          <w:tcPr>
            <w:tcW w:w="6237" w:type="dxa"/>
            <w:gridSpan w:val="3"/>
            <w:vAlign w:val="center"/>
          </w:tcPr>
          <w:p w:rsidR="00ED674A" w:rsidRPr="002B27DF" w:rsidRDefault="00ED674A">
            <w:pPr>
              <w:widowControl/>
              <w:jc w:val="center"/>
              <w:rPr>
                <w:rFonts w:ascii="Times New Roman" w:eastAsia="仿宋" w:hAnsi="Times New Roman" w:cs="Times New Roman"/>
                <w:szCs w:val="21"/>
              </w:rPr>
            </w:pPr>
          </w:p>
        </w:tc>
      </w:tr>
      <w:tr w:rsidR="00ED674A" w:rsidRPr="002B27DF">
        <w:trPr>
          <w:trHeight w:val="557"/>
          <w:jc w:val="center"/>
        </w:trPr>
        <w:tc>
          <w:tcPr>
            <w:tcW w:w="704" w:type="dxa"/>
            <w:vMerge/>
          </w:tcPr>
          <w:p w:rsidR="00ED674A" w:rsidRPr="002B27DF" w:rsidRDefault="00ED674A">
            <w:pPr>
              <w:widowControl/>
              <w:jc w:val="center"/>
              <w:rPr>
                <w:rFonts w:ascii="Times New Roman" w:eastAsia="仿宋" w:hAnsi="Times New Roman" w:cs="Times New Roman"/>
                <w:szCs w:val="21"/>
              </w:rPr>
            </w:pPr>
          </w:p>
        </w:tc>
        <w:tc>
          <w:tcPr>
            <w:tcW w:w="2268" w:type="dxa"/>
            <w:vAlign w:val="center"/>
          </w:tcPr>
          <w:p w:rsidR="00ED674A" w:rsidRPr="002B27DF" w:rsidRDefault="00E6680C">
            <w:pPr>
              <w:widowControl/>
              <w:jc w:val="center"/>
              <w:rPr>
                <w:rFonts w:ascii="Times New Roman" w:eastAsia="仿宋" w:hAnsi="Times New Roman" w:cs="Times New Roman"/>
                <w:szCs w:val="21"/>
              </w:rPr>
            </w:pPr>
            <w:r w:rsidRPr="002B27DF">
              <w:rPr>
                <w:rFonts w:ascii="Times New Roman" w:eastAsia="仿宋" w:hAnsi="Times New Roman" w:cs="Times New Roman"/>
                <w:szCs w:val="21"/>
              </w:rPr>
              <w:t>需要特别说明的情况</w:t>
            </w:r>
          </w:p>
        </w:tc>
        <w:tc>
          <w:tcPr>
            <w:tcW w:w="6237" w:type="dxa"/>
            <w:gridSpan w:val="3"/>
            <w:vAlign w:val="center"/>
          </w:tcPr>
          <w:p w:rsidR="00ED674A" w:rsidRPr="002B27DF" w:rsidRDefault="00ED674A">
            <w:pPr>
              <w:widowControl/>
              <w:jc w:val="center"/>
              <w:rPr>
                <w:rFonts w:ascii="Times New Roman" w:eastAsia="仿宋" w:hAnsi="Times New Roman" w:cs="Times New Roman"/>
                <w:szCs w:val="21"/>
              </w:rPr>
            </w:pPr>
          </w:p>
        </w:tc>
      </w:tr>
      <w:tr w:rsidR="00ED674A" w:rsidRPr="002B27DF">
        <w:trPr>
          <w:trHeight w:val="557"/>
          <w:jc w:val="center"/>
        </w:trPr>
        <w:tc>
          <w:tcPr>
            <w:tcW w:w="9209" w:type="dxa"/>
            <w:gridSpan w:val="5"/>
            <w:vAlign w:val="center"/>
          </w:tcPr>
          <w:p w:rsidR="00ED674A" w:rsidRPr="002B27DF" w:rsidRDefault="00E6680C">
            <w:pPr>
              <w:widowControl/>
              <w:jc w:val="left"/>
              <w:rPr>
                <w:rFonts w:ascii="Times New Roman" w:eastAsia="仿宋" w:hAnsi="Times New Roman" w:cs="Times New Roman"/>
                <w:szCs w:val="21"/>
              </w:rPr>
            </w:pPr>
            <w:r w:rsidRPr="002B27DF">
              <w:rPr>
                <w:rFonts w:ascii="Times New Roman" w:eastAsia="仿宋" w:hAnsi="Times New Roman" w:cs="Times New Roman"/>
                <w:szCs w:val="21"/>
              </w:rPr>
              <w:t>主办券商承诺：已</w:t>
            </w:r>
            <w:r w:rsidR="007C597E" w:rsidRPr="002B27DF">
              <w:rPr>
                <w:rFonts w:ascii="Times New Roman" w:eastAsia="仿宋" w:hAnsi="Times New Roman" w:cs="Times New Roman"/>
                <w:szCs w:val="21"/>
              </w:rPr>
              <w:t>审慎</w:t>
            </w:r>
            <w:r w:rsidRPr="002B27DF">
              <w:rPr>
                <w:rFonts w:ascii="Times New Roman" w:eastAsia="仿宋" w:hAnsi="Times New Roman" w:cs="Times New Roman"/>
                <w:szCs w:val="21"/>
              </w:rPr>
              <w:t>审查表决权差异安排异议股东股份转让协议原件，本表格内容与协议原件一致，保证填写内容真实、准确、完整。</w:t>
            </w:r>
          </w:p>
        </w:tc>
      </w:tr>
    </w:tbl>
    <w:p w:rsidR="00ED674A" w:rsidRPr="002B27DF" w:rsidRDefault="00E6680C">
      <w:pPr>
        <w:widowControl/>
        <w:spacing w:line="300" w:lineRule="exact"/>
        <w:jc w:val="left"/>
        <w:rPr>
          <w:rFonts w:ascii="Times New Roman" w:eastAsia="仿宋" w:hAnsi="Times New Roman" w:cs="Times New Roman"/>
          <w:color w:val="000000"/>
          <w:kern w:val="0"/>
        </w:rPr>
      </w:pPr>
      <w:r w:rsidRPr="002B27DF">
        <w:rPr>
          <w:rFonts w:ascii="Times New Roman" w:eastAsia="仿宋" w:hAnsi="Times New Roman" w:cs="Times New Roman"/>
          <w:color w:val="000000"/>
          <w:kern w:val="0"/>
        </w:rPr>
        <w:t>注：</w:t>
      </w:r>
    </w:p>
    <w:p w:rsidR="00ED674A" w:rsidRPr="002B27DF" w:rsidRDefault="00E6680C">
      <w:pPr>
        <w:widowControl/>
        <w:spacing w:line="300" w:lineRule="exact"/>
        <w:jc w:val="left"/>
        <w:rPr>
          <w:rFonts w:ascii="Times New Roman" w:eastAsia="仿宋" w:hAnsi="Times New Roman" w:cs="Times New Roman"/>
          <w:color w:val="000000"/>
          <w:kern w:val="0"/>
        </w:rPr>
      </w:pPr>
      <w:r w:rsidRPr="002B27DF">
        <w:rPr>
          <w:rFonts w:ascii="Times New Roman" w:eastAsia="仿宋" w:hAnsi="Times New Roman" w:cs="Times New Roman"/>
          <w:color w:val="000000"/>
          <w:kern w:val="0"/>
        </w:rPr>
        <w:t>1</w:t>
      </w:r>
      <w:r w:rsidRPr="002B27DF">
        <w:rPr>
          <w:rFonts w:ascii="Times New Roman" w:hAnsi="Times New Roman" w:cs="Times New Roman"/>
          <w:sz w:val="32"/>
          <w:szCs w:val="32"/>
        </w:rPr>
        <w:t>．</w:t>
      </w:r>
      <w:r w:rsidRPr="002B27DF">
        <w:rPr>
          <w:rFonts w:ascii="Times New Roman" w:eastAsia="仿宋" w:hAnsi="Times New Roman" w:cs="Times New Roman"/>
          <w:color w:val="000000"/>
          <w:kern w:val="0"/>
        </w:rPr>
        <w:t>产品类申请人填写的名称及注册号码应当与开户信息保持一致；</w:t>
      </w:r>
    </w:p>
    <w:p w:rsidR="00ED674A" w:rsidRPr="002B27DF" w:rsidRDefault="00E6680C">
      <w:pPr>
        <w:widowControl/>
        <w:tabs>
          <w:tab w:val="left" w:pos="780"/>
        </w:tabs>
        <w:spacing w:line="300" w:lineRule="exact"/>
        <w:jc w:val="left"/>
        <w:rPr>
          <w:rFonts w:ascii="Times New Roman" w:hAnsi="Times New Roman" w:cs="Times New Roman"/>
        </w:rPr>
      </w:pPr>
      <w:r w:rsidRPr="002B27DF">
        <w:rPr>
          <w:rFonts w:ascii="Times New Roman" w:eastAsia="仿宋" w:hAnsi="Times New Roman" w:cs="Times New Roman"/>
          <w:color w:val="000000"/>
          <w:kern w:val="0"/>
        </w:rPr>
        <w:t>2</w:t>
      </w:r>
      <w:r w:rsidRPr="002B27DF">
        <w:rPr>
          <w:rFonts w:ascii="Times New Roman" w:hAnsi="Times New Roman" w:cs="Times New Roman"/>
          <w:sz w:val="32"/>
          <w:szCs w:val="32"/>
        </w:rPr>
        <w:t>．</w:t>
      </w:r>
      <w:r w:rsidRPr="002B27DF">
        <w:rPr>
          <w:rFonts w:ascii="Times New Roman" w:eastAsia="仿宋" w:hAnsi="Times New Roman" w:cs="Times New Roman"/>
          <w:color w:val="000000"/>
          <w:kern w:val="0"/>
        </w:rPr>
        <w:t>转让申请经全国股转公司受理后，相关协议内容发生重大变更的，申请人需及时撤销该转让申请。</w:t>
      </w:r>
    </w:p>
    <w:sectPr w:rsidR="00ED674A" w:rsidRPr="002B27DF" w:rsidSect="006D26F5">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B2C" w:rsidRDefault="00E21B2C">
      <w:r>
        <w:separator/>
      </w:r>
    </w:p>
  </w:endnote>
  <w:endnote w:type="continuationSeparator" w:id="0">
    <w:p w:rsidR="00E21B2C" w:rsidRDefault="00E2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仿宋简体">
    <w:altName w:val="Arial Unicode MS"/>
    <w:panose1 w:val="02010601030101010101"/>
    <w:charset w:val="86"/>
    <w:family w:val="auto"/>
    <w:pitch w:val="variable"/>
    <w:sig w:usb0="00000001" w:usb1="080E0000" w:usb2="00000010" w:usb3="00000000" w:csb0="00040000" w:csb1="00000000"/>
  </w:font>
  <w:font w:name="方正书宋_GBK">
    <w:altName w:val="方正大标宋简体"/>
    <w:charset w:val="86"/>
    <w:family w:val="auto"/>
    <w:pitch w:val="default"/>
    <w:sig w:usb0="00000001" w:usb1="0800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大标宋简体">
    <w:altName w:val="Arial Unicode MS"/>
    <w:panose1 w:val="02010601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4524975"/>
      <w:docPartObj>
        <w:docPartGallery w:val="Page Numbers (Bottom of Page)"/>
        <w:docPartUnique/>
      </w:docPartObj>
    </w:sdtPr>
    <w:sdtEndPr>
      <w:rPr>
        <w:rFonts w:asciiTheme="minorEastAsia" w:hAnsiTheme="minorEastAsia"/>
        <w:sz w:val="28"/>
        <w:szCs w:val="28"/>
      </w:rPr>
    </w:sdtEndPr>
    <w:sdtContent>
      <w:p w:rsidR="00E85795" w:rsidRPr="006D26F5" w:rsidRDefault="00E85795" w:rsidP="006D26F5">
        <w:pPr>
          <w:pStyle w:val="a6"/>
          <w:rPr>
            <w:rFonts w:asciiTheme="minorEastAsia" w:hAnsiTheme="minorEastAsia"/>
            <w:sz w:val="28"/>
            <w:szCs w:val="28"/>
          </w:rPr>
        </w:pPr>
        <w:r w:rsidRPr="006D26F5">
          <w:rPr>
            <w:rFonts w:asciiTheme="minorEastAsia" w:hAnsiTheme="minorEastAsia"/>
            <w:sz w:val="28"/>
            <w:szCs w:val="28"/>
          </w:rPr>
          <w:fldChar w:fldCharType="begin"/>
        </w:r>
        <w:r w:rsidRPr="006D26F5">
          <w:rPr>
            <w:rFonts w:asciiTheme="minorEastAsia" w:hAnsiTheme="minorEastAsia"/>
            <w:sz w:val="28"/>
            <w:szCs w:val="28"/>
          </w:rPr>
          <w:instrText>PAGE   \* MERGEFORMAT</w:instrText>
        </w:r>
        <w:r w:rsidRPr="006D26F5">
          <w:rPr>
            <w:rFonts w:asciiTheme="minorEastAsia" w:hAnsiTheme="minorEastAsia"/>
            <w:sz w:val="28"/>
            <w:szCs w:val="28"/>
          </w:rPr>
          <w:fldChar w:fldCharType="separate"/>
        </w:r>
        <w:r w:rsidR="00961F35" w:rsidRPr="00961F35">
          <w:rPr>
            <w:rFonts w:asciiTheme="minorEastAsia" w:hAnsiTheme="minorEastAsia"/>
            <w:noProof/>
            <w:sz w:val="28"/>
            <w:szCs w:val="28"/>
            <w:lang w:val="zh-CN"/>
          </w:rPr>
          <w:t>-</w:t>
        </w:r>
        <w:r w:rsidR="00961F35">
          <w:rPr>
            <w:rFonts w:asciiTheme="minorEastAsia" w:hAnsiTheme="minorEastAsia"/>
            <w:noProof/>
            <w:sz w:val="28"/>
            <w:szCs w:val="28"/>
          </w:rPr>
          <w:t xml:space="preserve"> 20 -</w:t>
        </w:r>
        <w:r w:rsidRPr="006D26F5">
          <w:rPr>
            <w:rFonts w:asciiTheme="minorEastAsia" w:hAnsiTheme="minorEastAsia"/>
            <w:sz w:val="28"/>
            <w:szCs w:val="28"/>
          </w:rPr>
          <w:fldChar w:fldCharType="end"/>
        </w:r>
      </w:p>
    </w:sdtContent>
  </w:sdt>
  <w:p w:rsidR="00E85795" w:rsidRDefault="00E85795">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154900"/>
      <w:docPartObj>
        <w:docPartGallery w:val="Page Numbers (Bottom of Page)"/>
        <w:docPartUnique/>
      </w:docPartObj>
    </w:sdtPr>
    <w:sdtEndPr>
      <w:rPr>
        <w:rFonts w:asciiTheme="minorEastAsia" w:hAnsiTheme="minorEastAsia"/>
        <w:sz w:val="28"/>
        <w:szCs w:val="28"/>
      </w:rPr>
    </w:sdtEndPr>
    <w:sdtContent>
      <w:p w:rsidR="00E85795" w:rsidRPr="006D26F5" w:rsidRDefault="00E85795" w:rsidP="006D26F5">
        <w:pPr>
          <w:pStyle w:val="a6"/>
          <w:jc w:val="right"/>
          <w:rPr>
            <w:rFonts w:asciiTheme="minorEastAsia" w:hAnsiTheme="minorEastAsia"/>
            <w:sz w:val="28"/>
            <w:szCs w:val="28"/>
          </w:rPr>
        </w:pPr>
        <w:r w:rsidRPr="006D26F5">
          <w:rPr>
            <w:rFonts w:asciiTheme="minorEastAsia" w:hAnsiTheme="minorEastAsia"/>
            <w:sz w:val="28"/>
            <w:szCs w:val="28"/>
          </w:rPr>
          <w:fldChar w:fldCharType="begin"/>
        </w:r>
        <w:r w:rsidRPr="006D26F5">
          <w:rPr>
            <w:rFonts w:asciiTheme="minorEastAsia" w:hAnsiTheme="minorEastAsia"/>
            <w:sz w:val="28"/>
            <w:szCs w:val="28"/>
          </w:rPr>
          <w:instrText>PAGE   \* MERGEFORMAT</w:instrText>
        </w:r>
        <w:r w:rsidRPr="006D26F5">
          <w:rPr>
            <w:rFonts w:asciiTheme="minorEastAsia" w:hAnsiTheme="minorEastAsia"/>
            <w:sz w:val="28"/>
            <w:szCs w:val="28"/>
          </w:rPr>
          <w:fldChar w:fldCharType="separate"/>
        </w:r>
        <w:r w:rsidR="00961F35" w:rsidRPr="00961F35">
          <w:rPr>
            <w:rFonts w:asciiTheme="minorEastAsia" w:hAnsiTheme="minorEastAsia"/>
            <w:noProof/>
            <w:sz w:val="28"/>
            <w:szCs w:val="28"/>
            <w:lang w:val="zh-CN"/>
          </w:rPr>
          <w:t>-</w:t>
        </w:r>
        <w:r w:rsidR="00961F35">
          <w:rPr>
            <w:rFonts w:asciiTheme="minorEastAsia" w:hAnsiTheme="minorEastAsia"/>
            <w:noProof/>
            <w:sz w:val="28"/>
            <w:szCs w:val="28"/>
          </w:rPr>
          <w:t xml:space="preserve"> 21 -</w:t>
        </w:r>
        <w:r w:rsidRPr="006D26F5">
          <w:rPr>
            <w:rFonts w:asciiTheme="minorEastAsia" w:hAnsiTheme="minorEastAsia"/>
            <w:sz w:val="28"/>
            <w:szCs w:val="28"/>
          </w:rPr>
          <w:fldChar w:fldCharType="end"/>
        </w:r>
      </w:p>
    </w:sdtContent>
  </w:sdt>
  <w:p w:rsidR="00E85795" w:rsidRDefault="00E8579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B2C" w:rsidRDefault="00E21B2C">
      <w:r>
        <w:separator/>
      </w:r>
    </w:p>
  </w:footnote>
  <w:footnote w:type="continuationSeparator" w:id="0">
    <w:p w:rsidR="00E21B2C" w:rsidRDefault="00E21B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B3F8B2"/>
    <w:rsid w:val="77B3F8B2"/>
    <w:rsid w:val="817B69C3"/>
    <w:rsid w:val="9FC9784F"/>
    <w:rsid w:val="AFAEC4BA"/>
    <w:rsid w:val="AFCFB831"/>
    <w:rsid w:val="B75AE692"/>
    <w:rsid w:val="BB16CEB0"/>
    <w:rsid w:val="BEF96724"/>
    <w:rsid w:val="BFE9F375"/>
    <w:rsid w:val="BFFF3DD9"/>
    <w:rsid w:val="CF7E8089"/>
    <w:rsid w:val="CFF89C79"/>
    <w:rsid w:val="CFFD18E9"/>
    <w:rsid w:val="D3BF0548"/>
    <w:rsid w:val="D57649A3"/>
    <w:rsid w:val="D6B7CD69"/>
    <w:rsid w:val="D6FD2ACB"/>
    <w:rsid w:val="DBF5FBFC"/>
    <w:rsid w:val="DD5D1334"/>
    <w:rsid w:val="DFBF2E09"/>
    <w:rsid w:val="DFD6D76A"/>
    <w:rsid w:val="E5B578B1"/>
    <w:rsid w:val="E77F6A26"/>
    <w:rsid w:val="EA9F99C5"/>
    <w:rsid w:val="EDDF3C9E"/>
    <w:rsid w:val="EDFF991E"/>
    <w:rsid w:val="EF5F8379"/>
    <w:rsid w:val="EFBF06A7"/>
    <w:rsid w:val="F64AD3AF"/>
    <w:rsid w:val="F7BFE133"/>
    <w:rsid w:val="F7C76047"/>
    <w:rsid w:val="F7DA0361"/>
    <w:rsid w:val="FABFFA48"/>
    <w:rsid w:val="FBB58F99"/>
    <w:rsid w:val="FBFF8F40"/>
    <w:rsid w:val="FDDD0311"/>
    <w:rsid w:val="FDEF23A0"/>
    <w:rsid w:val="FEDAA9B8"/>
    <w:rsid w:val="FF2BF4D1"/>
    <w:rsid w:val="FF5F6FF3"/>
    <w:rsid w:val="FFAF1D90"/>
    <w:rsid w:val="FFBF0F90"/>
    <w:rsid w:val="FFCA3C55"/>
    <w:rsid w:val="FFDF528D"/>
    <w:rsid w:val="00006ABF"/>
    <w:rsid w:val="00011948"/>
    <w:rsid w:val="00012335"/>
    <w:rsid w:val="00015C14"/>
    <w:rsid w:val="00017AE9"/>
    <w:rsid w:val="000200E9"/>
    <w:rsid w:val="00025194"/>
    <w:rsid w:val="000302AA"/>
    <w:rsid w:val="000313C0"/>
    <w:rsid w:val="00032B0E"/>
    <w:rsid w:val="000400FB"/>
    <w:rsid w:val="000407C0"/>
    <w:rsid w:val="00042656"/>
    <w:rsid w:val="00043946"/>
    <w:rsid w:val="00046471"/>
    <w:rsid w:val="000533EA"/>
    <w:rsid w:val="0005372D"/>
    <w:rsid w:val="0005614F"/>
    <w:rsid w:val="00056B26"/>
    <w:rsid w:val="0006030E"/>
    <w:rsid w:val="0006359F"/>
    <w:rsid w:val="0007433B"/>
    <w:rsid w:val="00074958"/>
    <w:rsid w:val="000771A6"/>
    <w:rsid w:val="00077620"/>
    <w:rsid w:val="0008426A"/>
    <w:rsid w:val="00090234"/>
    <w:rsid w:val="0009677E"/>
    <w:rsid w:val="00097421"/>
    <w:rsid w:val="000B5327"/>
    <w:rsid w:val="000B66E5"/>
    <w:rsid w:val="000B6E80"/>
    <w:rsid w:val="000C1506"/>
    <w:rsid w:val="000C18CF"/>
    <w:rsid w:val="000C1D7F"/>
    <w:rsid w:val="000C35F3"/>
    <w:rsid w:val="000C40B4"/>
    <w:rsid w:val="000C45E1"/>
    <w:rsid w:val="000E02C1"/>
    <w:rsid w:val="000E247C"/>
    <w:rsid w:val="000E32EB"/>
    <w:rsid w:val="00105609"/>
    <w:rsid w:val="001065A3"/>
    <w:rsid w:val="0011214E"/>
    <w:rsid w:val="001131ED"/>
    <w:rsid w:val="0011428A"/>
    <w:rsid w:val="001208BB"/>
    <w:rsid w:val="0012205B"/>
    <w:rsid w:val="00122367"/>
    <w:rsid w:val="00124CC9"/>
    <w:rsid w:val="001307B2"/>
    <w:rsid w:val="0013209F"/>
    <w:rsid w:val="0013337A"/>
    <w:rsid w:val="00140ECE"/>
    <w:rsid w:val="00145A7A"/>
    <w:rsid w:val="00151268"/>
    <w:rsid w:val="0015144E"/>
    <w:rsid w:val="00157BF3"/>
    <w:rsid w:val="00161252"/>
    <w:rsid w:val="001672E0"/>
    <w:rsid w:val="00172AC6"/>
    <w:rsid w:val="00173531"/>
    <w:rsid w:val="00173C9B"/>
    <w:rsid w:val="00177C7A"/>
    <w:rsid w:val="001814EC"/>
    <w:rsid w:val="001832A1"/>
    <w:rsid w:val="001843EC"/>
    <w:rsid w:val="001846FC"/>
    <w:rsid w:val="00186B30"/>
    <w:rsid w:val="00192EE8"/>
    <w:rsid w:val="001947C1"/>
    <w:rsid w:val="001B3793"/>
    <w:rsid w:val="001B7305"/>
    <w:rsid w:val="001C1010"/>
    <w:rsid w:val="001C19EC"/>
    <w:rsid w:val="001C5386"/>
    <w:rsid w:val="001C5EE0"/>
    <w:rsid w:val="001D0E3F"/>
    <w:rsid w:val="001D21DA"/>
    <w:rsid w:val="001D5876"/>
    <w:rsid w:val="001D62C7"/>
    <w:rsid w:val="001E7B74"/>
    <w:rsid w:val="001F2F57"/>
    <w:rsid w:val="001F36B2"/>
    <w:rsid w:val="00203282"/>
    <w:rsid w:val="00203803"/>
    <w:rsid w:val="002118FA"/>
    <w:rsid w:val="002164C8"/>
    <w:rsid w:val="0022001F"/>
    <w:rsid w:val="00221B22"/>
    <w:rsid w:val="00223A67"/>
    <w:rsid w:val="00224DDC"/>
    <w:rsid w:val="00225DBE"/>
    <w:rsid w:val="00225EEB"/>
    <w:rsid w:val="002412B4"/>
    <w:rsid w:val="00243DC7"/>
    <w:rsid w:val="00251BD5"/>
    <w:rsid w:val="00251E77"/>
    <w:rsid w:val="0025791E"/>
    <w:rsid w:val="00264B10"/>
    <w:rsid w:val="00267B9B"/>
    <w:rsid w:val="00267E92"/>
    <w:rsid w:val="002731D1"/>
    <w:rsid w:val="00275498"/>
    <w:rsid w:val="00276E5E"/>
    <w:rsid w:val="0028265F"/>
    <w:rsid w:val="00291314"/>
    <w:rsid w:val="00291BD8"/>
    <w:rsid w:val="00296BB5"/>
    <w:rsid w:val="002B27DF"/>
    <w:rsid w:val="002B46C0"/>
    <w:rsid w:val="002B7098"/>
    <w:rsid w:val="002C0C70"/>
    <w:rsid w:val="002C2922"/>
    <w:rsid w:val="002C3151"/>
    <w:rsid w:val="002C531E"/>
    <w:rsid w:val="002D0DCB"/>
    <w:rsid w:val="002D6591"/>
    <w:rsid w:val="002E242D"/>
    <w:rsid w:val="002E3EEF"/>
    <w:rsid w:val="002F07AD"/>
    <w:rsid w:val="002F4EC9"/>
    <w:rsid w:val="002F605F"/>
    <w:rsid w:val="002F70A9"/>
    <w:rsid w:val="0030431A"/>
    <w:rsid w:val="00304EA3"/>
    <w:rsid w:val="003072BE"/>
    <w:rsid w:val="00311B6E"/>
    <w:rsid w:val="00313C91"/>
    <w:rsid w:val="00317CF3"/>
    <w:rsid w:val="00320845"/>
    <w:rsid w:val="00320946"/>
    <w:rsid w:val="00323B47"/>
    <w:rsid w:val="003257AA"/>
    <w:rsid w:val="0032580A"/>
    <w:rsid w:val="00325C1A"/>
    <w:rsid w:val="00343761"/>
    <w:rsid w:val="003477CE"/>
    <w:rsid w:val="00347FB9"/>
    <w:rsid w:val="00352193"/>
    <w:rsid w:val="0035290C"/>
    <w:rsid w:val="00353699"/>
    <w:rsid w:val="003648A7"/>
    <w:rsid w:val="003652D2"/>
    <w:rsid w:val="0036556A"/>
    <w:rsid w:val="003708EA"/>
    <w:rsid w:val="0037146D"/>
    <w:rsid w:val="003738BE"/>
    <w:rsid w:val="0037472D"/>
    <w:rsid w:val="00383AE1"/>
    <w:rsid w:val="00391A06"/>
    <w:rsid w:val="003928BB"/>
    <w:rsid w:val="003942CB"/>
    <w:rsid w:val="003A2584"/>
    <w:rsid w:val="003A58A2"/>
    <w:rsid w:val="003A7F19"/>
    <w:rsid w:val="003B0895"/>
    <w:rsid w:val="003B0A67"/>
    <w:rsid w:val="003B7620"/>
    <w:rsid w:val="003C1778"/>
    <w:rsid w:val="003C699A"/>
    <w:rsid w:val="003D0431"/>
    <w:rsid w:val="003D7D13"/>
    <w:rsid w:val="003E05B8"/>
    <w:rsid w:val="003E0B6D"/>
    <w:rsid w:val="003E31F0"/>
    <w:rsid w:val="003E39AA"/>
    <w:rsid w:val="003F11EA"/>
    <w:rsid w:val="003F1295"/>
    <w:rsid w:val="00406073"/>
    <w:rsid w:val="00412AC8"/>
    <w:rsid w:val="00415F08"/>
    <w:rsid w:val="00421609"/>
    <w:rsid w:val="00422A94"/>
    <w:rsid w:val="00424E6F"/>
    <w:rsid w:val="00435366"/>
    <w:rsid w:val="00436C7C"/>
    <w:rsid w:val="00437D99"/>
    <w:rsid w:val="00442E85"/>
    <w:rsid w:val="004669BB"/>
    <w:rsid w:val="004722FA"/>
    <w:rsid w:val="00474A8D"/>
    <w:rsid w:val="00475997"/>
    <w:rsid w:val="0047619E"/>
    <w:rsid w:val="00481457"/>
    <w:rsid w:val="00481E20"/>
    <w:rsid w:val="004863B1"/>
    <w:rsid w:val="00490C76"/>
    <w:rsid w:val="004929AB"/>
    <w:rsid w:val="00495B14"/>
    <w:rsid w:val="004A0802"/>
    <w:rsid w:val="004A0D88"/>
    <w:rsid w:val="004A1ABA"/>
    <w:rsid w:val="004A2C0B"/>
    <w:rsid w:val="004A4D77"/>
    <w:rsid w:val="004B03D7"/>
    <w:rsid w:val="004B2B24"/>
    <w:rsid w:val="004B396C"/>
    <w:rsid w:val="004C05D5"/>
    <w:rsid w:val="004C14F8"/>
    <w:rsid w:val="004C2D3D"/>
    <w:rsid w:val="004D16D4"/>
    <w:rsid w:val="004D5B68"/>
    <w:rsid w:val="004D69AC"/>
    <w:rsid w:val="004D70C2"/>
    <w:rsid w:val="004E16DC"/>
    <w:rsid w:val="00501ACD"/>
    <w:rsid w:val="00501C19"/>
    <w:rsid w:val="005020F1"/>
    <w:rsid w:val="00502224"/>
    <w:rsid w:val="005075AE"/>
    <w:rsid w:val="005127FA"/>
    <w:rsid w:val="00516E4F"/>
    <w:rsid w:val="00535ACC"/>
    <w:rsid w:val="00535E3D"/>
    <w:rsid w:val="00547DF6"/>
    <w:rsid w:val="005503E6"/>
    <w:rsid w:val="00552A85"/>
    <w:rsid w:val="00555E17"/>
    <w:rsid w:val="005609AF"/>
    <w:rsid w:val="005609F5"/>
    <w:rsid w:val="00560A5B"/>
    <w:rsid w:val="00560B89"/>
    <w:rsid w:val="00561118"/>
    <w:rsid w:val="00564920"/>
    <w:rsid w:val="0057247C"/>
    <w:rsid w:val="00576FF5"/>
    <w:rsid w:val="005819E5"/>
    <w:rsid w:val="00583049"/>
    <w:rsid w:val="005840E7"/>
    <w:rsid w:val="00590056"/>
    <w:rsid w:val="00591C86"/>
    <w:rsid w:val="00592FCC"/>
    <w:rsid w:val="00594FD6"/>
    <w:rsid w:val="0059740B"/>
    <w:rsid w:val="0059747F"/>
    <w:rsid w:val="005A0CF7"/>
    <w:rsid w:val="005A2CDE"/>
    <w:rsid w:val="005B4817"/>
    <w:rsid w:val="005C1AE7"/>
    <w:rsid w:val="005C462E"/>
    <w:rsid w:val="005C73E2"/>
    <w:rsid w:val="005D063A"/>
    <w:rsid w:val="005D1983"/>
    <w:rsid w:val="005D5224"/>
    <w:rsid w:val="005D5C72"/>
    <w:rsid w:val="005D65E3"/>
    <w:rsid w:val="005D7CD7"/>
    <w:rsid w:val="005E0FAD"/>
    <w:rsid w:val="005E5632"/>
    <w:rsid w:val="005E57EB"/>
    <w:rsid w:val="005E71F1"/>
    <w:rsid w:val="005F2A02"/>
    <w:rsid w:val="005F2C40"/>
    <w:rsid w:val="005F2D17"/>
    <w:rsid w:val="005F42D3"/>
    <w:rsid w:val="005F490C"/>
    <w:rsid w:val="005F4961"/>
    <w:rsid w:val="00603343"/>
    <w:rsid w:val="00603641"/>
    <w:rsid w:val="006108DB"/>
    <w:rsid w:val="00616C84"/>
    <w:rsid w:val="00631FD8"/>
    <w:rsid w:val="006351C1"/>
    <w:rsid w:val="00641672"/>
    <w:rsid w:val="0064319B"/>
    <w:rsid w:val="00660D26"/>
    <w:rsid w:val="00667980"/>
    <w:rsid w:val="00680035"/>
    <w:rsid w:val="00681BB5"/>
    <w:rsid w:val="00684E2D"/>
    <w:rsid w:val="00684F7F"/>
    <w:rsid w:val="006866D3"/>
    <w:rsid w:val="00694A25"/>
    <w:rsid w:val="006963D9"/>
    <w:rsid w:val="00696777"/>
    <w:rsid w:val="006A2A8B"/>
    <w:rsid w:val="006A521E"/>
    <w:rsid w:val="006C0784"/>
    <w:rsid w:val="006D26F5"/>
    <w:rsid w:val="006E11ED"/>
    <w:rsid w:val="006E17AB"/>
    <w:rsid w:val="006E45A1"/>
    <w:rsid w:val="006E6A7E"/>
    <w:rsid w:val="006E77E0"/>
    <w:rsid w:val="006F2131"/>
    <w:rsid w:val="006F6548"/>
    <w:rsid w:val="00700A37"/>
    <w:rsid w:val="007030A8"/>
    <w:rsid w:val="00710772"/>
    <w:rsid w:val="00711B22"/>
    <w:rsid w:val="007143BD"/>
    <w:rsid w:val="00720261"/>
    <w:rsid w:val="00722122"/>
    <w:rsid w:val="007303F7"/>
    <w:rsid w:val="007350A4"/>
    <w:rsid w:val="0073721B"/>
    <w:rsid w:val="00746D30"/>
    <w:rsid w:val="00747966"/>
    <w:rsid w:val="0075143B"/>
    <w:rsid w:val="007537A3"/>
    <w:rsid w:val="00756C9F"/>
    <w:rsid w:val="00760993"/>
    <w:rsid w:val="0076258B"/>
    <w:rsid w:val="00762CB6"/>
    <w:rsid w:val="00765521"/>
    <w:rsid w:val="00767B64"/>
    <w:rsid w:val="00774378"/>
    <w:rsid w:val="00774382"/>
    <w:rsid w:val="00776AB2"/>
    <w:rsid w:val="00776DC3"/>
    <w:rsid w:val="00780E9D"/>
    <w:rsid w:val="007919F7"/>
    <w:rsid w:val="007921ED"/>
    <w:rsid w:val="00793B1F"/>
    <w:rsid w:val="00797A67"/>
    <w:rsid w:val="007B2124"/>
    <w:rsid w:val="007B5F39"/>
    <w:rsid w:val="007C42C5"/>
    <w:rsid w:val="007C4614"/>
    <w:rsid w:val="007C597E"/>
    <w:rsid w:val="007C75B4"/>
    <w:rsid w:val="007D1B38"/>
    <w:rsid w:val="007E04BE"/>
    <w:rsid w:val="007E0EE7"/>
    <w:rsid w:val="007E1400"/>
    <w:rsid w:val="007E348A"/>
    <w:rsid w:val="007E3706"/>
    <w:rsid w:val="007E4FDC"/>
    <w:rsid w:val="007E7F13"/>
    <w:rsid w:val="007F14A6"/>
    <w:rsid w:val="007F1C6F"/>
    <w:rsid w:val="007F62D3"/>
    <w:rsid w:val="007F685F"/>
    <w:rsid w:val="00802BF4"/>
    <w:rsid w:val="0080370C"/>
    <w:rsid w:val="00811233"/>
    <w:rsid w:val="00817341"/>
    <w:rsid w:val="00821DEB"/>
    <w:rsid w:val="0082272D"/>
    <w:rsid w:val="0082337C"/>
    <w:rsid w:val="00825290"/>
    <w:rsid w:val="00827D42"/>
    <w:rsid w:val="008329C3"/>
    <w:rsid w:val="008331EE"/>
    <w:rsid w:val="0083553D"/>
    <w:rsid w:val="00837923"/>
    <w:rsid w:val="00843C44"/>
    <w:rsid w:val="00850AC1"/>
    <w:rsid w:val="00853CA9"/>
    <w:rsid w:val="008545C1"/>
    <w:rsid w:val="00854F00"/>
    <w:rsid w:val="008557C5"/>
    <w:rsid w:val="0086250E"/>
    <w:rsid w:val="008657C6"/>
    <w:rsid w:val="00872EF9"/>
    <w:rsid w:val="008736CA"/>
    <w:rsid w:val="00880133"/>
    <w:rsid w:val="008819BB"/>
    <w:rsid w:val="0088330C"/>
    <w:rsid w:val="008839E6"/>
    <w:rsid w:val="00885895"/>
    <w:rsid w:val="00886F82"/>
    <w:rsid w:val="00895752"/>
    <w:rsid w:val="00895A54"/>
    <w:rsid w:val="00896088"/>
    <w:rsid w:val="00896CAE"/>
    <w:rsid w:val="00897106"/>
    <w:rsid w:val="008A3E47"/>
    <w:rsid w:val="008A404C"/>
    <w:rsid w:val="008A5E99"/>
    <w:rsid w:val="008B062E"/>
    <w:rsid w:val="008B550A"/>
    <w:rsid w:val="008C02AA"/>
    <w:rsid w:val="008C0C74"/>
    <w:rsid w:val="008C17B0"/>
    <w:rsid w:val="008C28A3"/>
    <w:rsid w:val="008C3ADF"/>
    <w:rsid w:val="008D1131"/>
    <w:rsid w:val="008D4A9A"/>
    <w:rsid w:val="008E0E57"/>
    <w:rsid w:val="008E2366"/>
    <w:rsid w:val="008E5A28"/>
    <w:rsid w:val="008E5D3B"/>
    <w:rsid w:val="008F1E1D"/>
    <w:rsid w:val="008F2C8F"/>
    <w:rsid w:val="008F3E1D"/>
    <w:rsid w:val="008F4855"/>
    <w:rsid w:val="008F697A"/>
    <w:rsid w:val="00903B64"/>
    <w:rsid w:val="009045D6"/>
    <w:rsid w:val="009133E0"/>
    <w:rsid w:val="009137E8"/>
    <w:rsid w:val="009148DA"/>
    <w:rsid w:val="00921AC5"/>
    <w:rsid w:val="0092203D"/>
    <w:rsid w:val="00924D8C"/>
    <w:rsid w:val="00933265"/>
    <w:rsid w:val="00933A5C"/>
    <w:rsid w:val="00935B17"/>
    <w:rsid w:val="00941891"/>
    <w:rsid w:val="0094590A"/>
    <w:rsid w:val="009473D4"/>
    <w:rsid w:val="00950BB2"/>
    <w:rsid w:val="00952FFB"/>
    <w:rsid w:val="00956691"/>
    <w:rsid w:val="00961F35"/>
    <w:rsid w:val="009653C7"/>
    <w:rsid w:val="00965A87"/>
    <w:rsid w:val="009725BF"/>
    <w:rsid w:val="00976D46"/>
    <w:rsid w:val="00977D79"/>
    <w:rsid w:val="0098560E"/>
    <w:rsid w:val="00985D75"/>
    <w:rsid w:val="009A3632"/>
    <w:rsid w:val="009A46F0"/>
    <w:rsid w:val="009A50BE"/>
    <w:rsid w:val="009B3CD0"/>
    <w:rsid w:val="009C71CC"/>
    <w:rsid w:val="009D02EE"/>
    <w:rsid w:val="009D197B"/>
    <w:rsid w:val="009E57BB"/>
    <w:rsid w:val="009F328E"/>
    <w:rsid w:val="00A06505"/>
    <w:rsid w:val="00A10695"/>
    <w:rsid w:val="00A115D4"/>
    <w:rsid w:val="00A27731"/>
    <w:rsid w:val="00A3266D"/>
    <w:rsid w:val="00A33013"/>
    <w:rsid w:val="00A36A51"/>
    <w:rsid w:val="00A411CC"/>
    <w:rsid w:val="00A56E1C"/>
    <w:rsid w:val="00A6152B"/>
    <w:rsid w:val="00A6252C"/>
    <w:rsid w:val="00A64970"/>
    <w:rsid w:val="00A67E14"/>
    <w:rsid w:val="00A75CC7"/>
    <w:rsid w:val="00A76974"/>
    <w:rsid w:val="00A80D22"/>
    <w:rsid w:val="00A819B9"/>
    <w:rsid w:val="00A86ABE"/>
    <w:rsid w:val="00A9113F"/>
    <w:rsid w:val="00A93843"/>
    <w:rsid w:val="00AA1000"/>
    <w:rsid w:val="00AA284F"/>
    <w:rsid w:val="00AA28A8"/>
    <w:rsid w:val="00AA3B5C"/>
    <w:rsid w:val="00AB3A3C"/>
    <w:rsid w:val="00AB5718"/>
    <w:rsid w:val="00AB68FC"/>
    <w:rsid w:val="00AB6D79"/>
    <w:rsid w:val="00AC2BAC"/>
    <w:rsid w:val="00AC7312"/>
    <w:rsid w:val="00AD2C67"/>
    <w:rsid w:val="00AD64E4"/>
    <w:rsid w:val="00AE01E8"/>
    <w:rsid w:val="00AE21EF"/>
    <w:rsid w:val="00AE3FBD"/>
    <w:rsid w:val="00AF1FBF"/>
    <w:rsid w:val="00AF24A7"/>
    <w:rsid w:val="00B02727"/>
    <w:rsid w:val="00B04E1A"/>
    <w:rsid w:val="00B067A8"/>
    <w:rsid w:val="00B1137F"/>
    <w:rsid w:val="00B11675"/>
    <w:rsid w:val="00B1174E"/>
    <w:rsid w:val="00B1619F"/>
    <w:rsid w:val="00B167A0"/>
    <w:rsid w:val="00B2235F"/>
    <w:rsid w:val="00B26B2A"/>
    <w:rsid w:val="00B3196B"/>
    <w:rsid w:val="00B35D7F"/>
    <w:rsid w:val="00B438D1"/>
    <w:rsid w:val="00B44B37"/>
    <w:rsid w:val="00B47222"/>
    <w:rsid w:val="00B50A1C"/>
    <w:rsid w:val="00B5428B"/>
    <w:rsid w:val="00B55FF5"/>
    <w:rsid w:val="00B65734"/>
    <w:rsid w:val="00B67666"/>
    <w:rsid w:val="00B70098"/>
    <w:rsid w:val="00B757B9"/>
    <w:rsid w:val="00B7622D"/>
    <w:rsid w:val="00B77BDB"/>
    <w:rsid w:val="00B971FA"/>
    <w:rsid w:val="00BB716A"/>
    <w:rsid w:val="00BB7A6C"/>
    <w:rsid w:val="00BD47B4"/>
    <w:rsid w:val="00BD6351"/>
    <w:rsid w:val="00BD6B19"/>
    <w:rsid w:val="00BD6ECB"/>
    <w:rsid w:val="00BD73C1"/>
    <w:rsid w:val="00BD763F"/>
    <w:rsid w:val="00BD781C"/>
    <w:rsid w:val="00BE1ED2"/>
    <w:rsid w:val="00BF41E5"/>
    <w:rsid w:val="00BF60FF"/>
    <w:rsid w:val="00BF6654"/>
    <w:rsid w:val="00BF7320"/>
    <w:rsid w:val="00C00796"/>
    <w:rsid w:val="00C05467"/>
    <w:rsid w:val="00C169E5"/>
    <w:rsid w:val="00C34ABD"/>
    <w:rsid w:val="00C36068"/>
    <w:rsid w:val="00C37116"/>
    <w:rsid w:val="00C43B0B"/>
    <w:rsid w:val="00C57517"/>
    <w:rsid w:val="00C60381"/>
    <w:rsid w:val="00C6171C"/>
    <w:rsid w:val="00C626F6"/>
    <w:rsid w:val="00C822B4"/>
    <w:rsid w:val="00C8612E"/>
    <w:rsid w:val="00C93A3D"/>
    <w:rsid w:val="00C97B88"/>
    <w:rsid w:val="00CA1BE4"/>
    <w:rsid w:val="00CA2B46"/>
    <w:rsid w:val="00CA7EA2"/>
    <w:rsid w:val="00CB7637"/>
    <w:rsid w:val="00CC2BBC"/>
    <w:rsid w:val="00CD1E83"/>
    <w:rsid w:val="00CD4D70"/>
    <w:rsid w:val="00CE1A12"/>
    <w:rsid w:val="00CE4058"/>
    <w:rsid w:val="00CF428B"/>
    <w:rsid w:val="00D006B7"/>
    <w:rsid w:val="00D03AFE"/>
    <w:rsid w:val="00D03E02"/>
    <w:rsid w:val="00D04F1A"/>
    <w:rsid w:val="00D10AE3"/>
    <w:rsid w:val="00D23542"/>
    <w:rsid w:val="00D23AD4"/>
    <w:rsid w:val="00D26C44"/>
    <w:rsid w:val="00D27473"/>
    <w:rsid w:val="00D31689"/>
    <w:rsid w:val="00D31B51"/>
    <w:rsid w:val="00D332D3"/>
    <w:rsid w:val="00D4066C"/>
    <w:rsid w:val="00D41C48"/>
    <w:rsid w:val="00D55AD6"/>
    <w:rsid w:val="00D6038E"/>
    <w:rsid w:val="00D66070"/>
    <w:rsid w:val="00D67A9D"/>
    <w:rsid w:val="00D70B5E"/>
    <w:rsid w:val="00D72483"/>
    <w:rsid w:val="00D72CB3"/>
    <w:rsid w:val="00D7324C"/>
    <w:rsid w:val="00D73365"/>
    <w:rsid w:val="00D91B23"/>
    <w:rsid w:val="00D91FEB"/>
    <w:rsid w:val="00D92839"/>
    <w:rsid w:val="00DA1045"/>
    <w:rsid w:val="00DB0B5A"/>
    <w:rsid w:val="00DB3977"/>
    <w:rsid w:val="00DB4DBB"/>
    <w:rsid w:val="00DC1842"/>
    <w:rsid w:val="00DC489D"/>
    <w:rsid w:val="00DC4D9E"/>
    <w:rsid w:val="00DD376B"/>
    <w:rsid w:val="00DD69B5"/>
    <w:rsid w:val="00DD7E46"/>
    <w:rsid w:val="00DE4859"/>
    <w:rsid w:val="00DE6B44"/>
    <w:rsid w:val="00DE7E42"/>
    <w:rsid w:val="00DF01C0"/>
    <w:rsid w:val="00DF1EA4"/>
    <w:rsid w:val="00DF2117"/>
    <w:rsid w:val="00DF389B"/>
    <w:rsid w:val="00E16E86"/>
    <w:rsid w:val="00E1719F"/>
    <w:rsid w:val="00E21B2C"/>
    <w:rsid w:val="00E2459D"/>
    <w:rsid w:val="00E2574E"/>
    <w:rsid w:val="00E35452"/>
    <w:rsid w:val="00E37B31"/>
    <w:rsid w:val="00E4009B"/>
    <w:rsid w:val="00E40D5A"/>
    <w:rsid w:val="00E42386"/>
    <w:rsid w:val="00E449B9"/>
    <w:rsid w:val="00E44F6D"/>
    <w:rsid w:val="00E56752"/>
    <w:rsid w:val="00E6680C"/>
    <w:rsid w:val="00E73F09"/>
    <w:rsid w:val="00E821A4"/>
    <w:rsid w:val="00E8358E"/>
    <w:rsid w:val="00E85795"/>
    <w:rsid w:val="00E8661D"/>
    <w:rsid w:val="00E93A4A"/>
    <w:rsid w:val="00E9430D"/>
    <w:rsid w:val="00E95A37"/>
    <w:rsid w:val="00EA0260"/>
    <w:rsid w:val="00EA1EF7"/>
    <w:rsid w:val="00EA4177"/>
    <w:rsid w:val="00EA4DD7"/>
    <w:rsid w:val="00EA6BD5"/>
    <w:rsid w:val="00EB1552"/>
    <w:rsid w:val="00EB3592"/>
    <w:rsid w:val="00EB7DF5"/>
    <w:rsid w:val="00EC22DB"/>
    <w:rsid w:val="00EC2F19"/>
    <w:rsid w:val="00EC60C6"/>
    <w:rsid w:val="00ED0F67"/>
    <w:rsid w:val="00ED674A"/>
    <w:rsid w:val="00EE2157"/>
    <w:rsid w:val="00EE777D"/>
    <w:rsid w:val="00EF1AF0"/>
    <w:rsid w:val="00EF1D12"/>
    <w:rsid w:val="00EF3830"/>
    <w:rsid w:val="00F044F7"/>
    <w:rsid w:val="00F054F1"/>
    <w:rsid w:val="00F228D9"/>
    <w:rsid w:val="00F254D1"/>
    <w:rsid w:val="00F32E21"/>
    <w:rsid w:val="00F34320"/>
    <w:rsid w:val="00F40B47"/>
    <w:rsid w:val="00F40C08"/>
    <w:rsid w:val="00F40E12"/>
    <w:rsid w:val="00F42E4F"/>
    <w:rsid w:val="00F46D3C"/>
    <w:rsid w:val="00F504A2"/>
    <w:rsid w:val="00F648B3"/>
    <w:rsid w:val="00F70B98"/>
    <w:rsid w:val="00F71760"/>
    <w:rsid w:val="00F729D5"/>
    <w:rsid w:val="00F73B60"/>
    <w:rsid w:val="00F74A9D"/>
    <w:rsid w:val="00F752A6"/>
    <w:rsid w:val="00F8027E"/>
    <w:rsid w:val="00F90583"/>
    <w:rsid w:val="00F9288B"/>
    <w:rsid w:val="00F952E0"/>
    <w:rsid w:val="00F96991"/>
    <w:rsid w:val="00F970E6"/>
    <w:rsid w:val="00FA0A62"/>
    <w:rsid w:val="00FA1462"/>
    <w:rsid w:val="00FA2B17"/>
    <w:rsid w:val="00FA37D3"/>
    <w:rsid w:val="00FA6BBA"/>
    <w:rsid w:val="00FB0E05"/>
    <w:rsid w:val="00FB2CAC"/>
    <w:rsid w:val="00FC0541"/>
    <w:rsid w:val="00FC137A"/>
    <w:rsid w:val="00FC253D"/>
    <w:rsid w:val="00FC3CCE"/>
    <w:rsid w:val="00FC7D10"/>
    <w:rsid w:val="00FC7D1D"/>
    <w:rsid w:val="00FD370F"/>
    <w:rsid w:val="00FD4BF0"/>
    <w:rsid w:val="00FD6233"/>
    <w:rsid w:val="00FF742A"/>
    <w:rsid w:val="09ED36F1"/>
    <w:rsid w:val="0B1FA6E9"/>
    <w:rsid w:val="0E6E8553"/>
    <w:rsid w:val="0FBB03A8"/>
    <w:rsid w:val="1FED529A"/>
    <w:rsid w:val="27BE52D9"/>
    <w:rsid w:val="2EBD22BF"/>
    <w:rsid w:val="2EEF9637"/>
    <w:rsid w:val="3DFD0398"/>
    <w:rsid w:val="3F6B985A"/>
    <w:rsid w:val="3FDD0B5D"/>
    <w:rsid w:val="49FE0147"/>
    <w:rsid w:val="4FCB5411"/>
    <w:rsid w:val="55D66FA7"/>
    <w:rsid w:val="56FBFF94"/>
    <w:rsid w:val="57AB8F87"/>
    <w:rsid w:val="57FF2048"/>
    <w:rsid w:val="591501F8"/>
    <w:rsid w:val="5D5F8FBA"/>
    <w:rsid w:val="5F7F888E"/>
    <w:rsid w:val="5F9F7E74"/>
    <w:rsid w:val="5FBA2EA7"/>
    <w:rsid w:val="6DFB619F"/>
    <w:rsid w:val="6E5CB9D1"/>
    <w:rsid w:val="6F79EA4F"/>
    <w:rsid w:val="735F0284"/>
    <w:rsid w:val="77B3F8B2"/>
    <w:rsid w:val="7AFF4DD7"/>
    <w:rsid w:val="7BB3188B"/>
    <w:rsid w:val="7BDF2989"/>
    <w:rsid w:val="7BEC67C2"/>
    <w:rsid w:val="7BEFF0FF"/>
    <w:rsid w:val="7F173F4E"/>
    <w:rsid w:val="7F1A15A2"/>
    <w:rsid w:val="7F661D6A"/>
    <w:rsid w:val="7FA2A167"/>
    <w:rsid w:val="7FB75BC3"/>
    <w:rsid w:val="7FBF55A3"/>
    <w:rsid w:val="7FFE79DC"/>
    <w:rsid w:val="7FFF9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06FC15F-703D-469F-8573-C561AF21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annotation text" w:qFormat="1"/>
    <w:lsdException w:name="header" w:qFormat="1"/>
    <w:lsdException w:name="footer" w:uiPriority="99"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line="600" w:lineRule="exact"/>
      <w:jc w:val="center"/>
      <w:outlineLvl w:val="0"/>
    </w:pPr>
    <w:rPr>
      <w:rFonts w:eastAsia="方正仿宋简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a5">
    <w:name w:val="Balloon Text"/>
    <w:basedOn w:val="a"/>
    <w:link w:val="Char1"/>
    <w:qFormat/>
    <w:rPr>
      <w:sz w:val="18"/>
      <w:szCs w:val="18"/>
    </w:rPr>
  </w:style>
  <w:style w:type="paragraph" w:styleId="a6">
    <w:name w:val="footer"/>
    <w:basedOn w:val="a"/>
    <w:link w:val="Char2"/>
    <w:uiPriority w:val="99"/>
    <w:qFormat/>
    <w:pPr>
      <w:tabs>
        <w:tab w:val="center" w:pos="4153"/>
        <w:tab w:val="right" w:pos="8306"/>
      </w:tabs>
      <w:snapToGrid w:val="0"/>
      <w:jc w:val="left"/>
    </w:pPr>
    <w:rPr>
      <w:sz w:val="18"/>
      <w:szCs w:val="18"/>
    </w:rPr>
  </w:style>
  <w:style w:type="paragraph" w:styleId="a7">
    <w:name w:val="header"/>
    <w:basedOn w:val="a"/>
    <w:link w:val="Char3"/>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character" w:styleId="a8">
    <w:name w:val="Hyperlink"/>
    <w:uiPriority w:val="99"/>
    <w:qFormat/>
    <w:rPr>
      <w:rFonts w:eastAsia="宋体"/>
      <w:color w:val="0000FF"/>
      <w:kern w:val="2"/>
      <w:sz w:val="24"/>
      <w:szCs w:val="24"/>
      <w:u w:val="single"/>
      <w:lang w:val="en-US" w:eastAsia="zh-CN" w:bidi="ar-SA"/>
    </w:rPr>
  </w:style>
  <w:style w:type="character" w:styleId="a9">
    <w:name w:val="annotation reference"/>
    <w:basedOn w:val="a0"/>
    <w:qFormat/>
    <w:rPr>
      <w:sz w:val="21"/>
      <w:szCs w:val="21"/>
    </w:rPr>
  </w:style>
  <w:style w:type="table" w:styleId="aa">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
    <w:name w:val="正文0"/>
    <w:basedOn w:val="a"/>
    <w:uiPriority w:val="99"/>
    <w:qFormat/>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customStyle="1" w:styleId="TOC1">
    <w:name w:val="TOC 标题1"/>
    <w:basedOn w:val="1"/>
    <w:next w:val="a"/>
    <w:uiPriority w:val="39"/>
    <w:unhideWhenUsed/>
    <w:qFormat/>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customStyle="1" w:styleId="11">
    <w:name w:val="列出段落1"/>
    <w:basedOn w:val="a"/>
    <w:uiPriority w:val="34"/>
    <w:qFormat/>
    <w:pPr>
      <w:ind w:firstLineChars="200" w:firstLine="420"/>
    </w:pPr>
  </w:style>
  <w:style w:type="paragraph" w:customStyle="1" w:styleId="110">
    <w:name w:val="列出段落11"/>
    <w:basedOn w:val="a"/>
    <w:qFormat/>
    <w:pPr>
      <w:ind w:firstLineChars="200" w:firstLine="420"/>
    </w:pPr>
    <w:rPr>
      <w:rFonts w:ascii="Times New Roman" w:eastAsia="宋体" w:hAnsi="Times New Roman" w:cs="Times New Roman"/>
      <w:szCs w:val="24"/>
    </w:rPr>
  </w:style>
  <w:style w:type="character" w:customStyle="1" w:styleId="Char1">
    <w:name w:val="批注框文本 Char"/>
    <w:basedOn w:val="a0"/>
    <w:link w:val="a5"/>
    <w:qFormat/>
    <w:rPr>
      <w:kern w:val="2"/>
      <w:sz w:val="18"/>
      <w:szCs w:val="18"/>
    </w:rPr>
  </w:style>
  <w:style w:type="character" w:customStyle="1" w:styleId="Char3">
    <w:name w:val="页眉 Char"/>
    <w:basedOn w:val="a0"/>
    <w:link w:val="a7"/>
    <w:qFormat/>
    <w:rPr>
      <w:kern w:val="2"/>
      <w:sz w:val="18"/>
      <w:szCs w:val="18"/>
    </w:rPr>
  </w:style>
  <w:style w:type="character" w:customStyle="1" w:styleId="Char0">
    <w:name w:val="批注文字 Char"/>
    <w:basedOn w:val="a0"/>
    <w:link w:val="a4"/>
    <w:qFormat/>
    <w:rPr>
      <w:kern w:val="2"/>
      <w:sz w:val="21"/>
      <w:szCs w:val="22"/>
    </w:rPr>
  </w:style>
  <w:style w:type="character" w:customStyle="1" w:styleId="Char">
    <w:name w:val="批注主题 Char"/>
    <w:basedOn w:val="Char0"/>
    <w:link w:val="a3"/>
    <w:qFormat/>
    <w:rPr>
      <w:b/>
      <w:bCs/>
      <w:kern w:val="2"/>
      <w:sz w:val="21"/>
      <w:szCs w:val="22"/>
    </w:rPr>
  </w:style>
  <w:style w:type="paragraph" w:customStyle="1" w:styleId="2">
    <w:name w:val="列出段落2"/>
    <w:basedOn w:val="a"/>
    <w:uiPriority w:val="99"/>
    <w:qFormat/>
    <w:pPr>
      <w:ind w:firstLineChars="200" w:firstLine="420"/>
    </w:pPr>
  </w:style>
  <w:style w:type="paragraph" w:customStyle="1" w:styleId="3">
    <w:name w:val="列出段落3"/>
    <w:basedOn w:val="a"/>
    <w:uiPriority w:val="99"/>
    <w:qFormat/>
    <w:pPr>
      <w:ind w:firstLineChars="200" w:firstLine="420"/>
    </w:pPr>
  </w:style>
  <w:style w:type="paragraph" w:customStyle="1" w:styleId="4">
    <w:name w:val="列出段落4"/>
    <w:basedOn w:val="a"/>
    <w:uiPriority w:val="99"/>
    <w:qFormat/>
    <w:pPr>
      <w:ind w:firstLineChars="200" w:firstLine="420"/>
    </w:pPr>
  </w:style>
  <w:style w:type="paragraph" w:styleId="ab">
    <w:name w:val="List Paragraph"/>
    <w:basedOn w:val="a"/>
    <w:uiPriority w:val="99"/>
    <w:rsid w:val="003E31F0"/>
    <w:pPr>
      <w:ind w:firstLineChars="200" w:firstLine="420"/>
    </w:pPr>
  </w:style>
  <w:style w:type="table" w:customStyle="1" w:styleId="12">
    <w:name w:val="网格型1"/>
    <w:basedOn w:val="a1"/>
    <w:next w:val="aa"/>
    <w:rsid w:val="001C19EC"/>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正文标题1"/>
    <w:basedOn w:val="a"/>
    <w:link w:val="1Char"/>
    <w:qFormat/>
    <w:rsid w:val="00EA4DD7"/>
    <w:pPr>
      <w:spacing w:line="600" w:lineRule="exact"/>
      <w:ind w:firstLineChars="200" w:firstLine="640"/>
    </w:pPr>
    <w:rPr>
      <w:rFonts w:ascii="Times New Roman" w:eastAsia="黑体" w:hAnsi="Times New Roman" w:cs="Times New Roman"/>
      <w:sz w:val="32"/>
      <w:szCs w:val="32"/>
    </w:rPr>
  </w:style>
  <w:style w:type="paragraph" w:customStyle="1" w:styleId="20">
    <w:name w:val="正文标题2"/>
    <w:basedOn w:val="a"/>
    <w:link w:val="2Char"/>
    <w:qFormat/>
    <w:rsid w:val="00EA4DD7"/>
    <w:pPr>
      <w:spacing w:line="600" w:lineRule="exact"/>
      <w:ind w:firstLineChars="200" w:firstLine="640"/>
    </w:pPr>
    <w:rPr>
      <w:rFonts w:ascii="Times New Roman" w:eastAsia="楷体" w:hAnsi="Times New Roman" w:cs="Times New Roman"/>
      <w:sz w:val="32"/>
      <w:szCs w:val="32"/>
    </w:rPr>
  </w:style>
  <w:style w:type="character" w:customStyle="1" w:styleId="1Char">
    <w:name w:val="正文标题1 Char"/>
    <w:basedOn w:val="a0"/>
    <w:link w:val="13"/>
    <w:rsid w:val="00EA4DD7"/>
    <w:rPr>
      <w:rFonts w:ascii="Times New Roman" w:eastAsia="黑体" w:hAnsi="Times New Roman" w:cs="Times New Roman"/>
      <w:kern w:val="2"/>
      <w:sz w:val="32"/>
      <w:szCs w:val="32"/>
    </w:rPr>
  </w:style>
  <w:style w:type="paragraph" w:customStyle="1" w:styleId="30">
    <w:name w:val="正文标题3"/>
    <w:basedOn w:val="a"/>
    <w:link w:val="3Char"/>
    <w:qFormat/>
    <w:rsid w:val="00EA4DD7"/>
    <w:pPr>
      <w:spacing w:line="600" w:lineRule="exact"/>
      <w:ind w:firstLineChars="200" w:firstLine="640"/>
    </w:pPr>
    <w:rPr>
      <w:rFonts w:ascii="Times New Roman" w:eastAsia="仿宋" w:hAnsi="Times New Roman" w:cs="Times New Roman"/>
      <w:sz w:val="32"/>
      <w:szCs w:val="32"/>
    </w:rPr>
  </w:style>
  <w:style w:type="character" w:customStyle="1" w:styleId="2Char">
    <w:name w:val="正文标题2 Char"/>
    <w:basedOn w:val="a0"/>
    <w:link w:val="20"/>
    <w:rsid w:val="00EA4DD7"/>
    <w:rPr>
      <w:rFonts w:ascii="Times New Roman" w:eastAsia="楷体" w:hAnsi="Times New Roman" w:cs="Times New Roman"/>
      <w:kern w:val="2"/>
      <w:sz w:val="32"/>
      <w:szCs w:val="32"/>
    </w:rPr>
  </w:style>
  <w:style w:type="character" w:customStyle="1" w:styleId="3Char">
    <w:name w:val="正文标题3 Char"/>
    <w:basedOn w:val="a0"/>
    <w:link w:val="30"/>
    <w:rsid w:val="00EA4DD7"/>
    <w:rPr>
      <w:rFonts w:ascii="Times New Roman" w:eastAsia="仿宋" w:hAnsi="Times New Roman" w:cs="Times New Roman"/>
      <w:kern w:val="2"/>
      <w:sz w:val="32"/>
      <w:szCs w:val="32"/>
    </w:rPr>
  </w:style>
  <w:style w:type="character" w:customStyle="1" w:styleId="Char2">
    <w:name w:val="页脚 Char"/>
    <w:basedOn w:val="a0"/>
    <w:link w:val="a6"/>
    <w:uiPriority w:val="99"/>
    <w:rsid w:val="006D26F5"/>
    <w:rPr>
      <w:kern w:val="2"/>
      <w:sz w:val="18"/>
      <w:szCs w:val="18"/>
    </w:rPr>
  </w:style>
  <w:style w:type="paragraph" w:styleId="21">
    <w:name w:val="toc 2"/>
    <w:basedOn w:val="a"/>
    <w:next w:val="a"/>
    <w:autoRedefine/>
    <w:uiPriority w:val="39"/>
    <w:rsid w:val="006D26F5"/>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45</Pages>
  <Words>2404</Words>
  <Characters>13707</Characters>
  <Application>Microsoft Office Word</Application>
  <DocSecurity>0</DocSecurity>
  <Lines>114</Lines>
  <Paragraphs>32</Paragraphs>
  <ScaleCrop>false</ScaleCrop>
  <Company/>
  <LinksUpToDate>false</LinksUpToDate>
  <CharactersWithSpaces>16079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三组</dc:creator>
  <cp:lastModifiedBy>兰海莹lhy</cp:lastModifiedBy>
  <cp:revision>84</cp:revision>
  <cp:lastPrinted>2020-05-22T22:52:00Z</cp:lastPrinted>
  <dcterms:created xsi:type="dcterms:W3CDTF">2020-05-29T22:05:00Z</dcterms:created>
  <dcterms:modified xsi:type="dcterms:W3CDTF">2020-06-19T10:38:00Z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