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EDF2E" w14:textId="77777777" w:rsidR="00A136F2" w:rsidRPr="00C340F5" w:rsidRDefault="00A136F2" w:rsidP="00686199">
      <w:pPr>
        <w:jc w:val="center"/>
        <w:rPr>
          <w:rFonts w:ascii="方正仿宋简体" w:eastAsia="方正仿宋简体" w:hAnsi="Times New Roman" w:cs="Times New Roman"/>
          <w:sz w:val="32"/>
          <w:szCs w:val="32"/>
        </w:rPr>
      </w:pPr>
    </w:p>
    <w:p w14:paraId="3183566D" w14:textId="77777777" w:rsidR="008A0AAE" w:rsidRDefault="0065603C" w:rsidP="00686199">
      <w:pPr>
        <w:jc w:val="center"/>
        <w:rPr>
          <w:rFonts w:ascii="方正大标宋简体" w:eastAsia="方正大标宋简体"/>
          <w:sz w:val="44"/>
          <w:szCs w:val="44"/>
        </w:rPr>
      </w:pPr>
      <w:r w:rsidRPr="00686199">
        <w:rPr>
          <w:rFonts w:ascii="方正大标宋简体" w:eastAsia="方正大标宋简体" w:hint="eastAsia"/>
          <w:sz w:val="44"/>
          <w:szCs w:val="44"/>
        </w:rPr>
        <w:t>挂牌公司权益变动与收购业务问答（二）</w:t>
      </w:r>
    </w:p>
    <w:p w14:paraId="62584F8F" w14:textId="77777777" w:rsidR="00C340F5" w:rsidRPr="00C340F5" w:rsidRDefault="00C340F5" w:rsidP="00923DBE">
      <w:pPr>
        <w:ind w:firstLineChars="200" w:firstLine="640"/>
        <w:rPr>
          <w:rFonts w:ascii="方正仿宋简体" w:eastAsia="方正仿宋简体" w:hAnsi="Times New Roman" w:cs="Times New Roman"/>
          <w:sz w:val="32"/>
          <w:szCs w:val="32"/>
        </w:rPr>
      </w:pPr>
    </w:p>
    <w:p w14:paraId="34F2C8A3" w14:textId="105A2226" w:rsidR="00A136F2" w:rsidRDefault="00B62139" w:rsidP="00923DBE">
      <w:pPr>
        <w:ind w:firstLineChars="200" w:firstLine="643"/>
        <w:rPr>
          <w:rFonts w:ascii="方正仿宋简体" w:eastAsia="方正仿宋简体"/>
          <w:b/>
          <w:sz w:val="32"/>
          <w:szCs w:val="32"/>
        </w:rPr>
      </w:pPr>
      <w:r w:rsidRPr="00BA4077">
        <w:rPr>
          <w:rFonts w:ascii="方正仿宋简体" w:eastAsia="方正仿宋简体" w:hAnsi="Times New Roman" w:cs="Times New Roman" w:hint="eastAsia"/>
          <w:b/>
          <w:sz w:val="32"/>
          <w:szCs w:val="32"/>
        </w:rPr>
        <w:t>一、</w:t>
      </w:r>
      <w:r w:rsidR="00923DBE" w:rsidRPr="00BA4077">
        <w:rPr>
          <w:rFonts w:ascii="方正仿宋简体" w:eastAsia="方正仿宋简体" w:hint="eastAsia"/>
          <w:b/>
          <w:sz w:val="32"/>
          <w:szCs w:val="32"/>
        </w:rPr>
        <w:t>收购人</w:t>
      </w:r>
      <w:r w:rsidR="00A136F2">
        <w:rPr>
          <w:rFonts w:ascii="方正仿宋简体" w:eastAsia="方正仿宋简体" w:hint="eastAsia"/>
          <w:b/>
          <w:sz w:val="32"/>
          <w:szCs w:val="32"/>
        </w:rPr>
        <w:t>与挂牌</w:t>
      </w:r>
      <w:r w:rsidR="00A136F2">
        <w:rPr>
          <w:rFonts w:ascii="方正仿宋简体" w:eastAsia="方正仿宋简体"/>
          <w:b/>
          <w:sz w:val="32"/>
          <w:szCs w:val="32"/>
        </w:rPr>
        <w:t>公司现有股东签订股份转让协议时，是否可以约定</w:t>
      </w:r>
      <w:r w:rsidR="00A136F2" w:rsidRPr="00BA4077">
        <w:rPr>
          <w:rFonts w:ascii="方正仿宋简体" w:eastAsia="方正仿宋简体" w:hint="eastAsia"/>
          <w:b/>
          <w:sz w:val="32"/>
          <w:szCs w:val="32"/>
        </w:rPr>
        <w:t>业绩承诺及补偿等特殊</w:t>
      </w:r>
      <w:r w:rsidR="004C55D0">
        <w:rPr>
          <w:rFonts w:ascii="方正仿宋简体" w:eastAsia="方正仿宋简体" w:hint="eastAsia"/>
          <w:b/>
          <w:sz w:val="32"/>
          <w:szCs w:val="32"/>
        </w:rPr>
        <w:t>投资</w:t>
      </w:r>
      <w:r w:rsidR="00A136F2" w:rsidRPr="00BA4077">
        <w:rPr>
          <w:rFonts w:ascii="方正仿宋简体" w:eastAsia="方正仿宋简体" w:hint="eastAsia"/>
          <w:b/>
          <w:sz w:val="32"/>
          <w:szCs w:val="32"/>
        </w:rPr>
        <w:t>条款？</w:t>
      </w:r>
      <w:r w:rsidR="00A136F2">
        <w:rPr>
          <w:rFonts w:ascii="方正仿宋简体" w:eastAsia="方正仿宋简体" w:hint="eastAsia"/>
          <w:b/>
          <w:sz w:val="32"/>
          <w:szCs w:val="32"/>
        </w:rPr>
        <w:t>此类</w:t>
      </w:r>
      <w:r w:rsidR="00A136F2">
        <w:rPr>
          <w:rFonts w:ascii="方正仿宋简体" w:eastAsia="方正仿宋简体"/>
          <w:b/>
          <w:sz w:val="32"/>
          <w:szCs w:val="32"/>
        </w:rPr>
        <w:t>条款应当符合</w:t>
      </w:r>
      <w:r w:rsidR="00C340F5">
        <w:rPr>
          <w:rFonts w:ascii="方正仿宋简体" w:eastAsia="方正仿宋简体" w:hint="eastAsia"/>
          <w:b/>
          <w:sz w:val="32"/>
          <w:szCs w:val="32"/>
        </w:rPr>
        <w:t>哪些</w:t>
      </w:r>
      <w:r w:rsidR="00A136F2">
        <w:rPr>
          <w:rFonts w:ascii="方正仿宋简体" w:eastAsia="方正仿宋简体" w:hint="eastAsia"/>
          <w:b/>
          <w:sz w:val="32"/>
          <w:szCs w:val="32"/>
        </w:rPr>
        <w:t>监管</w:t>
      </w:r>
      <w:r w:rsidR="00A136F2">
        <w:rPr>
          <w:rFonts w:ascii="方正仿宋简体" w:eastAsia="方正仿宋简体"/>
          <w:b/>
          <w:sz w:val="32"/>
          <w:szCs w:val="32"/>
        </w:rPr>
        <w:t>要求？</w:t>
      </w:r>
    </w:p>
    <w:p w14:paraId="135DB4D7" w14:textId="1FB5F429" w:rsidR="004C55D0" w:rsidRPr="004C55D0" w:rsidRDefault="00A136F2" w:rsidP="004C55D0">
      <w:pPr>
        <w:ind w:firstLineChars="200" w:firstLine="640"/>
        <w:rPr>
          <w:rFonts w:ascii="方正仿宋简体" w:eastAsia="方正仿宋简体" w:hAnsi="Times New Roman" w:cs="Times New Roman"/>
          <w:sz w:val="32"/>
          <w:szCs w:val="32"/>
        </w:rPr>
      </w:pPr>
      <w:r w:rsidRPr="00A136F2">
        <w:rPr>
          <w:rFonts w:ascii="方正仿宋简体" w:eastAsia="方正仿宋简体" w:hAnsi="Times New Roman" w:cs="Times New Roman" w:hint="eastAsia"/>
          <w:sz w:val="32"/>
          <w:szCs w:val="32"/>
        </w:rPr>
        <w:t>答</w:t>
      </w:r>
      <w:r w:rsidRPr="00A136F2">
        <w:rPr>
          <w:rFonts w:ascii="方正仿宋简体" w:eastAsia="方正仿宋简体" w:hAnsi="Times New Roman" w:cs="Times New Roman"/>
          <w:sz w:val="32"/>
          <w:szCs w:val="32"/>
        </w:rPr>
        <w:t>：</w:t>
      </w:r>
      <w:r w:rsidRPr="00A136F2">
        <w:rPr>
          <w:rFonts w:ascii="方正仿宋简体" w:eastAsia="方正仿宋简体" w:hAnsi="Times New Roman" w:cs="Times New Roman" w:hint="eastAsia"/>
          <w:sz w:val="32"/>
          <w:szCs w:val="32"/>
        </w:rPr>
        <w:t>收购人与挂牌公司现有股东签订股份转让协议时，可以约定业绩承诺及补偿等特殊</w:t>
      </w:r>
      <w:r w:rsidR="004C55D0">
        <w:rPr>
          <w:rFonts w:ascii="方正仿宋简体" w:eastAsia="方正仿宋简体" w:hAnsi="Times New Roman" w:cs="Times New Roman" w:hint="eastAsia"/>
          <w:sz w:val="32"/>
          <w:szCs w:val="32"/>
        </w:rPr>
        <w:t>投资</w:t>
      </w:r>
      <w:r w:rsidRPr="00A136F2">
        <w:rPr>
          <w:rFonts w:ascii="方正仿宋简体" w:eastAsia="方正仿宋简体" w:hAnsi="Times New Roman" w:cs="Times New Roman" w:hint="eastAsia"/>
          <w:sz w:val="32"/>
          <w:szCs w:val="32"/>
        </w:rPr>
        <w:t>条款</w:t>
      </w:r>
      <w:r>
        <w:rPr>
          <w:rFonts w:ascii="方正仿宋简体" w:eastAsia="方正仿宋简体" w:hAnsi="Times New Roman" w:cs="Times New Roman" w:hint="eastAsia"/>
          <w:sz w:val="32"/>
          <w:szCs w:val="32"/>
        </w:rPr>
        <w:t>。</w:t>
      </w:r>
      <w:r w:rsidR="004C55D0" w:rsidRPr="004C55D0">
        <w:rPr>
          <w:rFonts w:ascii="方正仿宋简体" w:eastAsia="方正仿宋简体" w:hint="eastAsia"/>
          <w:sz w:val="32"/>
          <w:szCs w:val="32"/>
        </w:rPr>
        <w:t>此类</w:t>
      </w:r>
      <w:r w:rsidR="004C55D0" w:rsidRPr="004C55D0">
        <w:rPr>
          <w:rFonts w:ascii="方正仿宋简体" w:eastAsia="方正仿宋简体"/>
          <w:sz w:val="32"/>
          <w:szCs w:val="32"/>
        </w:rPr>
        <w:t>条款应当</w:t>
      </w:r>
      <w:r w:rsidR="004C55D0">
        <w:rPr>
          <w:rFonts w:ascii="方正仿宋简体" w:eastAsia="方正仿宋简体" w:hint="eastAsia"/>
          <w:sz w:val="32"/>
          <w:szCs w:val="32"/>
        </w:rPr>
        <w:t>符合</w:t>
      </w:r>
      <w:r w:rsidR="004C55D0" w:rsidRPr="0073799E">
        <w:rPr>
          <w:rFonts w:ascii="方正仿宋简体" w:eastAsia="方正仿宋简体" w:hAnsi="Times New Roman" w:cs="Times New Roman" w:hint="eastAsia"/>
          <w:sz w:val="32"/>
          <w:szCs w:val="32"/>
        </w:rPr>
        <w:t>《关于挂牌公司股票发行有关事项的规定》中关于</w:t>
      </w:r>
      <w:r w:rsidR="004C55D0" w:rsidRPr="004C55D0">
        <w:rPr>
          <w:rFonts w:ascii="方正仿宋简体" w:eastAsia="方正仿宋简体" w:hAnsi="Times New Roman" w:cs="Times New Roman" w:hint="eastAsia"/>
          <w:sz w:val="32"/>
          <w:szCs w:val="32"/>
        </w:rPr>
        <w:t>挂牌公司不得成为特殊投资条款的义务承担主体</w:t>
      </w:r>
      <w:r w:rsidR="004C55D0">
        <w:rPr>
          <w:rFonts w:ascii="方正仿宋简体" w:eastAsia="方正仿宋简体" w:hAnsi="Times New Roman" w:cs="Times New Roman" w:hint="eastAsia"/>
          <w:sz w:val="32"/>
          <w:szCs w:val="32"/>
        </w:rPr>
        <w:t>等</w:t>
      </w:r>
      <w:r w:rsidR="00045B2E">
        <w:rPr>
          <w:rFonts w:ascii="方正仿宋简体" w:eastAsia="方正仿宋简体" w:hAnsi="Times New Roman" w:cs="Times New Roman" w:hint="eastAsia"/>
          <w:sz w:val="32"/>
          <w:szCs w:val="32"/>
        </w:rPr>
        <w:t>各</w:t>
      </w:r>
      <w:r w:rsidR="004C55D0">
        <w:rPr>
          <w:rFonts w:ascii="方正仿宋简体" w:eastAsia="方正仿宋简体" w:hAnsi="Times New Roman" w:cs="Times New Roman"/>
          <w:sz w:val="32"/>
          <w:szCs w:val="32"/>
        </w:rPr>
        <w:t>项监管要求</w:t>
      </w:r>
      <w:r w:rsidR="006302B7">
        <w:rPr>
          <w:rFonts w:ascii="方正仿宋简体" w:eastAsia="方正仿宋简体" w:hAnsi="Times New Roman" w:cs="Times New Roman" w:hint="eastAsia"/>
          <w:sz w:val="32"/>
          <w:szCs w:val="32"/>
        </w:rPr>
        <w:t>，</w:t>
      </w:r>
      <w:r w:rsidR="00047F43">
        <w:rPr>
          <w:rFonts w:ascii="方正仿宋简体" w:eastAsia="方正仿宋简体" w:hAnsi="Times New Roman" w:cs="Times New Roman" w:hint="eastAsia"/>
          <w:sz w:val="32"/>
          <w:szCs w:val="32"/>
        </w:rPr>
        <w:t>也不</w:t>
      </w:r>
      <w:r w:rsidR="00127AF6">
        <w:rPr>
          <w:rFonts w:ascii="方正仿宋简体" w:eastAsia="方正仿宋简体" w:hAnsi="Times New Roman" w:cs="Times New Roman" w:hint="eastAsia"/>
          <w:sz w:val="32"/>
          <w:szCs w:val="32"/>
        </w:rPr>
        <w:t>得</w:t>
      </w:r>
      <w:r w:rsidR="00CE149F">
        <w:rPr>
          <w:rFonts w:ascii="方正仿宋简体" w:eastAsia="方正仿宋简体" w:hAnsi="Times New Roman" w:cs="Times New Roman" w:hint="eastAsia"/>
          <w:sz w:val="32"/>
          <w:szCs w:val="32"/>
        </w:rPr>
        <w:t>约定有可能</w:t>
      </w:r>
      <w:r w:rsidR="00127AF6">
        <w:rPr>
          <w:rFonts w:ascii="方正仿宋简体" w:eastAsia="方正仿宋简体" w:hAnsi="Times New Roman" w:cs="Times New Roman" w:hint="eastAsia"/>
          <w:sz w:val="32"/>
          <w:szCs w:val="32"/>
        </w:rPr>
        <w:t>导致挂牌公司控制权</w:t>
      </w:r>
      <w:r w:rsidR="00DF6F51">
        <w:rPr>
          <w:rFonts w:ascii="方正仿宋简体" w:eastAsia="方正仿宋简体" w:hAnsi="Times New Roman" w:cs="Times New Roman" w:hint="eastAsia"/>
          <w:sz w:val="32"/>
          <w:szCs w:val="32"/>
        </w:rPr>
        <w:t>再次</w:t>
      </w:r>
      <w:r w:rsidR="00127AF6">
        <w:rPr>
          <w:rFonts w:ascii="方正仿宋简体" w:eastAsia="方正仿宋简体" w:hAnsi="Times New Roman" w:cs="Times New Roman" w:hint="eastAsia"/>
          <w:sz w:val="32"/>
          <w:szCs w:val="32"/>
        </w:rPr>
        <w:t>发生变动</w:t>
      </w:r>
      <w:r w:rsidR="00CE149F">
        <w:rPr>
          <w:rFonts w:ascii="方正仿宋简体" w:eastAsia="方正仿宋简体" w:hAnsi="Times New Roman" w:cs="Times New Roman" w:hint="eastAsia"/>
          <w:sz w:val="32"/>
          <w:szCs w:val="32"/>
        </w:rPr>
        <w:t>的</w:t>
      </w:r>
      <w:r w:rsidR="00CE149F">
        <w:rPr>
          <w:rFonts w:ascii="方正仿宋简体" w:eastAsia="方正仿宋简体" w:hAnsi="Times New Roman" w:cs="Times New Roman"/>
          <w:sz w:val="32"/>
          <w:szCs w:val="32"/>
        </w:rPr>
        <w:t>补偿条款</w:t>
      </w:r>
      <w:r w:rsidR="00127AF6">
        <w:rPr>
          <w:rFonts w:ascii="方正仿宋简体" w:eastAsia="方正仿宋简体" w:hAnsi="Times New Roman" w:cs="Times New Roman" w:hint="eastAsia"/>
          <w:sz w:val="32"/>
          <w:szCs w:val="32"/>
        </w:rPr>
        <w:t>。</w:t>
      </w:r>
      <w:r w:rsidR="00B56255">
        <w:rPr>
          <w:rFonts w:ascii="方正仿宋简体" w:eastAsia="方正仿宋简体" w:hAnsi="Times New Roman" w:cs="Times New Roman" w:hint="eastAsia"/>
          <w:sz w:val="32"/>
          <w:szCs w:val="32"/>
        </w:rPr>
        <w:t>全国</w:t>
      </w:r>
      <w:r w:rsidR="00B56255">
        <w:rPr>
          <w:rFonts w:ascii="方正仿宋简体" w:eastAsia="方正仿宋简体" w:hAnsi="Times New Roman" w:cs="Times New Roman"/>
          <w:sz w:val="32"/>
          <w:szCs w:val="32"/>
        </w:rPr>
        <w:t>股转</w:t>
      </w:r>
      <w:r w:rsidR="00B56255">
        <w:rPr>
          <w:rFonts w:ascii="方正仿宋简体" w:eastAsia="方正仿宋简体" w:hAnsi="Times New Roman" w:cs="Times New Roman" w:hint="eastAsia"/>
          <w:sz w:val="32"/>
          <w:szCs w:val="32"/>
        </w:rPr>
        <w:t>公司后续如</w:t>
      </w:r>
      <w:r w:rsidR="00B56255">
        <w:rPr>
          <w:rFonts w:ascii="方正仿宋简体" w:eastAsia="方正仿宋简体" w:hAnsi="Times New Roman" w:cs="Times New Roman"/>
          <w:sz w:val="32"/>
          <w:szCs w:val="32"/>
        </w:rPr>
        <w:t>对</w:t>
      </w:r>
      <w:r w:rsidR="005954FA">
        <w:rPr>
          <w:rFonts w:ascii="方正仿宋简体" w:eastAsia="方正仿宋简体" w:hAnsi="Times New Roman" w:cs="Times New Roman" w:hint="eastAsia"/>
          <w:sz w:val="32"/>
          <w:szCs w:val="32"/>
        </w:rPr>
        <w:t>股票</w:t>
      </w:r>
      <w:r w:rsidR="005954FA">
        <w:rPr>
          <w:rFonts w:ascii="方正仿宋简体" w:eastAsia="方正仿宋简体" w:hAnsi="Times New Roman" w:cs="Times New Roman"/>
          <w:sz w:val="32"/>
          <w:szCs w:val="32"/>
        </w:rPr>
        <w:t>发行涉及</w:t>
      </w:r>
      <w:r w:rsidR="00B56255" w:rsidRPr="004C55D0">
        <w:rPr>
          <w:rFonts w:ascii="方正仿宋简体" w:eastAsia="方正仿宋简体" w:hAnsi="Times New Roman" w:cs="Times New Roman" w:hint="eastAsia"/>
          <w:sz w:val="32"/>
          <w:szCs w:val="32"/>
        </w:rPr>
        <w:t>特殊投资条款的监管要求</w:t>
      </w:r>
      <w:r w:rsidR="00B56255">
        <w:rPr>
          <w:rFonts w:ascii="方正仿宋简体" w:eastAsia="方正仿宋简体" w:hAnsi="Times New Roman" w:cs="Times New Roman" w:hint="eastAsia"/>
          <w:sz w:val="32"/>
          <w:szCs w:val="32"/>
        </w:rPr>
        <w:t>有</w:t>
      </w:r>
      <w:r w:rsidR="00B56255">
        <w:rPr>
          <w:rFonts w:ascii="方正仿宋简体" w:eastAsia="方正仿宋简体" w:hAnsi="Times New Roman" w:cs="Times New Roman"/>
          <w:sz w:val="32"/>
          <w:szCs w:val="32"/>
        </w:rPr>
        <w:t>调整或补充的，也应一</w:t>
      </w:r>
      <w:r w:rsidR="00B56255">
        <w:rPr>
          <w:rFonts w:ascii="方正仿宋简体" w:eastAsia="方正仿宋简体" w:hAnsi="Times New Roman" w:cs="Times New Roman" w:hint="eastAsia"/>
          <w:sz w:val="32"/>
          <w:szCs w:val="32"/>
        </w:rPr>
        <w:t>体</w:t>
      </w:r>
      <w:r w:rsidR="00B56255">
        <w:rPr>
          <w:rFonts w:ascii="方正仿宋简体" w:eastAsia="方正仿宋简体" w:hAnsi="Times New Roman" w:cs="Times New Roman"/>
          <w:sz w:val="32"/>
          <w:szCs w:val="32"/>
        </w:rPr>
        <w:t>遵守。</w:t>
      </w:r>
    </w:p>
    <w:p w14:paraId="1AB7F308" w14:textId="5C0ADB1C" w:rsidR="00337C41" w:rsidRDefault="004C55D0" w:rsidP="00923DBE">
      <w:pPr>
        <w:ind w:firstLineChars="200" w:firstLine="643"/>
        <w:rPr>
          <w:rFonts w:ascii="方正仿宋简体" w:eastAsia="方正仿宋简体" w:hAnsi="Times New Roman" w:cs="Times New Roman"/>
          <w:b/>
          <w:sz w:val="32"/>
          <w:szCs w:val="32"/>
        </w:rPr>
      </w:pPr>
      <w:r w:rsidRPr="004C55D0">
        <w:rPr>
          <w:rFonts w:ascii="方正仿宋简体" w:eastAsia="方正仿宋简体" w:hAnsi="Times New Roman" w:cs="Times New Roman" w:hint="eastAsia"/>
          <w:b/>
          <w:sz w:val="32"/>
          <w:szCs w:val="32"/>
        </w:rPr>
        <w:t>二</w:t>
      </w:r>
      <w:r w:rsidRPr="004C55D0">
        <w:rPr>
          <w:rFonts w:ascii="方正仿宋简体" w:eastAsia="方正仿宋简体" w:hAnsi="Times New Roman" w:cs="Times New Roman"/>
          <w:b/>
          <w:sz w:val="32"/>
          <w:szCs w:val="32"/>
        </w:rPr>
        <w:t>、</w:t>
      </w:r>
      <w:r w:rsidR="00337C41" w:rsidRPr="00BA4077">
        <w:rPr>
          <w:rFonts w:ascii="方正仿宋简体" w:eastAsia="方正仿宋简体" w:hint="eastAsia"/>
          <w:b/>
          <w:sz w:val="32"/>
          <w:szCs w:val="32"/>
        </w:rPr>
        <w:t>收购人</w:t>
      </w:r>
      <w:r w:rsidR="00337C41">
        <w:rPr>
          <w:rFonts w:ascii="方正仿宋简体" w:eastAsia="方正仿宋简体" w:hint="eastAsia"/>
          <w:b/>
          <w:sz w:val="32"/>
          <w:szCs w:val="32"/>
        </w:rPr>
        <w:t>与挂牌</w:t>
      </w:r>
      <w:r w:rsidR="00337C41">
        <w:rPr>
          <w:rFonts w:ascii="方正仿宋简体" w:eastAsia="方正仿宋简体"/>
          <w:b/>
          <w:sz w:val="32"/>
          <w:szCs w:val="32"/>
        </w:rPr>
        <w:t>公司现有股东</w:t>
      </w:r>
      <w:r w:rsidR="00337C41">
        <w:rPr>
          <w:rFonts w:ascii="方正仿宋简体" w:eastAsia="方正仿宋简体" w:hint="eastAsia"/>
          <w:b/>
          <w:sz w:val="32"/>
          <w:szCs w:val="32"/>
        </w:rPr>
        <w:t>约定</w:t>
      </w:r>
      <w:r w:rsidR="00337C41" w:rsidRPr="00BA4077">
        <w:rPr>
          <w:rFonts w:ascii="方正仿宋简体" w:eastAsia="方正仿宋简体" w:hint="eastAsia"/>
          <w:b/>
          <w:sz w:val="32"/>
          <w:szCs w:val="32"/>
        </w:rPr>
        <w:t>业绩承诺及补偿等特殊</w:t>
      </w:r>
      <w:r w:rsidR="00337C41">
        <w:rPr>
          <w:rFonts w:ascii="方正仿宋简体" w:eastAsia="方正仿宋简体" w:hint="eastAsia"/>
          <w:b/>
          <w:sz w:val="32"/>
          <w:szCs w:val="32"/>
        </w:rPr>
        <w:t>投资</w:t>
      </w:r>
      <w:r w:rsidR="00337C41" w:rsidRPr="00BA4077">
        <w:rPr>
          <w:rFonts w:ascii="方正仿宋简体" w:eastAsia="方正仿宋简体" w:hint="eastAsia"/>
          <w:b/>
          <w:sz w:val="32"/>
          <w:szCs w:val="32"/>
        </w:rPr>
        <w:t>条款</w:t>
      </w:r>
      <w:r w:rsidR="00337C41">
        <w:rPr>
          <w:rFonts w:ascii="方正仿宋简体" w:eastAsia="方正仿宋简体" w:hint="eastAsia"/>
          <w:b/>
          <w:sz w:val="32"/>
          <w:szCs w:val="32"/>
        </w:rPr>
        <w:t>的，应当</w:t>
      </w:r>
      <w:r w:rsidR="00337C41">
        <w:rPr>
          <w:rFonts w:ascii="方正仿宋简体" w:eastAsia="方正仿宋简体" w:hAnsi="Times New Roman" w:cs="Times New Roman" w:hint="eastAsia"/>
          <w:b/>
          <w:sz w:val="32"/>
          <w:szCs w:val="32"/>
        </w:rPr>
        <w:t>如何披露？</w:t>
      </w:r>
    </w:p>
    <w:p w14:paraId="5894200F" w14:textId="6F331A9C" w:rsidR="004C55D0" w:rsidRPr="004B7436" w:rsidRDefault="004C55D0" w:rsidP="00A90BF0">
      <w:pPr>
        <w:ind w:firstLineChars="200" w:firstLine="640"/>
        <w:rPr>
          <w:rFonts w:ascii="方正仿宋简体" w:eastAsia="方正仿宋简体" w:hAnsi="Times New Roman" w:cs="Times New Roman"/>
          <w:sz w:val="32"/>
          <w:szCs w:val="32"/>
        </w:rPr>
      </w:pPr>
      <w:r w:rsidRPr="004C55D0">
        <w:rPr>
          <w:rFonts w:ascii="方正仿宋简体" w:eastAsia="方正仿宋简体" w:hAnsi="Times New Roman" w:cs="Times New Roman" w:hint="eastAsia"/>
          <w:sz w:val="32"/>
          <w:szCs w:val="32"/>
        </w:rPr>
        <w:t>答</w:t>
      </w:r>
      <w:r w:rsidRPr="004B7436">
        <w:rPr>
          <w:rFonts w:ascii="方正仿宋简体" w:eastAsia="方正仿宋简体" w:hAnsi="Times New Roman" w:cs="Times New Roman"/>
          <w:sz w:val="32"/>
          <w:szCs w:val="32"/>
        </w:rPr>
        <w:t>：</w:t>
      </w:r>
      <w:r w:rsidR="005C7508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收购人与挂牌公司现有股东约定业绩承诺及补偿等特殊投资条款的，应当在</w:t>
      </w:r>
      <w:r w:rsidR="00A90BF0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《收购报告书</w:t>
      </w:r>
      <w:r w:rsidR="00A90BF0" w:rsidRPr="004B7436">
        <w:rPr>
          <w:rFonts w:ascii="方正仿宋简体" w:eastAsia="方正仿宋简体" w:hAnsi="Times New Roman" w:cs="Times New Roman"/>
          <w:sz w:val="32"/>
          <w:szCs w:val="32"/>
        </w:rPr>
        <w:t>》</w:t>
      </w:r>
      <w:r w:rsidR="00334E19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中</w:t>
      </w:r>
      <w:r w:rsidR="00A90BF0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对</w:t>
      </w:r>
      <w:r w:rsidR="00165E66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相关</w:t>
      </w:r>
      <w:r w:rsidR="00337C41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特殊投资条款</w:t>
      </w:r>
      <w:r w:rsidR="00334E19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进行</w:t>
      </w:r>
      <w:r w:rsidR="00A90BF0" w:rsidRPr="004B7436">
        <w:rPr>
          <w:rFonts w:ascii="方正仿宋简体" w:eastAsia="方正仿宋简体" w:hAnsi="Times New Roman" w:cs="Times New Roman"/>
          <w:sz w:val="32"/>
          <w:szCs w:val="32"/>
        </w:rPr>
        <w:t>披露，</w:t>
      </w:r>
      <w:r w:rsidR="00C340F5" w:rsidRPr="004B7436">
        <w:rPr>
          <w:rFonts w:ascii="方正仿宋简体" w:eastAsia="方正仿宋简体" w:hAnsi="Times New Roman" w:cs="Times New Roman" w:hint="eastAsia"/>
          <w:sz w:val="32"/>
          <w:szCs w:val="32"/>
        </w:rPr>
        <w:t>至少</w:t>
      </w:r>
      <w:r w:rsidR="00C340F5" w:rsidRPr="004B7436">
        <w:rPr>
          <w:rFonts w:ascii="方正仿宋简体" w:eastAsia="方正仿宋简体" w:hAnsi="Times New Roman" w:cs="Times New Roman"/>
          <w:sz w:val="32"/>
          <w:szCs w:val="32"/>
        </w:rPr>
        <w:t>包括以下内容</w:t>
      </w:r>
      <w:r w:rsidR="00A90BF0" w:rsidRPr="004B7436">
        <w:rPr>
          <w:rFonts w:ascii="方正仿宋简体" w:eastAsia="方正仿宋简体" w:hAnsi="Times New Roman" w:cs="Times New Roman"/>
          <w:sz w:val="32"/>
          <w:szCs w:val="32"/>
        </w:rPr>
        <w:t>：</w:t>
      </w:r>
    </w:p>
    <w:p w14:paraId="3B3F02FF" w14:textId="142D5610" w:rsidR="00B62139" w:rsidRPr="004B7436" w:rsidRDefault="00C110D5" w:rsidP="00B6213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（一</w:t>
      </w:r>
      <w:r w:rsidRPr="004B7436">
        <w:rPr>
          <w:rFonts w:ascii="方正仿宋简体" w:eastAsia="方正仿宋简体"/>
          <w:sz w:val="32"/>
          <w:szCs w:val="32"/>
        </w:rPr>
        <w:t>）</w:t>
      </w:r>
      <w:r w:rsidR="00E800FB" w:rsidRPr="004B7436">
        <w:rPr>
          <w:rFonts w:ascii="方正仿宋简体" w:eastAsia="方正仿宋简体" w:hint="eastAsia"/>
          <w:sz w:val="32"/>
          <w:szCs w:val="32"/>
        </w:rPr>
        <w:t>公司</w:t>
      </w:r>
      <w:r w:rsidR="00EE6DC2" w:rsidRPr="004B7436">
        <w:rPr>
          <w:rFonts w:ascii="方正仿宋简体" w:eastAsia="方正仿宋简体" w:hint="eastAsia"/>
          <w:sz w:val="32"/>
          <w:szCs w:val="32"/>
        </w:rPr>
        <w:t>业绩</w:t>
      </w:r>
      <w:r w:rsidR="00E800FB" w:rsidRPr="004B7436">
        <w:rPr>
          <w:rFonts w:ascii="方正仿宋简体" w:eastAsia="方正仿宋简体" w:hint="eastAsia"/>
          <w:sz w:val="32"/>
          <w:szCs w:val="32"/>
        </w:rPr>
        <w:t>或者</w:t>
      </w:r>
      <w:r w:rsidR="00A90BF0" w:rsidRPr="004B7436">
        <w:rPr>
          <w:rFonts w:ascii="方正仿宋简体" w:eastAsia="方正仿宋简体"/>
          <w:sz w:val="32"/>
          <w:szCs w:val="32"/>
        </w:rPr>
        <w:t>其他</w:t>
      </w:r>
      <w:r w:rsidR="00C61E2A" w:rsidRPr="004B7436">
        <w:rPr>
          <w:rFonts w:ascii="方正仿宋简体" w:eastAsia="方正仿宋简体" w:hint="eastAsia"/>
          <w:sz w:val="32"/>
          <w:szCs w:val="32"/>
        </w:rPr>
        <w:t>承诺</w:t>
      </w:r>
      <w:r w:rsidR="00991603" w:rsidRPr="004B7436">
        <w:rPr>
          <w:rFonts w:ascii="方正仿宋简体" w:eastAsia="方正仿宋简体" w:hint="eastAsia"/>
          <w:sz w:val="32"/>
          <w:szCs w:val="32"/>
        </w:rPr>
        <w:t>事项</w:t>
      </w:r>
      <w:r w:rsidR="00A90BF0" w:rsidRPr="004B7436">
        <w:rPr>
          <w:rFonts w:ascii="方正仿宋简体" w:eastAsia="方正仿宋简体" w:hint="eastAsia"/>
          <w:sz w:val="32"/>
          <w:szCs w:val="32"/>
        </w:rPr>
        <w:t>的具体内容、</w:t>
      </w:r>
      <w:r w:rsidR="00B65C5A" w:rsidRPr="004B7436">
        <w:rPr>
          <w:rFonts w:ascii="方正仿宋简体" w:eastAsia="方正仿宋简体" w:hint="eastAsia"/>
          <w:sz w:val="32"/>
          <w:szCs w:val="32"/>
        </w:rPr>
        <w:t>兑</w:t>
      </w:r>
      <w:r w:rsidR="00B62139" w:rsidRPr="004B7436">
        <w:rPr>
          <w:rFonts w:ascii="方正仿宋简体" w:eastAsia="方正仿宋简体" w:hint="eastAsia"/>
          <w:sz w:val="32"/>
          <w:szCs w:val="32"/>
        </w:rPr>
        <w:t>现期限</w:t>
      </w:r>
      <w:r w:rsidRPr="004B7436">
        <w:rPr>
          <w:rFonts w:ascii="方正仿宋简体" w:eastAsia="方正仿宋简体" w:hint="eastAsia"/>
          <w:sz w:val="32"/>
          <w:szCs w:val="32"/>
        </w:rPr>
        <w:t>；</w:t>
      </w:r>
    </w:p>
    <w:p w14:paraId="64A95542" w14:textId="26B122DC" w:rsidR="00A90BF0" w:rsidRPr="004B7436" w:rsidRDefault="00C110D5" w:rsidP="00B6213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（</w:t>
      </w:r>
      <w:r w:rsidRPr="004B7436">
        <w:rPr>
          <w:rFonts w:ascii="方正仿宋简体" w:eastAsia="方正仿宋简体"/>
          <w:sz w:val="32"/>
          <w:szCs w:val="32"/>
        </w:rPr>
        <w:t>二）</w:t>
      </w:r>
      <w:r w:rsidR="00337C41" w:rsidRPr="004B7436">
        <w:rPr>
          <w:rFonts w:ascii="方正仿宋简体" w:eastAsia="方正仿宋简体" w:hint="eastAsia"/>
          <w:sz w:val="32"/>
          <w:szCs w:val="32"/>
        </w:rPr>
        <w:t>承诺</w:t>
      </w:r>
      <w:r w:rsidR="004D4C73" w:rsidRPr="004B7436">
        <w:rPr>
          <w:rFonts w:ascii="方正仿宋简体" w:eastAsia="方正仿宋简体" w:hint="eastAsia"/>
          <w:sz w:val="32"/>
          <w:szCs w:val="32"/>
        </w:rPr>
        <w:t>事项</w:t>
      </w:r>
      <w:r w:rsidR="00337C41" w:rsidRPr="004B7436">
        <w:rPr>
          <w:rFonts w:ascii="方正仿宋简体" w:eastAsia="方正仿宋简体" w:hint="eastAsia"/>
          <w:sz w:val="32"/>
          <w:szCs w:val="32"/>
        </w:rPr>
        <w:t>的合理性，</w:t>
      </w:r>
      <w:r w:rsidR="00127AF6" w:rsidRPr="004B7436">
        <w:rPr>
          <w:rFonts w:ascii="方正仿宋简体" w:eastAsia="方正仿宋简体" w:hint="eastAsia"/>
          <w:sz w:val="32"/>
          <w:szCs w:val="32"/>
        </w:rPr>
        <w:t>承诺中相关业绩指标的测算</w:t>
      </w:r>
      <w:r w:rsidR="00127AF6" w:rsidRPr="004B7436">
        <w:rPr>
          <w:rFonts w:ascii="方正仿宋简体" w:eastAsia="方正仿宋简体" w:hint="eastAsia"/>
          <w:sz w:val="32"/>
          <w:szCs w:val="32"/>
        </w:rPr>
        <w:lastRenderedPageBreak/>
        <w:t>过程和实现条件；</w:t>
      </w:r>
      <w:r w:rsidR="00337C41" w:rsidRPr="004B7436">
        <w:rPr>
          <w:rFonts w:ascii="方正仿宋简体" w:eastAsia="方正仿宋简体"/>
          <w:sz w:val="32"/>
          <w:szCs w:val="32"/>
        </w:rPr>
        <w:t xml:space="preserve"> </w:t>
      </w:r>
    </w:p>
    <w:p w14:paraId="0131E223" w14:textId="2A2F233A" w:rsidR="00337C41" w:rsidRPr="004B7436" w:rsidRDefault="00337C41" w:rsidP="00B6213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（三）承诺实现或</w:t>
      </w:r>
      <w:r w:rsidRPr="004B7436">
        <w:rPr>
          <w:rFonts w:ascii="方正仿宋简体" w:eastAsia="方正仿宋简体"/>
          <w:sz w:val="32"/>
          <w:szCs w:val="32"/>
        </w:rPr>
        <w:t>未实现</w:t>
      </w:r>
      <w:r w:rsidRPr="004B7436">
        <w:rPr>
          <w:rFonts w:ascii="方正仿宋简体" w:eastAsia="方正仿宋简体" w:hint="eastAsia"/>
          <w:sz w:val="32"/>
          <w:szCs w:val="32"/>
        </w:rPr>
        <w:t>时，拟补偿</w:t>
      </w:r>
      <w:r w:rsidRPr="004B7436">
        <w:rPr>
          <w:rFonts w:ascii="方正仿宋简体" w:eastAsia="方正仿宋简体"/>
          <w:sz w:val="32"/>
          <w:szCs w:val="32"/>
        </w:rPr>
        <w:t>的</w:t>
      </w:r>
      <w:r w:rsidR="004D4C73" w:rsidRPr="004B7436">
        <w:rPr>
          <w:rFonts w:ascii="方正仿宋简体" w:eastAsia="方正仿宋简体" w:hint="eastAsia"/>
          <w:sz w:val="32"/>
          <w:szCs w:val="32"/>
        </w:rPr>
        <w:t>现金</w:t>
      </w:r>
      <w:r w:rsidR="008A0DCC" w:rsidRPr="004B7436">
        <w:rPr>
          <w:rFonts w:ascii="方正仿宋简体" w:eastAsia="方正仿宋简体"/>
          <w:sz w:val="32"/>
          <w:szCs w:val="32"/>
        </w:rPr>
        <w:t>金额</w:t>
      </w:r>
      <w:r w:rsidR="00047F43" w:rsidRPr="004B7436">
        <w:rPr>
          <w:rFonts w:ascii="方正仿宋简体" w:eastAsia="方正仿宋简体" w:hint="eastAsia"/>
          <w:sz w:val="32"/>
          <w:szCs w:val="32"/>
        </w:rPr>
        <w:t>或者</w:t>
      </w:r>
      <w:r w:rsidRPr="004B7436">
        <w:rPr>
          <w:rFonts w:ascii="方正仿宋简体" w:eastAsia="方正仿宋简体"/>
          <w:sz w:val="32"/>
          <w:szCs w:val="32"/>
        </w:rPr>
        <w:t>股份数量</w:t>
      </w:r>
      <w:r w:rsidRPr="004B7436">
        <w:rPr>
          <w:rFonts w:ascii="方正仿宋简体" w:eastAsia="方正仿宋简体" w:hint="eastAsia"/>
          <w:sz w:val="32"/>
          <w:szCs w:val="32"/>
        </w:rPr>
        <w:t>和</w:t>
      </w:r>
      <w:r w:rsidRPr="004B7436">
        <w:rPr>
          <w:rFonts w:ascii="方正仿宋简体" w:eastAsia="方正仿宋简体"/>
          <w:sz w:val="32"/>
          <w:szCs w:val="32"/>
        </w:rPr>
        <w:t>价格</w:t>
      </w:r>
      <w:r w:rsidR="0047432A" w:rsidRPr="004B7436">
        <w:rPr>
          <w:rFonts w:ascii="方正仿宋简体" w:eastAsia="方正仿宋简体" w:hint="eastAsia"/>
          <w:sz w:val="32"/>
          <w:szCs w:val="32"/>
        </w:rPr>
        <w:t>及</w:t>
      </w:r>
      <w:r w:rsidRPr="004B7436">
        <w:rPr>
          <w:rFonts w:ascii="方正仿宋简体" w:eastAsia="方正仿宋简体"/>
          <w:sz w:val="32"/>
          <w:szCs w:val="32"/>
        </w:rPr>
        <w:t>相应的计算方式</w:t>
      </w:r>
      <w:r w:rsidR="0047432A" w:rsidRPr="004B7436">
        <w:rPr>
          <w:rFonts w:ascii="方正仿宋简体" w:eastAsia="方正仿宋简体" w:hint="eastAsia"/>
          <w:sz w:val="32"/>
          <w:szCs w:val="32"/>
        </w:rPr>
        <w:t>等</w:t>
      </w:r>
      <w:r w:rsidRPr="004B7436">
        <w:rPr>
          <w:rFonts w:ascii="方正仿宋简体" w:eastAsia="方正仿宋简体" w:hint="eastAsia"/>
          <w:sz w:val="32"/>
          <w:szCs w:val="32"/>
        </w:rPr>
        <w:t>；</w:t>
      </w:r>
    </w:p>
    <w:p w14:paraId="7782F11F" w14:textId="394A071A" w:rsidR="00A90BF0" w:rsidRPr="004B7436" w:rsidRDefault="00C110D5" w:rsidP="00B6213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（</w:t>
      </w:r>
      <w:r w:rsidR="00337C41" w:rsidRPr="004B7436">
        <w:rPr>
          <w:rFonts w:ascii="方正仿宋简体" w:eastAsia="方正仿宋简体" w:hint="eastAsia"/>
          <w:sz w:val="32"/>
          <w:szCs w:val="32"/>
        </w:rPr>
        <w:t>四</w:t>
      </w:r>
      <w:r w:rsidRPr="004B7436">
        <w:rPr>
          <w:rFonts w:ascii="方正仿宋简体" w:eastAsia="方正仿宋简体"/>
          <w:sz w:val="32"/>
          <w:szCs w:val="32"/>
        </w:rPr>
        <w:t>）</w:t>
      </w:r>
      <w:r w:rsidR="00A90BF0" w:rsidRPr="004B7436">
        <w:rPr>
          <w:rFonts w:ascii="方正仿宋简体" w:eastAsia="方正仿宋简体" w:hint="eastAsia"/>
          <w:sz w:val="32"/>
          <w:szCs w:val="32"/>
        </w:rPr>
        <w:t>为保证</w:t>
      </w:r>
      <w:r w:rsidR="00A90BF0" w:rsidRPr="004B7436">
        <w:rPr>
          <w:rFonts w:ascii="方正仿宋简体" w:eastAsia="方正仿宋简体"/>
          <w:sz w:val="32"/>
          <w:szCs w:val="32"/>
        </w:rPr>
        <w:t>承诺履行的</w:t>
      </w:r>
      <w:r w:rsidR="00A90BF0" w:rsidRPr="004B7436">
        <w:rPr>
          <w:rFonts w:ascii="方正仿宋简体" w:eastAsia="方正仿宋简体" w:hint="eastAsia"/>
          <w:sz w:val="32"/>
          <w:szCs w:val="32"/>
        </w:rPr>
        <w:t>相关</w:t>
      </w:r>
      <w:r w:rsidR="00A90BF0" w:rsidRPr="004B7436">
        <w:rPr>
          <w:rFonts w:ascii="方正仿宋简体" w:eastAsia="方正仿宋简体"/>
          <w:sz w:val="32"/>
          <w:szCs w:val="32"/>
        </w:rPr>
        <w:t>安排，如</w:t>
      </w:r>
      <w:r w:rsidR="006128B0" w:rsidRPr="004B7436">
        <w:rPr>
          <w:rFonts w:ascii="方正仿宋简体" w:eastAsia="方正仿宋简体" w:hint="eastAsia"/>
          <w:sz w:val="32"/>
          <w:szCs w:val="32"/>
        </w:rPr>
        <w:t>进行</w:t>
      </w:r>
      <w:r w:rsidR="00A90BF0" w:rsidRPr="004B7436">
        <w:rPr>
          <w:rFonts w:ascii="方正仿宋简体" w:eastAsia="方正仿宋简体"/>
          <w:sz w:val="32"/>
          <w:szCs w:val="32"/>
        </w:rPr>
        <w:t>股份限售</w:t>
      </w:r>
      <w:r w:rsidR="00045B2E" w:rsidRPr="004B7436">
        <w:rPr>
          <w:rFonts w:ascii="方正仿宋简体" w:eastAsia="方正仿宋简体" w:hint="eastAsia"/>
          <w:sz w:val="32"/>
          <w:szCs w:val="32"/>
        </w:rPr>
        <w:t>或</w:t>
      </w:r>
      <w:r w:rsidR="00A90BF0" w:rsidRPr="004B7436">
        <w:rPr>
          <w:rFonts w:ascii="方正仿宋简体" w:eastAsia="方正仿宋简体"/>
          <w:sz w:val="32"/>
          <w:szCs w:val="32"/>
        </w:rPr>
        <w:t>质押等</w:t>
      </w:r>
      <w:r w:rsidRPr="004B7436">
        <w:rPr>
          <w:rFonts w:ascii="方正仿宋简体" w:eastAsia="方正仿宋简体" w:hint="eastAsia"/>
          <w:sz w:val="32"/>
          <w:szCs w:val="32"/>
        </w:rPr>
        <w:t>；</w:t>
      </w:r>
    </w:p>
    <w:p w14:paraId="4D26407C" w14:textId="083CF06B" w:rsidR="00A90BF0" w:rsidRPr="004B7436" w:rsidRDefault="00C110D5" w:rsidP="00B6213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（</w:t>
      </w:r>
      <w:r w:rsidR="00337C41" w:rsidRPr="004B7436">
        <w:rPr>
          <w:rFonts w:ascii="方正仿宋简体" w:eastAsia="方正仿宋简体" w:hint="eastAsia"/>
          <w:sz w:val="32"/>
          <w:szCs w:val="32"/>
        </w:rPr>
        <w:t>五</w:t>
      </w:r>
      <w:r w:rsidRPr="004B7436">
        <w:rPr>
          <w:rFonts w:ascii="方正仿宋简体" w:eastAsia="方正仿宋简体"/>
          <w:sz w:val="32"/>
          <w:szCs w:val="32"/>
        </w:rPr>
        <w:t>）</w:t>
      </w:r>
      <w:r w:rsidR="00A90BF0" w:rsidRPr="004B7436">
        <w:rPr>
          <w:rFonts w:ascii="方正仿宋简体" w:eastAsia="方正仿宋简体" w:hint="eastAsia"/>
          <w:sz w:val="32"/>
          <w:szCs w:val="32"/>
        </w:rPr>
        <w:t>股份</w:t>
      </w:r>
      <w:r w:rsidR="00A90BF0" w:rsidRPr="004B7436">
        <w:rPr>
          <w:rFonts w:ascii="方正仿宋简体" w:eastAsia="方正仿宋简体"/>
          <w:sz w:val="32"/>
          <w:szCs w:val="32"/>
        </w:rPr>
        <w:t>转让是否</w:t>
      </w:r>
      <w:r w:rsidRPr="004B7436">
        <w:rPr>
          <w:rFonts w:ascii="方正仿宋简体" w:eastAsia="方正仿宋简体" w:hint="eastAsia"/>
          <w:sz w:val="32"/>
          <w:szCs w:val="32"/>
        </w:rPr>
        <w:t>需要经</w:t>
      </w:r>
      <w:r w:rsidRPr="004B7436">
        <w:rPr>
          <w:rFonts w:ascii="方正仿宋简体" w:eastAsia="方正仿宋简体"/>
          <w:sz w:val="32"/>
          <w:szCs w:val="32"/>
        </w:rPr>
        <w:t>过</w:t>
      </w:r>
      <w:r w:rsidR="00A90BF0" w:rsidRPr="004B7436">
        <w:rPr>
          <w:rFonts w:ascii="方正仿宋简体" w:eastAsia="方正仿宋简体" w:hint="eastAsia"/>
          <w:sz w:val="32"/>
          <w:szCs w:val="32"/>
        </w:rPr>
        <w:t>相关部门审批</w:t>
      </w:r>
      <w:r w:rsidR="00A90BF0" w:rsidRPr="004B7436">
        <w:rPr>
          <w:rFonts w:ascii="方正仿宋简体" w:eastAsia="方正仿宋简体"/>
          <w:sz w:val="32"/>
          <w:szCs w:val="32"/>
        </w:rPr>
        <w:t>、核准</w:t>
      </w:r>
      <w:r w:rsidR="00A90BF0" w:rsidRPr="004B7436">
        <w:rPr>
          <w:rFonts w:ascii="方正仿宋简体" w:eastAsia="方正仿宋简体" w:hint="eastAsia"/>
          <w:sz w:val="32"/>
          <w:szCs w:val="32"/>
        </w:rPr>
        <w:t>和</w:t>
      </w:r>
      <w:r w:rsidR="00A90BF0" w:rsidRPr="004B7436">
        <w:rPr>
          <w:rFonts w:ascii="方正仿宋简体" w:eastAsia="方正仿宋简体"/>
          <w:sz w:val="32"/>
          <w:szCs w:val="32"/>
        </w:rPr>
        <w:t>备案</w:t>
      </w:r>
      <w:r w:rsidR="00A90BF0" w:rsidRPr="004B7436">
        <w:rPr>
          <w:rFonts w:ascii="方正仿宋简体" w:eastAsia="方正仿宋简体" w:hint="eastAsia"/>
          <w:sz w:val="32"/>
          <w:szCs w:val="32"/>
        </w:rPr>
        <w:t>；如</w:t>
      </w:r>
      <w:r w:rsidRPr="004B7436">
        <w:rPr>
          <w:rFonts w:ascii="方正仿宋简体" w:eastAsia="方正仿宋简体" w:hint="eastAsia"/>
          <w:sz w:val="32"/>
          <w:szCs w:val="32"/>
        </w:rPr>
        <w:t>需要</w:t>
      </w:r>
      <w:r w:rsidR="00A90BF0" w:rsidRPr="004B7436">
        <w:rPr>
          <w:rFonts w:ascii="方正仿宋简体" w:eastAsia="方正仿宋简体"/>
          <w:sz w:val="32"/>
          <w:szCs w:val="32"/>
        </w:rPr>
        <w:t>，</w:t>
      </w:r>
      <w:r w:rsidR="00A90BF0" w:rsidRPr="004B7436">
        <w:rPr>
          <w:rFonts w:ascii="方正仿宋简体" w:eastAsia="方正仿宋简体" w:hint="eastAsia"/>
          <w:sz w:val="32"/>
          <w:szCs w:val="32"/>
        </w:rPr>
        <w:t>应</w:t>
      </w:r>
      <w:r w:rsidR="00045B2E" w:rsidRPr="004B7436">
        <w:rPr>
          <w:rFonts w:ascii="方正仿宋简体" w:eastAsia="方正仿宋简体" w:hint="eastAsia"/>
          <w:sz w:val="32"/>
          <w:szCs w:val="32"/>
        </w:rPr>
        <w:t>当</w:t>
      </w:r>
      <w:r w:rsidR="00A90BF0" w:rsidRPr="004B7436">
        <w:rPr>
          <w:rFonts w:ascii="方正仿宋简体" w:eastAsia="方正仿宋简体" w:hint="eastAsia"/>
          <w:sz w:val="32"/>
          <w:szCs w:val="32"/>
        </w:rPr>
        <w:t>说明</w:t>
      </w:r>
      <w:r w:rsidR="00A90BF0" w:rsidRPr="004B7436">
        <w:rPr>
          <w:rFonts w:ascii="方正仿宋简体" w:eastAsia="方正仿宋简体"/>
          <w:sz w:val="32"/>
          <w:szCs w:val="32"/>
        </w:rPr>
        <w:t>履行的审批程序</w:t>
      </w:r>
      <w:r w:rsidR="00A90BF0" w:rsidRPr="004B7436">
        <w:rPr>
          <w:rFonts w:ascii="方正仿宋简体" w:eastAsia="方正仿宋简体" w:hint="eastAsia"/>
          <w:sz w:val="32"/>
          <w:szCs w:val="32"/>
        </w:rPr>
        <w:t>和</w:t>
      </w:r>
      <w:r w:rsidR="00A90BF0" w:rsidRPr="004B7436">
        <w:rPr>
          <w:rFonts w:ascii="方正仿宋简体" w:eastAsia="方正仿宋简体"/>
          <w:sz w:val="32"/>
          <w:szCs w:val="32"/>
        </w:rPr>
        <w:t>结果</w:t>
      </w:r>
      <w:r w:rsidRPr="004B7436">
        <w:rPr>
          <w:rFonts w:ascii="方正仿宋简体" w:eastAsia="方正仿宋简体" w:hint="eastAsia"/>
          <w:sz w:val="32"/>
          <w:szCs w:val="32"/>
        </w:rPr>
        <w:t>；</w:t>
      </w:r>
    </w:p>
    <w:p w14:paraId="72073964" w14:textId="3CA34DB4" w:rsidR="00B62139" w:rsidRPr="004B7436" w:rsidRDefault="00C110D5" w:rsidP="00972A1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（</w:t>
      </w:r>
      <w:r w:rsidR="00337C41" w:rsidRPr="004B7436">
        <w:rPr>
          <w:rFonts w:ascii="方正仿宋简体" w:eastAsia="方正仿宋简体" w:hint="eastAsia"/>
          <w:sz w:val="32"/>
          <w:szCs w:val="32"/>
        </w:rPr>
        <w:t>六</w:t>
      </w:r>
      <w:r w:rsidRPr="004B7436">
        <w:rPr>
          <w:rFonts w:ascii="方正仿宋简体" w:eastAsia="方正仿宋简体"/>
          <w:sz w:val="32"/>
          <w:szCs w:val="32"/>
        </w:rPr>
        <w:t>）</w:t>
      </w:r>
      <w:r w:rsidR="00B62139" w:rsidRPr="004B7436">
        <w:rPr>
          <w:rFonts w:ascii="方正仿宋简体" w:eastAsia="方正仿宋简体" w:hint="eastAsia"/>
          <w:sz w:val="32"/>
          <w:szCs w:val="32"/>
        </w:rPr>
        <w:t>全国股转公司规定的其他内容。</w:t>
      </w:r>
    </w:p>
    <w:p w14:paraId="08881CB3" w14:textId="0BF71D5B" w:rsidR="005C7508" w:rsidRPr="004B7436" w:rsidRDefault="00334E19" w:rsidP="00972A19">
      <w:pPr>
        <w:ind w:firstLine="640"/>
        <w:rPr>
          <w:rFonts w:ascii="方正仿宋简体" w:eastAsia="方正仿宋简体"/>
          <w:sz w:val="32"/>
          <w:szCs w:val="32"/>
        </w:rPr>
      </w:pPr>
      <w:r w:rsidRPr="004B7436">
        <w:rPr>
          <w:rFonts w:ascii="方正仿宋简体" w:eastAsia="方正仿宋简体" w:hint="eastAsia"/>
          <w:sz w:val="32"/>
          <w:szCs w:val="32"/>
        </w:rPr>
        <w:t>业绩承诺及补偿等特殊投资条款涉及</w:t>
      </w:r>
      <w:r w:rsidRPr="004B7436">
        <w:rPr>
          <w:rFonts w:ascii="方正仿宋简体" w:eastAsia="方正仿宋简体"/>
          <w:sz w:val="32"/>
          <w:szCs w:val="32"/>
        </w:rPr>
        <w:t>的</w:t>
      </w:r>
      <w:r w:rsidRPr="004B7436">
        <w:rPr>
          <w:rFonts w:ascii="方正仿宋简体" w:eastAsia="方正仿宋简体" w:hint="eastAsia"/>
          <w:sz w:val="32"/>
          <w:szCs w:val="32"/>
        </w:rPr>
        <w:t>相关股东如达到权益变动</w:t>
      </w:r>
      <w:r w:rsidRPr="004B7436">
        <w:rPr>
          <w:rFonts w:ascii="方正仿宋简体" w:eastAsia="方正仿宋简体"/>
          <w:sz w:val="32"/>
          <w:szCs w:val="32"/>
        </w:rPr>
        <w:t>披露标准</w:t>
      </w:r>
      <w:r w:rsidRPr="004B7436">
        <w:rPr>
          <w:rFonts w:ascii="方正仿宋简体" w:eastAsia="方正仿宋简体" w:hint="eastAsia"/>
          <w:sz w:val="32"/>
          <w:szCs w:val="32"/>
        </w:rPr>
        <w:t>、</w:t>
      </w:r>
      <w:r w:rsidRPr="004B7436">
        <w:rPr>
          <w:rFonts w:ascii="方正仿宋简体" w:eastAsia="方正仿宋简体"/>
          <w:sz w:val="32"/>
          <w:szCs w:val="32"/>
        </w:rPr>
        <w:t>需要披露《</w:t>
      </w:r>
      <w:r w:rsidRPr="004B7436">
        <w:rPr>
          <w:rFonts w:ascii="方正仿宋简体" w:eastAsia="方正仿宋简体" w:hint="eastAsia"/>
          <w:sz w:val="32"/>
          <w:szCs w:val="32"/>
        </w:rPr>
        <w:t>权益变动</w:t>
      </w:r>
      <w:r w:rsidRPr="004B7436">
        <w:rPr>
          <w:rFonts w:ascii="方正仿宋简体" w:eastAsia="方正仿宋简体"/>
          <w:sz w:val="32"/>
          <w:szCs w:val="32"/>
        </w:rPr>
        <w:t>报告书》</w:t>
      </w:r>
      <w:r w:rsidRPr="004B7436">
        <w:rPr>
          <w:rFonts w:ascii="方正仿宋简体" w:eastAsia="方正仿宋简体" w:hint="eastAsia"/>
          <w:sz w:val="32"/>
          <w:szCs w:val="32"/>
        </w:rPr>
        <w:t>的</w:t>
      </w:r>
      <w:r w:rsidRPr="004B7436">
        <w:rPr>
          <w:rFonts w:ascii="方正仿宋简体" w:eastAsia="方正仿宋简体"/>
          <w:sz w:val="32"/>
          <w:szCs w:val="32"/>
        </w:rPr>
        <w:t>，应当在《</w:t>
      </w:r>
      <w:r w:rsidRPr="004B7436">
        <w:rPr>
          <w:rFonts w:ascii="方正仿宋简体" w:eastAsia="方正仿宋简体" w:hint="eastAsia"/>
          <w:sz w:val="32"/>
          <w:szCs w:val="32"/>
        </w:rPr>
        <w:t>权益变动</w:t>
      </w:r>
      <w:r w:rsidRPr="004B7436">
        <w:rPr>
          <w:rFonts w:ascii="方正仿宋简体" w:eastAsia="方正仿宋简体"/>
          <w:sz w:val="32"/>
          <w:szCs w:val="32"/>
        </w:rPr>
        <w:t>报告书》</w:t>
      </w:r>
      <w:r w:rsidRPr="004B7436">
        <w:rPr>
          <w:rFonts w:ascii="方正仿宋简体" w:eastAsia="方正仿宋简体" w:hint="eastAsia"/>
          <w:sz w:val="32"/>
          <w:szCs w:val="32"/>
        </w:rPr>
        <w:t>中</w:t>
      </w:r>
      <w:r w:rsidRPr="004B7436">
        <w:rPr>
          <w:rFonts w:ascii="方正仿宋简体" w:eastAsia="方正仿宋简体"/>
          <w:sz w:val="32"/>
          <w:szCs w:val="32"/>
        </w:rPr>
        <w:t>同步披露上述内容。</w:t>
      </w:r>
    </w:p>
    <w:p w14:paraId="2EF13DFA" w14:textId="45310274" w:rsidR="00DC5959" w:rsidRDefault="00EF7B9E" w:rsidP="00DC5959">
      <w:pPr>
        <w:ind w:firstLineChars="200" w:firstLine="643"/>
        <w:rPr>
          <w:rFonts w:ascii="方正仿宋简体" w:eastAsia="方正仿宋简体"/>
          <w:b/>
          <w:sz w:val="32"/>
          <w:szCs w:val="32"/>
        </w:rPr>
      </w:pPr>
      <w:r w:rsidRPr="00BA4077">
        <w:rPr>
          <w:rFonts w:ascii="方正仿宋简体" w:eastAsia="方正仿宋简体" w:hint="eastAsia"/>
          <w:b/>
          <w:sz w:val="32"/>
          <w:szCs w:val="32"/>
        </w:rPr>
        <w:t>三</w:t>
      </w:r>
      <w:r w:rsidR="006E24DB" w:rsidRPr="00BA4077">
        <w:rPr>
          <w:rFonts w:ascii="方正仿宋简体" w:eastAsia="方正仿宋简体" w:hint="eastAsia"/>
          <w:b/>
          <w:sz w:val="32"/>
          <w:szCs w:val="32"/>
        </w:rPr>
        <w:t>、</w:t>
      </w:r>
      <w:r w:rsidR="000C020A" w:rsidRPr="00BA4077">
        <w:rPr>
          <w:rFonts w:ascii="方正仿宋简体" w:eastAsia="方正仿宋简体" w:hint="eastAsia"/>
          <w:b/>
          <w:sz w:val="32"/>
          <w:szCs w:val="32"/>
        </w:rPr>
        <w:t>收购人</w:t>
      </w:r>
      <w:r w:rsidR="003F3AD4" w:rsidRPr="00BA4077">
        <w:rPr>
          <w:rFonts w:ascii="方正仿宋简体" w:eastAsia="方正仿宋简体" w:hint="eastAsia"/>
          <w:b/>
          <w:sz w:val="32"/>
          <w:szCs w:val="32"/>
        </w:rPr>
        <w:t>聘请</w:t>
      </w:r>
      <w:r w:rsidR="00AB5871" w:rsidRPr="00BA4077">
        <w:rPr>
          <w:rFonts w:ascii="方正仿宋简体" w:eastAsia="方正仿宋简体" w:hint="eastAsia"/>
          <w:b/>
          <w:sz w:val="32"/>
          <w:szCs w:val="32"/>
        </w:rPr>
        <w:t>的</w:t>
      </w:r>
      <w:r w:rsidR="004A680A" w:rsidRPr="00BA4077">
        <w:rPr>
          <w:rFonts w:ascii="方正仿宋简体" w:eastAsia="方正仿宋简体" w:hint="eastAsia"/>
          <w:b/>
          <w:sz w:val="32"/>
          <w:szCs w:val="32"/>
        </w:rPr>
        <w:t>财务顾问</w:t>
      </w:r>
      <w:r w:rsidR="00AB5871" w:rsidRPr="00BA4077">
        <w:rPr>
          <w:rFonts w:ascii="方正仿宋简体" w:eastAsia="方正仿宋简体" w:hint="eastAsia"/>
          <w:b/>
          <w:sz w:val="32"/>
          <w:szCs w:val="32"/>
        </w:rPr>
        <w:t>和</w:t>
      </w:r>
      <w:r w:rsidR="006E24DB" w:rsidRPr="00BA4077">
        <w:rPr>
          <w:rFonts w:ascii="方正仿宋简体" w:eastAsia="方正仿宋简体" w:hint="eastAsia"/>
          <w:b/>
          <w:sz w:val="32"/>
          <w:szCs w:val="32"/>
        </w:rPr>
        <w:t>律师</w:t>
      </w:r>
      <w:r w:rsidR="00E045B1">
        <w:rPr>
          <w:rFonts w:ascii="方正仿宋简体" w:eastAsia="方正仿宋简体" w:hint="eastAsia"/>
          <w:b/>
          <w:sz w:val="32"/>
          <w:szCs w:val="32"/>
        </w:rPr>
        <w:t>、</w:t>
      </w:r>
      <w:r w:rsidR="000F5F08" w:rsidRPr="00BA4077">
        <w:rPr>
          <w:rFonts w:ascii="方正仿宋简体" w:eastAsia="方正仿宋简体" w:hint="eastAsia"/>
          <w:b/>
          <w:sz w:val="32"/>
          <w:szCs w:val="32"/>
        </w:rPr>
        <w:t>挂牌公司聘请的律师</w:t>
      </w:r>
      <w:r w:rsidR="00F147C6" w:rsidRPr="00BA4077">
        <w:rPr>
          <w:rFonts w:ascii="方正仿宋简体" w:eastAsia="方正仿宋简体" w:hint="eastAsia"/>
          <w:b/>
          <w:sz w:val="32"/>
          <w:szCs w:val="32"/>
        </w:rPr>
        <w:t>应如何</w:t>
      </w:r>
      <w:r w:rsidR="00AB5871" w:rsidRPr="00BA4077">
        <w:rPr>
          <w:rFonts w:ascii="方正仿宋简体" w:eastAsia="方正仿宋简体" w:hint="eastAsia"/>
          <w:b/>
          <w:sz w:val="32"/>
          <w:szCs w:val="32"/>
        </w:rPr>
        <w:t>对</w:t>
      </w:r>
      <w:r w:rsidR="00E045B1">
        <w:rPr>
          <w:rFonts w:ascii="方正仿宋简体" w:eastAsia="方正仿宋简体" w:hint="eastAsia"/>
          <w:b/>
          <w:sz w:val="32"/>
          <w:szCs w:val="32"/>
        </w:rPr>
        <w:t>《收购报告书</w:t>
      </w:r>
      <w:r w:rsidR="00E045B1">
        <w:rPr>
          <w:rFonts w:ascii="方正仿宋简体" w:eastAsia="方正仿宋简体"/>
          <w:b/>
          <w:sz w:val="32"/>
          <w:szCs w:val="32"/>
        </w:rPr>
        <w:t>》</w:t>
      </w:r>
      <w:r w:rsidR="00E045B1">
        <w:rPr>
          <w:rFonts w:ascii="方正仿宋简体" w:eastAsia="方正仿宋简体" w:hint="eastAsia"/>
          <w:b/>
          <w:sz w:val="32"/>
          <w:szCs w:val="32"/>
        </w:rPr>
        <w:t>中</w:t>
      </w:r>
      <w:r w:rsidR="00B31587">
        <w:rPr>
          <w:rFonts w:ascii="方正仿宋简体" w:eastAsia="方正仿宋简体" w:hint="eastAsia"/>
          <w:b/>
          <w:sz w:val="32"/>
          <w:szCs w:val="32"/>
        </w:rPr>
        <w:t>披露的</w:t>
      </w:r>
      <w:r w:rsidR="00B56255">
        <w:rPr>
          <w:rFonts w:ascii="方正仿宋简体" w:eastAsia="方正仿宋简体" w:hint="eastAsia"/>
          <w:b/>
          <w:sz w:val="32"/>
          <w:szCs w:val="32"/>
        </w:rPr>
        <w:t>业绩</w:t>
      </w:r>
      <w:r w:rsidR="00B56255">
        <w:rPr>
          <w:rFonts w:ascii="方正仿宋简体" w:eastAsia="方正仿宋简体"/>
          <w:b/>
          <w:sz w:val="32"/>
          <w:szCs w:val="32"/>
        </w:rPr>
        <w:t>承诺及补偿等</w:t>
      </w:r>
      <w:r w:rsidR="00E045B1" w:rsidRPr="00E045B1">
        <w:rPr>
          <w:rFonts w:ascii="方正仿宋简体" w:eastAsia="方正仿宋简体" w:hint="eastAsia"/>
          <w:b/>
          <w:sz w:val="32"/>
          <w:szCs w:val="32"/>
        </w:rPr>
        <w:t>特殊投资条款</w:t>
      </w:r>
      <w:r w:rsidR="00E045B1">
        <w:rPr>
          <w:rFonts w:ascii="方正仿宋简体" w:eastAsia="方正仿宋简体" w:hint="eastAsia"/>
          <w:b/>
          <w:sz w:val="32"/>
          <w:szCs w:val="32"/>
        </w:rPr>
        <w:t>发表</w:t>
      </w:r>
      <w:r w:rsidR="00DC5959">
        <w:rPr>
          <w:rFonts w:ascii="方正仿宋简体" w:eastAsia="方正仿宋简体" w:hint="eastAsia"/>
          <w:b/>
          <w:sz w:val="32"/>
          <w:szCs w:val="32"/>
        </w:rPr>
        <w:t>意见？</w:t>
      </w:r>
    </w:p>
    <w:p w14:paraId="711F98DB" w14:textId="6D6720A4" w:rsidR="00DC5959" w:rsidRDefault="00DC5959" w:rsidP="00DC5959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DC5959">
        <w:rPr>
          <w:rFonts w:ascii="方正仿宋简体" w:eastAsia="方正仿宋简体" w:hint="eastAsia"/>
          <w:sz w:val="32"/>
          <w:szCs w:val="32"/>
        </w:rPr>
        <w:t>答：</w:t>
      </w:r>
      <w:r w:rsidRPr="00BA4077">
        <w:rPr>
          <w:rFonts w:ascii="方正仿宋简体" w:eastAsia="方正仿宋简体" w:hint="eastAsia"/>
          <w:sz w:val="32"/>
          <w:szCs w:val="32"/>
        </w:rPr>
        <w:t>收购人聘请的财务顾问和律师</w:t>
      </w:r>
      <w:r>
        <w:rPr>
          <w:rFonts w:ascii="方正仿宋简体" w:eastAsia="方正仿宋简体" w:hint="eastAsia"/>
          <w:sz w:val="32"/>
          <w:szCs w:val="32"/>
        </w:rPr>
        <w:t>应当</w:t>
      </w:r>
      <w:r>
        <w:rPr>
          <w:rFonts w:ascii="方正仿宋简体" w:eastAsia="方正仿宋简体"/>
          <w:sz w:val="32"/>
          <w:szCs w:val="32"/>
        </w:rPr>
        <w:t>对</w:t>
      </w:r>
      <w:r w:rsidRPr="00DC5959">
        <w:rPr>
          <w:rFonts w:ascii="方正仿宋简体" w:eastAsia="方正仿宋简体" w:hint="eastAsia"/>
          <w:sz w:val="32"/>
          <w:szCs w:val="32"/>
        </w:rPr>
        <w:t>《收购报告书》中</w:t>
      </w:r>
      <w:r w:rsidR="00847191">
        <w:rPr>
          <w:rFonts w:ascii="方正仿宋简体" w:eastAsia="方正仿宋简体" w:hint="eastAsia"/>
          <w:sz w:val="32"/>
          <w:szCs w:val="32"/>
        </w:rPr>
        <w:t>披露</w:t>
      </w:r>
      <w:r w:rsidRPr="00DC5959">
        <w:rPr>
          <w:rFonts w:ascii="方正仿宋简体" w:eastAsia="方正仿宋简体" w:hint="eastAsia"/>
          <w:sz w:val="32"/>
          <w:szCs w:val="32"/>
        </w:rPr>
        <w:t>的</w:t>
      </w:r>
      <w:r w:rsidR="009A01D9">
        <w:rPr>
          <w:rFonts w:ascii="方正仿宋简体" w:eastAsia="方正仿宋简体" w:hint="eastAsia"/>
          <w:sz w:val="32"/>
          <w:szCs w:val="32"/>
        </w:rPr>
        <w:t>业绩</w:t>
      </w:r>
      <w:r w:rsidR="009A01D9">
        <w:rPr>
          <w:rFonts w:ascii="方正仿宋简体" w:eastAsia="方正仿宋简体"/>
          <w:sz w:val="32"/>
          <w:szCs w:val="32"/>
        </w:rPr>
        <w:t>承诺</w:t>
      </w:r>
      <w:r w:rsidR="009A01D9">
        <w:rPr>
          <w:rFonts w:ascii="方正仿宋简体" w:eastAsia="方正仿宋简体" w:hint="eastAsia"/>
          <w:sz w:val="32"/>
          <w:szCs w:val="32"/>
        </w:rPr>
        <w:t>及</w:t>
      </w:r>
      <w:r w:rsidR="009A01D9">
        <w:rPr>
          <w:rFonts w:ascii="方正仿宋简体" w:eastAsia="方正仿宋简体"/>
          <w:sz w:val="32"/>
          <w:szCs w:val="32"/>
        </w:rPr>
        <w:t>补偿等</w:t>
      </w:r>
      <w:r w:rsidRPr="00DC5959">
        <w:rPr>
          <w:rFonts w:ascii="方正仿宋简体" w:eastAsia="方正仿宋简体" w:hint="eastAsia"/>
          <w:sz w:val="32"/>
          <w:szCs w:val="32"/>
        </w:rPr>
        <w:t>特殊投资条款</w:t>
      </w:r>
      <w:r>
        <w:rPr>
          <w:rFonts w:ascii="方正仿宋简体" w:eastAsia="方正仿宋简体" w:hint="eastAsia"/>
          <w:sz w:val="32"/>
          <w:szCs w:val="32"/>
        </w:rPr>
        <w:t>进行核查</w:t>
      </w:r>
      <w:r>
        <w:rPr>
          <w:rFonts w:ascii="方正仿宋简体" w:eastAsia="方正仿宋简体"/>
          <w:sz w:val="32"/>
          <w:szCs w:val="32"/>
        </w:rPr>
        <w:t>验证，在此基础上分别在财务顾问专业意见和法律意见书中，对</w:t>
      </w:r>
      <w:r w:rsidR="00C61E2A">
        <w:rPr>
          <w:rFonts w:ascii="方正仿宋简体" w:eastAsia="方正仿宋简体" w:hint="eastAsia"/>
          <w:sz w:val="32"/>
          <w:szCs w:val="32"/>
        </w:rPr>
        <w:t>下列</w:t>
      </w:r>
      <w:r>
        <w:rPr>
          <w:rFonts w:ascii="方正仿宋简体" w:eastAsia="方正仿宋简体"/>
          <w:sz w:val="32"/>
          <w:szCs w:val="32"/>
        </w:rPr>
        <w:t>事项发表意见：</w:t>
      </w:r>
    </w:p>
    <w:p w14:paraId="201AD694" w14:textId="62DEBD33" w:rsidR="00DC5959" w:rsidRDefault="00C110D5" w:rsidP="00DC5959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（一</w:t>
      </w:r>
      <w:r>
        <w:rPr>
          <w:rFonts w:ascii="方正仿宋简体" w:eastAsia="方正仿宋简体"/>
          <w:sz w:val="32"/>
          <w:szCs w:val="32"/>
        </w:rPr>
        <w:t>）</w:t>
      </w:r>
      <w:r w:rsidR="00DC5959" w:rsidRPr="00DC5959">
        <w:rPr>
          <w:rFonts w:ascii="方正仿宋简体" w:eastAsia="方正仿宋简体" w:hint="eastAsia"/>
          <w:sz w:val="32"/>
          <w:szCs w:val="32"/>
        </w:rPr>
        <w:t>特殊投资条款</w:t>
      </w:r>
      <w:r w:rsidR="00DC5959">
        <w:rPr>
          <w:rFonts w:ascii="方正仿宋简体" w:eastAsia="方正仿宋简体" w:hint="eastAsia"/>
          <w:sz w:val="32"/>
          <w:szCs w:val="32"/>
        </w:rPr>
        <w:t>是否</w:t>
      </w:r>
      <w:r w:rsidR="00DC5959">
        <w:rPr>
          <w:rFonts w:ascii="方正仿宋简体" w:eastAsia="方正仿宋简体"/>
          <w:sz w:val="32"/>
          <w:szCs w:val="32"/>
        </w:rPr>
        <w:t>为协议各方</w:t>
      </w:r>
      <w:r w:rsidR="00DC5959">
        <w:rPr>
          <w:rFonts w:ascii="方正仿宋简体" w:eastAsia="方正仿宋简体" w:hint="eastAsia"/>
          <w:sz w:val="32"/>
          <w:szCs w:val="32"/>
        </w:rPr>
        <w:t>真实</w:t>
      </w:r>
      <w:r w:rsidR="00DC5959">
        <w:rPr>
          <w:rFonts w:ascii="方正仿宋简体" w:eastAsia="方正仿宋简体"/>
          <w:sz w:val="32"/>
          <w:szCs w:val="32"/>
        </w:rPr>
        <w:t>的意思表示，是否合法有效</w:t>
      </w:r>
      <w:r>
        <w:rPr>
          <w:rFonts w:ascii="方正仿宋简体" w:eastAsia="方正仿宋简体" w:hint="eastAsia"/>
          <w:sz w:val="32"/>
          <w:szCs w:val="32"/>
        </w:rPr>
        <w:t>；</w:t>
      </w:r>
    </w:p>
    <w:p w14:paraId="28C3FC85" w14:textId="660DE4FD" w:rsidR="00DC5959" w:rsidRDefault="00C110D5" w:rsidP="00DC5959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（二</w:t>
      </w:r>
      <w:r>
        <w:rPr>
          <w:rFonts w:ascii="方正仿宋简体" w:eastAsia="方正仿宋简体"/>
          <w:sz w:val="32"/>
          <w:szCs w:val="32"/>
        </w:rPr>
        <w:t>）</w:t>
      </w:r>
      <w:r w:rsidR="00DC5959" w:rsidRPr="00DC5959">
        <w:rPr>
          <w:rFonts w:ascii="方正仿宋简体" w:eastAsia="方正仿宋简体" w:hint="eastAsia"/>
          <w:sz w:val="32"/>
          <w:szCs w:val="32"/>
        </w:rPr>
        <w:t>特殊投资条款</w:t>
      </w:r>
      <w:r w:rsidR="00DC5959">
        <w:rPr>
          <w:rFonts w:ascii="方正仿宋简体" w:eastAsia="方正仿宋简体" w:hint="eastAsia"/>
          <w:sz w:val="32"/>
          <w:szCs w:val="32"/>
        </w:rPr>
        <w:t>是否</w:t>
      </w:r>
      <w:r w:rsidR="00DC5959">
        <w:rPr>
          <w:rFonts w:ascii="方正仿宋简体" w:eastAsia="方正仿宋简体"/>
          <w:sz w:val="32"/>
          <w:szCs w:val="32"/>
        </w:rPr>
        <w:t>符合</w:t>
      </w:r>
      <w:r w:rsidR="00DC5959">
        <w:rPr>
          <w:rFonts w:ascii="方正仿宋简体" w:eastAsia="方正仿宋简体" w:hint="eastAsia"/>
          <w:sz w:val="32"/>
          <w:szCs w:val="32"/>
        </w:rPr>
        <w:t>全国</w:t>
      </w:r>
      <w:r w:rsidR="00DC5959">
        <w:rPr>
          <w:rFonts w:ascii="方正仿宋简体" w:eastAsia="方正仿宋简体"/>
          <w:sz w:val="32"/>
          <w:szCs w:val="32"/>
        </w:rPr>
        <w:t>股转公司的监管要求</w:t>
      </w:r>
      <w:r>
        <w:rPr>
          <w:rFonts w:ascii="方正仿宋简体" w:eastAsia="方正仿宋简体" w:hint="eastAsia"/>
          <w:sz w:val="32"/>
          <w:szCs w:val="32"/>
        </w:rPr>
        <w:t>；</w:t>
      </w:r>
    </w:p>
    <w:p w14:paraId="3C4D5CC9" w14:textId="78662E8D" w:rsidR="00127AF6" w:rsidRDefault="00C110D5" w:rsidP="00DC5959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（三</w:t>
      </w:r>
      <w:r>
        <w:rPr>
          <w:rFonts w:ascii="方正仿宋简体" w:eastAsia="方正仿宋简体"/>
          <w:sz w:val="32"/>
          <w:szCs w:val="32"/>
        </w:rPr>
        <w:t>）</w:t>
      </w:r>
      <w:r w:rsidR="00E571BA">
        <w:rPr>
          <w:rFonts w:ascii="方正仿宋简体" w:eastAsia="方正仿宋简体"/>
          <w:sz w:val="32"/>
          <w:szCs w:val="32"/>
        </w:rPr>
        <w:t>披露的</w:t>
      </w:r>
      <w:r w:rsidR="00E571BA">
        <w:rPr>
          <w:rFonts w:ascii="方正仿宋简体" w:eastAsia="方正仿宋简体" w:hint="eastAsia"/>
          <w:sz w:val="32"/>
          <w:szCs w:val="32"/>
        </w:rPr>
        <w:t>条款</w:t>
      </w:r>
      <w:r w:rsidR="008360E1">
        <w:rPr>
          <w:rFonts w:ascii="方正仿宋简体" w:eastAsia="方正仿宋简体" w:hint="eastAsia"/>
          <w:sz w:val="32"/>
          <w:szCs w:val="32"/>
        </w:rPr>
        <w:t>内容</w:t>
      </w:r>
      <w:r w:rsidR="00E571BA">
        <w:rPr>
          <w:rFonts w:ascii="方正仿宋简体" w:eastAsia="方正仿宋简体"/>
          <w:sz w:val="32"/>
          <w:szCs w:val="32"/>
        </w:rPr>
        <w:t>是否与</w:t>
      </w:r>
      <w:r w:rsidR="00E571BA">
        <w:rPr>
          <w:rFonts w:ascii="方正仿宋简体" w:eastAsia="方正仿宋简体" w:hint="eastAsia"/>
          <w:sz w:val="32"/>
          <w:szCs w:val="32"/>
        </w:rPr>
        <w:t>各方</w:t>
      </w:r>
      <w:r w:rsidR="00E571BA">
        <w:rPr>
          <w:rFonts w:ascii="方正仿宋简体" w:eastAsia="方正仿宋简体"/>
          <w:sz w:val="32"/>
          <w:szCs w:val="32"/>
        </w:rPr>
        <w:t>签订的协议</w:t>
      </w:r>
      <w:r w:rsidR="00E571BA">
        <w:rPr>
          <w:rFonts w:ascii="方正仿宋简体" w:eastAsia="方正仿宋简体" w:hint="eastAsia"/>
          <w:sz w:val="32"/>
          <w:szCs w:val="32"/>
        </w:rPr>
        <w:t>内容</w:t>
      </w:r>
      <w:r w:rsidR="00E571BA">
        <w:rPr>
          <w:rFonts w:ascii="方正仿宋简体" w:eastAsia="方正仿宋简体"/>
          <w:sz w:val="32"/>
          <w:szCs w:val="32"/>
        </w:rPr>
        <w:t>一致</w:t>
      </w:r>
      <w:r w:rsidR="00E571BA">
        <w:rPr>
          <w:rFonts w:ascii="方正仿宋简体" w:eastAsia="方正仿宋简体" w:hint="eastAsia"/>
          <w:sz w:val="32"/>
          <w:szCs w:val="32"/>
        </w:rPr>
        <w:t>；</w:t>
      </w:r>
      <w:r w:rsidR="00E571BA" w:rsidDel="00E571BA">
        <w:rPr>
          <w:rFonts w:ascii="方正仿宋简体" w:eastAsia="方正仿宋简体" w:hint="eastAsia"/>
          <w:sz w:val="32"/>
          <w:szCs w:val="32"/>
        </w:rPr>
        <w:t xml:space="preserve"> </w:t>
      </w:r>
    </w:p>
    <w:p w14:paraId="61A411F5" w14:textId="285C12BD" w:rsidR="00DC5959" w:rsidRDefault="00127AF6" w:rsidP="00DC5959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lastRenderedPageBreak/>
        <w:t>（四</w:t>
      </w:r>
      <w:r>
        <w:rPr>
          <w:rFonts w:ascii="方正仿宋简体" w:eastAsia="方正仿宋简体"/>
          <w:sz w:val="32"/>
          <w:szCs w:val="32"/>
        </w:rPr>
        <w:t>）</w:t>
      </w:r>
      <w:r w:rsidR="00E571BA">
        <w:rPr>
          <w:rFonts w:ascii="方正仿宋简体" w:eastAsia="方正仿宋简体" w:hint="eastAsia"/>
          <w:sz w:val="32"/>
          <w:szCs w:val="32"/>
        </w:rPr>
        <w:t>是否充分说明业绩</w:t>
      </w:r>
      <w:r w:rsidR="00B31587">
        <w:rPr>
          <w:rFonts w:ascii="方正仿宋简体" w:eastAsia="方正仿宋简体" w:hint="eastAsia"/>
          <w:sz w:val="32"/>
          <w:szCs w:val="32"/>
        </w:rPr>
        <w:t>或</w:t>
      </w:r>
      <w:r w:rsidR="00B31587">
        <w:rPr>
          <w:rFonts w:ascii="方正仿宋简体" w:eastAsia="方正仿宋简体"/>
          <w:sz w:val="32"/>
          <w:szCs w:val="32"/>
        </w:rPr>
        <w:t>其他</w:t>
      </w:r>
      <w:r w:rsidR="00C61E2A">
        <w:rPr>
          <w:rFonts w:ascii="方正仿宋简体" w:eastAsia="方正仿宋简体" w:hint="eastAsia"/>
          <w:sz w:val="32"/>
          <w:szCs w:val="32"/>
        </w:rPr>
        <w:t>承诺</w:t>
      </w:r>
      <w:r w:rsidR="00B31587">
        <w:rPr>
          <w:rFonts w:ascii="方正仿宋简体" w:eastAsia="方正仿宋简体"/>
          <w:sz w:val="32"/>
          <w:szCs w:val="32"/>
        </w:rPr>
        <w:t>事项</w:t>
      </w:r>
      <w:r w:rsidR="00E571BA">
        <w:rPr>
          <w:rFonts w:ascii="方正仿宋简体" w:eastAsia="方正仿宋简体" w:hint="eastAsia"/>
          <w:sz w:val="32"/>
          <w:szCs w:val="32"/>
        </w:rPr>
        <w:t>的合理性；</w:t>
      </w:r>
    </w:p>
    <w:p w14:paraId="61A8300C" w14:textId="2550F59C" w:rsidR="00DC5959" w:rsidRPr="00BA4077" w:rsidRDefault="00127AF6" w:rsidP="00DC5959">
      <w:pPr>
        <w:ind w:firstLineChars="200" w:firstLine="640"/>
        <w:rPr>
          <w:rFonts w:ascii="方正仿宋简体" w:eastAsia="方正仿宋简体" w:hAnsi="Times New Roman" w:cs="Times New Roman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（五</w:t>
      </w:r>
      <w:r>
        <w:rPr>
          <w:rFonts w:ascii="方正仿宋简体" w:eastAsia="方正仿宋简体"/>
          <w:sz w:val="32"/>
          <w:szCs w:val="32"/>
        </w:rPr>
        <w:t>）</w:t>
      </w:r>
      <w:r w:rsidR="001178DC">
        <w:rPr>
          <w:rFonts w:ascii="方正仿宋简体" w:eastAsia="方正仿宋简体" w:hint="eastAsia"/>
          <w:sz w:val="32"/>
          <w:szCs w:val="32"/>
        </w:rPr>
        <w:t>是否已经相关</w:t>
      </w:r>
      <w:r w:rsidR="001178DC" w:rsidRPr="00DC5959">
        <w:rPr>
          <w:rFonts w:ascii="方正仿宋简体" w:eastAsia="方正仿宋简体" w:hint="eastAsia"/>
          <w:sz w:val="32"/>
          <w:szCs w:val="32"/>
        </w:rPr>
        <w:t>部门审批、核准或备案（如需）</w:t>
      </w:r>
      <w:r w:rsidR="001178DC">
        <w:rPr>
          <w:rFonts w:ascii="方正仿宋简体" w:eastAsia="方正仿宋简体" w:hint="eastAsia"/>
          <w:sz w:val="32"/>
          <w:szCs w:val="32"/>
        </w:rPr>
        <w:t>；</w:t>
      </w:r>
    </w:p>
    <w:p w14:paraId="20706A5B" w14:textId="38C0266A" w:rsidR="00DC5959" w:rsidRDefault="00127AF6" w:rsidP="00DC5959">
      <w:pPr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（六）</w:t>
      </w:r>
      <w:r w:rsidR="001178DC">
        <w:rPr>
          <w:rFonts w:ascii="方正仿宋简体" w:eastAsia="方正仿宋简体" w:hint="eastAsia"/>
          <w:sz w:val="32"/>
          <w:szCs w:val="32"/>
        </w:rPr>
        <w:t>全国</w:t>
      </w:r>
      <w:r w:rsidR="001178DC">
        <w:rPr>
          <w:rFonts w:ascii="方正仿宋简体" w:eastAsia="方正仿宋简体"/>
          <w:sz w:val="32"/>
          <w:szCs w:val="32"/>
        </w:rPr>
        <w:t>股转公司要求的其他事项。</w:t>
      </w:r>
    </w:p>
    <w:p w14:paraId="08AA24A5" w14:textId="6F47AA82" w:rsidR="005954FA" w:rsidRDefault="00DC5959" w:rsidP="00DC5959">
      <w:pPr>
        <w:ind w:firstLineChars="200" w:firstLine="640"/>
        <w:rPr>
          <w:rFonts w:ascii="方正仿宋简体" w:eastAsia="方正仿宋简体" w:hAnsi="Times New Roman" w:cs="Times New Roman"/>
          <w:sz w:val="32"/>
          <w:szCs w:val="32"/>
        </w:rPr>
      </w:pPr>
      <w:r w:rsidRPr="00BA4077">
        <w:rPr>
          <w:rFonts w:ascii="方正仿宋简体" w:eastAsia="方正仿宋简体" w:hAnsi="Times New Roman" w:cs="Times New Roman" w:hint="eastAsia"/>
          <w:sz w:val="32"/>
          <w:szCs w:val="32"/>
        </w:rPr>
        <w:t>挂牌公司聘请的律师应当</w:t>
      </w:r>
      <w:r>
        <w:rPr>
          <w:rFonts w:ascii="方正仿宋简体" w:eastAsia="方正仿宋简体" w:hAnsi="Times New Roman" w:cs="Times New Roman" w:hint="eastAsia"/>
          <w:sz w:val="32"/>
          <w:szCs w:val="32"/>
        </w:rPr>
        <w:t>在</w:t>
      </w:r>
      <w:r>
        <w:rPr>
          <w:rFonts w:ascii="方正仿宋简体" w:eastAsia="方正仿宋简体" w:hAnsi="Times New Roman" w:cs="Times New Roman"/>
          <w:sz w:val="32"/>
          <w:szCs w:val="32"/>
        </w:rPr>
        <w:t>法律意见书中</w:t>
      </w:r>
      <w:r w:rsidR="005954FA">
        <w:rPr>
          <w:rFonts w:ascii="方正仿宋简体" w:eastAsia="方正仿宋简体" w:hAnsi="Times New Roman" w:cs="Times New Roman" w:hint="eastAsia"/>
          <w:sz w:val="32"/>
          <w:szCs w:val="32"/>
        </w:rPr>
        <w:t>对挂牌</w:t>
      </w:r>
      <w:r w:rsidR="005954FA">
        <w:rPr>
          <w:rFonts w:ascii="方正仿宋简体" w:eastAsia="方正仿宋简体" w:hAnsi="Times New Roman" w:cs="Times New Roman"/>
          <w:sz w:val="32"/>
          <w:szCs w:val="32"/>
        </w:rPr>
        <w:t>公司是否承担特殊投资</w:t>
      </w:r>
      <w:r w:rsidR="005954FA">
        <w:rPr>
          <w:rFonts w:ascii="方正仿宋简体" w:eastAsia="方正仿宋简体" w:hAnsi="Times New Roman" w:cs="Times New Roman" w:hint="eastAsia"/>
          <w:sz w:val="32"/>
          <w:szCs w:val="32"/>
        </w:rPr>
        <w:t>条款</w:t>
      </w:r>
      <w:r w:rsidR="005954FA">
        <w:rPr>
          <w:rFonts w:ascii="方正仿宋简体" w:eastAsia="方正仿宋简体" w:hAnsi="Times New Roman" w:cs="Times New Roman"/>
          <w:sz w:val="32"/>
          <w:szCs w:val="32"/>
        </w:rPr>
        <w:t>中约定的</w:t>
      </w:r>
      <w:r w:rsidR="005954FA">
        <w:rPr>
          <w:rFonts w:ascii="方正仿宋简体" w:eastAsia="方正仿宋简体" w:hAnsi="Times New Roman" w:cs="Times New Roman" w:hint="eastAsia"/>
          <w:sz w:val="32"/>
          <w:szCs w:val="32"/>
        </w:rPr>
        <w:t>义务发表</w:t>
      </w:r>
      <w:r w:rsidR="005954FA">
        <w:rPr>
          <w:rFonts w:ascii="方正仿宋简体" w:eastAsia="方正仿宋简体" w:hAnsi="Times New Roman" w:cs="Times New Roman"/>
          <w:sz w:val="32"/>
          <w:szCs w:val="32"/>
        </w:rPr>
        <w:t>明确</w:t>
      </w:r>
      <w:r w:rsidR="005954FA">
        <w:rPr>
          <w:rFonts w:ascii="方正仿宋简体" w:eastAsia="方正仿宋简体" w:hAnsi="Times New Roman" w:cs="Times New Roman" w:hint="eastAsia"/>
          <w:sz w:val="32"/>
          <w:szCs w:val="32"/>
        </w:rPr>
        <w:t>意见。</w:t>
      </w:r>
    </w:p>
    <w:p w14:paraId="69916708" w14:textId="6F5D46AA" w:rsidR="00C340F5" w:rsidRDefault="00DF1C28" w:rsidP="00735825">
      <w:pPr>
        <w:ind w:firstLineChars="200" w:firstLine="643"/>
        <w:rPr>
          <w:rFonts w:ascii="方正仿宋简体" w:eastAsia="方正仿宋简体"/>
          <w:b/>
          <w:sz w:val="32"/>
          <w:szCs w:val="32"/>
        </w:rPr>
      </w:pPr>
      <w:r>
        <w:rPr>
          <w:rFonts w:ascii="方正仿宋简体" w:eastAsia="方正仿宋简体" w:hint="eastAsia"/>
          <w:b/>
          <w:sz w:val="32"/>
          <w:szCs w:val="32"/>
        </w:rPr>
        <w:t>四</w:t>
      </w:r>
      <w:r w:rsidR="00EF7B9E" w:rsidRPr="00BA4077">
        <w:rPr>
          <w:rFonts w:ascii="方正仿宋简体" w:eastAsia="方正仿宋简体" w:hint="eastAsia"/>
          <w:b/>
          <w:sz w:val="32"/>
          <w:szCs w:val="32"/>
        </w:rPr>
        <w:t>、</w:t>
      </w:r>
      <w:r w:rsidR="00C340F5">
        <w:rPr>
          <w:rFonts w:ascii="方正仿宋简体" w:eastAsia="方正仿宋简体" w:hint="eastAsia"/>
          <w:b/>
          <w:sz w:val="32"/>
          <w:szCs w:val="32"/>
        </w:rPr>
        <w:t>《收购</w:t>
      </w:r>
      <w:r w:rsidR="00C340F5">
        <w:rPr>
          <w:rFonts w:ascii="方正仿宋简体" w:eastAsia="方正仿宋简体"/>
          <w:b/>
          <w:sz w:val="32"/>
          <w:szCs w:val="32"/>
        </w:rPr>
        <w:t>报告书》</w:t>
      </w:r>
      <w:r w:rsidR="00C340F5">
        <w:rPr>
          <w:rFonts w:ascii="方正仿宋简体" w:eastAsia="方正仿宋简体" w:hint="eastAsia"/>
          <w:b/>
          <w:sz w:val="32"/>
          <w:szCs w:val="32"/>
        </w:rPr>
        <w:t>中</w:t>
      </w:r>
      <w:r w:rsidR="00C340F5">
        <w:rPr>
          <w:rFonts w:ascii="方正仿宋简体" w:eastAsia="方正仿宋简体"/>
          <w:b/>
          <w:sz w:val="32"/>
          <w:szCs w:val="32"/>
        </w:rPr>
        <w:t>披露的</w:t>
      </w:r>
      <w:bookmarkStart w:id="0" w:name="_Hlk4098591"/>
      <w:r w:rsidR="009A01D9">
        <w:rPr>
          <w:rFonts w:ascii="方正仿宋简体" w:eastAsia="方正仿宋简体" w:hint="eastAsia"/>
          <w:b/>
          <w:sz w:val="32"/>
          <w:szCs w:val="32"/>
        </w:rPr>
        <w:t>业绩</w:t>
      </w:r>
      <w:r w:rsidR="009A01D9">
        <w:rPr>
          <w:rFonts w:ascii="方正仿宋简体" w:eastAsia="方正仿宋简体"/>
          <w:b/>
          <w:sz w:val="32"/>
          <w:szCs w:val="32"/>
        </w:rPr>
        <w:t>承诺及补偿</w:t>
      </w:r>
      <w:bookmarkEnd w:id="0"/>
      <w:r w:rsidR="009A01D9">
        <w:rPr>
          <w:rFonts w:ascii="方正仿宋简体" w:eastAsia="方正仿宋简体"/>
          <w:b/>
          <w:sz w:val="32"/>
          <w:szCs w:val="32"/>
        </w:rPr>
        <w:t>等</w:t>
      </w:r>
      <w:r w:rsidR="00C340F5">
        <w:rPr>
          <w:rFonts w:ascii="方正仿宋简体" w:eastAsia="方正仿宋简体"/>
          <w:b/>
          <w:sz w:val="32"/>
          <w:szCs w:val="32"/>
        </w:rPr>
        <w:t>特殊投资条款，是否需要经挂牌公司董事会、股东大会审议</w:t>
      </w:r>
      <w:r w:rsidR="00C340F5">
        <w:rPr>
          <w:rFonts w:ascii="方正仿宋简体" w:eastAsia="方正仿宋简体" w:hint="eastAsia"/>
          <w:b/>
          <w:sz w:val="32"/>
          <w:szCs w:val="32"/>
        </w:rPr>
        <w:t>？</w:t>
      </w:r>
    </w:p>
    <w:p w14:paraId="772327A0" w14:textId="1EA25E5B" w:rsidR="00D26F4A" w:rsidRPr="009A01D9" w:rsidRDefault="003F227A" w:rsidP="00BF26B9">
      <w:pPr>
        <w:ind w:firstLineChars="200" w:firstLine="640"/>
        <w:rPr>
          <w:rFonts w:ascii="方正仿宋简体" w:eastAsia="方正仿宋简体"/>
          <w:sz w:val="32"/>
          <w:szCs w:val="32"/>
        </w:rPr>
      </w:pPr>
      <w:r w:rsidRPr="00BA4077">
        <w:rPr>
          <w:rFonts w:ascii="方正仿宋简体" w:eastAsia="方正仿宋简体" w:hint="eastAsia"/>
          <w:sz w:val="32"/>
          <w:szCs w:val="32"/>
        </w:rPr>
        <w:t>答：收购人</w:t>
      </w:r>
      <w:r w:rsidR="00C340F5">
        <w:rPr>
          <w:rFonts w:ascii="方正仿宋简体" w:eastAsia="方正仿宋简体" w:hint="eastAsia"/>
          <w:sz w:val="32"/>
          <w:szCs w:val="32"/>
        </w:rPr>
        <w:t>通过</w:t>
      </w:r>
      <w:r w:rsidR="00C340F5">
        <w:rPr>
          <w:rFonts w:ascii="方正仿宋简体" w:eastAsia="方正仿宋简体"/>
          <w:sz w:val="32"/>
          <w:szCs w:val="32"/>
        </w:rPr>
        <w:t>认购挂牌公司发行股票进行收购的</w:t>
      </w:r>
      <w:r w:rsidR="00C340F5">
        <w:rPr>
          <w:rFonts w:ascii="方正仿宋简体" w:eastAsia="方正仿宋简体" w:hint="eastAsia"/>
          <w:sz w:val="32"/>
          <w:szCs w:val="32"/>
        </w:rPr>
        <w:t>，</w:t>
      </w:r>
      <w:r w:rsidR="00C340F5">
        <w:rPr>
          <w:rFonts w:ascii="方正仿宋简体" w:eastAsia="方正仿宋简体"/>
          <w:sz w:val="32"/>
          <w:szCs w:val="32"/>
        </w:rPr>
        <w:t>特殊投资</w:t>
      </w:r>
      <w:r w:rsidR="00C340F5">
        <w:rPr>
          <w:rFonts w:ascii="方正仿宋简体" w:eastAsia="方正仿宋简体" w:hint="eastAsia"/>
          <w:sz w:val="32"/>
          <w:szCs w:val="32"/>
        </w:rPr>
        <w:t>条款属于股票</w:t>
      </w:r>
      <w:r w:rsidR="00C340F5">
        <w:rPr>
          <w:rFonts w:ascii="方正仿宋简体" w:eastAsia="方正仿宋简体"/>
          <w:sz w:val="32"/>
          <w:szCs w:val="32"/>
        </w:rPr>
        <w:t>发行方案的组成部分，按照</w:t>
      </w:r>
      <w:r w:rsidR="00C340F5" w:rsidRPr="00BA4077">
        <w:rPr>
          <w:rFonts w:ascii="方正仿宋简体" w:eastAsia="方正仿宋简体" w:hint="eastAsia"/>
          <w:sz w:val="32"/>
          <w:szCs w:val="32"/>
        </w:rPr>
        <w:t>《关于挂牌公司股票发行有关事项的规定》等</w:t>
      </w:r>
      <w:r w:rsidR="00C340F5">
        <w:rPr>
          <w:rFonts w:ascii="方正仿宋简体" w:eastAsia="方正仿宋简体" w:hint="eastAsia"/>
          <w:sz w:val="32"/>
          <w:szCs w:val="32"/>
        </w:rPr>
        <w:t>规则，</w:t>
      </w:r>
      <w:r w:rsidR="00C340F5">
        <w:rPr>
          <w:rFonts w:ascii="方正仿宋简体" w:eastAsia="方正仿宋简体"/>
          <w:sz w:val="32"/>
          <w:szCs w:val="32"/>
        </w:rPr>
        <w:t>应当经</w:t>
      </w:r>
      <w:r w:rsidR="00C340F5">
        <w:rPr>
          <w:rFonts w:ascii="方正仿宋简体" w:eastAsia="方正仿宋简体" w:hint="eastAsia"/>
          <w:sz w:val="32"/>
          <w:szCs w:val="32"/>
        </w:rPr>
        <w:t>挂牌公司</w:t>
      </w:r>
      <w:r w:rsidR="00C340F5">
        <w:rPr>
          <w:rFonts w:ascii="方正仿宋简体" w:eastAsia="方正仿宋简体"/>
          <w:sz w:val="32"/>
          <w:szCs w:val="32"/>
        </w:rPr>
        <w:t>董事会、股东大会审议通过。</w:t>
      </w:r>
      <w:r w:rsidR="00C340F5">
        <w:rPr>
          <w:rFonts w:ascii="方正仿宋简体" w:eastAsia="方正仿宋简体" w:hint="eastAsia"/>
          <w:sz w:val="32"/>
          <w:szCs w:val="32"/>
        </w:rPr>
        <w:t>收购人</w:t>
      </w:r>
      <w:r w:rsidR="00C340F5">
        <w:rPr>
          <w:rFonts w:ascii="方正仿宋简体" w:eastAsia="方正仿宋简体"/>
          <w:sz w:val="32"/>
          <w:szCs w:val="32"/>
        </w:rPr>
        <w:t>通过其他方式收购挂牌公司的，</w:t>
      </w:r>
      <w:r w:rsidR="00BF26B9">
        <w:rPr>
          <w:rFonts w:ascii="方正仿宋简体" w:eastAsia="方正仿宋简体"/>
          <w:sz w:val="32"/>
          <w:szCs w:val="32"/>
        </w:rPr>
        <w:t>根据全国股转公司及挂牌公司章程规定，</w:t>
      </w:r>
      <w:r w:rsidR="00BF26B9">
        <w:rPr>
          <w:rFonts w:ascii="方正仿宋简体" w:eastAsia="方正仿宋简体" w:hint="eastAsia"/>
          <w:sz w:val="32"/>
          <w:szCs w:val="32"/>
        </w:rPr>
        <w:t>特殊</w:t>
      </w:r>
      <w:r w:rsidR="00BF26B9">
        <w:rPr>
          <w:rFonts w:ascii="方正仿宋简体" w:eastAsia="方正仿宋简体"/>
          <w:sz w:val="32"/>
          <w:szCs w:val="32"/>
        </w:rPr>
        <w:t>投资条款</w:t>
      </w:r>
      <w:r w:rsidR="00BF26B9">
        <w:rPr>
          <w:rFonts w:ascii="方正仿宋简体" w:eastAsia="方正仿宋简体" w:hint="eastAsia"/>
          <w:sz w:val="32"/>
          <w:szCs w:val="32"/>
        </w:rPr>
        <w:t>涉及</w:t>
      </w:r>
      <w:r w:rsidR="00BF26B9">
        <w:rPr>
          <w:rFonts w:ascii="方正仿宋简体" w:eastAsia="方正仿宋简体"/>
          <w:sz w:val="32"/>
          <w:szCs w:val="32"/>
        </w:rPr>
        <w:t>的事项</w:t>
      </w:r>
      <w:r w:rsidR="00BF26B9">
        <w:rPr>
          <w:rFonts w:ascii="方正仿宋简体" w:eastAsia="方正仿宋简体"/>
          <w:sz w:val="32"/>
          <w:szCs w:val="32"/>
        </w:rPr>
        <w:t>需提交公司董事会、股东大会审议通过的，应履行相应审议程序。</w:t>
      </w:r>
      <w:bookmarkStart w:id="1" w:name="_GoBack"/>
      <w:bookmarkEnd w:id="1"/>
    </w:p>
    <w:sectPr w:rsidR="00D26F4A" w:rsidRPr="009A01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29282" w14:textId="77777777" w:rsidR="009F2AF2" w:rsidRDefault="009F2AF2" w:rsidP="0065603C">
      <w:r>
        <w:separator/>
      </w:r>
    </w:p>
  </w:endnote>
  <w:endnote w:type="continuationSeparator" w:id="0">
    <w:p w14:paraId="41692B65" w14:textId="77777777" w:rsidR="009F2AF2" w:rsidRDefault="009F2AF2" w:rsidP="0065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08188"/>
      <w:docPartObj>
        <w:docPartGallery w:val="Page Numbers (Bottom of Page)"/>
        <w:docPartUnique/>
      </w:docPartObj>
    </w:sdtPr>
    <w:sdtEndPr/>
    <w:sdtContent>
      <w:p w14:paraId="7B5F0D19" w14:textId="2B67E755" w:rsidR="00A136F2" w:rsidRDefault="00A136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6B9" w:rsidRPr="00BF26B9">
          <w:rPr>
            <w:noProof/>
            <w:lang w:val="zh-CN"/>
          </w:rPr>
          <w:t>3</w:t>
        </w:r>
        <w:r>
          <w:fldChar w:fldCharType="end"/>
        </w:r>
      </w:p>
    </w:sdtContent>
  </w:sdt>
  <w:p w14:paraId="1A81A382" w14:textId="77777777" w:rsidR="00A136F2" w:rsidRDefault="00A136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74904" w14:textId="77777777" w:rsidR="009F2AF2" w:rsidRDefault="009F2AF2" w:rsidP="0065603C">
      <w:r>
        <w:separator/>
      </w:r>
    </w:p>
  </w:footnote>
  <w:footnote w:type="continuationSeparator" w:id="0">
    <w:p w14:paraId="7A47F956" w14:textId="77777777" w:rsidR="009F2AF2" w:rsidRDefault="009F2AF2" w:rsidP="00656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1E"/>
    <w:rsid w:val="00006994"/>
    <w:rsid w:val="00021A87"/>
    <w:rsid w:val="00024598"/>
    <w:rsid w:val="000320DC"/>
    <w:rsid w:val="0003255D"/>
    <w:rsid w:val="00045B2E"/>
    <w:rsid w:val="00047F43"/>
    <w:rsid w:val="00054EBA"/>
    <w:rsid w:val="00070BEF"/>
    <w:rsid w:val="000750B0"/>
    <w:rsid w:val="00077CE2"/>
    <w:rsid w:val="00086299"/>
    <w:rsid w:val="00090734"/>
    <w:rsid w:val="00096BC8"/>
    <w:rsid w:val="000A6BBE"/>
    <w:rsid w:val="000C020A"/>
    <w:rsid w:val="000C3C2F"/>
    <w:rsid w:val="000E6599"/>
    <w:rsid w:val="000F5F08"/>
    <w:rsid w:val="00100FEB"/>
    <w:rsid w:val="00103E54"/>
    <w:rsid w:val="0011023B"/>
    <w:rsid w:val="001178DC"/>
    <w:rsid w:val="00127AF6"/>
    <w:rsid w:val="00143977"/>
    <w:rsid w:val="001609BF"/>
    <w:rsid w:val="00160B06"/>
    <w:rsid w:val="00165E66"/>
    <w:rsid w:val="001820C9"/>
    <w:rsid w:val="00184EE0"/>
    <w:rsid w:val="00187CA9"/>
    <w:rsid w:val="00191594"/>
    <w:rsid w:val="00196836"/>
    <w:rsid w:val="001A246F"/>
    <w:rsid w:val="001B2973"/>
    <w:rsid w:val="001D3C30"/>
    <w:rsid w:val="001E2764"/>
    <w:rsid w:val="00202B63"/>
    <w:rsid w:val="00240447"/>
    <w:rsid w:val="002543B3"/>
    <w:rsid w:val="00261A58"/>
    <w:rsid w:val="00282B0D"/>
    <w:rsid w:val="002A21FC"/>
    <w:rsid w:val="002B6009"/>
    <w:rsid w:val="0030106C"/>
    <w:rsid w:val="00301C57"/>
    <w:rsid w:val="00306880"/>
    <w:rsid w:val="00316A09"/>
    <w:rsid w:val="0032069A"/>
    <w:rsid w:val="00334E19"/>
    <w:rsid w:val="00337C41"/>
    <w:rsid w:val="00352407"/>
    <w:rsid w:val="003B7392"/>
    <w:rsid w:val="003D4A83"/>
    <w:rsid w:val="003E257E"/>
    <w:rsid w:val="003E40B5"/>
    <w:rsid w:val="003E4847"/>
    <w:rsid w:val="003E513B"/>
    <w:rsid w:val="003F0336"/>
    <w:rsid w:val="003F227A"/>
    <w:rsid w:val="003F3300"/>
    <w:rsid w:val="003F3AD4"/>
    <w:rsid w:val="0040598F"/>
    <w:rsid w:val="00405BEF"/>
    <w:rsid w:val="00415BFF"/>
    <w:rsid w:val="004428E3"/>
    <w:rsid w:val="004675F5"/>
    <w:rsid w:val="0047432A"/>
    <w:rsid w:val="00492803"/>
    <w:rsid w:val="004A680A"/>
    <w:rsid w:val="004B2975"/>
    <w:rsid w:val="004B6101"/>
    <w:rsid w:val="004B7436"/>
    <w:rsid w:val="004C1956"/>
    <w:rsid w:val="004C55D0"/>
    <w:rsid w:val="004D3CF1"/>
    <w:rsid w:val="004D4C73"/>
    <w:rsid w:val="00517148"/>
    <w:rsid w:val="005341E1"/>
    <w:rsid w:val="0054452D"/>
    <w:rsid w:val="00560DA1"/>
    <w:rsid w:val="005636BF"/>
    <w:rsid w:val="00565C4A"/>
    <w:rsid w:val="00567EFB"/>
    <w:rsid w:val="00570088"/>
    <w:rsid w:val="0058169F"/>
    <w:rsid w:val="00586711"/>
    <w:rsid w:val="005954FA"/>
    <w:rsid w:val="005A416D"/>
    <w:rsid w:val="005B499C"/>
    <w:rsid w:val="005C3861"/>
    <w:rsid w:val="005C7508"/>
    <w:rsid w:val="005D1A27"/>
    <w:rsid w:val="005E2E27"/>
    <w:rsid w:val="006128B0"/>
    <w:rsid w:val="006128D1"/>
    <w:rsid w:val="00614A12"/>
    <w:rsid w:val="0062361A"/>
    <w:rsid w:val="006302B7"/>
    <w:rsid w:val="0065603C"/>
    <w:rsid w:val="00663550"/>
    <w:rsid w:val="006677E4"/>
    <w:rsid w:val="00683869"/>
    <w:rsid w:val="00686199"/>
    <w:rsid w:val="00693C60"/>
    <w:rsid w:val="00694671"/>
    <w:rsid w:val="006A0A68"/>
    <w:rsid w:val="006C647E"/>
    <w:rsid w:val="006D746A"/>
    <w:rsid w:val="006E08CF"/>
    <w:rsid w:val="006E24DB"/>
    <w:rsid w:val="006E6BC7"/>
    <w:rsid w:val="006F2C4C"/>
    <w:rsid w:val="006F3ADE"/>
    <w:rsid w:val="006F644F"/>
    <w:rsid w:val="0071140D"/>
    <w:rsid w:val="00727DAB"/>
    <w:rsid w:val="00735825"/>
    <w:rsid w:val="0073799E"/>
    <w:rsid w:val="00740B2B"/>
    <w:rsid w:val="00745C05"/>
    <w:rsid w:val="00756158"/>
    <w:rsid w:val="007561C9"/>
    <w:rsid w:val="007810CE"/>
    <w:rsid w:val="007A4B4A"/>
    <w:rsid w:val="007A564C"/>
    <w:rsid w:val="007C5B05"/>
    <w:rsid w:val="007D23FB"/>
    <w:rsid w:val="007D330F"/>
    <w:rsid w:val="007D615D"/>
    <w:rsid w:val="007D691A"/>
    <w:rsid w:val="007F49E3"/>
    <w:rsid w:val="00800818"/>
    <w:rsid w:val="008123DB"/>
    <w:rsid w:val="008246DC"/>
    <w:rsid w:val="00832903"/>
    <w:rsid w:val="008360E1"/>
    <w:rsid w:val="00842876"/>
    <w:rsid w:val="008446F9"/>
    <w:rsid w:val="00847191"/>
    <w:rsid w:val="00854E93"/>
    <w:rsid w:val="00855746"/>
    <w:rsid w:val="00862EEF"/>
    <w:rsid w:val="00871051"/>
    <w:rsid w:val="00877AAD"/>
    <w:rsid w:val="0088736F"/>
    <w:rsid w:val="008A02AF"/>
    <w:rsid w:val="008A0DCC"/>
    <w:rsid w:val="008A3451"/>
    <w:rsid w:val="008B4931"/>
    <w:rsid w:val="008B4D44"/>
    <w:rsid w:val="008C06B6"/>
    <w:rsid w:val="008E175D"/>
    <w:rsid w:val="008F03F2"/>
    <w:rsid w:val="008F390E"/>
    <w:rsid w:val="008F6692"/>
    <w:rsid w:val="00904592"/>
    <w:rsid w:val="009101A5"/>
    <w:rsid w:val="00923DBE"/>
    <w:rsid w:val="00925B2F"/>
    <w:rsid w:val="00930E2A"/>
    <w:rsid w:val="00931059"/>
    <w:rsid w:val="00934F65"/>
    <w:rsid w:val="0094219C"/>
    <w:rsid w:val="0095497E"/>
    <w:rsid w:val="00971CB4"/>
    <w:rsid w:val="00972A19"/>
    <w:rsid w:val="009834FF"/>
    <w:rsid w:val="009854D6"/>
    <w:rsid w:val="00991603"/>
    <w:rsid w:val="0099231D"/>
    <w:rsid w:val="009A01D9"/>
    <w:rsid w:val="009A6B9B"/>
    <w:rsid w:val="009B1BF8"/>
    <w:rsid w:val="009B309F"/>
    <w:rsid w:val="009C248D"/>
    <w:rsid w:val="009C47BB"/>
    <w:rsid w:val="009D0F27"/>
    <w:rsid w:val="009D7B7E"/>
    <w:rsid w:val="009E5022"/>
    <w:rsid w:val="009E70CB"/>
    <w:rsid w:val="009E79D1"/>
    <w:rsid w:val="009F2AF2"/>
    <w:rsid w:val="00A03C2C"/>
    <w:rsid w:val="00A136F2"/>
    <w:rsid w:val="00A2225E"/>
    <w:rsid w:val="00A22A54"/>
    <w:rsid w:val="00A337C3"/>
    <w:rsid w:val="00A42E45"/>
    <w:rsid w:val="00A5132E"/>
    <w:rsid w:val="00A658A4"/>
    <w:rsid w:val="00A678E8"/>
    <w:rsid w:val="00A745A3"/>
    <w:rsid w:val="00A90BF0"/>
    <w:rsid w:val="00A92D60"/>
    <w:rsid w:val="00A930A3"/>
    <w:rsid w:val="00AB5871"/>
    <w:rsid w:val="00AB6738"/>
    <w:rsid w:val="00AC7DE3"/>
    <w:rsid w:val="00AE1E44"/>
    <w:rsid w:val="00AF1FC1"/>
    <w:rsid w:val="00AF6999"/>
    <w:rsid w:val="00B002E6"/>
    <w:rsid w:val="00B00F21"/>
    <w:rsid w:val="00B02E1C"/>
    <w:rsid w:val="00B15476"/>
    <w:rsid w:val="00B17647"/>
    <w:rsid w:val="00B308E1"/>
    <w:rsid w:val="00B31587"/>
    <w:rsid w:val="00B33420"/>
    <w:rsid w:val="00B42837"/>
    <w:rsid w:val="00B50168"/>
    <w:rsid w:val="00B56255"/>
    <w:rsid w:val="00B62139"/>
    <w:rsid w:val="00B65C5A"/>
    <w:rsid w:val="00B810C3"/>
    <w:rsid w:val="00B903EA"/>
    <w:rsid w:val="00B925A3"/>
    <w:rsid w:val="00B9522A"/>
    <w:rsid w:val="00BA0403"/>
    <w:rsid w:val="00BA4077"/>
    <w:rsid w:val="00BB744B"/>
    <w:rsid w:val="00BF26B9"/>
    <w:rsid w:val="00C051FF"/>
    <w:rsid w:val="00C110D5"/>
    <w:rsid w:val="00C13C17"/>
    <w:rsid w:val="00C32076"/>
    <w:rsid w:val="00C340F5"/>
    <w:rsid w:val="00C368E8"/>
    <w:rsid w:val="00C43ACC"/>
    <w:rsid w:val="00C46417"/>
    <w:rsid w:val="00C53800"/>
    <w:rsid w:val="00C541B4"/>
    <w:rsid w:val="00C61E2A"/>
    <w:rsid w:val="00C813BD"/>
    <w:rsid w:val="00C9082B"/>
    <w:rsid w:val="00C979E4"/>
    <w:rsid w:val="00CB0EFA"/>
    <w:rsid w:val="00CB3210"/>
    <w:rsid w:val="00CD3D19"/>
    <w:rsid w:val="00CD47BE"/>
    <w:rsid w:val="00CE149F"/>
    <w:rsid w:val="00CF71FD"/>
    <w:rsid w:val="00D22812"/>
    <w:rsid w:val="00D26F4A"/>
    <w:rsid w:val="00D33DFD"/>
    <w:rsid w:val="00D469DF"/>
    <w:rsid w:val="00D52646"/>
    <w:rsid w:val="00D6029C"/>
    <w:rsid w:val="00D61F6B"/>
    <w:rsid w:val="00D67A96"/>
    <w:rsid w:val="00D8799D"/>
    <w:rsid w:val="00D9566A"/>
    <w:rsid w:val="00DA2D7D"/>
    <w:rsid w:val="00DA2F9F"/>
    <w:rsid w:val="00DA5075"/>
    <w:rsid w:val="00DB2C38"/>
    <w:rsid w:val="00DB60A0"/>
    <w:rsid w:val="00DC5959"/>
    <w:rsid w:val="00DC66F9"/>
    <w:rsid w:val="00DD254A"/>
    <w:rsid w:val="00DD3F08"/>
    <w:rsid w:val="00DD401E"/>
    <w:rsid w:val="00DD6B3A"/>
    <w:rsid w:val="00DE2E69"/>
    <w:rsid w:val="00DE30F3"/>
    <w:rsid w:val="00DE7198"/>
    <w:rsid w:val="00DF1C28"/>
    <w:rsid w:val="00DF6F51"/>
    <w:rsid w:val="00E045B1"/>
    <w:rsid w:val="00E064F4"/>
    <w:rsid w:val="00E11F19"/>
    <w:rsid w:val="00E24B7D"/>
    <w:rsid w:val="00E42A78"/>
    <w:rsid w:val="00E52F37"/>
    <w:rsid w:val="00E539A5"/>
    <w:rsid w:val="00E53BB4"/>
    <w:rsid w:val="00E571BA"/>
    <w:rsid w:val="00E65256"/>
    <w:rsid w:val="00E66E9A"/>
    <w:rsid w:val="00E7779A"/>
    <w:rsid w:val="00E800FB"/>
    <w:rsid w:val="00E85FAD"/>
    <w:rsid w:val="00E877DD"/>
    <w:rsid w:val="00E917E6"/>
    <w:rsid w:val="00EA70FF"/>
    <w:rsid w:val="00EC2087"/>
    <w:rsid w:val="00EC55BB"/>
    <w:rsid w:val="00ED4653"/>
    <w:rsid w:val="00ED61FA"/>
    <w:rsid w:val="00EE6DC2"/>
    <w:rsid w:val="00EF75AF"/>
    <w:rsid w:val="00EF7B9E"/>
    <w:rsid w:val="00F13CA8"/>
    <w:rsid w:val="00F147C6"/>
    <w:rsid w:val="00F27F8A"/>
    <w:rsid w:val="00F32B30"/>
    <w:rsid w:val="00F359E6"/>
    <w:rsid w:val="00F370D8"/>
    <w:rsid w:val="00F45538"/>
    <w:rsid w:val="00F54F43"/>
    <w:rsid w:val="00F5615B"/>
    <w:rsid w:val="00F76818"/>
    <w:rsid w:val="00F968D1"/>
    <w:rsid w:val="00FA1236"/>
    <w:rsid w:val="00FA27E5"/>
    <w:rsid w:val="00FA4EF2"/>
    <w:rsid w:val="00FB2703"/>
    <w:rsid w:val="00FD71F6"/>
    <w:rsid w:val="00FE68D4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2510"/>
  <w15:chartTrackingRefBased/>
  <w15:docId w15:val="{95AC6C87-244D-4B38-852E-D5766170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03C"/>
    <w:rPr>
      <w:sz w:val="18"/>
      <w:szCs w:val="18"/>
    </w:rPr>
  </w:style>
  <w:style w:type="paragraph" w:styleId="a5">
    <w:name w:val="List Paragraph"/>
    <w:basedOn w:val="a"/>
    <w:uiPriority w:val="34"/>
    <w:qFormat/>
    <w:rsid w:val="009E5022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A2F9F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DA2F9F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DA2F9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A2F9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A2F9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DA2F9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A2F9F"/>
    <w:rPr>
      <w:sz w:val="18"/>
      <w:szCs w:val="18"/>
    </w:rPr>
  </w:style>
  <w:style w:type="paragraph" w:customStyle="1" w:styleId="CharCharCharCharCharChar1CharCharChar">
    <w:name w:val="Char Char Char Char Char Char1 Char Char Char"/>
    <w:basedOn w:val="a"/>
    <w:rsid w:val="00C813BD"/>
    <w:pPr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DB57-A1FD-4FC5-9031-B21130DA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李炜lw</dc:creator>
  <cp:keywords/>
  <dc:description/>
  <cp:lastModifiedBy>李炜lw</cp:lastModifiedBy>
  <cp:revision>15</cp:revision>
  <cp:lastPrinted>2019-03-26T06:21:00Z</cp:lastPrinted>
  <dcterms:created xsi:type="dcterms:W3CDTF">2019-04-09T06:23:00Z</dcterms:created>
  <dcterms:modified xsi:type="dcterms:W3CDTF">2019-04-11T06:26:00Z</dcterms:modified>
</cp:coreProperties>
</file>