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3FA" w:rsidRPr="004813FA" w:rsidRDefault="004813FA" w:rsidP="004813FA">
      <w:pPr>
        <w:widowControl/>
        <w:shd w:val="clear" w:color="auto" w:fill="FAFAFA"/>
        <w:jc w:val="center"/>
        <w:outlineLvl w:val="2"/>
        <w:rPr>
          <w:rFonts w:ascii="微软雅黑" w:eastAsia="微软雅黑" w:hAnsi="微软雅黑" w:cs="宋体"/>
          <w:color w:val="4E4E4E"/>
          <w:kern w:val="0"/>
          <w:sz w:val="33"/>
          <w:szCs w:val="33"/>
        </w:rPr>
      </w:pPr>
      <w:r w:rsidRPr="004813FA">
        <w:rPr>
          <w:rFonts w:ascii="微软雅黑" w:eastAsia="微软雅黑" w:hAnsi="微软雅黑" w:cs="宋体" w:hint="eastAsia"/>
          <w:color w:val="4E4E4E"/>
          <w:kern w:val="0"/>
          <w:sz w:val="33"/>
          <w:szCs w:val="33"/>
        </w:rPr>
        <w:t>关于向全国中小企业股份转让系统申请撤回股票发行备案文件有关事项的通知</w:t>
      </w:r>
    </w:p>
    <w:p w:rsidR="004813FA" w:rsidRPr="004813FA" w:rsidRDefault="004813FA" w:rsidP="004813FA">
      <w:pPr>
        <w:widowControl/>
        <w:shd w:val="clear" w:color="auto" w:fill="FAFAFA"/>
        <w:jc w:val="center"/>
        <w:rPr>
          <w:rFonts w:ascii="微软雅黑" w:eastAsia="微软雅黑" w:hAnsi="微软雅黑" w:cs="宋体" w:hint="eastAsia"/>
          <w:color w:val="B3B3B3"/>
          <w:kern w:val="0"/>
          <w:szCs w:val="21"/>
        </w:rPr>
      </w:pPr>
      <w:r w:rsidRPr="004813FA">
        <w:rPr>
          <w:rFonts w:ascii="微软雅黑" w:eastAsia="微软雅黑" w:hAnsi="微软雅黑" w:cs="宋体" w:hint="eastAsia"/>
          <w:color w:val="B3B3B3"/>
          <w:kern w:val="0"/>
          <w:szCs w:val="21"/>
        </w:rPr>
        <w:t>发布时间：2016-03-17 点击次数：11296</w:t>
      </w:r>
    </w:p>
    <w:p w:rsidR="004813FA" w:rsidRPr="004813FA" w:rsidRDefault="004813FA" w:rsidP="004813FA">
      <w:pPr>
        <w:widowControl/>
        <w:shd w:val="clear" w:color="auto" w:fill="FAFAFA"/>
        <w:spacing w:line="450" w:lineRule="atLeast"/>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 </w:t>
      </w:r>
      <w:r w:rsidRPr="004813FA">
        <w:rPr>
          <w:rFonts w:ascii="微软雅黑" w:eastAsia="微软雅黑" w:hAnsi="微软雅黑" w:cs="宋体" w:hint="eastAsia"/>
          <w:color w:val="777777"/>
          <w:kern w:val="0"/>
          <w:sz w:val="23"/>
          <w:szCs w:val="23"/>
        </w:rPr>
        <w:t>各挂牌公司、主办券商：</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根据《全国中小企业股份转让系统股票发行业务细则（试行）》、《全国中小企业股份转让系统股票发行业务指南》等规定，股票发行备案文件一经接收，未经全国股份转让系统公司同意，不得撤回或替换。实践中，一些挂牌公司在提交股票发行备案文件后，拟终止股票发行并申请撤回股票发行备案文件。对于发行后股东人数累计不超过200人的，现就有关要求通知如下：</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一、终止股票发行事项需经挂牌公司董事会、股东大会审议通过，并且董事会决议、股东大会决议和终止股票发行的公告已及时披露。</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二、发行人已与全部认购人就终止发行和退款事宜协商一致。</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三、满足上述要求的挂牌公司可在股东大会通过后十个转让日内向全国股转公司接收申请材料的服务窗口（北京市西城区金融大街丁26号金阳大厦南门）报送以下文件（纸质文件原件和电子版文件各一份）：</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（一）审议终止股票发行的董事会决议；</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（二）审议终止股票发行的股东大会决议；</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（三）加盖挂牌公司公章的公司申请（具体要求见附件1）；</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（四）加盖券商公章的主办券商审查意见（具体要求见附件2）。</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经审查通过的申请，全国股转公司将出具《终止股票发行备案审查通知书》，并终止审查。</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本通知自发布之日起实施，特此公告：  </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lastRenderedPageBreak/>
        <w:t> </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附件：1.XXX股份有限公司关于撤回股票发行备案文件的申请</w:t>
      </w:r>
    </w:p>
    <w:p w:rsidR="004813FA" w:rsidRPr="004813FA" w:rsidRDefault="004813FA" w:rsidP="004813FA">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          2.XXX证券公司关于XXX股份有限公司撤回发行备案文件的审查意见</w:t>
      </w:r>
    </w:p>
    <w:p w:rsidR="004813FA" w:rsidRPr="004813FA" w:rsidRDefault="004813FA" w:rsidP="004813FA">
      <w:pPr>
        <w:widowControl/>
        <w:shd w:val="clear" w:color="auto" w:fill="FAFAFA"/>
        <w:spacing w:line="450" w:lineRule="atLeast"/>
        <w:ind w:firstLine="99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 </w:t>
      </w:r>
    </w:p>
    <w:p w:rsidR="004813FA" w:rsidRPr="004813FA" w:rsidRDefault="004813FA" w:rsidP="004813FA">
      <w:pPr>
        <w:widowControl/>
        <w:shd w:val="clear" w:color="auto" w:fill="FAFAFA"/>
        <w:spacing w:line="450" w:lineRule="atLeast"/>
        <w:ind w:firstLine="99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 </w:t>
      </w:r>
    </w:p>
    <w:p w:rsidR="004813FA" w:rsidRPr="004813FA" w:rsidRDefault="004813FA" w:rsidP="004813FA">
      <w:pPr>
        <w:widowControl/>
        <w:shd w:val="clear" w:color="auto" w:fill="FAFAFA"/>
        <w:spacing w:line="450" w:lineRule="atLeast"/>
        <w:ind w:firstLine="990"/>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Cs w:val="21"/>
        </w:rPr>
        <w:t> </w:t>
      </w:r>
    </w:p>
    <w:p w:rsidR="004813FA" w:rsidRPr="004813FA" w:rsidRDefault="004813FA" w:rsidP="004813FA">
      <w:pPr>
        <w:widowControl/>
        <w:shd w:val="clear" w:color="auto" w:fill="FAFAFA"/>
        <w:spacing w:line="450" w:lineRule="atLeast"/>
        <w:jc w:val="righ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          全国中小企业股份转让系统有限责任公司</w:t>
      </w:r>
    </w:p>
    <w:p w:rsidR="004813FA" w:rsidRPr="004813FA" w:rsidRDefault="004813FA" w:rsidP="004813FA">
      <w:pPr>
        <w:widowControl/>
        <w:shd w:val="clear" w:color="auto" w:fill="FAFAFA"/>
        <w:spacing w:line="450" w:lineRule="atLeast"/>
        <w:jc w:val="righ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 w:val="23"/>
          <w:szCs w:val="23"/>
        </w:rPr>
        <w:t>2016年3月17日               </w:t>
      </w:r>
    </w:p>
    <w:p w:rsidR="004813FA" w:rsidRPr="004813FA" w:rsidRDefault="004813FA" w:rsidP="004813FA">
      <w:pPr>
        <w:widowControl/>
        <w:shd w:val="clear" w:color="auto" w:fill="FAFAFA"/>
        <w:spacing w:line="450" w:lineRule="atLeast"/>
        <w:jc w:val="righ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777777"/>
          <w:kern w:val="0"/>
          <w:szCs w:val="21"/>
        </w:rPr>
        <w:t> </w:t>
      </w:r>
    </w:p>
    <w:p w:rsidR="004813FA" w:rsidRPr="004813FA" w:rsidRDefault="004813FA" w:rsidP="004813FA">
      <w:pPr>
        <w:widowControl/>
        <w:shd w:val="clear" w:color="auto" w:fill="FAFAFA"/>
        <w:spacing w:line="450" w:lineRule="atLeast"/>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 </w:t>
      </w:r>
    </w:p>
    <w:p w:rsidR="004813FA" w:rsidRPr="004813FA" w:rsidRDefault="004813FA" w:rsidP="004813FA">
      <w:pPr>
        <w:widowControl/>
        <w:shd w:val="clear" w:color="auto" w:fill="FAFAFA"/>
        <w:spacing w:line="450" w:lineRule="atLeast"/>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 </w:t>
      </w:r>
    </w:p>
    <w:p w:rsidR="004813FA" w:rsidRPr="004813FA" w:rsidRDefault="004813FA" w:rsidP="004813FA">
      <w:pPr>
        <w:widowControl/>
        <w:shd w:val="clear" w:color="auto" w:fill="FAFAFA"/>
        <w:spacing w:line="450" w:lineRule="atLeast"/>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 </w:t>
      </w:r>
    </w:p>
    <w:p w:rsidR="004813FA" w:rsidRPr="004813FA" w:rsidRDefault="004813FA" w:rsidP="004813FA">
      <w:pPr>
        <w:widowControl/>
        <w:shd w:val="clear" w:color="auto" w:fill="FAFAFA"/>
        <w:spacing w:line="450" w:lineRule="atLeast"/>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附件 : </w:t>
      </w:r>
      <w:r w:rsidRPr="004813FA">
        <w:rPr>
          <w:rFonts w:ascii="微软雅黑" w:eastAsia="微软雅黑" w:hAnsi="微软雅黑" w:cs="宋体"/>
          <w:noProof/>
          <w:color w:val="606060"/>
          <w:kern w:val="0"/>
          <w:szCs w:val="21"/>
        </w:rPr>
        <w:drawing>
          <wp:inline distT="0" distB="0" distL="0" distR="0">
            <wp:extent cx="139700" cy="152400"/>
            <wp:effectExtent l="0" t="0" r="0" b="0"/>
            <wp:docPr id="2" name="图片 2"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blank" w:history="1">
        <w:r w:rsidRPr="004813FA">
          <w:rPr>
            <w:rFonts w:ascii="微软雅黑" w:eastAsia="微软雅黑" w:hAnsi="微软雅黑" w:cs="宋体" w:hint="eastAsia"/>
            <w:color w:val="000000"/>
            <w:kern w:val="0"/>
            <w:szCs w:val="21"/>
          </w:rPr>
          <w:t>XXX股份有限公司关于撤回股票发行备案文件的申请.docx</w:t>
        </w:r>
      </w:hyperlink>
    </w:p>
    <w:p w:rsidR="004813FA" w:rsidRPr="004813FA" w:rsidRDefault="004813FA" w:rsidP="004813FA">
      <w:pPr>
        <w:widowControl/>
        <w:shd w:val="clear" w:color="auto" w:fill="FAFAFA"/>
        <w:spacing w:line="450" w:lineRule="atLeast"/>
        <w:jc w:val="left"/>
        <w:rPr>
          <w:rFonts w:ascii="微软雅黑" w:eastAsia="微软雅黑" w:hAnsi="微软雅黑" w:cs="宋体" w:hint="eastAsia"/>
          <w:color w:val="606060"/>
          <w:kern w:val="0"/>
          <w:szCs w:val="21"/>
        </w:rPr>
      </w:pPr>
      <w:r w:rsidRPr="004813FA">
        <w:rPr>
          <w:rFonts w:ascii="微软雅黑" w:eastAsia="微软雅黑" w:hAnsi="微软雅黑" w:cs="宋体" w:hint="eastAsia"/>
          <w:color w:val="606060"/>
          <w:kern w:val="0"/>
          <w:szCs w:val="21"/>
        </w:rPr>
        <w:t>附件 : </w:t>
      </w:r>
      <w:r w:rsidRPr="004813FA">
        <w:rPr>
          <w:rFonts w:ascii="微软雅黑" w:eastAsia="微软雅黑" w:hAnsi="微软雅黑" w:cs="宋体"/>
          <w:noProof/>
          <w:color w:val="606060"/>
          <w:kern w:val="0"/>
          <w:szCs w:val="21"/>
        </w:rPr>
        <w:drawing>
          <wp:inline distT="0" distB="0" distL="0" distR="0">
            <wp:extent cx="139700" cy="152400"/>
            <wp:effectExtent l="0" t="0" r="0" b="0"/>
            <wp:docPr id="1" name="图片 1"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Pr="004813FA">
        <w:rPr>
          <w:rFonts w:ascii="微软雅黑" w:eastAsia="微软雅黑" w:hAnsi="微软雅黑" w:cs="宋体" w:hint="eastAsia"/>
          <w:color w:val="606060"/>
          <w:kern w:val="0"/>
          <w:szCs w:val="21"/>
        </w:rPr>
        <w:t> </w:t>
      </w:r>
      <w:hyperlink r:id="rId6" w:tgtFrame="_blank" w:history="1">
        <w:r w:rsidRPr="004813FA">
          <w:rPr>
            <w:rFonts w:ascii="微软雅黑" w:eastAsia="微软雅黑" w:hAnsi="微软雅黑" w:cs="宋体" w:hint="eastAsia"/>
            <w:color w:val="000000"/>
            <w:kern w:val="0"/>
            <w:szCs w:val="21"/>
          </w:rPr>
          <w:t>XXX证券公司关于XXX股份有限公司撤回发行备案文件的审查意见.docx</w:t>
        </w:r>
      </w:hyperlink>
    </w:p>
    <w:p w:rsidR="000C7289" w:rsidRDefault="000C7289">
      <w:bookmarkStart w:id="0" w:name="_GoBack"/>
      <w:bookmarkEnd w:id="0"/>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7F"/>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813FA"/>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55F7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585E8-914F-437F-A019-D9914828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813F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813FA"/>
    <w:rPr>
      <w:rFonts w:ascii="宋体" w:eastAsia="宋体" w:hAnsi="宋体" w:cs="宋体"/>
      <w:b/>
      <w:bCs/>
      <w:kern w:val="0"/>
      <w:sz w:val="27"/>
      <w:szCs w:val="27"/>
    </w:rPr>
  </w:style>
  <w:style w:type="paragraph" w:styleId="a3">
    <w:name w:val="Normal (Web)"/>
    <w:basedOn w:val="a"/>
    <w:uiPriority w:val="99"/>
    <w:semiHidden/>
    <w:unhideWhenUsed/>
    <w:rsid w:val="004813F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4813FA"/>
    <w:rPr>
      <w:i/>
      <w:iCs/>
    </w:rPr>
  </w:style>
  <w:style w:type="character" w:styleId="a5">
    <w:name w:val="Hyperlink"/>
    <w:basedOn w:val="a0"/>
    <w:uiPriority w:val="99"/>
    <w:semiHidden/>
    <w:unhideWhenUsed/>
    <w:rsid w:val="00481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6352">
      <w:bodyDiv w:val="1"/>
      <w:marLeft w:val="0"/>
      <w:marRight w:val="0"/>
      <w:marTop w:val="0"/>
      <w:marBottom w:val="0"/>
      <w:divBdr>
        <w:top w:val="none" w:sz="0" w:space="0" w:color="auto"/>
        <w:left w:val="none" w:sz="0" w:space="0" w:color="auto"/>
        <w:bottom w:val="none" w:sz="0" w:space="0" w:color="auto"/>
        <w:right w:val="none" w:sz="0" w:space="0" w:color="auto"/>
      </w:divBdr>
      <w:divsChild>
        <w:div w:id="1153256945">
          <w:marLeft w:val="0"/>
          <w:marRight w:val="0"/>
          <w:marTop w:val="0"/>
          <w:marBottom w:val="0"/>
          <w:divBdr>
            <w:top w:val="none" w:sz="0" w:space="0" w:color="auto"/>
            <w:left w:val="none" w:sz="0" w:space="0" w:color="auto"/>
            <w:bottom w:val="none" w:sz="0" w:space="0" w:color="auto"/>
            <w:right w:val="none" w:sz="0" w:space="0" w:color="auto"/>
          </w:divBdr>
        </w:div>
        <w:div w:id="981887160">
          <w:marLeft w:val="0"/>
          <w:marRight w:val="0"/>
          <w:marTop w:val="0"/>
          <w:marBottom w:val="0"/>
          <w:divBdr>
            <w:top w:val="none" w:sz="0" w:space="0" w:color="auto"/>
            <w:left w:val="none" w:sz="0" w:space="0" w:color="auto"/>
            <w:bottom w:val="none" w:sz="0" w:space="0" w:color="auto"/>
            <w:right w:val="none" w:sz="0" w:space="0" w:color="auto"/>
          </w:divBdr>
        </w:div>
        <w:div w:id="191113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eq.com.cn/uploads/1/file/public/201603/20160317172144_le9brrfcp5.docx" TargetMode="External"/><Relationship Id="rId5" Type="http://schemas.openxmlformats.org/officeDocument/2006/relationships/hyperlink" Target="http://www.neeq.com.cn/uploads/1/file/public/201603/20160317172128_h5pnu1u76w.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2018-10-27T09:39:00Z</dcterms:created>
  <dcterms:modified xsi:type="dcterms:W3CDTF">2018-10-27T09:39:00Z</dcterms:modified>
</cp:coreProperties>
</file>