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9510B" w14:textId="6D061FB6" w:rsidR="00B6106E" w:rsidRPr="00417C9B" w:rsidRDefault="00417C9B" w:rsidP="00417C9B">
      <w:pPr>
        <w:ind w:firstLineChars="0" w:firstLine="0"/>
        <w:rPr>
          <w:bCs/>
        </w:rPr>
      </w:pPr>
      <w:r w:rsidRPr="00417C9B">
        <w:rPr>
          <w:bCs/>
        </w:rPr>
        <w:t>附件</w:t>
      </w:r>
      <w:r w:rsidRPr="00417C9B">
        <w:rPr>
          <w:bCs/>
        </w:rPr>
        <w:t>1</w:t>
      </w:r>
    </w:p>
    <w:p w14:paraId="361A2F52" w14:textId="77777777" w:rsidR="00417C9B" w:rsidRDefault="00417C9B" w:rsidP="00417C9B">
      <w:pPr>
        <w:ind w:firstLineChars="0" w:firstLine="0"/>
        <w:rPr>
          <w:rFonts w:ascii="黑体" w:eastAsia="黑体" w:hAnsi="黑体" w:cs="黑体" w:hint="eastAsia"/>
          <w:b/>
          <w:bCs/>
          <w:sz w:val="36"/>
          <w:szCs w:val="36"/>
        </w:rPr>
      </w:pPr>
    </w:p>
    <w:p w14:paraId="6BCE6942" w14:textId="77777777" w:rsidR="00417C9B" w:rsidRDefault="0005223A" w:rsidP="00417C9B">
      <w:pPr>
        <w:spacing w:before="0" w:after="0" w:line="240" w:lineRule="auto"/>
        <w:ind w:firstLineChars="0" w:firstLine="0"/>
        <w:jc w:val="center"/>
        <w:rPr>
          <w:rFonts w:eastAsia="方正大标宋简体"/>
          <w:bCs/>
          <w:sz w:val="42"/>
          <w:szCs w:val="42"/>
        </w:rPr>
      </w:pPr>
      <w:r w:rsidRPr="00417C9B">
        <w:rPr>
          <w:rFonts w:eastAsia="方正大标宋简体"/>
          <w:bCs/>
          <w:sz w:val="42"/>
          <w:szCs w:val="42"/>
        </w:rPr>
        <w:t>全国中小企业股份转让系统</w:t>
      </w:r>
      <w:r w:rsidR="003A7393" w:rsidRPr="00417C9B">
        <w:rPr>
          <w:rFonts w:eastAsia="方正大标宋简体"/>
          <w:bCs/>
          <w:sz w:val="42"/>
          <w:szCs w:val="42"/>
        </w:rPr>
        <w:t>转让</w:t>
      </w:r>
    </w:p>
    <w:p w14:paraId="6A30A718" w14:textId="68A8FDB6" w:rsidR="003A7393" w:rsidRPr="00417C9B" w:rsidRDefault="003A7393" w:rsidP="00417C9B">
      <w:pPr>
        <w:spacing w:before="0" w:after="0" w:line="240" w:lineRule="auto"/>
        <w:ind w:firstLineChars="0" w:firstLine="0"/>
        <w:jc w:val="center"/>
        <w:rPr>
          <w:rFonts w:eastAsia="方正大标宋简体"/>
          <w:bCs/>
          <w:sz w:val="42"/>
          <w:szCs w:val="42"/>
        </w:rPr>
      </w:pPr>
      <w:r w:rsidRPr="00417C9B">
        <w:rPr>
          <w:rFonts w:eastAsia="方正大标宋简体"/>
          <w:bCs/>
          <w:sz w:val="42"/>
          <w:szCs w:val="42"/>
        </w:rPr>
        <w:t>意向平台管理规定（试行）</w:t>
      </w:r>
    </w:p>
    <w:p w14:paraId="67873874" w14:textId="77777777" w:rsidR="003A7393" w:rsidRDefault="003A7393" w:rsidP="001127B3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7733CD25" w14:textId="76F8E7BE" w:rsidR="00677B0B" w:rsidRPr="00417C9B" w:rsidRDefault="00677B0B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为</w:t>
      </w:r>
      <w:r w:rsidR="007F63C9" w:rsidRPr="00417C9B">
        <w:rPr>
          <w:sz w:val="30"/>
          <w:szCs w:val="30"/>
        </w:rPr>
        <w:t>完善市场服务、提高交易效率，</w:t>
      </w:r>
      <w:r w:rsidRPr="00417C9B">
        <w:rPr>
          <w:sz w:val="30"/>
          <w:szCs w:val="30"/>
        </w:rPr>
        <w:t>规范管理全国中小企业股份转让系统转让意向平台（以下简称转让意向平台）</w:t>
      </w:r>
      <w:r w:rsidR="00423462" w:rsidRPr="00417C9B">
        <w:rPr>
          <w:sz w:val="30"/>
          <w:szCs w:val="30"/>
        </w:rPr>
        <w:t>，</w:t>
      </w:r>
      <w:r w:rsidRPr="00417C9B">
        <w:rPr>
          <w:sz w:val="30"/>
          <w:szCs w:val="30"/>
        </w:rPr>
        <w:t>根据《全国中小企业股份转让系统有限责任公司管理暂行办法》、《全国中小企业股份转让系统业务规则（试行）》、《全国中小企业股份转让系统股票转让细则（试行）》等相关规则，制定本管理规定。</w:t>
      </w:r>
    </w:p>
    <w:p w14:paraId="67599E10" w14:textId="45DF67D3" w:rsidR="00C55C5B" w:rsidRPr="00417C9B" w:rsidRDefault="00C55C5B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转让意向平台是</w:t>
      </w:r>
      <w:proofErr w:type="gramStart"/>
      <w:r w:rsidRPr="00417C9B">
        <w:rPr>
          <w:sz w:val="30"/>
          <w:szCs w:val="30"/>
        </w:rPr>
        <w:t>指全国</w:t>
      </w:r>
      <w:proofErr w:type="gramEnd"/>
      <w:r w:rsidRPr="00417C9B">
        <w:rPr>
          <w:sz w:val="30"/>
          <w:szCs w:val="30"/>
        </w:rPr>
        <w:t>中小企业股份转让系统有限责任公司（以下简称全国股转公司）设立的，供投资者</w:t>
      </w:r>
      <w:r w:rsidR="001904FB" w:rsidRPr="00417C9B">
        <w:rPr>
          <w:sz w:val="30"/>
          <w:szCs w:val="30"/>
        </w:rPr>
        <w:t>浏览、</w:t>
      </w:r>
      <w:r w:rsidR="00BE7587" w:rsidRPr="00417C9B">
        <w:rPr>
          <w:sz w:val="30"/>
          <w:szCs w:val="30"/>
        </w:rPr>
        <w:t>查询</w:t>
      </w:r>
      <w:r w:rsidRPr="00417C9B">
        <w:rPr>
          <w:sz w:val="30"/>
          <w:szCs w:val="30"/>
        </w:rPr>
        <w:t>、发布转让意向信息，并进行沟通协商的信息交互平台。</w:t>
      </w:r>
    </w:p>
    <w:p w14:paraId="35C10F5B" w14:textId="269ED09C" w:rsidR="00171DE2" w:rsidRPr="00417C9B" w:rsidRDefault="00171DE2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转让意向信息是指投资者发布的买卖全国中小企业股份转让系统（以下简称全国股转系统）</w:t>
      </w:r>
      <w:r w:rsidR="004C3AD5" w:rsidRPr="00417C9B">
        <w:rPr>
          <w:sz w:val="30"/>
          <w:szCs w:val="30"/>
        </w:rPr>
        <w:t>协议转让</w:t>
      </w:r>
      <w:r w:rsidR="00E963DA" w:rsidRPr="00417C9B">
        <w:rPr>
          <w:sz w:val="30"/>
          <w:szCs w:val="30"/>
        </w:rPr>
        <w:t>证券品种</w:t>
      </w:r>
      <w:r w:rsidRPr="00417C9B">
        <w:rPr>
          <w:sz w:val="30"/>
          <w:szCs w:val="30"/>
        </w:rPr>
        <w:t>的意向的信息。</w:t>
      </w:r>
    </w:p>
    <w:p w14:paraId="51A748A0" w14:textId="4963F1AC" w:rsidR="00D94AF8" w:rsidRPr="00417C9B" w:rsidRDefault="00171DE2" w:rsidP="00417C9B">
      <w:pPr>
        <w:spacing w:before="0" w:after="0" w:line="560" w:lineRule="exact"/>
        <w:ind w:firstLine="600"/>
        <w:rPr>
          <w:sz w:val="30"/>
          <w:szCs w:val="30"/>
        </w:rPr>
      </w:pPr>
      <w:bookmarkStart w:id="0" w:name="_GoBack"/>
      <w:bookmarkEnd w:id="0"/>
      <w:r w:rsidRPr="00417C9B">
        <w:rPr>
          <w:sz w:val="30"/>
          <w:szCs w:val="30"/>
        </w:rPr>
        <w:t>转让意向信息应当包括证券代码、买卖方向、买卖价格、买卖数量、联系人、联系方式、有效期等内容。</w:t>
      </w:r>
    </w:p>
    <w:p w14:paraId="6B76DEF8" w14:textId="35B5CB09" w:rsidR="004C3AD5" w:rsidRPr="00417C9B" w:rsidRDefault="004C3AD5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投资者参与全国股</w:t>
      </w:r>
      <w:proofErr w:type="gramStart"/>
      <w:r w:rsidRPr="00417C9B">
        <w:rPr>
          <w:sz w:val="30"/>
          <w:szCs w:val="30"/>
        </w:rPr>
        <w:t>转系统</w:t>
      </w:r>
      <w:proofErr w:type="gramEnd"/>
      <w:r w:rsidR="001904FB" w:rsidRPr="00417C9B">
        <w:rPr>
          <w:sz w:val="30"/>
          <w:szCs w:val="30"/>
        </w:rPr>
        <w:t>协议转让</w:t>
      </w:r>
      <w:r w:rsidR="00E963DA" w:rsidRPr="00417C9B">
        <w:rPr>
          <w:sz w:val="30"/>
          <w:szCs w:val="30"/>
        </w:rPr>
        <w:t>证券品种</w:t>
      </w:r>
      <w:r w:rsidRPr="00417C9B">
        <w:rPr>
          <w:sz w:val="30"/>
          <w:szCs w:val="30"/>
        </w:rPr>
        <w:t>的转让，可以发布转让意向信息。</w:t>
      </w:r>
    </w:p>
    <w:p w14:paraId="4A54C655" w14:textId="77777777" w:rsidR="004C3AD5" w:rsidRPr="00417C9B" w:rsidRDefault="004C3AD5" w:rsidP="00417C9B">
      <w:pPr>
        <w:spacing w:before="0" w:after="0" w:line="560" w:lineRule="exact"/>
        <w:ind w:firstLine="600"/>
        <w:rPr>
          <w:sz w:val="30"/>
          <w:szCs w:val="30"/>
        </w:rPr>
      </w:pPr>
      <w:r w:rsidRPr="00417C9B">
        <w:rPr>
          <w:sz w:val="30"/>
          <w:szCs w:val="30"/>
        </w:rPr>
        <w:t>投资者发布转让意向信息，应当通过转让意向平台进行。</w:t>
      </w:r>
    </w:p>
    <w:p w14:paraId="2E6C5A42" w14:textId="77777777" w:rsidR="00D94AF8" w:rsidRPr="00417C9B" w:rsidRDefault="00353210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lastRenderedPageBreak/>
        <w:t>转让意向平台不具有成交功能，</w:t>
      </w:r>
      <w:r w:rsidR="00B50076" w:rsidRPr="00417C9B">
        <w:rPr>
          <w:sz w:val="30"/>
          <w:szCs w:val="30"/>
        </w:rPr>
        <w:t>买卖</w:t>
      </w:r>
      <w:r w:rsidRPr="00417C9B">
        <w:rPr>
          <w:sz w:val="30"/>
          <w:szCs w:val="30"/>
        </w:rPr>
        <w:t>双方达成</w:t>
      </w:r>
      <w:r w:rsidR="00C455F2" w:rsidRPr="00417C9B">
        <w:rPr>
          <w:sz w:val="30"/>
          <w:szCs w:val="30"/>
        </w:rPr>
        <w:t>成交</w:t>
      </w:r>
      <w:r w:rsidR="004A5D35" w:rsidRPr="00417C9B">
        <w:rPr>
          <w:sz w:val="30"/>
          <w:szCs w:val="30"/>
        </w:rPr>
        <w:t>意向</w:t>
      </w:r>
      <w:r w:rsidR="00C455F2" w:rsidRPr="00417C9B">
        <w:rPr>
          <w:sz w:val="30"/>
          <w:szCs w:val="30"/>
        </w:rPr>
        <w:t>后，还需通过</w:t>
      </w:r>
      <w:r w:rsidR="00B50076" w:rsidRPr="00417C9B">
        <w:rPr>
          <w:sz w:val="30"/>
          <w:szCs w:val="30"/>
        </w:rPr>
        <w:t>全国股</w:t>
      </w:r>
      <w:proofErr w:type="gramStart"/>
      <w:r w:rsidR="00B50076" w:rsidRPr="00417C9B">
        <w:rPr>
          <w:sz w:val="30"/>
          <w:szCs w:val="30"/>
        </w:rPr>
        <w:t>转系统</w:t>
      </w:r>
      <w:proofErr w:type="gramEnd"/>
      <w:r w:rsidR="00C455F2" w:rsidRPr="00417C9B">
        <w:rPr>
          <w:sz w:val="30"/>
          <w:szCs w:val="30"/>
        </w:rPr>
        <w:t>交易主机完成交易，成交结果以交易主机记录的数据为准。</w:t>
      </w:r>
    </w:p>
    <w:p w14:paraId="4CF244DA" w14:textId="1A3AF45C" w:rsidR="003A7393" w:rsidRPr="00417C9B" w:rsidRDefault="003A73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投资者发布转让意向信息，应当遵守相关法律法规、</w:t>
      </w:r>
      <w:r w:rsidR="00575E59" w:rsidRPr="00417C9B">
        <w:rPr>
          <w:sz w:val="30"/>
          <w:szCs w:val="30"/>
        </w:rPr>
        <w:t>部门</w:t>
      </w:r>
      <w:r w:rsidRPr="00417C9B">
        <w:rPr>
          <w:sz w:val="30"/>
          <w:szCs w:val="30"/>
        </w:rPr>
        <w:t>规章及</w:t>
      </w:r>
      <w:r w:rsidR="00575E59" w:rsidRPr="00417C9B">
        <w:rPr>
          <w:sz w:val="30"/>
          <w:szCs w:val="30"/>
        </w:rPr>
        <w:t>全国股</w:t>
      </w:r>
      <w:proofErr w:type="gramStart"/>
      <w:r w:rsidR="00575E59" w:rsidRPr="00417C9B">
        <w:rPr>
          <w:sz w:val="30"/>
          <w:szCs w:val="30"/>
        </w:rPr>
        <w:t>转系统</w:t>
      </w:r>
      <w:proofErr w:type="gramEnd"/>
      <w:r w:rsidR="00575E59" w:rsidRPr="00417C9B">
        <w:rPr>
          <w:sz w:val="30"/>
          <w:szCs w:val="30"/>
        </w:rPr>
        <w:t>相关</w:t>
      </w:r>
      <w:r w:rsidRPr="00417C9B">
        <w:rPr>
          <w:sz w:val="30"/>
          <w:szCs w:val="30"/>
        </w:rPr>
        <w:t>业务规则，</w:t>
      </w:r>
      <w:r w:rsidR="00505821" w:rsidRPr="00417C9B">
        <w:rPr>
          <w:sz w:val="30"/>
          <w:szCs w:val="30"/>
        </w:rPr>
        <w:t>不得危害转让意向平台运行安全，</w:t>
      </w:r>
      <w:r w:rsidR="007A507F" w:rsidRPr="00417C9B">
        <w:rPr>
          <w:sz w:val="30"/>
          <w:szCs w:val="30"/>
        </w:rPr>
        <w:t>不得损害其他</w:t>
      </w:r>
      <w:r w:rsidR="00E90830" w:rsidRPr="00417C9B">
        <w:rPr>
          <w:sz w:val="30"/>
          <w:szCs w:val="30"/>
        </w:rPr>
        <w:t>投资者的合法权益</w:t>
      </w:r>
      <w:r w:rsidR="00DE775E" w:rsidRPr="00417C9B">
        <w:rPr>
          <w:sz w:val="30"/>
          <w:szCs w:val="30"/>
        </w:rPr>
        <w:t>或</w:t>
      </w:r>
      <w:r w:rsidR="001B1E0F" w:rsidRPr="00417C9B">
        <w:rPr>
          <w:sz w:val="30"/>
          <w:szCs w:val="30"/>
        </w:rPr>
        <w:t>扰乱</w:t>
      </w:r>
      <w:r w:rsidR="007A507F" w:rsidRPr="00417C9B">
        <w:rPr>
          <w:sz w:val="30"/>
          <w:szCs w:val="30"/>
        </w:rPr>
        <w:t>市场正常运行秩序</w:t>
      </w:r>
      <w:r w:rsidRPr="00417C9B">
        <w:rPr>
          <w:sz w:val="30"/>
          <w:szCs w:val="30"/>
        </w:rPr>
        <w:t>。</w:t>
      </w:r>
    </w:p>
    <w:p w14:paraId="4DAFCAE7" w14:textId="62BD29F6" w:rsidR="00FC071E" w:rsidRPr="00417C9B" w:rsidRDefault="00FC071E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全国股转公司是转让意向平台的</w:t>
      </w:r>
      <w:r w:rsidR="003B2F8F" w:rsidRPr="00417C9B">
        <w:rPr>
          <w:sz w:val="30"/>
          <w:szCs w:val="30"/>
        </w:rPr>
        <w:t>日常运营</w:t>
      </w:r>
      <w:r w:rsidRPr="00417C9B">
        <w:rPr>
          <w:sz w:val="30"/>
          <w:szCs w:val="30"/>
        </w:rPr>
        <w:t>管理机构，</w:t>
      </w:r>
      <w:r w:rsidR="002246E5" w:rsidRPr="00417C9B">
        <w:rPr>
          <w:sz w:val="30"/>
          <w:szCs w:val="30"/>
        </w:rPr>
        <w:t>负责转让意向平台的系统维护，并对转让意向平台用户及其发布</w:t>
      </w:r>
      <w:r w:rsidR="00167581" w:rsidRPr="00417C9B">
        <w:rPr>
          <w:sz w:val="30"/>
          <w:szCs w:val="30"/>
        </w:rPr>
        <w:t>的</w:t>
      </w:r>
      <w:r w:rsidR="002246E5" w:rsidRPr="00417C9B">
        <w:rPr>
          <w:sz w:val="30"/>
          <w:szCs w:val="30"/>
        </w:rPr>
        <w:t>信息进行管理</w:t>
      </w:r>
      <w:r w:rsidRPr="00417C9B">
        <w:rPr>
          <w:sz w:val="30"/>
          <w:szCs w:val="30"/>
        </w:rPr>
        <w:t>。</w:t>
      </w:r>
    </w:p>
    <w:p w14:paraId="459D0268" w14:textId="0DFFB995" w:rsidR="003836E1" w:rsidRPr="00417C9B" w:rsidRDefault="00737A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投资者完成</w:t>
      </w:r>
      <w:r w:rsidR="00355049" w:rsidRPr="00417C9B">
        <w:rPr>
          <w:sz w:val="30"/>
          <w:szCs w:val="30"/>
        </w:rPr>
        <w:t>用户注册后，可以</w:t>
      </w:r>
      <w:r w:rsidR="001904FB" w:rsidRPr="00417C9B">
        <w:rPr>
          <w:sz w:val="30"/>
          <w:szCs w:val="30"/>
        </w:rPr>
        <w:t>浏览、</w:t>
      </w:r>
      <w:r w:rsidR="004C5610" w:rsidRPr="00417C9B">
        <w:rPr>
          <w:sz w:val="30"/>
          <w:szCs w:val="30"/>
        </w:rPr>
        <w:t>查询</w:t>
      </w:r>
      <w:r w:rsidR="00355049" w:rsidRPr="00417C9B">
        <w:rPr>
          <w:sz w:val="30"/>
          <w:szCs w:val="30"/>
        </w:rPr>
        <w:t>转让意向信息</w:t>
      </w:r>
      <w:r w:rsidR="00AF2CDC" w:rsidRPr="00417C9B">
        <w:rPr>
          <w:sz w:val="30"/>
          <w:szCs w:val="30"/>
        </w:rPr>
        <w:t>。</w:t>
      </w:r>
      <w:r w:rsidR="00AC0BF4" w:rsidRPr="00417C9B">
        <w:rPr>
          <w:sz w:val="30"/>
          <w:szCs w:val="30"/>
        </w:rPr>
        <w:t>注册用户</w:t>
      </w:r>
      <w:r w:rsidR="00355049" w:rsidRPr="00417C9B">
        <w:rPr>
          <w:sz w:val="30"/>
          <w:szCs w:val="30"/>
        </w:rPr>
        <w:t>通过</w:t>
      </w:r>
      <w:r w:rsidR="00923D67" w:rsidRPr="00417C9B">
        <w:rPr>
          <w:sz w:val="30"/>
          <w:szCs w:val="30"/>
        </w:rPr>
        <w:t>个人</w:t>
      </w:r>
      <w:r w:rsidR="00355049" w:rsidRPr="00417C9B">
        <w:rPr>
          <w:sz w:val="30"/>
          <w:szCs w:val="30"/>
        </w:rPr>
        <w:t>信息验证后，方可发布</w:t>
      </w:r>
      <w:r w:rsidR="00AF2CDC" w:rsidRPr="00417C9B">
        <w:rPr>
          <w:sz w:val="30"/>
          <w:szCs w:val="30"/>
        </w:rPr>
        <w:t>转让意向</w:t>
      </w:r>
      <w:r w:rsidR="00355049" w:rsidRPr="00417C9B">
        <w:rPr>
          <w:sz w:val="30"/>
          <w:szCs w:val="30"/>
        </w:rPr>
        <w:t>信息。</w:t>
      </w:r>
    </w:p>
    <w:p w14:paraId="41504275" w14:textId="267F3C3B" w:rsidR="003A7393" w:rsidRPr="00417C9B" w:rsidRDefault="003836E1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投资者</w:t>
      </w:r>
      <w:r w:rsidR="003A7393" w:rsidRPr="00417C9B">
        <w:rPr>
          <w:sz w:val="30"/>
          <w:szCs w:val="30"/>
        </w:rPr>
        <w:t>应当保证注册信息的真实性和准确性。</w:t>
      </w:r>
      <w:r w:rsidR="00163BF7" w:rsidRPr="00417C9B">
        <w:rPr>
          <w:sz w:val="30"/>
          <w:szCs w:val="30"/>
        </w:rPr>
        <w:t>注册</w:t>
      </w:r>
      <w:r w:rsidR="003A7393" w:rsidRPr="00417C9B">
        <w:rPr>
          <w:sz w:val="30"/>
          <w:szCs w:val="30"/>
        </w:rPr>
        <w:t>信息发生变更的，应当及时更新。</w:t>
      </w:r>
    </w:p>
    <w:p w14:paraId="3F124903" w14:textId="7A3678A0" w:rsidR="003A7393" w:rsidRPr="00417C9B" w:rsidRDefault="003A73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投资者应当妥善保管注册账号和密码，不得将其转让或借予他人使用。</w:t>
      </w:r>
      <w:r w:rsidR="00F068F8" w:rsidRPr="00417C9B">
        <w:rPr>
          <w:sz w:val="30"/>
          <w:szCs w:val="30"/>
        </w:rPr>
        <w:t>投资</w:t>
      </w:r>
      <w:r w:rsidR="00DF7BAB" w:rsidRPr="00417C9B">
        <w:rPr>
          <w:sz w:val="30"/>
          <w:szCs w:val="30"/>
        </w:rPr>
        <w:t>者</w:t>
      </w:r>
      <w:r w:rsidR="00F068F8" w:rsidRPr="00417C9B">
        <w:rPr>
          <w:sz w:val="30"/>
          <w:szCs w:val="30"/>
        </w:rPr>
        <w:t>对其注册账号在转让意向平台进行的所有活动</w:t>
      </w:r>
      <w:r w:rsidR="00A625F9" w:rsidRPr="00417C9B">
        <w:rPr>
          <w:sz w:val="30"/>
          <w:szCs w:val="30"/>
        </w:rPr>
        <w:t>承担</w:t>
      </w:r>
      <w:r w:rsidR="00F068F8" w:rsidRPr="00417C9B">
        <w:rPr>
          <w:sz w:val="30"/>
          <w:szCs w:val="30"/>
        </w:rPr>
        <w:t>责任。</w:t>
      </w:r>
    </w:p>
    <w:p w14:paraId="0F2D98FE" w14:textId="16BE801F" w:rsidR="003A7393" w:rsidRPr="00417C9B" w:rsidRDefault="00F46026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投资者应当保证所发布转让意向信息的真实性、准确性</w:t>
      </w:r>
      <w:r w:rsidR="00730971" w:rsidRPr="00417C9B">
        <w:rPr>
          <w:sz w:val="30"/>
          <w:szCs w:val="30"/>
        </w:rPr>
        <w:t>、合法性</w:t>
      </w:r>
      <w:r w:rsidR="003A7393" w:rsidRPr="00417C9B">
        <w:rPr>
          <w:sz w:val="30"/>
          <w:szCs w:val="30"/>
        </w:rPr>
        <w:t>。投资者不得发布</w:t>
      </w:r>
      <w:r w:rsidR="00DD782D" w:rsidRPr="00417C9B">
        <w:rPr>
          <w:sz w:val="30"/>
          <w:szCs w:val="30"/>
        </w:rPr>
        <w:t>虚假</w:t>
      </w:r>
      <w:r w:rsidR="003A7393" w:rsidRPr="00417C9B">
        <w:rPr>
          <w:sz w:val="30"/>
          <w:szCs w:val="30"/>
        </w:rPr>
        <w:t>的</w:t>
      </w:r>
      <w:r w:rsidR="003C4326" w:rsidRPr="00417C9B">
        <w:rPr>
          <w:sz w:val="30"/>
          <w:szCs w:val="30"/>
        </w:rPr>
        <w:t>、</w:t>
      </w:r>
      <w:r w:rsidR="008854F1" w:rsidRPr="00417C9B">
        <w:rPr>
          <w:sz w:val="30"/>
          <w:szCs w:val="30"/>
        </w:rPr>
        <w:t>含有</w:t>
      </w:r>
      <w:r w:rsidR="00CA035D" w:rsidRPr="00417C9B">
        <w:rPr>
          <w:sz w:val="30"/>
          <w:szCs w:val="30"/>
        </w:rPr>
        <w:t>异常</w:t>
      </w:r>
      <w:r w:rsidR="003A7393" w:rsidRPr="00417C9B">
        <w:rPr>
          <w:sz w:val="30"/>
          <w:szCs w:val="30"/>
        </w:rPr>
        <w:t>价格或数量</w:t>
      </w:r>
      <w:r w:rsidR="008854F1" w:rsidRPr="00417C9B">
        <w:rPr>
          <w:sz w:val="30"/>
          <w:szCs w:val="30"/>
        </w:rPr>
        <w:t>的转让意向信息</w:t>
      </w:r>
      <w:r w:rsidR="003C4326" w:rsidRPr="00417C9B">
        <w:rPr>
          <w:sz w:val="30"/>
          <w:szCs w:val="30"/>
        </w:rPr>
        <w:t>，</w:t>
      </w:r>
      <w:r w:rsidR="008413CB" w:rsidRPr="00417C9B">
        <w:rPr>
          <w:sz w:val="30"/>
          <w:szCs w:val="30"/>
        </w:rPr>
        <w:t>不得</w:t>
      </w:r>
      <w:r w:rsidR="00CB391C" w:rsidRPr="00417C9B">
        <w:rPr>
          <w:sz w:val="30"/>
          <w:szCs w:val="30"/>
        </w:rPr>
        <w:t>密集</w:t>
      </w:r>
      <w:r w:rsidR="0084180A" w:rsidRPr="00417C9B">
        <w:rPr>
          <w:sz w:val="30"/>
          <w:szCs w:val="30"/>
        </w:rPr>
        <w:t>发布</w:t>
      </w:r>
      <w:r w:rsidR="00CB391C" w:rsidRPr="00417C9B">
        <w:rPr>
          <w:sz w:val="30"/>
          <w:szCs w:val="30"/>
        </w:rPr>
        <w:t>相同或类似</w:t>
      </w:r>
      <w:r w:rsidR="003A7393" w:rsidRPr="00417C9B">
        <w:rPr>
          <w:sz w:val="30"/>
          <w:szCs w:val="30"/>
        </w:rPr>
        <w:t>转让意向信息</w:t>
      </w:r>
      <w:r w:rsidR="003C4326" w:rsidRPr="00417C9B">
        <w:rPr>
          <w:sz w:val="30"/>
          <w:szCs w:val="30"/>
        </w:rPr>
        <w:t>，</w:t>
      </w:r>
      <w:r w:rsidR="001904FB" w:rsidRPr="00417C9B">
        <w:rPr>
          <w:sz w:val="30"/>
          <w:szCs w:val="30"/>
        </w:rPr>
        <w:t>或从事</w:t>
      </w:r>
      <w:r w:rsidR="003A7393" w:rsidRPr="00417C9B">
        <w:rPr>
          <w:sz w:val="30"/>
          <w:szCs w:val="30"/>
        </w:rPr>
        <w:t>全国股转公司认定的其它扰乱市场秩序的行为。</w:t>
      </w:r>
    </w:p>
    <w:p w14:paraId="6352FF58" w14:textId="2545F19E" w:rsidR="003A7393" w:rsidRPr="00417C9B" w:rsidRDefault="003A73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未经全国股转公司</w:t>
      </w:r>
      <w:r w:rsidR="008854F1" w:rsidRPr="00417C9B">
        <w:rPr>
          <w:sz w:val="30"/>
          <w:szCs w:val="30"/>
        </w:rPr>
        <w:t>许可</w:t>
      </w:r>
      <w:r w:rsidRPr="00417C9B">
        <w:rPr>
          <w:sz w:val="30"/>
          <w:szCs w:val="30"/>
        </w:rPr>
        <w:t>，</w:t>
      </w:r>
      <w:r w:rsidR="008854F1" w:rsidRPr="00417C9B">
        <w:rPr>
          <w:sz w:val="30"/>
          <w:szCs w:val="30"/>
        </w:rPr>
        <w:t>任何机构和个人</w:t>
      </w:r>
      <w:r w:rsidRPr="00417C9B">
        <w:rPr>
          <w:sz w:val="30"/>
          <w:szCs w:val="30"/>
        </w:rPr>
        <w:t>不得</w:t>
      </w:r>
      <w:r w:rsidR="008854F1" w:rsidRPr="00417C9B">
        <w:rPr>
          <w:sz w:val="30"/>
          <w:szCs w:val="30"/>
        </w:rPr>
        <w:t>发布、使用和传播转让意向信息</w:t>
      </w:r>
      <w:r w:rsidRPr="00417C9B">
        <w:rPr>
          <w:sz w:val="30"/>
          <w:szCs w:val="30"/>
        </w:rPr>
        <w:t>。</w:t>
      </w:r>
    </w:p>
    <w:p w14:paraId="5E2AC7A9" w14:textId="0752F166" w:rsidR="00D46097" w:rsidRPr="00417C9B" w:rsidRDefault="003A73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lastRenderedPageBreak/>
        <w:t>投资者违反</w:t>
      </w:r>
      <w:r w:rsidR="00710C16" w:rsidRPr="00417C9B">
        <w:rPr>
          <w:sz w:val="30"/>
          <w:szCs w:val="30"/>
        </w:rPr>
        <w:t>本规定</w:t>
      </w:r>
      <w:r w:rsidR="00C84490" w:rsidRPr="00417C9B">
        <w:rPr>
          <w:sz w:val="30"/>
          <w:szCs w:val="30"/>
        </w:rPr>
        <w:t>的</w:t>
      </w:r>
      <w:r w:rsidRPr="00417C9B">
        <w:rPr>
          <w:sz w:val="30"/>
          <w:szCs w:val="30"/>
        </w:rPr>
        <w:t>，全国股转公司</w:t>
      </w:r>
      <w:r w:rsidR="00C84490" w:rsidRPr="00417C9B">
        <w:rPr>
          <w:sz w:val="30"/>
          <w:szCs w:val="30"/>
        </w:rPr>
        <w:t>可以</w:t>
      </w:r>
      <w:r w:rsidR="00D46097" w:rsidRPr="00417C9B">
        <w:rPr>
          <w:sz w:val="30"/>
          <w:szCs w:val="30"/>
        </w:rPr>
        <w:t>删除违规</w:t>
      </w:r>
      <w:r w:rsidR="00C84490" w:rsidRPr="00417C9B">
        <w:rPr>
          <w:sz w:val="30"/>
          <w:szCs w:val="30"/>
        </w:rPr>
        <w:t>发布的</w:t>
      </w:r>
      <w:r w:rsidR="00D46097" w:rsidRPr="00417C9B">
        <w:rPr>
          <w:sz w:val="30"/>
          <w:szCs w:val="30"/>
        </w:rPr>
        <w:t>信息、暂停或终止</w:t>
      </w:r>
      <w:r w:rsidR="00C84490" w:rsidRPr="00417C9B">
        <w:rPr>
          <w:sz w:val="30"/>
          <w:szCs w:val="30"/>
        </w:rPr>
        <w:t>为其提供</w:t>
      </w:r>
      <w:r w:rsidR="00D46097" w:rsidRPr="00417C9B">
        <w:rPr>
          <w:sz w:val="30"/>
          <w:szCs w:val="30"/>
        </w:rPr>
        <w:t>服务</w:t>
      </w:r>
      <w:r w:rsidR="00C84490" w:rsidRPr="00417C9B">
        <w:rPr>
          <w:sz w:val="30"/>
          <w:szCs w:val="30"/>
        </w:rPr>
        <w:t>，</w:t>
      </w:r>
      <w:r w:rsidRPr="00417C9B">
        <w:rPr>
          <w:sz w:val="30"/>
          <w:szCs w:val="30"/>
        </w:rPr>
        <w:t>并记入违规档案。</w:t>
      </w:r>
    </w:p>
    <w:p w14:paraId="4DB1647E" w14:textId="5DD81A84" w:rsidR="009B1187" w:rsidRPr="00417C9B" w:rsidRDefault="009B1187" w:rsidP="00417C9B">
      <w:pPr>
        <w:spacing w:before="0" w:after="0" w:line="560" w:lineRule="exact"/>
        <w:ind w:firstLine="600"/>
        <w:rPr>
          <w:sz w:val="30"/>
          <w:szCs w:val="30"/>
        </w:rPr>
      </w:pPr>
      <w:r w:rsidRPr="00417C9B">
        <w:rPr>
          <w:sz w:val="30"/>
          <w:szCs w:val="30"/>
        </w:rPr>
        <w:t>情节严重</w:t>
      </w:r>
      <w:r w:rsidR="00C84490" w:rsidRPr="00417C9B">
        <w:rPr>
          <w:sz w:val="30"/>
          <w:szCs w:val="30"/>
        </w:rPr>
        <w:t>的，</w:t>
      </w:r>
      <w:r w:rsidR="00E857BA" w:rsidRPr="00417C9B">
        <w:rPr>
          <w:sz w:val="30"/>
          <w:szCs w:val="30"/>
        </w:rPr>
        <w:t>全国股转</w:t>
      </w:r>
      <w:r w:rsidR="0074711D" w:rsidRPr="00417C9B">
        <w:rPr>
          <w:sz w:val="30"/>
          <w:szCs w:val="30"/>
        </w:rPr>
        <w:t>公司</w:t>
      </w:r>
      <w:r w:rsidR="00C84490" w:rsidRPr="00417C9B">
        <w:rPr>
          <w:sz w:val="30"/>
          <w:szCs w:val="30"/>
        </w:rPr>
        <w:t>可以根据全国股</w:t>
      </w:r>
      <w:proofErr w:type="gramStart"/>
      <w:r w:rsidR="00C84490" w:rsidRPr="00417C9B">
        <w:rPr>
          <w:sz w:val="30"/>
          <w:szCs w:val="30"/>
        </w:rPr>
        <w:t>转系统</w:t>
      </w:r>
      <w:proofErr w:type="gramEnd"/>
      <w:r w:rsidR="00C84490" w:rsidRPr="00417C9B">
        <w:rPr>
          <w:sz w:val="30"/>
          <w:szCs w:val="30"/>
        </w:rPr>
        <w:t>业务规则</w:t>
      </w:r>
      <w:r w:rsidR="00D369F0" w:rsidRPr="00417C9B">
        <w:rPr>
          <w:sz w:val="30"/>
          <w:szCs w:val="30"/>
        </w:rPr>
        <w:t>对其采取自律监管措施</w:t>
      </w:r>
      <w:r w:rsidR="00C84490" w:rsidRPr="00417C9B">
        <w:rPr>
          <w:sz w:val="30"/>
          <w:szCs w:val="30"/>
        </w:rPr>
        <w:t>或纪律处分</w:t>
      </w:r>
      <w:r w:rsidR="00D369F0" w:rsidRPr="00417C9B">
        <w:rPr>
          <w:sz w:val="30"/>
          <w:szCs w:val="30"/>
        </w:rPr>
        <w:t>。</w:t>
      </w:r>
    </w:p>
    <w:p w14:paraId="688EA1D7" w14:textId="140395F9" w:rsidR="003A7393" w:rsidRPr="00417C9B" w:rsidRDefault="003A73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本规定由全国股转公司负责解释。</w:t>
      </w:r>
    </w:p>
    <w:p w14:paraId="42E3AEB7" w14:textId="689D229C" w:rsidR="003A7393" w:rsidRPr="00417C9B" w:rsidRDefault="003A7393" w:rsidP="00417C9B">
      <w:pPr>
        <w:pStyle w:val="a3"/>
        <w:numPr>
          <w:ilvl w:val="0"/>
          <w:numId w:val="8"/>
        </w:numPr>
        <w:spacing w:before="0" w:after="0" w:line="560" w:lineRule="exact"/>
        <w:ind w:left="0" w:firstLineChars="200" w:firstLine="600"/>
        <w:rPr>
          <w:sz w:val="30"/>
          <w:szCs w:val="30"/>
        </w:rPr>
      </w:pPr>
      <w:r w:rsidRPr="00417C9B">
        <w:rPr>
          <w:sz w:val="30"/>
          <w:szCs w:val="30"/>
        </w:rPr>
        <w:t>本规定自发布之日起实施。</w:t>
      </w:r>
    </w:p>
    <w:p w14:paraId="33B274C1" w14:textId="77777777" w:rsidR="003A7393" w:rsidRDefault="003A7393" w:rsidP="001127B3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6035D485" w14:textId="77777777" w:rsidR="003A7393" w:rsidRPr="001127B3" w:rsidRDefault="003A7393" w:rsidP="001127B3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</w:p>
    <w:sectPr w:rsidR="003A7393" w:rsidRPr="001127B3" w:rsidSect="00826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58" w:right="1588" w:bottom="175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7DA0" w14:textId="77777777" w:rsidR="001177C9" w:rsidRDefault="001177C9" w:rsidP="00B84319">
      <w:pPr>
        <w:spacing w:before="0" w:after="0" w:line="240" w:lineRule="auto"/>
        <w:ind w:firstLine="560"/>
      </w:pPr>
      <w:r>
        <w:separator/>
      </w:r>
    </w:p>
  </w:endnote>
  <w:endnote w:type="continuationSeparator" w:id="0">
    <w:p w14:paraId="73CF92CD" w14:textId="77777777" w:rsidR="001177C9" w:rsidRDefault="001177C9" w:rsidP="00B84319">
      <w:pPr>
        <w:spacing w:before="0" w:after="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24FCE" w14:textId="77777777" w:rsidR="00B84319" w:rsidRDefault="00B84319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0D23B" w14:textId="77777777" w:rsidR="00B84319" w:rsidRDefault="00B84319">
    <w:pPr>
      <w:pStyle w:val="ab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F8073" w14:textId="77777777" w:rsidR="00B84319" w:rsidRDefault="00B8431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B31A0" w14:textId="77777777" w:rsidR="001177C9" w:rsidRDefault="001177C9" w:rsidP="00B84319">
      <w:pPr>
        <w:spacing w:before="0" w:after="0" w:line="240" w:lineRule="auto"/>
        <w:ind w:firstLine="560"/>
      </w:pPr>
      <w:r>
        <w:separator/>
      </w:r>
    </w:p>
  </w:footnote>
  <w:footnote w:type="continuationSeparator" w:id="0">
    <w:p w14:paraId="61595AE8" w14:textId="77777777" w:rsidR="001177C9" w:rsidRDefault="001177C9" w:rsidP="00B84319">
      <w:pPr>
        <w:spacing w:before="0" w:after="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C4B3" w14:textId="77777777" w:rsidR="00B84319" w:rsidRDefault="00B84319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03F90" w14:textId="77777777" w:rsidR="00B84319" w:rsidRDefault="00B84319" w:rsidP="00B84319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0492A" w14:textId="77777777" w:rsidR="00B84319" w:rsidRDefault="00B8431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C8A"/>
    <w:multiLevelType w:val="hybridMultilevel"/>
    <w:tmpl w:val="8F2055A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B40394D"/>
    <w:multiLevelType w:val="hybridMultilevel"/>
    <w:tmpl w:val="03BE116E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7787D8D"/>
    <w:multiLevelType w:val="hybridMultilevel"/>
    <w:tmpl w:val="66541CD6"/>
    <w:lvl w:ilvl="0" w:tplc="6982281E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7D0720"/>
    <w:multiLevelType w:val="hybridMultilevel"/>
    <w:tmpl w:val="150A7C38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D991AB3"/>
    <w:multiLevelType w:val="hybridMultilevel"/>
    <w:tmpl w:val="1430E17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20CE2A92"/>
    <w:multiLevelType w:val="hybridMultilevel"/>
    <w:tmpl w:val="B40CC8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4B59BA"/>
    <w:multiLevelType w:val="hybridMultilevel"/>
    <w:tmpl w:val="F5D2F9B4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2BE47C3C"/>
    <w:multiLevelType w:val="hybridMultilevel"/>
    <w:tmpl w:val="DE8E99AE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2C1B363F"/>
    <w:multiLevelType w:val="hybridMultilevel"/>
    <w:tmpl w:val="8250ACB6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399960B4"/>
    <w:multiLevelType w:val="hybridMultilevel"/>
    <w:tmpl w:val="88AC9E5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0D2996"/>
    <w:multiLevelType w:val="hybridMultilevel"/>
    <w:tmpl w:val="1762782A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3B1F4E1F"/>
    <w:multiLevelType w:val="hybridMultilevel"/>
    <w:tmpl w:val="A0266B5E"/>
    <w:lvl w:ilvl="0" w:tplc="7FBE071E">
      <w:start w:val="1"/>
      <w:numFmt w:val="chineseCountingThousand"/>
      <w:lvlText w:val="第%1条"/>
      <w:lvlJc w:val="left"/>
      <w:pPr>
        <w:ind w:left="846" w:hanging="420"/>
      </w:pPr>
      <w:rPr>
        <w:rFonts w:hint="eastAsia"/>
        <w:b/>
        <w:bCs/>
        <w:lang w:val="en-US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3F7C45DC"/>
    <w:multiLevelType w:val="hybridMultilevel"/>
    <w:tmpl w:val="9DE27328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486C1374"/>
    <w:multiLevelType w:val="hybridMultilevel"/>
    <w:tmpl w:val="40DA4F26"/>
    <w:lvl w:ilvl="0" w:tplc="B32AD880">
      <w:start w:val="1"/>
      <w:numFmt w:val="japaneseCounting"/>
      <w:lvlText w:val="（%1）"/>
      <w:lvlJc w:val="left"/>
      <w:pPr>
        <w:ind w:left="131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4B221E04"/>
    <w:multiLevelType w:val="hybridMultilevel"/>
    <w:tmpl w:val="8B0CEFE4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B583EF4"/>
    <w:multiLevelType w:val="hybridMultilevel"/>
    <w:tmpl w:val="5C720C8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C312EBA"/>
    <w:multiLevelType w:val="hybridMultilevel"/>
    <w:tmpl w:val="3EA0F18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505D588B"/>
    <w:multiLevelType w:val="hybridMultilevel"/>
    <w:tmpl w:val="1B32B182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544C3966"/>
    <w:multiLevelType w:val="hybridMultilevel"/>
    <w:tmpl w:val="DF265580"/>
    <w:lvl w:ilvl="0" w:tplc="20585032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569F6B11"/>
    <w:multiLevelType w:val="hybridMultilevel"/>
    <w:tmpl w:val="7B3067C4"/>
    <w:lvl w:ilvl="0" w:tplc="C72C805C">
      <w:start w:val="1"/>
      <w:numFmt w:val="chineseCountingThousand"/>
      <w:lvlText w:val="第%1条"/>
      <w:lvlJc w:val="left"/>
      <w:pPr>
        <w:ind w:left="980" w:hanging="420"/>
      </w:pPr>
      <w:rPr>
        <w:rFonts w:hint="eastAsia"/>
        <w:b/>
        <w:bCs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63061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53036D5"/>
    <w:multiLevelType w:val="hybridMultilevel"/>
    <w:tmpl w:val="B33EF4E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69CC7473"/>
    <w:multiLevelType w:val="hybridMultilevel"/>
    <w:tmpl w:val="40DA4F26"/>
    <w:lvl w:ilvl="0" w:tplc="B32AD880">
      <w:start w:val="1"/>
      <w:numFmt w:val="japaneseCounting"/>
      <w:lvlText w:val="（%1）"/>
      <w:lvlJc w:val="left"/>
      <w:pPr>
        <w:ind w:left="131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6B531149"/>
    <w:multiLevelType w:val="hybridMultilevel"/>
    <w:tmpl w:val="7F2C44A2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4">
    <w:nsid w:val="6DF77D4B"/>
    <w:multiLevelType w:val="hybridMultilevel"/>
    <w:tmpl w:val="4270531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77B1222D"/>
    <w:multiLevelType w:val="hybridMultilevel"/>
    <w:tmpl w:val="930A6F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7B013125"/>
    <w:multiLevelType w:val="hybridMultilevel"/>
    <w:tmpl w:val="B3C075A8"/>
    <w:lvl w:ilvl="0" w:tplc="F20C65C6">
      <w:start w:val="1"/>
      <w:numFmt w:val="japaneseCounting"/>
      <w:lvlText w:val="第%1条"/>
      <w:lvlJc w:val="left"/>
      <w:pPr>
        <w:ind w:left="1550" w:hanging="9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F6A6A1C"/>
    <w:multiLevelType w:val="hybridMultilevel"/>
    <w:tmpl w:val="EB3602AC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F8B4393"/>
    <w:multiLevelType w:val="hybridMultilevel"/>
    <w:tmpl w:val="61E0497C"/>
    <w:lvl w:ilvl="0" w:tplc="F20C65C6">
      <w:start w:val="1"/>
      <w:numFmt w:val="japaneseCounting"/>
      <w:lvlText w:val="第%1条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4"/>
  </w:num>
  <w:num w:numId="5">
    <w:abstractNumId w:val="16"/>
  </w:num>
  <w:num w:numId="6">
    <w:abstractNumId w:val="15"/>
  </w:num>
  <w:num w:numId="7">
    <w:abstractNumId w:val="21"/>
  </w:num>
  <w:num w:numId="8">
    <w:abstractNumId w:val="11"/>
  </w:num>
  <w:num w:numId="9">
    <w:abstractNumId w:val="26"/>
  </w:num>
  <w:num w:numId="10">
    <w:abstractNumId w:val="14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  <w:num w:numId="15">
    <w:abstractNumId w:val="19"/>
  </w:num>
  <w:num w:numId="16">
    <w:abstractNumId w:val="20"/>
  </w:num>
  <w:num w:numId="17">
    <w:abstractNumId w:val="28"/>
  </w:num>
  <w:num w:numId="18">
    <w:abstractNumId w:val="27"/>
  </w:num>
  <w:num w:numId="19">
    <w:abstractNumId w:val="7"/>
  </w:num>
  <w:num w:numId="20">
    <w:abstractNumId w:val="4"/>
  </w:num>
  <w:num w:numId="21">
    <w:abstractNumId w:val="10"/>
  </w:num>
  <w:num w:numId="22">
    <w:abstractNumId w:val="25"/>
  </w:num>
  <w:num w:numId="23">
    <w:abstractNumId w:val="17"/>
  </w:num>
  <w:num w:numId="24">
    <w:abstractNumId w:val="22"/>
  </w:num>
  <w:num w:numId="25">
    <w:abstractNumId w:val="2"/>
  </w:num>
  <w:num w:numId="26">
    <w:abstractNumId w:val="23"/>
  </w:num>
  <w:num w:numId="27">
    <w:abstractNumId w:val="13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5F"/>
    <w:rsid w:val="0001305C"/>
    <w:rsid w:val="00021595"/>
    <w:rsid w:val="00033D39"/>
    <w:rsid w:val="00037286"/>
    <w:rsid w:val="00040497"/>
    <w:rsid w:val="000504C0"/>
    <w:rsid w:val="00051D69"/>
    <w:rsid w:val="0005223A"/>
    <w:rsid w:val="00052375"/>
    <w:rsid w:val="00054791"/>
    <w:rsid w:val="000577A4"/>
    <w:rsid w:val="00061DD1"/>
    <w:rsid w:val="00062299"/>
    <w:rsid w:val="0007479C"/>
    <w:rsid w:val="00074BCF"/>
    <w:rsid w:val="00076FBD"/>
    <w:rsid w:val="000820F1"/>
    <w:rsid w:val="000A0FE8"/>
    <w:rsid w:val="000A23D8"/>
    <w:rsid w:val="000A5587"/>
    <w:rsid w:val="000A7265"/>
    <w:rsid w:val="000B6EC1"/>
    <w:rsid w:val="000C3FFA"/>
    <w:rsid w:val="000C745C"/>
    <w:rsid w:val="000D3EBE"/>
    <w:rsid w:val="000E0E0A"/>
    <w:rsid w:val="000E1AD3"/>
    <w:rsid w:val="000E2E3E"/>
    <w:rsid w:val="000E7C8B"/>
    <w:rsid w:val="000E7EC9"/>
    <w:rsid w:val="000F2652"/>
    <w:rsid w:val="000F3019"/>
    <w:rsid w:val="000F6F8E"/>
    <w:rsid w:val="001044EF"/>
    <w:rsid w:val="001127B3"/>
    <w:rsid w:val="001177C9"/>
    <w:rsid w:val="001269F7"/>
    <w:rsid w:val="00130899"/>
    <w:rsid w:val="00131AC6"/>
    <w:rsid w:val="001361E8"/>
    <w:rsid w:val="0013696B"/>
    <w:rsid w:val="00141342"/>
    <w:rsid w:val="001419DC"/>
    <w:rsid w:val="00163BF7"/>
    <w:rsid w:val="00166963"/>
    <w:rsid w:val="00167581"/>
    <w:rsid w:val="00171DE2"/>
    <w:rsid w:val="00172045"/>
    <w:rsid w:val="00174195"/>
    <w:rsid w:val="001761D9"/>
    <w:rsid w:val="00181C31"/>
    <w:rsid w:val="001904FB"/>
    <w:rsid w:val="00192C99"/>
    <w:rsid w:val="001935B9"/>
    <w:rsid w:val="00195A89"/>
    <w:rsid w:val="001A0987"/>
    <w:rsid w:val="001B0BD9"/>
    <w:rsid w:val="001B1E0F"/>
    <w:rsid w:val="001B504F"/>
    <w:rsid w:val="001C5758"/>
    <w:rsid w:val="001C5791"/>
    <w:rsid w:val="001D33AF"/>
    <w:rsid w:val="001D62B9"/>
    <w:rsid w:val="001D7B65"/>
    <w:rsid w:val="001E0CF9"/>
    <w:rsid w:val="001E5ABA"/>
    <w:rsid w:val="00204815"/>
    <w:rsid w:val="00205DF4"/>
    <w:rsid w:val="00215C81"/>
    <w:rsid w:val="00216F5A"/>
    <w:rsid w:val="002241E1"/>
    <w:rsid w:val="002246E5"/>
    <w:rsid w:val="00225DB1"/>
    <w:rsid w:val="00236B4F"/>
    <w:rsid w:val="002444D4"/>
    <w:rsid w:val="002621E4"/>
    <w:rsid w:val="002623E8"/>
    <w:rsid w:val="00270786"/>
    <w:rsid w:val="00272F91"/>
    <w:rsid w:val="0028034A"/>
    <w:rsid w:val="002903B1"/>
    <w:rsid w:val="002A5A96"/>
    <w:rsid w:val="002B1570"/>
    <w:rsid w:val="002D06E1"/>
    <w:rsid w:val="002E1D91"/>
    <w:rsid w:val="002E1E6C"/>
    <w:rsid w:val="002E5549"/>
    <w:rsid w:val="002F1249"/>
    <w:rsid w:val="002F22C6"/>
    <w:rsid w:val="002F58CF"/>
    <w:rsid w:val="00301125"/>
    <w:rsid w:val="00314393"/>
    <w:rsid w:val="003146CB"/>
    <w:rsid w:val="003237C7"/>
    <w:rsid w:val="00327482"/>
    <w:rsid w:val="00327A52"/>
    <w:rsid w:val="0033131E"/>
    <w:rsid w:val="0034009E"/>
    <w:rsid w:val="00342D19"/>
    <w:rsid w:val="0034314F"/>
    <w:rsid w:val="003434DA"/>
    <w:rsid w:val="0035159C"/>
    <w:rsid w:val="00353210"/>
    <w:rsid w:val="00355049"/>
    <w:rsid w:val="00356063"/>
    <w:rsid w:val="00362312"/>
    <w:rsid w:val="003635F8"/>
    <w:rsid w:val="00373402"/>
    <w:rsid w:val="00375CFE"/>
    <w:rsid w:val="003836E1"/>
    <w:rsid w:val="003A6F56"/>
    <w:rsid w:val="003A7393"/>
    <w:rsid w:val="003B2F8F"/>
    <w:rsid w:val="003B5C95"/>
    <w:rsid w:val="003B6D64"/>
    <w:rsid w:val="003B76E2"/>
    <w:rsid w:val="003C4326"/>
    <w:rsid w:val="003D4042"/>
    <w:rsid w:val="003E088D"/>
    <w:rsid w:val="003F27FB"/>
    <w:rsid w:val="004078B9"/>
    <w:rsid w:val="00413D05"/>
    <w:rsid w:val="00417C9B"/>
    <w:rsid w:val="00423462"/>
    <w:rsid w:val="0042529D"/>
    <w:rsid w:val="004302AE"/>
    <w:rsid w:val="00442805"/>
    <w:rsid w:val="00455C2A"/>
    <w:rsid w:val="00456741"/>
    <w:rsid w:val="00463A98"/>
    <w:rsid w:val="004926C2"/>
    <w:rsid w:val="00492A78"/>
    <w:rsid w:val="00496B1E"/>
    <w:rsid w:val="004A5D35"/>
    <w:rsid w:val="004A6DC3"/>
    <w:rsid w:val="004B7FCC"/>
    <w:rsid w:val="004C328A"/>
    <w:rsid w:val="004C3AD5"/>
    <w:rsid w:val="004C4311"/>
    <w:rsid w:val="004C5610"/>
    <w:rsid w:val="004C6EB1"/>
    <w:rsid w:val="004D0A6A"/>
    <w:rsid w:val="004D3AB2"/>
    <w:rsid w:val="004E553C"/>
    <w:rsid w:val="004F11DE"/>
    <w:rsid w:val="004F1B04"/>
    <w:rsid w:val="004F7869"/>
    <w:rsid w:val="00504428"/>
    <w:rsid w:val="00505821"/>
    <w:rsid w:val="00510F72"/>
    <w:rsid w:val="005121D7"/>
    <w:rsid w:val="00512CE7"/>
    <w:rsid w:val="0051424F"/>
    <w:rsid w:val="00524064"/>
    <w:rsid w:val="005311C9"/>
    <w:rsid w:val="0054114F"/>
    <w:rsid w:val="00544038"/>
    <w:rsid w:val="00551F29"/>
    <w:rsid w:val="00556714"/>
    <w:rsid w:val="0056232C"/>
    <w:rsid w:val="005748C1"/>
    <w:rsid w:val="00575E59"/>
    <w:rsid w:val="005A290C"/>
    <w:rsid w:val="005B01F9"/>
    <w:rsid w:val="005B1072"/>
    <w:rsid w:val="005B36B9"/>
    <w:rsid w:val="005C0637"/>
    <w:rsid w:val="005C2C42"/>
    <w:rsid w:val="005C365A"/>
    <w:rsid w:val="005D1557"/>
    <w:rsid w:val="005D1F2A"/>
    <w:rsid w:val="005D67C7"/>
    <w:rsid w:val="005E3377"/>
    <w:rsid w:val="005E4EA5"/>
    <w:rsid w:val="005F5A5F"/>
    <w:rsid w:val="0060096D"/>
    <w:rsid w:val="00602594"/>
    <w:rsid w:val="006038C7"/>
    <w:rsid w:val="00611D26"/>
    <w:rsid w:val="00622981"/>
    <w:rsid w:val="00622AF5"/>
    <w:rsid w:val="00625161"/>
    <w:rsid w:val="00626523"/>
    <w:rsid w:val="006275DD"/>
    <w:rsid w:val="006304DA"/>
    <w:rsid w:val="00632672"/>
    <w:rsid w:val="006333DB"/>
    <w:rsid w:val="00634641"/>
    <w:rsid w:val="00642FB5"/>
    <w:rsid w:val="00647299"/>
    <w:rsid w:val="0066223D"/>
    <w:rsid w:val="00663383"/>
    <w:rsid w:val="00673631"/>
    <w:rsid w:val="00677B0B"/>
    <w:rsid w:val="006A022F"/>
    <w:rsid w:val="006A09D4"/>
    <w:rsid w:val="006A1C42"/>
    <w:rsid w:val="006A48C5"/>
    <w:rsid w:val="006A6D62"/>
    <w:rsid w:val="006B39C3"/>
    <w:rsid w:val="006C1B68"/>
    <w:rsid w:val="006C6672"/>
    <w:rsid w:val="006E16CB"/>
    <w:rsid w:val="006E3121"/>
    <w:rsid w:val="006F42BE"/>
    <w:rsid w:val="006F65D4"/>
    <w:rsid w:val="006F7526"/>
    <w:rsid w:val="00701EF0"/>
    <w:rsid w:val="00705602"/>
    <w:rsid w:val="00705D2E"/>
    <w:rsid w:val="00706BE2"/>
    <w:rsid w:val="00706DDC"/>
    <w:rsid w:val="00707E29"/>
    <w:rsid w:val="00710C16"/>
    <w:rsid w:val="00713134"/>
    <w:rsid w:val="00715287"/>
    <w:rsid w:val="00727532"/>
    <w:rsid w:val="00730971"/>
    <w:rsid w:val="00731E8A"/>
    <w:rsid w:val="00737A93"/>
    <w:rsid w:val="007410B3"/>
    <w:rsid w:val="0074711D"/>
    <w:rsid w:val="007543E9"/>
    <w:rsid w:val="0075451A"/>
    <w:rsid w:val="007567D5"/>
    <w:rsid w:val="007748FC"/>
    <w:rsid w:val="00783950"/>
    <w:rsid w:val="007A46DA"/>
    <w:rsid w:val="007A507F"/>
    <w:rsid w:val="007A527A"/>
    <w:rsid w:val="007C4287"/>
    <w:rsid w:val="007E4010"/>
    <w:rsid w:val="007F00C2"/>
    <w:rsid w:val="007F33CC"/>
    <w:rsid w:val="007F63C9"/>
    <w:rsid w:val="007F64E0"/>
    <w:rsid w:val="007F7243"/>
    <w:rsid w:val="008136C7"/>
    <w:rsid w:val="0082565C"/>
    <w:rsid w:val="00825DD3"/>
    <w:rsid w:val="008269B9"/>
    <w:rsid w:val="00827410"/>
    <w:rsid w:val="00832176"/>
    <w:rsid w:val="008351FD"/>
    <w:rsid w:val="008355B1"/>
    <w:rsid w:val="00841110"/>
    <w:rsid w:val="008413CB"/>
    <w:rsid w:val="0084180A"/>
    <w:rsid w:val="0084326B"/>
    <w:rsid w:val="00846F58"/>
    <w:rsid w:val="008533A7"/>
    <w:rsid w:val="00856077"/>
    <w:rsid w:val="00860294"/>
    <w:rsid w:val="00861B9E"/>
    <w:rsid w:val="00883466"/>
    <w:rsid w:val="008854F1"/>
    <w:rsid w:val="008A3754"/>
    <w:rsid w:val="008B3811"/>
    <w:rsid w:val="008C122D"/>
    <w:rsid w:val="008C4A3E"/>
    <w:rsid w:val="008D4C6A"/>
    <w:rsid w:val="008D74A2"/>
    <w:rsid w:val="008D792F"/>
    <w:rsid w:val="008E0155"/>
    <w:rsid w:val="008E3391"/>
    <w:rsid w:val="008F1296"/>
    <w:rsid w:val="00906705"/>
    <w:rsid w:val="0091122C"/>
    <w:rsid w:val="0091313A"/>
    <w:rsid w:val="009139CD"/>
    <w:rsid w:val="00914CD8"/>
    <w:rsid w:val="00915A1E"/>
    <w:rsid w:val="00917BC3"/>
    <w:rsid w:val="00917C20"/>
    <w:rsid w:val="00923726"/>
    <w:rsid w:val="00923D67"/>
    <w:rsid w:val="0092546D"/>
    <w:rsid w:val="00936A52"/>
    <w:rsid w:val="00936DCA"/>
    <w:rsid w:val="009429A2"/>
    <w:rsid w:val="00945E31"/>
    <w:rsid w:val="0094636E"/>
    <w:rsid w:val="00951092"/>
    <w:rsid w:val="00966B84"/>
    <w:rsid w:val="00971483"/>
    <w:rsid w:val="00971F59"/>
    <w:rsid w:val="00973A10"/>
    <w:rsid w:val="00977E9F"/>
    <w:rsid w:val="009834C2"/>
    <w:rsid w:val="00991854"/>
    <w:rsid w:val="00991ADD"/>
    <w:rsid w:val="009A2EC2"/>
    <w:rsid w:val="009A335B"/>
    <w:rsid w:val="009A3FC1"/>
    <w:rsid w:val="009B070C"/>
    <w:rsid w:val="009B1187"/>
    <w:rsid w:val="009B1C55"/>
    <w:rsid w:val="009C1D60"/>
    <w:rsid w:val="009C7516"/>
    <w:rsid w:val="009E27AB"/>
    <w:rsid w:val="009E4D4C"/>
    <w:rsid w:val="00A01CF5"/>
    <w:rsid w:val="00A02425"/>
    <w:rsid w:val="00A066CD"/>
    <w:rsid w:val="00A072A1"/>
    <w:rsid w:val="00A1423D"/>
    <w:rsid w:val="00A17D9E"/>
    <w:rsid w:val="00A246D0"/>
    <w:rsid w:val="00A24DF6"/>
    <w:rsid w:val="00A24EA6"/>
    <w:rsid w:val="00A30C13"/>
    <w:rsid w:val="00A476CA"/>
    <w:rsid w:val="00A52394"/>
    <w:rsid w:val="00A625F9"/>
    <w:rsid w:val="00A67328"/>
    <w:rsid w:val="00A67B24"/>
    <w:rsid w:val="00A71F1E"/>
    <w:rsid w:val="00A84464"/>
    <w:rsid w:val="00A873FC"/>
    <w:rsid w:val="00A93375"/>
    <w:rsid w:val="00A94FCE"/>
    <w:rsid w:val="00AB0832"/>
    <w:rsid w:val="00AB57BC"/>
    <w:rsid w:val="00AC0BF4"/>
    <w:rsid w:val="00AC2005"/>
    <w:rsid w:val="00AC2450"/>
    <w:rsid w:val="00AC7D8B"/>
    <w:rsid w:val="00AD78E3"/>
    <w:rsid w:val="00AE3320"/>
    <w:rsid w:val="00AF0DC7"/>
    <w:rsid w:val="00AF112E"/>
    <w:rsid w:val="00AF2A78"/>
    <w:rsid w:val="00AF2CDC"/>
    <w:rsid w:val="00AF7B90"/>
    <w:rsid w:val="00B10DC9"/>
    <w:rsid w:val="00B13D0C"/>
    <w:rsid w:val="00B15679"/>
    <w:rsid w:val="00B24DE2"/>
    <w:rsid w:val="00B279DE"/>
    <w:rsid w:val="00B27F34"/>
    <w:rsid w:val="00B30673"/>
    <w:rsid w:val="00B34BA2"/>
    <w:rsid w:val="00B43AC3"/>
    <w:rsid w:val="00B50076"/>
    <w:rsid w:val="00B60F54"/>
    <w:rsid w:val="00B6106E"/>
    <w:rsid w:val="00B62B65"/>
    <w:rsid w:val="00B64B08"/>
    <w:rsid w:val="00B751E8"/>
    <w:rsid w:val="00B84319"/>
    <w:rsid w:val="00B92DDF"/>
    <w:rsid w:val="00B94943"/>
    <w:rsid w:val="00BA1519"/>
    <w:rsid w:val="00BA2D9C"/>
    <w:rsid w:val="00BA5B24"/>
    <w:rsid w:val="00BA6D9F"/>
    <w:rsid w:val="00BB2729"/>
    <w:rsid w:val="00BB3553"/>
    <w:rsid w:val="00BB6848"/>
    <w:rsid w:val="00BB6884"/>
    <w:rsid w:val="00BC1422"/>
    <w:rsid w:val="00BC1879"/>
    <w:rsid w:val="00BC595F"/>
    <w:rsid w:val="00BD44EE"/>
    <w:rsid w:val="00BE110F"/>
    <w:rsid w:val="00BE7587"/>
    <w:rsid w:val="00BE7D5E"/>
    <w:rsid w:val="00BF14C3"/>
    <w:rsid w:val="00C00D96"/>
    <w:rsid w:val="00C0598E"/>
    <w:rsid w:val="00C10E87"/>
    <w:rsid w:val="00C11210"/>
    <w:rsid w:val="00C17440"/>
    <w:rsid w:val="00C21B1D"/>
    <w:rsid w:val="00C234D8"/>
    <w:rsid w:val="00C238DF"/>
    <w:rsid w:val="00C249F6"/>
    <w:rsid w:val="00C30F68"/>
    <w:rsid w:val="00C321DC"/>
    <w:rsid w:val="00C37FBF"/>
    <w:rsid w:val="00C42478"/>
    <w:rsid w:val="00C44917"/>
    <w:rsid w:val="00C455F2"/>
    <w:rsid w:val="00C47000"/>
    <w:rsid w:val="00C55C5B"/>
    <w:rsid w:val="00C62165"/>
    <w:rsid w:val="00C639F9"/>
    <w:rsid w:val="00C66204"/>
    <w:rsid w:val="00C7248C"/>
    <w:rsid w:val="00C735DA"/>
    <w:rsid w:val="00C73EE7"/>
    <w:rsid w:val="00C741E6"/>
    <w:rsid w:val="00C76A1C"/>
    <w:rsid w:val="00C84490"/>
    <w:rsid w:val="00C85E6D"/>
    <w:rsid w:val="00C86812"/>
    <w:rsid w:val="00CA0322"/>
    <w:rsid w:val="00CA035D"/>
    <w:rsid w:val="00CA2BD4"/>
    <w:rsid w:val="00CA3B0C"/>
    <w:rsid w:val="00CA4368"/>
    <w:rsid w:val="00CA4CD9"/>
    <w:rsid w:val="00CB0182"/>
    <w:rsid w:val="00CB391C"/>
    <w:rsid w:val="00CB4272"/>
    <w:rsid w:val="00CB574B"/>
    <w:rsid w:val="00CC553E"/>
    <w:rsid w:val="00CC7EFB"/>
    <w:rsid w:val="00CD7E74"/>
    <w:rsid w:val="00CE0050"/>
    <w:rsid w:val="00CE078D"/>
    <w:rsid w:val="00CE5670"/>
    <w:rsid w:val="00CF4310"/>
    <w:rsid w:val="00D017E8"/>
    <w:rsid w:val="00D01C07"/>
    <w:rsid w:val="00D03289"/>
    <w:rsid w:val="00D25B90"/>
    <w:rsid w:val="00D275DF"/>
    <w:rsid w:val="00D27D1F"/>
    <w:rsid w:val="00D31AA2"/>
    <w:rsid w:val="00D320C0"/>
    <w:rsid w:val="00D32768"/>
    <w:rsid w:val="00D369F0"/>
    <w:rsid w:val="00D41728"/>
    <w:rsid w:val="00D44499"/>
    <w:rsid w:val="00D4449C"/>
    <w:rsid w:val="00D459BD"/>
    <w:rsid w:val="00D46097"/>
    <w:rsid w:val="00D4630B"/>
    <w:rsid w:val="00D473D4"/>
    <w:rsid w:val="00D52E86"/>
    <w:rsid w:val="00D609C2"/>
    <w:rsid w:val="00D639B7"/>
    <w:rsid w:val="00D6714D"/>
    <w:rsid w:val="00D70031"/>
    <w:rsid w:val="00D779D1"/>
    <w:rsid w:val="00D82F37"/>
    <w:rsid w:val="00D94AF8"/>
    <w:rsid w:val="00D950BE"/>
    <w:rsid w:val="00D955F9"/>
    <w:rsid w:val="00DA4D4C"/>
    <w:rsid w:val="00DA6E90"/>
    <w:rsid w:val="00DB58C8"/>
    <w:rsid w:val="00DD782D"/>
    <w:rsid w:val="00DE11EA"/>
    <w:rsid w:val="00DE353D"/>
    <w:rsid w:val="00DE40A6"/>
    <w:rsid w:val="00DE775E"/>
    <w:rsid w:val="00DF542B"/>
    <w:rsid w:val="00DF7BAB"/>
    <w:rsid w:val="00E04F2E"/>
    <w:rsid w:val="00E10078"/>
    <w:rsid w:val="00E1261D"/>
    <w:rsid w:val="00E2265F"/>
    <w:rsid w:val="00E239DA"/>
    <w:rsid w:val="00E23ECD"/>
    <w:rsid w:val="00E309D9"/>
    <w:rsid w:val="00E3330F"/>
    <w:rsid w:val="00E460B2"/>
    <w:rsid w:val="00E50B97"/>
    <w:rsid w:val="00E57990"/>
    <w:rsid w:val="00E76F1D"/>
    <w:rsid w:val="00E80B58"/>
    <w:rsid w:val="00E82A8C"/>
    <w:rsid w:val="00E8456F"/>
    <w:rsid w:val="00E84769"/>
    <w:rsid w:val="00E857BA"/>
    <w:rsid w:val="00E87F93"/>
    <w:rsid w:val="00E90830"/>
    <w:rsid w:val="00E9289A"/>
    <w:rsid w:val="00E93184"/>
    <w:rsid w:val="00E963DA"/>
    <w:rsid w:val="00E96C2C"/>
    <w:rsid w:val="00EA7A1F"/>
    <w:rsid w:val="00EB670B"/>
    <w:rsid w:val="00EC2AF1"/>
    <w:rsid w:val="00ED3758"/>
    <w:rsid w:val="00ED5302"/>
    <w:rsid w:val="00ED547C"/>
    <w:rsid w:val="00EF135A"/>
    <w:rsid w:val="00F068F8"/>
    <w:rsid w:val="00F0741F"/>
    <w:rsid w:val="00F14480"/>
    <w:rsid w:val="00F31D36"/>
    <w:rsid w:val="00F33C26"/>
    <w:rsid w:val="00F46026"/>
    <w:rsid w:val="00F5242C"/>
    <w:rsid w:val="00F55E9B"/>
    <w:rsid w:val="00F74A58"/>
    <w:rsid w:val="00F8086A"/>
    <w:rsid w:val="00F81BEF"/>
    <w:rsid w:val="00F8696D"/>
    <w:rsid w:val="00F87799"/>
    <w:rsid w:val="00F923B5"/>
    <w:rsid w:val="00FA46B8"/>
    <w:rsid w:val="00FA4BE8"/>
    <w:rsid w:val="00FB0C9E"/>
    <w:rsid w:val="00FB3F5D"/>
    <w:rsid w:val="00FB69B9"/>
    <w:rsid w:val="00FB7518"/>
    <w:rsid w:val="00FB7CC5"/>
    <w:rsid w:val="00FC071E"/>
    <w:rsid w:val="00FC3FF7"/>
    <w:rsid w:val="00FD4053"/>
    <w:rsid w:val="00FE6B38"/>
    <w:rsid w:val="00FF174F"/>
    <w:rsid w:val="00FF1AAB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1E941D"/>
  <w15:docId w15:val="{564A7F40-5CB9-42D5-A64E-A9DD4B56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95F"/>
    <w:pPr>
      <w:spacing w:before="60" w:after="60" w:line="360" w:lineRule="auto"/>
      <w:ind w:firstLineChars="200" w:firstLine="200"/>
      <w:jc w:val="both"/>
    </w:pPr>
    <w:rPr>
      <w:rFonts w:ascii="Times New Roman" w:eastAsia="方正仿宋简体" w:hAnsi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9"/>
    <w:qFormat/>
    <w:rsid w:val="00FF1AAB"/>
    <w:pPr>
      <w:keepNext/>
      <w:keepLines/>
      <w:spacing w:before="120"/>
      <w:ind w:firstLineChars="0" w:firstLine="0"/>
      <w:jc w:val="left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Char"/>
    <w:uiPriority w:val="99"/>
    <w:qFormat/>
    <w:rsid w:val="00CA3B0C"/>
    <w:pPr>
      <w:keepNext/>
      <w:keepLines/>
      <w:spacing w:before="120" w:after="120"/>
      <w:ind w:firstLineChars="0" w:firstLine="0"/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9"/>
    <w:qFormat/>
    <w:rsid w:val="00FB7CC5"/>
    <w:pPr>
      <w:keepNext/>
      <w:keepLines/>
      <w:spacing w:before="120" w:line="480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9"/>
    <w:qFormat/>
    <w:rsid w:val="00E80B58"/>
    <w:pPr>
      <w:keepNext/>
      <w:keepLines/>
      <w:spacing w:after="0" w:line="240" w:lineRule="auto"/>
      <w:ind w:leftChars="200" w:left="200" w:firstLineChars="0" w:firstLine="0"/>
      <w:outlineLvl w:val="3"/>
    </w:pPr>
    <w:rPr>
      <w:rFonts w:ascii="Calibri Light" w:hAnsi="Calibri Light" w:cs="Calibri Light"/>
      <w:b/>
      <w:bCs/>
    </w:rPr>
  </w:style>
  <w:style w:type="paragraph" w:styleId="5">
    <w:name w:val="heading 5"/>
    <w:basedOn w:val="a"/>
    <w:next w:val="a"/>
    <w:link w:val="5Char"/>
    <w:uiPriority w:val="99"/>
    <w:qFormat/>
    <w:rsid w:val="000A23D8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9"/>
    <w:qFormat/>
    <w:rsid w:val="0035159C"/>
    <w:pPr>
      <w:keepNext/>
      <w:keepLines/>
      <w:spacing w:before="0" w:after="0" w:line="240" w:lineRule="auto"/>
      <w:outlineLvl w:val="5"/>
    </w:pPr>
    <w:rPr>
      <w:rFonts w:ascii="Calibri Light" w:hAnsi="Calibri Light" w:cs="Calibri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F1AAB"/>
    <w:rPr>
      <w:rFonts w:ascii="Times New Roman" w:eastAsia="方正仿宋简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CA3B0C"/>
    <w:rPr>
      <w:rFonts w:ascii="Times New Roman" w:eastAsia="方正仿宋简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FB7CC5"/>
    <w:rPr>
      <w:rFonts w:ascii="Times New Roman" w:eastAsia="方正仿宋简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E80B58"/>
    <w:rPr>
      <w:rFonts w:ascii="Calibri Light" w:eastAsia="方正仿宋简体" w:hAnsi="Calibri Light" w:cs="Calibri Ligh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locked/>
    <w:rsid w:val="000A23D8"/>
    <w:rPr>
      <w:rFonts w:ascii="Times New Roman" w:eastAsia="方正仿宋简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locked/>
    <w:rsid w:val="0035159C"/>
    <w:rPr>
      <w:rFonts w:ascii="Calibri Light" w:eastAsia="方正仿宋简体" w:hAnsi="Calibri Light" w:cs="Calibri Light"/>
      <w:b/>
      <w:bCs/>
      <w:sz w:val="24"/>
      <w:szCs w:val="24"/>
    </w:rPr>
  </w:style>
  <w:style w:type="paragraph" w:styleId="a3">
    <w:name w:val="List Paragraph"/>
    <w:basedOn w:val="a"/>
    <w:uiPriority w:val="99"/>
    <w:qFormat/>
    <w:rsid w:val="00EC2AF1"/>
    <w:pPr>
      <w:ind w:firstLineChars="0" w:firstLine="0"/>
    </w:pPr>
  </w:style>
  <w:style w:type="paragraph" w:styleId="a4">
    <w:name w:val="Title"/>
    <w:basedOn w:val="a"/>
    <w:next w:val="a"/>
    <w:link w:val="Char"/>
    <w:uiPriority w:val="99"/>
    <w:qFormat/>
    <w:rsid w:val="009429A2"/>
    <w:pPr>
      <w:spacing w:before="180" w:after="180"/>
      <w:ind w:firstLineChars="0" w:firstLine="0"/>
      <w:jc w:val="center"/>
      <w:outlineLvl w:val="0"/>
    </w:pPr>
    <w:rPr>
      <w:rFonts w:ascii="Arial" w:eastAsia="方正大标宋简体" w:hAnsi="Arial" w:cs="Arial"/>
      <w:b/>
      <w:bCs/>
      <w:sz w:val="42"/>
      <w:szCs w:val="42"/>
    </w:rPr>
  </w:style>
  <w:style w:type="character" w:customStyle="1" w:styleId="Char">
    <w:name w:val="标题 Char"/>
    <w:basedOn w:val="a0"/>
    <w:link w:val="a4"/>
    <w:uiPriority w:val="99"/>
    <w:locked/>
    <w:rsid w:val="009429A2"/>
    <w:rPr>
      <w:rFonts w:ascii="Arial" w:eastAsia="方正大标宋简体" w:hAnsi="Arial" w:cs="Arial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rsid w:val="00CB574B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rsid w:val="00CB574B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locked/>
    <w:rsid w:val="00CB574B"/>
    <w:rPr>
      <w:rFonts w:ascii="Times New Roman" w:eastAsia="方正仿宋简体" w:hAnsi="Times New Roman" w:cs="Times New Roman"/>
      <w:sz w:val="28"/>
      <w:szCs w:val="28"/>
    </w:rPr>
  </w:style>
  <w:style w:type="paragraph" w:styleId="a7">
    <w:name w:val="annotation subject"/>
    <w:basedOn w:val="a6"/>
    <w:next w:val="a6"/>
    <w:link w:val="Char1"/>
    <w:uiPriority w:val="99"/>
    <w:semiHidden/>
    <w:rsid w:val="00CB574B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locked/>
    <w:rsid w:val="00CB574B"/>
    <w:rPr>
      <w:rFonts w:ascii="Times New Roman" w:eastAsia="方正仿宋简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rsid w:val="00CB574B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CB574B"/>
    <w:rPr>
      <w:rFonts w:ascii="Times New Roman" w:eastAsia="方正仿宋简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94FCE"/>
    <w:rPr>
      <w:rFonts w:ascii="Times New Roman" w:eastAsia="方正仿宋简体" w:hAnsi="Times New Roman"/>
      <w:sz w:val="28"/>
      <w:szCs w:val="28"/>
    </w:rPr>
  </w:style>
  <w:style w:type="paragraph" w:styleId="aa">
    <w:name w:val="header"/>
    <w:basedOn w:val="a"/>
    <w:link w:val="Char3"/>
    <w:uiPriority w:val="99"/>
    <w:unhideWhenUsed/>
    <w:rsid w:val="00B8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B84319"/>
    <w:rPr>
      <w:rFonts w:ascii="Times New Roman" w:eastAsia="方正仿宋简体" w:hAnsi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B843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B84319"/>
    <w:rPr>
      <w:rFonts w:ascii="Times New Roman" w:eastAsia="方正仿宋简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153</Words>
  <Characters>877</Characters>
  <Application>Microsoft Office Word</Application>
  <DocSecurity>0</DocSecurity>
  <Lines>7</Lines>
  <Paragraphs>2</Paragraphs>
  <ScaleCrop>false</ScaleCrop>
  <Company>Lenovo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全国股转系统转让意向平台管理规定（试行）</dc:title>
  <dc:subject/>
  <dc:creator>古歌</dc:creator>
  <cp:keywords/>
  <dc:description/>
  <cp:lastModifiedBy>文印室wys</cp:lastModifiedBy>
  <cp:revision>46</cp:revision>
  <cp:lastPrinted>2016-01-26T00:50:00Z</cp:lastPrinted>
  <dcterms:created xsi:type="dcterms:W3CDTF">2016-01-26T06:59:00Z</dcterms:created>
  <dcterms:modified xsi:type="dcterms:W3CDTF">2016-03-16T09:07:00Z</dcterms:modified>
</cp:coreProperties>
</file>