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BD" w:rsidRPr="00BD59BD" w:rsidRDefault="00BD59BD" w:rsidP="00BD59BD">
      <w:pPr>
        <w:widowControl/>
        <w:shd w:val="clear" w:color="auto" w:fill="FAFAFA"/>
        <w:jc w:val="center"/>
        <w:outlineLvl w:val="2"/>
        <w:rPr>
          <w:rFonts w:ascii="微软雅黑" w:eastAsia="微软雅黑" w:hAnsi="微软雅黑" w:cs="宋体"/>
          <w:color w:val="4E4E4E"/>
          <w:kern w:val="0"/>
          <w:sz w:val="33"/>
          <w:szCs w:val="33"/>
        </w:rPr>
      </w:pPr>
      <w:r w:rsidRPr="00BD59BD">
        <w:rPr>
          <w:rFonts w:ascii="微软雅黑" w:eastAsia="微软雅黑" w:hAnsi="微软雅黑" w:cs="宋体" w:hint="eastAsia"/>
          <w:color w:val="4E4E4E"/>
          <w:kern w:val="0"/>
          <w:sz w:val="33"/>
          <w:szCs w:val="33"/>
        </w:rPr>
        <w:t>全国中小企业股份转让系统主办券商相关业务备案申请文件内容与格式指南</w:t>
      </w:r>
    </w:p>
    <w:p w:rsidR="00BD59BD" w:rsidRPr="00BD59BD" w:rsidRDefault="00BD59BD" w:rsidP="00BD59BD">
      <w:pPr>
        <w:widowControl/>
        <w:shd w:val="clear" w:color="auto" w:fill="FAFAFA"/>
        <w:jc w:val="center"/>
        <w:rPr>
          <w:rFonts w:ascii="微软雅黑" w:eastAsia="微软雅黑" w:hAnsi="微软雅黑" w:cs="宋体" w:hint="eastAsia"/>
          <w:color w:val="B3B3B3"/>
          <w:kern w:val="0"/>
          <w:szCs w:val="21"/>
        </w:rPr>
      </w:pPr>
      <w:r w:rsidRPr="00BD59BD">
        <w:rPr>
          <w:rFonts w:ascii="微软雅黑" w:eastAsia="微软雅黑" w:hAnsi="微软雅黑" w:cs="宋体" w:hint="eastAsia"/>
          <w:color w:val="B3B3B3"/>
          <w:kern w:val="0"/>
          <w:szCs w:val="21"/>
        </w:rPr>
        <w:t>发布时间：2013-06-19 点击次数：7379</w:t>
      </w:r>
    </w:p>
    <w:p w:rsidR="00BD59BD" w:rsidRPr="00BD59BD" w:rsidRDefault="00BD59BD" w:rsidP="00BD59BD">
      <w:pPr>
        <w:widowControl/>
        <w:shd w:val="clear" w:color="auto" w:fill="FAFAFA"/>
        <w:spacing w:line="450" w:lineRule="atLeast"/>
        <w:jc w:val="left"/>
        <w:rPr>
          <w:rFonts w:ascii="宋体" w:eastAsia="宋体" w:hAnsi="宋体" w:cs="宋体" w:hint="eastAsia"/>
          <w:color w:val="606060"/>
          <w:kern w:val="0"/>
          <w:sz w:val="24"/>
          <w:szCs w:val="24"/>
        </w:rPr>
      </w:pPr>
      <w:r w:rsidRPr="00BD59BD">
        <w:rPr>
          <w:rFonts w:ascii="宋体" w:eastAsia="宋体" w:hAnsi="宋体" w:cs="宋体" w:hint="eastAsia"/>
          <w:color w:val="606060"/>
          <w:kern w:val="0"/>
          <w:sz w:val="22"/>
        </w:rPr>
        <w:t>    为规范主办券商业务备案等申请文件的内容与格式，根据《全国中小企业股份转让系统业务规则（试行）》、《全国中小企业股份转让系统主办券商管理细则（试行）》, 全国中小企业股份转让系统有限责任公司制定了《全国中小企业股份转让系统主办券商相关业务备案申请文件内容与格式指南》。请遵照执行。</w:t>
      </w:r>
    </w:p>
    <w:p w:rsidR="00BD59BD" w:rsidRPr="00BD59BD" w:rsidRDefault="00BD59BD" w:rsidP="00BD59BD">
      <w:pPr>
        <w:widowControl/>
        <w:shd w:val="clear" w:color="auto" w:fill="FAFAFA"/>
        <w:spacing w:line="450" w:lineRule="atLeast"/>
        <w:ind w:firstLine="720"/>
        <w:jc w:val="right"/>
        <w:rPr>
          <w:rFonts w:ascii="宋体" w:eastAsia="宋体" w:hAnsi="宋体" w:cs="宋体"/>
          <w:color w:val="606060"/>
          <w:kern w:val="0"/>
          <w:sz w:val="24"/>
          <w:szCs w:val="24"/>
        </w:rPr>
      </w:pPr>
      <w:r w:rsidRPr="00BD59BD">
        <w:rPr>
          <w:rFonts w:ascii="宋体" w:eastAsia="宋体" w:hAnsi="宋体" w:cs="宋体" w:hint="eastAsia"/>
          <w:b/>
          <w:bCs/>
          <w:color w:val="606060"/>
          <w:kern w:val="0"/>
          <w:sz w:val="22"/>
        </w:rPr>
        <w:t>全国中小企业股份转让系统有限责任公司</w:t>
      </w:r>
    </w:p>
    <w:p w:rsidR="00BD59BD" w:rsidRPr="00BD59BD" w:rsidRDefault="00BD59BD" w:rsidP="00BD59BD">
      <w:pPr>
        <w:widowControl/>
        <w:shd w:val="clear" w:color="auto" w:fill="FAFAFA"/>
        <w:spacing w:line="450" w:lineRule="atLeast"/>
        <w:jc w:val="right"/>
        <w:rPr>
          <w:rFonts w:ascii="微软雅黑" w:eastAsia="微软雅黑" w:hAnsi="微软雅黑" w:cs="宋体"/>
          <w:color w:val="606060"/>
          <w:kern w:val="0"/>
          <w:szCs w:val="21"/>
        </w:rPr>
      </w:pPr>
      <w:r w:rsidRPr="00BD59BD">
        <w:rPr>
          <w:rFonts w:ascii="宋体" w:eastAsia="宋体" w:hAnsi="宋体" w:cs="宋体" w:hint="eastAsia"/>
          <w:b/>
          <w:bCs/>
          <w:color w:val="606060"/>
          <w:kern w:val="0"/>
          <w:sz w:val="22"/>
        </w:rPr>
        <w:t>2013年06月14日</w:t>
      </w:r>
    </w:p>
    <w:p w:rsidR="00BD59BD" w:rsidRPr="00BD59BD" w:rsidRDefault="00BD59BD" w:rsidP="00BD59BD">
      <w:pPr>
        <w:widowControl/>
        <w:shd w:val="clear" w:color="auto" w:fill="FAFAFA"/>
        <w:spacing w:line="450" w:lineRule="atLeast"/>
        <w:jc w:val="right"/>
        <w:rPr>
          <w:rFonts w:ascii="微软雅黑" w:eastAsia="微软雅黑" w:hAnsi="微软雅黑" w:cs="宋体" w:hint="eastAsia"/>
          <w:color w:val="606060"/>
          <w:kern w:val="0"/>
          <w:szCs w:val="21"/>
        </w:rPr>
      </w:pPr>
      <w:r w:rsidRPr="00BD59BD">
        <w:rPr>
          <w:rFonts w:ascii="微软雅黑" w:eastAsia="微软雅黑" w:hAnsi="微软雅黑" w:cs="宋体" w:hint="eastAsia"/>
          <w:color w:val="606060"/>
          <w:kern w:val="0"/>
          <w:szCs w:val="21"/>
        </w:rPr>
        <w:t> </w:t>
      </w:r>
    </w:p>
    <w:p w:rsidR="00BD59BD" w:rsidRPr="00BD59BD" w:rsidRDefault="00BD59BD" w:rsidP="00BD59BD">
      <w:pPr>
        <w:widowControl/>
        <w:shd w:val="clear" w:color="auto" w:fill="FAFAFA"/>
        <w:spacing w:line="240" w:lineRule="atLeast"/>
        <w:jc w:val="left"/>
        <w:rPr>
          <w:rFonts w:ascii="微软雅黑" w:eastAsia="微软雅黑" w:hAnsi="微软雅黑" w:cs="宋体" w:hint="eastAsia"/>
          <w:color w:val="606060"/>
          <w:kern w:val="0"/>
          <w:szCs w:val="21"/>
        </w:rPr>
      </w:pPr>
      <w:r w:rsidRPr="00BD59BD">
        <w:rPr>
          <w:rFonts w:ascii="微软雅黑" w:eastAsia="微软雅黑" w:hAnsi="微软雅黑" w:cs="宋体" w:hint="eastAsia"/>
          <w:color w:val="606060"/>
          <w:kern w:val="0"/>
          <w:szCs w:val="21"/>
        </w:rPr>
        <w:t>附件:</w:t>
      </w:r>
      <w:r w:rsidRPr="00BD59BD">
        <w:rPr>
          <w:rFonts w:ascii="微软雅黑" w:eastAsia="微软雅黑" w:hAnsi="微软雅黑" w:cs="宋体"/>
          <w:noProof/>
          <w:color w:val="606060"/>
          <w:kern w:val="0"/>
          <w:szCs w:val="21"/>
        </w:rPr>
        <w:drawing>
          <wp:inline distT="0" distB="0" distL="0" distR="0">
            <wp:extent cx="139700" cy="152400"/>
            <wp:effectExtent l="0" t="0" r="0" b="0"/>
            <wp:docPr id="1" name="图片 1" descr="http://www.neeq.com.cn/uploads/1/image/public/201512/20151211142800_3hld5ffq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q.com.cn/uploads/1/image/public/201512/20151211142800_3hld5ffqu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tgtFrame="_self" w:history="1">
        <w:r w:rsidRPr="00BD59BD">
          <w:rPr>
            <w:rFonts w:ascii="微软雅黑" w:eastAsia="微软雅黑" w:hAnsi="微软雅黑" w:cs="宋体" w:hint="eastAsia"/>
            <w:color w:val="000000"/>
            <w:kern w:val="0"/>
            <w:szCs w:val="21"/>
          </w:rPr>
          <w:t>全国中小企业股份转让系统主办券商相关业务备案申请文件内容与格式指南.doc</w:t>
        </w:r>
      </w:hyperlink>
    </w:p>
    <w:p w:rsidR="000C7289" w:rsidRDefault="000C7289">
      <w:bookmarkStart w:id="0" w:name="_GoBack"/>
      <w:bookmarkEnd w:id="0"/>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B07"/>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0B07"/>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BD59BD"/>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2E63"/>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0A00B-4E6C-4FD3-94D4-ABB932F7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BD59B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D59BD"/>
    <w:rPr>
      <w:rFonts w:ascii="宋体" w:eastAsia="宋体" w:hAnsi="宋体" w:cs="宋体"/>
      <w:b/>
      <w:bCs/>
      <w:kern w:val="0"/>
      <w:sz w:val="27"/>
      <w:szCs w:val="27"/>
    </w:rPr>
  </w:style>
  <w:style w:type="character" w:styleId="a3">
    <w:name w:val="Strong"/>
    <w:basedOn w:val="a0"/>
    <w:uiPriority w:val="22"/>
    <w:qFormat/>
    <w:rsid w:val="00BD59BD"/>
    <w:rPr>
      <w:b/>
      <w:bCs/>
    </w:rPr>
  </w:style>
  <w:style w:type="paragraph" w:styleId="a4">
    <w:name w:val="Normal (Web)"/>
    <w:basedOn w:val="a"/>
    <w:uiPriority w:val="99"/>
    <w:semiHidden/>
    <w:unhideWhenUsed/>
    <w:rsid w:val="00BD59B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D59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7968">
      <w:bodyDiv w:val="1"/>
      <w:marLeft w:val="0"/>
      <w:marRight w:val="0"/>
      <w:marTop w:val="0"/>
      <w:marBottom w:val="0"/>
      <w:divBdr>
        <w:top w:val="none" w:sz="0" w:space="0" w:color="auto"/>
        <w:left w:val="none" w:sz="0" w:space="0" w:color="auto"/>
        <w:bottom w:val="none" w:sz="0" w:space="0" w:color="auto"/>
        <w:right w:val="none" w:sz="0" w:space="0" w:color="auto"/>
      </w:divBdr>
      <w:divsChild>
        <w:div w:id="212874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neeq.com.cn/uploads/1/file/public/201512/20151211142752_iwpogx9bph.doc" TargetMode="Externa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331</Characters>
  <Application>Microsoft Office Word</Application>
  <DocSecurity>0</DocSecurity>
  <Lines>2</Lines>
  <Paragraphs>1</Paragraphs>
  <ScaleCrop>false</ScaleCrop>
  <Company/>
  <LinksUpToDate>false</LinksUpToDate>
  <CharactersWithSpaces>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1</cp:revision>
  <dcterms:created xsi:type="dcterms:W3CDTF">2018-10-27T08:17:00Z</dcterms:created>
  <dcterms:modified xsi:type="dcterms:W3CDTF">2018-10-27T08:19:00Z</dcterms:modified>
</cp:coreProperties>
</file>