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E7E" w:rsidRDefault="001E6E7E" w:rsidP="00D2071E">
      <w:pPr>
        <w:spacing w:line="600" w:lineRule="exact"/>
        <w:jc w:val="center"/>
        <w:rPr>
          <w:rFonts w:ascii="Times New Roman" w:eastAsia="方正大标宋简体" w:hAnsi="Times New Roman"/>
          <w:sz w:val="44"/>
          <w:szCs w:val="44"/>
        </w:rPr>
      </w:pPr>
    </w:p>
    <w:p w:rsidR="004F2B55" w:rsidRDefault="007524D9" w:rsidP="004F2B55">
      <w:pPr>
        <w:spacing w:line="600" w:lineRule="exact"/>
        <w:jc w:val="center"/>
        <w:rPr>
          <w:rFonts w:ascii="Times New Roman" w:eastAsia="方正大标宋简体" w:hAnsi="Times New Roman"/>
          <w:color w:val="000000"/>
          <w:sz w:val="44"/>
          <w:szCs w:val="42"/>
        </w:rPr>
      </w:pPr>
      <w:r w:rsidRPr="004F2B55">
        <w:rPr>
          <w:rFonts w:ascii="Times New Roman" w:eastAsia="方正大标宋简体" w:hAnsi="Times New Roman" w:hint="eastAsia"/>
          <w:color w:val="000000"/>
          <w:sz w:val="44"/>
          <w:szCs w:val="42"/>
        </w:rPr>
        <w:t>全国</w:t>
      </w:r>
      <w:r w:rsidRPr="004F2B55">
        <w:rPr>
          <w:rFonts w:ascii="Times New Roman" w:eastAsia="方正大标宋简体" w:hAnsi="Times New Roman"/>
          <w:color w:val="000000"/>
          <w:sz w:val="44"/>
          <w:szCs w:val="42"/>
        </w:rPr>
        <w:t>中小企业股份</w:t>
      </w:r>
      <w:r w:rsidRPr="004F2B55">
        <w:rPr>
          <w:rFonts w:ascii="Times New Roman" w:eastAsia="方正大标宋简体" w:hAnsi="Times New Roman" w:hint="eastAsia"/>
          <w:color w:val="000000"/>
          <w:sz w:val="44"/>
          <w:szCs w:val="42"/>
        </w:rPr>
        <w:t>转让</w:t>
      </w:r>
      <w:r w:rsidRPr="004F2B55">
        <w:rPr>
          <w:rFonts w:ascii="Times New Roman" w:eastAsia="方正大标宋简体" w:hAnsi="Times New Roman"/>
          <w:color w:val="000000"/>
          <w:sz w:val="44"/>
          <w:szCs w:val="42"/>
        </w:rPr>
        <w:t>系统</w:t>
      </w:r>
      <w:r w:rsidR="008D515E" w:rsidRPr="004F2B55">
        <w:rPr>
          <w:rFonts w:ascii="Times New Roman" w:eastAsia="方正大标宋简体" w:hAnsi="Times New Roman"/>
          <w:color w:val="000000"/>
          <w:sz w:val="44"/>
          <w:szCs w:val="42"/>
        </w:rPr>
        <w:t>挂牌公司</w:t>
      </w:r>
    </w:p>
    <w:p w:rsidR="00BA2E70" w:rsidRPr="004F2B55" w:rsidRDefault="008D515E" w:rsidP="004F2B55">
      <w:pPr>
        <w:spacing w:line="600" w:lineRule="exact"/>
        <w:jc w:val="center"/>
        <w:rPr>
          <w:rFonts w:ascii="Times New Roman" w:eastAsia="方正大标宋简体" w:hAnsi="Times New Roman"/>
          <w:color w:val="000000"/>
          <w:sz w:val="44"/>
          <w:szCs w:val="42"/>
        </w:rPr>
      </w:pPr>
      <w:r w:rsidRPr="004F2B55">
        <w:rPr>
          <w:rFonts w:ascii="Times New Roman" w:eastAsia="方正大标宋简体" w:hAnsi="Times New Roman"/>
          <w:color w:val="000000"/>
          <w:sz w:val="44"/>
          <w:szCs w:val="42"/>
        </w:rPr>
        <w:t>行业分类</w:t>
      </w:r>
      <w:r w:rsidRPr="004F2B55">
        <w:rPr>
          <w:rFonts w:ascii="Times New Roman" w:eastAsia="方正大标宋简体" w:hAnsi="Times New Roman" w:hint="eastAsia"/>
          <w:color w:val="000000"/>
          <w:sz w:val="44"/>
          <w:szCs w:val="42"/>
        </w:rPr>
        <w:t>结果</w:t>
      </w:r>
      <w:r w:rsidRPr="004F2B55">
        <w:rPr>
          <w:rFonts w:ascii="Times New Roman" w:eastAsia="方正大标宋简体" w:hAnsi="Times New Roman"/>
          <w:color w:val="000000"/>
          <w:sz w:val="44"/>
          <w:szCs w:val="42"/>
        </w:rPr>
        <w:t>异议处理</w:t>
      </w:r>
      <w:r w:rsidR="00C81358" w:rsidRPr="004F2B55">
        <w:rPr>
          <w:rFonts w:ascii="Times New Roman" w:eastAsia="方正大标宋简体" w:hAnsi="Times New Roman" w:hint="eastAsia"/>
          <w:color w:val="000000"/>
          <w:sz w:val="44"/>
          <w:szCs w:val="42"/>
        </w:rPr>
        <w:t>业务指南</w:t>
      </w:r>
    </w:p>
    <w:p w:rsidR="008D515E" w:rsidRPr="004F2B55" w:rsidRDefault="008D515E" w:rsidP="004F2B55">
      <w:pPr>
        <w:spacing w:line="58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</w:p>
    <w:p w:rsidR="0094583C" w:rsidRDefault="00075B22" w:rsidP="004F2B55">
      <w:pPr>
        <w:spacing w:line="60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  <w:r w:rsidRPr="00C87947">
        <w:rPr>
          <w:rFonts w:ascii="Times New Roman" w:eastAsia="仿宋" w:hAnsi="Times New Roman" w:hint="eastAsia"/>
          <w:sz w:val="32"/>
          <w:szCs w:val="32"/>
        </w:rPr>
        <w:t>为</w:t>
      </w:r>
      <w:r w:rsidR="006D7DFB">
        <w:rPr>
          <w:rFonts w:ascii="Times New Roman" w:eastAsia="仿宋" w:hAnsi="Times New Roman" w:hint="eastAsia"/>
          <w:sz w:val="32"/>
          <w:szCs w:val="32"/>
        </w:rPr>
        <w:t>了</w:t>
      </w:r>
      <w:r>
        <w:rPr>
          <w:rFonts w:ascii="Times New Roman" w:eastAsia="仿宋" w:hAnsi="Times New Roman" w:hint="eastAsia"/>
          <w:sz w:val="32"/>
          <w:szCs w:val="32"/>
        </w:rPr>
        <w:t>进一步</w:t>
      </w:r>
      <w:r w:rsidRPr="00FE63C7">
        <w:rPr>
          <w:rFonts w:ascii="Times New Roman" w:eastAsia="仿宋" w:hAnsi="Times New Roman"/>
          <w:sz w:val="32"/>
          <w:szCs w:val="32"/>
        </w:rPr>
        <w:t>规范</w:t>
      </w:r>
      <w:r w:rsidR="006D7DFB">
        <w:rPr>
          <w:rFonts w:ascii="Times New Roman" w:eastAsia="仿宋" w:hAnsi="Times New Roman" w:hint="eastAsia"/>
          <w:sz w:val="32"/>
          <w:szCs w:val="32"/>
        </w:rPr>
        <w:t>全国</w:t>
      </w:r>
      <w:r w:rsidR="006D7DFB">
        <w:rPr>
          <w:rFonts w:ascii="Times New Roman" w:eastAsia="仿宋" w:hAnsi="Times New Roman"/>
          <w:sz w:val="32"/>
          <w:szCs w:val="32"/>
        </w:rPr>
        <w:t>中小企业股份转让系统</w:t>
      </w:r>
      <w:r w:rsidRPr="00FE63C7">
        <w:rPr>
          <w:rFonts w:ascii="Times New Roman" w:eastAsia="仿宋" w:hAnsi="Times New Roman"/>
          <w:sz w:val="32"/>
          <w:szCs w:val="32"/>
        </w:rPr>
        <w:t>挂牌公司行业分类</w:t>
      </w:r>
      <w:r w:rsidRPr="00FE63C7">
        <w:rPr>
          <w:rFonts w:ascii="Times New Roman" w:eastAsia="仿宋" w:hAnsi="Times New Roman" w:hint="eastAsia"/>
          <w:sz w:val="32"/>
          <w:szCs w:val="32"/>
        </w:rPr>
        <w:t>管理和</w:t>
      </w:r>
      <w:r w:rsidRPr="00FE63C7">
        <w:rPr>
          <w:rFonts w:ascii="Times New Roman" w:eastAsia="仿宋" w:hAnsi="Times New Roman"/>
          <w:sz w:val="32"/>
          <w:szCs w:val="32"/>
        </w:rPr>
        <w:t>维护工作，</w:t>
      </w:r>
      <w:r>
        <w:rPr>
          <w:rFonts w:ascii="Times New Roman" w:eastAsia="仿宋" w:hAnsi="Times New Roman" w:hint="eastAsia"/>
          <w:sz w:val="32"/>
          <w:szCs w:val="32"/>
        </w:rPr>
        <w:t>明确挂牌</w:t>
      </w:r>
      <w:r>
        <w:rPr>
          <w:rFonts w:ascii="Times New Roman" w:eastAsia="仿宋" w:hAnsi="Times New Roman"/>
          <w:sz w:val="32"/>
          <w:szCs w:val="32"/>
        </w:rPr>
        <w:t>公司行业分类</w:t>
      </w:r>
      <w:r>
        <w:rPr>
          <w:rFonts w:ascii="Times New Roman" w:eastAsia="仿宋" w:hAnsi="Times New Roman" w:hint="eastAsia"/>
          <w:sz w:val="32"/>
          <w:szCs w:val="32"/>
        </w:rPr>
        <w:t>结果</w:t>
      </w:r>
      <w:r>
        <w:rPr>
          <w:rFonts w:ascii="Times New Roman" w:eastAsia="仿宋" w:hAnsi="Times New Roman"/>
          <w:sz w:val="32"/>
          <w:szCs w:val="32"/>
        </w:rPr>
        <w:t>异议处理</w:t>
      </w:r>
      <w:r>
        <w:rPr>
          <w:rFonts w:ascii="Times New Roman" w:eastAsia="仿宋" w:hAnsi="Times New Roman" w:hint="eastAsia"/>
          <w:sz w:val="32"/>
          <w:szCs w:val="32"/>
        </w:rPr>
        <w:t>流程</w:t>
      </w:r>
      <w:r>
        <w:rPr>
          <w:rFonts w:ascii="Times New Roman" w:eastAsia="仿宋" w:hAnsi="Times New Roman"/>
          <w:sz w:val="32"/>
          <w:szCs w:val="32"/>
        </w:rPr>
        <w:t>和要求</w:t>
      </w:r>
      <w:r w:rsidRPr="00C87947">
        <w:rPr>
          <w:rFonts w:ascii="Times New Roman" w:eastAsia="仿宋" w:hAnsi="Times New Roman" w:hint="eastAsia"/>
          <w:sz w:val="32"/>
          <w:szCs w:val="32"/>
        </w:rPr>
        <w:t>，</w:t>
      </w:r>
      <w:r w:rsidR="00C341E9">
        <w:rPr>
          <w:rFonts w:ascii="Times New Roman" w:eastAsia="仿宋" w:hAnsi="Times New Roman" w:hint="eastAsia"/>
          <w:sz w:val="32"/>
          <w:szCs w:val="32"/>
        </w:rPr>
        <w:t>根据</w:t>
      </w:r>
      <w:r w:rsidR="00C341E9">
        <w:rPr>
          <w:rFonts w:ascii="Times New Roman" w:eastAsia="仿宋" w:hAnsi="Times New Roman"/>
          <w:sz w:val="32"/>
          <w:szCs w:val="32"/>
        </w:rPr>
        <w:t>《</w:t>
      </w:r>
      <w:r w:rsidR="00C341E9">
        <w:rPr>
          <w:rFonts w:ascii="Times New Roman" w:eastAsia="仿宋" w:hAnsi="Times New Roman" w:hint="eastAsia"/>
          <w:sz w:val="32"/>
          <w:szCs w:val="32"/>
        </w:rPr>
        <w:t>挂牌</w:t>
      </w:r>
      <w:r w:rsidR="00C341E9">
        <w:rPr>
          <w:rFonts w:ascii="Times New Roman" w:eastAsia="仿宋" w:hAnsi="Times New Roman"/>
          <w:sz w:val="32"/>
          <w:szCs w:val="32"/>
        </w:rPr>
        <w:t>公司</w:t>
      </w:r>
      <w:r w:rsidR="00C341E9">
        <w:rPr>
          <w:rFonts w:ascii="Times New Roman" w:eastAsia="仿宋" w:hAnsi="Times New Roman" w:hint="eastAsia"/>
          <w:sz w:val="32"/>
          <w:szCs w:val="32"/>
        </w:rPr>
        <w:t>管理型</w:t>
      </w:r>
      <w:r w:rsidR="00C341E9">
        <w:rPr>
          <w:rFonts w:ascii="Times New Roman" w:eastAsia="仿宋" w:hAnsi="Times New Roman" w:hint="eastAsia"/>
          <w:sz w:val="32"/>
          <w:szCs w:val="32"/>
        </w:rPr>
        <w:t>/</w:t>
      </w:r>
      <w:r w:rsidR="00C341E9">
        <w:rPr>
          <w:rFonts w:ascii="Times New Roman" w:eastAsia="仿宋" w:hAnsi="Times New Roman" w:hint="eastAsia"/>
          <w:sz w:val="32"/>
          <w:szCs w:val="32"/>
        </w:rPr>
        <w:t>投资型</w:t>
      </w:r>
      <w:r w:rsidR="00C341E9">
        <w:rPr>
          <w:rFonts w:ascii="Times New Roman" w:eastAsia="仿宋" w:hAnsi="Times New Roman"/>
          <w:sz w:val="32"/>
          <w:szCs w:val="32"/>
        </w:rPr>
        <w:t>行业分类指引》</w:t>
      </w:r>
      <w:r w:rsidR="00A47CEB">
        <w:rPr>
          <w:rFonts w:ascii="Times New Roman" w:eastAsia="仿宋" w:hAnsi="Times New Roman" w:hint="eastAsia"/>
          <w:sz w:val="32"/>
          <w:szCs w:val="32"/>
        </w:rPr>
        <w:t>（以下</w:t>
      </w:r>
      <w:r w:rsidR="00A47CEB">
        <w:rPr>
          <w:rFonts w:ascii="Times New Roman" w:eastAsia="仿宋" w:hAnsi="Times New Roman"/>
          <w:sz w:val="32"/>
          <w:szCs w:val="32"/>
        </w:rPr>
        <w:t>简称</w:t>
      </w:r>
      <w:r w:rsidR="000C0080">
        <w:rPr>
          <w:rFonts w:ascii="Times New Roman" w:eastAsia="仿宋" w:hAnsi="Times New Roman" w:hint="eastAsia"/>
          <w:sz w:val="32"/>
          <w:szCs w:val="32"/>
        </w:rPr>
        <w:t>《</w:t>
      </w:r>
      <w:r w:rsidR="00A47CEB">
        <w:rPr>
          <w:rFonts w:ascii="Times New Roman" w:eastAsia="仿宋" w:hAnsi="Times New Roman"/>
          <w:sz w:val="32"/>
          <w:szCs w:val="32"/>
        </w:rPr>
        <w:t>行业分类指引</w:t>
      </w:r>
      <w:r w:rsidR="000C0080">
        <w:rPr>
          <w:rFonts w:ascii="Times New Roman" w:eastAsia="仿宋" w:hAnsi="Times New Roman" w:hint="eastAsia"/>
          <w:sz w:val="32"/>
          <w:szCs w:val="32"/>
        </w:rPr>
        <w:t>》</w:t>
      </w:r>
      <w:r w:rsidR="00A47CEB">
        <w:rPr>
          <w:rFonts w:ascii="Times New Roman" w:eastAsia="仿宋" w:hAnsi="Times New Roman"/>
          <w:sz w:val="32"/>
          <w:szCs w:val="32"/>
        </w:rPr>
        <w:t>）</w:t>
      </w:r>
      <w:r w:rsidR="000C1B60">
        <w:rPr>
          <w:rFonts w:ascii="Times New Roman" w:eastAsia="仿宋" w:hAnsi="Times New Roman" w:hint="eastAsia"/>
          <w:sz w:val="32"/>
          <w:szCs w:val="32"/>
        </w:rPr>
        <w:t>，</w:t>
      </w:r>
      <w:r w:rsidR="000C1B60">
        <w:rPr>
          <w:rFonts w:ascii="Times New Roman" w:eastAsia="仿宋" w:hAnsi="Times New Roman"/>
          <w:sz w:val="32"/>
          <w:szCs w:val="32"/>
        </w:rPr>
        <w:t>制定本指南。</w:t>
      </w:r>
    </w:p>
    <w:p w:rsidR="00C341E9" w:rsidRPr="00A47CEB" w:rsidRDefault="008D515E" w:rsidP="004F2B55">
      <w:pPr>
        <w:spacing w:line="60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A47CEB">
        <w:rPr>
          <w:rFonts w:ascii="黑体" w:eastAsia="黑体" w:hAnsi="黑体" w:hint="eastAsia"/>
          <w:sz w:val="32"/>
          <w:szCs w:val="32"/>
        </w:rPr>
        <w:t>一</w:t>
      </w:r>
      <w:r w:rsidRPr="00A47CEB">
        <w:rPr>
          <w:rFonts w:ascii="黑体" w:eastAsia="黑体" w:hAnsi="黑体"/>
          <w:sz w:val="32"/>
          <w:szCs w:val="32"/>
        </w:rPr>
        <w:t>、</w:t>
      </w:r>
      <w:r w:rsidR="000C1B60" w:rsidRPr="00A47CEB">
        <w:rPr>
          <w:rFonts w:ascii="黑体" w:eastAsia="黑体" w:hAnsi="黑体" w:hint="eastAsia"/>
          <w:sz w:val="32"/>
          <w:szCs w:val="32"/>
        </w:rPr>
        <w:t>行业分类</w:t>
      </w:r>
      <w:r w:rsidR="000C1B60" w:rsidRPr="00A47CEB">
        <w:rPr>
          <w:rFonts w:ascii="黑体" w:eastAsia="黑体" w:hAnsi="黑体"/>
          <w:sz w:val="32"/>
          <w:szCs w:val="32"/>
        </w:rPr>
        <w:t>结果</w:t>
      </w:r>
      <w:r w:rsidR="00C341E9" w:rsidRPr="00A47CEB">
        <w:rPr>
          <w:rFonts w:ascii="黑体" w:eastAsia="黑体" w:hAnsi="黑体" w:hint="eastAsia"/>
          <w:sz w:val="32"/>
          <w:szCs w:val="32"/>
        </w:rPr>
        <w:t>异议处理</w:t>
      </w:r>
      <w:r w:rsidR="00C341E9" w:rsidRPr="00A47CEB">
        <w:rPr>
          <w:rFonts w:ascii="黑体" w:eastAsia="黑体" w:hAnsi="黑体"/>
          <w:sz w:val="32"/>
          <w:szCs w:val="32"/>
        </w:rPr>
        <w:t>流程</w:t>
      </w:r>
    </w:p>
    <w:p w:rsidR="008D515E" w:rsidRPr="00FE63C7" w:rsidRDefault="008D515E" w:rsidP="004F2B55">
      <w:pPr>
        <w:spacing w:line="60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  <w:r w:rsidRPr="00FE63C7">
        <w:rPr>
          <w:rFonts w:ascii="Times New Roman" w:eastAsia="仿宋" w:hAnsi="Times New Roman" w:hint="eastAsia"/>
          <w:sz w:val="32"/>
          <w:szCs w:val="32"/>
        </w:rPr>
        <w:t>按照</w:t>
      </w:r>
      <w:r w:rsidR="000C0080">
        <w:rPr>
          <w:rFonts w:ascii="Times New Roman" w:eastAsia="仿宋" w:hAnsi="Times New Roman" w:hint="eastAsia"/>
          <w:sz w:val="32"/>
          <w:szCs w:val="32"/>
        </w:rPr>
        <w:t>《</w:t>
      </w:r>
      <w:r w:rsidR="00A47CEB">
        <w:rPr>
          <w:rFonts w:ascii="Times New Roman" w:eastAsia="仿宋" w:hAnsi="Times New Roman"/>
          <w:sz w:val="32"/>
          <w:szCs w:val="32"/>
        </w:rPr>
        <w:t>行业分类指引</w:t>
      </w:r>
      <w:r w:rsidR="000C0080">
        <w:rPr>
          <w:rFonts w:ascii="Times New Roman" w:eastAsia="仿宋" w:hAnsi="Times New Roman" w:hint="eastAsia"/>
          <w:sz w:val="32"/>
          <w:szCs w:val="32"/>
        </w:rPr>
        <w:t>》</w:t>
      </w:r>
      <w:r w:rsidRPr="00FE63C7">
        <w:rPr>
          <w:rFonts w:ascii="Times New Roman" w:eastAsia="仿宋" w:hAnsi="Times New Roman" w:hint="eastAsia"/>
          <w:sz w:val="32"/>
          <w:szCs w:val="32"/>
        </w:rPr>
        <w:t>，全国</w:t>
      </w:r>
      <w:r w:rsidRPr="00FE63C7">
        <w:rPr>
          <w:rFonts w:ascii="Times New Roman" w:eastAsia="仿宋" w:hAnsi="Times New Roman"/>
          <w:sz w:val="32"/>
          <w:szCs w:val="32"/>
        </w:rPr>
        <w:t>中小</w:t>
      </w:r>
      <w:r w:rsidRPr="00FE63C7">
        <w:rPr>
          <w:rFonts w:ascii="Times New Roman" w:eastAsia="仿宋" w:hAnsi="Times New Roman" w:hint="eastAsia"/>
          <w:sz w:val="32"/>
          <w:szCs w:val="32"/>
        </w:rPr>
        <w:t>企业</w:t>
      </w:r>
      <w:r w:rsidRPr="00FE63C7">
        <w:rPr>
          <w:rFonts w:ascii="Times New Roman" w:eastAsia="仿宋" w:hAnsi="Times New Roman"/>
          <w:sz w:val="32"/>
          <w:szCs w:val="32"/>
        </w:rPr>
        <w:t>股份转让</w:t>
      </w:r>
      <w:r w:rsidRPr="00FE63C7">
        <w:rPr>
          <w:rFonts w:ascii="Times New Roman" w:eastAsia="仿宋" w:hAnsi="Times New Roman" w:hint="eastAsia"/>
          <w:sz w:val="32"/>
          <w:szCs w:val="32"/>
        </w:rPr>
        <w:t>有限</w:t>
      </w:r>
      <w:r w:rsidRPr="00FE63C7">
        <w:rPr>
          <w:rFonts w:ascii="Times New Roman" w:eastAsia="仿宋" w:hAnsi="Times New Roman"/>
          <w:sz w:val="32"/>
          <w:szCs w:val="32"/>
        </w:rPr>
        <w:t>责任公司（以下简称</w:t>
      </w:r>
      <w:r w:rsidRPr="00FE63C7">
        <w:rPr>
          <w:rFonts w:ascii="Times New Roman" w:eastAsia="仿宋" w:hAnsi="Times New Roman" w:hint="eastAsia"/>
          <w:sz w:val="32"/>
          <w:szCs w:val="32"/>
        </w:rPr>
        <w:t>全国股转</w:t>
      </w:r>
      <w:r w:rsidRPr="00FE63C7">
        <w:rPr>
          <w:rFonts w:ascii="Times New Roman" w:eastAsia="仿宋" w:hAnsi="Times New Roman"/>
          <w:sz w:val="32"/>
          <w:szCs w:val="32"/>
        </w:rPr>
        <w:t>公司</w:t>
      </w:r>
      <w:r w:rsidRPr="00FE63C7">
        <w:rPr>
          <w:rFonts w:ascii="Times New Roman" w:eastAsia="仿宋" w:hAnsi="Times New Roman" w:hint="eastAsia"/>
          <w:sz w:val="32"/>
          <w:szCs w:val="32"/>
        </w:rPr>
        <w:t>）于每月初</w:t>
      </w:r>
      <w:r w:rsidRPr="00FE63C7">
        <w:rPr>
          <w:rFonts w:ascii="Times New Roman" w:eastAsia="仿宋" w:hAnsi="Times New Roman"/>
          <w:sz w:val="32"/>
          <w:szCs w:val="32"/>
        </w:rPr>
        <w:t>第二个周五后的下一交易日向市场发布</w:t>
      </w:r>
      <w:r w:rsidRPr="00FE63C7">
        <w:rPr>
          <w:rFonts w:ascii="Times New Roman" w:eastAsia="仿宋" w:hAnsi="Times New Roman" w:hint="eastAsia"/>
          <w:sz w:val="32"/>
          <w:szCs w:val="32"/>
        </w:rPr>
        <w:t>截至</w:t>
      </w:r>
      <w:r w:rsidRPr="00FE63C7">
        <w:rPr>
          <w:rFonts w:ascii="Times New Roman" w:eastAsia="仿宋" w:hAnsi="Times New Roman"/>
          <w:sz w:val="32"/>
          <w:szCs w:val="32"/>
        </w:rPr>
        <w:t>上月底最新行业分类结果。</w:t>
      </w:r>
      <w:r w:rsidRPr="00FE63C7">
        <w:rPr>
          <w:rFonts w:ascii="Times New Roman" w:eastAsia="仿宋" w:hAnsi="Times New Roman" w:hint="eastAsia"/>
          <w:sz w:val="32"/>
          <w:szCs w:val="32"/>
        </w:rPr>
        <w:t>结果发布后</w:t>
      </w:r>
      <w:r w:rsidRPr="00FE63C7">
        <w:rPr>
          <w:rFonts w:ascii="Times New Roman" w:eastAsia="仿宋" w:hAnsi="Times New Roman"/>
          <w:sz w:val="32"/>
          <w:szCs w:val="32"/>
        </w:rPr>
        <w:t>，挂牌公司</w:t>
      </w:r>
      <w:r w:rsidR="00C44D43">
        <w:rPr>
          <w:rFonts w:ascii="Times New Roman" w:eastAsia="仿宋" w:hAnsi="Times New Roman" w:hint="eastAsia"/>
          <w:sz w:val="32"/>
          <w:szCs w:val="32"/>
        </w:rPr>
        <w:t>若</w:t>
      </w:r>
      <w:r w:rsidRPr="00FE63C7">
        <w:rPr>
          <w:rFonts w:ascii="Times New Roman" w:eastAsia="仿宋" w:hAnsi="Times New Roman"/>
          <w:sz w:val="32"/>
          <w:szCs w:val="32"/>
        </w:rPr>
        <w:t>对分类结果</w:t>
      </w:r>
      <w:r w:rsidR="00C44D43">
        <w:rPr>
          <w:rFonts w:ascii="Times New Roman" w:eastAsia="仿宋" w:hAnsi="Times New Roman" w:hint="eastAsia"/>
          <w:sz w:val="32"/>
          <w:szCs w:val="32"/>
        </w:rPr>
        <w:t>有</w:t>
      </w:r>
      <w:r w:rsidRPr="00FE63C7">
        <w:rPr>
          <w:rFonts w:ascii="Times New Roman" w:eastAsia="仿宋" w:hAnsi="Times New Roman"/>
          <w:sz w:val="32"/>
          <w:szCs w:val="32"/>
        </w:rPr>
        <w:t>异议，</w:t>
      </w:r>
      <w:r w:rsidR="00014C03">
        <w:rPr>
          <w:rFonts w:ascii="Times New Roman" w:eastAsia="仿宋" w:hAnsi="Times New Roman" w:hint="eastAsia"/>
          <w:sz w:val="32"/>
          <w:szCs w:val="32"/>
        </w:rPr>
        <w:t>可</w:t>
      </w:r>
      <w:r w:rsidRPr="00FE63C7">
        <w:rPr>
          <w:rFonts w:ascii="Times New Roman" w:eastAsia="仿宋" w:hAnsi="Times New Roman" w:hint="eastAsia"/>
          <w:sz w:val="32"/>
          <w:szCs w:val="32"/>
        </w:rPr>
        <w:t>向全国股转</w:t>
      </w:r>
      <w:r w:rsidRPr="00FE63C7">
        <w:rPr>
          <w:rFonts w:ascii="Times New Roman" w:eastAsia="仿宋" w:hAnsi="Times New Roman"/>
          <w:sz w:val="32"/>
          <w:szCs w:val="32"/>
        </w:rPr>
        <w:t>公司提交《</w:t>
      </w:r>
      <w:r w:rsidRPr="00FE63C7">
        <w:rPr>
          <w:rFonts w:ascii="Times New Roman" w:eastAsia="仿宋" w:hAnsi="Times New Roman" w:hint="eastAsia"/>
          <w:sz w:val="32"/>
          <w:szCs w:val="32"/>
        </w:rPr>
        <w:t>挂牌</w:t>
      </w:r>
      <w:r w:rsidRPr="00FE63C7">
        <w:rPr>
          <w:rFonts w:ascii="Times New Roman" w:eastAsia="仿宋" w:hAnsi="Times New Roman"/>
          <w:sz w:val="32"/>
          <w:szCs w:val="32"/>
        </w:rPr>
        <w:t>公司行业分类</w:t>
      </w:r>
      <w:r w:rsidR="00B966AA">
        <w:rPr>
          <w:rFonts w:ascii="Times New Roman" w:eastAsia="仿宋" w:hAnsi="Times New Roman" w:hint="eastAsia"/>
          <w:sz w:val="32"/>
          <w:szCs w:val="32"/>
        </w:rPr>
        <w:t>变更</w:t>
      </w:r>
      <w:r w:rsidRPr="00FE63C7">
        <w:rPr>
          <w:rFonts w:ascii="Times New Roman" w:eastAsia="仿宋" w:hAnsi="Times New Roman"/>
          <w:sz w:val="32"/>
          <w:szCs w:val="32"/>
        </w:rPr>
        <w:t>申请表》</w:t>
      </w:r>
      <w:r w:rsidRPr="00FE63C7">
        <w:rPr>
          <w:rFonts w:ascii="Times New Roman" w:eastAsia="仿宋" w:hAnsi="Times New Roman" w:hint="eastAsia"/>
          <w:sz w:val="32"/>
          <w:szCs w:val="32"/>
        </w:rPr>
        <w:t>（以下</w:t>
      </w:r>
      <w:r w:rsidRPr="00FE63C7">
        <w:rPr>
          <w:rFonts w:ascii="Times New Roman" w:eastAsia="仿宋" w:hAnsi="Times New Roman"/>
          <w:sz w:val="32"/>
          <w:szCs w:val="32"/>
        </w:rPr>
        <w:t>简称《</w:t>
      </w:r>
      <w:r w:rsidRPr="00FE63C7">
        <w:rPr>
          <w:rFonts w:ascii="Times New Roman" w:eastAsia="仿宋" w:hAnsi="Times New Roman" w:hint="eastAsia"/>
          <w:sz w:val="32"/>
          <w:szCs w:val="32"/>
        </w:rPr>
        <w:t>申请表</w:t>
      </w:r>
      <w:r w:rsidRPr="00FE63C7">
        <w:rPr>
          <w:rFonts w:ascii="Times New Roman" w:eastAsia="仿宋" w:hAnsi="Times New Roman"/>
          <w:sz w:val="32"/>
          <w:szCs w:val="32"/>
        </w:rPr>
        <w:t>》</w:t>
      </w:r>
      <w:r w:rsidRPr="00FE63C7">
        <w:rPr>
          <w:rFonts w:ascii="Times New Roman" w:eastAsia="仿宋" w:hAnsi="Times New Roman" w:hint="eastAsia"/>
          <w:sz w:val="32"/>
          <w:szCs w:val="32"/>
        </w:rPr>
        <w:t>，具体</w:t>
      </w:r>
      <w:r w:rsidRPr="00FE63C7">
        <w:rPr>
          <w:rFonts w:ascii="Times New Roman" w:eastAsia="仿宋" w:hAnsi="Times New Roman"/>
          <w:sz w:val="32"/>
          <w:szCs w:val="32"/>
        </w:rPr>
        <w:t>内容见附件）</w:t>
      </w:r>
      <w:r w:rsidR="00C43638">
        <w:rPr>
          <w:rFonts w:ascii="Times New Roman" w:eastAsia="仿宋" w:hAnsi="Times New Roman" w:hint="eastAsia"/>
          <w:sz w:val="32"/>
          <w:szCs w:val="32"/>
        </w:rPr>
        <w:t>。</w:t>
      </w:r>
      <w:r w:rsidR="00B0486D">
        <w:rPr>
          <w:rFonts w:ascii="Times New Roman" w:eastAsia="仿宋" w:hAnsi="Times New Roman"/>
          <w:sz w:val="32"/>
          <w:szCs w:val="32"/>
        </w:rPr>
        <w:t>全国股转公司收到《申请表》后，</w:t>
      </w:r>
      <w:r w:rsidR="007A59B8">
        <w:rPr>
          <w:rFonts w:ascii="Times New Roman" w:eastAsia="仿宋" w:hAnsi="Times New Roman"/>
          <w:sz w:val="32"/>
          <w:szCs w:val="32"/>
        </w:rPr>
        <w:t>进行</w:t>
      </w:r>
      <w:r w:rsidR="00C43638">
        <w:rPr>
          <w:rFonts w:ascii="Times New Roman" w:eastAsia="仿宋" w:hAnsi="Times New Roman" w:hint="eastAsia"/>
          <w:sz w:val="32"/>
          <w:szCs w:val="32"/>
        </w:rPr>
        <w:t>审核</w:t>
      </w:r>
      <w:r w:rsidR="007A59B8">
        <w:rPr>
          <w:rFonts w:ascii="Times New Roman" w:eastAsia="仿宋" w:hAnsi="Times New Roman"/>
          <w:sz w:val="32"/>
          <w:szCs w:val="32"/>
        </w:rPr>
        <w:t>处理</w:t>
      </w:r>
      <w:r w:rsidR="00C44D43">
        <w:rPr>
          <w:rFonts w:ascii="Times New Roman" w:eastAsia="仿宋" w:hAnsi="Times New Roman" w:hint="eastAsia"/>
          <w:sz w:val="32"/>
          <w:szCs w:val="32"/>
        </w:rPr>
        <w:t>，如</w:t>
      </w:r>
      <w:r w:rsidRPr="00FE63C7">
        <w:rPr>
          <w:rFonts w:ascii="Times New Roman" w:eastAsia="仿宋" w:hAnsi="Times New Roman" w:hint="eastAsia"/>
          <w:sz w:val="32"/>
          <w:szCs w:val="32"/>
        </w:rPr>
        <w:t>处理</w:t>
      </w:r>
      <w:r>
        <w:rPr>
          <w:rFonts w:ascii="Times New Roman" w:eastAsia="仿宋" w:hAnsi="Times New Roman" w:hint="eastAsia"/>
          <w:sz w:val="32"/>
          <w:szCs w:val="32"/>
        </w:rPr>
        <w:t>后分类</w:t>
      </w:r>
      <w:r w:rsidRPr="00FE63C7">
        <w:rPr>
          <w:rFonts w:ascii="Times New Roman" w:eastAsia="仿宋" w:hAnsi="Times New Roman"/>
          <w:sz w:val="32"/>
          <w:szCs w:val="32"/>
        </w:rPr>
        <w:t>结果</w:t>
      </w:r>
      <w:r>
        <w:rPr>
          <w:rFonts w:ascii="Times New Roman" w:eastAsia="仿宋" w:hAnsi="Times New Roman" w:hint="eastAsia"/>
          <w:sz w:val="32"/>
          <w:szCs w:val="32"/>
        </w:rPr>
        <w:t>发生变更</w:t>
      </w:r>
      <w:r>
        <w:rPr>
          <w:rFonts w:ascii="Times New Roman" w:eastAsia="仿宋" w:hAnsi="Times New Roman"/>
          <w:sz w:val="32"/>
          <w:szCs w:val="32"/>
        </w:rPr>
        <w:t>，</w:t>
      </w:r>
      <w:r w:rsidRPr="00FE63C7">
        <w:rPr>
          <w:rFonts w:ascii="Times New Roman" w:eastAsia="仿宋" w:hAnsi="Times New Roman" w:hint="eastAsia"/>
          <w:sz w:val="32"/>
          <w:szCs w:val="32"/>
        </w:rPr>
        <w:t>将</w:t>
      </w:r>
      <w:r>
        <w:rPr>
          <w:rFonts w:ascii="Times New Roman" w:eastAsia="仿宋" w:hAnsi="Times New Roman" w:hint="eastAsia"/>
          <w:sz w:val="32"/>
          <w:szCs w:val="32"/>
        </w:rPr>
        <w:t>在</w:t>
      </w:r>
      <w:r w:rsidR="00533AB0">
        <w:rPr>
          <w:rFonts w:ascii="Times New Roman" w:eastAsia="仿宋" w:hAnsi="Times New Roman" w:hint="eastAsia"/>
          <w:sz w:val="32"/>
          <w:szCs w:val="32"/>
        </w:rPr>
        <w:t>挂牌</w:t>
      </w:r>
      <w:r w:rsidR="00533AB0">
        <w:rPr>
          <w:rFonts w:ascii="Times New Roman" w:eastAsia="仿宋" w:hAnsi="Times New Roman"/>
          <w:sz w:val="32"/>
          <w:szCs w:val="32"/>
        </w:rPr>
        <w:t>公司</w:t>
      </w:r>
      <w:r>
        <w:rPr>
          <w:rFonts w:ascii="Times New Roman" w:eastAsia="仿宋" w:hAnsi="Times New Roman" w:hint="eastAsia"/>
          <w:sz w:val="32"/>
          <w:szCs w:val="32"/>
        </w:rPr>
        <w:t>提交</w:t>
      </w:r>
      <w:r>
        <w:rPr>
          <w:rFonts w:ascii="Times New Roman" w:eastAsia="仿宋" w:hAnsi="Times New Roman"/>
          <w:sz w:val="32"/>
          <w:szCs w:val="32"/>
        </w:rPr>
        <w:t>《</w:t>
      </w:r>
      <w:r w:rsidRPr="00FE63C7">
        <w:rPr>
          <w:rFonts w:ascii="Times New Roman" w:eastAsia="仿宋" w:hAnsi="Times New Roman" w:hint="eastAsia"/>
          <w:sz w:val="32"/>
          <w:szCs w:val="32"/>
        </w:rPr>
        <w:t>申请</w:t>
      </w:r>
      <w:r>
        <w:rPr>
          <w:rFonts w:ascii="Times New Roman" w:eastAsia="仿宋" w:hAnsi="Times New Roman" w:hint="eastAsia"/>
          <w:sz w:val="32"/>
          <w:szCs w:val="32"/>
        </w:rPr>
        <w:t>表》后</w:t>
      </w:r>
      <w:r>
        <w:rPr>
          <w:rFonts w:ascii="Times New Roman" w:eastAsia="仿宋" w:hAnsi="Times New Roman"/>
          <w:sz w:val="32"/>
          <w:szCs w:val="32"/>
        </w:rPr>
        <w:t>的</w:t>
      </w:r>
      <w:r>
        <w:rPr>
          <w:rFonts w:ascii="Times New Roman" w:eastAsia="仿宋" w:hAnsi="Times New Roman" w:hint="eastAsia"/>
          <w:sz w:val="32"/>
          <w:szCs w:val="32"/>
        </w:rPr>
        <w:t>下一</w:t>
      </w:r>
      <w:r w:rsidRPr="00FE63C7">
        <w:rPr>
          <w:rFonts w:ascii="Times New Roman" w:eastAsia="仿宋" w:hAnsi="Times New Roman"/>
          <w:sz w:val="32"/>
          <w:szCs w:val="32"/>
        </w:rPr>
        <w:t>月</w:t>
      </w:r>
      <w:r w:rsidRPr="00FE63C7">
        <w:rPr>
          <w:rFonts w:ascii="Times New Roman" w:eastAsia="仿宋" w:hAnsi="Times New Roman" w:hint="eastAsia"/>
          <w:sz w:val="32"/>
          <w:szCs w:val="32"/>
        </w:rPr>
        <w:t>行业分类</w:t>
      </w:r>
      <w:r w:rsidRPr="00FE63C7">
        <w:rPr>
          <w:rFonts w:ascii="Times New Roman" w:eastAsia="仿宋" w:hAnsi="Times New Roman"/>
          <w:sz w:val="32"/>
          <w:szCs w:val="32"/>
        </w:rPr>
        <w:t>结果</w:t>
      </w:r>
      <w:r>
        <w:rPr>
          <w:rFonts w:ascii="Times New Roman" w:eastAsia="仿宋" w:hAnsi="Times New Roman" w:hint="eastAsia"/>
          <w:sz w:val="32"/>
          <w:szCs w:val="32"/>
        </w:rPr>
        <w:t>中即时更新</w:t>
      </w:r>
      <w:r w:rsidRPr="00FE63C7">
        <w:rPr>
          <w:rFonts w:ascii="Times New Roman" w:eastAsia="仿宋" w:hAnsi="Times New Roman" w:hint="eastAsia"/>
          <w:sz w:val="32"/>
          <w:szCs w:val="32"/>
        </w:rPr>
        <w:t>。</w:t>
      </w:r>
      <w:r w:rsidRPr="00FE63C7">
        <w:rPr>
          <w:rFonts w:ascii="Times New Roman" w:eastAsia="仿宋" w:hAnsi="Times New Roman"/>
          <w:sz w:val="32"/>
          <w:szCs w:val="32"/>
        </w:rPr>
        <w:t>结果</w:t>
      </w:r>
      <w:r w:rsidRPr="00FE63C7">
        <w:rPr>
          <w:rFonts w:ascii="Times New Roman" w:eastAsia="仿宋" w:hAnsi="Times New Roman" w:hint="eastAsia"/>
          <w:sz w:val="32"/>
          <w:szCs w:val="32"/>
        </w:rPr>
        <w:t>公布</w:t>
      </w:r>
      <w:r w:rsidRPr="00FE63C7">
        <w:rPr>
          <w:rFonts w:ascii="Times New Roman" w:eastAsia="仿宋" w:hAnsi="Times New Roman"/>
          <w:sz w:val="32"/>
          <w:szCs w:val="32"/>
        </w:rPr>
        <w:t>后，</w:t>
      </w:r>
      <w:r w:rsidRPr="00FE63C7">
        <w:rPr>
          <w:rFonts w:ascii="Times New Roman" w:eastAsia="仿宋" w:hAnsi="Times New Roman" w:hint="eastAsia"/>
          <w:sz w:val="32"/>
          <w:szCs w:val="32"/>
        </w:rPr>
        <w:t>挂牌</w:t>
      </w:r>
      <w:r w:rsidRPr="00FE63C7">
        <w:rPr>
          <w:rFonts w:ascii="Times New Roman" w:eastAsia="仿宋" w:hAnsi="Times New Roman"/>
          <w:sz w:val="32"/>
          <w:szCs w:val="32"/>
        </w:rPr>
        <w:t>公司</w:t>
      </w:r>
      <w:r w:rsidR="00465ACC">
        <w:rPr>
          <w:rFonts w:ascii="Times New Roman" w:eastAsia="仿宋" w:hAnsi="Times New Roman" w:hint="eastAsia"/>
          <w:sz w:val="32"/>
          <w:szCs w:val="32"/>
        </w:rPr>
        <w:t>若</w:t>
      </w:r>
      <w:r w:rsidRPr="00FE63C7">
        <w:rPr>
          <w:rFonts w:ascii="Times New Roman" w:eastAsia="仿宋" w:hAnsi="Times New Roman" w:hint="eastAsia"/>
          <w:sz w:val="32"/>
          <w:szCs w:val="32"/>
        </w:rPr>
        <w:t>仍</w:t>
      </w:r>
      <w:r w:rsidR="00C44D43">
        <w:rPr>
          <w:rFonts w:ascii="Times New Roman" w:eastAsia="仿宋" w:hAnsi="Times New Roman" w:hint="eastAsia"/>
          <w:sz w:val="32"/>
          <w:szCs w:val="32"/>
        </w:rPr>
        <w:t>有</w:t>
      </w:r>
      <w:r w:rsidRPr="00FE63C7">
        <w:rPr>
          <w:rFonts w:ascii="Times New Roman" w:eastAsia="仿宋" w:hAnsi="Times New Roman"/>
          <w:sz w:val="32"/>
          <w:szCs w:val="32"/>
        </w:rPr>
        <w:t>异议，可</w:t>
      </w:r>
      <w:r w:rsidR="00465ACC">
        <w:rPr>
          <w:rFonts w:ascii="Times New Roman" w:eastAsia="仿宋" w:hAnsi="Times New Roman" w:hint="eastAsia"/>
          <w:sz w:val="32"/>
          <w:szCs w:val="32"/>
        </w:rPr>
        <w:t>进一步</w:t>
      </w:r>
      <w:r w:rsidRPr="00FE63C7">
        <w:rPr>
          <w:rFonts w:ascii="Times New Roman" w:eastAsia="仿宋" w:hAnsi="Times New Roman"/>
          <w:sz w:val="32"/>
          <w:szCs w:val="32"/>
        </w:rPr>
        <w:t>补充材料</w:t>
      </w:r>
      <w:r w:rsidRPr="00FE63C7">
        <w:rPr>
          <w:rFonts w:ascii="Times New Roman" w:eastAsia="仿宋" w:hAnsi="Times New Roman" w:hint="eastAsia"/>
          <w:sz w:val="32"/>
          <w:szCs w:val="32"/>
        </w:rPr>
        <w:t>继续</w:t>
      </w:r>
      <w:r w:rsidRPr="00FE63C7">
        <w:rPr>
          <w:rFonts w:ascii="Times New Roman" w:eastAsia="仿宋" w:hAnsi="Times New Roman"/>
          <w:sz w:val="32"/>
          <w:szCs w:val="32"/>
        </w:rPr>
        <w:t>申请。</w:t>
      </w:r>
      <w:r w:rsidR="00573728">
        <w:rPr>
          <w:rFonts w:ascii="Times New Roman" w:eastAsia="仿宋" w:hAnsi="Times New Roman" w:hint="eastAsia"/>
          <w:sz w:val="32"/>
          <w:szCs w:val="32"/>
        </w:rPr>
        <w:t xml:space="preserve"> </w:t>
      </w:r>
    </w:p>
    <w:p w:rsidR="000C1B60" w:rsidRPr="004F2B55" w:rsidRDefault="008D515E" w:rsidP="004F2B55">
      <w:pPr>
        <w:spacing w:line="60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4F2B55">
        <w:rPr>
          <w:rFonts w:ascii="黑体" w:eastAsia="黑体" w:hAnsi="黑体" w:hint="eastAsia"/>
          <w:sz w:val="32"/>
          <w:szCs w:val="32"/>
        </w:rPr>
        <w:t>二、</w:t>
      </w:r>
      <w:r w:rsidR="000C1B60" w:rsidRPr="004F2B55">
        <w:rPr>
          <w:rFonts w:ascii="黑体" w:eastAsia="黑体" w:hAnsi="黑体" w:hint="eastAsia"/>
          <w:sz w:val="32"/>
          <w:szCs w:val="32"/>
        </w:rPr>
        <w:t>行业分类</w:t>
      </w:r>
      <w:r w:rsidR="000C1B60" w:rsidRPr="004F2B55">
        <w:rPr>
          <w:rFonts w:ascii="黑体" w:eastAsia="黑体" w:hAnsi="黑体"/>
          <w:sz w:val="32"/>
          <w:szCs w:val="32"/>
        </w:rPr>
        <w:t>结果</w:t>
      </w:r>
      <w:r w:rsidR="000C1B60" w:rsidRPr="004F2B55">
        <w:rPr>
          <w:rFonts w:ascii="黑体" w:eastAsia="黑体" w:hAnsi="黑体" w:hint="eastAsia"/>
          <w:sz w:val="32"/>
          <w:szCs w:val="32"/>
        </w:rPr>
        <w:t>异议处理</w:t>
      </w:r>
      <w:r w:rsidR="000C1B60" w:rsidRPr="004F2B55">
        <w:rPr>
          <w:rFonts w:ascii="黑体" w:eastAsia="黑体" w:hAnsi="黑体"/>
          <w:sz w:val="32"/>
          <w:szCs w:val="32"/>
        </w:rPr>
        <w:t>依据</w:t>
      </w:r>
    </w:p>
    <w:p w:rsidR="008D515E" w:rsidRPr="00FE63C7" w:rsidRDefault="008D515E" w:rsidP="004F2B55">
      <w:pPr>
        <w:spacing w:line="60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  <w:r>
        <w:rPr>
          <w:rFonts w:ascii="Times New Roman" w:eastAsia="仿宋" w:hAnsi="Times New Roman" w:hint="eastAsia"/>
          <w:sz w:val="32"/>
          <w:szCs w:val="32"/>
        </w:rPr>
        <w:t>按照</w:t>
      </w:r>
      <w:r w:rsidRPr="00FE63C7">
        <w:rPr>
          <w:rFonts w:ascii="Times New Roman" w:eastAsia="仿宋" w:hAnsi="Times New Roman"/>
          <w:sz w:val="32"/>
          <w:szCs w:val="32"/>
        </w:rPr>
        <w:t>《行业分类指引》</w:t>
      </w:r>
      <w:r w:rsidRPr="00FE63C7">
        <w:rPr>
          <w:rFonts w:ascii="Times New Roman" w:eastAsia="仿宋" w:hAnsi="Times New Roman" w:hint="eastAsia"/>
          <w:sz w:val="32"/>
          <w:szCs w:val="32"/>
        </w:rPr>
        <w:t>，</w:t>
      </w:r>
      <w:r>
        <w:rPr>
          <w:rFonts w:ascii="Times New Roman" w:eastAsia="仿宋" w:hAnsi="Times New Roman" w:hint="eastAsia"/>
          <w:sz w:val="32"/>
          <w:szCs w:val="32"/>
        </w:rPr>
        <w:t>行业分类</w:t>
      </w:r>
      <w:r>
        <w:rPr>
          <w:rFonts w:ascii="Times New Roman" w:eastAsia="仿宋" w:hAnsi="Times New Roman"/>
          <w:sz w:val="32"/>
          <w:szCs w:val="32"/>
        </w:rPr>
        <w:t>判断依据</w:t>
      </w:r>
      <w:r>
        <w:rPr>
          <w:rFonts w:ascii="Times New Roman" w:eastAsia="仿宋" w:hAnsi="Times New Roman" w:hint="eastAsia"/>
          <w:sz w:val="32"/>
          <w:szCs w:val="32"/>
        </w:rPr>
        <w:t>主要</w:t>
      </w:r>
      <w:r>
        <w:rPr>
          <w:rFonts w:ascii="Times New Roman" w:eastAsia="仿宋" w:hAnsi="Times New Roman"/>
          <w:sz w:val="32"/>
          <w:szCs w:val="32"/>
        </w:rPr>
        <w:t>为挂牌公司</w:t>
      </w:r>
      <w:r>
        <w:rPr>
          <w:rFonts w:ascii="Times New Roman" w:eastAsia="仿宋" w:hAnsi="Times New Roman" w:hint="eastAsia"/>
          <w:sz w:val="32"/>
          <w:szCs w:val="32"/>
        </w:rPr>
        <w:t>经审计</w:t>
      </w:r>
      <w:r>
        <w:rPr>
          <w:rFonts w:ascii="Times New Roman" w:eastAsia="仿宋" w:hAnsi="Times New Roman"/>
          <w:sz w:val="32"/>
          <w:szCs w:val="32"/>
        </w:rPr>
        <w:t>后的营业收入、利润</w:t>
      </w:r>
      <w:r>
        <w:rPr>
          <w:rFonts w:ascii="Times New Roman" w:eastAsia="仿宋" w:hAnsi="Times New Roman" w:hint="eastAsia"/>
          <w:sz w:val="32"/>
          <w:szCs w:val="32"/>
        </w:rPr>
        <w:t>等</w:t>
      </w:r>
      <w:r>
        <w:rPr>
          <w:rFonts w:ascii="Times New Roman" w:eastAsia="仿宋" w:hAnsi="Times New Roman"/>
          <w:sz w:val="32"/>
          <w:szCs w:val="32"/>
        </w:rPr>
        <w:t>财务数据</w:t>
      </w:r>
      <w:r>
        <w:rPr>
          <w:rFonts w:ascii="Times New Roman" w:eastAsia="仿宋" w:hAnsi="Times New Roman" w:hint="eastAsia"/>
          <w:sz w:val="32"/>
          <w:szCs w:val="32"/>
        </w:rPr>
        <w:t>。</w:t>
      </w:r>
      <w:r w:rsidRPr="00FE63C7">
        <w:rPr>
          <w:rFonts w:ascii="Times New Roman" w:eastAsia="仿宋" w:hAnsi="Times New Roman" w:hint="eastAsia"/>
          <w:sz w:val="32"/>
          <w:szCs w:val="32"/>
        </w:rPr>
        <w:t>《申请表》中所列</w:t>
      </w:r>
      <w:r w:rsidR="00DF03F7">
        <w:rPr>
          <w:rFonts w:ascii="Times New Roman" w:eastAsia="仿宋" w:hAnsi="Times New Roman" w:hint="eastAsia"/>
          <w:sz w:val="32"/>
          <w:szCs w:val="32"/>
        </w:rPr>
        <w:t>的</w:t>
      </w:r>
      <w:r w:rsidR="00DF03F7" w:rsidRPr="00DF03F7">
        <w:rPr>
          <w:rFonts w:ascii="Times New Roman" w:eastAsia="仿宋" w:hAnsi="Times New Roman" w:hint="eastAsia"/>
          <w:sz w:val="32"/>
          <w:szCs w:val="32"/>
        </w:rPr>
        <w:t>异议</w:t>
      </w:r>
      <w:r w:rsidRPr="00FE63C7">
        <w:rPr>
          <w:rFonts w:ascii="Times New Roman" w:eastAsia="仿宋" w:hAnsi="Times New Roman" w:hint="eastAsia"/>
          <w:sz w:val="32"/>
          <w:szCs w:val="32"/>
        </w:rPr>
        <w:t>依据</w:t>
      </w:r>
      <w:r w:rsidR="00DF03F7">
        <w:rPr>
          <w:rFonts w:ascii="Times New Roman" w:eastAsia="仿宋" w:hAnsi="Times New Roman" w:hint="eastAsia"/>
          <w:sz w:val="32"/>
          <w:szCs w:val="32"/>
        </w:rPr>
        <w:t>，</w:t>
      </w:r>
      <w:r w:rsidRPr="00FE63C7">
        <w:rPr>
          <w:rFonts w:ascii="Times New Roman" w:eastAsia="仿宋" w:hAnsi="Times New Roman" w:hint="eastAsia"/>
          <w:sz w:val="32"/>
          <w:szCs w:val="32"/>
        </w:rPr>
        <w:t>应为公司已公开披露文件</w:t>
      </w:r>
      <w:r>
        <w:rPr>
          <w:rFonts w:ascii="Times New Roman" w:eastAsia="仿宋" w:hAnsi="Times New Roman" w:hint="eastAsia"/>
          <w:sz w:val="32"/>
          <w:szCs w:val="32"/>
        </w:rPr>
        <w:t>相关部分</w:t>
      </w:r>
      <w:r w:rsidR="00DF03F7">
        <w:rPr>
          <w:rFonts w:ascii="Times New Roman" w:eastAsia="仿宋" w:hAnsi="Times New Roman" w:hint="eastAsia"/>
          <w:sz w:val="32"/>
          <w:szCs w:val="32"/>
        </w:rPr>
        <w:t>的</w:t>
      </w:r>
      <w:r w:rsidRPr="00FE63C7">
        <w:rPr>
          <w:rFonts w:ascii="Times New Roman" w:eastAsia="仿宋" w:hAnsi="Times New Roman" w:hint="eastAsia"/>
          <w:sz w:val="32"/>
          <w:szCs w:val="32"/>
        </w:rPr>
        <w:t>原文，</w:t>
      </w:r>
      <w:r w:rsidR="00DF03F7">
        <w:rPr>
          <w:rFonts w:ascii="Times New Roman" w:eastAsia="仿宋" w:hAnsi="Times New Roman" w:hint="eastAsia"/>
          <w:sz w:val="32"/>
          <w:szCs w:val="32"/>
        </w:rPr>
        <w:t>且</w:t>
      </w:r>
      <w:r w:rsidRPr="00FE63C7">
        <w:rPr>
          <w:rFonts w:ascii="Times New Roman" w:eastAsia="仿宋" w:hAnsi="Times New Roman" w:hint="eastAsia"/>
          <w:sz w:val="32"/>
          <w:szCs w:val="32"/>
        </w:rPr>
        <w:t>需注明引用公告编号、披露时间、引用段落在公告中的具体</w:t>
      </w:r>
      <w:r w:rsidRPr="00FE63C7">
        <w:rPr>
          <w:rFonts w:ascii="Times New Roman" w:eastAsia="仿宋" w:hAnsi="Times New Roman" w:hint="eastAsia"/>
          <w:sz w:val="32"/>
          <w:szCs w:val="32"/>
        </w:rPr>
        <w:lastRenderedPageBreak/>
        <w:t>位置（页码、章节）。引用文件包括但不限于经审计的最新一期财务报表（含附注中主营业务构成）、并购重组相关文件（重组报告书等）或其他可证明公司所处行业分类需</w:t>
      </w:r>
      <w:r w:rsidRPr="00FE63C7">
        <w:rPr>
          <w:rFonts w:ascii="Times New Roman" w:eastAsia="仿宋" w:hAnsi="Times New Roman"/>
          <w:sz w:val="32"/>
          <w:szCs w:val="32"/>
        </w:rPr>
        <w:t>调整</w:t>
      </w:r>
      <w:r w:rsidRPr="00FE63C7">
        <w:rPr>
          <w:rFonts w:ascii="Times New Roman" w:eastAsia="仿宋" w:hAnsi="Times New Roman" w:hint="eastAsia"/>
          <w:sz w:val="32"/>
          <w:szCs w:val="32"/>
        </w:rPr>
        <w:t>的已经</w:t>
      </w:r>
      <w:r w:rsidRPr="00FE63C7">
        <w:rPr>
          <w:rFonts w:ascii="Times New Roman" w:eastAsia="仿宋" w:hAnsi="Times New Roman"/>
          <w:sz w:val="32"/>
          <w:szCs w:val="32"/>
        </w:rPr>
        <w:t>公布的</w:t>
      </w:r>
      <w:r w:rsidRPr="00FE63C7">
        <w:rPr>
          <w:rFonts w:ascii="Times New Roman" w:eastAsia="仿宋" w:hAnsi="Times New Roman" w:hint="eastAsia"/>
          <w:sz w:val="32"/>
          <w:szCs w:val="32"/>
        </w:rPr>
        <w:t>文件。全国股转</w:t>
      </w:r>
      <w:r w:rsidRPr="00FE63C7">
        <w:rPr>
          <w:rFonts w:ascii="Times New Roman" w:eastAsia="仿宋" w:hAnsi="Times New Roman"/>
          <w:sz w:val="32"/>
          <w:szCs w:val="32"/>
        </w:rPr>
        <w:t>公司不接受与既有公开披露信息</w:t>
      </w:r>
      <w:r w:rsidRPr="00FE63C7">
        <w:rPr>
          <w:rFonts w:ascii="Times New Roman" w:eastAsia="仿宋" w:hAnsi="Times New Roman" w:hint="eastAsia"/>
          <w:sz w:val="32"/>
          <w:szCs w:val="32"/>
        </w:rPr>
        <w:t>不一致</w:t>
      </w:r>
      <w:r w:rsidRPr="00FE63C7">
        <w:rPr>
          <w:rFonts w:ascii="Times New Roman" w:eastAsia="仿宋" w:hAnsi="Times New Roman"/>
          <w:sz w:val="32"/>
          <w:szCs w:val="32"/>
        </w:rPr>
        <w:t>的申请。</w:t>
      </w:r>
    </w:p>
    <w:p w:rsidR="000C1B60" w:rsidRPr="000C0080" w:rsidRDefault="008D515E" w:rsidP="004F2B55">
      <w:pPr>
        <w:spacing w:line="60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0C0080">
        <w:rPr>
          <w:rFonts w:ascii="黑体" w:eastAsia="黑体" w:hAnsi="黑体" w:hint="eastAsia"/>
          <w:sz w:val="32"/>
          <w:szCs w:val="32"/>
        </w:rPr>
        <w:t>三</w:t>
      </w:r>
      <w:r w:rsidRPr="000C0080">
        <w:rPr>
          <w:rFonts w:ascii="黑体" w:eastAsia="黑体" w:hAnsi="黑体"/>
          <w:sz w:val="32"/>
          <w:szCs w:val="32"/>
        </w:rPr>
        <w:t>、</w:t>
      </w:r>
      <w:r w:rsidR="000C1B60" w:rsidRPr="000C0080">
        <w:rPr>
          <w:rFonts w:ascii="黑体" w:eastAsia="黑体" w:hAnsi="黑体" w:hint="eastAsia"/>
          <w:sz w:val="32"/>
          <w:szCs w:val="32"/>
        </w:rPr>
        <w:t>《</w:t>
      </w:r>
      <w:r w:rsidR="000C1B60" w:rsidRPr="000C0080">
        <w:rPr>
          <w:rFonts w:ascii="黑体" w:eastAsia="黑体" w:hAnsi="黑体"/>
          <w:sz w:val="32"/>
          <w:szCs w:val="32"/>
        </w:rPr>
        <w:t>申请表</w:t>
      </w:r>
      <w:r w:rsidR="000C1B60" w:rsidRPr="000C0080">
        <w:rPr>
          <w:rFonts w:ascii="黑体" w:eastAsia="黑体" w:hAnsi="黑体" w:hint="eastAsia"/>
          <w:sz w:val="32"/>
          <w:szCs w:val="32"/>
        </w:rPr>
        <w:t>》</w:t>
      </w:r>
      <w:r w:rsidR="000C1B60" w:rsidRPr="000C0080">
        <w:rPr>
          <w:rFonts w:ascii="黑体" w:eastAsia="黑体" w:hAnsi="黑体"/>
          <w:sz w:val="32"/>
          <w:szCs w:val="32"/>
        </w:rPr>
        <w:t>提交</w:t>
      </w:r>
      <w:r w:rsidR="00573728">
        <w:rPr>
          <w:rFonts w:ascii="黑体" w:eastAsia="黑体" w:hAnsi="黑体" w:hint="eastAsia"/>
          <w:sz w:val="32"/>
          <w:szCs w:val="32"/>
        </w:rPr>
        <w:t>方式</w:t>
      </w:r>
      <w:r w:rsidR="00B45D96">
        <w:rPr>
          <w:rFonts w:ascii="黑体" w:eastAsia="黑体" w:hAnsi="黑体" w:hint="eastAsia"/>
          <w:sz w:val="32"/>
          <w:szCs w:val="32"/>
        </w:rPr>
        <w:t>及</w:t>
      </w:r>
      <w:r w:rsidR="00B45D96">
        <w:rPr>
          <w:rFonts w:ascii="黑体" w:eastAsia="黑体" w:hAnsi="黑体"/>
          <w:sz w:val="32"/>
          <w:szCs w:val="32"/>
        </w:rPr>
        <w:t>业务咨询</w:t>
      </w:r>
      <w:r w:rsidR="00573728">
        <w:rPr>
          <w:rFonts w:ascii="黑体" w:eastAsia="黑体" w:hAnsi="黑体" w:hint="eastAsia"/>
          <w:sz w:val="32"/>
          <w:szCs w:val="32"/>
        </w:rPr>
        <w:t>电话</w:t>
      </w:r>
    </w:p>
    <w:p w:rsidR="00B45D96" w:rsidRDefault="008D515E" w:rsidP="004F2B55">
      <w:pPr>
        <w:spacing w:line="60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  <w:r w:rsidRPr="00FE63C7">
        <w:rPr>
          <w:rFonts w:ascii="Times New Roman" w:eastAsia="仿宋" w:hAnsi="Times New Roman"/>
          <w:sz w:val="32"/>
          <w:szCs w:val="32"/>
        </w:rPr>
        <w:t>《</w:t>
      </w:r>
      <w:r w:rsidRPr="00FE63C7">
        <w:rPr>
          <w:rFonts w:ascii="Times New Roman" w:eastAsia="仿宋" w:hAnsi="Times New Roman" w:hint="eastAsia"/>
          <w:sz w:val="32"/>
          <w:szCs w:val="32"/>
        </w:rPr>
        <w:t>申请</w:t>
      </w:r>
      <w:r w:rsidRPr="00FE63C7">
        <w:rPr>
          <w:rFonts w:ascii="Times New Roman" w:eastAsia="仿宋" w:hAnsi="Times New Roman"/>
          <w:sz w:val="32"/>
          <w:szCs w:val="32"/>
        </w:rPr>
        <w:t>表</w:t>
      </w:r>
      <w:r w:rsidRPr="00FE63C7">
        <w:rPr>
          <w:rFonts w:ascii="Times New Roman" w:eastAsia="仿宋" w:hAnsi="Times New Roman" w:hint="eastAsia"/>
          <w:sz w:val="32"/>
          <w:szCs w:val="32"/>
        </w:rPr>
        <w:t>》</w:t>
      </w:r>
      <w:r w:rsidRPr="00FE63C7">
        <w:rPr>
          <w:rFonts w:ascii="Times New Roman" w:eastAsia="仿宋" w:hAnsi="Times New Roman"/>
          <w:sz w:val="32"/>
          <w:szCs w:val="32"/>
        </w:rPr>
        <w:t>需</w:t>
      </w:r>
      <w:r w:rsidRPr="00FE63C7">
        <w:rPr>
          <w:rFonts w:ascii="Times New Roman" w:eastAsia="仿宋" w:hAnsi="Times New Roman" w:hint="eastAsia"/>
          <w:sz w:val="32"/>
          <w:szCs w:val="32"/>
        </w:rPr>
        <w:t>经异议</w:t>
      </w:r>
      <w:r w:rsidRPr="00FE63C7">
        <w:rPr>
          <w:rFonts w:ascii="Times New Roman" w:eastAsia="仿宋" w:hAnsi="Times New Roman"/>
          <w:sz w:val="32"/>
          <w:szCs w:val="32"/>
        </w:rPr>
        <w:t>挂牌公司</w:t>
      </w:r>
      <w:r w:rsidR="00573728">
        <w:rPr>
          <w:rFonts w:ascii="Times New Roman" w:eastAsia="仿宋" w:hAnsi="Times New Roman" w:hint="eastAsia"/>
          <w:sz w:val="32"/>
          <w:szCs w:val="32"/>
        </w:rPr>
        <w:t>加盖公章</w:t>
      </w:r>
      <w:r w:rsidRPr="00FE63C7">
        <w:rPr>
          <w:rFonts w:ascii="Times New Roman" w:eastAsia="仿宋" w:hAnsi="Times New Roman" w:hint="eastAsia"/>
          <w:sz w:val="32"/>
          <w:szCs w:val="32"/>
        </w:rPr>
        <w:t>确认</w:t>
      </w:r>
      <w:r w:rsidRPr="00FE63C7">
        <w:rPr>
          <w:rFonts w:ascii="Times New Roman" w:eastAsia="仿宋" w:hAnsi="Times New Roman"/>
          <w:sz w:val="32"/>
          <w:szCs w:val="32"/>
        </w:rPr>
        <w:t>后</w:t>
      </w:r>
      <w:r w:rsidRPr="00FE63C7">
        <w:rPr>
          <w:rFonts w:ascii="Times New Roman" w:eastAsia="仿宋" w:hAnsi="Times New Roman" w:hint="eastAsia"/>
          <w:sz w:val="32"/>
          <w:szCs w:val="32"/>
        </w:rPr>
        <w:t>，</w:t>
      </w:r>
      <w:r w:rsidR="00B45D96" w:rsidRPr="00B45D96">
        <w:rPr>
          <w:rFonts w:ascii="Times New Roman" w:eastAsia="仿宋" w:hAnsi="Times New Roman"/>
          <w:sz w:val="32"/>
          <w:szCs w:val="32"/>
        </w:rPr>
        <w:t>以</w:t>
      </w:r>
      <w:r w:rsidR="00B45D96" w:rsidRPr="00B45D96">
        <w:rPr>
          <w:rFonts w:ascii="Times New Roman" w:eastAsia="仿宋" w:hAnsi="Times New Roman"/>
          <w:sz w:val="32"/>
          <w:szCs w:val="32"/>
        </w:rPr>
        <w:t>PDF</w:t>
      </w:r>
      <w:r w:rsidR="00B45D96" w:rsidRPr="00B45D96">
        <w:rPr>
          <w:rFonts w:ascii="Times New Roman" w:eastAsia="仿宋" w:hAnsi="Times New Roman"/>
          <w:sz w:val="32"/>
          <w:szCs w:val="32"/>
        </w:rPr>
        <w:t>格式发送至</w:t>
      </w:r>
      <w:r w:rsidR="00B45D96" w:rsidRPr="00B45D96">
        <w:rPr>
          <w:rFonts w:ascii="Times New Roman" w:eastAsia="仿宋" w:hAnsi="Times New Roman"/>
          <w:sz w:val="32"/>
          <w:szCs w:val="32"/>
        </w:rPr>
        <w:t>hyfl@neeq.com.cn</w:t>
      </w:r>
      <w:r w:rsidRPr="00FE63C7">
        <w:rPr>
          <w:rFonts w:ascii="Times New Roman" w:eastAsia="仿宋" w:hAnsi="Times New Roman" w:hint="eastAsia"/>
          <w:sz w:val="32"/>
          <w:szCs w:val="32"/>
        </w:rPr>
        <w:t>。</w:t>
      </w:r>
    </w:p>
    <w:p w:rsidR="008D515E" w:rsidRPr="00FE63C7" w:rsidRDefault="008D515E" w:rsidP="004F2B55">
      <w:pPr>
        <w:spacing w:line="60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  <w:r w:rsidRPr="00FE63C7">
        <w:rPr>
          <w:rFonts w:ascii="Times New Roman" w:eastAsia="仿宋" w:hAnsi="Times New Roman" w:hint="eastAsia"/>
          <w:sz w:val="32"/>
          <w:szCs w:val="32"/>
        </w:rPr>
        <w:t>行业</w:t>
      </w:r>
      <w:r w:rsidRPr="00FE63C7">
        <w:rPr>
          <w:rFonts w:ascii="Times New Roman" w:eastAsia="仿宋" w:hAnsi="Times New Roman"/>
          <w:sz w:val="32"/>
          <w:szCs w:val="32"/>
        </w:rPr>
        <w:t>分类相关业务</w:t>
      </w:r>
      <w:r w:rsidRPr="00FE63C7">
        <w:rPr>
          <w:rFonts w:ascii="Times New Roman" w:eastAsia="仿宋" w:hAnsi="Times New Roman" w:hint="eastAsia"/>
          <w:sz w:val="32"/>
          <w:szCs w:val="32"/>
        </w:rPr>
        <w:t>咨询</w:t>
      </w:r>
      <w:r w:rsidRPr="00FE63C7">
        <w:rPr>
          <w:rFonts w:ascii="Times New Roman" w:eastAsia="仿宋" w:hAnsi="Times New Roman"/>
          <w:sz w:val="32"/>
          <w:szCs w:val="32"/>
        </w:rPr>
        <w:t>电话</w:t>
      </w:r>
      <w:r w:rsidRPr="00FE63C7">
        <w:rPr>
          <w:rFonts w:ascii="Times New Roman" w:eastAsia="仿宋" w:hAnsi="Times New Roman" w:hint="eastAsia"/>
          <w:sz w:val="32"/>
          <w:szCs w:val="32"/>
        </w:rPr>
        <w:t>为</w:t>
      </w:r>
      <w:r>
        <w:rPr>
          <w:rFonts w:ascii="Times New Roman" w:eastAsia="仿宋" w:hAnsi="Times New Roman" w:hint="eastAsia"/>
          <w:sz w:val="32"/>
          <w:szCs w:val="32"/>
        </w:rPr>
        <w:t>010-63889548</w:t>
      </w:r>
      <w:r w:rsidRPr="00FE63C7">
        <w:rPr>
          <w:rFonts w:ascii="Times New Roman" w:eastAsia="仿宋" w:hAnsi="Times New Roman" w:hint="eastAsia"/>
          <w:sz w:val="32"/>
          <w:szCs w:val="32"/>
        </w:rPr>
        <w:t>。</w:t>
      </w:r>
    </w:p>
    <w:p w:rsidR="008D515E" w:rsidRPr="00FE63C7" w:rsidRDefault="008D515E" w:rsidP="004F2B55">
      <w:pPr>
        <w:spacing w:line="60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</w:p>
    <w:p w:rsidR="008D515E" w:rsidRDefault="004F2B55" w:rsidP="004F2B55">
      <w:pPr>
        <w:spacing w:line="60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  <w:r>
        <w:rPr>
          <w:rFonts w:ascii="Times New Roman" w:eastAsia="仿宋" w:hAnsi="Times New Roman" w:hint="eastAsia"/>
          <w:sz w:val="32"/>
          <w:szCs w:val="32"/>
        </w:rPr>
        <w:t>附表</w:t>
      </w:r>
      <w:r w:rsidR="008D515E" w:rsidRPr="00FE63C7">
        <w:rPr>
          <w:rFonts w:ascii="Times New Roman" w:eastAsia="仿宋" w:hAnsi="Times New Roman"/>
          <w:sz w:val="32"/>
          <w:szCs w:val="32"/>
        </w:rPr>
        <w:t>：</w:t>
      </w:r>
      <w:r w:rsidR="008D515E" w:rsidRPr="00FE63C7">
        <w:rPr>
          <w:rFonts w:ascii="Times New Roman" w:eastAsia="仿宋" w:hAnsi="Times New Roman" w:hint="eastAsia"/>
          <w:sz w:val="32"/>
          <w:szCs w:val="32"/>
        </w:rPr>
        <w:t>挂牌公司行业分类变更申请表</w:t>
      </w:r>
    </w:p>
    <w:p w:rsidR="004F492E" w:rsidRDefault="004F492E" w:rsidP="004F492E">
      <w:pPr>
        <w:jc w:val="left"/>
        <w:rPr>
          <w:rFonts w:ascii="Times New Roman" w:eastAsia="仿宋" w:hAnsi="Times New Roman"/>
          <w:sz w:val="32"/>
          <w:szCs w:val="32"/>
        </w:rPr>
      </w:pPr>
    </w:p>
    <w:p w:rsidR="004F492E" w:rsidRPr="00EC76F7" w:rsidRDefault="004F492E" w:rsidP="004F492E">
      <w:pPr>
        <w:jc w:val="left"/>
        <w:rPr>
          <w:rFonts w:ascii="Times New Roman" w:eastAsia="仿宋" w:hAnsi="Times New Roman"/>
          <w:sz w:val="32"/>
          <w:szCs w:val="32"/>
        </w:rPr>
      </w:pPr>
    </w:p>
    <w:p w:rsidR="004F492E" w:rsidRDefault="004F492E" w:rsidP="004F492E">
      <w:pPr>
        <w:jc w:val="left"/>
        <w:rPr>
          <w:rFonts w:ascii="Times New Roman" w:eastAsia="仿宋" w:hAnsi="Times New Roman"/>
          <w:sz w:val="32"/>
          <w:szCs w:val="32"/>
        </w:rPr>
      </w:pPr>
    </w:p>
    <w:p w:rsidR="004F492E" w:rsidRDefault="004F492E" w:rsidP="004F492E">
      <w:pPr>
        <w:jc w:val="left"/>
        <w:rPr>
          <w:rFonts w:ascii="Times New Roman" w:eastAsia="仿宋" w:hAnsi="Times New Roman"/>
          <w:sz w:val="32"/>
          <w:szCs w:val="32"/>
        </w:rPr>
      </w:pPr>
    </w:p>
    <w:p w:rsidR="004F492E" w:rsidRDefault="004F492E" w:rsidP="004F492E">
      <w:pPr>
        <w:jc w:val="left"/>
        <w:rPr>
          <w:rFonts w:ascii="Times New Roman" w:eastAsia="仿宋" w:hAnsi="Times New Roman"/>
          <w:sz w:val="32"/>
          <w:szCs w:val="32"/>
        </w:rPr>
      </w:pPr>
    </w:p>
    <w:p w:rsidR="004F492E" w:rsidRDefault="004F492E" w:rsidP="004F492E">
      <w:pPr>
        <w:jc w:val="left"/>
        <w:rPr>
          <w:rFonts w:ascii="Times New Roman" w:eastAsia="仿宋" w:hAnsi="Times New Roman"/>
          <w:sz w:val="32"/>
          <w:szCs w:val="32"/>
        </w:rPr>
      </w:pPr>
    </w:p>
    <w:p w:rsidR="004F492E" w:rsidRDefault="004F492E" w:rsidP="004F492E">
      <w:pPr>
        <w:jc w:val="left"/>
        <w:rPr>
          <w:rFonts w:ascii="Times New Roman" w:eastAsia="仿宋" w:hAnsi="Times New Roman"/>
          <w:sz w:val="32"/>
          <w:szCs w:val="32"/>
        </w:rPr>
      </w:pPr>
    </w:p>
    <w:p w:rsidR="004F492E" w:rsidRDefault="004F492E" w:rsidP="004F492E">
      <w:pPr>
        <w:jc w:val="left"/>
        <w:rPr>
          <w:rFonts w:ascii="Times New Roman" w:eastAsia="仿宋" w:hAnsi="Times New Roman"/>
          <w:sz w:val="32"/>
          <w:szCs w:val="32"/>
        </w:rPr>
      </w:pPr>
    </w:p>
    <w:p w:rsidR="004F2B55" w:rsidRDefault="004F2B55" w:rsidP="004F492E">
      <w:pPr>
        <w:jc w:val="left"/>
        <w:rPr>
          <w:rFonts w:ascii="Times New Roman" w:eastAsia="仿宋" w:hAnsi="Times New Roman" w:hint="eastAsia"/>
          <w:sz w:val="32"/>
          <w:szCs w:val="32"/>
        </w:rPr>
      </w:pPr>
      <w:bookmarkStart w:id="0" w:name="_GoBack"/>
      <w:bookmarkEnd w:id="0"/>
    </w:p>
    <w:p w:rsidR="004F492E" w:rsidRDefault="004F492E" w:rsidP="004F492E">
      <w:pPr>
        <w:jc w:val="left"/>
        <w:rPr>
          <w:rFonts w:ascii="Times New Roman" w:eastAsia="仿宋" w:hAnsi="Times New Roman"/>
          <w:sz w:val="32"/>
          <w:szCs w:val="32"/>
        </w:rPr>
      </w:pPr>
    </w:p>
    <w:p w:rsidR="00D2071E" w:rsidRPr="004F2B55" w:rsidRDefault="00D2071E" w:rsidP="004F492E">
      <w:pPr>
        <w:jc w:val="left"/>
        <w:rPr>
          <w:rFonts w:ascii="Times New Roman" w:eastAsia="仿宋" w:hAnsi="Times New Roman"/>
          <w:sz w:val="32"/>
          <w:szCs w:val="32"/>
        </w:rPr>
      </w:pPr>
    </w:p>
    <w:tbl>
      <w:tblPr>
        <w:tblStyle w:val="a5"/>
        <w:tblpPr w:leftFromText="180" w:rightFromText="180" w:vertAnchor="text" w:horzAnchor="margin" w:tblpY="2306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2126"/>
        <w:gridCol w:w="1559"/>
        <w:gridCol w:w="2064"/>
      </w:tblGrid>
      <w:tr w:rsidR="004F492E" w:rsidRPr="004F2B55" w:rsidTr="004F2B55">
        <w:tc>
          <w:tcPr>
            <w:tcW w:w="1555" w:type="dxa"/>
          </w:tcPr>
          <w:p w:rsidR="004F492E" w:rsidRPr="004F2B55" w:rsidRDefault="004F492E" w:rsidP="004F2B55">
            <w:pPr>
              <w:rPr>
                <w:rFonts w:ascii="Times New Roman" w:eastAsia="仿宋" w:hAnsi="Times New Roman"/>
                <w:sz w:val="28"/>
                <w:szCs w:val="28"/>
              </w:rPr>
            </w:pPr>
            <w:r w:rsidRPr="004F2B55">
              <w:rPr>
                <w:rFonts w:ascii="Times New Roman" w:eastAsia="仿宋" w:hAnsi="Times New Roman"/>
                <w:sz w:val="28"/>
                <w:szCs w:val="28"/>
              </w:rPr>
              <w:lastRenderedPageBreak/>
              <w:t>证券代码</w:t>
            </w:r>
          </w:p>
        </w:tc>
        <w:tc>
          <w:tcPr>
            <w:tcW w:w="3118" w:type="dxa"/>
            <w:gridSpan w:val="2"/>
          </w:tcPr>
          <w:p w:rsidR="004F492E" w:rsidRPr="004F2B55" w:rsidRDefault="004F492E" w:rsidP="004F2B55">
            <w:pPr>
              <w:rPr>
                <w:rFonts w:ascii="Times New Roman" w:eastAsia="仿宋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4F492E" w:rsidRPr="004F2B55" w:rsidRDefault="004F492E" w:rsidP="004F2B55">
            <w:pPr>
              <w:rPr>
                <w:rFonts w:ascii="Times New Roman" w:eastAsia="仿宋" w:hAnsi="Times New Roman"/>
                <w:sz w:val="28"/>
                <w:szCs w:val="28"/>
              </w:rPr>
            </w:pPr>
            <w:r w:rsidRPr="004F2B55">
              <w:rPr>
                <w:rFonts w:ascii="Times New Roman" w:eastAsia="仿宋" w:hAnsi="Times New Roman"/>
                <w:sz w:val="28"/>
                <w:szCs w:val="28"/>
              </w:rPr>
              <w:t>公司简称</w:t>
            </w:r>
          </w:p>
        </w:tc>
        <w:tc>
          <w:tcPr>
            <w:tcW w:w="2064" w:type="dxa"/>
          </w:tcPr>
          <w:p w:rsidR="004F492E" w:rsidRPr="004F2B55" w:rsidRDefault="004F492E" w:rsidP="004F2B55">
            <w:pPr>
              <w:rPr>
                <w:rFonts w:ascii="Times New Roman" w:eastAsia="仿宋" w:hAnsi="Times New Roman"/>
                <w:sz w:val="28"/>
                <w:szCs w:val="28"/>
              </w:rPr>
            </w:pPr>
          </w:p>
        </w:tc>
      </w:tr>
      <w:tr w:rsidR="004F492E" w:rsidRPr="004F2B55" w:rsidTr="004F2B55">
        <w:tc>
          <w:tcPr>
            <w:tcW w:w="2547" w:type="dxa"/>
            <w:gridSpan w:val="2"/>
          </w:tcPr>
          <w:p w:rsidR="004F492E" w:rsidRPr="004F2B55" w:rsidRDefault="004F492E" w:rsidP="004F2B55">
            <w:pPr>
              <w:rPr>
                <w:rFonts w:ascii="Times New Roman" w:eastAsia="仿宋" w:hAnsi="Times New Roman"/>
                <w:sz w:val="28"/>
                <w:szCs w:val="28"/>
              </w:rPr>
            </w:pPr>
            <w:r w:rsidRPr="004F2B55">
              <w:rPr>
                <w:rFonts w:ascii="Times New Roman" w:eastAsia="仿宋" w:hAnsi="Times New Roman"/>
                <w:sz w:val="28"/>
                <w:szCs w:val="28"/>
              </w:rPr>
              <w:t>填表人姓名及职务</w:t>
            </w:r>
          </w:p>
        </w:tc>
        <w:tc>
          <w:tcPr>
            <w:tcW w:w="2126" w:type="dxa"/>
          </w:tcPr>
          <w:p w:rsidR="004F492E" w:rsidRPr="004F2B55" w:rsidRDefault="004F492E" w:rsidP="004F2B55">
            <w:pPr>
              <w:rPr>
                <w:rFonts w:ascii="Times New Roman" w:eastAsia="仿宋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4F492E" w:rsidRPr="004F2B55" w:rsidRDefault="004F492E" w:rsidP="004F2B55">
            <w:pPr>
              <w:rPr>
                <w:rFonts w:ascii="Times New Roman" w:eastAsia="仿宋" w:hAnsi="Times New Roman"/>
                <w:sz w:val="28"/>
                <w:szCs w:val="28"/>
              </w:rPr>
            </w:pPr>
            <w:r w:rsidRPr="004F2B55">
              <w:rPr>
                <w:rFonts w:ascii="Times New Roman" w:eastAsia="仿宋" w:hAnsi="Times New Roman"/>
                <w:sz w:val="28"/>
                <w:szCs w:val="28"/>
              </w:rPr>
              <w:t>联系电话</w:t>
            </w:r>
          </w:p>
        </w:tc>
        <w:tc>
          <w:tcPr>
            <w:tcW w:w="2064" w:type="dxa"/>
          </w:tcPr>
          <w:p w:rsidR="004F492E" w:rsidRPr="004F2B55" w:rsidRDefault="004F492E" w:rsidP="004F2B55">
            <w:pPr>
              <w:rPr>
                <w:rFonts w:ascii="Times New Roman" w:eastAsia="仿宋" w:hAnsi="Times New Roman"/>
                <w:sz w:val="28"/>
                <w:szCs w:val="28"/>
              </w:rPr>
            </w:pPr>
          </w:p>
        </w:tc>
      </w:tr>
      <w:tr w:rsidR="004F492E" w:rsidRPr="004F2B55" w:rsidTr="004F2B55">
        <w:tc>
          <w:tcPr>
            <w:tcW w:w="8296" w:type="dxa"/>
            <w:gridSpan w:val="5"/>
          </w:tcPr>
          <w:p w:rsidR="004F492E" w:rsidRPr="004F2B55" w:rsidRDefault="004F492E" w:rsidP="004F2B55">
            <w:pPr>
              <w:rPr>
                <w:rFonts w:ascii="Times New Roman" w:eastAsia="仿宋" w:hAnsi="Times New Roman"/>
                <w:b/>
                <w:sz w:val="24"/>
                <w:szCs w:val="24"/>
              </w:rPr>
            </w:pPr>
            <w:r w:rsidRPr="004F2B55">
              <w:rPr>
                <w:rFonts w:ascii="Times New Roman" w:eastAsia="仿宋" w:hAnsi="Times New Roman"/>
                <w:b/>
                <w:sz w:val="24"/>
                <w:szCs w:val="24"/>
              </w:rPr>
              <w:t>原管理型行业分类代码及名称（包括门类、大类、中类、小类）</w:t>
            </w:r>
          </w:p>
        </w:tc>
      </w:tr>
      <w:tr w:rsidR="004F492E" w:rsidRPr="004F2B55" w:rsidTr="004F2B55">
        <w:tc>
          <w:tcPr>
            <w:tcW w:w="8296" w:type="dxa"/>
            <w:gridSpan w:val="5"/>
          </w:tcPr>
          <w:p w:rsidR="004F492E" w:rsidRPr="004F2B55" w:rsidRDefault="004F492E" w:rsidP="004F2B55">
            <w:pPr>
              <w:rPr>
                <w:rFonts w:ascii="Times New Roman" w:eastAsia="仿宋" w:hAnsi="Times New Roman"/>
                <w:sz w:val="28"/>
                <w:szCs w:val="28"/>
              </w:rPr>
            </w:pPr>
          </w:p>
        </w:tc>
      </w:tr>
      <w:tr w:rsidR="004F492E" w:rsidRPr="004F2B55" w:rsidTr="004F2B55">
        <w:tc>
          <w:tcPr>
            <w:tcW w:w="8296" w:type="dxa"/>
            <w:gridSpan w:val="5"/>
          </w:tcPr>
          <w:p w:rsidR="004F492E" w:rsidRPr="004F2B55" w:rsidRDefault="004F492E" w:rsidP="004F2B55">
            <w:pPr>
              <w:rPr>
                <w:rFonts w:ascii="Times New Roman" w:eastAsia="仿宋" w:hAnsi="Times New Roman"/>
                <w:b/>
                <w:sz w:val="24"/>
                <w:szCs w:val="24"/>
              </w:rPr>
            </w:pPr>
            <w:r w:rsidRPr="004F2B55">
              <w:rPr>
                <w:rFonts w:ascii="Times New Roman" w:eastAsia="仿宋" w:hAnsi="Times New Roman"/>
                <w:b/>
                <w:sz w:val="24"/>
                <w:szCs w:val="24"/>
              </w:rPr>
              <w:t>申请变更的管理型行业分类代码及名称（包括门类、大类、中类、小类）</w:t>
            </w:r>
          </w:p>
        </w:tc>
      </w:tr>
      <w:tr w:rsidR="004F492E" w:rsidRPr="004F2B55" w:rsidTr="004F2B55">
        <w:tc>
          <w:tcPr>
            <w:tcW w:w="8296" w:type="dxa"/>
            <w:gridSpan w:val="5"/>
          </w:tcPr>
          <w:p w:rsidR="004F492E" w:rsidRPr="004F2B55" w:rsidRDefault="004F492E" w:rsidP="004F2B55">
            <w:pPr>
              <w:rPr>
                <w:rFonts w:ascii="Times New Roman" w:eastAsia="仿宋" w:hAnsi="Times New Roman"/>
                <w:sz w:val="28"/>
                <w:szCs w:val="28"/>
              </w:rPr>
            </w:pPr>
          </w:p>
        </w:tc>
      </w:tr>
      <w:tr w:rsidR="004F492E" w:rsidRPr="004F2B55" w:rsidTr="004F2B55">
        <w:tc>
          <w:tcPr>
            <w:tcW w:w="8296" w:type="dxa"/>
            <w:gridSpan w:val="5"/>
          </w:tcPr>
          <w:p w:rsidR="004F492E" w:rsidRPr="004F2B55" w:rsidRDefault="004F492E" w:rsidP="004F2B55">
            <w:pPr>
              <w:rPr>
                <w:rFonts w:ascii="Times New Roman" w:eastAsia="仿宋" w:hAnsi="Times New Roman"/>
                <w:b/>
                <w:sz w:val="24"/>
                <w:szCs w:val="24"/>
              </w:rPr>
            </w:pPr>
            <w:r w:rsidRPr="004F2B55">
              <w:rPr>
                <w:rFonts w:ascii="Times New Roman" w:eastAsia="仿宋" w:hAnsi="Times New Roman"/>
                <w:b/>
                <w:sz w:val="24"/>
                <w:szCs w:val="24"/>
              </w:rPr>
              <w:t>原投资</w:t>
            </w:r>
            <w:proofErr w:type="gramStart"/>
            <w:r w:rsidRPr="004F2B55">
              <w:rPr>
                <w:rFonts w:ascii="Times New Roman" w:eastAsia="仿宋" w:hAnsi="Times New Roman"/>
                <w:b/>
                <w:sz w:val="24"/>
                <w:szCs w:val="24"/>
              </w:rPr>
              <w:t>型行业</w:t>
            </w:r>
            <w:proofErr w:type="gramEnd"/>
            <w:r w:rsidRPr="004F2B55">
              <w:rPr>
                <w:rFonts w:ascii="Times New Roman" w:eastAsia="仿宋" w:hAnsi="Times New Roman"/>
                <w:b/>
                <w:sz w:val="24"/>
                <w:szCs w:val="24"/>
              </w:rPr>
              <w:t>分类代码及名称（包括一级、二级、三级、四级）</w:t>
            </w:r>
          </w:p>
        </w:tc>
      </w:tr>
      <w:tr w:rsidR="004F492E" w:rsidRPr="004F2B55" w:rsidTr="004F2B55">
        <w:tc>
          <w:tcPr>
            <w:tcW w:w="8296" w:type="dxa"/>
            <w:gridSpan w:val="5"/>
          </w:tcPr>
          <w:p w:rsidR="004F492E" w:rsidRPr="004F2B55" w:rsidRDefault="004F492E" w:rsidP="004F2B55">
            <w:pPr>
              <w:rPr>
                <w:rFonts w:ascii="Times New Roman" w:eastAsia="仿宋" w:hAnsi="Times New Roman"/>
                <w:sz w:val="28"/>
                <w:szCs w:val="28"/>
              </w:rPr>
            </w:pPr>
          </w:p>
        </w:tc>
      </w:tr>
      <w:tr w:rsidR="004F492E" w:rsidRPr="004F2B55" w:rsidTr="004F2B55">
        <w:tc>
          <w:tcPr>
            <w:tcW w:w="8296" w:type="dxa"/>
            <w:gridSpan w:val="5"/>
          </w:tcPr>
          <w:p w:rsidR="004F492E" w:rsidRPr="004F2B55" w:rsidRDefault="004F492E" w:rsidP="004F2B55">
            <w:pPr>
              <w:rPr>
                <w:rFonts w:ascii="Times New Roman" w:eastAsia="仿宋" w:hAnsi="Times New Roman"/>
                <w:b/>
                <w:sz w:val="24"/>
                <w:szCs w:val="24"/>
              </w:rPr>
            </w:pPr>
            <w:r w:rsidRPr="004F2B55">
              <w:rPr>
                <w:rFonts w:ascii="Times New Roman" w:eastAsia="仿宋" w:hAnsi="Times New Roman"/>
                <w:b/>
                <w:sz w:val="24"/>
                <w:szCs w:val="24"/>
              </w:rPr>
              <w:t>申请变更的投资</w:t>
            </w:r>
            <w:proofErr w:type="gramStart"/>
            <w:r w:rsidRPr="004F2B55">
              <w:rPr>
                <w:rFonts w:ascii="Times New Roman" w:eastAsia="仿宋" w:hAnsi="Times New Roman"/>
                <w:b/>
                <w:sz w:val="24"/>
                <w:szCs w:val="24"/>
              </w:rPr>
              <w:t>型行业</w:t>
            </w:r>
            <w:proofErr w:type="gramEnd"/>
            <w:r w:rsidRPr="004F2B55">
              <w:rPr>
                <w:rFonts w:ascii="Times New Roman" w:eastAsia="仿宋" w:hAnsi="Times New Roman"/>
                <w:b/>
                <w:sz w:val="24"/>
                <w:szCs w:val="24"/>
              </w:rPr>
              <w:t>分类代码及名称（包括一级、二级、三级、四级）</w:t>
            </w:r>
          </w:p>
        </w:tc>
      </w:tr>
      <w:tr w:rsidR="004F492E" w:rsidRPr="004F2B55" w:rsidTr="004F2B55">
        <w:tc>
          <w:tcPr>
            <w:tcW w:w="8296" w:type="dxa"/>
            <w:gridSpan w:val="5"/>
          </w:tcPr>
          <w:p w:rsidR="004F492E" w:rsidRPr="004F2B55" w:rsidRDefault="004F492E" w:rsidP="004F2B55">
            <w:pPr>
              <w:rPr>
                <w:rFonts w:ascii="Times New Roman" w:eastAsia="仿宋" w:hAnsi="Times New Roman"/>
                <w:sz w:val="28"/>
                <w:szCs w:val="28"/>
              </w:rPr>
            </w:pPr>
          </w:p>
        </w:tc>
      </w:tr>
      <w:tr w:rsidR="004F492E" w:rsidRPr="004F2B55" w:rsidTr="004F2B55">
        <w:trPr>
          <w:trHeight w:val="3558"/>
        </w:trPr>
        <w:tc>
          <w:tcPr>
            <w:tcW w:w="8296" w:type="dxa"/>
            <w:gridSpan w:val="5"/>
          </w:tcPr>
          <w:p w:rsidR="004F492E" w:rsidRPr="004F2B55" w:rsidRDefault="004F492E" w:rsidP="004F2B55">
            <w:pPr>
              <w:rPr>
                <w:rFonts w:ascii="Times New Roman" w:eastAsia="仿宋" w:hAnsi="Times New Roman"/>
                <w:sz w:val="28"/>
                <w:szCs w:val="28"/>
              </w:rPr>
            </w:pPr>
            <w:r w:rsidRPr="004F2B55">
              <w:rPr>
                <w:rFonts w:ascii="Times New Roman" w:eastAsia="仿宋" w:hAnsi="Times New Roman"/>
                <w:sz w:val="28"/>
                <w:szCs w:val="28"/>
              </w:rPr>
              <w:t>申请变更理由：（可以附件形式提供）</w:t>
            </w:r>
          </w:p>
          <w:p w:rsidR="004F492E" w:rsidRPr="004F2B55" w:rsidRDefault="004F492E" w:rsidP="004F2B55">
            <w:pPr>
              <w:rPr>
                <w:rFonts w:ascii="Times New Roman" w:eastAsia="仿宋" w:hAnsi="Times New Roman"/>
                <w:sz w:val="28"/>
                <w:szCs w:val="28"/>
              </w:rPr>
            </w:pPr>
          </w:p>
          <w:p w:rsidR="004F492E" w:rsidRPr="004F2B55" w:rsidRDefault="004F492E" w:rsidP="004F2B55">
            <w:pPr>
              <w:rPr>
                <w:rFonts w:ascii="Times New Roman" w:eastAsia="仿宋" w:hAnsi="Times New Roman"/>
                <w:sz w:val="28"/>
                <w:szCs w:val="28"/>
              </w:rPr>
            </w:pPr>
          </w:p>
          <w:p w:rsidR="004F492E" w:rsidRPr="004F2B55" w:rsidRDefault="004F492E" w:rsidP="004F2B55">
            <w:pPr>
              <w:rPr>
                <w:rFonts w:ascii="Times New Roman" w:eastAsia="仿宋" w:hAnsi="Times New Roman"/>
                <w:sz w:val="28"/>
                <w:szCs w:val="28"/>
              </w:rPr>
            </w:pPr>
          </w:p>
          <w:p w:rsidR="004F492E" w:rsidRPr="004F2B55" w:rsidRDefault="004F492E" w:rsidP="004F2B55">
            <w:pPr>
              <w:rPr>
                <w:rFonts w:ascii="Times New Roman" w:eastAsia="仿宋" w:hAnsi="Times New Roman"/>
                <w:sz w:val="28"/>
                <w:szCs w:val="28"/>
              </w:rPr>
            </w:pPr>
          </w:p>
          <w:p w:rsidR="004F492E" w:rsidRPr="004F2B55" w:rsidRDefault="004F492E" w:rsidP="004F2B55">
            <w:pPr>
              <w:jc w:val="right"/>
              <w:rPr>
                <w:rFonts w:ascii="Times New Roman" w:eastAsia="仿宋" w:hAnsi="Times New Roman"/>
                <w:sz w:val="28"/>
                <w:szCs w:val="28"/>
              </w:rPr>
            </w:pPr>
            <w:r w:rsidRPr="004F2B55">
              <w:rPr>
                <w:rFonts w:ascii="Times New Roman" w:eastAsia="仿宋" w:hAnsi="Times New Roman"/>
                <w:sz w:val="28"/>
                <w:szCs w:val="28"/>
              </w:rPr>
              <w:t>（公司盖章处）</w:t>
            </w:r>
          </w:p>
        </w:tc>
      </w:tr>
    </w:tbl>
    <w:p w:rsidR="00C341E9" w:rsidRDefault="004F2B55" w:rsidP="00C341E9">
      <w:pPr>
        <w:jc w:val="left"/>
        <w:rPr>
          <w:rFonts w:ascii="Times New Roman" w:eastAsia="黑体" w:hAnsi="Times New Roman"/>
          <w:sz w:val="32"/>
          <w:szCs w:val="32"/>
        </w:rPr>
      </w:pPr>
      <w:r w:rsidRPr="004F2B55">
        <w:rPr>
          <w:rFonts w:ascii="Times New Roman" w:eastAsia="黑体" w:hAnsi="Times New Roman"/>
          <w:sz w:val="32"/>
          <w:szCs w:val="32"/>
        </w:rPr>
        <w:lastRenderedPageBreak/>
        <w:t>附表</w:t>
      </w:r>
    </w:p>
    <w:p w:rsidR="004F2B55" w:rsidRPr="004F2B55" w:rsidRDefault="004F2B55" w:rsidP="00C341E9">
      <w:pPr>
        <w:jc w:val="left"/>
        <w:rPr>
          <w:rFonts w:ascii="Times New Roman" w:eastAsia="黑体" w:hAnsi="Times New Roman" w:hint="eastAsia"/>
          <w:sz w:val="32"/>
          <w:szCs w:val="32"/>
        </w:rPr>
      </w:pPr>
    </w:p>
    <w:p w:rsidR="004F492E" w:rsidRPr="004F2B55" w:rsidRDefault="004F492E" w:rsidP="004F2B55">
      <w:pPr>
        <w:spacing w:line="600" w:lineRule="exact"/>
        <w:jc w:val="center"/>
        <w:rPr>
          <w:rFonts w:ascii="Times New Roman" w:eastAsia="方正大标宋简体" w:hAnsi="Times New Roman"/>
          <w:color w:val="000000"/>
          <w:sz w:val="44"/>
          <w:szCs w:val="42"/>
        </w:rPr>
      </w:pPr>
      <w:r w:rsidRPr="004F2B55">
        <w:rPr>
          <w:rFonts w:ascii="Times New Roman" w:eastAsia="方正大标宋简体" w:hAnsi="Times New Roman" w:hint="eastAsia"/>
          <w:color w:val="000000"/>
          <w:sz w:val="44"/>
          <w:szCs w:val="42"/>
        </w:rPr>
        <w:t>挂牌</w:t>
      </w:r>
      <w:r w:rsidRPr="004F2B55">
        <w:rPr>
          <w:rFonts w:ascii="Times New Roman" w:eastAsia="方正大标宋简体" w:hAnsi="Times New Roman"/>
          <w:color w:val="000000"/>
          <w:sz w:val="44"/>
          <w:szCs w:val="42"/>
        </w:rPr>
        <w:t>公司行业分类变更申请表</w:t>
      </w:r>
    </w:p>
    <w:p w:rsidR="004F2B55" w:rsidRDefault="004F2B55" w:rsidP="004F492E">
      <w:pPr>
        <w:jc w:val="left"/>
        <w:rPr>
          <w:rFonts w:ascii="仿宋" w:eastAsia="仿宋" w:hAnsi="仿宋"/>
          <w:sz w:val="24"/>
          <w:szCs w:val="24"/>
        </w:rPr>
      </w:pPr>
    </w:p>
    <w:p w:rsidR="004F492E" w:rsidRPr="004F2B55" w:rsidRDefault="004F492E" w:rsidP="004F492E">
      <w:pPr>
        <w:jc w:val="left"/>
        <w:rPr>
          <w:rFonts w:ascii="Times New Roman" w:eastAsia="仿宋" w:hAnsi="Times New Roman"/>
          <w:sz w:val="24"/>
          <w:szCs w:val="24"/>
        </w:rPr>
      </w:pPr>
      <w:r w:rsidRPr="004F2B55">
        <w:rPr>
          <w:rFonts w:ascii="Times New Roman" w:eastAsia="仿宋" w:hAnsi="Times New Roman"/>
          <w:sz w:val="24"/>
          <w:szCs w:val="24"/>
        </w:rPr>
        <w:t>备注：</w:t>
      </w:r>
      <w:r w:rsidRPr="004F2B55">
        <w:rPr>
          <w:rFonts w:ascii="Times New Roman" w:eastAsia="仿宋" w:hAnsi="Times New Roman"/>
          <w:sz w:val="24"/>
          <w:szCs w:val="24"/>
        </w:rPr>
        <w:t>1.</w:t>
      </w:r>
      <w:r w:rsidRPr="004F2B55">
        <w:rPr>
          <w:rFonts w:ascii="Times New Roman" w:hAnsi="Times New Roman"/>
        </w:rPr>
        <w:t xml:space="preserve"> </w:t>
      </w:r>
      <w:r w:rsidRPr="004F2B55">
        <w:rPr>
          <w:rFonts w:ascii="Times New Roman" w:eastAsia="仿宋" w:hAnsi="Times New Roman"/>
          <w:sz w:val="24"/>
          <w:szCs w:val="24"/>
        </w:rPr>
        <w:t>行业分类判断依据主要为挂牌公司经审计后的营业收入、利润等财务数据。所提供依据应为</w:t>
      </w:r>
      <w:r w:rsidR="00D2071E" w:rsidRPr="004F2B55">
        <w:rPr>
          <w:rFonts w:ascii="Times New Roman" w:eastAsia="仿宋" w:hAnsi="Times New Roman"/>
          <w:sz w:val="24"/>
          <w:szCs w:val="24"/>
        </w:rPr>
        <w:t>公司已公开披露文件相关部分的原文，且</w:t>
      </w:r>
      <w:r w:rsidRPr="004F2B55">
        <w:rPr>
          <w:rFonts w:ascii="Times New Roman" w:eastAsia="仿宋" w:hAnsi="Times New Roman"/>
          <w:sz w:val="24"/>
          <w:szCs w:val="24"/>
        </w:rPr>
        <w:t>需注明引用公告编号、披露时间、引用段落在公告中的具体位置（页码、章节）。引用文件包括但不限于经审计的最新一期财务报表（含附注中主营业务构成）、并购重组相关文件（重组报告书）或其他可证明</w:t>
      </w:r>
      <w:r w:rsidR="00D2071E" w:rsidRPr="004F2B55">
        <w:rPr>
          <w:rFonts w:ascii="Times New Roman" w:eastAsia="仿宋" w:hAnsi="Times New Roman"/>
          <w:sz w:val="24"/>
          <w:szCs w:val="24"/>
        </w:rPr>
        <w:t>公司所处行业分类需调整的已经</w:t>
      </w:r>
      <w:r w:rsidRPr="004F2B55">
        <w:rPr>
          <w:rFonts w:ascii="Times New Roman" w:eastAsia="仿宋" w:hAnsi="Times New Roman"/>
          <w:sz w:val="24"/>
          <w:szCs w:val="24"/>
        </w:rPr>
        <w:t>公布的文件。不接受与既有公开披露信息不一致的申请。</w:t>
      </w:r>
      <w:r w:rsidRPr="004F2B55">
        <w:rPr>
          <w:rFonts w:ascii="Times New Roman" w:eastAsia="仿宋" w:hAnsi="Times New Roman"/>
          <w:sz w:val="24"/>
          <w:szCs w:val="24"/>
        </w:rPr>
        <w:t>2.</w:t>
      </w:r>
      <w:r w:rsidRPr="004F2B55">
        <w:rPr>
          <w:rFonts w:ascii="Times New Roman" w:eastAsia="仿宋" w:hAnsi="Times New Roman"/>
          <w:sz w:val="24"/>
          <w:szCs w:val="24"/>
        </w:rPr>
        <w:t>表格填写完成后，需经公司盖章确认并以</w:t>
      </w:r>
      <w:r w:rsidRPr="004F2B55">
        <w:rPr>
          <w:rFonts w:ascii="Times New Roman" w:eastAsia="仿宋" w:hAnsi="Times New Roman"/>
          <w:sz w:val="24"/>
          <w:szCs w:val="24"/>
        </w:rPr>
        <w:t>PDF</w:t>
      </w:r>
      <w:r w:rsidRPr="004F2B55">
        <w:rPr>
          <w:rFonts w:ascii="Times New Roman" w:eastAsia="仿宋" w:hAnsi="Times New Roman"/>
          <w:sz w:val="24"/>
          <w:szCs w:val="24"/>
        </w:rPr>
        <w:t>格式发送至</w:t>
      </w:r>
      <w:r w:rsidRPr="004F2B55">
        <w:rPr>
          <w:rFonts w:ascii="Times New Roman" w:eastAsia="仿宋" w:hAnsi="Times New Roman"/>
          <w:sz w:val="24"/>
          <w:szCs w:val="24"/>
        </w:rPr>
        <w:t>hyfl@neeq.com.cn</w:t>
      </w:r>
      <w:r w:rsidRPr="004F2B55">
        <w:rPr>
          <w:rFonts w:ascii="Times New Roman" w:eastAsia="仿宋" w:hAnsi="Times New Roman"/>
          <w:sz w:val="24"/>
          <w:szCs w:val="24"/>
        </w:rPr>
        <w:t>。</w:t>
      </w:r>
    </w:p>
    <w:sectPr w:rsidR="004F492E" w:rsidRPr="004F2B55" w:rsidSect="004F2B55">
      <w:footerReference w:type="even" r:id="rId7"/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43B" w:rsidRDefault="0024143B" w:rsidP="008D515E">
      <w:r>
        <w:separator/>
      </w:r>
    </w:p>
  </w:endnote>
  <w:endnote w:type="continuationSeparator" w:id="0">
    <w:p w:rsidR="0024143B" w:rsidRDefault="0024143B" w:rsidP="008D5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大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5491756"/>
      <w:docPartObj>
        <w:docPartGallery w:val="Page Numbers (Bottom of Page)"/>
        <w:docPartUnique/>
      </w:docPartObj>
    </w:sdtPr>
    <w:sdtEndPr>
      <w:rPr>
        <w:rFonts w:ascii="宋体" w:hAnsi="宋体"/>
        <w:sz w:val="28"/>
      </w:rPr>
    </w:sdtEndPr>
    <w:sdtContent>
      <w:p w:rsidR="004F2B55" w:rsidRPr="004F2B55" w:rsidRDefault="004F2B55">
        <w:pPr>
          <w:pStyle w:val="a4"/>
          <w:rPr>
            <w:rFonts w:ascii="宋体" w:hAnsi="宋体"/>
            <w:sz w:val="28"/>
          </w:rPr>
        </w:pPr>
        <w:r w:rsidRPr="004F2B55">
          <w:rPr>
            <w:rFonts w:ascii="宋体" w:hAnsi="宋体"/>
            <w:sz w:val="28"/>
          </w:rPr>
          <w:fldChar w:fldCharType="begin"/>
        </w:r>
        <w:r w:rsidRPr="004F2B55">
          <w:rPr>
            <w:rFonts w:ascii="宋体" w:hAnsi="宋体"/>
            <w:sz w:val="28"/>
          </w:rPr>
          <w:instrText>PAGE   \* MERGEFORMAT</w:instrText>
        </w:r>
        <w:r w:rsidRPr="004F2B55">
          <w:rPr>
            <w:rFonts w:ascii="宋体" w:hAnsi="宋体"/>
            <w:sz w:val="28"/>
          </w:rPr>
          <w:fldChar w:fldCharType="separate"/>
        </w:r>
        <w:r>
          <w:rPr>
            <w:rFonts w:ascii="宋体" w:hAnsi="宋体"/>
            <w:noProof/>
            <w:sz w:val="28"/>
          </w:rPr>
          <w:t>- 2 -</w:t>
        </w:r>
        <w:r w:rsidRPr="004F2B55">
          <w:rPr>
            <w:rFonts w:ascii="宋体" w:hAnsi="宋体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2449106"/>
      <w:docPartObj>
        <w:docPartGallery w:val="Page Numbers (Bottom of Page)"/>
        <w:docPartUnique/>
      </w:docPartObj>
    </w:sdtPr>
    <w:sdtEndPr>
      <w:rPr>
        <w:rFonts w:ascii="宋体" w:hAnsi="宋体"/>
        <w:sz w:val="28"/>
      </w:rPr>
    </w:sdtEndPr>
    <w:sdtContent>
      <w:p w:rsidR="004F2B55" w:rsidRPr="004F2B55" w:rsidRDefault="004F2B55">
        <w:pPr>
          <w:pStyle w:val="a4"/>
          <w:jc w:val="right"/>
          <w:rPr>
            <w:rFonts w:ascii="宋体" w:hAnsi="宋体"/>
            <w:sz w:val="28"/>
          </w:rPr>
        </w:pPr>
        <w:r w:rsidRPr="004F2B55">
          <w:rPr>
            <w:rFonts w:ascii="宋体" w:hAnsi="宋体"/>
            <w:sz w:val="28"/>
          </w:rPr>
          <w:fldChar w:fldCharType="begin"/>
        </w:r>
        <w:r w:rsidRPr="004F2B55">
          <w:rPr>
            <w:rFonts w:ascii="宋体" w:hAnsi="宋体"/>
            <w:sz w:val="28"/>
          </w:rPr>
          <w:instrText>PAGE   \* MERGEFORMAT</w:instrText>
        </w:r>
        <w:r w:rsidRPr="004F2B55">
          <w:rPr>
            <w:rFonts w:ascii="宋体" w:hAnsi="宋体"/>
            <w:sz w:val="28"/>
          </w:rPr>
          <w:fldChar w:fldCharType="separate"/>
        </w:r>
        <w:r w:rsidRPr="004F2B55">
          <w:rPr>
            <w:rFonts w:ascii="宋体" w:hAnsi="宋体"/>
            <w:noProof/>
            <w:sz w:val="28"/>
            <w:lang w:val="zh-CN"/>
          </w:rPr>
          <w:t>-</w:t>
        </w:r>
        <w:r>
          <w:rPr>
            <w:rFonts w:ascii="宋体" w:hAnsi="宋体"/>
            <w:noProof/>
            <w:sz w:val="28"/>
          </w:rPr>
          <w:t xml:space="preserve"> 3 -</w:t>
        </w:r>
        <w:r w:rsidRPr="004F2B55">
          <w:rPr>
            <w:rFonts w:ascii="宋体" w:hAnsi="宋体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43B" w:rsidRDefault="0024143B" w:rsidP="008D515E">
      <w:r>
        <w:separator/>
      </w:r>
    </w:p>
  </w:footnote>
  <w:footnote w:type="continuationSeparator" w:id="0">
    <w:p w:rsidR="0024143B" w:rsidRDefault="0024143B" w:rsidP="008D5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56"/>
    <w:rsid w:val="00014C03"/>
    <w:rsid w:val="000444E0"/>
    <w:rsid w:val="00075B22"/>
    <w:rsid w:val="000914DD"/>
    <w:rsid w:val="000C0080"/>
    <w:rsid w:val="000C1B60"/>
    <w:rsid w:val="000D45F0"/>
    <w:rsid w:val="001E6E7E"/>
    <w:rsid w:val="0024143B"/>
    <w:rsid w:val="00277E57"/>
    <w:rsid w:val="002C628D"/>
    <w:rsid w:val="00354607"/>
    <w:rsid w:val="003A1182"/>
    <w:rsid w:val="003E1019"/>
    <w:rsid w:val="00430C3E"/>
    <w:rsid w:val="00452F39"/>
    <w:rsid w:val="00465ACC"/>
    <w:rsid w:val="00470F87"/>
    <w:rsid w:val="004771B8"/>
    <w:rsid w:val="0049752C"/>
    <w:rsid w:val="004F2B55"/>
    <w:rsid w:val="004F492E"/>
    <w:rsid w:val="00533AB0"/>
    <w:rsid w:val="00573728"/>
    <w:rsid w:val="00576CF9"/>
    <w:rsid w:val="005A2A56"/>
    <w:rsid w:val="005D48ED"/>
    <w:rsid w:val="00632522"/>
    <w:rsid w:val="00695353"/>
    <w:rsid w:val="006D7DFB"/>
    <w:rsid w:val="007524D9"/>
    <w:rsid w:val="007A59B8"/>
    <w:rsid w:val="00800EBC"/>
    <w:rsid w:val="008D515E"/>
    <w:rsid w:val="0094583C"/>
    <w:rsid w:val="00A3397F"/>
    <w:rsid w:val="00A35766"/>
    <w:rsid w:val="00A47CEB"/>
    <w:rsid w:val="00AD5174"/>
    <w:rsid w:val="00AE2F52"/>
    <w:rsid w:val="00B0486D"/>
    <w:rsid w:val="00B45D96"/>
    <w:rsid w:val="00B5680A"/>
    <w:rsid w:val="00B966AA"/>
    <w:rsid w:val="00C341E9"/>
    <w:rsid w:val="00C43638"/>
    <w:rsid w:val="00C44D43"/>
    <w:rsid w:val="00C81358"/>
    <w:rsid w:val="00D2071E"/>
    <w:rsid w:val="00D645BC"/>
    <w:rsid w:val="00DF03F7"/>
    <w:rsid w:val="00E116C6"/>
    <w:rsid w:val="00E27B9E"/>
    <w:rsid w:val="00E716E9"/>
    <w:rsid w:val="00E74931"/>
    <w:rsid w:val="00EC76F7"/>
    <w:rsid w:val="00ED4863"/>
    <w:rsid w:val="00F03484"/>
    <w:rsid w:val="00F6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3E996-C546-4CF4-8EC3-C045EE86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15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5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51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5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515E"/>
    <w:rPr>
      <w:sz w:val="18"/>
      <w:szCs w:val="18"/>
    </w:rPr>
  </w:style>
  <w:style w:type="table" w:styleId="a5">
    <w:name w:val="Table Grid"/>
    <w:basedOn w:val="a1"/>
    <w:uiPriority w:val="39"/>
    <w:rsid w:val="004F49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45D96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2071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2071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6CFB8-A534-47F6-9D6D-27D21C23C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戴维dw</dc:creator>
  <cp:keywords/>
  <dc:description/>
  <cp:lastModifiedBy>文印室wys</cp:lastModifiedBy>
  <cp:revision>39</cp:revision>
  <dcterms:created xsi:type="dcterms:W3CDTF">2017-09-11T07:36:00Z</dcterms:created>
  <dcterms:modified xsi:type="dcterms:W3CDTF">2017-09-18T01:23:00Z</dcterms:modified>
</cp:coreProperties>
</file>