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C35" w:rsidRDefault="001344D1" w:rsidP="001344D1">
      <w:pPr>
        <w:spacing w:line="580" w:lineRule="exact"/>
        <w:jc w:val="center"/>
        <w:rPr>
          <w:rFonts w:eastAsia="方正大标宋简体"/>
          <w:color w:val="000000"/>
          <w:sz w:val="44"/>
          <w:szCs w:val="42"/>
        </w:rPr>
      </w:pPr>
      <w:r w:rsidRPr="001344D1">
        <w:rPr>
          <w:rFonts w:eastAsia="方正大标宋简体" w:hint="eastAsia"/>
          <w:color w:val="000000"/>
          <w:sz w:val="44"/>
          <w:szCs w:val="42"/>
        </w:rPr>
        <w:t>全国</w:t>
      </w:r>
      <w:r w:rsidRPr="001344D1">
        <w:rPr>
          <w:rFonts w:eastAsia="方正大标宋简体"/>
          <w:color w:val="000000"/>
          <w:sz w:val="44"/>
          <w:szCs w:val="42"/>
        </w:rPr>
        <w:t>中小企业股份转让系统</w:t>
      </w:r>
      <w:r w:rsidRPr="001344D1">
        <w:rPr>
          <w:rFonts w:eastAsia="方正大标宋简体" w:hint="eastAsia"/>
          <w:color w:val="000000"/>
          <w:sz w:val="44"/>
          <w:szCs w:val="42"/>
        </w:rPr>
        <w:t>废止的业务规则目录</w:t>
      </w:r>
    </w:p>
    <w:p w:rsidR="006C7C35" w:rsidRDefault="006C7C35" w:rsidP="001344D1">
      <w:pPr>
        <w:spacing w:line="580" w:lineRule="exact"/>
        <w:jc w:val="center"/>
        <w:rPr>
          <w:rFonts w:eastAsia="方正大标宋简体"/>
          <w:color w:val="000000"/>
          <w:sz w:val="44"/>
          <w:szCs w:val="42"/>
        </w:rPr>
      </w:pPr>
    </w:p>
    <w:p w:rsidR="001344D1" w:rsidRPr="001344D1" w:rsidRDefault="001344D1" w:rsidP="006C7C35">
      <w:pPr>
        <w:pStyle w:val="2"/>
      </w:pPr>
      <w:r w:rsidRPr="001344D1">
        <w:rPr>
          <w:rFonts w:hint="eastAsia"/>
        </w:rPr>
        <w:t>第一批</w:t>
      </w:r>
      <w:r w:rsidR="006C7C35">
        <w:rPr>
          <w:rFonts w:hint="eastAsia"/>
        </w:rPr>
        <w:t>（</w:t>
      </w:r>
      <w:r w:rsidR="006C7C35" w:rsidRPr="00415B97">
        <w:rPr>
          <w:rFonts w:hint="eastAsia"/>
        </w:rPr>
        <w:t>截至</w:t>
      </w:r>
      <w:r w:rsidR="006C7C35" w:rsidRPr="00415B97">
        <w:rPr>
          <w:rFonts w:hint="eastAsia"/>
        </w:rPr>
        <w:t>20171231</w:t>
      </w:r>
      <w:r w:rsidR="006C7C35">
        <w:rPr>
          <w:rFonts w:hint="eastAsia"/>
        </w:rPr>
        <w:t>）</w:t>
      </w:r>
    </w:p>
    <w:tbl>
      <w:tblPr>
        <w:tblStyle w:val="a9"/>
        <w:tblW w:w="134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596"/>
        <w:gridCol w:w="1596"/>
        <w:gridCol w:w="1310"/>
        <w:gridCol w:w="2767"/>
        <w:gridCol w:w="5566"/>
      </w:tblGrid>
      <w:tr w:rsidR="009D532A" w:rsidRPr="00B675E4" w:rsidTr="00765881">
        <w:trPr>
          <w:cantSplit/>
          <w:jc w:val="center"/>
        </w:trPr>
        <w:tc>
          <w:tcPr>
            <w:tcW w:w="591" w:type="dxa"/>
            <w:shd w:val="clear" w:color="auto" w:fill="D9D9D9" w:themeFill="background1" w:themeFillShade="D9"/>
            <w:vAlign w:val="center"/>
          </w:tcPr>
          <w:p w:rsidR="009D532A" w:rsidRPr="00B675E4" w:rsidRDefault="009D532A" w:rsidP="009D532A">
            <w:pPr>
              <w:jc w:val="center"/>
              <w:rPr>
                <w:b/>
                <w:sz w:val="24"/>
                <w:szCs w:val="24"/>
              </w:rPr>
            </w:pPr>
            <w:r w:rsidRPr="00B675E4">
              <w:rPr>
                <w:b/>
                <w:sz w:val="24"/>
                <w:szCs w:val="24"/>
              </w:rPr>
              <w:t>序号</w:t>
            </w:r>
          </w:p>
        </w:tc>
        <w:tc>
          <w:tcPr>
            <w:tcW w:w="1596" w:type="dxa"/>
            <w:shd w:val="clear" w:color="auto" w:fill="D9D9D9" w:themeFill="background1" w:themeFillShade="D9"/>
            <w:vAlign w:val="center"/>
          </w:tcPr>
          <w:p w:rsidR="009D532A" w:rsidRPr="00B675E4" w:rsidRDefault="009D532A" w:rsidP="009D532A">
            <w:pPr>
              <w:jc w:val="center"/>
              <w:rPr>
                <w:rFonts w:hint="eastAsia"/>
                <w:b/>
                <w:sz w:val="24"/>
                <w:szCs w:val="24"/>
              </w:rPr>
            </w:pPr>
            <w:r>
              <w:rPr>
                <w:rFonts w:hint="eastAsia"/>
                <w:b/>
                <w:sz w:val="24"/>
                <w:szCs w:val="24"/>
              </w:rPr>
              <w:t>废止日期</w:t>
            </w:r>
          </w:p>
        </w:tc>
        <w:tc>
          <w:tcPr>
            <w:tcW w:w="1596" w:type="dxa"/>
            <w:shd w:val="clear" w:color="auto" w:fill="D9D9D9" w:themeFill="background1" w:themeFillShade="D9"/>
            <w:vAlign w:val="center"/>
          </w:tcPr>
          <w:p w:rsidR="009D532A" w:rsidRPr="00B675E4" w:rsidRDefault="009D532A" w:rsidP="009D532A">
            <w:pPr>
              <w:jc w:val="center"/>
              <w:rPr>
                <w:b/>
                <w:sz w:val="24"/>
                <w:szCs w:val="24"/>
              </w:rPr>
            </w:pPr>
            <w:r w:rsidRPr="00B675E4">
              <w:rPr>
                <w:b/>
                <w:sz w:val="24"/>
                <w:szCs w:val="24"/>
              </w:rPr>
              <w:t>文号</w:t>
            </w:r>
          </w:p>
        </w:tc>
        <w:tc>
          <w:tcPr>
            <w:tcW w:w="1310" w:type="dxa"/>
            <w:shd w:val="clear" w:color="auto" w:fill="D9D9D9" w:themeFill="background1" w:themeFillShade="D9"/>
            <w:vAlign w:val="center"/>
          </w:tcPr>
          <w:p w:rsidR="009D532A" w:rsidRPr="00B675E4" w:rsidRDefault="009D532A" w:rsidP="009D532A">
            <w:pPr>
              <w:jc w:val="center"/>
              <w:rPr>
                <w:b/>
                <w:sz w:val="24"/>
                <w:szCs w:val="24"/>
              </w:rPr>
            </w:pPr>
            <w:r w:rsidRPr="00B675E4">
              <w:rPr>
                <w:b/>
                <w:sz w:val="24"/>
                <w:szCs w:val="24"/>
              </w:rPr>
              <w:t>发文</w:t>
            </w:r>
            <w:r>
              <w:rPr>
                <w:rFonts w:hint="eastAsia"/>
                <w:b/>
                <w:sz w:val="24"/>
                <w:szCs w:val="24"/>
              </w:rPr>
              <w:t>日期</w:t>
            </w:r>
          </w:p>
        </w:tc>
        <w:tc>
          <w:tcPr>
            <w:tcW w:w="2767" w:type="dxa"/>
            <w:shd w:val="clear" w:color="auto" w:fill="D9D9D9" w:themeFill="background1" w:themeFillShade="D9"/>
            <w:vAlign w:val="center"/>
          </w:tcPr>
          <w:p w:rsidR="009D532A" w:rsidRPr="00B675E4" w:rsidRDefault="009D532A" w:rsidP="009D532A">
            <w:pPr>
              <w:jc w:val="center"/>
              <w:rPr>
                <w:b/>
                <w:sz w:val="24"/>
                <w:szCs w:val="24"/>
              </w:rPr>
            </w:pPr>
            <w:r w:rsidRPr="00B675E4">
              <w:rPr>
                <w:b/>
                <w:sz w:val="24"/>
                <w:szCs w:val="24"/>
              </w:rPr>
              <w:t>业务规则名称</w:t>
            </w:r>
          </w:p>
        </w:tc>
        <w:tc>
          <w:tcPr>
            <w:tcW w:w="5566" w:type="dxa"/>
            <w:shd w:val="clear" w:color="auto" w:fill="D9D9D9" w:themeFill="background1" w:themeFillShade="D9"/>
            <w:vAlign w:val="center"/>
          </w:tcPr>
          <w:p w:rsidR="009D532A" w:rsidRPr="00B675E4" w:rsidRDefault="009D532A" w:rsidP="009D532A">
            <w:pPr>
              <w:jc w:val="center"/>
              <w:rPr>
                <w:rFonts w:hint="eastAsia"/>
                <w:b/>
                <w:sz w:val="24"/>
                <w:szCs w:val="24"/>
              </w:rPr>
            </w:pPr>
            <w:r w:rsidRPr="00B675E4">
              <w:rPr>
                <w:b/>
                <w:sz w:val="24"/>
                <w:szCs w:val="24"/>
              </w:rPr>
              <w:t>废止</w:t>
            </w:r>
            <w:r>
              <w:rPr>
                <w:rFonts w:hint="eastAsia"/>
                <w:b/>
                <w:sz w:val="24"/>
                <w:szCs w:val="24"/>
              </w:rPr>
              <w:t>信息</w:t>
            </w: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sz w:val="21"/>
                <w:szCs w:val="21"/>
              </w:rPr>
              <w:t>1</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sidRPr="00B22967">
              <w:rPr>
                <w:sz w:val="21"/>
                <w:szCs w:val="21"/>
              </w:rPr>
              <w:t>股</w:t>
            </w:r>
            <w:proofErr w:type="gramStart"/>
            <w:r w:rsidRPr="00B22967">
              <w:rPr>
                <w:sz w:val="21"/>
                <w:szCs w:val="21"/>
              </w:rPr>
              <w:t>转系统</w:t>
            </w:r>
            <w:proofErr w:type="gramEnd"/>
            <w:r w:rsidRPr="00B22967">
              <w:rPr>
                <w:sz w:val="21"/>
                <w:szCs w:val="21"/>
              </w:rPr>
              <w:t>公告〔</w:t>
            </w:r>
            <w:r w:rsidRPr="00B22967">
              <w:rPr>
                <w:sz w:val="21"/>
                <w:szCs w:val="21"/>
              </w:rPr>
              <w:t>2013</w:t>
            </w:r>
            <w:r w:rsidRPr="00B22967">
              <w:rPr>
                <w:sz w:val="21"/>
                <w:szCs w:val="21"/>
              </w:rPr>
              <w:t>〕</w:t>
            </w:r>
            <w:r w:rsidRPr="00B22967">
              <w:rPr>
                <w:sz w:val="21"/>
                <w:szCs w:val="21"/>
              </w:rPr>
              <w:t>3</w:t>
            </w:r>
            <w:r w:rsidRPr="00B22967">
              <w:rPr>
                <w:sz w:val="21"/>
                <w:szCs w:val="21"/>
              </w:rPr>
              <w:t>号</w:t>
            </w:r>
          </w:p>
        </w:tc>
        <w:tc>
          <w:tcPr>
            <w:tcW w:w="1310" w:type="dxa"/>
            <w:vAlign w:val="center"/>
          </w:tcPr>
          <w:p w:rsidR="009D532A" w:rsidRPr="00B22967" w:rsidRDefault="009D532A" w:rsidP="009D532A">
            <w:pPr>
              <w:jc w:val="center"/>
              <w:rPr>
                <w:rFonts w:hint="eastAsia"/>
                <w:sz w:val="21"/>
                <w:szCs w:val="21"/>
              </w:rPr>
            </w:pPr>
            <w:r w:rsidRPr="00B22967">
              <w:rPr>
                <w:sz w:val="21"/>
                <w:szCs w:val="21"/>
              </w:rPr>
              <w:t>2013/02/08</w:t>
            </w:r>
          </w:p>
        </w:tc>
        <w:tc>
          <w:tcPr>
            <w:tcW w:w="2767" w:type="dxa"/>
            <w:vAlign w:val="center"/>
          </w:tcPr>
          <w:p w:rsidR="009D532A" w:rsidRPr="00B22967" w:rsidRDefault="009D532A" w:rsidP="009D532A">
            <w:pPr>
              <w:jc w:val="left"/>
              <w:rPr>
                <w:sz w:val="21"/>
                <w:szCs w:val="21"/>
              </w:rPr>
            </w:pPr>
            <w:r w:rsidRPr="00B22967">
              <w:rPr>
                <w:sz w:val="21"/>
                <w:szCs w:val="21"/>
              </w:rPr>
              <w:t>《全国中小企业股份转让系统挂牌公司信息披露细则（试行）》</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t>2</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sidRPr="00B22967">
              <w:rPr>
                <w:sz w:val="21"/>
                <w:szCs w:val="21"/>
              </w:rPr>
              <w:t>股</w:t>
            </w:r>
            <w:proofErr w:type="gramStart"/>
            <w:r w:rsidRPr="00B22967">
              <w:rPr>
                <w:sz w:val="21"/>
                <w:szCs w:val="21"/>
              </w:rPr>
              <w:t>转系统</w:t>
            </w:r>
            <w:proofErr w:type="gramEnd"/>
            <w:r w:rsidRPr="00B22967">
              <w:rPr>
                <w:sz w:val="21"/>
                <w:szCs w:val="21"/>
              </w:rPr>
              <w:t>公告〔</w:t>
            </w:r>
            <w:r w:rsidRPr="00B22967">
              <w:rPr>
                <w:sz w:val="21"/>
                <w:szCs w:val="21"/>
              </w:rPr>
              <w:t>2013</w:t>
            </w:r>
            <w:r w:rsidRPr="00B22967">
              <w:rPr>
                <w:sz w:val="21"/>
                <w:szCs w:val="21"/>
              </w:rPr>
              <w:t>〕</w:t>
            </w:r>
            <w:r w:rsidRPr="00B22967">
              <w:rPr>
                <w:sz w:val="21"/>
                <w:szCs w:val="21"/>
              </w:rPr>
              <w:t>4</w:t>
            </w:r>
            <w:r w:rsidRPr="00B22967">
              <w:rPr>
                <w:sz w:val="21"/>
                <w:szCs w:val="21"/>
              </w:rPr>
              <w:t>号</w:t>
            </w:r>
          </w:p>
        </w:tc>
        <w:tc>
          <w:tcPr>
            <w:tcW w:w="1310" w:type="dxa"/>
            <w:vAlign w:val="center"/>
          </w:tcPr>
          <w:p w:rsidR="009D532A" w:rsidRPr="00B22967" w:rsidRDefault="009D532A" w:rsidP="009D532A">
            <w:pPr>
              <w:jc w:val="center"/>
              <w:rPr>
                <w:rFonts w:hint="eastAsia"/>
                <w:sz w:val="21"/>
                <w:szCs w:val="21"/>
              </w:rPr>
            </w:pPr>
            <w:r w:rsidRPr="00B22967">
              <w:rPr>
                <w:sz w:val="21"/>
                <w:szCs w:val="21"/>
              </w:rPr>
              <w:t>2013/02/08</w:t>
            </w:r>
          </w:p>
        </w:tc>
        <w:tc>
          <w:tcPr>
            <w:tcW w:w="2767" w:type="dxa"/>
            <w:vAlign w:val="center"/>
          </w:tcPr>
          <w:p w:rsidR="009D532A" w:rsidRPr="00B22967" w:rsidRDefault="009D532A" w:rsidP="009D532A">
            <w:pPr>
              <w:jc w:val="left"/>
              <w:rPr>
                <w:sz w:val="21"/>
                <w:szCs w:val="21"/>
              </w:rPr>
            </w:pPr>
            <w:r>
              <w:rPr>
                <w:rFonts w:hint="eastAsia"/>
                <w:sz w:val="21"/>
                <w:szCs w:val="21"/>
              </w:rPr>
              <w:t>《</w:t>
            </w:r>
            <w:r w:rsidRPr="00B22967">
              <w:rPr>
                <w:sz w:val="21"/>
                <w:szCs w:val="21"/>
              </w:rPr>
              <w:t>全国中小企业股份转让系统过渡期股票转让暂行办法</w:t>
            </w:r>
            <w:r>
              <w:rPr>
                <w:rFonts w:hint="eastAsia"/>
                <w:sz w:val="21"/>
                <w:szCs w:val="21"/>
              </w:rPr>
              <w:t>》</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t>3</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sidRPr="00B22967">
              <w:rPr>
                <w:sz w:val="21"/>
                <w:szCs w:val="21"/>
              </w:rPr>
              <w:t>股</w:t>
            </w:r>
            <w:proofErr w:type="gramStart"/>
            <w:r w:rsidRPr="00B22967">
              <w:rPr>
                <w:sz w:val="21"/>
                <w:szCs w:val="21"/>
              </w:rPr>
              <w:t>转系统</w:t>
            </w:r>
            <w:proofErr w:type="gramEnd"/>
            <w:r w:rsidRPr="00B22967">
              <w:rPr>
                <w:sz w:val="21"/>
                <w:szCs w:val="21"/>
              </w:rPr>
              <w:t>公告〔</w:t>
            </w:r>
            <w:r w:rsidRPr="00B22967">
              <w:rPr>
                <w:sz w:val="21"/>
                <w:szCs w:val="21"/>
              </w:rPr>
              <w:t>2013</w:t>
            </w:r>
            <w:r w:rsidRPr="00B22967">
              <w:rPr>
                <w:sz w:val="21"/>
                <w:szCs w:val="21"/>
              </w:rPr>
              <w:t>〕</w:t>
            </w:r>
            <w:r w:rsidRPr="00B22967">
              <w:rPr>
                <w:sz w:val="21"/>
                <w:szCs w:val="21"/>
              </w:rPr>
              <w:t>4</w:t>
            </w:r>
            <w:r w:rsidRPr="00B22967">
              <w:rPr>
                <w:sz w:val="21"/>
                <w:szCs w:val="21"/>
              </w:rPr>
              <w:t>号</w:t>
            </w:r>
          </w:p>
        </w:tc>
        <w:tc>
          <w:tcPr>
            <w:tcW w:w="1310" w:type="dxa"/>
            <w:vAlign w:val="center"/>
          </w:tcPr>
          <w:p w:rsidR="009D532A" w:rsidRPr="00B22967" w:rsidRDefault="009D532A" w:rsidP="009D532A">
            <w:pPr>
              <w:jc w:val="center"/>
              <w:rPr>
                <w:rFonts w:hint="eastAsia"/>
                <w:sz w:val="21"/>
                <w:szCs w:val="21"/>
              </w:rPr>
            </w:pPr>
            <w:r w:rsidRPr="00B22967">
              <w:rPr>
                <w:sz w:val="21"/>
                <w:szCs w:val="21"/>
              </w:rPr>
              <w:t>2013/02/08</w:t>
            </w:r>
          </w:p>
        </w:tc>
        <w:tc>
          <w:tcPr>
            <w:tcW w:w="2767" w:type="dxa"/>
            <w:vAlign w:val="center"/>
          </w:tcPr>
          <w:p w:rsidR="009D532A" w:rsidRPr="00B22967" w:rsidRDefault="009D532A" w:rsidP="009D532A">
            <w:pPr>
              <w:jc w:val="left"/>
              <w:rPr>
                <w:sz w:val="21"/>
                <w:szCs w:val="21"/>
              </w:rPr>
            </w:pPr>
            <w:r>
              <w:rPr>
                <w:rFonts w:hint="eastAsia"/>
                <w:sz w:val="21"/>
                <w:szCs w:val="21"/>
              </w:rPr>
              <w:t>《</w:t>
            </w:r>
            <w:r w:rsidRPr="00B22967">
              <w:rPr>
                <w:sz w:val="21"/>
                <w:szCs w:val="21"/>
              </w:rPr>
              <w:t>全国中小企业股份转让系统过渡期登记结算暂行办法》</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t>4</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sidRPr="00B22967">
              <w:rPr>
                <w:sz w:val="21"/>
                <w:szCs w:val="21"/>
              </w:rPr>
              <w:t>股</w:t>
            </w:r>
            <w:proofErr w:type="gramStart"/>
            <w:r w:rsidRPr="00B22967">
              <w:rPr>
                <w:sz w:val="21"/>
                <w:szCs w:val="21"/>
              </w:rPr>
              <w:t>转系统</w:t>
            </w:r>
            <w:proofErr w:type="gramEnd"/>
            <w:r w:rsidRPr="00B22967">
              <w:rPr>
                <w:sz w:val="21"/>
                <w:szCs w:val="21"/>
              </w:rPr>
              <w:t>公告〔</w:t>
            </w:r>
            <w:r w:rsidRPr="00B22967">
              <w:rPr>
                <w:sz w:val="21"/>
                <w:szCs w:val="21"/>
              </w:rPr>
              <w:t>2013</w:t>
            </w:r>
            <w:r w:rsidRPr="00B22967">
              <w:rPr>
                <w:sz w:val="21"/>
                <w:szCs w:val="21"/>
              </w:rPr>
              <w:t>〕</w:t>
            </w:r>
            <w:r w:rsidRPr="00B22967">
              <w:rPr>
                <w:sz w:val="21"/>
                <w:szCs w:val="21"/>
              </w:rPr>
              <w:t>6</w:t>
            </w:r>
            <w:r w:rsidRPr="00B22967">
              <w:rPr>
                <w:sz w:val="21"/>
                <w:szCs w:val="21"/>
              </w:rPr>
              <w:t>号</w:t>
            </w:r>
          </w:p>
        </w:tc>
        <w:tc>
          <w:tcPr>
            <w:tcW w:w="1310" w:type="dxa"/>
            <w:vAlign w:val="center"/>
          </w:tcPr>
          <w:p w:rsidR="009D532A" w:rsidRPr="00B22967" w:rsidRDefault="009D532A" w:rsidP="009D532A">
            <w:pPr>
              <w:jc w:val="center"/>
              <w:rPr>
                <w:rFonts w:hint="eastAsia"/>
                <w:sz w:val="21"/>
                <w:szCs w:val="21"/>
              </w:rPr>
            </w:pPr>
            <w:r w:rsidRPr="00B22967">
              <w:rPr>
                <w:sz w:val="21"/>
                <w:szCs w:val="21"/>
              </w:rPr>
              <w:t>2013/02/08</w:t>
            </w:r>
          </w:p>
        </w:tc>
        <w:tc>
          <w:tcPr>
            <w:tcW w:w="2767" w:type="dxa"/>
            <w:vAlign w:val="center"/>
          </w:tcPr>
          <w:p w:rsidR="009D532A" w:rsidRPr="00B22967" w:rsidRDefault="009D532A" w:rsidP="009D532A">
            <w:pPr>
              <w:jc w:val="left"/>
              <w:rPr>
                <w:sz w:val="21"/>
                <w:szCs w:val="21"/>
              </w:rPr>
            </w:pPr>
            <w:r>
              <w:rPr>
                <w:rFonts w:hint="eastAsia"/>
                <w:sz w:val="21"/>
                <w:szCs w:val="21"/>
              </w:rPr>
              <w:t>《</w:t>
            </w:r>
            <w:r w:rsidRPr="00B22967">
              <w:rPr>
                <w:sz w:val="21"/>
                <w:szCs w:val="21"/>
              </w:rPr>
              <w:t>全国中小企业股份转让系统挂牌公司年度报告内容与格式指引（试行）》</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t>5</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sidRPr="00B22967">
              <w:rPr>
                <w:sz w:val="21"/>
                <w:szCs w:val="21"/>
              </w:rPr>
              <w:t>股</w:t>
            </w:r>
            <w:proofErr w:type="gramStart"/>
            <w:r w:rsidRPr="00B22967">
              <w:rPr>
                <w:sz w:val="21"/>
                <w:szCs w:val="21"/>
              </w:rPr>
              <w:t>转系统</w:t>
            </w:r>
            <w:proofErr w:type="gramEnd"/>
            <w:r w:rsidRPr="00B22967">
              <w:rPr>
                <w:sz w:val="21"/>
                <w:szCs w:val="21"/>
              </w:rPr>
              <w:t>公告〔</w:t>
            </w:r>
            <w:r w:rsidRPr="00B22967">
              <w:rPr>
                <w:sz w:val="21"/>
                <w:szCs w:val="21"/>
              </w:rPr>
              <w:t>2013</w:t>
            </w:r>
            <w:r w:rsidRPr="00B22967">
              <w:rPr>
                <w:sz w:val="21"/>
                <w:szCs w:val="21"/>
              </w:rPr>
              <w:t>〕</w:t>
            </w:r>
            <w:r w:rsidRPr="00B22967">
              <w:rPr>
                <w:sz w:val="21"/>
                <w:szCs w:val="21"/>
              </w:rPr>
              <w:t>18</w:t>
            </w:r>
            <w:r w:rsidRPr="00B22967">
              <w:rPr>
                <w:sz w:val="21"/>
                <w:szCs w:val="21"/>
              </w:rPr>
              <w:t>号</w:t>
            </w:r>
          </w:p>
        </w:tc>
        <w:tc>
          <w:tcPr>
            <w:tcW w:w="1310" w:type="dxa"/>
            <w:vAlign w:val="center"/>
          </w:tcPr>
          <w:p w:rsidR="009D532A" w:rsidRPr="00B22967" w:rsidRDefault="009D532A" w:rsidP="009D532A">
            <w:pPr>
              <w:jc w:val="center"/>
              <w:rPr>
                <w:rFonts w:hint="eastAsia"/>
                <w:sz w:val="21"/>
                <w:szCs w:val="21"/>
              </w:rPr>
            </w:pPr>
            <w:r w:rsidRPr="00B22967">
              <w:rPr>
                <w:rFonts w:hint="eastAsia"/>
                <w:sz w:val="21"/>
                <w:szCs w:val="21"/>
              </w:rPr>
              <w:t>2</w:t>
            </w:r>
            <w:r w:rsidRPr="00B22967">
              <w:rPr>
                <w:sz w:val="21"/>
                <w:szCs w:val="21"/>
              </w:rPr>
              <w:t>013</w:t>
            </w:r>
            <w:r w:rsidRPr="00B22967">
              <w:rPr>
                <w:rFonts w:hint="eastAsia"/>
                <w:sz w:val="21"/>
                <w:szCs w:val="21"/>
              </w:rPr>
              <w:t>/0</w:t>
            </w:r>
            <w:r w:rsidRPr="00B22967">
              <w:rPr>
                <w:sz w:val="21"/>
                <w:szCs w:val="21"/>
              </w:rPr>
              <w:t>6</w:t>
            </w:r>
            <w:r w:rsidRPr="00B22967">
              <w:rPr>
                <w:rFonts w:hint="eastAsia"/>
                <w:sz w:val="21"/>
                <w:szCs w:val="21"/>
              </w:rPr>
              <w:t>/1</w:t>
            </w:r>
            <w:r w:rsidRPr="00B22967">
              <w:rPr>
                <w:sz w:val="21"/>
                <w:szCs w:val="21"/>
              </w:rPr>
              <w:t>4</w:t>
            </w:r>
          </w:p>
        </w:tc>
        <w:tc>
          <w:tcPr>
            <w:tcW w:w="2767" w:type="dxa"/>
            <w:vAlign w:val="center"/>
          </w:tcPr>
          <w:p w:rsidR="009D532A" w:rsidRPr="00B22967" w:rsidRDefault="009D532A" w:rsidP="009D532A">
            <w:pPr>
              <w:jc w:val="left"/>
              <w:rPr>
                <w:sz w:val="21"/>
                <w:szCs w:val="21"/>
              </w:rPr>
            </w:pPr>
            <w:r>
              <w:rPr>
                <w:rFonts w:hint="eastAsia"/>
                <w:sz w:val="21"/>
                <w:szCs w:val="21"/>
              </w:rPr>
              <w:t>《</w:t>
            </w:r>
            <w:r w:rsidRPr="00B22967">
              <w:rPr>
                <w:sz w:val="21"/>
                <w:szCs w:val="21"/>
              </w:rPr>
              <w:t>全国中小企业股份转让系统股票挂牌条件适用基本标准指引（试行）》</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t>6</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sidRPr="00B22967">
              <w:rPr>
                <w:sz w:val="21"/>
                <w:szCs w:val="21"/>
              </w:rPr>
              <w:t>股</w:t>
            </w:r>
            <w:proofErr w:type="gramStart"/>
            <w:r w:rsidRPr="00B22967">
              <w:rPr>
                <w:sz w:val="21"/>
                <w:szCs w:val="21"/>
              </w:rPr>
              <w:t>转系统</w:t>
            </w:r>
            <w:proofErr w:type="gramEnd"/>
            <w:r w:rsidRPr="00B22967">
              <w:rPr>
                <w:sz w:val="21"/>
                <w:szCs w:val="21"/>
              </w:rPr>
              <w:t>公告〔</w:t>
            </w:r>
            <w:r w:rsidRPr="00B22967">
              <w:rPr>
                <w:sz w:val="21"/>
                <w:szCs w:val="21"/>
              </w:rPr>
              <w:t>2013</w:t>
            </w:r>
            <w:r w:rsidRPr="00B22967">
              <w:rPr>
                <w:sz w:val="21"/>
                <w:szCs w:val="21"/>
              </w:rPr>
              <w:t>〕</w:t>
            </w:r>
            <w:r w:rsidRPr="00B22967">
              <w:rPr>
                <w:sz w:val="21"/>
                <w:szCs w:val="21"/>
              </w:rPr>
              <w:t>46</w:t>
            </w:r>
            <w:r w:rsidRPr="00B22967">
              <w:rPr>
                <w:sz w:val="21"/>
                <w:szCs w:val="21"/>
              </w:rPr>
              <w:t>号</w:t>
            </w:r>
          </w:p>
        </w:tc>
        <w:tc>
          <w:tcPr>
            <w:tcW w:w="1310" w:type="dxa"/>
            <w:vAlign w:val="center"/>
          </w:tcPr>
          <w:p w:rsidR="009D532A" w:rsidRPr="00B22967" w:rsidRDefault="009D532A" w:rsidP="009D532A">
            <w:pPr>
              <w:jc w:val="center"/>
              <w:rPr>
                <w:rFonts w:hint="eastAsia"/>
                <w:sz w:val="21"/>
                <w:szCs w:val="21"/>
              </w:rPr>
            </w:pPr>
            <w:r w:rsidRPr="00B22967">
              <w:rPr>
                <w:rFonts w:hint="eastAsia"/>
                <w:sz w:val="21"/>
                <w:szCs w:val="21"/>
              </w:rPr>
              <w:t>2</w:t>
            </w:r>
            <w:r w:rsidRPr="00B22967">
              <w:rPr>
                <w:sz w:val="21"/>
                <w:szCs w:val="21"/>
              </w:rPr>
              <w:t>013/12/30</w:t>
            </w:r>
          </w:p>
        </w:tc>
        <w:tc>
          <w:tcPr>
            <w:tcW w:w="2767" w:type="dxa"/>
            <w:vAlign w:val="center"/>
          </w:tcPr>
          <w:p w:rsidR="009D532A" w:rsidRPr="00B22967" w:rsidRDefault="009D532A" w:rsidP="009D532A">
            <w:pPr>
              <w:jc w:val="left"/>
              <w:rPr>
                <w:sz w:val="21"/>
                <w:szCs w:val="21"/>
              </w:rPr>
            </w:pPr>
            <w:r>
              <w:rPr>
                <w:rFonts w:hint="eastAsia"/>
                <w:sz w:val="21"/>
                <w:szCs w:val="21"/>
              </w:rPr>
              <w:t>《</w:t>
            </w:r>
            <w:r w:rsidRPr="00B22967">
              <w:rPr>
                <w:sz w:val="21"/>
                <w:szCs w:val="21"/>
              </w:rPr>
              <w:t>全国中小企业股份转让系统股票转让细则（试行）》</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lastRenderedPageBreak/>
              <w:t>7</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sidRPr="00B22967">
              <w:rPr>
                <w:sz w:val="21"/>
                <w:szCs w:val="21"/>
              </w:rPr>
              <w:t>股</w:t>
            </w:r>
            <w:proofErr w:type="gramStart"/>
            <w:r w:rsidRPr="00B22967">
              <w:rPr>
                <w:sz w:val="21"/>
                <w:szCs w:val="21"/>
              </w:rPr>
              <w:t>转系统</w:t>
            </w:r>
            <w:proofErr w:type="gramEnd"/>
            <w:r w:rsidRPr="00B22967">
              <w:rPr>
                <w:sz w:val="21"/>
                <w:szCs w:val="21"/>
              </w:rPr>
              <w:t>公告〔</w:t>
            </w:r>
            <w:r w:rsidRPr="00B22967">
              <w:rPr>
                <w:sz w:val="21"/>
                <w:szCs w:val="21"/>
              </w:rPr>
              <w:t>2013</w:t>
            </w:r>
            <w:r w:rsidRPr="00B22967">
              <w:rPr>
                <w:sz w:val="21"/>
                <w:szCs w:val="21"/>
              </w:rPr>
              <w:t>〕</w:t>
            </w:r>
            <w:r w:rsidRPr="00B22967">
              <w:rPr>
                <w:sz w:val="21"/>
                <w:szCs w:val="21"/>
              </w:rPr>
              <w:t>41</w:t>
            </w:r>
            <w:r w:rsidRPr="00B22967">
              <w:rPr>
                <w:sz w:val="21"/>
                <w:szCs w:val="21"/>
              </w:rPr>
              <w:t>号</w:t>
            </w:r>
          </w:p>
        </w:tc>
        <w:tc>
          <w:tcPr>
            <w:tcW w:w="1310" w:type="dxa"/>
            <w:vAlign w:val="center"/>
          </w:tcPr>
          <w:p w:rsidR="009D532A" w:rsidRPr="00B22967" w:rsidRDefault="009D532A" w:rsidP="009D532A">
            <w:pPr>
              <w:jc w:val="center"/>
              <w:rPr>
                <w:rFonts w:hint="eastAsia"/>
                <w:sz w:val="21"/>
                <w:szCs w:val="21"/>
              </w:rPr>
            </w:pPr>
            <w:r w:rsidRPr="00B22967">
              <w:rPr>
                <w:rFonts w:hint="eastAsia"/>
                <w:sz w:val="21"/>
                <w:szCs w:val="21"/>
              </w:rPr>
              <w:t>2</w:t>
            </w:r>
            <w:r w:rsidRPr="00B22967">
              <w:rPr>
                <w:sz w:val="21"/>
                <w:szCs w:val="21"/>
              </w:rPr>
              <w:t>013/12/30</w:t>
            </w:r>
          </w:p>
        </w:tc>
        <w:tc>
          <w:tcPr>
            <w:tcW w:w="2767" w:type="dxa"/>
            <w:vAlign w:val="center"/>
          </w:tcPr>
          <w:p w:rsidR="009D532A" w:rsidRPr="00B22967" w:rsidRDefault="009D532A" w:rsidP="009D532A">
            <w:pPr>
              <w:jc w:val="left"/>
              <w:rPr>
                <w:sz w:val="21"/>
                <w:szCs w:val="21"/>
              </w:rPr>
            </w:pPr>
            <w:r>
              <w:rPr>
                <w:rFonts w:hint="eastAsia"/>
                <w:sz w:val="21"/>
                <w:szCs w:val="21"/>
              </w:rPr>
              <w:t>《</w:t>
            </w:r>
            <w:r w:rsidRPr="00B22967">
              <w:rPr>
                <w:sz w:val="21"/>
                <w:szCs w:val="21"/>
              </w:rPr>
              <w:t>全国中小企业股份转让系统投资者适当性管理细则（试行）》</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t>8</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sidRPr="00B22967">
              <w:rPr>
                <w:sz w:val="21"/>
                <w:szCs w:val="21"/>
              </w:rPr>
              <w:t>股</w:t>
            </w:r>
            <w:proofErr w:type="gramStart"/>
            <w:r w:rsidRPr="00B22967">
              <w:rPr>
                <w:sz w:val="21"/>
                <w:szCs w:val="21"/>
              </w:rPr>
              <w:t>转系统</w:t>
            </w:r>
            <w:proofErr w:type="gramEnd"/>
            <w:r w:rsidRPr="00B22967">
              <w:rPr>
                <w:sz w:val="21"/>
                <w:szCs w:val="21"/>
              </w:rPr>
              <w:t>公告〔</w:t>
            </w:r>
            <w:r w:rsidRPr="00B22967">
              <w:rPr>
                <w:sz w:val="21"/>
                <w:szCs w:val="21"/>
              </w:rPr>
              <w:t>2014</w:t>
            </w:r>
            <w:r w:rsidRPr="00B22967">
              <w:rPr>
                <w:sz w:val="21"/>
                <w:szCs w:val="21"/>
              </w:rPr>
              <w:t>〕</w:t>
            </w:r>
            <w:r w:rsidRPr="00B22967">
              <w:rPr>
                <w:sz w:val="21"/>
                <w:szCs w:val="21"/>
              </w:rPr>
              <w:t>62</w:t>
            </w:r>
            <w:r w:rsidRPr="00B22967">
              <w:rPr>
                <w:sz w:val="21"/>
                <w:szCs w:val="21"/>
              </w:rPr>
              <w:t>号</w:t>
            </w:r>
          </w:p>
        </w:tc>
        <w:tc>
          <w:tcPr>
            <w:tcW w:w="1310" w:type="dxa"/>
            <w:vAlign w:val="center"/>
          </w:tcPr>
          <w:p w:rsidR="009D532A" w:rsidRPr="00B22967" w:rsidRDefault="009D532A" w:rsidP="009D532A">
            <w:pPr>
              <w:jc w:val="center"/>
              <w:rPr>
                <w:rFonts w:hint="eastAsia"/>
                <w:sz w:val="21"/>
                <w:szCs w:val="21"/>
              </w:rPr>
            </w:pPr>
            <w:r w:rsidRPr="00B22967">
              <w:rPr>
                <w:rFonts w:hint="eastAsia"/>
                <w:sz w:val="21"/>
                <w:szCs w:val="21"/>
              </w:rPr>
              <w:t>2</w:t>
            </w:r>
            <w:r w:rsidRPr="00B22967">
              <w:rPr>
                <w:sz w:val="21"/>
                <w:szCs w:val="21"/>
              </w:rPr>
              <w:t>014/07/03</w:t>
            </w:r>
          </w:p>
        </w:tc>
        <w:tc>
          <w:tcPr>
            <w:tcW w:w="2767" w:type="dxa"/>
            <w:vAlign w:val="center"/>
          </w:tcPr>
          <w:p w:rsidR="009D532A" w:rsidRPr="00B22967" w:rsidRDefault="009D532A" w:rsidP="009D532A">
            <w:pPr>
              <w:jc w:val="left"/>
              <w:rPr>
                <w:sz w:val="21"/>
                <w:szCs w:val="21"/>
              </w:rPr>
            </w:pPr>
            <w:r>
              <w:rPr>
                <w:rFonts w:hint="eastAsia"/>
                <w:sz w:val="21"/>
                <w:szCs w:val="21"/>
              </w:rPr>
              <w:t>《</w:t>
            </w:r>
            <w:r w:rsidRPr="00B22967">
              <w:rPr>
                <w:sz w:val="21"/>
                <w:szCs w:val="21"/>
              </w:rPr>
              <w:t>全国中小企业股份转让系统股票转让方式确定及变更指引（试行）》</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t>9</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sidRPr="00B22967">
              <w:rPr>
                <w:sz w:val="21"/>
                <w:szCs w:val="21"/>
              </w:rPr>
              <w:t>股</w:t>
            </w:r>
            <w:proofErr w:type="gramStart"/>
            <w:r w:rsidRPr="00B22967">
              <w:rPr>
                <w:sz w:val="21"/>
                <w:szCs w:val="21"/>
              </w:rPr>
              <w:t>转系统</w:t>
            </w:r>
            <w:proofErr w:type="gramEnd"/>
            <w:r w:rsidRPr="00B22967">
              <w:rPr>
                <w:sz w:val="21"/>
                <w:szCs w:val="21"/>
              </w:rPr>
              <w:t>公告〔</w:t>
            </w:r>
            <w:r w:rsidRPr="00B22967">
              <w:rPr>
                <w:sz w:val="21"/>
                <w:szCs w:val="21"/>
              </w:rPr>
              <w:t>2015</w:t>
            </w:r>
            <w:r w:rsidRPr="00B22967">
              <w:rPr>
                <w:sz w:val="21"/>
                <w:szCs w:val="21"/>
              </w:rPr>
              <w:t>〕</w:t>
            </w:r>
            <w:r w:rsidRPr="00B22967">
              <w:rPr>
                <w:sz w:val="21"/>
                <w:szCs w:val="21"/>
              </w:rPr>
              <w:t>74</w:t>
            </w:r>
            <w:r w:rsidRPr="00B22967">
              <w:rPr>
                <w:sz w:val="21"/>
                <w:szCs w:val="21"/>
              </w:rPr>
              <w:t>号</w:t>
            </w:r>
          </w:p>
        </w:tc>
        <w:tc>
          <w:tcPr>
            <w:tcW w:w="1310" w:type="dxa"/>
            <w:vAlign w:val="center"/>
          </w:tcPr>
          <w:p w:rsidR="009D532A" w:rsidRPr="00B22967" w:rsidRDefault="009D532A" w:rsidP="009D532A">
            <w:pPr>
              <w:jc w:val="center"/>
              <w:rPr>
                <w:rFonts w:hint="eastAsia"/>
                <w:sz w:val="21"/>
                <w:szCs w:val="21"/>
              </w:rPr>
            </w:pPr>
            <w:r w:rsidRPr="00B22967">
              <w:rPr>
                <w:rFonts w:hint="eastAsia"/>
                <w:sz w:val="21"/>
                <w:szCs w:val="21"/>
              </w:rPr>
              <w:t>2</w:t>
            </w:r>
            <w:r w:rsidRPr="00B22967">
              <w:rPr>
                <w:sz w:val="21"/>
                <w:szCs w:val="21"/>
              </w:rPr>
              <w:t>015/09/08</w:t>
            </w:r>
          </w:p>
        </w:tc>
        <w:tc>
          <w:tcPr>
            <w:tcW w:w="2767" w:type="dxa"/>
            <w:vAlign w:val="center"/>
          </w:tcPr>
          <w:p w:rsidR="009D532A" w:rsidRPr="00B22967" w:rsidRDefault="009D532A" w:rsidP="009D532A">
            <w:pPr>
              <w:jc w:val="left"/>
              <w:rPr>
                <w:sz w:val="21"/>
                <w:szCs w:val="21"/>
              </w:rPr>
            </w:pPr>
            <w:r>
              <w:rPr>
                <w:rFonts w:hint="eastAsia"/>
                <w:sz w:val="21"/>
                <w:szCs w:val="21"/>
              </w:rPr>
              <w:t>《</w:t>
            </w:r>
            <w:r w:rsidRPr="00B22967">
              <w:rPr>
                <w:sz w:val="21"/>
                <w:szCs w:val="21"/>
              </w:rPr>
              <w:t>全国中小企业股份转让系统挂牌业务问答</w:t>
            </w:r>
            <w:r w:rsidRPr="00B22967">
              <w:rPr>
                <w:sz w:val="21"/>
                <w:szCs w:val="21"/>
              </w:rPr>
              <w:t>——</w:t>
            </w:r>
            <w:r w:rsidRPr="00B22967">
              <w:rPr>
                <w:sz w:val="21"/>
                <w:szCs w:val="21"/>
              </w:rPr>
              <w:t>关于挂牌条件适用若干问题的解答（一）》</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t>1</w:t>
            </w:r>
            <w:r w:rsidRPr="00B22967">
              <w:rPr>
                <w:sz w:val="21"/>
                <w:szCs w:val="21"/>
              </w:rPr>
              <w:t>0</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sidRPr="00B22967">
              <w:rPr>
                <w:sz w:val="21"/>
                <w:szCs w:val="21"/>
              </w:rPr>
              <w:t>股</w:t>
            </w:r>
            <w:proofErr w:type="gramStart"/>
            <w:r w:rsidRPr="00B22967">
              <w:rPr>
                <w:sz w:val="21"/>
                <w:szCs w:val="21"/>
              </w:rPr>
              <w:t>转系统</w:t>
            </w:r>
            <w:proofErr w:type="gramEnd"/>
            <w:r w:rsidRPr="00B22967">
              <w:rPr>
                <w:sz w:val="21"/>
                <w:szCs w:val="21"/>
              </w:rPr>
              <w:t>公告〔</w:t>
            </w:r>
            <w:r w:rsidRPr="00B22967">
              <w:rPr>
                <w:sz w:val="21"/>
                <w:szCs w:val="21"/>
              </w:rPr>
              <w:t>2016</w:t>
            </w:r>
            <w:r w:rsidRPr="00B22967">
              <w:rPr>
                <w:sz w:val="21"/>
                <w:szCs w:val="21"/>
              </w:rPr>
              <w:t>〕</w:t>
            </w:r>
            <w:r w:rsidRPr="00B22967">
              <w:rPr>
                <w:sz w:val="21"/>
                <w:szCs w:val="21"/>
              </w:rPr>
              <w:t>37</w:t>
            </w:r>
            <w:r w:rsidRPr="00B22967">
              <w:rPr>
                <w:sz w:val="21"/>
                <w:szCs w:val="21"/>
              </w:rPr>
              <w:t>号</w:t>
            </w:r>
          </w:p>
        </w:tc>
        <w:tc>
          <w:tcPr>
            <w:tcW w:w="1310" w:type="dxa"/>
            <w:vAlign w:val="center"/>
          </w:tcPr>
          <w:p w:rsidR="009D532A" w:rsidRPr="00B22967" w:rsidRDefault="009D532A" w:rsidP="009D532A">
            <w:pPr>
              <w:jc w:val="center"/>
              <w:rPr>
                <w:rFonts w:hint="eastAsia"/>
                <w:sz w:val="21"/>
                <w:szCs w:val="21"/>
              </w:rPr>
            </w:pPr>
            <w:r w:rsidRPr="00B22967">
              <w:rPr>
                <w:rFonts w:hint="eastAsia"/>
                <w:sz w:val="21"/>
                <w:szCs w:val="21"/>
              </w:rPr>
              <w:t>2</w:t>
            </w:r>
            <w:r w:rsidRPr="00B22967">
              <w:rPr>
                <w:sz w:val="21"/>
                <w:szCs w:val="21"/>
              </w:rPr>
              <w:t>016/05/27</w:t>
            </w:r>
          </w:p>
        </w:tc>
        <w:tc>
          <w:tcPr>
            <w:tcW w:w="2767" w:type="dxa"/>
            <w:vAlign w:val="center"/>
          </w:tcPr>
          <w:p w:rsidR="009D532A" w:rsidRPr="00B22967" w:rsidRDefault="009D532A" w:rsidP="009D532A">
            <w:pPr>
              <w:jc w:val="left"/>
              <w:rPr>
                <w:sz w:val="21"/>
                <w:szCs w:val="21"/>
              </w:rPr>
            </w:pPr>
            <w:r>
              <w:rPr>
                <w:rFonts w:hint="eastAsia"/>
                <w:sz w:val="21"/>
                <w:szCs w:val="21"/>
              </w:rPr>
              <w:t>《</w:t>
            </w:r>
            <w:r w:rsidRPr="00B22967">
              <w:rPr>
                <w:sz w:val="21"/>
                <w:szCs w:val="21"/>
              </w:rPr>
              <w:t>全国中小企业股份转让系统挂牌公司分层管理办法（试行）》</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t>1</w:t>
            </w:r>
            <w:r w:rsidRPr="00B22967">
              <w:rPr>
                <w:sz w:val="21"/>
                <w:szCs w:val="21"/>
              </w:rPr>
              <w:t>1</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sidRPr="00B22967">
              <w:rPr>
                <w:sz w:val="21"/>
                <w:szCs w:val="21"/>
              </w:rPr>
              <w:t>股</w:t>
            </w:r>
            <w:proofErr w:type="gramStart"/>
            <w:r w:rsidRPr="00B22967">
              <w:rPr>
                <w:sz w:val="21"/>
                <w:szCs w:val="21"/>
              </w:rPr>
              <w:t>转系统</w:t>
            </w:r>
            <w:proofErr w:type="gramEnd"/>
            <w:r w:rsidRPr="00B22967">
              <w:rPr>
                <w:sz w:val="21"/>
                <w:szCs w:val="21"/>
              </w:rPr>
              <w:t>公告〔</w:t>
            </w:r>
            <w:r w:rsidRPr="00B22967">
              <w:rPr>
                <w:sz w:val="21"/>
                <w:szCs w:val="21"/>
              </w:rPr>
              <w:t>2016</w:t>
            </w:r>
            <w:r w:rsidRPr="00B22967">
              <w:rPr>
                <w:sz w:val="21"/>
                <w:szCs w:val="21"/>
              </w:rPr>
              <w:t>〕</w:t>
            </w:r>
            <w:r w:rsidRPr="00B22967">
              <w:rPr>
                <w:sz w:val="21"/>
                <w:szCs w:val="21"/>
              </w:rPr>
              <w:t>78</w:t>
            </w:r>
            <w:r w:rsidRPr="00B22967">
              <w:rPr>
                <w:sz w:val="21"/>
                <w:szCs w:val="21"/>
              </w:rPr>
              <w:t>号</w:t>
            </w:r>
          </w:p>
        </w:tc>
        <w:tc>
          <w:tcPr>
            <w:tcW w:w="1310" w:type="dxa"/>
            <w:vAlign w:val="center"/>
          </w:tcPr>
          <w:p w:rsidR="009D532A" w:rsidRPr="00B22967" w:rsidRDefault="009D532A" w:rsidP="009D532A">
            <w:pPr>
              <w:jc w:val="center"/>
              <w:rPr>
                <w:rFonts w:hint="eastAsia"/>
                <w:sz w:val="21"/>
                <w:szCs w:val="21"/>
              </w:rPr>
            </w:pPr>
            <w:r w:rsidRPr="00B22967">
              <w:rPr>
                <w:rFonts w:hint="eastAsia"/>
                <w:sz w:val="21"/>
                <w:szCs w:val="21"/>
              </w:rPr>
              <w:t>2</w:t>
            </w:r>
            <w:r w:rsidRPr="00B22967">
              <w:rPr>
                <w:sz w:val="21"/>
                <w:szCs w:val="21"/>
              </w:rPr>
              <w:t>016/09/08</w:t>
            </w:r>
          </w:p>
        </w:tc>
        <w:tc>
          <w:tcPr>
            <w:tcW w:w="2767" w:type="dxa"/>
            <w:vAlign w:val="center"/>
          </w:tcPr>
          <w:p w:rsidR="009D532A" w:rsidRPr="00B22967" w:rsidRDefault="009D532A" w:rsidP="009D532A">
            <w:pPr>
              <w:jc w:val="left"/>
              <w:rPr>
                <w:sz w:val="21"/>
                <w:szCs w:val="21"/>
              </w:rPr>
            </w:pPr>
            <w:r>
              <w:rPr>
                <w:rFonts w:hint="eastAsia"/>
                <w:sz w:val="21"/>
                <w:szCs w:val="21"/>
              </w:rPr>
              <w:t>《</w:t>
            </w:r>
            <w:r w:rsidRPr="00B22967">
              <w:rPr>
                <w:sz w:val="21"/>
                <w:szCs w:val="21"/>
              </w:rPr>
              <w:t>全国中小企业股份转让系统挂牌业务问答</w:t>
            </w:r>
            <w:r w:rsidRPr="00B22967">
              <w:rPr>
                <w:sz w:val="21"/>
                <w:szCs w:val="21"/>
              </w:rPr>
              <w:t>——</w:t>
            </w:r>
            <w:r w:rsidRPr="00B22967">
              <w:rPr>
                <w:sz w:val="21"/>
                <w:szCs w:val="21"/>
              </w:rPr>
              <w:t>关于挂牌条件适用若干问题的解答（二）》</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t>1</w:t>
            </w:r>
            <w:r w:rsidRPr="00B22967">
              <w:rPr>
                <w:sz w:val="21"/>
                <w:szCs w:val="21"/>
              </w:rPr>
              <w:t>2</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Pr>
                <w:rFonts w:hint="eastAsia"/>
                <w:sz w:val="21"/>
                <w:szCs w:val="21"/>
              </w:rPr>
              <w:t>-</w:t>
            </w:r>
          </w:p>
        </w:tc>
        <w:tc>
          <w:tcPr>
            <w:tcW w:w="1310" w:type="dxa"/>
            <w:vAlign w:val="center"/>
          </w:tcPr>
          <w:p w:rsidR="009D532A" w:rsidRPr="00B22967" w:rsidRDefault="009D532A" w:rsidP="009D532A">
            <w:pPr>
              <w:jc w:val="center"/>
              <w:rPr>
                <w:rFonts w:hint="eastAsia"/>
                <w:sz w:val="21"/>
                <w:szCs w:val="21"/>
              </w:rPr>
            </w:pPr>
            <w:r w:rsidRPr="00B22967">
              <w:rPr>
                <w:rFonts w:hint="eastAsia"/>
                <w:sz w:val="21"/>
                <w:szCs w:val="21"/>
              </w:rPr>
              <w:t>2</w:t>
            </w:r>
            <w:r w:rsidRPr="00B22967">
              <w:rPr>
                <w:sz w:val="21"/>
                <w:szCs w:val="21"/>
              </w:rPr>
              <w:t>017/03/21</w:t>
            </w:r>
          </w:p>
        </w:tc>
        <w:tc>
          <w:tcPr>
            <w:tcW w:w="2767" w:type="dxa"/>
            <w:vAlign w:val="center"/>
          </w:tcPr>
          <w:p w:rsidR="009D532A" w:rsidRPr="00B22967" w:rsidRDefault="009D532A" w:rsidP="009D532A">
            <w:pPr>
              <w:jc w:val="left"/>
              <w:rPr>
                <w:sz w:val="21"/>
                <w:szCs w:val="21"/>
              </w:rPr>
            </w:pPr>
            <w:proofErr w:type="gramStart"/>
            <w:r>
              <w:rPr>
                <w:rFonts w:hint="eastAsia"/>
                <w:sz w:val="21"/>
                <w:szCs w:val="21"/>
              </w:rPr>
              <w:t>《</w:t>
            </w:r>
            <w:proofErr w:type="gramEnd"/>
            <w:r w:rsidRPr="00B22967">
              <w:rPr>
                <w:sz w:val="21"/>
                <w:szCs w:val="21"/>
              </w:rPr>
              <w:t>关于对协议转让股票设置申报有效价格范围的通知</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t>1</w:t>
            </w:r>
            <w:r w:rsidRPr="00B22967">
              <w:rPr>
                <w:sz w:val="21"/>
                <w:szCs w:val="21"/>
              </w:rPr>
              <w:t>3</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sidRPr="00B22967">
              <w:rPr>
                <w:sz w:val="21"/>
                <w:szCs w:val="21"/>
              </w:rPr>
              <w:t>股</w:t>
            </w:r>
            <w:proofErr w:type="gramStart"/>
            <w:r w:rsidRPr="00B22967">
              <w:rPr>
                <w:sz w:val="21"/>
                <w:szCs w:val="21"/>
              </w:rPr>
              <w:t>转系统</w:t>
            </w:r>
            <w:proofErr w:type="gramEnd"/>
            <w:r w:rsidRPr="00B22967">
              <w:rPr>
                <w:sz w:val="21"/>
                <w:szCs w:val="21"/>
              </w:rPr>
              <w:t>公告〔</w:t>
            </w:r>
            <w:r w:rsidRPr="00B22967">
              <w:rPr>
                <w:sz w:val="21"/>
                <w:szCs w:val="21"/>
              </w:rPr>
              <w:t>2016</w:t>
            </w:r>
            <w:r w:rsidRPr="00B22967">
              <w:rPr>
                <w:sz w:val="21"/>
                <w:szCs w:val="21"/>
              </w:rPr>
              <w:t>〕</w:t>
            </w:r>
            <w:r w:rsidRPr="00B22967">
              <w:rPr>
                <w:sz w:val="21"/>
                <w:szCs w:val="21"/>
              </w:rPr>
              <w:t>1</w:t>
            </w:r>
            <w:r w:rsidRPr="00B22967">
              <w:rPr>
                <w:sz w:val="21"/>
                <w:szCs w:val="21"/>
              </w:rPr>
              <w:t>号</w:t>
            </w:r>
          </w:p>
        </w:tc>
        <w:tc>
          <w:tcPr>
            <w:tcW w:w="1310" w:type="dxa"/>
            <w:vAlign w:val="center"/>
          </w:tcPr>
          <w:p w:rsidR="009D532A" w:rsidRPr="00B22967" w:rsidRDefault="009D532A" w:rsidP="009D532A">
            <w:pPr>
              <w:jc w:val="center"/>
              <w:rPr>
                <w:rFonts w:hint="eastAsia"/>
                <w:sz w:val="21"/>
                <w:szCs w:val="21"/>
              </w:rPr>
            </w:pPr>
            <w:r w:rsidRPr="00B22967">
              <w:rPr>
                <w:rFonts w:hint="eastAsia"/>
                <w:sz w:val="21"/>
                <w:szCs w:val="21"/>
              </w:rPr>
              <w:t>2</w:t>
            </w:r>
            <w:r w:rsidRPr="00B22967">
              <w:rPr>
                <w:sz w:val="21"/>
                <w:szCs w:val="21"/>
              </w:rPr>
              <w:t>017/07/14</w:t>
            </w:r>
          </w:p>
        </w:tc>
        <w:tc>
          <w:tcPr>
            <w:tcW w:w="2767" w:type="dxa"/>
            <w:vAlign w:val="center"/>
          </w:tcPr>
          <w:p w:rsidR="009D532A" w:rsidRPr="00B22967" w:rsidRDefault="009D532A" w:rsidP="009D532A">
            <w:pPr>
              <w:jc w:val="left"/>
              <w:rPr>
                <w:sz w:val="21"/>
                <w:szCs w:val="21"/>
              </w:rPr>
            </w:pPr>
            <w:r>
              <w:rPr>
                <w:rFonts w:hint="eastAsia"/>
                <w:sz w:val="21"/>
                <w:szCs w:val="21"/>
              </w:rPr>
              <w:t>《</w:t>
            </w:r>
            <w:r w:rsidRPr="00B22967">
              <w:rPr>
                <w:sz w:val="21"/>
                <w:szCs w:val="21"/>
              </w:rPr>
              <w:t>全国中小企业股份转让系统主办券商执业质量评价办法（试行）》</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t>1</w:t>
            </w:r>
            <w:r w:rsidRPr="00B22967">
              <w:rPr>
                <w:sz w:val="21"/>
                <w:szCs w:val="21"/>
              </w:rPr>
              <w:t>4</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Pr>
                <w:rFonts w:hint="eastAsia"/>
                <w:sz w:val="21"/>
                <w:szCs w:val="21"/>
              </w:rPr>
              <w:t>-</w:t>
            </w:r>
          </w:p>
        </w:tc>
        <w:tc>
          <w:tcPr>
            <w:tcW w:w="1310" w:type="dxa"/>
            <w:vAlign w:val="center"/>
          </w:tcPr>
          <w:p w:rsidR="009D532A" w:rsidRPr="00B22967" w:rsidRDefault="009D532A" w:rsidP="009D532A">
            <w:pPr>
              <w:jc w:val="center"/>
              <w:rPr>
                <w:rFonts w:hint="eastAsia"/>
                <w:sz w:val="21"/>
                <w:szCs w:val="21"/>
              </w:rPr>
            </w:pPr>
            <w:r w:rsidRPr="00B22967">
              <w:rPr>
                <w:rFonts w:hint="eastAsia"/>
                <w:sz w:val="21"/>
                <w:szCs w:val="21"/>
              </w:rPr>
              <w:t>2</w:t>
            </w:r>
            <w:r w:rsidRPr="00B22967">
              <w:rPr>
                <w:sz w:val="21"/>
                <w:szCs w:val="21"/>
              </w:rPr>
              <w:t>013/04/02</w:t>
            </w:r>
          </w:p>
        </w:tc>
        <w:tc>
          <w:tcPr>
            <w:tcW w:w="2767" w:type="dxa"/>
            <w:vAlign w:val="center"/>
          </w:tcPr>
          <w:p w:rsidR="009D532A" w:rsidRPr="00B22967" w:rsidRDefault="009D532A" w:rsidP="009D532A">
            <w:pPr>
              <w:jc w:val="left"/>
              <w:rPr>
                <w:sz w:val="21"/>
                <w:szCs w:val="21"/>
              </w:rPr>
            </w:pPr>
            <w:r>
              <w:rPr>
                <w:rFonts w:hint="eastAsia"/>
                <w:sz w:val="21"/>
                <w:szCs w:val="21"/>
              </w:rPr>
              <w:t>《</w:t>
            </w:r>
            <w:r w:rsidRPr="00B22967">
              <w:rPr>
                <w:sz w:val="21"/>
                <w:szCs w:val="21"/>
              </w:rPr>
              <w:t>关于做好主办券商相关信息在指定平台披露工作的通知》</w:t>
            </w:r>
          </w:p>
        </w:tc>
        <w:tc>
          <w:tcPr>
            <w:tcW w:w="5566" w:type="dxa"/>
            <w:vAlign w:val="center"/>
          </w:tcPr>
          <w:p w:rsidR="009D532A" w:rsidRPr="00B22967" w:rsidRDefault="009D532A" w:rsidP="009D532A">
            <w:pPr>
              <w:jc w:val="left"/>
              <w:rPr>
                <w:sz w:val="21"/>
                <w:szCs w:val="21"/>
              </w:rPr>
            </w:pPr>
          </w:p>
        </w:tc>
      </w:tr>
      <w:tr w:rsidR="009D532A" w:rsidRPr="00565A63" w:rsidTr="00765881">
        <w:trPr>
          <w:cantSplit/>
          <w:jc w:val="center"/>
        </w:trPr>
        <w:tc>
          <w:tcPr>
            <w:tcW w:w="591" w:type="dxa"/>
            <w:vAlign w:val="center"/>
          </w:tcPr>
          <w:p w:rsidR="009D532A" w:rsidRPr="00B22967" w:rsidRDefault="009D532A" w:rsidP="009D532A">
            <w:pPr>
              <w:jc w:val="center"/>
              <w:rPr>
                <w:sz w:val="21"/>
                <w:szCs w:val="21"/>
              </w:rPr>
            </w:pPr>
            <w:r w:rsidRPr="00B22967">
              <w:rPr>
                <w:rFonts w:hint="eastAsia"/>
                <w:sz w:val="21"/>
                <w:szCs w:val="21"/>
              </w:rPr>
              <w:lastRenderedPageBreak/>
              <w:t>1</w:t>
            </w:r>
            <w:r w:rsidRPr="00B22967">
              <w:rPr>
                <w:sz w:val="21"/>
                <w:szCs w:val="21"/>
              </w:rPr>
              <w:t>5</w:t>
            </w:r>
          </w:p>
        </w:tc>
        <w:tc>
          <w:tcPr>
            <w:tcW w:w="1596" w:type="dxa"/>
            <w:vAlign w:val="center"/>
          </w:tcPr>
          <w:p w:rsidR="009D532A" w:rsidRPr="00B22967" w:rsidRDefault="009D532A" w:rsidP="009D532A">
            <w:pPr>
              <w:jc w:val="center"/>
              <w:rPr>
                <w:rFonts w:hint="eastAsia"/>
                <w:sz w:val="21"/>
                <w:szCs w:val="21"/>
              </w:rPr>
            </w:pPr>
          </w:p>
        </w:tc>
        <w:tc>
          <w:tcPr>
            <w:tcW w:w="1596" w:type="dxa"/>
            <w:vAlign w:val="center"/>
          </w:tcPr>
          <w:p w:rsidR="009D532A" w:rsidRPr="00B22967" w:rsidRDefault="009D532A" w:rsidP="009D532A">
            <w:pPr>
              <w:jc w:val="center"/>
              <w:rPr>
                <w:sz w:val="21"/>
                <w:szCs w:val="21"/>
              </w:rPr>
            </w:pPr>
            <w:r w:rsidRPr="00B22967">
              <w:rPr>
                <w:sz w:val="21"/>
                <w:szCs w:val="21"/>
              </w:rPr>
              <w:t>股</w:t>
            </w:r>
            <w:proofErr w:type="gramStart"/>
            <w:r w:rsidRPr="00B22967">
              <w:rPr>
                <w:sz w:val="21"/>
                <w:szCs w:val="21"/>
              </w:rPr>
              <w:t>转系统</w:t>
            </w:r>
            <w:proofErr w:type="gramEnd"/>
            <w:r w:rsidRPr="00B22967">
              <w:rPr>
                <w:sz w:val="21"/>
                <w:szCs w:val="21"/>
              </w:rPr>
              <w:t>公告〔</w:t>
            </w:r>
            <w:r w:rsidRPr="00B22967">
              <w:rPr>
                <w:sz w:val="21"/>
                <w:szCs w:val="21"/>
              </w:rPr>
              <w:t>2013</w:t>
            </w:r>
            <w:r w:rsidRPr="00B22967">
              <w:rPr>
                <w:sz w:val="21"/>
                <w:szCs w:val="21"/>
              </w:rPr>
              <w:t>〕</w:t>
            </w:r>
            <w:r w:rsidRPr="00B22967">
              <w:rPr>
                <w:sz w:val="21"/>
                <w:szCs w:val="21"/>
              </w:rPr>
              <w:t>54</w:t>
            </w:r>
            <w:r w:rsidRPr="00B22967">
              <w:rPr>
                <w:sz w:val="21"/>
                <w:szCs w:val="21"/>
              </w:rPr>
              <w:t>号</w:t>
            </w:r>
          </w:p>
        </w:tc>
        <w:tc>
          <w:tcPr>
            <w:tcW w:w="1310" w:type="dxa"/>
            <w:vAlign w:val="center"/>
          </w:tcPr>
          <w:p w:rsidR="009D532A" w:rsidRPr="00B22967" w:rsidRDefault="009D532A" w:rsidP="009D532A">
            <w:pPr>
              <w:jc w:val="center"/>
              <w:rPr>
                <w:rFonts w:hint="eastAsia"/>
                <w:sz w:val="21"/>
                <w:szCs w:val="21"/>
              </w:rPr>
            </w:pPr>
            <w:r w:rsidRPr="00B22967">
              <w:rPr>
                <w:rFonts w:hint="eastAsia"/>
                <w:sz w:val="21"/>
                <w:szCs w:val="21"/>
              </w:rPr>
              <w:t>2</w:t>
            </w:r>
            <w:r w:rsidRPr="00B22967">
              <w:rPr>
                <w:sz w:val="21"/>
                <w:szCs w:val="21"/>
              </w:rPr>
              <w:t>013/12/30</w:t>
            </w:r>
          </w:p>
        </w:tc>
        <w:tc>
          <w:tcPr>
            <w:tcW w:w="2767" w:type="dxa"/>
            <w:vAlign w:val="center"/>
          </w:tcPr>
          <w:p w:rsidR="009D532A" w:rsidRPr="00B22967" w:rsidRDefault="009D532A" w:rsidP="009D532A">
            <w:pPr>
              <w:jc w:val="left"/>
              <w:rPr>
                <w:sz w:val="21"/>
                <w:szCs w:val="21"/>
              </w:rPr>
            </w:pPr>
            <w:r>
              <w:rPr>
                <w:rFonts w:hint="eastAsia"/>
                <w:sz w:val="21"/>
                <w:szCs w:val="21"/>
              </w:rPr>
              <w:t>《</w:t>
            </w:r>
            <w:r w:rsidRPr="00B22967">
              <w:rPr>
                <w:sz w:val="21"/>
                <w:szCs w:val="21"/>
              </w:rPr>
              <w:t>关于境内企业挂牌全国中小企业股份转让系统有关事项的公告》</w:t>
            </w:r>
          </w:p>
        </w:tc>
        <w:tc>
          <w:tcPr>
            <w:tcW w:w="5566" w:type="dxa"/>
            <w:vAlign w:val="center"/>
          </w:tcPr>
          <w:p w:rsidR="009D532A" w:rsidRPr="00B22967" w:rsidRDefault="009D532A" w:rsidP="009D532A">
            <w:pPr>
              <w:jc w:val="left"/>
              <w:rPr>
                <w:sz w:val="21"/>
                <w:szCs w:val="21"/>
              </w:rPr>
            </w:pPr>
          </w:p>
        </w:tc>
      </w:tr>
    </w:tbl>
    <w:p w:rsidR="00415B97" w:rsidRDefault="00415B97" w:rsidP="001344D1"/>
    <w:p w:rsidR="006C7C35" w:rsidRPr="001344D1" w:rsidRDefault="006C7C35" w:rsidP="006C7C35">
      <w:pPr>
        <w:pStyle w:val="2"/>
      </w:pPr>
      <w:r w:rsidRPr="001344D1">
        <w:rPr>
          <w:rFonts w:hint="eastAsia"/>
        </w:rPr>
        <w:t>第</w:t>
      </w:r>
      <w:r>
        <w:rPr>
          <w:rFonts w:hint="eastAsia"/>
        </w:rPr>
        <w:t>二</w:t>
      </w:r>
      <w:r w:rsidRPr="001344D1">
        <w:rPr>
          <w:rFonts w:hint="eastAsia"/>
        </w:rPr>
        <w:t>批</w:t>
      </w:r>
      <w:r>
        <w:rPr>
          <w:rFonts w:hint="eastAsia"/>
        </w:rPr>
        <w:t>（</w:t>
      </w:r>
      <w:r w:rsidRPr="00415B97">
        <w:rPr>
          <w:rFonts w:hint="eastAsia"/>
        </w:rPr>
        <w:t>截至</w:t>
      </w:r>
      <w:r w:rsidRPr="00415B97">
        <w:rPr>
          <w:rFonts w:hint="eastAsia"/>
        </w:rPr>
        <w:t>201</w:t>
      </w:r>
      <w:r>
        <w:t>8</w:t>
      </w:r>
      <w:r w:rsidRPr="00415B97">
        <w:rPr>
          <w:rFonts w:hint="eastAsia"/>
        </w:rPr>
        <w:t>1231</w:t>
      </w:r>
      <w:r>
        <w:rPr>
          <w:rFonts w:hint="eastAsia"/>
        </w:rPr>
        <w:t>）</w:t>
      </w:r>
      <w:bookmarkStart w:id="0" w:name="_GoBack"/>
      <w:bookmarkEnd w:id="0"/>
    </w:p>
    <w:tbl>
      <w:tblPr>
        <w:tblStyle w:val="a9"/>
        <w:tblW w:w="134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596"/>
        <w:gridCol w:w="1596"/>
        <w:gridCol w:w="1310"/>
        <w:gridCol w:w="2767"/>
        <w:gridCol w:w="5566"/>
      </w:tblGrid>
      <w:tr w:rsidR="009D532A" w:rsidRPr="00B675E4" w:rsidTr="00765881">
        <w:trPr>
          <w:cantSplit/>
          <w:jc w:val="center"/>
        </w:trPr>
        <w:tc>
          <w:tcPr>
            <w:tcW w:w="591" w:type="dxa"/>
            <w:shd w:val="clear" w:color="auto" w:fill="D9D9D9" w:themeFill="background1" w:themeFillShade="D9"/>
            <w:vAlign w:val="center"/>
          </w:tcPr>
          <w:p w:rsidR="009D532A" w:rsidRPr="00B675E4" w:rsidRDefault="009D532A" w:rsidP="009D532A">
            <w:pPr>
              <w:jc w:val="center"/>
              <w:rPr>
                <w:b/>
                <w:sz w:val="24"/>
                <w:szCs w:val="24"/>
              </w:rPr>
            </w:pPr>
            <w:r w:rsidRPr="00B675E4">
              <w:rPr>
                <w:b/>
                <w:sz w:val="24"/>
                <w:szCs w:val="24"/>
              </w:rPr>
              <w:t>序号</w:t>
            </w:r>
          </w:p>
        </w:tc>
        <w:tc>
          <w:tcPr>
            <w:tcW w:w="1596" w:type="dxa"/>
            <w:shd w:val="clear" w:color="auto" w:fill="D9D9D9" w:themeFill="background1" w:themeFillShade="D9"/>
            <w:vAlign w:val="center"/>
          </w:tcPr>
          <w:p w:rsidR="009D532A" w:rsidRPr="00B675E4" w:rsidRDefault="009D532A" w:rsidP="009D532A">
            <w:pPr>
              <w:jc w:val="center"/>
              <w:rPr>
                <w:rFonts w:hint="eastAsia"/>
                <w:b/>
                <w:sz w:val="24"/>
                <w:szCs w:val="24"/>
              </w:rPr>
            </w:pPr>
            <w:r>
              <w:rPr>
                <w:rFonts w:hint="eastAsia"/>
                <w:b/>
                <w:sz w:val="24"/>
                <w:szCs w:val="24"/>
              </w:rPr>
              <w:t>废止日期</w:t>
            </w:r>
          </w:p>
        </w:tc>
        <w:tc>
          <w:tcPr>
            <w:tcW w:w="1596" w:type="dxa"/>
            <w:shd w:val="clear" w:color="auto" w:fill="D9D9D9" w:themeFill="background1" w:themeFillShade="D9"/>
            <w:vAlign w:val="center"/>
          </w:tcPr>
          <w:p w:rsidR="009D532A" w:rsidRPr="00B675E4" w:rsidRDefault="009D532A" w:rsidP="009D532A">
            <w:pPr>
              <w:jc w:val="center"/>
              <w:rPr>
                <w:b/>
                <w:sz w:val="24"/>
                <w:szCs w:val="24"/>
              </w:rPr>
            </w:pPr>
            <w:r w:rsidRPr="00B675E4">
              <w:rPr>
                <w:b/>
                <w:sz w:val="24"/>
                <w:szCs w:val="24"/>
              </w:rPr>
              <w:t>文号</w:t>
            </w:r>
          </w:p>
        </w:tc>
        <w:tc>
          <w:tcPr>
            <w:tcW w:w="1310" w:type="dxa"/>
            <w:shd w:val="clear" w:color="auto" w:fill="D9D9D9" w:themeFill="background1" w:themeFillShade="D9"/>
            <w:vAlign w:val="center"/>
          </w:tcPr>
          <w:p w:rsidR="009D532A" w:rsidRPr="00B675E4" w:rsidRDefault="009D532A" w:rsidP="009D532A">
            <w:pPr>
              <w:jc w:val="center"/>
              <w:rPr>
                <w:b/>
                <w:sz w:val="24"/>
                <w:szCs w:val="24"/>
              </w:rPr>
            </w:pPr>
            <w:r w:rsidRPr="00B675E4">
              <w:rPr>
                <w:b/>
                <w:sz w:val="24"/>
                <w:szCs w:val="24"/>
              </w:rPr>
              <w:t>发文</w:t>
            </w:r>
            <w:r>
              <w:rPr>
                <w:rFonts w:hint="eastAsia"/>
                <w:b/>
                <w:sz w:val="24"/>
                <w:szCs w:val="24"/>
              </w:rPr>
              <w:t>日期</w:t>
            </w:r>
          </w:p>
        </w:tc>
        <w:tc>
          <w:tcPr>
            <w:tcW w:w="2767" w:type="dxa"/>
            <w:shd w:val="clear" w:color="auto" w:fill="D9D9D9" w:themeFill="background1" w:themeFillShade="D9"/>
            <w:vAlign w:val="center"/>
          </w:tcPr>
          <w:p w:rsidR="009D532A" w:rsidRPr="00765881" w:rsidRDefault="009D532A" w:rsidP="009D532A">
            <w:pPr>
              <w:jc w:val="center"/>
              <w:rPr>
                <w:b/>
                <w:sz w:val="24"/>
                <w:szCs w:val="24"/>
              </w:rPr>
            </w:pPr>
            <w:r w:rsidRPr="00765881">
              <w:rPr>
                <w:b/>
                <w:sz w:val="24"/>
                <w:szCs w:val="24"/>
              </w:rPr>
              <w:t>业务规则名称</w:t>
            </w:r>
          </w:p>
        </w:tc>
        <w:tc>
          <w:tcPr>
            <w:tcW w:w="5566" w:type="dxa"/>
            <w:shd w:val="clear" w:color="auto" w:fill="D9D9D9" w:themeFill="background1" w:themeFillShade="D9"/>
            <w:vAlign w:val="center"/>
          </w:tcPr>
          <w:p w:rsidR="009D532A" w:rsidRPr="00B675E4" w:rsidRDefault="009D532A" w:rsidP="009D532A">
            <w:pPr>
              <w:jc w:val="center"/>
              <w:rPr>
                <w:rFonts w:hint="eastAsia"/>
                <w:b/>
                <w:sz w:val="24"/>
                <w:szCs w:val="24"/>
              </w:rPr>
            </w:pPr>
            <w:r w:rsidRPr="00B675E4">
              <w:rPr>
                <w:b/>
                <w:sz w:val="24"/>
                <w:szCs w:val="24"/>
              </w:rPr>
              <w:t>废止</w:t>
            </w:r>
            <w:r>
              <w:rPr>
                <w:rFonts w:hint="eastAsia"/>
                <w:b/>
                <w:sz w:val="24"/>
                <w:szCs w:val="24"/>
              </w:rPr>
              <w:t>信息</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1</w:t>
            </w:r>
          </w:p>
        </w:tc>
        <w:tc>
          <w:tcPr>
            <w:tcW w:w="1596" w:type="dxa"/>
            <w:vAlign w:val="center"/>
          </w:tcPr>
          <w:p w:rsidR="009D532A" w:rsidRPr="00565A63" w:rsidRDefault="009D532A" w:rsidP="009D532A">
            <w:pPr>
              <w:jc w:val="center"/>
              <w:rPr>
                <w:rFonts w:hint="eastAsia"/>
                <w:color w:val="000000"/>
                <w:kern w:val="0"/>
                <w:sz w:val="21"/>
                <w:szCs w:val="21"/>
              </w:rPr>
            </w:pPr>
            <w:r w:rsidRPr="00565A63">
              <w:rPr>
                <w:rFonts w:hint="eastAsia"/>
                <w:color w:val="000000"/>
                <w:kern w:val="0"/>
                <w:sz w:val="21"/>
                <w:szCs w:val="21"/>
              </w:rPr>
              <w:t>2</w:t>
            </w:r>
            <w:r w:rsidRPr="00565A63">
              <w:rPr>
                <w:color w:val="000000"/>
                <w:kern w:val="0"/>
                <w:sz w:val="21"/>
                <w:szCs w:val="21"/>
              </w:rPr>
              <w:t>018</w:t>
            </w:r>
            <w:r w:rsidRPr="00565A63">
              <w:rPr>
                <w:rFonts w:hint="eastAsia"/>
                <w:color w:val="000000"/>
                <w:kern w:val="0"/>
                <w:sz w:val="21"/>
                <w:szCs w:val="21"/>
              </w:rPr>
              <w:t>/</w:t>
            </w:r>
            <w:r w:rsidRPr="00565A63">
              <w:rPr>
                <w:color w:val="000000"/>
                <w:kern w:val="0"/>
                <w:sz w:val="21"/>
                <w:szCs w:val="21"/>
              </w:rPr>
              <w:t>10/29</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2013</w:t>
            </w:r>
            <w:r w:rsidRPr="00565A63">
              <w:rPr>
                <w:color w:val="000000"/>
                <w:kern w:val="0"/>
                <w:sz w:val="21"/>
                <w:szCs w:val="21"/>
              </w:rPr>
              <w:t>〕</w:t>
            </w:r>
            <w:r w:rsidRPr="00565A63">
              <w:rPr>
                <w:color w:val="000000"/>
                <w:kern w:val="0"/>
                <w:sz w:val="21"/>
                <w:szCs w:val="21"/>
              </w:rPr>
              <w:t>3</w:t>
            </w:r>
            <w:r w:rsidRPr="00565A63">
              <w:rPr>
                <w:color w:val="000000"/>
                <w:kern w:val="0"/>
                <w:sz w:val="21"/>
                <w:szCs w:val="21"/>
              </w:rPr>
              <w:t>号</w:t>
            </w:r>
          </w:p>
        </w:tc>
        <w:tc>
          <w:tcPr>
            <w:tcW w:w="1310" w:type="dxa"/>
            <w:vAlign w:val="center"/>
          </w:tcPr>
          <w:p w:rsidR="009D532A" w:rsidRPr="00565A63" w:rsidRDefault="009D532A" w:rsidP="009D532A">
            <w:pPr>
              <w:jc w:val="center"/>
              <w:rPr>
                <w:rFonts w:hint="eastAsia"/>
                <w:color w:val="000000"/>
                <w:kern w:val="0"/>
                <w:sz w:val="21"/>
                <w:szCs w:val="21"/>
              </w:rPr>
            </w:pPr>
            <w:r w:rsidRPr="00565A63">
              <w:rPr>
                <w:color w:val="000000"/>
                <w:kern w:val="0"/>
                <w:sz w:val="21"/>
                <w:szCs w:val="21"/>
              </w:rPr>
              <w:t>2013/02/08</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《全国中小企业股份转让系统主办券商推荐业务规定（试行）》</w:t>
            </w:r>
          </w:p>
        </w:tc>
        <w:tc>
          <w:tcPr>
            <w:tcW w:w="5566" w:type="dxa"/>
            <w:vAlign w:val="center"/>
          </w:tcPr>
          <w:p w:rsidR="009D532A" w:rsidRPr="00565A63" w:rsidRDefault="009D532A" w:rsidP="009D532A">
            <w:pPr>
              <w:jc w:val="left"/>
              <w:rPr>
                <w:color w:val="000000"/>
                <w:kern w:val="0"/>
                <w:sz w:val="21"/>
                <w:szCs w:val="21"/>
              </w:rPr>
            </w:pPr>
            <w:r w:rsidRPr="00565A63">
              <w:rPr>
                <w:color w:val="000000"/>
                <w:kern w:val="0"/>
                <w:sz w:val="21"/>
                <w:szCs w:val="21"/>
              </w:rPr>
              <w:t>于</w:t>
            </w:r>
            <w:r w:rsidRPr="00565A63">
              <w:rPr>
                <w:color w:val="000000"/>
                <w:kern w:val="0"/>
                <w:sz w:val="21"/>
                <w:szCs w:val="21"/>
              </w:rPr>
              <w:t>2018</w:t>
            </w:r>
            <w:r w:rsidRPr="00565A63">
              <w:rPr>
                <w:color w:val="000000"/>
                <w:kern w:val="0"/>
                <w:sz w:val="21"/>
                <w:szCs w:val="21"/>
              </w:rPr>
              <w:t>年</w:t>
            </w:r>
            <w:r w:rsidRPr="00565A63">
              <w:rPr>
                <w:color w:val="000000"/>
                <w:kern w:val="0"/>
                <w:sz w:val="21"/>
                <w:szCs w:val="21"/>
              </w:rPr>
              <w:t>10</w:t>
            </w:r>
            <w:r w:rsidRPr="00565A63">
              <w:rPr>
                <w:color w:val="000000"/>
                <w:kern w:val="0"/>
                <w:sz w:val="21"/>
                <w:szCs w:val="21"/>
              </w:rPr>
              <w:t>月</w:t>
            </w:r>
            <w:r w:rsidRPr="00565A63">
              <w:rPr>
                <w:color w:val="000000"/>
                <w:kern w:val="0"/>
                <w:sz w:val="21"/>
                <w:szCs w:val="21"/>
              </w:rPr>
              <w:t>29</w:t>
            </w:r>
            <w:r w:rsidRPr="00565A63">
              <w:rPr>
                <w:color w:val="000000"/>
                <w:kern w:val="0"/>
                <w:sz w:val="21"/>
                <w:szCs w:val="21"/>
              </w:rPr>
              <w:t>日被《关于发布</w:t>
            </w:r>
            <w:r w:rsidRPr="00565A63">
              <w:rPr>
                <w:color w:val="000000"/>
                <w:kern w:val="0"/>
                <w:sz w:val="21"/>
                <w:szCs w:val="21"/>
              </w:rPr>
              <w:t>&lt;</w:t>
            </w:r>
            <w:r w:rsidRPr="00565A63">
              <w:rPr>
                <w:color w:val="000000"/>
                <w:kern w:val="0"/>
                <w:sz w:val="21"/>
                <w:szCs w:val="21"/>
              </w:rPr>
              <w:t>全国中小企业股份转让系统挂牌推荐业务规定</w:t>
            </w:r>
            <w:r w:rsidRPr="00565A63">
              <w:rPr>
                <w:color w:val="000000"/>
                <w:kern w:val="0"/>
                <w:sz w:val="21"/>
                <w:szCs w:val="21"/>
              </w:rPr>
              <w:t>&gt;</w:t>
            </w:r>
            <w:r w:rsidRPr="00565A63">
              <w:rPr>
                <w:color w:val="000000"/>
                <w:kern w:val="0"/>
                <w:sz w:val="21"/>
                <w:szCs w:val="21"/>
              </w:rPr>
              <w:t>等业务规则的公告》（股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2018</w:t>
            </w:r>
            <w:r w:rsidRPr="00565A63">
              <w:rPr>
                <w:color w:val="000000"/>
                <w:kern w:val="0"/>
                <w:sz w:val="21"/>
                <w:szCs w:val="21"/>
              </w:rPr>
              <w:t>〕</w:t>
            </w:r>
            <w:r w:rsidRPr="00565A63">
              <w:rPr>
                <w:color w:val="000000"/>
                <w:kern w:val="0"/>
                <w:sz w:val="21"/>
                <w:szCs w:val="21"/>
              </w:rPr>
              <w:t>1227</w:t>
            </w:r>
            <w:r w:rsidRPr="00565A63">
              <w:rPr>
                <w:color w:val="000000"/>
                <w:kern w:val="0"/>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2</w:t>
            </w:r>
          </w:p>
        </w:tc>
        <w:tc>
          <w:tcPr>
            <w:tcW w:w="1596" w:type="dxa"/>
            <w:vAlign w:val="center"/>
          </w:tcPr>
          <w:p w:rsidR="009D532A" w:rsidRPr="00565A63" w:rsidRDefault="009D532A" w:rsidP="009D532A">
            <w:pPr>
              <w:jc w:val="center"/>
              <w:rPr>
                <w:color w:val="000000"/>
                <w:kern w:val="0"/>
                <w:sz w:val="21"/>
                <w:szCs w:val="21"/>
              </w:rPr>
            </w:pPr>
            <w:r w:rsidRPr="00565A63">
              <w:rPr>
                <w:rFonts w:hint="eastAsia"/>
                <w:color w:val="000000"/>
                <w:kern w:val="0"/>
                <w:sz w:val="21"/>
                <w:szCs w:val="21"/>
              </w:rPr>
              <w:t>2</w:t>
            </w:r>
            <w:r w:rsidRPr="00565A63">
              <w:rPr>
                <w:color w:val="000000"/>
                <w:kern w:val="0"/>
                <w:sz w:val="21"/>
                <w:szCs w:val="21"/>
              </w:rPr>
              <w:t>018</w:t>
            </w:r>
            <w:r w:rsidRPr="00565A63">
              <w:rPr>
                <w:rFonts w:hint="eastAsia"/>
                <w:color w:val="000000"/>
                <w:kern w:val="0"/>
                <w:sz w:val="21"/>
                <w:szCs w:val="21"/>
              </w:rPr>
              <w:t>/</w:t>
            </w:r>
            <w:r w:rsidRPr="00565A63">
              <w:rPr>
                <w:color w:val="000000"/>
                <w:kern w:val="0"/>
                <w:sz w:val="21"/>
                <w:szCs w:val="21"/>
              </w:rPr>
              <w:t>10/29</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2013</w:t>
            </w:r>
            <w:r w:rsidRPr="00565A63">
              <w:rPr>
                <w:color w:val="000000"/>
                <w:kern w:val="0"/>
                <w:sz w:val="21"/>
                <w:szCs w:val="21"/>
              </w:rPr>
              <w:t>〕</w:t>
            </w:r>
            <w:r w:rsidRPr="00565A63">
              <w:rPr>
                <w:color w:val="000000"/>
                <w:kern w:val="0"/>
                <w:sz w:val="21"/>
                <w:szCs w:val="21"/>
              </w:rPr>
              <w:t>43</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2013/12/30</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《全国中小企业股份转让系统挂牌申请文件内容与格式指引（试行）》</w:t>
            </w:r>
          </w:p>
        </w:tc>
        <w:tc>
          <w:tcPr>
            <w:tcW w:w="5566" w:type="dxa"/>
            <w:vAlign w:val="center"/>
          </w:tcPr>
          <w:p w:rsidR="009D532A" w:rsidRPr="00565A63" w:rsidRDefault="009D532A" w:rsidP="009D532A">
            <w:pPr>
              <w:jc w:val="left"/>
              <w:rPr>
                <w:sz w:val="21"/>
                <w:szCs w:val="21"/>
              </w:rPr>
            </w:pPr>
            <w:r w:rsidRPr="00565A63">
              <w:rPr>
                <w:color w:val="000000"/>
                <w:kern w:val="0"/>
                <w:sz w:val="21"/>
                <w:szCs w:val="21"/>
              </w:rPr>
              <w:t>于</w:t>
            </w:r>
            <w:r w:rsidRPr="00565A63">
              <w:rPr>
                <w:color w:val="000000"/>
                <w:kern w:val="0"/>
                <w:sz w:val="21"/>
                <w:szCs w:val="21"/>
              </w:rPr>
              <w:t>2018</w:t>
            </w:r>
            <w:r w:rsidRPr="00565A63">
              <w:rPr>
                <w:color w:val="000000"/>
                <w:kern w:val="0"/>
                <w:sz w:val="21"/>
                <w:szCs w:val="21"/>
              </w:rPr>
              <w:t>年</w:t>
            </w:r>
            <w:r w:rsidRPr="00565A63">
              <w:rPr>
                <w:color w:val="000000"/>
                <w:kern w:val="0"/>
                <w:sz w:val="21"/>
                <w:szCs w:val="21"/>
              </w:rPr>
              <w:t>10</w:t>
            </w:r>
            <w:r w:rsidRPr="00565A63">
              <w:rPr>
                <w:color w:val="000000"/>
                <w:kern w:val="0"/>
                <w:sz w:val="21"/>
                <w:szCs w:val="21"/>
              </w:rPr>
              <w:t>月</w:t>
            </w:r>
            <w:r w:rsidRPr="00565A63">
              <w:rPr>
                <w:color w:val="000000"/>
                <w:kern w:val="0"/>
                <w:sz w:val="21"/>
                <w:szCs w:val="21"/>
              </w:rPr>
              <w:t>29</w:t>
            </w:r>
            <w:r w:rsidRPr="00565A63">
              <w:rPr>
                <w:color w:val="000000"/>
                <w:kern w:val="0"/>
                <w:sz w:val="21"/>
                <w:szCs w:val="21"/>
              </w:rPr>
              <w:t>日被《关于发布</w:t>
            </w:r>
            <w:r w:rsidRPr="00565A63">
              <w:rPr>
                <w:color w:val="000000"/>
                <w:kern w:val="0"/>
                <w:sz w:val="21"/>
                <w:szCs w:val="21"/>
              </w:rPr>
              <w:t>&lt;</w:t>
            </w:r>
            <w:r w:rsidRPr="00565A63">
              <w:rPr>
                <w:color w:val="000000"/>
                <w:kern w:val="0"/>
                <w:sz w:val="21"/>
                <w:szCs w:val="21"/>
              </w:rPr>
              <w:t>全国中小企业股份转让系统挂牌推荐业务规定</w:t>
            </w:r>
            <w:r w:rsidRPr="00565A63">
              <w:rPr>
                <w:color w:val="000000"/>
                <w:kern w:val="0"/>
                <w:sz w:val="21"/>
                <w:szCs w:val="21"/>
              </w:rPr>
              <w:t>&gt;</w:t>
            </w:r>
            <w:r w:rsidRPr="00565A63">
              <w:rPr>
                <w:color w:val="000000"/>
                <w:kern w:val="0"/>
                <w:sz w:val="21"/>
                <w:szCs w:val="21"/>
              </w:rPr>
              <w:t>等业务规则的公告》（股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2018</w:t>
            </w:r>
            <w:r w:rsidRPr="00565A63">
              <w:rPr>
                <w:color w:val="000000"/>
                <w:kern w:val="0"/>
                <w:sz w:val="21"/>
                <w:szCs w:val="21"/>
              </w:rPr>
              <w:t>〕</w:t>
            </w:r>
            <w:r w:rsidRPr="00565A63">
              <w:rPr>
                <w:color w:val="000000"/>
                <w:kern w:val="0"/>
                <w:sz w:val="21"/>
                <w:szCs w:val="21"/>
              </w:rPr>
              <w:t>1227</w:t>
            </w:r>
            <w:r w:rsidRPr="00565A63">
              <w:rPr>
                <w:color w:val="000000"/>
                <w:kern w:val="0"/>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3</w:t>
            </w:r>
          </w:p>
        </w:tc>
        <w:tc>
          <w:tcPr>
            <w:tcW w:w="1596" w:type="dxa"/>
            <w:vAlign w:val="center"/>
          </w:tcPr>
          <w:p w:rsidR="009D532A" w:rsidRPr="00565A63" w:rsidRDefault="009D532A" w:rsidP="009D532A">
            <w:pPr>
              <w:jc w:val="center"/>
              <w:rPr>
                <w:sz w:val="21"/>
                <w:szCs w:val="21"/>
              </w:rPr>
            </w:pPr>
            <w:r w:rsidRPr="00565A63">
              <w:rPr>
                <w:rFonts w:hint="eastAsia"/>
                <w:color w:val="000000"/>
                <w:kern w:val="0"/>
                <w:sz w:val="21"/>
                <w:szCs w:val="21"/>
              </w:rPr>
              <w:t>2</w:t>
            </w:r>
            <w:r w:rsidRPr="00565A63">
              <w:rPr>
                <w:color w:val="000000"/>
                <w:kern w:val="0"/>
                <w:sz w:val="21"/>
                <w:szCs w:val="21"/>
              </w:rPr>
              <w:t>018</w:t>
            </w:r>
            <w:r w:rsidRPr="00565A63">
              <w:rPr>
                <w:rFonts w:hint="eastAsia"/>
                <w:color w:val="000000"/>
                <w:kern w:val="0"/>
                <w:sz w:val="21"/>
                <w:szCs w:val="21"/>
              </w:rPr>
              <w:t>/</w:t>
            </w:r>
            <w:r w:rsidRPr="00565A63">
              <w:rPr>
                <w:color w:val="000000"/>
                <w:kern w:val="0"/>
                <w:sz w:val="21"/>
                <w:szCs w:val="21"/>
              </w:rPr>
              <w:t>10/25</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2013</w:t>
            </w:r>
            <w:r w:rsidRPr="00565A63">
              <w:rPr>
                <w:color w:val="000000"/>
                <w:kern w:val="0"/>
                <w:sz w:val="21"/>
                <w:szCs w:val="21"/>
              </w:rPr>
              <w:t>〕</w:t>
            </w:r>
            <w:r w:rsidRPr="00565A63">
              <w:rPr>
                <w:color w:val="000000"/>
                <w:kern w:val="0"/>
                <w:sz w:val="21"/>
                <w:szCs w:val="21"/>
              </w:rPr>
              <w:t>50</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2013/12/30</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《全国中小企业股份转让系统股票发行业务指引第</w:t>
            </w:r>
            <w:r w:rsidRPr="00765881">
              <w:rPr>
                <w:color w:val="000000"/>
                <w:kern w:val="0"/>
                <w:sz w:val="21"/>
                <w:szCs w:val="21"/>
              </w:rPr>
              <w:t>1</w:t>
            </w:r>
            <w:r w:rsidRPr="00765881">
              <w:rPr>
                <w:color w:val="000000"/>
                <w:kern w:val="0"/>
                <w:sz w:val="21"/>
                <w:szCs w:val="21"/>
              </w:rPr>
              <w:t>号</w:t>
            </w:r>
            <w:r w:rsidRPr="00765881">
              <w:rPr>
                <w:color w:val="000000"/>
                <w:kern w:val="0"/>
                <w:sz w:val="21"/>
                <w:szCs w:val="21"/>
              </w:rPr>
              <w:t>——</w:t>
            </w:r>
            <w:r w:rsidRPr="00765881">
              <w:rPr>
                <w:color w:val="000000"/>
                <w:kern w:val="0"/>
                <w:sz w:val="21"/>
                <w:szCs w:val="21"/>
              </w:rPr>
              <w:t>备案文件的内容与格式（试行）》</w:t>
            </w:r>
          </w:p>
        </w:tc>
        <w:tc>
          <w:tcPr>
            <w:tcW w:w="5566" w:type="dxa"/>
            <w:vAlign w:val="center"/>
          </w:tcPr>
          <w:p w:rsidR="009D532A" w:rsidRPr="00565A63" w:rsidRDefault="009D532A" w:rsidP="009D532A">
            <w:pPr>
              <w:jc w:val="left"/>
              <w:rPr>
                <w:sz w:val="21"/>
                <w:szCs w:val="21"/>
              </w:rPr>
            </w:pPr>
            <w:r w:rsidRPr="00565A63">
              <w:rPr>
                <w:sz w:val="21"/>
                <w:szCs w:val="21"/>
              </w:rPr>
              <w:t>于</w:t>
            </w:r>
            <w:r w:rsidRPr="00565A63">
              <w:rPr>
                <w:color w:val="000000"/>
                <w:kern w:val="0"/>
                <w:sz w:val="21"/>
                <w:szCs w:val="21"/>
              </w:rPr>
              <w:t>2018</w:t>
            </w:r>
            <w:r w:rsidRPr="00565A63">
              <w:rPr>
                <w:color w:val="000000"/>
                <w:kern w:val="0"/>
                <w:sz w:val="21"/>
                <w:szCs w:val="21"/>
              </w:rPr>
              <w:t>年</w:t>
            </w:r>
            <w:r w:rsidRPr="00565A63">
              <w:rPr>
                <w:color w:val="000000"/>
                <w:kern w:val="0"/>
                <w:sz w:val="21"/>
                <w:szCs w:val="21"/>
              </w:rPr>
              <w:t>10</w:t>
            </w:r>
            <w:r w:rsidRPr="00565A63">
              <w:rPr>
                <w:color w:val="000000"/>
                <w:kern w:val="0"/>
                <w:sz w:val="21"/>
                <w:szCs w:val="21"/>
              </w:rPr>
              <w:t>月</w:t>
            </w:r>
            <w:r w:rsidRPr="00565A63">
              <w:rPr>
                <w:color w:val="000000"/>
                <w:kern w:val="0"/>
                <w:sz w:val="21"/>
                <w:szCs w:val="21"/>
              </w:rPr>
              <w:t>25</w:t>
            </w:r>
            <w:r w:rsidRPr="00565A63">
              <w:rPr>
                <w:color w:val="000000"/>
                <w:kern w:val="0"/>
                <w:sz w:val="21"/>
                <w:szCs w:val="21"/>
              </w:rPr>
              <w:t>日</w:t>
            </w:r>
            <w:r w:rsidRPr="00565A63">
              <w:rPr>
                <w:sz w:val="21"/>
                <w:szCs w:val="21"/>
              </w:rPr>
              <w:t>被《关于发布＜关于挂牌公司股票发行有关事项的规定＞等业务规则的公告》（股</w:t>
            </w:r>
            <w:proofErr w:type="gramStart"/>
            <w:r w:rsidRPr="00565A63">
              <w:rPr>
                <w:sz w:val="21"/>
                <w:szCs w:val="21"/>
              </w:rPr>
              <w:t>转系统</w:t>
            </w:r>
            <w:proofErr w:type="gramEnd"/>
            <w:r w:rsidRPr="00565A63">
              <w:rPr>
                <w:sz w:val="21"/>
                <w:szCs w:val="21"/>
              </w:rPr>
              <w:t>公告〔</w:t>
            </w:r>
            <w:r w:rsidRPr="00565A63">
              <w:rPr>
                <w:sz w:val="21"/>
                <w:szCs w:val="21"/>
              </w:rPr>
              <w:t>2018</w:t>
            </w:r>
            <w:r w:rsidRPr="00565A63">
              <w:rPr>
                <w:sz w:val="21"/>
                <w:szCs w:val="21"/>
              </w:rPr>
              <w:t>〕</w:t>
            </w:r>
            <w:r w:rsidRPr="00565A63">
              <w:rPr>
                <w:sz w:val="21"/>
                <w:szCs w:val="21"/>
              </w:rPr>
              <w:t>1220</w:t>
            </w:r>
            <w:r w:rsidRPr="00565A63">
              <w:rPr>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4</w:t>
            </w:r>
          </w:p>
        </w:tc>
        <w:tc>
          <w:tcPr>
            <w:tcW w:w="1596" w:type="dxa"/>
            <w:vAlign w:val="center"/>
          </w:tcPr>
          <w:p w:rsidR="009D532A" w:rsidRPr="00565A63" w:rsidRDefault="009D532A" w:rsidP="009D532A">
            <w:pPr>
              <w:jc w:val="center"/>
              <w:rPr>
                <w:sz w:val="21"/>
                <w:szCs w:val="21"/>
              </w:rPr>
            </w:pPr>
            <w:r w:rsidRPr="00565A63">
              <w:rPr>
                <w:rFonts w:hint="eastAsia"/>
                <w:color w:val="000000"/>
                <w:kern w:val="0"/>
                <w:sz w:val="21"/>
                <w:szCs w:val="21"/>
              </w:rPr>
              <w:t>2</w:t>
            </w:r>
            <w:r w:rsidRPr="00565A63">
              <w:rPr>
                <w:color w:val="000000"/>
                <w:kern w:val="0"/>
                <w:sz w:val="21"/>
                <w:szCs w:val="21"/>
              </w:rPr>
              <w:t>018</w:t>
            </w:r>
            <w:r w:rsidRPr="00565A63">
              <w:rPr>
                <w:rFonts w:hint="eastAsia"/>
                <w:color w:val="000000"/>
                <w:kern w:val="0"/>
                <w:sz w:val="21"/>
                <w:szCs w:val="21"/>
              </w:rPr>
              <w:t>/</w:t>
            </w:r>
            <w:r w:rsidRPr="00565A63">
              <w:rPr>
                <w:color w:val="000000"/>
                <w:kern w:val="0"/>
                <w:sz w:val="21"/>
                <w:szCs w:val="21"/>
              </w:rPr>
              <w:t>10/25</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2013</w:t>
            </w:r>
            <w:r w:rsidRPr="00565A63">
              <w:rPr>
                <w:color w:val="000000"/>
                <w:kern w:val="0"/>
                <w:sz w:val="21"/>
                <w:szCs w:val="21"/>
              </w:rPr>
              <w:t>〕</w:t>
            </w:r>
            <w:r w:rsidRPr="00565A63">
              <w:rPr>
                <w:color w:val="000000"/>
                <w:kern w:val="0"/>
                <w:sz w:val="21"/>
                <w:szCs w:val="21"/>
              </w:rPr>
              <w:t>51</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2013/12/30</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《全国中小企业股份转让系统股票发行业务指引第</w:t>
            </w:r>
            <w:r w:rsidRPr="00765881">
              <w:rPr>
                <w:color w:val="000000"/>
                <w:kern w:val="0"/>
                <w:sz w:val="21"/>
                <w:szCs w:val="21"/>
              </w:rPr>
              <w:t>2</w:t>
            </w:r>
            <w:r w:rsidRPr="00765881">
              <w:rPr>
                <w:color w:val="000000"/>
                <w:kern w:val="0"/>
                <w:sz w:val="21"/>
                <w:szCs w:val="21"/>
              </w:rPr>
              <w:t>号</w:t>
            </w:r>
            <w:r w:rsidRPr="00765881">
              <w:rPr>
                <w:color w:val="000000"/>
                <w:kern w:val="0"/>
                <w:sz w:val="21"/>
                <w:szCs w:val="21"/>
              </w:rPr>
              <w:t>——</w:t>
            </w:r>
            <w:r w:rsidRPr="00765881">
              <w:rPr>
                <w:color w:val="000000"/>
                <w:kern w:val="0"/>
                <w:sz w:val="21"/>
                <w:szCs w:val="21"/>
              </w:rPr>
              <w:t>股票发行方案及发行情况报告书的内容与格式（试行）》</w:t>
            </w:r>
          </w:p>
        </w:tc>
        <w:tc>
          <w:tcPr>
            <w:tcW w:w="5566" w:type="dxa"/>
            <w:vAlign w:val="center"/>
          </w:tcPr>
          <w:p w:rsidR="009D532A" w:rsidRPr="00565A63" w:rsidRDefault="009D532A" w:rsidP="009D532A">
            <w:pPr>
              <w:jc w:val="left"/>
              <w:rPr>
                <w:sz w:val="21"/>
                <w:szCs w:val="21"/>
              </w:rPr>
            </w:pPr>
            <w:r w:rsidRPr="00565A63">
              <w:rPr>
                <w:sz w:val="21"/>
                <w:szCs w:val="21"/>
              </w:rPr>
              <w:t>于</w:t>
            </w:r>
            <w:r w:rsidRPr="00565A63">
              <w:rPr>
                <w:color w:val="000000"/>
                <w:kern w:val="0"/>
                <w:sz w:val="21"/>
                <w:szCs w:val="21"/>
              </w:rPr>
              <w:t>2018</w:t>
            </w:r>
            <w:r w:rsidRPr="00565A63">
              <w:rPr>
                <w:color w:val="000000"/>
                <w:kern w:val="0"/>
                <w:sz w:val="21"/>
                <w:szCs w:val="21"/>
              </w:rPr>
              <w:t>年</w:t>
            </w:r>
            <w:r w:rsidRPr="00565A63">
              <w:rPr>
                <w:color w:val="000000"/>
                <w:kern w:val="0"/>
                <w:sz w:val="21"/>
                <w:szCs w:val="21"/>
              </w:rPr>
              <w:t>10</w:t>
            </w:r>
            <w:r w:rsidRPr="00565A63">
              <w:rPr>
                <w:color w:val="000000"/>
                <w:kern w:val="0"/>
                <w:sz w:val="21"/>
                <w:szCs w:val="21"/>
              </w:rPr>
              <w:t>月</w:t>
            </w:r>
            <w:r w:rsidRPr="00565A63">
              <w:rPr>
                <w:color w:val="000000"/>
                <w:kern w:val="0"/>
                <w:sz w:val="21"/>
                <w:szCs w:val="21"/>
              </w:rPr>
              <w:t>25</w:t>
            </w:r>
            <w:r w:rsidRPr="00565A63">
              <w:rPr>
                <w:color w:val="000000"/>
                <w:kern w:val="0"/>
                <w:sz w:val="21"/>
                <w:szCs w:val="21"/>
              </w:rPr>
              <w:t>日</w:t>
            </w:r>
            <w:r w:rsidRPr="00565A63">
              <w:rPr>
                <w:sz w:val="21"/>
                <w:szCs w:val="21"/>
              </w:rPr>
              <w:t>被《关于发布＜关于挂牌公司股票发行有关事项的规定＞等业务规则的公告》（股</w:t>
            </w:r>
            <w:proofErr w:type="gramStart"/>
            <w:r w:rsidRPr="00565A63">
              <w:rPr>
                <w:sz w:val="21"/>
                <w:szCs w:val="21"/>
              </w:rPr>
              <w:t>转系统</w:t>
            </w:r>
            <w:proofErr w:type="gramEnd"/>
            <w:r w:rsidRPr="00565A63">
              <w:rPr>
                <w:sz w:val="21"/>
                <w:szCs w:val="21"/>
              </w:rPr>
              <w:t>公告〔</w:t>
            </w:r>
            <w:r w:rsidRPr="00565A63">
              <w:rPr>
                <w:sz w:val="21"/>
                <w:szCs w:val="21"/>
              </w:rPr>
              <w:t>2018</w:t>
            </w:r>
            <w:r w:rsidRPr="00565A63">
              <w:rPr>
                <w:sz w:val="21"/>
                <w:szCs w:val="21"/>
              </w:rPr>
              <w:t>〕</w:t>
            </w:r>
            <w:r w:rsidRPr="00565A63">
              <w:rPr>
                <w:sz w:val="21"/>
                <w:szCs w:val="21"/>
              </w:rPr>
              <w:t>1220</w:t>
            </w:r>
            <w:r w:rsidRPr="00565A63">
              <w:rPr>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lastRenderedPageBreak/>
              <w:t>5</w:t>
            </w:r>
          </w:p>
        </w:tc>
        <w:tc>
          <w:tcPr>
            <w:tcW w:w="1596" w:type="dxa"/>
            <w:vAlign w:val="center"/>
          </w:tcPr>
          <w:p w:rsidR="009D532A" w:rsidRPr="00565A63" w:rsidRDefault="009D532A" w:rsidP="009D532A">
            <w:pPr>
              <w:jc w:val="center"/>
              <w:rPr>
                <w:sz w:val="21"/>
                <w:szCs w:val="21"/>
              </w:rPr>
            </w:pPr>
            <w:r w:rsidRPr="00565A63">
              <w:rPr>
                <w:rFonts w:hint="eastAsia"/>
                <w:color w:val="000000"/>
                <w:kern w:val="0"/>
                <w:sz w:val="21"/>
                <w:szCs w:val="21"/>
              </w:rPr>
              <w:t>2</w:t>
            </w:r>
            <w:r w:rsidRPr="00565A63">
              <w:rPr>
                <w:color w:val="000000"/>
                <w:kern w:val="0"/>
                <w:sz w:val="21"/>
                <w:szCs w:val="21"/>
              </w:rPr>
              <w:t>018</w:t>
            </w:r>
            <w:r w:rsidRPr="00565A63">
              <w:rPr>
                <w:rFonts w:hint="eastAsia"/>
                <w:color w:val="000000"/>
                <w:kern w:val="0"/>
                <w:sz w:val="21"/>
                <w:szCs w:val="21"/>
              </w:rPr>
              <w:t>/</w:t>
            </w:r>
            <w:r w:rsidRPr="00565A63">
              <w:rPr>
                <w:color w:val="000000"/>
                <w:kern w:val="0"/>
                <w:sz w:val="21"/>
                <w:szCs w:val="21"/>
              </w:rPr>
              <w:t>10/25</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2013</w:t>
            </w:r>
            <w:r w:rsidRPr="00565A63">
              <w:rPr>
                <w:color w:val="000000"/>
                <w:kern w:val="0"/>
                <w:sz w:val="21"/>
                <w:szCs w:val="21"/>
              </w:rPr>
              <w:t>〕</w:t>
            </w:r>
            <w:r w:rsidRPr="00565A63">
              <w:rPr>
                <w:color w:val="000000"/>
                <w:kern w:val="0"/>
                <w:sz w:val="21"/>
                <w:szCs w:val="21"/>
              </w:rPr>
              <w:t>52</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2013/12/30</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《全国中小企业股份转让系统股票发行业务指引第</w:t>
            </w:r>
            <w:r w:rsidRPr="00765881">
              <w:rPr>
                <w:color w:val="000000"/>
                <w:kern w:val="0"/>
                <w:sz w:val="21"/>
                <w:szCs w:val="21"/>
              </w:rPr>
              <w:t>3</w:t>
            </w:r>
            <w:r w:rsidRPr="00765881">
              <w:rPr>
                <w:color w:val="000000"/>
                <w:kern w:val="0"/>
                <w:sz w:val="21"/>
                <w:szCs w:val="21"/>
              </w:rPr>
              <w:t>号</w:t>
            </w:r>
            <w:r w:rsidRPr="00765881">
              <w:rPr>
                <w:color w:val="000000"/>
                <w:kern w:val="0"/>
                <w:sz w:val="21"/>
                <w:szCs w:val="21"/>
              </w:rPr>
              <w:t>——</w:t>
            </w:r>
            <w:r w:rsidRPr="00765881">
              <w:rPr>
                <w:color w:val="000000"/>
                <w:kern w:val="0"/>
                <w:sz w:val="21"/>
                <w:szCs w:val="21"/>
              </w:rPr>
              <w:t>主办券商关于股票发行合法合规性意见的内容与格式（试行）》</w:t>
            </w:r>
          </w:p>
        </w:tc>
        <w:tc>
          <w:tcPr>
            <w:tcW w:w="5566" w:type="dxa"/>
            <w:vAlign w:val="center"/>
          </w:tcPr>
          <w:p w:rsidR="009D532A" w:rsidRPr="00565A63" w:rsidRDefault="009D532A" w:rsidP="009D532A">
            <w:pPr>
              <w:jc w:val="left"/>
              <w:rPr>
                <w:sz w:val="21"/>
                <w:szCs w:val="21"/>
              </w:rPr>
            </w:pPr>
            <w:r w:rsidRPr="00565A63">
              <w:rPr>
                <w:sz w:val="21"/>
                <w:szCs w:val="21"/>
              </w:rPr>
              <w:t>于</w:t>
            </w:r>
            <w:r w:rsidRPr="00565A63">
              <w:rPr>
                <w:color w:val="000000"/>
                <w:kern w:val="0"/>
                <w:sz w:val="21"/>
                <w:szCs w:val="21"/>
              </w:rPr>
              <w:t>2018</w:t>
            </w:r>
            <w:r w:rsidRPr="00565A63">
              <w:rPr>
                <w:color w:val="000000"/>
                <w:kern w:val="0"/>
                <w:sz w:val="21"/>
                <w:szCs w:val="21"/>
              </w:rPr>
              <w:t>年</w:t>
            </w:r>
            <w:r w:rsidRPr="00565A63">
              <w:rPr>
                <w:color w:val="000000"/>
                <w:kern w:val="0"/>
                <w:sz w:val="21"/>
                <w:szCs w:val="21"/>
              </w:rPr>
              <w:t>10</w:t>
            </w:r>
            <w:r w:rsidRPr="00565A63">
              <w:rPr>
                <w:color w:val="000000"/>
                <w:kern w:val="0"/>
                <w:sz w:val="21"/>
                <w:szCs w:val="21"/>
              </w:rPr>
              <w:t>月</w:t>
            </w:r>
            <w:r w:rsidRPr="00565A63">
              <w:rPr>
                <w:color w:val="000000"/>
                <w:kern w:val="0"/>
                <w:sz w:val="21"/>
                <w:szCs w:val="21"/>
              </w:rPr>
              <w:t>25</w:t>
            </w:r>
            <w:r w:rsidRPr="00565A63">
              <w:rPr>
                <w:color w:val="000000"/>
                <w:kern w:val="0"/>
                <w:sz w:val="21"/>
                <w:szCs w:val="21"/>
              </w:rPr>
              <w:t>日</w:t>
            </w:r>
            <w:r w:rsidRPr="00565A63">
              <w:rPr>
                <w:sz w:val="21"/>
                <w:szCs w:val="21"/>
              </w:rPr>
              <w:t>被《关于发布＜关于挂牌公司股票发行有关事项的规定＞等业务规则的公告》（股</w:t>
            </w:r>
            <w:proofErr w:type="gramStart"/>
            <w:r w:rsidRPr="00565A63">
              <w:rPr>
                <w:sz w:val="21"/>
                <w:szCs w:val="21"/>
              </w:rPr>
              <w:t>转系统</w:t>
            </w:r>
            <w:proofErr w:type="gramEnd"/>
            <w:r w:rsidRPr="00565A63">
              <w:rPr>
                <w:sz w:val="21"/>
                <w:szCs w:val="21"/>
              </w:rPr>
              <w:t>公告〔</w:t>
            </w:r>
            <w:r w:rsidRPr="00565A63">
              <w:rPr>
                <w:sz w:val="21"/>
                <w:szCs w:val="21"/>
              </w:rPr>
              <w:t>2018</w:t>
            </w:r>
            <w:r w:rsidRPr="00565A63">
              <w:rPr>
                <w:sz w:val="21"/>
                <w:szCs w:val="21"/>
              </w:rPr>
              <w:t>〕</w:t>
            </w:r>
            <w:r w:rsidRPr="00565A63">
              <w:rPr>
                <w:sz w:val="21"/>
                <w:szCs w:val="21"/>
              </w:rPr>
              <w:t>1220</w:t>
            </w:r>
            <w:r w:rsidRPr="00565A63">
              <w:rPr>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6</w:t>
            </w:r>
          </w:p>
        </w:tc>
        <w:tc>
          <w:tcPr>
            <w:tcW w:w="1596" w:type="dxa"/>
            <w:vAlign w:val="center"/>
          </w:tcPr>
          <w:p w:rsidR="009D532A" w:rsidRPr="00565A63" w:rsidRDefault="009D532A" w:rsidP="009D532A">
            <w:pPr>
              <w:jc w:val="center"/>
              <w:rPr>
                <w:sz w:val="21"/>
                <w:szCs w:val="21"/>
              </w:rPr>
            </w:pPr>
            <w:r w:rsidRPr="00565A63">
              <w:rPr>
                <w:rFonts w:hint="eastAsia"/>
                <w:color w:val="000000"/>
                <w:kern w:val="0"/>
                <w:sz w:val="21"/>
                <w:szCs w:val="21"/>
              </w:rPr>
              <w:t>2</w:t>
            </w:r>
            <w:r w:rsidRPr="00565A63">
              <w:rPr>
                <w:color w:val="000000"/>
                <w:kern w:val="0"/>
                <w:sz w:val="21"/>
                <w:szCs w:val="21"/>
              </w:rPr>
              <w:t>018</w:t>
            </w:r>
            <w:r w:rsidRPr="00565A63">
              <w:rPr>
                <w:rFonts w:hint="eastAsia"/>
                <w:color w:val="000000"/>
                <w:kern w:val="0"/>
                <w:sz w:val="21"/>
                <w:szCs w:val="21"/>
              </w:rPr>
              <w:t>/</w:t>
            </w:r>
            <w:r w:rsidRPr="00565A63">
              <w:rPr>
                <w:color w:val="000000"/>
                <w:kern w:val="0"/>
                <w:sz w:val="21"/>
                <w:szCs w:val="21"/>
              </w:rPr>
              <w:t>10/25</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2013</w:t>
            </w:r>
            <w:r w:rsidRPr="00565A63">
              <w:rPr>
                <w:color w:val="000000"/>
                <w:kern w:val="0"/>
                <w:sz w:val="21"/>
                <w:szCs w:val="21"/>
              </w:rPr>
              <w:t>〕</w:t>
            </w:r>
            <w:r w:rsidRPr="00565A63">
              <w:rPr>
                <w:color w:val="000000"/>
                <w:kern w:val="0"/>
                <w:sz w:val="21"/>
                <w:szCs w:val="21"/>
              </w:rPr>
              <w:t>53</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2013/12/30</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《全国中小企业股份转让系统股票发行业务指引第</w:t>
            </w:r>
            <w:r w:rsidRPr="00765881">
              <w:rPr>
                <w:color w:val="000000"/>
                <w:kern w:val="0"/>
                <w:sz w:val="21"/>
                <w:szCs w:val="21"/>
              </w:rPr>
              <w:t>4</w:t>
            </w:r>
            <w:r w:rsidRPr="00765881">
              <w:rPr>
                <w:color w:val="000000"/>
                <w:kern w:val="0"/>
                <w:sz w:val="21"/>
                <w:szCs w:val="21"/>
              </w:rPr>
              <w:t>号</w:t>
            </w:r>
            <w:r w:rsidRPr="00765881">
              <w:rPr>
                <w:color w:val="000000"/>
                <w:kern w:val="0"/>
                <w:sz w:val="21"/>
                <w:szCs w:val="21"/>
              </w:rPr>
              <w:t>——</w:t>
            </w:r>
            <w:r w:rsidRPr="00765881">
              <w:rPr>
                <w:color w:val="000000"/>
                <w:kern w:val="0"/>
                <w:sz w:val="21"/>
                <w:szCs w:val="21"/>
              </w:rPr>
              <w:t>法律意见书的内容与格式（试行）》</w:t>
            </w:r>
          </w:p>
        </w:tc>
        <w:tc>
          <w:tcPr>
            <w:tcW w:w="5566" w:type="dxa"/>
            <w:vAlign w:val="center"/>
          </w:tcPr>
          <w:p w:rsidR="009D532A" w:rsidRPr="00565A63" w:rsidRDefault="009D532A" w:rsidP="009D532A">
            <w:pPr>
              <w:jc w:val="left"/>
              <w:rPr>
                <w:sz w:val="21"/>
                <w:szCs w:val="21"/>
              </w:rPr>
            </w:pPr>
            <w:r w:rsidRPr="00565A63">
              <w:rPr>
                <w:sz w:val="21"/>
                <w:szCs w:val="21"/>
              </w:rPr>
              <w:t>于</w:t>
            </w:r>
            <w:r w:rsidRPr="00565A63">
              <w:rPr>
                <w:color w:val="000000"/>
                <w:kern w:val="0"/>
                <w:sz w:val="21"/>
                <w:szCs w:val="21"/>
              </w:rPr>
              <w:t>2018</w:t>
            </w:r>
            <w:r w:rsidRPr="00565A63">
              <w:rPr>
                <w:color w:val="000000"/>
                <w:kern w:val="0"/>
                <w:sz w:val="21"/>
                <w:szCs w:val="21"/>
              </w:rPr>
              <w:t>年</w:t>
            </w:r>
            <w:r w:rsidRPr="00565A63">
              <w:rPr>
                <w:color w:val="000000"/>
                <w:kern w:val="0"/>
                <w:sz w:val="21"/>
                <w:szCs w:val="21"/>
              </w:rPr>
              <w:t>10</w:t>
            </w:r>
            <w:r w:rsidRPr="00565A63">
              <w:rPr>
                <w:color w:val="000000"/>
                <w:kern w:val="0"/>
                <w:sz w:val="21"/>
                <w:szCs w:val="21"/>
              </w:rPr>
              <w:t>月</w:t>
            </w:r>
            <w:r w:rsidRPr="00565A63">
              <w:rPr>
                <w:color w:val="000000"/>
                <w:kern w:val="0"/>
                <w:sz w:val="21"/>
                <w:szCs w:val="21"/>
              </w:rPr>
              <w:t>25</w:t>
            </w:r>
            <w:r w:rsidRPr="00565A63">
              <w:rPr>
                <w:color w:val="000000"/>
                <w:kern w:val="0"/>
                <w:sz w:val="21"/>
                <w:szCs w:val="21"/>
              </w:rPr>
              <w:t>日</w:t>
            </w:r>
            <w:r w:rsidRPr="00565A63">
              <w:rPr>
                <w:sz w:val="21"/>
                <w:szCs w:val="21"/>
              </w:rPr>
              <w:t>被《关于发布＜关于挂牌公司股票发行有关事项的规定＞等业务规则的公告》（股</w:t>
            </w:r>
            <w:proofErr w:type="gramStart"/>
            <w:r w:rsidRPr="00565A63">
              <w:rPr>
                <w:sz w:val="21"/>
                <w:szCs w:val="21"/>
              </w:rPr>
              <w:t>转系统</w:t>
            </w:r>
            <w:proofErr w:type="gramEnd"/>
            <w:r w:rsidRPr="00565A63">
              <w:rPr>
                <w:sz w:val="21"/>
                <w:szCs w:val="21"/>
              </w:rPr>
              <w:t>公告〔</w:t>
            </w:r>
            <w:r w:rsidRPr="00565A63">
              <w:rPr>
                <w:sz w:val="21"/>
                <w:szCs w:val="21"/>
              </w:rPr>
              <w:t>2018</w:t>
            </w:r>
            <w:r w:rsidRPr="00565A63">
              <w:rPr>
                <w:sz w:val="21"/>
                <w:szCs w:val="21"/>
              </w:rPr>
              <w:t>〕</w:t>
            </w:r>
            <w:r w:rsidRPr="00565A63">
              <w:rPr>
                <w:sz w:val="21"/>
                <w:szCs w:val="21"/>
              </w:rPr>
              <w:t>1220</w:t>
            </w:r>
            <w:r w:rsidRPr="00565A63">
              <w:rPr>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7</w:t>
            </w:r>
          </w:p>
        </w:tc>
        <w:tc>
          <w:tcPr>
            <w:tcW w:w="1596" w:type="dxa"/>
            <w:vAlign w:val="center"/>
          </w:tcPr>
          <w:p w:rsidR="009D532A" w:rsidRPr="00565A63" w:rsidRDefault="009D532A" w:rsidP="009D532A">
            <w:pPr>
              <w:jc w:val="center"/>
              <w:rPr>
                <w:sz w:val="21"/>
                <w:szCs w:val="21"/>
              </w:rPr>
            </w:pPr>
            <w:r w:rsidRPr="00565A63">
              <w:rPr>
                <w:rFonts w:hint="eastAsia"/>
                <w:color w:val="000000"/>
                <w:kern w:val="0"/>
                <w:sz w:val="21"/>
                <w:szCs w:val="21"/>
              </w:rPr>
              <w:t>2</w:t>
            </w:r>
            <w:r w:rsidRPr="00565A63">
              <w:rPr>
                <w:color w:val="000000"/>
                <w:kern w:val="0"/>
                <w:sz w:val="21"/>
                <w:szCs w:val="21"/>
              </w:rPr>
              <w:t>018</w:t>
            </w:r>
            <w:r w:rsidRPr="00565A63">
              <w:rPr>
                <w:rFonts w:hint="eastAsia"/>
                <w:color w:val="000000"/>
                <w:kern w:val="0"/>
                <w:sz w:val="21"/>
                <w:szCs w:val="21"/>
              </w:rPr>
              <w:t>/</w:t>
            </w:r>
            <w:r w:rsidRPr="00565A63">
              <w:rPr>
                <w:color w:val="000000"/>
                <w:kern w:val="0"/>
                <w:sz w:val="21"/>
                <w:szCs w:val="21"/>
              </w:rPr>
              <w:t>08/29</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2014</w:t>
            </w:r>
            <w:r w:rsidRPr="00565A63">
              <w:rPr>
                <w:color w:val="000000"/>
                <w:kern w:val="0"/>
                <w:sz w:val="21"/>
                <w:szCs w:val="21"/>
              </w:rPr>
              <w:t>〕</w:t>
            </w:r>
            <w:r w:rsidRPr="00565A63">
              <w:rPr>
                <w:color w:val="000000"/>
                <w:kern w:val="0"/>
                <w:sz w:val="21"/>
                <w:szCs w:val="21"/>
              </w:rPr>
              <w:t>19</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2014/05/06</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《全国中小企业股份转让系统挂牌公司证券简称或公司全称变更业务指南（试行）》</w:t>
            </w:r>
          </w:p>
        </w:tc>
        <w:tc>
          <w:tcPr>
            <w:tcW w:w="5566" w:type="dxa"/>
            <w:vAlign w:val="center"/>
          </w:tcPr>
          <w:p w:rsidR="009D532A" w:rsidRPr="00565A63" w:rsidRDefault="009D532A" w:rsidP="009D532A">
            <w:pPr>
              <w:jc w:val="left"/>
              <w:rPr>
                <w:sz w:val="21"/>
                <w:szCs w:val="21"/>
              </w:rPr>
            </w:pPr>
            <w:r w:rsidRPr="00565A63">
              <w:rPr>
                <w:sz w:val="21"/>
                <w:szCs w:val="21"/>
              </w:rPr>
              <w:t>于</w:t>
            </w:r>
            <w:r w:rsidRPr="00565A63">
              <w:rPr>
                <w:sz w:val="21"/>
                <w:szCs w:val="21"/>
              </w:rPr>
              <w:t>2018</w:t>
            </w:r>
            <w:r w:rsidRPr="00565A63">
              <w:rPr>
                <w:sz w:val="21"/>
                <w:szCs w:val="21"/>
              </w:rPr>
              <w:t>年</w:t>
            </w:r>
            <w:r w:rsidRPr="00565A63">
              <w:rPr>
                <w:sz w:val="21"/>
                <w:szCs w:val="21"/>
              </w:rPr>
              <w:t>8</w:t>
            </w:r>
            <w:r w:rsidRPr="00565A63">
              <w:rPr>
                <w:sz w:val="21"/>
                <w:szCs w:val="21"/>
              </w:rPr>
              <w:t>月</w:t>
            </w:r>
            <w:r w:rsidRPr="00565A63">
              <w:rPr>
                <w:sz w:val="21"/>
                <w:szCs w:val="21"/>
              </w:rPr>
              <w:t>29</w:t>
            </w:r>
            <w:r w:rsidRPr="00565A63">
              <w:rPr>
                <w:sz w:val="21"/>
                <w:szCs w:val="21"/>
              </w:rPr>
              <w:t>日被《关于发布</w:t>
            </w:r>
            <w:r w:rsidRPr="00565A63">
              <w:rPr>
                <w:sz w:val="21"/>
                <w:szCs w:val="21"/>
              </w:rPr>
              <w:t>&lt;</w:t>
            </w:r>
            <w:r w:rsidRPr="00565A63">
              <w:rPr>
                <w:sz w:val="21"/>
                <w:szCs w:val="21"/>
              </w:rPr>
              <w:t>全国中小企业股份转让系统挂牌公司证券简称或公司全称变更业务指南</w:t>
            </w:r>
            <w:r w:rsidRPr="00565A63">
              <w:rPr>
                <w:sz w:val="21"/>
                <w:szCs w:val="21"/>
              </w:rPr>
              <w:t>&gt;</w:t>
            </w:r>
            <w:r w:rsidRPr="00565A63">
              <w:rPr>
                <w:sz w:val="21"/>
                <w:szCs w:val="21"/>
              </w:rPr>
              <w:t>的公告》</w:t>
            </w: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2018</w:t>
            </w:r>
            <w:r w:rsidRPr="00565A63">
              <w:rPr>
                <w:color w:val="000000"/>
                <w:kern w:val="0"/>
                <w:sz w:val="21"/>
                <w:szCs w:val="21"/>
              </w:rPr>
              <w:t>〕</w:t>
            </w:r>
            <w:r w:rsidRPr="00565A63">
              <w:rPr>
                <w:color w:val="000000"/>
                <w:kern w:val="0"/>
                <w:sz w:val="21"/>
                <w:szCs w:val="21"/>
              </w:rPr>
              <w:t>973</w:t>
            </w:r>
            <w:r w:rsidRPr="00565A63">
              <w:rPr>
                <w:color w:val="000000"/>
                <w:kern w:val="0"/>
                <w:sz w:val="21"/>
                <w:szCs w:val="21"/>
              </w:rPr>
              <w:t>号）</w:t>
            </w:r>
            <w:r w:rsidRPr="00565A63">
              <w:rPr>
                <w:sz w:val="21"/>
                <w:szCs w:val="21"/>
              </w:rPr>
              <w:t>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8</w:t>
            </w:r>
          </w:p>
        </w:tc>
        <w:tc>
          <w:tcPr>
            <w:tcW w:w="1596" w:type="dxa"/>
            <w:vAlign w:val="center"/>
          </w:tcPr>
          <w:p w:rsidR="009D532A" w:rsidRPr="00530846" w:rsidRDefault="009D532A" w:rsidP="009D532A">
            <w:pPr>
              <w:jc w:val="center"/>
              <w:rPr>
                <w:color w:val="000000"/>
                <w:kern w:val="0"/>
                <w:sz w:val="21"/>
                <w:szCs w:val="21"/>
              </w:rPr>
            </w:pPr>
            <w:r w:rsidRPr="00565A63">
              <w:rPr>
                <w:rFonts w:hint="eastAsia"/>
                <w:color w:val="000000"/>
                <w:kern w:val="0"/>
                <w:sz w:val="21"/>
                <w:szCs w:val="21"/>
              </w:rPr>
              <w:t>2</w:t>
            </w:r>
            <w:r w:rsidRPr="00565A63">
              <w:rPr>
                <w:color w:val="000000"/>
                <w:kern w:val="0"/>
                <w:sz w:val="21"/>
                <w:szCs w:val="21"/>
              </w:rPr>
              <w:t>018</w:t>
            </w:r>
            <w:r w:rsidRPr="00565A63">
              <w:rPr>
                <w:rFonts w:hint="eastAsia"/>
                <w:color w:val="000000"/>
                <w:kern w:val="0"/>
                <w:sz w:val="21"/>
                <w:szCs w:val="21"/>
              </w:rPr>
              <w:t>/</w:t>
            </w:r>
            <w:r w:rsidRPr="00530846">
              <w:rPr>
                <w:color w:val="000000"/>
                <w:kern w:val="0"/>
                <w:sz w:val="21"/>
                <w:szCs w:val="21"/>
              </w:rPr>
              <w:t>10</w:t>
            </w:r>
            <w:r w:rsidRPr="00565A63">
              <w:rPr>
                <w:color w:val="000000"/>
                <w:kern w:val="0"/>
                <w:sz w:val="21"/>
                <w:szCs w:val="21"/>
              </w:rPr>
              <w:t>/2</w:t>
            </w:r>
            <w:r w:rsidRPr="00530846">
              <w:rPr>
                <w:color w:val="000000"/>
                <w:kern w:val="0"/>
                <w:sz w:val="21"/>
                <w:szCs w:val="21"/>
              </w:rPr>
              <w:t>6</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2014</w:t>
            </w:r>
            <w:r w:rsidRPr="00565A63">
              <w:rPr>
                <w:color w:val="000000"/>
                <w:kern w:val="0"/>
                <w:sz w:val="21"/>
                <w:szCs w:val="21"/>
              </w:rPr>
              <w:t>〕</w:t>
            </w:r>
            <w:r w:rsidRPr="00565A63">
              <w:rPr>
                <w:color w:val="000000"/>
                <w:kern w:val="0"/>
                <w:sz w:val="21"/>
                <w:szCs w:val="21"/>
              </w:rPr>
              <w:t>19</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2014/05/06</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《全国中小企业股份转让系统挂牌公司权益分派业务指南（试行）》</w:t>
            </w:r>
          </w:p>
        </w:tc>
        <w:tc>
          <w:tcPr>
            <w:tcW w:w="5566" w:type="dxa"/>
            <w:vAlign w:val="center"/>
          </w:tcPr>
          <w:p w:rsidR="009D532A" w:rsidRPr="00565A63" w:rsidRDefault="009D532A" w:rsidP="009D532A">
            <w:pPr>
              <w:pStyle w:val="aa"/>
              <w:rPr>
                <w:rFonts w:ascii="Times New Roman" w:eastAsia="仿宋" w:hAnsi="Times New Roman" w:cs="Times New Roman"/>
                <w:kern w:val="2"/>
                <w:sz w:val="21"/>
                <w:szCs w:val="21"/>
              </w:rPr>
            </w:pPr>
            <w:r w:rsidRPr="00565A63">
              <w:rPr>
                <w:rFonts w:ascii="Times New Roman" w:eastAsia="仿宋" w:hAnsi="Times New Roman" w:cs="Times New Roman"/>
                <w:kern w:val="2"/>
                <w:sz w:val="21"/>
                <w:szCs w:val="21"/>
              </w:rPr>
              <w:t>于</w:t>
            </w:r>
            <w:r w:rsidRPr="00565A63">
              <w:rPr>
                <w:rFonts w:ascii="Times New Roman" w:eastAsia="仿宋" w:hAnsi="Times New Roman" w:cs="Times New Roman"/>
                <w:kern w:val="2"/>
                <w:sz w:val="21"/>
                <w:szCs w:val="21"/>
              </w:rPr>
              <w:t>2018</w:t>
            </w:r>
            <w:r w:rsidRPr="00565A63">
              <w:rPr>
                <w:rFonts w:ascii="Times New Roman" w:eastAsia="仿宋" w:hAnsi="Times New Roman" w:cs="Times New Roman"/>
                <w:kern w:val="2"/>
                <w:sz w:val="21"/>
                <w:szCs w:val="21"/>
              </w:rPr>
              <w:t>年</w:t>
            </w:r>
            <w:r w:rsidRPr="00565A63">
              <w:rPr>
                <w:rFonts w:ascii="Times New Roman" w:eastAsia="仿宋" w:hAnsi="Times New Roman" w:cs="Times New Roman"/>
                <w:kern w:val="2"/>
                <w:sz w:val="21"/>
                <w:szCs w:val="21"/>
              </w:rPr>
              <w:t>10</w:t>
            </w:r>
            <w:r w:rsidRPr="00565A63">
              <w:rPr>
                <w:rFonts w:ascii="Times New Roman" w:eastAsia="仿宋" w:hAnsi="Times New Roman" w:cs="Times New Roman"/>
                <w:kern w:val="2"/>
                <w:sz w:val="21"/>
                <w:szCs w:val="21"/>
              </w:rPr>
              <w:t>月</w:t>
            </w:r>
            <w:r w:rsidRPr="00565A63">
              <w:rPr>
                <w:rFonts w:ascii="Times New Roman" w:eastAsia="仿宋" w:hAnsi="Times New Roman" w:cs="Times New Roman"/>
                <w:kern w:val="2"/>
                <w:sz w:val="21"/>
                <w:szCs w:val="21"/>
              </w:rPr>
              <w:t>26</w:t>
            </w:r>
            <w:r w:rsidRPr="00565A63">
              <w:rPr>
                <w:rFonts w:ascii="Times New Roman" w:eastAsia="仿宋" w:hAnsi="Times New Roman" w:cs="Times New Roman"/>
                <w:kern w:val="2"/>
                <w:sz w:val="21"/>
                <w:szCs w:val="21"/>
              </w:rPr>
              <w:t>日被《关于发布</w:t>
            </w:r>
            <w:r w:rsidRPr="00565A63">
              <w:rPr>
                <w:rFonts w:ascii="Times New Roman" w:eastAsia="仿宋" w:hAnsi="Times New Roman" w:cs="Times New Roman"/>
                <w:kern w:val="2"/>
                <w:sz w:val="21"/>
                <w:szCs w:val="21"/>
              </w:rPr>
              <w:t>&lt;</w:t>
            </w:r>
            <w:r w:rsidRPr="00565A63">
              <w:rPr>
                <w:rFonts w:ascii="Times New Roman" w:eastAsia="仿宋" w:hAnsi="Times New Roman" w:cs="Times New Roman"/>
                <w:kern w:val="2"/>
                <w:sz w:val="21"/>
                <w:szCs w:val="21"/>
              </w:rPr>
              <w:t>全国中小企业股份转让系统挂牌公司权益分派业务指南</w:t>
            </w:r>
            <w:r w:rsidRPr="00565A63">
              <w:rPr>
                <w:rFonts w:ascii="Times New Roman" w:eastAsia="仿宋" w:hAnsi="Times New Roman" w:cs="Times New Roman"/>
                <w:kern w:val="2"/>
                <w:sz w:val="21"/>
                <w:szCs w:val="21"/>
              </w:rPr>
              <w:t>&gt;</w:t>
            </w:r>
            <w:r w:rsidRPr="00565A63">
              <w:rPr>
                <w:rFonts w:ascii="Times New Roman" w:eastAsia="仿宋" w:hAnsi="Times New Roman" w:cs="Times New Roman"/>
                <w:kern w:val="2"/>
                <w:sz w:val="21"/>
                <w:szCs w:val="21"/>
              </w:rPr>
              <w:t>的公告》（股</w:t>
            </w:r>
            <w:proofErr w:type="gramStart"/>
            <w:r w:rsidRPr="00565A63">
              <w:rPr>
                <w:rFonts w:ascii="Times New Roman" w:eastAsia="仿宋" w:hAnsi="Times New Roman" w:cs="Times New Roman"/>
                <w:kern w:val="2"/>
                <w:sz w:val="21"/>
                <w:szCs w:val="21"/>
              </w:rPr>
              <w:t>转系统</w:t>
            </w:r>
            <w:proofErr w:type="gramEnd"/>
            <w:r w:rsidRPr="00565A63">
              <w:rPr>
                <w:rFonts w:ascii="Times New Roman" w:eastAsia="仿宋" w:hAnsi="Times New Roman" w:cs="Times New Roman"/>
                <w:kern w:val="2"/>
                <w:sz w:val="21"/>
                <w:szCs w:val="21"/>
              </w:rPr>
              <w:t>公告〔</w:t>
            </w:r>
            <w:r w:rsidRPr="00565A63">
              <w:rPr>
                <w:rFonts w:ascii="Times New Roman" w:eastAsia="仿宋" w:hAnsi="Times New Roman" w:cs="Times New Roman"/>
                <w:kern w:val="2"/>
                <w:sz w:val="21"/>
                <w:szCs w:val="21"/>
              </w:rPr>
              <w:t>2018</w:t>
            </w:r>
            <w:r w:rsidRPr="00565A63">
              <w:rPr>
                <w:rFonts w:ascii="Times New Roman" w:eastAsia="仿宋" w:hAnsi="Times New Roman" w:cs="Times New Roman"/>
                <w:kern w:val="2"/>
                <w:sz w:val="21"/>
                <w:szCs w:val="21"/>
              </w:rPr>
              <w:t>〕</w:t>
            </w:r>
            <w:r w:rsidRPr="00565A63">
              <w:rPr>
                <w:rFonts w:ascii="Times New Roman" w:eastAsia="仿宋" w:hAnsi="Times New Roman" w:cs="Times New Roman"/>
                <w:kern w:val="2"/>
                <w:sz w:val="21"/>
                <w:szCs w:val="21"/>
              </w:rPr>
              <w:t>974</w:t>
            </w:r>
            <w:r w:rsidRPr="00565A63">
              <w:rPr>
                <w:rFonts w:ascii="Times New Roman" w:eastAsia="仿宋" w:hAnsi="Times New Roman" w:cs="Times New Roman"/>
                <w:kern w:val="2"/>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9</w:t>
            </w:r>
          </w:p>
        </w:tc>
        <w:tc>
          <w:tcPr>
            <w:tcW w:w="1596" w:type="dxa"/>
            <w:vAlign w:val="center"/>
          </w:tcPr>
          <w:p w:rsidR="009D532A" w:rsidRPr="00530846" w:rsidRDefault="009D532A" w:rsidP="009D532A">
            <w:pPr>
              <w:jc w:val="center"/>
              <w:rPr>
                <w:color w:val="000000"/>
                <w:kern w:val="0"/>
                <w:sz w:val="21"/>
                <w:szCs w:val="21"/>
              </w:rPr>
            </w:pPr>
            <w:r w:rsidRPr="00565A63">
              <w:rPr>
                <w:rFonts w:hint="eastAsia"/>
                <w:color w:val="000000"/>
                <w:kern w:val="0"/>
                <w:sz w:val="21"/>
                <w:szCs w:val="21"/>
              </w:rPr>
              <w:t>2</w:t>
            </w:r>
            <w:r w:rsidRPr="00565A63">
              <w:rPr>
                <w:color w:val="000000"/>
                <w:kern w:val="0"/>
                <w:sz w:val="21"/>
                <w:szCs w:val="21"/>
              </w:rPr>
              <w:t>018</w:t>
            </w:r>
            <w:r w:rsidRPr="00565A63">
              <w:rPr>
                <w:rFonts w:hint="eastAsia"/>
                <w:color w:val="000000"/>
                <w:kern w:val="0"/>
                <w:sz w:val="21"/>
                <w:szCs w:val="21"/>
              </w:rPr>
              <w:t>/</w:t>
            </w:r>
            <w:r w:rsidRPr="00530846">
              <w:rPr>
                <w:color w:val="000000"/>
                <w:kern w:val="0"/>
                <w:sz w:val="21"/>
                <w:szCs w:val="21"/>
              </w:rPr>
              <w:t>10</w:t>
            </w:r>
            <w:r w:rsidRPr="00565A63">
              <w:rPr>
                <w:color w:val="000000"/>
                <w:kern w:val="0"/>
                <w:sz w:val="21"/>
                <w:szCs w:val="21"/>
              </w:rPr>
              <w:t>/2</w:t>
            </w:r>
            <w:r w:rsidRPr="00530846">
              <w:rPr>
                <w:color w:val="000000"/>
                <w:kern w:val="0"/>
                <w:sz w:val="21"/>
                <w:szCs w:val="21"/>
              </w:rPr>
              <w:t>6</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2014</w:t>
            </w:r>
            <w:r w:rsidRPr="00565A63">
              <w:rPr>
                <w:color w:val="000000"/>
                <w:kern w:val="0"/>
                <w:sz w:val="21"/>
                <w:szCs w:val="21"/>
              </w:rPr>
              <w:t>〕</w:t>
            </w:r>
            <w:r w:rsidRPr="00565A63">
              <w:rPr>
                <w:color w:val="000000"/>
                <w:kern w:val="0"/>
                <w:sz w:val="21"/>
                <w:szCs w:val="21"/>
              </w:rPr>
              <w:t>70</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2014/07/25</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《全国中小企业股份转让系统非上市公众公司重大资产重组业务指引（试行）》</w:t>
            </w:r>
          </w:p>
        </w:tc>
        <w:tc>
          <w:tcPr>
            <w:tcW w:w="5566" w:type="dxa"/>
            <w:vAlign w:val="center"/>
          </w:tcPr>
          <w:p w:rsidR="009D532A" w:rsidRPr="00565A63" w:rsidRDefault="009D532A" w:rsidP="009D532A">
            <w:pPr>
              <w:jc w:val="left"/>
              <w:rPr>
                <w:sz w:val="21"/>
                <w:szCs w:val="21"/>
              </w:rPr>
            </w:pPr>
            <w:r w:rsidRPr="00565A63">
              <w:rPr>
                <w:sz w:val="21"/>
                <w:szCs w:val="21"/>
              </w:rPr>
              <w:t>于</w:t>
            </w:r>
            <w:r w:rsidRPr="00565A63">
              <w:rPr>
                <w:sz w:val="21"/>
                <w:szCs w:val="21"/>
              </w:rPr>
              <w:t>2018</w:t>
            </w:r>
            <w:r w:rsidRPr="00565A63">
              <w:rPr>
                <w:sz w:val="21"/>
                <w:szCs w:val="21"/>
              </w:rPr>
              <w:t>年</w:t>
            </w:r>
            <w:r w:rsidRPr="00565A63">
              <w:rPr>
                <w:sz w:val="21"/>
                <w:szCs w:val="21"/>
              </w:rPr>
              <w:t>10</w:t>
            </w:r>
            <w:r w:rsidRPr="00565A63">
              <w:rPr>
                <w:sz w:val="21"/>
                <w:szCs w:val="21"/>
              </w:rPr>
              <w:t>月</w:t>
            </w:r>
            <w:r w:rsidRPr="00565A63">
              <w:rPr>
                <w:sz w:val="21"/>
                <w:szCs w:val="21"/>
              </w:rPr>
              <w:t>26</w:t>
            </w:r>
            <w:r w:rsidRPr="00565A63">
              <w:rPr>
                <w:sz w:val="21"/>
                <w:szCs w:val="21"/>
              </w:rPr>
              <w:t>日被《关于发布</w:t>
            </w:r>
            <w:r w:rsidRPr="00565A63">
              <w:rPr>
                <w:sz w:val="21"/>
                <w:szCs w:val="21"/>
              </w:rPr>
              <w:t>&lt;</w:t>
            </w:r>
            <w:r w:rsidRPr="00565A63">
              <w:rPr>
                <w:sz w:val="21"/>
                <w:szCs w:val="21"/>
              </w:rPr>
              <w:t>全国中小企业股份转让系统非上市公众公司重大资产重组业务指引＞的公告》（股</w:t>
            </w:r>
            <w:proofErr w:type="gramStart"/>
            <w:r w:rsidRPr="00565A63">
              <w:rPr>
                <w:sz w:val="21"/>
                <w:szCs w:val="21"/>
              </w:rPr>
              <w:t>转系统</w:t>
            </w:r>
            <w:proofErr w:type="gramEnd"/>
            <w:r w:rsidRPr="00565A63">
              <w:rPr>
                <w:sz w:val="21"/>
                <w:szCs w:val="21"/>
              </w:rPr>
              <w:t>公告〔</w:t>
            </w:r>
            <w:r w:rsidRPr="00565A63">
              <w:rPr>
                <w:sz w:val="21"/>
                <w:szCs w:val="21"/>
              </w:rPr>
              <w:t>2018</w:t>
            </w:r>
            <w:r w:rsidRPr="00565A63">
              <w:rPr>
                <w:sz w:val="21"/>
                <w:szCs w:val="21"/>
              </w:rPr>
              <w:t>〕</w:t>
            </w:r>
            <w:r w:rsidRPr="00565A63">
              <w:rPr>
                <w:sz w:val="21"/>
                <w:szCs w:val="21"/>
              </w:rPr>
              <w:t>1211</w:t>
            </w:r>
            <w:r w:rsidRPr="00565A63">
              <w:rPr>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10</w:t>
            </w:r>
          </w:p>
        </w:tc>
        <w:tc>
          <w:tcPr>
            <w:tcW w:w="1596" w:type="dxa"/>
            <w:vAlign w:val="center"/>
          </w:tcPr>
          <w:p w:rsidR="009D532A" w:rsidRPr="00530846" w:rsidRDefault="009D532A" w:rsidP="009D532A">
            <w:pPr>
              <w:jc w:val="center"/>
              <w:rPr>
                <w:color w:val="000000"/>
                <w:kern w:val="0"/>
                <w:sz w:val="21"/>
                <w:szCs w:val="21"/>
              </w:rPr>
            </w:pPr>
            <w:r w:rsidRPr="00565A63">
              <w:rPr>
                <w:rFonts w:hint="eastAsia"/>
                <w:color w:val="000000"/>
                <w:kern w:val="0"/>
                <w:sz w:val="21"/>
                <w:szCs w:val="21"/>
              </w:rPr>
              <w:t>2</w:t>
            </w:r>
            <w:r w:rsidRPr="00565A63">
              <w:rPr>
                <w:color w:val="000000"/>
                <w:kern w:val="0"/>
                <w:sz w:val="21"/>
                <w:szCs w:val="21"/>
              </w:rPr>
              <w:t>018</w:t>
            </w:r>
            <w:r w:rsidRPr="00565A63">
              <w:rPr>
                <w:rFonts w:hint="eastAsia"/>
                <w:color w:val="000000"/>
                <w:kern w:val="0"/>
                <w:sz w:val="21"/>
                <w:szCs w:val="21"/>
              </w:rPr>
              <w:t>/</w:t>
            </w:r>
            <w:r w:rsidRPr="00530846">
              <w:rPr>
                <w:color w:val="000000"/>
                <w:kern w:val="0"/>
                <w:sz w:val="21"/>
                <w:szCs w:val="21"/>
              </w:rPr>
              <w:t>10</w:t>
            </w:r>
            <w:r w:rsidRPr="00565A63">
              <w:rPr>
                <w:color w:val="000000"/>
                <w:kern w:val="0"/>
                <w:sz w:val="21"/>
                <w:szCs w:val="21"/>
              </w:rPr>
              <w:t>/25</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2015</w:t>
            </w:r>
            <w:r w:rsidRPr="00565A63">
              <w:rPr>
                <w:color w:val="000000"/>
                <w:kern w:val="0"/>
                <w:sz w:val="21"/>
                <w:szCs w:val="21"/>
              </w:rPr>
              <w:t>〕</w:t>
            </w:r>
            <w:r w:rsidRPr="00565A63">
              <w:rPr>
                <w:color w:val="000000"/>
                <w:kern w:val="0"/>
                <w:sz w:val="21"/>
                <w:szCs w:val="21"/>
              </w:rPr>
              <w:t>40</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2015/05/29</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《挂牌公司股票发行常见问题解答</w:t>
            </w:r>
            <w:r w:rsidRPr="00765881">
              <w:rPr>
                <w:color w:val="000000"/>
                <w:kern w:val="0"/>
                <w:sz w:val="21"/>
                <w:szCs w:val="21"/>
              </w:rPr>
              <w:t>——</w:t>
            </w:r>
            <w:r w:rsidRPr="00765881">
              <w:rPr>
                <w:color w:val="000000"/>
                <w:kern w:val="0"/>
                <w:sz w:val="21"/>
                <w:szCs w:val="21"/>
              </w:rPr>
              <w:t>股份支付》</w:t>
            </w:r>
          </w:p>
        </w:tc>
        <w:tc>
          <w:tcPr>
            <w:tcW w:w="5566" w:type="dxa"/>
            <w:vAlign w:val="center"/>
          </w:tcPr>
          <w:p w:rsidR="009D532A" w:rsidRPr="00565A63" w:rsidRDefault="009D532A" w:rsidP="009D532A">
            <w:pPr>
              <w:jc w:val="left"/>
              <w:rPr>
                <w:sz w:val="21"/>
                <w:szCs w:val="21"/>
              </w:rPr>
            </w:pPr>
            <w:r w:rsidRPr="00565A63">
              <w:rPr>
                <w:sz w:val="21"/>
                <w:szCs w:val="21"/>
              </w:rPr>
              <w:t>于</w:t>
            </w:r>
            <w:r w:rsidRPr="00565A63">
              <w:rPr>
                <w:sz w:val="21"/>
                <w:szCs w:val="21"/>
              </w:rPr>
              <w:t>2018</w:t>
            </w:r>
            <w:r w:rsidRPr="00565A63">
              <w:rPr>
                <w:sz w:val="21"/>
                <w:szCs w:val="21"/>
              </w:rPr>
              <w:t>年</w:t>
            </w:r>
            <w:r w:rsidRPr="00565A63">
              <w:rPr>
                <w:sz w:val="21"/>
                <w:szCs w:val="21"/>
              </w:rPr>
              <w:t>10</w:t>
            </w:r>
            <w:r w:rsidRPr="00565A63">
              <w:rPr>
                <w:sz w:val="21"/>
                <w:szCs w:val="21"/>
              </w:rPr>
              <w:t>月</w:t>
            </w:r>
            <w:r w:rsidRPr="00565A63">
              <w:rPr>
                <w:sz w:val="21"/>
                <w:szCs w:val="21"/>
              </w:rPr>
              <w:t>25</w:t>
            </w:r>
            <w:r w:rsidRPr="00565A63">
              <w:rPr>
                <w:sz w:val="21"/>
                <w:szCs w:val="21"/>
              </w:rPr>
              <w:t>日被《关于发布＜关于挂牌公司股票发行有关事项的规定＞等业务规则的公告》（股</w:t>
            </w:r>
            <w:proofErr w:type="gramStart"/>
            <w:r w:rsidRPr="00565A63">
              <w:rPr>
                <w:sz w:val="21"/>
                <w:szCs w:val="21"/>
              </w:rPr>
              <w:t>转系统</w:t>
            </w:r>
            <w:proofErr w:type="gramEnd"/>
            <w:r w:rsidRPr="00565A63">
              <w:rPr>
                <w:sz w:val="21"/>
                <w:szCs w:val="21"/>
              </w:rPr>
              <w:t>公告〔</w:t>
            </w:r>
            <w:r w:rsidRPr="00565A63">
              <w:rPr>
                <w:sz w:val="21"/>
                <w:szCs w:val="21"/>
              </w:rPr>
              <w:t>2018</w:t>
            </w:r>
            <w:r w:rsidRPr="00565A63">
              <w:rPr>
                <w:sz w:val="21"/>
                <w:szCs w:val="21"/>
              </w:rPr>
              <w:t>〕</w:t>
            </w:r>
            <w:r w:rsidRPr="00565A63">
              <w:rPr>
                <w:sz w:val="21"/>
                <w:szCs w:val="21"/>
              </w:rPr>
              <w:t>1220</w:t>
            </w:r>
            <w:r w:rsidRPr="00565A63">
              <w:rPr>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11</w:t>
            </w:r>
          </w:p>
        </w:tc>
        <w:tc>
          <w:tcPr>
            <w:tcW w:w="1596" w:type="dxa"/>
            <w:vAlign w:val="center"/>
          </w:tcPr>
          <w:p w:rsidR="009D532A" w:rsidRPr="00530846" w:rsidRDefault="009D532A" w:rsidP="009D532A">
            <w:pPr>
              <w:jc w:val="center"/>
              <w:rPr>
                <w:color w:val="000000"/>
                <w:kern w:val="0"/>
                <w:sz w:val="21"/>
                <w:szCs w:val="21"/>
              </w:rPr>
            </w:pPr>
            <w:r w:rsidRPr="00565A63">
              <w:rPr>
                <w:rFonts w:hint="eastAsia"/>
                <w:color w:val="000000"/>
                <w:kern w:val="0"/>
                <w:sz w:val="21"/>
                <w:szCs w:val="21"/>
              </w:rPr>
              <w:t>2</w:t>
            </w:r>
            <w:r w:rsidRPr="00565A63">
              <w:rPr>
                <w:color w:val="000000"/>
                <w:kern w:val="0"/>
                <w:sz w:val="21"/>
                <w:szCs w:val="21"/>
              </w:rPr>
              <w:t>018</w:t>
            </w:r>
            <w:r w:rsidRPr="00565A63">
              <w:rPr>
                <w:rFonts w:hint="eastAsia"/>
                <w:color w:val="000000"/>
                <w:kern w:val="0"/>
                <w:sz w:val="21"/>
                <w:szCs w:val="21"/>
              </w:rPr>
              <w:t>/</w:t>
            </w:r>
            <w:r w:rsidRPr="00530846">
              <w:rPr>
                <w:color w:val="000000"/>
                <w:kern w:val="0"/>
                <w:sz w:val="21"/>
                <w:szCs w:val="21"/>
              </w:rPr>
              <w:t>10</w:t>
            </w:r>
            <w:r w:rsidRPr="00565A63">
              <w:rPr>
                <w:color w:val="000000"/>
                <w:kern w:val="0"/>
                <w:sz w:val="21"/>
                <w:szCs w:val="21"/>
              </w:rPr>
              <w:t>/25</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2015/10/29</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《挂牌公司股票发行常见问题解答（二）</w:t>
            </w:r>
            <w:r w:rsidRPr="00765881">
              <w:rPr>
                <w:color w:val="000000"/>
                <w:kern w:val="0"/>
                <w:sz w:val="21"/>
                <w:szCs w:val="21"/>
              </w:rPr>
              <w:t>——</w:t>
            </w:r>
            <w:r w:rsidRPr="00765881">
              <w:rPr>
                <w:color w:val="000000"/>
                <w:kern w:val="0"/>
                <w:sz w:val="21"/>
                <w:szCs w:val="21"/>
              </w:rPr>
              <w:t>连续发行》</w:t>
            </w:r>
          </w:p>
        </w:tc>
        <w:tc>
          <w:tcPr>
            <w:tcW w:w="5566" w:type="dxa"/>
            <w:vAlign w:val="center"/>
          </w:tcPr>
          <w:p w:rsidR="009D532A" w:rsidRPr="00565A63" w:rsidRDefault="009D532A" w:rsidP="009D532A">
            <w:pPr>
              <w:jc w:val="left"/>
              <w:rPr>
                <w:sz w:val="21"/>
                <w:szCs w:val="21"/>
              </w:rPr>
            </w:pPr>
            <w:r w:rsidRPr="00565A63">
              <w:rPr>
                <w:sz w:val="21"/>
                <w:szCs w:val="21"/>
              </w:rPr>
              <w:t>于</w:t>
            </w:r>
            <w:r w:rsidRPr="00565A63">
              <w:rPr>
                <w:sz w:val="21"/>
                <w:szCs w:val="21"/>
              </w:rPr>
              <w:t>2018</w:t>
            </w:r>
            <w:r w:rsidRPr="00565A63">
              <w:rPr>
                <w:sz w:val="21"/>
                <w:szCs w:val="21"/>
              </w:rPr>
              <w:t>年</w:t>
            </w:r>
            <w:r w:rsidRPr="00565A63">
              <w:rPr>
                <w:sz w:val="21"/>
                <w:szCs w:val="21"/>
              </w:rPr>
              <w:t>10</w:t>
            </w:r>
            <w:r w:rsidRPr="00565A63">
              <w:rPr>
                <w:sz w:val="21"/>
                <w:szCs w:val="21"/>
              </w:rPr>
              <w:t>月</w:t>
            </w:r>
            <w:r w:rsidRPr="00565A63">
              <w:rPr>
                <w:sz w:val="21"/>
                <w:szCs w:val="21"/>
              </w:rPr>
              <w:t>25</w:t>
            </w:r>
            <w:r w:rsidRPr="00565A63">
              <w:rPr>
                <w:sz w:val="21"/>
                <w:szCs w:val="21"/>
              </w:rPr>
              <w:t>日被《关于发布＜关于挂牌公司股票发行有关事项的规定＞等业务规则的公告》（股</w:t>
            </w:r>
            <w:proofErr w:type="gramStart"/>
            <w:r w:rsidRPr="00565A63">
              <w:rPr>
                <w:sz w:val="21"/>
                <w:szCs w:val="21"/>
              </w:rPr>
              <w:t>转系统</w:t>
            </w:r>
            <w:proofErr w:type="gramEnd"/>
            <w:r w:rsidRPr="00565A63">
              <w:rPr>
                <w:sz w:val="21"/>
                <w:szCs w:val="21"/>
              </w:rPr>
              <w:t>公告〔</w:t>
            </w:r>
            <w:r w:rsidRPr="00565A63">
              <w:rPr>
                <w:sz w:val="21"/>
                <w:szCs w:val="21"/>
              </w:rPr>
              <w:t>2018</w:t>
            </w:r>
            <w:r w:rsidRPr="00565A63">
              <w:rPr>
                <w:sz w:val="21"/>
                <w:szCs w:val="21"/>
              </w:rPr>
              <w:t>〕</w:t>
            </w:r>
            <w:r w:rsidRPr="00565A63">
              <w:rPr>
                <w:sz w:val="21"/>
                <w:szCs w:val="21"/>
              </w:rPr>
              <w:t>1220</w:t>
            </w:r>
            <w:r w:rsidRPr="00565A63">
              <w:rPr>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lastRenderedPageBreak/>
              <w:t>12</w:t>
            </w:r>
          </w:p>
        </w:tc>
        <w:tc>
          <w:tcPr>
            <w:tcW w:w="1596" w:type="dxa"/>
            <w:vAlign w:val="center"/>
          </w:tcPr>
          <w:p w:rsidR="009D532A" w:rsidRPr="00530846" w:rsidRDefault="009D532A" w:rsidP="009D532A">
            <w:pPr>
              <w:jc w:val="center"/>
              <w:rPr>
                <w:color w:val="000000"/>
                <w:kern w:val="0"/>
                <w:sz w:val="21"/>
                <w:szCs w:val="21"/>
              </w:rPr>
            </w:pPr>
            <w:r w:rsidRPr="00530846">
              <w:rPr>
                <w:rFonts w:hint="eastAsia"/>
                <w:color w:val="000000"/>
                <w:kern w:val="0"/>
                <w:sz w:val="21"/>
                <w:szCs w:val="21"/>
              </w:rPr>
              <w:t>2</w:t>
            </w:r>
            <w:r w:rsidRPr="00530846">
              <w:rPr>
                <w:color w:val="000000"/>
                <w:kern w:val="0"/>
                <w:sz w:val="21"/>
                <w:szCs w:val="21"/>
              </w:rPr>
              <w:t>018/01/04</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2016</w:t>
            </w:r>
            <w:r w:rsidRPr="00565A63">
              <w:rPr>
                <w:color w:val="000000"/>
                <w:kern w:val="0"/>
                <w:sz w:val="21"/>
                <w:szCs w:val="21"/>
              </w:rPr>
              <w:t>〕</w:t>
            </w:r>
            <w:r w:rsidRPr="00565A63">
              <w:rPr>
                <w:color w:val="000000"/>
                <w:kern w:val="0"/>
                <w:sz w:val="21"/>
                <w:szCs w:val="21"/>
              </w:rPr>
              <w:t>1</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2016/01/29</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《全国中小企业股份转让系统主办券商执业质量评价办法（试行）》</w:t>
            </w:r>
          </w:p>
        </w:tc>
        <w:tc>
          <w:tcPr>
            <w:tcW w:w="5566" w:type="dxa"/>
            <w:vAlign w:val="center"/>
          </w:tcPr>
          <w:p w:rsidR="009D532A" w:rsidRPr="00565A63" w:rsidRDefault="009D532A" w:rsidP="009D532A">
            <w:pPr>
              <w:jc w:val="left"/>
              <w:rPr>
                <w:sz w:val="21"/>
                <w:szCs w:val="21"/>
              </w:rPr>
            </w:pPr>
            <w:r w:rsidRPr="00565A63">
              <w:rPr>
                <w:sz w:val="21"/>
                <w:szCs w:val="21"/>
              </w:rPr>
              <w:t>于</w:t>
            </w:r>
            <w:r w:rsidRPr="00565A63">
              <w:rPr>
                <w:sz w:val="21"/>
                <w:szCs w:val="21"/>
              </w:rPr>
              <w:t>2018</w:t>
            </w:r>
            <w:r w:rsidRPr="00565A63">
              <w:rPr>
                <w:sz w:val="21"/>
                <w:szCs w:val="21"/>
              </w:rPr>
              <w:t>年</w:t>
            </w:r>
            <w:r w:rsidRPr="00565A63">
              <w:rPr>
                <w:sz w:val="21"/>
                <w:szCs w:val="21"/>
              </w:rPr>
              <w:t>1</w:t>
            </w:r>
            <w:r w:rsidRPr="00565A63">
              <w:rPr>
                <w:sz w:val="21"/>
                <w:szCs w:val="21"/>
              </w:rPr>
              <w:t>月</w:t>
            </w:r>
            <w:r w:rsidRPr="00565A63">
              <w:rPr>
                <w:sz w:val="21"/>
                <w:szCs w:val="21"/>
              </w:rPr>
              <w:t>4</w:t>
            </w:r>
            <w:r w:rsidRPr="00565A63">
              <w:rPr>
                <w:sz w:val="21"/>
                <w:szCs w:val="21"/>
              </w:rPr>
              <w:t>日被《关于发布</w:t>
            </w:r>
            <w:r w:rsidRPr="00565A63">
              <w:rPr>
                <w:sz w:val="21"/>
                <w:szCs w:val="21"/>
              </w:rPr>
              <w:t>&lt;</w:t>
            </w:r>
            <w:r w:rsidRPr="00565A63">
              <w:rPr>
                <w:sz w:val="21"/>
                <w:szCs w:val="21"/>
              </w:rPr>
              <w:t>全国中小企业股份转让系统主办券商执业质量评价办法</w:t>
            </w:r>
            <w:r w:rsidRPr="00565A63">
              <w:rPr>
                <w:sz w:val="21"/>
                <w:szCs w:val="21"/>
              </w:rPr>
              <w:t>&gt;</w:t>
            </w:r>
            <w:r w:rsidRPr="00565A63">
              <w:rPr>
                <w:sz w:val="21"/>
                <w:szCs w:val="21"/>
              </w:rPr>
              <w:t>的公告》（股</w:t>
            </w:r>
            <w:proofErr w:type="gramStart"/>
            <w:r w:rsidRPr="00565A63">
              <w:rPr>
                <w:sz w:val="21"/>
                <w:szCs w:val="21"/>
              </w:rPr>
              <w:t>转系统</w:t>
            </w:r>
            <w:proofErr w:type="gramEnd"/>
            <w:r w:rsidRPr="00565A63">
              <w:rPr>
                <w:sz w:val="21"/>
                <w:szCs w:val="21"/>
              </w:rPr>
              <w:t>公告〔</w:t>
            </w:r>
            <w:r w:rsidRPr="00565A63">
              <w:rPr>
                <w:sz w:val="21"/>
                <w:szCs w:val="21"/>
              </w:rPr>
              <w:t>2017</w:t>
            </w:r>
            <w:r w:rsidRPr="00565A63">
              <w:rPr>
                <w:sz w:val="21"/>
                <w:szCs w:val="21"/>
              </w:rPr>
              <w:t>〕</w:t>
            </w:r>
            <w:r w:rsidRPr="00565A63">
              <w:rPr>
                <w:sz w:val="21"/>
                <w:szCs w:val="21"/>
              </w:rPr>
              <w:t>734</w:t>
            </w:r>
            <w:r w:rsidRPr="00565A63">
              <w:rPr>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13</w:t>
            </w:r>
          </w:p>
        </w:tc>
        <w:tc>
          <w:tcPr>
            <w:tcW w:w="1596" w:type="dxa"/>
            <w:vAlign w:val="center"/>
          </w:tcPr>
          <w:p w:rsidR="009D532A" w:rsidRPr="00530846" w:rsidRDefault="009D532A" w:rsidP="009D532A">
            <w:pPr>
              <w:jc w:val="center"/>
              <w:rPr>
                <w:color w:val="000000"/>
                <w:kern w:val="0"/>
                <w:sz w:val="21"/>
                <w:szCs w:val="21"/>
              </w:rPr>
            </w:pPr>
            <w:r w:rsidRPr="00530846">
              <w:rPr>
                <w:rFonts w:hint="eastAsia"/>
                <w:color w:val="000000"/>
                <w:kern w:val="0"/>
                <w:sz w:val="21"/>
                <w:szCs w:val="21"/>
              </w:rPr>
              <w:t>2</w:t>
            </w:r>
            <w:r w:rsidRPr="00530846">
              <w:rPr>
                <w:color w:val="000000"/>
                <w:kern w:val="0"/>
                <w:sz w:val="21"/>
                <w:szCs w:val="21"/>
              </w:rPr>
              <w:t>018/10/26</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2016</w:t>
            </w:r>
            <w:r w:rsidRPr="00565A63">
              <w:rPr>
                <w:color w:val="000000"/>
                <w:kern w:val="0"/>
                <w:sz w:val="21"/>
                <w:szCs w:val="21"/>
              </w:rPr>
              <w:t>〕</w:t>
            </w:r>
            <w:r w:rsidRPr="00565A63">
              <w:rPr>
                <w:color w:val="000000"/>
                <w:kern w:val="0"/>
                <w:sz w:val="21"/>
                <w:szCs w:val="21"/>
              </w:rPr>
              <w:t>8</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2016/03/15</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《挂牌公司并购重组业务问答（一）》</w:t>
            </w:r>
          </w:p>
        </w:tc>
        <w:tc>
          <w:tcPr>
            <w:tcW w:w="5566" w:type="dxa"/>
            <w:vAlign w:val="center"/>
          </w:tcPr>
          <w:p w:rsidR="009D532A" w:rsidRPr="00565A63" w:rsidRDefault="009D532A" w:rsidP="009D532A">
            <w:pPr>
              <w:jc w:val="left"/>
              <w:rPr>
                <w:sz w:val="21"/>
                <w:szCs w:val="21"/>
              </w:rPr>
            </w:pPr>
            <w:r w:rsidRPr="00565A63">
              <w:rPr>
                <w:sz w:val="21"/>
                <w:szCs w:val="21"/>
              </w:rPr>
              <w:t>于</w:t>
            </w:r>
            <w:r w:rsidRPr="00565A63">
              <w:rPr>
                <w:sz w:val="21"/>
                <w:szCs w:val="21"/>
              </w:rPr>
              <w:t>2018</w:t>
            </w:r>
            <w:r w:rsidRPr="00565A63">
              <w:rPr>
                <w:sz w:val="21"/>
                <w:szCs w:val="21"/>
              </w:rPr>
              <w:t>年</w:t>
            </w:r>
            <w:r w:rsidRPr="00565A63">
              <w:rPr>
                <w:sz w:val="21"/>
                <w:szCs w:val="21"/>
              </w:rPr>
              <w:t>10</w:t>
            </w:r>
            <w:r w:rsidRPr="00565A63">
              <w:rPr>
                <w:sz w:val="21"/>
                <w:szCs w:val="21"/>
              </w:rPr>
              <w:t>月</w:t>
            </w:r>
            <w:r w:rsidRPr="00565A63">
              <w:rPr>
                <w:sz w:val="21"/>
                <w:szCs w:val="21"/>
              </w:rPr>
              <w:t>26</w:t>
            </w:r>
            <w:r w:rsidRPr="00565A63">
              <w:rPr>
                <w:sz w:val="21"/>
                <w:szCs w:val="21"/>
              </w:rPr>
              <w:t>日被《关于发布</w:t>
            </w:r>
            <w:r w:rsidRPr="00565A63">
              <w:rPr>
                <w:sz w:val="21"/>
                <w:szCs w:val="21"/>
              </w:rPr>
              <w:t>&lt;</w:t>
            </w:r>
            <w:r w:rsidRPr="00565A63">
              <w:rPr>
                <w:sz w:val="21"/>
                <w:szCs w:val="21"/>
              </w:rPr>
              <w:t>挂牌公司权益变动与收购业务问答</w:t>
            </w:r>
            <w:r w:rsidRPr="00565A63">
              <w:rPr>
                <w:sz w:val="21"/>
                <w:szCs w:val="21"/>
              </w:rPr>
              <w:t>&gt;</w:t>
            </w:r>
            <w:r w:rsidRPr="00565A63">
              <w:rPr>
                <w:sz w:val="21"/>
                <w:szCs w:val="21"/>
              </w:rPr>
              <w:t>和</w:t>
            </w:r>
            <w:r w:rsidRPr="00565A63">
              <w:rPr>
                <w:sz w:val="21"/>
                <w:szCs w:val="21"/>
              </w:rPr>
              <w:t>&lt;</w:t>
            </w:r>
            <w:r w:rsidRPr="00565A63">
              <w:rPr>
                <w:sz w:val="21"/>
                <w:szCs w:val="21"/>
              </w:rPr>
              <w:t>挂牌公司重大资产重组业务问答</w:t>
            </w:r>
            <w:r w:rsidRPr="00565A63">
              <w:rPr>
                <w:sz w:val="21"/>
                <w:szCs w:val="21"/>
              </w:rPr>
              <w:t>&gt;</w:t>
            </w:r>
            <w:r w:rsidRPr="00565A63">
              <w:rPr>
                <w:sz w:val="21"/>
                <w:szCs w:val="21"/>
              </w:rPr>
              <w:t>的公告》（股</w:t>
            </w:r>
            <w:proofErr w:type="gramStart"/>
            <w:r w:rsidRPr="00565A63">
              <w:rPr>
                <w:sz w:val="21"/>
                <w:szCs w:val="21"/>
              </w:rPr>
              <w:t>转系统</w:t>
            </w:r>
            <w:proofErr w:type="gramEnd"/>
            <w:r w:rsidRPr="00565A63">
              <w:rPr>
                <w:sz w:val="21"/>
                <w:szCs w:val="21"/>
              </w:rPr>
              <w:t>公告〔</w:t>
            </w:r>
            <w:r w:rsidRPr="00565A63">
              <w:rPr>
                <w:sz w:val="21"/>
                <w:szCs w:val="21"/>
              </w:rPr>
              <w:t>2018</w:t>
            </w:r>
            <w:r w:rsidRPr="00565A63">
              <w:rPr>
                <w:sz w:val="21"/>
                <w:szCs w:val="21"/>
              </w:rPr>
              <w:t>〕</w:t>
            </w:r>
            <w:r w:rsidRPr="00565A63">
              <w:rPr>
                <w:sz w:val="21"/>
                <w:szCs w:val="21"/>
              </w:rPr>
              <w:t>1232</w:t>
            </w:r>
            <w:r w:rsidRPr="00565A63">
              <w:rPr>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14</w:t>
            </w:r>
          </w:p>
        </w:tc>
        <w:tc>
          <w:tcPr>
            <w:tcW w:w="1596" w:type="dxa"/>
            <w:vAlign w:val="center"/>
          </w:tcPr>
          <w:p w:rsidR="009D532A" w:rsidRPr="00530846" w:rsidRDefault="009D532A" w:rsidP="009D532A">
            <w:pPr>
              <w:jc w:val="center"/>
              <w:rPr>
                <w:color w:val="000000"/>
                <w:kern w:val="0"/>
                <w:sz w:val="21"/>
                <w:szCs w:val="21"/>
              </w:rPr>
            </w:pPr>
            <w:r w:rsidRPr="00530846">
              <w:rPr>
                <w:rFonts w:hint="eastAsia"/>
                <w:color w:val="000000"/>
                <w:kern w:val="0"/>
                <w:sz w:val="21"/>
                <w:szCs w:val="21"/>
              </w:rPr>
              <w:t>2</w:t>
            </w:r>
            <w:r w:rsidRPr="00530846">
              <w:rPr>
                <w:color w:val="000000"/>
                <w:kern w:val="0"/>
                <w:sz w:val="21"/>
                <w:szCs w:val="21"/>
              </w:rPr>
              <w:t>018/10/26</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2016</w:t>
            </w:r>
            <w:r w:rsidRPr="00565A63">
              <w:rPr>
                <w:color w:val="000000"/>
                <w:kern w:val="0"/>
                <w:sz w:val="21"/>
                <w:szCs w:val="21"/>
              </w:rPr>
              <w:t>〕</w:t>
            </w:r>
            <w:r w:rsidRPr="00565A63">
              <w:rPr>
                <w:color w:val="000000"/>
                <w:kern w:val="0"/>
                <w:sz w:val="21"/>
                <w:szCs w:val="21"/>
              </w:rPr>
              <w:t>28</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2016/06/16</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《挂牌公司并购重组业务问答（二）》</w:t>
            </w:r>
          </w:p>
        </w:tc>
        <w:tc>
          <w:tcPr>
            <w:tcW w:w="5566" w:type="dxa"/>
            <w:vAlign w:val="center"/>
          </w:tcPr>
          <w:p w:rsidR="009D532A" w:rsidRPr="00565A63" w:rsidRDefault="009D532A" w:rsidP="009D532A">
            <w:pPr>
              <w:jc w:val="left"/>
              <w:rPr>
                <w:sz w:val="21"/>
                <w:szCs w:val="21"/>
              </w:rPr>
            </w:pPr>
            <w:r w:rsidRPr="00565A63">
              <w:rPr>
                <w:sz w:val="21"/>
                <w:szCs w:val="21"/>
              </w:rPr>
              <w:t>于</w:t>
            </w:r>
            <w:r w:rsidRPr="00565A63">
              <w:rPr>
                <w:sz w:val="21"/>
                <w:szCs w:val="21"/>
              </w:rPr>
              <w:t>2018</w:t>
            </w:r>
            <w:r w:rsidRPr="00565A63">
              <w:rPr>
                <w:sz w:val="21"/>
                <w:szCs w:val="21"/>
              </w:rPr>
              <w:t>年</w:t>
            </w:r>
            <w:r w:rsidRPr="00565A63">
              <w:rPr>
                <w:sz w:val="21"/>
                <w:szCs w:val="21"/>
              </w:rPr>
              <w:t>10</w:t>
            </w:r>
            <w:r w:rsidRPr="00565A63">
              <w:rPr>
                <w:sz w:val="21"/>
                <w:szCs w:val="21"/>
              </w:rPr>
              <w:t>月</w:t>
            </w:r>
            <w:r w:rsidRPr="00565A63">
              <w:rPr>
                <w:sz w:val="21"/>
                <w:szCs w:val="21"/>
              </w:rPr>
              <w:t>26</w:t>
            </w:r>
            <w:r w:rsidRPr="00565A63">
              <w:rPr>
                <w:sz w:val="21"/>
                <w:szCs w:val="21"/>
              </w:rPr>
              <w:t>日被《关于发布</w:t>
            </w:r>
            <w:r w:rsidRPr="00565A63">
              <w:rPr>
                <w:sz w:val="21"/>
                <w:szCs w:val="21"/>
              </w:rPr>
              <w:t>&lt;</w:t>
            </w:r>
            <w:r w:rsidRPr="00565A63">
              <w:rPr>
                <w:sz w:val="21"/>
                <w:szCs w:val="21"/>
              </w:rPr>
              <w:t>挂牌公司权益变动与收购业务问答</w:t>
            </w:r>
            <w:r w:rsidRPr="00565A63">
              <w:rPr>
                <w:sz w:val="21"/>
                <w:szCs w:val="21"/>
              </w:rPr>
              <w:t>&gt;</w:t>
            </w:r>
            <w:r w:rsidRPr="00565A63">
              <w:rPr>
                <w:sz w:val="21"/>
                <w:szCs w:val="21"/>
              </w:rPr>
              <w:t>和</w:t>
            </w:r>
            <w:r w:rsidRPr="00565A63">
              <w:rPr>
                <w:sz w:val="21"/>
                <w:szCs w:val="21"/>
              </w:rPr>
              <w:t>&lt;</w:t>
            </w:r>
            <w:r w:rsidRPr="00565A63">
              <w:rPr>
                <w:sz w:val="21"/>
                <w:szCs w:val="21"/>
              </w:rPr>
              <w:t>挂牌公司重大资产重组业务问答</w:t>
            </w:r>
            <w:r w:rsidRPr="00565A63">
              <w:rPr>
                <w:sz w:val="21"/>
                <w:szCs w:val="21"/>
              </w:rPr>
              <w:t>&gt;</w:t>
            </w:r>
            <w:r w:rsidRPr="00565A63">
              <w:rPr>
                <w:sz w:val="21"/>
                <w:szCs w:val="21"/>
              </w:rPr>
              <w:t>的公告》（股</w:t>
            </w:r>
            <w:proofErr w:type="gramStart"/>
            <w:r w:rsidRPr="00565A63">
              <w:rPr>
                <w:sz w:val="21"/>
                <w:szCs w:val="21"/>
              </w:rPr>
              <w:t>转系统</w:t>
            </w:r>
            <w:proofErr w:type="gramEnd"/>
            <w:r w:rsidRPr="00565A63">
              <w:rPr>
                <w:sz w:val="21"/>
                <w:szCs w:val="21"/>
              </w:rPr>
              <w:t>公告〔</w:t>
            </w:r>
            <w:r w:rsidRPr="00565A63">
              <w:rPr>
                <w:sz w:val="21"/>
                <w:szCs w:val="21"/>
              </w:rPr>
              <w:t>2018</w:t>
            </w:r>
            <w:r w:rsidRPr="00565A63">
              <w:rPr>
                <w:sz w:val="21"/>
                <w:szCs w:val="21"/>
              </w:rPr>
              <w:t>〕</w:t>
            </w:r>
            <w:r w:rsidRPr="00565A63">
              <w:rPr>
                <w:sz w:val="21"/>
                <w:szCs w:val="21"/>
              </w:rPr>
              <w:t>1232</w:t>
            </w:r>
            <w:r w:rsidRPr="00565A63">
              <w:rPr>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15</w:t>
            </w:r>
          </w:p>
        </w:tc>
        <w:tc>
          <w:tcPr>
            <w:tcW w:w="1596" w:type="dxa"/>
            <w:vAlign w:val="center"/>
          </w:tcPr>
          <w:p w:rsidR="009D532A" w:rsidRPr="00565A63" w:rsidRDefault="009D532A" w:rsidP="009D532A">
            <w:pPr>
              <w:jc w:val="center"/>
              <w:rPr>
                <w:color w:val="000000"/>
                <w:kern w:val="0"/>
                <w:sz w:val="21"/>
                <w:szCs w:val="21"/>
              </w:rPr>
            </w:pPr>
            <w:r w:rsidRPr="00530846">
              <w:rPr>
                <w:rFonts w:hint="eastAsia"/>
                <w:color w:val="000000"/>
                <w:kern w:val="0"/>
                <w:sz w:val="21"/>
                <w:szCs w:val="21"/>
              </w:rPr>
              <w:t>2</w:t>
            </w:r>
            <w:r w:rsidRPr="00530846">
              <w:rPr>
                <w:color w:val="000000"/>
                <w:kern w:val="0"/>
                <w:sz w:val="21"/>
                <w:szCs w:val="21"/>
              </w:rPr>
              <w:t>018/10/29</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2016</w:t>
            </w:r>
            <w:r w:rsidRPr="00565A63">
              <w:rPr>
                <w:color w:val="000000"/>
                <w:kern w:val="0"/>
                <w:sz w:val="21"/>
                <w:szCs w:val="21"/>
              </w:rPr>
              <w:t>〕</w:t>
            </w:r>
            <w:r w:rsidRPr="00565A63">
              <w:rPr>
                <w:color w:val="000000"/>
                <w:kern w:val="0"/>
                <w:sz w:val="21"/>
                <w:szCs w:val="21"/>
              </w:rPr>
              <w:t>32</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2016/06/08</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《全国中小企业股份转让系统主办券商内核工作指引（试行）》</w:t>
            </w:r>
          </w:p>
        </w:tc>
        <w:tc>
          <w:tcPr>
            <w:tcW w:w="5566" w:type="dxa"/>
            <w:vAlign w:val="center"/>
          </w:tcPr>
          <w:p w:rsidR="009D532A" w:rsidRPr="00565A63" w:rsidRDefault="009D532A" w:rsidP="009D532A">
            <w:pPr>
              <w:jc w:val="left"/>
              <w:rPr>
                <w:sz w:val="21"/>
                <w:szCs w:val="21"/>
              </w:rPr>
            </w:pPr>
            <w:r w:rsidRPr="00565A63">
              <w:rPr>
                <w:color w:val="000000"/>
                <w:kern w:val="0"/>
                <w:sz w:val="21"/>
                <w:szCs w:val="21"/>
              </w:rPr>
              <w:t>于</w:t>
            </w:r>
            <w:r w:rsidRPr="00565A63">
              <w:rPr>
                <w:color w:val="000000"/>
                <w:kern w:val="0"/>
                <w:sz w:val="21"/>
                <w:szCs w:val="21"/>
              </w:rPr>
              <w:t>2018</w:t>
            </w:r>
            <w:r w:rsidRPr="00565A63">
              <w:rPr>
                <w:color w:val="000000"/>
                <w:kern w:val="0"/>
                <w:sz w:val="21"/>
                <w:szCs w:val="21"/>
              </w:rPr>
              <w:t>年</w:t>
            </w:r>
            <w:r w:rsidRPr="00565A63">
              <w:rPr>
                <w:color w:val="000000"/>
                <w:kern w:val="0"/>
                <w:sz w:val="21"/>
                <w:szCs w:val="21"/>
              </w:rPr>
              <w:t>10</w:t>
            </w:r>
            <w:r w:rsidRPr="00565A63">
              <w:rPr>
                <w:color w:val="000000"/>
                <w:kern w:val="0"/>
                <w:sz w:val="21"/>
                <w:szCs w:val="21"/>
              </w:rPr>
              <w:t>月</w:t>
            </w:r>
            <w:r w:rsidRPr="00565A63">
              <w:rPr>
                <w:color w:val="000000"/>
                <w:kern w:val="0"/>
                <w:sz w:val="21"/>
                <w:szCs w:val="21"/>
              </w:rPr>
              <w:t>29</w:t>
            </w:r>
            <w:r w:rsidRPr="00565A63">
              <w:rPr>
                <w:color w:val="000000"/>
                <w:kern w:val="0"/>
                <w:sz w:val="21"/>
                <w:szCs w:val="21"/>
              </w:rPr>
              <w:t>日被《关于发布</w:t>
            </w:r>
            <w:r w:rsidRPr="00565A63">
              <w:rPr>
                <w:color w:val="000000"/>
                <w:kern w:val="0"/>
                <w:sz w:val="21"/>
                <w:szCs w:val="21"/>
              </w:rPr>
              <w:t>&lt;</w:t>
            </w:r>
            <w:r w:rsidRPr="00565A63">
              <w:rPr>
                <w:color w:val="000000"/>
                <w:kern w:val="0"/>
                <w:sz w:val="21"/>
                <w:szCs w:val="21"/>
              </w:rPr>
              <w:t>全国中小企业股份转让系统挂牌推荐业务规定</w:t>
            </w:r>
            <w:r w:rsidRPr="00565A63">
              <w:rPr>
                <w:color w:val="000000"/>
                <w:kern w:val="0"/>
                <w:sz w:val="21"/>
                <w:szCs w:val="21"/>
              </w:rPr>
              <w:t>&gt;</w:t>
            </w:r>
            <w:r w:rsidRPr="00565A63">
              <w:rPr>
                <w:color w:val="000000"/>
                <w:kern w:val="0"/>
                <w:sz w:val="21"/>
                <w:szCs w:val="21"/>
              </w:rPr>
              <w:t>等业务规则的公告》（股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2018</w:t>
            </w:r>
            <w:r w:rsidRPr="00565A63">
              <w:rPr>
                <w:color w:val="000000"/>
                <w:kern w:val="0"/>
                <w:sz w:val="21"/>
                <w:szCs w:val="21"/>
              </w:rPr>
              <w:t>〕</w:t>
            </w:r>
            <w:r w:rsidRPr="00565A63">
              <w:rPr>
                <w:color w:val="000000"/>
                <w:kern w:val="0"/>
                <w:sz w:val="21"/>
                <w:szCs w:val="21"/>
              </w:rPr>
              <w:t>1227</w:t>
            </w:r>
            <w:r w:rsidRPr="00565A63">
              <w:rPr>
                <w:color w:val="000000"/>
                <w:kern w:val="0"/>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16</w:t>
            </w:r>
          </w:p>
        </w:tc>
        <w:tc>
          <w:tcPr>
            <w:tcW w:w="1596" w:type="dxa"/>
            <w:vAlign w:val="center"/>
          </w:tcPr>
          <w:p w:rsidR="009D532A" w:rsidRPr="00530846" w:rsidRDefault="009D532A" w:rsidP="009D532A">
            <w:pPr>
              <w:jc w:val="center"/>
              <w:rPr>
                <w:color w:val="000000"/>
                <w:kern w:val="0"/>
                <w:sz w:val="21"/>
                <w:szCs w:val="21"/>
              </w:rPr>
            </w:pPr>
            <w:r w:rsidRPr="00530846">
              <w:rPr>
                <w:rFonts w:hint="eastAsia"/>
                <w:color w:val="000000"/>
                <w:kern w:val="0"/>
                <w:sz w:val="21"/>
                <w:szCs w:val="21"/>
              </w:rPr>
              <w:t>2</w:t>
            </w:r>
            <w:r w:rsidRPr="00530846">
              <w:rPr>
                <w:color w:val="000000"/>
                <w:kern w:val="0"/>
                <w:sz w:val="21"/>
                <w:szCs w:val="21"/>
              </w:rPr>
              <w:t>018/10/26</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2016/01/26</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《挂牌公司信息披露及会计业务问答（一）</w:t>
            </w:r>
            <w:r w:rsidRPr="00765881">
              <w:rPr>
                <w:color w:val="000000"/>
                <w:kern w:val="0"/>
                <w:sz w:val="21"/>
                <w:szCs w:val="21"/>
              </w:rPr>
              <w:t>——</w:t>
            </w:r>
            <w:r w:rsidRPr="00765881">
              <w:rPr>
                <w:color w:val="000000"/>
                <w:kern w:val="0"/>
                <w:sz w:val="21"/>
                <w:szCs w:val="21"/>
              </w:rPr>
              <w:t>利润分配与公积金转增股本》</w:t>
            </w:r>
          </w:p>
        </w:tc>
        <w:tc>
          <w:tcPr>
            <w:tcW w:w="5566" w:type="dxa"/>
            <w:vAlign w:val="center"/>
          </w:tcPr>
          <w:p w:rsidR="009D532A" w:rsidRPr="00565A63" w:rsidRDefault="009D532A" w:rsidP="009D532A">
            <w:pPr>
              <w:jc w:val="left"/>
              <w:rPr>
                <w:sz w:val="21"/>
                <w:szCs w:val="21"/>
              </w:rPr>
            </w:pPr>
            <w:r w:rsidRPr="00565A63">
              <w:rPr>
                <w:sz w:val="21"/>
                <w:szCs w:val="21"/>
              </w:rPr>
              <w:t>于</w:t>
            </w:r>
            <w:r w:rsidRPr="00565A63">
              <w:rPr>
                <w:sz w:val="21"/>
                <w:szCs w:val="21"/>
              </w:rPr>
              <w:t>2018</w:t>
            </w:r>
            <w:r w:rsidRPr="00565A63">
              <w:rPr>
                <w:sz w:val="21"/>
                <w:szCs w:val="21"/>
              </w:rPr>
              <w:t>年</w:t>
            </w:r>
            <w:r w:rsidRPr="00565A63">
              <w:rPr>
                <w:sz w:val="21"/>
                <w:szCs w:val="21"/>
              </w:rPr>
              <w:t>10</w:t>
            </w:r>
            <w:r w:rsidRPr="00565A63">
              <w:rPr>
                <w:sz w:val="21"/>
                <w:szCs w:val="21"/>
              </w:rPr>
              <w:t>月</w:t>
            </w:r>
            <w:r w:rsidRPr="00565A63">
              <w:rPr>
                <w:sz w:val="21"/>
                <w:szCs w:val="21"/>
              </w:rPr>
              <w:t>26</w:t>
            </w:r>
            <w:r w:rsidRPr="00565A63">
              <w:rPr>
                <w:sz w:val="21"/>
                <w:szCs w:val="21"/>
              </w:rPr>
              <w:t>日被《关于发布</w:t>
            </w:r>
            <w:r w:rsidRPr="00565A63">
              <w:rPr>
                <w:sz w:val="21"/>
                <w:szCs w:val="21"/>
              </w:rPr>
              <w:t>&lt;</w:t>
            </w:r>
            <w:r w:rsidRPr="00565A63">
              <w:rPr>
                <w:sz w:val="21"/>
                <w:szCs w:val="21"/>
              </w:rPr>
              <w:t>全国中小企业股份转让系统挂牌公司权益分派业务指南</w:t>
            </w:r>
            <w:r w:rsidRPr="00565A63">
              <w:rPr>
                <w:sz w:val="21"/>
                <w:szCs w:val="21"/>
              </w:rPr>
              <w:t>&gt;</w:t>
            </w:r>
            <w:r w:rsidRPr="00565A63">
              <w:rPr>
                <w:sz w:val="21"/>
                <w:szCs w:val="21"/>
              </w:rPr>
              <w:t>的公告》（股</w:t>
            </w:r>
            <w:proofErr w:type="gramStart"/>
            <w:r w:rsidRPr="00565A63">
              <w:rPr>
                <w:sz w:val="21"/>
                <w:szCs w:val="21"/>
              </w:rPr>
              <w:t>转系统</w:t>
            </w:r>
            <w:proofErr w:type="gramEnd"/>
            <w:r w:rsidRPr="00565A63">
              <w:rPr>
                <w:sz w:val="21"/>
                <w:szCs w:val="21"/>
              </w:rPr>
              <w:t>公告〔</w:t>
            </w:r>
            <w:r w:rsidRPr="00565A63">
              <w:rPr>
                <w:sz w:val="21"/>
                <w:szCs w:val="21"/>
              </w:rPr>
              <w:t>2018</w:t>
            </w:r>
            <w:r w:rsidRPr="00565A63">
              <w:rPr>
                <w:sz w:val="21"/>
                <w:szCs w:val="21"/>
              </w:rPr>
              <w:t>〕</w:t>
            </w:r>
            <w:r w:rsidRPr="00565A63">
              <w:rPr>
                <w:sz w:val="21"/>
                <w:szCs w:val="21"/>
              </w:rPr>
              <w:t>974</w:t>
            </w:r>
            <w:r w:rsidRPr="00565A63">
              <w:rPr>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17</w:t>
            </w:r>
          </w:p>
        </w:tc>
        <w:tc>
          <w:tcPr>
            <w:tcW w:w="1596" w:type="dxa"/>
            <w:vAlign w:val="center"/>
          </w:tcPr>
          <w:p w:rsidR="009D532A" w:rsidRPr="00565A63" w:rsidRDefault="009D532A" w:rsidP="009D532A">
            <w:pPr>
              <w:jc w:val="center"/>
              <w:rPr>
                <w:color w:val="000000"/>
                <w:kern w:val="0"/>
                <w:sz w:val="21"/>
                <w:szCs w:val="21"/>
              </w:rPr>
            </w:pPr>
            <w:r w:rsidRPr="00530846">
              <w:rPr>
                <w:rFonts w:hint="eastAsia"/>
                <w:color w:val="000000"/>
                <w:kern w:val="0"/>
                <w:sz w:val="21"/>
                <w:szCs w:val="21"/>
              </w:rPr>
              <w:t>2</w:t>
            </w:r>
            <w:r w:rsidRPr="00530846">
              <w:rPr>
                <w:color w:val="000000"/>
                <w:kern w:val="0"/>
                <w:sz w:val="21"/>
                <w:szCs w:val="21"/>
              </w:rPr>
              <w:t>018/10/29</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2016/09/30</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《全国中小企业股份转让系统挂牌业务问答</w:t>
            </w:r>
            <w:r w:rsidRPr="00765881">
              <w:rPr>
                <w:color w:val="000000"/>
                <w:kern w:val="0"/>
                <w:sz w:val="21"/>
                <w:szCs w:val="21"/>
              </w:rPr>
              <w:t>——</w:t>
            </w:r>
            <w:r w:rsidRPr="00765881">
              <w:rPr>
                <w:color w:val="000000"/>
                <w:kern w:val="0"/>
                <w:sz w:val="21"/>
                <w:szCs w:val="21"/>
              </w:rPr>
              <w:t>关于内核工作指引实施若干问题的解答》</w:t>
            </w:r>
          </w:p>
        </w:tc>
        <w:tc>
          <w:tcPr>
            <w:tcW w:w="5566" w:type="dxa"/>
            <w:vAlign w:val="center"/>
          </w:tcPr>
          <w:p w:rsidR="009D532A" w:rsidRPr="00565A63" w:rsidRDefault="009D532A" w:rsidP="009D532A">
            <w:pPr>
              <w:jc w:val="left"/>
              <w:rPr>
                <w:sz w:val="21"/>
                <w:szCs w:val="21"/>
              </w:rPr>
            </w:pPr>
            <w:r w:rsidRPr="00565A63">
              <w:rPr>
                <w:color w:val="000000"/>
                <w:kern w:val="0"/>
                <w:sz w:val="21"/>
                <w:szCs w:val="21"/>
              </w:rPr>
              <w:t>于</w:t>
            </w:r>
            <w:r w:rsidRPr="00565A63">
              <w:rPr>
                <w:color w:val="000000"/>
                <w:kern w:val="0"/>
                <w:sz w:val="21"/>
                <w:szCs w:val="21"/>
              </w:rPr>
              <w:t>2018</w:t>
            </w:r>
            <w:r w:rsidRPr="00565A63">
              <w:rPr>
                <w:color w:val="000000"/>
                <w:kern w:val="0"/>
                <w:sz w:val="21"/>
                <w:szCs w:val="21"/>
              </w:rPr>
              <w:t>年</w:t>
            </w:r>
            <w:r w:rsidRPr="00565A63">
              <w:rPr>
                <w:color w:val="000000"/>
                <w:kern w:val="0"/>
                <w:sz w:val="21"/>
                <w:szCs w:val="21"/>
              </w:rPr>
              <w:t>10</w:t>
            </w:r>
            <w:r w:rsidRPr="00565A63">
              <w:rPr>
                <w:color w:val="000000"/>
                <w:kern w:val="0"/>
                <w:sz w:val="21"/>
                <w:szCs w:val="21"/>
              </w:rPr>
              <w:t>月</w:t>
            </w:r>
            <w:r w:rsidRPr="00565A63">
              <w:rPr>
                <w:color w:val="000000"/>
                <w:kern w:val="0"/>
                <w:sz w:val="21"/>
                <w:szCs w:val="21"/>
              </w:rPr>
              <w:t>29</w:t>
            </w:r>
            <w:r w:rsidRPr="00565A63">
              <w:rPr>
                <w:color w:val="000000"/>
                <w:kern w:val="0"/>
                <w:sz w:val="21"/>
                <w:szCs w:val="21"/>
              </w:rPr>
              <w:t>日被《关于发布</w:t>
            </w:r>
            <w:r w:rsidRPr="00565A63">
              <w:rPr>
                <w:color w:val="000000"/>
                <w:kern w:val="0"/>
                <w:sz w:val="21"/>
                <w:szCs w:val="21"/>
              </w:rPr>
              <w:t>&lt;</w:t>
            </w:r>
            <w:r w:rsidRPr="00565A63">
              <w:rPr>
                <w:color w:val="000000"/>
                <w:kern w:val="0"/>
                <w:sz w:val="21"/>
                <w:szCs w:val="21"/>
              </w:rPr>
              <w:t>全国中小企业股份转让系统挂牌推荐业务规定</w:t>
            </w:r>
            <w:r w:rsidRPr="00565A63">
              <w:rPr>
                <w:color w:val="000000"/>
                <w:kern w:val="0"/>
                <w:sz w:val="21"/>
                <w:szCs w:val="21"/>
              </w:rPr>
              <w:t>&gt;</w:t>
            </w:r>
            <w:r w:rsidRPr="00565A63">
              <w:rPr>
                <w:color w:val="000000"/>
                <w:kern w:val="0"/>
                <w:sz w:val="21"/>
                <w:szCs w:val="21"/>
              </w:rPr>
              <w:t>等业务规则的公告》（股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2018</w:t>
            </w:r>
            <w:r w:rsidRPr="00565A63">
              <w:rPr>
                <w:color w:val="000000"/>
                <w:kern w:val="0"/>
                <w:sz w:val="21"/>
                <w:szCs w:val="21"/>
              </w:rPr>
              <w:t>〕</w:t>
            </w:r>
            <w:r w:rsidRPr="00565A63">
              <w:rPr>
                <w:color w:val="000000"/>
                <w:kern w:val="0"/>
                <w:sz w:val="21"/>
                <w:szCs w:val="21"/>
              </w:rPr>
              <w:t>1227</w:t>
            </w:r>
            <w:r w:rsidRPr="00565A63">
              <w:rPr>
                <w:color w:val="000000"/>
                <w:kern w:val="0"/>
                <w:sz w:val="21"/>
                <w:szCs w:val="21"/>
              </w:rPr>
              <w:t>号）所废止</w:t>
            </w:r>
          </w:p>
        </w:tc>
      </w:tr>
      <w:tr w:rsidR="009D532A" w:rsidRPr="00565A63" w:rsidTr="00765881">
        <w:trPr>
          <w:cantSplit/>
          <w:jc w:val="center"/>
        </w:trPr>
        <w:tc>
          <w:tcPr>
            <w:tcW w:w="591" w:type="dxa"/>
            <w:vAlign w:val="center"/>
          </w:tcPr>
          <w:p w:rsidR="009D532A" w:rsidRPr="00565A63" w:rsidRDefault="009D532A" w:rsidP="009D532A">
            <w:pPr>
              <w:jc w:val="center"/>
              <w:rPr>
                <w:sz w:val="21"/>
                <w:szCs w:val="21"/>
              </w:rPr>
            </w:pPr>
            <w:r w:rsidRPr="00565A63">
              <w:rPr>
                <w:sz w:val="21"/>
                <w:szCs w:val="21"/>
              </w:rPr>
              <w:t>18</w:t>
            </w:r>
          </w:p>
        </w:tc>
        <w:tc>
          <w:tcPr>
            <w:tcW w:w="1596" w:type="dxa"/>
            <w:vAlign w:val="center"/>
          </w:tcPr>
          <w:p w:rsidR="009D532A" w:rsidRPr="00530846" w:rsidRDefault="009D532A" w:rsidP="009D532A">
            <w:pPr>
              <w:jc w:val="center"/>
              <w:rPr>
                <w:color w:val="000000"/>
                <w:kern w:val="0"/>
                <w:sz w:val="21"/>
                <w:szCs w:val="21"/>
              </w:rPr>
            </w:pPr>
            <w:r w:rsidRPr="00530846">
              <w:rPr>
                <w:rFonts w:hint="eastAsia"/>
                <w:color w:val="000000"/>
                <w:kern w:val="0"/>
                <w:sz w:val="21"/>
                <w:szCs w:val="21"/>
              </w:rPr>
              <w:t>2</w:t>
            </w:r>
            <w:r w:rsidRPr="00530846">
              <w:rPr>
                <w:color w:val="000000"/>
                <w:kern w:val="0"/>
                <w:sz w:val="21"/>
                <w:szCs w:val="21"/>
              </w:rPr>
              <w:t>018/10/26</w:t>
            </w:r>
          </w:p>
        </w:tc>
        <w:tc>
          <w:tcPr>
            <w:tcW w:w="1596"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股</w:t>
            </w:r>
            <w:proofErr w:type="gramStart"/>
            <w:r w:rsidRPr="00565A63">
              <w:rPr>
                <w:color w:val="000000"/>
                <w:kern w:val="0"/>
                <w:sz w:val="21"/>
                <w:szCs w:val="21"/>
              </w:rPr>
              <w:t>转系统</w:t>
            </w:r>
            <w:proofErr w:type="gramEnd"/>
            <w:r w:rsidRPr="00565A63">
              <w:rPr>
                <w:color w:val="000000"/>
                <w:kern w:val="0"/>
                <w:sz w:val="21"/>
                <w:szCs w:val="21"/>
              </w:rPr>
              <w:t>公告〔</w:t>
            </w:r>
            <w:r w:rsidRPr="00565A63">
              <w:rPr>
                <w:color w:val="000000"/>
                <w:kern w:val="0"/>
                <w:sz w:val="21"/>
                <w:szCs w:val="21"/>
              </w:rPr>
              <w:t>2017</w:t>
            </w:r>
            <w:r w:rsidRPr="00565A63">
              <w:rPr>
                <w:color w:val="000000"/>
                <w:kern w:val="0"/>
                <w:sz w:val="21"/>
                <w:szCs w:val="21"/>
              </w:rPr>
              <w:t>〕</w:t>
            </w:r>
            <w:r w:rsidRPr="00565A63">
              <w:rPr>
                <w:color w:val="000000"/>
                <w:kern w:val="0"/>
                <w:sz w:val="21"/>
                <w:szCs w:val="21"/>
              </w:rPr>
              <w:t>125</w:t>
            </w:r>
            <w:r w:rsidRPr="00565A63">
              <w:rPr>
                <w:color w:val="000000"/>
                <w:kern w:val="0"/>
                <w:sz w:val="21"/>
                <w:szCs w:val="21"/>
              </w:rPr>
              <w:t>号</w:t>
            </w:r>
          </w:p>
        </w:tc>
        <w:tc>
          <w:tcPr>
            <w:tcW w:w="1310" w:type="dxa"/>
            <w:vAlign w:val="center"/>
          </w:tcPr>
          <w:p w:rsidR="009D532A" w:rsidRPr="00565A63" w:rsidRDefault="009D532A" w:rsidP="009D532A">
            <w:pPr>
              <w:jc w:val="center"/>
              <w:rPr>
                <w:color w:val="000000"/>
                <w:kern w:val="0"/>
                <w:sz w:val="21"/>
                <w:szCs w:val="21"/>
              </w:rPr>
            </w:pPr>
            <w:r w:rsidRPr="00565A63">
              <w:rPr>
                <w:color w:val="000000"/>
                <w:kern w:val="0"/>
                <w:sz w:val="21"/>
                <w:szCs w:val="21"/>
              </w:rPr>
              <w:t>2017/07/14</w:t>
            </w:r>
          </w:p>
        </w:tc>
        <w:tc>
          <w:tcPr>
            <w:tcW w:w="2767" w:type="dxa"/>
            <w:vAlign w:val="center"/>
          </w:tcPr>
          <w:p w:rsidR="009D532A" w:rsidRPr="00765881" w:rsidRDefault="009D532A" w:rsidP="009D532A">
            <w:pPr>
              <w:jc w:val="left"/>
              <w:rPr>
                <w:color w:val="000000"/>
                <w:kern w:val="0"/>
                <w:sz w:val="21"/>
                <w:szCs w:val="21"/>
              </w:rPr>
            </w:pPr>
            <w:r w:rsidRPr="00765881">
              <w:rPr>
                <w:color w:val="000000"/>
                <w:kern w:val="0"/>
                <w:sz w:val="21"/>
                <w:szCs w:val="21"/>
              </w:rPr>
              <w:t>《挂牌公司并购重组业务问答（三）》</w:t>
            </w:r>
          </w:p>
        </w:tc>
        <w:tc>
          <w:tcPr>
            <w:tcW w:w="5566" w:type="dxa"/>
            <w:vAlign w:val="center"/>
          </w:tcPr>
          <w:p w:rsidR="009D532A" w:rsidRPr="00565A63" w:rsidRDefault="009D532A" w:rsidP="009D532A">
            <w:pPr>
              <w:jc w:val="left"/>
              <w:rPr>
                <w:sz w:val="21"/>
                <w:szCs w:val="21"/>
              </w:rPr>
            </w:pPr>
            <w:r w:rsidRPr="00565A63">
              <w:rPr>
                <w:sz w:val="21"/>
                <w:szCs w:val="21"/>
              </w:rPr>
              <w:t>于</w:t>
            </w:r>
            <w:r w:rsidRPr="00565A63">
              <w:rPr>
                <w:sz w:val="21"/>
                <w:szCs w:val="21"/>
              </w:rPr>
              <w:t>2018</w:t>
            </w:r>
            <w:r w:rsidRPr="00565A63">
              <w:rPr>
                <w:sz w:val="21"/>
                <w:szCs w:val="21"/>
              </w:rPr>
              <w:t>年</w:t>
            </w:r>
            <w:r w:rsidRPr="00565A63">
              <w:rPr>
                <w:sz w:val="21"/>
                <w:szCs w:val="21"/>
              </w:rPr>
              <w:t>10</w:t>
            </w:r>
            <w:r w:rsidRPr="00565A63">
              <w:rPr>
                <w:sz w:val="21"/>
                <w:szCs w:val="21"/>
              </w:rPr>
              <w:t>月</w:t>
            </w:r>
            <w:r w:rsidRPr="00565A63">
              <w:rPr>
                <w:sz w:val="21"/>
                <w:szCs w:val="21"/>
              </w:rPr>
              <w:t>26</w:t>
            </w:r>
            <w:r w:rsidRPr="00565A63">
              <w:rPr>
                <w:sz w:val="21"/>
                <w:szCs w:val="21"/>
              </w:rPr>
              <w:t>日被《关于发布</w:t>
            </w:r>
            <w:r w:rsidRPr="00565A63">
              <w:rPr>
                <w:sz w:val="21"/>
                <w:szCs w:val="21"/>
              </w:rPr>
              <w:t>&lt;</w:t>
            </w:r>
            <w:r w:rsidRPr="00565A63">
              <w:rPr>
                <w:sz w:val="21"/>
                <w:szCs w:val="21"/>
              </w:rPr>
              <w:t>挂牌公司权益变动与收购业务问答</w:t>
            </w:r>
            <w:r w:rsidRPr="00565A63">
              <w:rPr>
                <w:sz w:val="21"/>
                <w:szCs w:val="21"/>
              </w:rPr>
              <w:t>&gt;</w:t>
            </w:r>
            <w:r w:rsidRPr="00565A63">
              <w:rPr>
                <w:sz w:val="21"/>
                <w:szCs w:val="21"/>
              </w:rPr>
              <w:t>和</w:t>
            </w:r>
            <w:r w:rsidRPr="00565A63">
              <w:rPr>
                <w:sz w:val="21"/>
                <w:szCs w:val="21"/>
              </w:rPr>
              <w:t>&lt;</w:t>
            </w:r>
            <w:r w:rsidRPr="00565A63">
              <w:rPr>
                <w:sz w:val="21"/>
                <w:szCs w:val="21"/>
              </w:rPr>
              <w:t>挂牌公司重大资产重组业务问答</w:t>
            </w:r>
            <w:r w:rsidRPr="00565A63">
              <w:rPr>
                <w:sz w:val="21"/>
                <w:szCs w:val="21"/>
              </w:rPr>
              <w:t>&gt;</w:t>
            </w:r>
            <w:r w:rsidRPr="00565A63">
              <w:rPr>
                <w:sz w:val="21"/>
                <w:szCs w:val="21"/>
              </w:rPr>
              <w:t>的公告》（股</w:t>
            </w:r>
            <w:proofErr w:type="gramStart"/>
            <w:r w:rsidRPr="00565A63">
              <w:rPr>
                <w:sz w:val="21"/>
                <w:szCs w:val="21"/>
              </w:rPr>
              <w:t>转系统</w:t>
            </w:r>
            <w:proofErr w:type="gramEnd"/>
            <w:r w:rsidRPr="00565A63">
              <w:rPr>
                <w:sz w:val="21"/>
                <w:szCs w:val="21"/>
              </w:rPr>
              <w:t>公告〔</w:t>
            </w:r>
            <w:r w:rsidRPr="00565A63">
              <w:rPr>
                <w:sz w:val="21"/>
                <w:szCs w:val="21"/>
              </w:rPr>
              <w:t>2018</w:t>
            </w:r>
            <w:r w:rsidRPr="00565A63">
              <w:rPr>
                <w:sz w:val="21"/>
                <w:szCs w:val="21"/>
              </w:rPr>
              <w:t>〕</w:t>
            </w:r>
            <w:r w:rsidRPr="00565A63">
              <w:rPr>
                <w:sz w:val="21"/>
                <w:szCs w:val="21"/>
              </w:rPr>
              <w:t>1232</w:t>
            </w:r>
            <w:r w:rsidRPr="00565A63">
              <w:rPr>
                <w:sz w:val="21"/>
                <w:szCs w:val="21"/>
              </w:rPr>
              <w:t>号）所废止</w:t>
            </w:r>
          </w:p>
        </w:tc>
      </w:tr>
    </w:tbl>
    <w:p w:rsidR="00415B97" w:rsidRPr="00D574F5" w:rsidRDefault="00415B97" w:rsidP="00415B97"/>
    <w:p w:rsidR="006C7C35" w:rsidRPr="001344D1" w:rsidRDefault="006C7C35" w:rsidP="006C7C35">
      <w:pPr>
        <w:pStyle w:val="2"/>
      </w:pPr>
      <w:r w:rsidRPr="001344D1">
        <w:rPr>
          <w:rFonts w:hint="eastAsia"/>
        </w:rPr>
        <w:lastRenderedPageBreak/>
        <w:t>第</w:t>
      </w:r>
      <w:r>
        <w:rPr>
          <w:rFonts w:hint="eastAsia"/>
        </w:rPr>
        <w:t>三</w:t>
      </w:r>
      <w:r w:rsidRPr="001344D1">
        <w:rPr>
          <w:rFonts w:hint="eastAsia"/>
        </w:rPr>
        <w:t>批</w:t>
      </w:r>
      <w:r>
        <w:rPr>
          <w:rFonts w:hint="eastAsia"/>
        </w:rPr>
        <w:t>（</w:t>
      </w:r>
      <w:r w:rsidRPr="00415B97">
        <w:rPr>
          <w:rFonts w:hint="eastAsia"/>
        </w:rPr>
        <w:t>截至</w:t>
      </w:r>
      <w:r w:rsidRPr="00415B97">
        <w:rPr>
          <w:rFonts w:hint="eastAsia"/>
        </w:rPr>
        <w:t>201</w:t>
      </w:r>
      <w:r>
        <w:t>9</w:t>
      </w:r>
      <w:r w:rsidRPr="00415B97">
        <w:rPr>
          <w:rFonts w:hint="eastAsia"/>
        </w:rPr>
        <w:t>1231</w:t>
      </w:r>
      <w:r>
        <w:rPr>
          <w:rFonts w:hint="eastAsia"/>
        </w:rPr>
        <w:t>）</w:t>
      </w:r>
    </w:p>
    <w:tbl>
      <w:tblPr>
        <w:tblStyle w:val="a9"/>
        <w:tblW w:w="134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596"/>
        <w:gridCol w:w="1596"/>
        <w:gridCol w:w="1310"/>
        <w:gridCol w:w="2767"/>
        <w:gridCol w:w="5566"/>
      </w:tblGrid>
      <w:tr w:rsidR="00FB08B6" w:rsidRPr="00B675E4" w:rsidTr="00765881">
        <w:trPr>
          <w:cantSplit/>
          <w:jc w:val="center"/>
        </w:trPr>
        <w:tc>
          <w:tcPr>
            <w:tcW w:w="591" w:type="dxa"/>
            <w:shd w:val="clear" w:color="auto" w:fill="D9D9D9" w:themeFill="background1" w:themeFillShade="D9"/>
            <w:vAlign w:val="center"/>
          </w:tcPr>
          <w:p w:rsidR="00FB08B6" w:rsidRPr="00B675E4" w:rsidRDefault="00FB08B6" w:rsidP="00FB08B6">
            <w:pPr>
              <w:jc w:val="center"/>
              <w:rPr>
                <w:b/>
                <w:sz w:val="24"/>
                <w:szCs w:val="24"/>
              </w:rPr>
            </w:pPr>
            <w:r w:rsidRPr="00B675E4">
              <w:rPr>
                <w:b/>
                <w:sz w:val="24"/>
                <w:szCs w:val="24"/>
              </w:rPr>
              <w:t>序号</w:t>
            </w:r>
          </w:p>
        </w:tc>
        <w:tc>
          <w:tcPr>
            <w:tcW w:w="1596" w:type="dxa"/>
            <w:shd w:val="clear" w:color="auto" w:fill="D9D9D9" w:themeFill="background1" w:themeFillShade="D9"/>
            <w:vAlign w:val="center"/>
          </w:tcPr>
          <w:p w:rsidR="00FB08B6" w:rsidRPr="00B675E4" w:rsidRDefault="00FB08B6" w:rsidP="00FB08B6">
            <w:pPr>
              <w:jc w:val="center"/>
              <w:rPr>
                <w:rFonts w:hint="eastAsia"/>
                <w:b/>
                <w:sz w:val="24"/>
                <w:szCs w:val="24"/>
              </w:rPr>
            </w:pPr>
            <w:r>
              <w:rPr>
                <w:rFonts w:hint="eastAsia"/>
                <w:b/>
                <w:sz w:val="24"/>
                <w:szCs w:val="24"/>
              </w:rPr>
              <w:t>废止日期</w:t>
            </w:r>
          </w:p>
        </w:tc>
        <w:tc>
          <w:tcPr>
            <w:tcW w:w="1596" w:type="dxa"/>
            <w:shd w:val="clear" w:color="auto" w:fill="D9D9D9" w:themeFill="background1" w:themeFillShade="D9"/>
            <w:vAlign w:val="center"/>
          </w:tcPr>
          <w:p w:rsidR="00FB08B6" w:rsidRPr="00B675E4" w:rsidRDefault="00FB08B6" w:rsidP="00FB08B6">
            <w:pPr>
              <w:jc w:val="center"/>
              <w:rPr>
                <w:b/>
                <w:sz w:val="24"/>
                <w:szCs w:val="24"/>
              </w:rPr>
            </w:pPr>
            <w:r w:rsidRPr="00B675E4">
              <w:rPr>
                <w:b/>
                <w:sz w:val="24"/>
                <w:szCs w:val="24"/>
              </w:rPr>
              <w:t>文号</w:t>
            </w:r>
          </w:p>
        </w:tc>
        <w:tc>
          <w:tcPr>
            <w:tcW w:w="1310" w:type="dxa"/>
            <w:shd w:val="clear" w:color="auto" w:fill="D9D9D9" w:themeFill="background1" w:themeFillShade="D9"/>
            <w:vAlign w:val="center"/>
          </w:tcPr>
          <w:p w:rsidR="00FB08B6" w:rsidRPr="00B675E4" w:rsidRDefault="00FB08B6" w:rsidP="00FB08B6">
            <w:pPr>
              <w:jc w:val="center"/>
              <w:rPr>
                <w:b/>
                <w:sz w:val="24"/>
                <w:szCs w:val="24"/>
              </w:rPr>
            </w:pPr>
            <w:r w:rsidRPr="00B675E4">
              <w:rPr>
                <w:b/>
                <w:sz w:val="24"/>
                <w:szCs w:val="24"/>
              </w:rPr>
              <w:t>发文</w:t>
            </w:r>
            <w:r>
              <w:rPr>
                <w:rFonts w:hint="eastAsia"/>
                <w:b/>
                <w:sz w:val="24"/>
                <w:szCs w:val="24"/>
              </w:rPr>
              <w:t>日期</w:t>
            </w:r>
          </w:p>
        </w:tc>
        <w:tc>
          <w:tcPr>
            <w:tcW w:w="2767" w:type="dxa"/>
            <w:shd w:val="clear" w:color="auto" w:fill="D9D9D9" w:themeFill="background1" w:themeFillShade="D9"/>
            <w:vAlign w:val="center"/>
          </w:tcPr>
          <w:p w:rsidR="00FB08B6" w:rsidRPr="00B675E4" w:rsidRDefault="00FB08B6" w:rsidP="00FB08B6">
            <w:pPr>
              <w:jc w:val="center"/>
              <w:rPr>
                <w:b/>
                <w:sz w:val="24"/>
                <w:szCs w:val="24"/>
              </w:rPr>
            </w:pPr>
            <w:r w:rsidRPr="00B675E4">
              <w:rPr>
                <w:b/>
                <w:sz w:val="24"/>
                <w:szCs w:val="24"/>
              </w:rPr>
              <w:t>业务规则名称</w:t>
            </w:r>
          </w:p>
        </w:tc>
        <w:tc>
          <w:tcPr>
            <w:tcW w:w="5566" w:type="dxa"/>
            <w:shd w:val="clear" w:color="auto" w:fill="D9D9D9" w:themeFill="background1" w:themeFillShade="D9"/>
            <w:vAlign w:val="center"/>
          </w:tcPr>
          <w:p w:rsidR="00FB08B6" w:rsidRPr="00B675E4" w:rsidRDefault="00FB08B6" w:rsidP="00FB08B6">
            <w:pPr>
              <w:jc w:val="center"/>
              <w:rPr>
                <w:rFonts w:hint="eastAsia"/>
                <w:b/>
                <w:sz w:val="24"/>
                <w:szCs w:val="24"/>
              </w:rPr>
            </w:pPr>
            <w:r w:rsidRPr="00B675E4">
              <w:rPr>
                <w:b/>
                <w:sz w:val="24"/>
                <w:szCs w:val="24"/>
              </w:rPr>
              <w:t>废止</w:t>
            </w:r>
            <w:r>
              <w:rPr>
                <w:rFonts w:hint="eastAsia"/>
                <w:b/>
                <w:sz w:val="24"/>
                <w:szCs w:val="24"/>
              </w:rPr>
              <w:t>信息</w:t>
            </w:r>
          </w:p>
        </w:tc>
      </w:tr>
      <w:tr w:rsidR="00FB08B6" w:rsidRPr="00565A63" w:rsidTr="00765881">
        <w:trPr>
          <w:cantSplit/>
          <w:jc w:val="center"/>
        </w:trPr>
        <w:tc>
          <w:tcPr>
            <w:tcW w:w="591" w:type="dxa"/>
            <w:vAlign w:val="center"/>
          </w:tcPr>
          <w:p w:rsidR="00FB08B6" w:rsidRPr="00565A63" w:rsidRDefault="00FB08B6" w:rsidP="00FB08B6">
            <w:pPr>
              <w:jc w:val="center"/>
              <w:rPr>
                <w:sz w:val="21"/>
                <w:szCs w:val="21"/>
              </w:rPr>
            </w:pPr>
            <w:r>
              <w:rPr>
                <w:rFonts w:hint="eastAsia"/>
                <w:sz w:val="21"/>
                <w:szCs w:val="21"/>
              </w:rPr>
              <w:t>1</w:t>
            </w:r>
          </w:p>
        </w:tc>
        <w:tc>
          <w:tcPr>
            <w:tcW w:w="1596" w:type="dxa"/>
            <w:vAlign w:val="center"/>
          </w:tcPr>
          <w:p w:rsidR="00FB08B6" w:rsidRPr="00565A63" w:rsidRDefault="00FB08B6" w:rsidP="00FB08B6">
            <w:pPr>
              <w:jc w:val="center"/>
              <w:rPr>
                <w:rFonts w:hint="eastAsia"/>
                <w:color w:val="000000"/>
                <w:kern w:val="0"/>
                <w:sz w:val="21"/>
                <w:szCs w:val="21"/>
              </w:rPr>
            </w:pPr>
            <w:r>
              <w:rPr>
                <w:rFonts w:hint="eastAsia"/>
                <w:color w:val="000000"/>
                <w:kern w:val="0"/>
                <w:sz w:val="21"/>
                <w:szCs w:val="21"/>
              </w:rPr>
              <w:t>2</w:t>
            </w:r>
            <w:r>
              <w:rPr>
                <w:color w:val="000000"/>
                <w:kern w:val="0"/>
                <w:sz w:val="21"/>
                <w:szCs w:val="21"/>
              </w:rPr>
              <w:t>019</w:t>
            </w:r>
            <w:r>
              <w:rPr>
                <w:rFonts w:hint="eastAsia"/>
                <w:color w:val="000000"/>
                <w:kern w:val="0"/>
                <w:sz w:val="21"/>
                <w:szCs w:val="21"/>
              </w:rPr>
              <w:t>/</w:t>
            </w:r>
            <w:r>
              <w:rPr>
                <w:color w:val="000000"/>
                <w:kern w:val="0"/>
                <w:sz w:val="21"/>
                <w:szCs w:val="21"/>
              </w:rPr>
              <w:t>08/30</w:t>
            </w:r>
          </w:p>
        </w:tc>
        <w:tc>
          <w:tcPr>
            <w:tcW w:w="1596" w:type="dxa"/>
            <w:vAlign w:val="center"/>
          </w:tcPr>
          <w:p w:rsidR="00FB08B6" w:rsidRPr="00D045D9" w:rsidRDefault="00FB08B6" w:rsidP="00FB08B6">
            <w:pPr>
              <w:jc w:val="center"/>
              <w:rPr>
                <w:rFonts w:hint="eastAsia"/>
                <w:color w:val="000000"/>
                <w:kern w:val="0"/>
                <w:sz w:val="21"/>
                <w:szCs w:val="21"/>
              </w:rPr>
            </w:pPr>
            <w:hyperlink r:id="rId6" w:tgtFrame="_blank" w:tooltip="[已废止]《创新创业公司非公开发行可转换公司债券业务实施细则》(上证发〔2017〕58号)" w:history="1">
              <w:r w:rsidRPr="00D045D9">
                <w:rPr>
                  <w:rFonts w:hint="eastAsia"/>
                  <w:color w:val="000000"/>
                  <w:kern w:val="0"/>
                  <w:sz w:val="21"/>
                  <w:szCs w:val="21"/>
                </w:rPr>
                <w:t>上证发〔</w:t>
              </w:r>
              <w:r w:rsidRPr="00D045D9">
                <w:rPr>
                  <w:rFonts w:hint="eastAsia"/>
                  <w:color w:val="000000"/>
                  <w:kern w:val="0"/>
                  <w:sz w:val="21"/>
                  <w:szCs w:val="21"/>
                </w:rPr>
                <w:t>2017</w:t>
              </w:r>
              <w:r w:rsidRPr="00D045D9">
                <w:rPr>
                  <w:rFonts w:hint="eastAsia"/>
                  <w:color w:val="000000"/>
                  <w:kern w:val="0"/>
                  <w:sz w:val="21"/>
                  <w:szCs w:val="21"/>
                </w:rPr>
                <w:t>〕</w:t>
              </w:r>
              <w:r w:rsidRPr="00D045D9">
                <w:rPr>
                  <w:rFonts w:hint="eastAsia"/>
                  <w:color w:val="000000"/>
                  <w:kern w:val="0"/>
                  <w:sz w:val="21"/>
                  <w:szCs w:val="21"/>
                </w:rPr>
                <w:t>58</w:t>
              </w:r>
              <w:r w:rsidRPr="00D045D9">
                <w:rPr>
                  <w:rFonts w:hint="eastAsia"/>
                  <w:color w:val="000000"/>
                  <w:kern w:val="0"/>
                  <w:sz w:val="21"/>
                  <w:szCs w:val="21"/>
                </w:rPr>
                <w:t>号</w:t>
              </w:r>
              <w:r w:rsidRPr="00D045D9">
                <w:rPr>
                  <w:rFonts w:hint="eastAsia"/>
                  <w:color w:val="000000"/>
                  <w:kern w:val="0"/>
                  <w:sz w:val="21"/>
                  <w:szCs w:val="21"/>
                </w:rPr>
                <w:t>)</w:t>
              </w:r>
            </w:hyperlink>
          </w:p>
        </w:tc>
        <w:tc>
          <w:tcPr>
            <w:tcW w:w="1310" w:type="dxa"/>
            <w:vAlign w:val="center"/>
          </w:tcPr>
          <w:p w:rsidR="00FB08B6" w:rsidRPr="00565A63" w:rsidRDefault="00FB08B6" w:rsidP="00FB08B6">
            <w:pPr>
              <w:jc w:val="center"/>
              <w:rPr>
                <w:color w:val="000000"/>
                <w:kern w:val="0"/>
                <w:sz w:val="21"/>
                <w:szCs w:val="21"/>
              </w:rPr>
            </w:pPr>
          </w:p>
        </w:tc>
        <w:tc>
          <w:tcPr>
            <w:tcW w:w="2767" w:type="dxa"/>
            <w:vAlign w:val="center"/>
          </w:tcPr>
          <w:p w:rsidR="00FB08B6" w:rsidRPr="00D045D9" w:rsidRDefault="00FB08B6" w:rsidP="00FB08B6">
            <w:pPr>
              <w:jc w:val="left"/>
              <w:rPr>
                <w:rFonts w:hint="eastAsia"/>
                <w:color w:val="000000"/>
                <w:kern w:val="0"/>
                <w:sz w:val="21"/>
                <w:szCs w:val="21"/>
              </w:rPr>
            </w:pPr>
            <w:r>
              <w:rPr>
                <w:rFonts w:hint="eastAsia"/>
                <w:color w:val="000000"/>
                <w:kern w:val="0"/>
                <w:sz w:val="21"/>
                <w:szCs w:val="21"/>
              </w:rPr>
              <w:t>《</w:t>
            </w:r>
            <w:hyperlink r:id="rId7" w:tgtFrame="_blank" w:tooltip="[已废止]《创新创业公司非公开发行可转换公司债券业务实施细则》(上证发〔2017〕58号)" w:history="1">
              <w:r w:rsidRPr="00D045D9">
                <w:rPr>
                  <w:rFonts w:hint="eastAsia"/>
                  <w:color w:val="000000"/>
                  <w:kern w:val="0"/>
                  <w:sz w:val="21"/>
                  <w:szCs w:val="21"/>
                </w:rPr>
                <w:t>创新创业公司非公开发行可转换公司债券业务实施细则》</w:t>
              </w:r>
              <w:r w:rsidRPr="00D045D9">
                <w:rPr>
                  <w:rFonts w:hint="eastAsia"/>
                  <w:color w:val="000000"/>
                  <w:kern w:val="0"/>
                  <w:sz w:val="21"/>
                  <w:szCs w:val="21"/>
                </w:rPr>
                <w:t>(</w:t>
              </w:r>
              <w:r w:rsidRPr="00D045D9">
                <w:rPr>
                  <w:rFonts w:hint="eastAsia"/>
                  <w:color w:val="000000"/>
                  <w:kern w:val="0"/>
                  <w:sz w:val="21"/>
                  <w:szCs w:val="21"/>
                </w:rPr>
                <w:t>上证发〔</w:t>
              </w:r>
              <w:r w:rsidRPr="00D045D9">
                <w:rPr>
                  <w:rFonts w:hint="eastAsia"/>
                  <w:color w:val="000000"/>
                  <w:kern w:val="0"/>
                  <w:sz w:val="21"/>
                  <w:szCs w:val="21"/>
                </w:rPr>
                <w:t>2017</w:t>
              </w:r>
              <w:r w:rsidRPr="00D045D9">
                <w:rPr>
                  <w:rFonts w:hint="eastAsia"/>
                  <w:color w:val="000000"/>
                  <w:kern w:val="0"/>
                  <w:sz w:val="21"/>
                  <w:szCs w:val="21"/>
                </w:rPr>
                <w:t>〕</w:t>
              </w:r>
              <w:r w:rsidRPr="00D045D9">
                <w:rPr>
                  <w:rFonts w:hint="eastAsia"/>
                  <w:color w:val="000000"/>
                  <w:kern w:val="0"/>
                  <w:sz w:val="21"/>
                  <w:szCs w:val="21"/>
                </w:rPr>
                <w:t>58</w:t>
              </w:r>
              <w:r w:rsidRPr="00D045D9">
                <w:rPr>
                  <w:rFonts w:hint="eastAsia"/>
                  <w:color w:val="000000"/>
                  <w:kern w:val="0"/>
                  <w:sz w:val="21"/>
                  <w:szCs w:val="21"/>
                </w:rPr>
                <w:t>号</w:t>
              </w:r>
              <w:r w:rsidRPr="00D045D9">
                <w:rPr>
                  <w:rFonts w:hint="eastAsia"/>
                  <w:color w:val="000000"/>
                  <w:kern w:val="0"/>
                  <w:sz w:val="21"/>
                  <w:szCs w:val="21"/>
                </w:rPr>
                <w:t>)</w:t>
              </w:r>
            </w:hyperlink>
            <w:r>
              <w:rPr>
                <w:rFonts w:hint="eastAsia"/>
                <w:color w:val="000000"/>
                <w:kern w:val="0"/>
                <w:sz w:val="21"/>
                <w:szCs w:val="21"/>
              </w:rPr>
              <w:t xml:space="preserve"> </w:t>
            </w:r>
            <w:proofErr w:type="gramStart"/>
            <w:r>
              <w:rPr>
                <w:rFonts w:hint="eastAsia"/>
                <w:color w:val="000000"/>
                <w:kern w:val="0"/>
                <w:sz w:val="21"/>
                <w:szCs w:val="21"/>
              </w:rPr>
              <w:t>》</w:t>
            </w:r>
            <w:proofErr w:type="gramEnd"/>
          </w:p>
        </w:tc>
        <w:tc>
          <w:tcPr>
            <w:tcW w:w="5566" w:type="dxa"/>
            <w:vAlign w:val="center"/>
          </w:tcPr>
          <w:p w:rsidR="00FB08B6" w:rsidRPr="00565A63" w:rsidRDefault="00FB08B6" w:rsidP="00FB08B6">
            <w:pPr>
              <w:jc w:val="left"/>
              <w:rPr>
                <w:sz w:val="21"/>
                <w:szCs w:val="21"/>
              </w:rPr>
            </w:pPr>
          </w:p>
        </w:tc>
      </w:tr>
      <w:tr w:rsidR="00FB08B6" w:rsidRPr="00565A63" w:rsidTr="00765881">
        <w:trPr>
          <w:cantSplit/>
          <w:jc w:val="center"/>
        </w:trPr>
        <w:tc>
          <w:tcPr>
            <w:tcW w:w="591" w:type="dxa"/>
            <w:vAlign w:val="center"/>
          </w:tcPr>
          <w:p w:rsidR="00FB08B6" w:rsidRPr="00565A63" w:rsidRDefault="00FB08B6" w:rsidP="00FB08B6">
            <w:pPr>
              <w:jc w:val="center"/>
              <w:rPr>
                <w:sz w:val="21"/>
                <w:szCs w:val="21"/>
              </w:rPr>
            </w:pPr>
            <w:r>
              <w:rPr>
                <w:rFonts w:hint="eastAsia"/>
                <w:sz w:val="21"/>
                <w:szCs w:val="21"/>
              </w:rPr>
              <w:t>2</w:t>
            </w:r>
          </w:p>
        </w:tc>
        <w:tc>
          <w:tcPr>
            <w:tcW w:w="1596" w:type="dxa"/>
            <w:vAlign w:val="center"/>
          </w:tcPr>
          <w:p w:rsidR="00FB08B6" w:rsidRPr="00565A63" w:rsidRDefault="00FB08B6" w:rsidP="00FB08B6">
            <w:pPr>
              <w:jc w:val="center"/>
              <w:rPr>
                <w:color w:val="000000"/>
                <w:kern w:val="0"/>
                <w:sz w:val="21"/>
                <w:szCs w:val="21"/>
              </w:rPr>
            </w:pPr>
            <w:r>
              <w:rPr>
                <w:rFonts w:hint="eastAsia"/>
                <w:color w:val="000000"/>
                <w:kern w:val="0"/>
                <w:sz w:val="21"/>
                <w:szCs w:val="21"/>
              </w:rPr>
              <w:t>2</w:t>
            </w:r>
            <w:r>
              <w:rPr>
                <w:color w:val="000000"/>
                <w:kern w:val="0"/>
                <w:sz w:val="21"/>
                <w:szCs w:val="21"/>
              </w:rPr>
              <w:t>019</w:t>
            </w:r>
            <w:r>
              <w:rPr>
                <w:rFonts w:hint="eastAsia"/>
                <w:color w:val="000000"/>
                <w:kern w:val="0"/>
                <w:sz w:val="21"/>
                <w:szCs w:val="21"/>
              </w:rPr>
              <w:t>/</w:t>
            </w:r>
            <w:r>
              <w:rPr>
                <w:color w:val="000000"/>
                <w:kern w:val="0"/>
                <w:sz w:val="21"/>
                <w:szCs w:val="21"/>
              </w:rPr>
              <w:t>08/30</w:t>
            </w:r>
          </w:p>
        </w:tc>
        <w:tc>
          <w:tcPr>
            <w:tcW w:w="1596" w:type="dxa"/>
            <w:vAlign w:val="center"/>
          </w:tcPr>
          <w:p w:rsidR="00FB08B6" w:rsidRPr="00D045D9" w:rsidRDefault="00FB08B6" w:rsidP="00FB08B6">
            <w:pPr>
              <w:jc w:val="center"/>
              <w:rPr>
                <w:rFonts w:hint="eastAsia"/>
                <w:color w:val="000000"/>
                <w:kern w:val="0"/>
                <w:sz w:val="21"/>
                <w:szCs w:val="21"/>
              </w:rPr>
            </w:pPr>
            <w:hyperlink r:id="rId8" w:tgtFrame="_blank" w:tooltip="[已废止]《创新创业公司非公开发行可转换公司债券业务实施细则》（深证会〔2017〕306号）" w:history="1">
              <w:proofErr w:type="gramStart"/>
              <w:r w:rsidRPr="00D045D9">
                <w:rPr>
                  <w:rFonts w:hint="eastAsia"/>
                  <w:color w:val="000000"/>
                  <w:kern w:val="0"/>
                  <w:sz w:val="21"/>
                  <w:szCs w:val="21"/>
                </w:rPr>
                <w:t>深证会〔</w:t>
              </w:r>
              <w:r w:rsidRPr="00D045D9">
                <w:rPr>
                  <w:rFonts w:hint="eastAsia"/>
                  <w:color w:val="000000"/>
                  <w:kern w:val="0"/>
                  <w:sz w:val="21"/>
                  <w:szCs w:val="21"/>
                </w:rPr>
                <w:t>2017</w:t>
              </w:r>
              <w:r w:rsidRPr="00D045D9">
                <w:rPr>
                  <w:rFonts w:hint="eastAsia"/>
                  <w:color w:val="000000"/>
                  <w:kern w:val="0"/>
                  <w:sz w:val="21"/>
                  <w:szCs w:val="21"/>
                </w:rPr>
                <w:t>〕</w:t>
              </w:r>
              <w:proofErr w:type="gramEnd"/>
              <w:r w:rsidRPr="00D045D9">
                <w:rPr>
                  <w:rFonts w:hint="eastAsia"/>
                  <w:color w:val="000000"/>
                  <w:kern w:val="0"/>
                  <w:sz w:val="21"/>
                  <w:szCs w:val="21"/>
                </w:rPr>
                <w:t>306</w:t>
              </w:r>
              <w:r w:rsidRPr="00D045D9">
                <w:rPr>
                  <w:rFonts w:hint="eastAsia"/>
                  <w:color w:val="000000"/>
                  <w:kern w:val="0"/>
                  <w:sz w:val="21"/>
                  <w:szCs w:val="21"/>
                </w:rPr>
                <w:t>号）</w:t>
              </w:r>
            </w:hyperlink>
          </w:p>
        </w:tc>
        <w:tc>
          <w:tcPr>
            <w:tcW w:w="1310" w:type="dxa"/>
            <w:vAlign w:val="center"/>
          </w:tcPr>
          <w:p w:rsidR="00FB08B6" w:rsidRPr="00565A63" w:rsidRDefault="00FB08B6" w:rsidP="00FB08B6">
            <w:pPr>
              <w:jc w:val="center"/>
              <w:rPr>
                <w:color w:val="000000"/>
                <w:kern w:val="0"/>
                <w:sz w:val="21"/>
                <w:szCs w:val="21"/>
              </w:rPr>
            </w:pPr>
          </w:p>
        </w:tc>
        <w:tc>
          <w:tcPr>
            <w:tcW w:w="2767" w:type="dxa"/>
            <w:vAlign w:val="center"/>
          </w:tcPr>
          <w:p w:rsidR="00FB08B6" w:rsidRPr="00D045D9" w:rsidRDefault="00FB08B6" w:rsidP="00FB08B6">
            <w:pPr>
              <w:jc w:val="left"/>
              <w:rPr>
                <w:rFonts w:hint="eastAsia"/>
                <w:color w:val="000000"/>
                <w:kern w:val="0"/>
                <w:sz w:val="21"/>
                <w:szCs w:val="21"/>
              </w:rPr>
            </w:pPr>
            <w:hyperlink r:id="rId9" w:tgtFrame="_blank" w:tooltip="[已废止]《创新创业公司非公开发行可转换公司债券业务实施细则》（深证会〔2017〕306号）" w:history="1">
              <w:r w:rsidRPr="00D045D9">
                <w:rPr>
                  <w:rFonts w:hint="eastAsia"/>
                  <w:color w:val="000000"/>
                  <w:kern w:val="0"/>
                  <w:sz w:val="21"/>
                  <w:szCs w:val="21"/>
                </w:rPr>
                <w:t>《创新创业公司非公开发行可转换公司债券业务实施细则》</w:t>
              </w:r>
            </w:hyperlink>
          </w:p>
        </w:tc>
        <w:tc>
          <w:tcPr>
            <w:tcW w:w="5566" w:type="dxa"/>
            <w:vAlign w:val="center"/>
          </w:tcPr>
          <w:p w:rsidR="00FB08B6" w:rsidRPr="00565A63" w:rsidRDefault="00FB08B6" w:rsidP="00FB08B6">
            <w:pPr>
              <w:jc w:val="left"/>
              <w:rPr>
                <w:sz w:val="21"/>
                <w:szCs w:val="21"/>
              </w:rPr>
            </w:pPr>
          </w:p>
        </w:tc>
      </w:tr>
      <w:tr w:rsidR="00FB08B6" w:rsidRPr="00565A63" w:rsidTr="00765881">
        <w:trPr>
          <w:cantSplit/>
          <w:jc w:val="center"/>
        </w:trPr>
        <w:tc>
          <w:tcPr>
            <w:tcW w:w="591" w:type="dxa"/>
            <w:vAlign w:val="center"/>
          </w:tcPr>
          <w:p w:rsidR="00FB08B6" w:rsidRPr="00565A63" w:rsidRDefault="00FB08B6" w:rsidP="00FB08B6">
            <w:pPr>
              <w:jc w:val="center"/>
              <w:rPr>
                <w:sz w:val="21"/>
                <w:szCs w:val="21"/>
              </w:rPr>
            </w:pPr>
            <w:r>
              <w:rPr>
                <w:rFonts w:hint="eastAsia"/>
                <w:sz w:val="21"/>
                <w:szCs w:val="21"/>
              </w:rPr>
              <w:t>3</w:t>
            </w:r>
          </w:p>
        </w:tc>
        <w:tc>
          <w:tcPr>
            <w:tcW w:w="1596" w:type="dxa"/>
            <w:vAlign w:val="center"/>
          </w:tcPr>
          <w:p w:rsidR="00FB08B6" w:rsidRPr="00565A63" w:rsidRDefault="00FB08B6" w:rsidP="00FB08B6">
            <w:pPr>
              <w:jc w:val="center"/>
              <w:rPr>
                <w:color w:val="000000"/>
                <w:kern w:val="0"/>
                <w:sz w:val="21"/>
                <w:szCs w:val="21"/>
              </w:rPr>
            </w:pPr>
            <w:r>
              <w:rPr>
                <w:rFonts w:hint="eastAsia"/>
                <w:color w:val="000000"/>
                <w:kern w:val="0"/>
                <w:sz w:val="21"/>
                <w:szCs w:val="21"/>
              </w:rPr>
              <w:t>2</w:t>
            </w:r>
            <w:r>
              <w:rPr>
                <w:color w:val="000000"/>
                <w:kern w:val="0"/>
                <w:sz w:val="21"/>
                <w:szCs w:val="21"/>
              </w:rPr>
              <w:t>019/12/27</w:t>
            </w:r>
          </w:p>
        </w:tc>
        <w:tc>
          <w:tcPr>
            <w:tcW w:w="1596" w:type="dxa"/>
            <w:vAlign w:val="center"/>
          </w:tcPr>
          <w:p w:rsidR="00FB08B6" w:rsidRPr="00565A63" w:rsidRDefault="00FB08B6" w:rsidP="00FB08B6">
            <w:pPr>
              <w:jc w:val="center"/>
              <w:rPr>
                <w:color w:val="000000"/>
                <w:kern w:val="0"/>
                <w:sz w:val="21"/>
                <w:szCs w:val="21"/>
              </w:rPr>
            </w:pPr>
          </w:p>
        </w:tc>
        <w:tc>
          <w:tcPr>
            <w:tcW w:w="1310" w:type="dxa"/>
            <w:vAlign w:val="center"/>
          </w:tcPr>
          <w:p w:rsidR="00FB08B6" w:rsidRPr="00565A63" w:rsidRDefault="00B56E88" w:rsidP="00FB08B6">
            <w:pPr>
              <w:jc w:val="center"/>
              <w:rPr>
                <w:color w:val="000000"/>
                <w:kern w:val="0"/>
                <w:sz w:val="21"/>
                <w:szCs w:val="21"/>
              </w:rPr>
            </w:pPr>
            <w:r>
              <w:rPr>
                <w:rFonts w:hint="eastAsia"/>
                <w:color w:val="000000"/>
                <w:kern w:val="0"/>
                <w:sz w:val="21"/>
                <w:szCs w:val="21"/>
              </w:rPr>
              <w:t>2</w:t>
            </w:r>
            <w:r>
              <w:rPr>
                <w:color w:val="000000"/>
                <w:kern w:val="0"/>
                <w:sz w:val="21"/>
                <w:szCs w:val="21"/>
              </w:rPr>
              <w:t>014/06/09</w:t>
            </w:r>
          </w:p>
        </w:tc>
        <w:tc>
          <w:tcPr>
            <w:tcW w:w="2767" w:type="dxa"/>
            <w:vAlign w:val="center"/>
          </w:tcPr>
          <w:p w:rsidR="00FB08B6" w:rsidRPr="00565A63" w:rsidRDefault="00FB08B6" w:rsidP="00FB08B6">
            <w:pPr>
              <w:jc w:val="left"/>
              <w:rPr>
                <w:color w:val="000000"/>
                <w:kern w:val="0"/>
                <w:sz w:val="21"/>
                <w:szCs w:val="21"/>
              </w:rPr>
            </w:pPr>
            <w:r w:rsidRPr="00D045D9">
              <w:rPr>
                <w:rFonts w:hint="eastAsia"/>
                <w:color w:val="000000"/>
                <w:kern w:val="0"/>
                <w:sz w:val="21"/>
                <w:szCs w:val="21"/>
              </w:rPr>
              <w:t>《</w:t>
            </w:r>
            <w:hyperlink r:id="rId10" w:tgtFrame="_blank" w:tooltip="[已废止]全国中小企业股份转让系统股票异常转让实时监控细则（试行）" w:history="1">
              <w:r w:rsidRPr="00530846">
                <w:rPr>
                  <w:rFonts w:hint="eastAsia"/>
                  <w:color w:val="000000"/>
                  <w:kern w:val="0"/>
                  <w:sz w:val="21"/>
                  <w:szCs w:val="21"/>
                </w:rPr>
                <w:t>全国中小企业股份转让系统股票异常转让实时监控细则（试行）</w:t>
              </w:r>
            </w:hyperlink>
            <w:r>
              <w:rPr>
                <w:rFonts w:hint="eastAsia"/>
                <w:color w:val="000000"/>
                <w:kern w:val="0"/>
                <w:sz w:val="21"/>
                <w:szCs w:val="21"/>
              </w:rPr>
              <w:t>》</w:t>
            </w:r>
          </w:p>
        </w:tc>
        <w:tc>
          <w:tcPr>
            <w:tcW w:w="5566" w:type="dxa"/>
            <w:vAlign w:val="center"/>
          </w:tcPr>
          <w:p w:rsidR="00FB08B6" w:rsidRPr="00565A63" w:rsidRDefault="00B56E88" w:rsidP="00FB08B6">
            <w:pPr>
              <w:jc w:val="left"/>
              <w:rPr>
                <w:sz w:val="21"/>
                <w:szCs w:val="21"/>
              </w:rPr>
            </w:pPr>
            <w:r w:rsidRPr="00565A63">
              <w:rPr>
                <w:sz w:val="21"/>
                <w:szCs w:val="21"/>
              </w:rPr>
              <w:t>于</w:t>
            </w:r>
            <w:r w:rsidRPr="00565A63">
              <w:rPr>
                <w:sz w:val="21"/>
                <w:szCs w:val="21"/>
              </w:rPr>
              <w:t>20</w:t>
            </w:r>
            <w:r>
              <w:rPr>
                <w:sz w:val="21"/>
                <w:szCs w:val="21"/>
              </w:rPr>
              <w:t>19</w:t>
            </w:r>
            <w:r w:rsidRPr="00565A63">
              <w:rPr>
                <w:sz w:val="21"/>
                <w:szCs w:val="21"/>
              </w:rPr>
              <w:t>年</w:t>
            </w:r>
            <w:r>
              <w:rPr>
                <w:sz w:val="21"/>
                <w:szCs w:val="21"/>
              </w:rPr>
              <w:t>12</w:t>
            </w:r>
            <w:r w:rsidRPr="00565A63">
              <w:rPr>
                <w:sz w:val="21"/>
                <w:szCs w:val="21"/>
              </w:rPr>
              <w:t>月</w:t>
            </w:r>
            <w:r>
              <w:rPr>
                <w:sz w:val="21"/>
                <w:szCs w:val="21"/>
              </w:rPr>
              <w:t>27</w:t>
            </w:r>
            <w:r w:rsidRPr="00565A63">
              <w:rPr>
                <w:sz w:val="21"/>
                <w:szCs w:val="21"/>
              </w:rPr>
              <w:t>日被</w:t>
            </w:r>
            <w:proofErr w:type="gramStart"/>
            <w:r w:rsidRPr="00565A63">
              <w:rPr>
                <w:sz w:val="21"/>
                <w:szCs w:val="21"/>
              </w:rPr>
              <w:t>《</w:t>
            </w:r>
            <w:proofErr w:type="gramEnd"/>
            <w:r w:rsidRPr="00B56E88">
              <w:rPr>
                <w:rFonts w:hint="eastAsia"/>
                <w:sz w:val="21"/>
                <w:szCs w:val="21"/>
              </w:rPr>
              <w:t>关于发布</w:t>
            </w:r>
            <w:proofErr w:type="gramStart"/>
            <w:r w:rsidRPr="00B56E88">
              <w:rPr>
                <w:rFonts w:hint="eastAsia"/>
                <w:sz w:val="21"/>
                <w:szCs w:val="21"/>
              </w:rPr>
              <w:t>《</w:t>
            </w:r>
            <w:proofErr w:type="gramEnd"/>
            <w:r w:rsidRPr="00B56E88">
              <w:rPr>
                <w:rFonts w:hint="eastAsia"/>
                <w:sz w:val="21"/>
                <w:szCs w:val="21"/>
              </w:rPr>
              <w:t>全国中小企业股份转让系统股票异常交易监控细则（试行）</w:t>
            </w:r>
            <w:proofErr w:type="gramStart"/>
            <w:r w:rsidRPr="00B56E88">
              <w:rPr>
                <w:rFonts w:hint="eastAsia"/>
                <w:sz w:val="21"/>
                <w:szCs w:val="21"/>
              </w:rPr>
              <w:t>》</w:t>
            </w:r>
            <w:proofErr w:type="gramEnd"/>
            <w:r w:rsidRPr="00B56E88">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19</w:t>
            </w:r>
            <w:r w:rsidRPr="00565A63">
              <w:rPr>
                <w:sz w:val="21"/>
                <w:szCs w:val="21"/>
              </w:rPr>
              <w:t>〕</w:t>
            </w:r>
            <w:r>
              <w:rPr>
                <w:sz w:val="21"/>
                <w:szCs w:val="21"/>
              </w:rPr>
              <w:t>184</w:t>
            </w:r>
            <w:r>
              <w:rPr>
                <w:sz w:val="21"/>
                <w:szCs w:val="21"/>
              </w:rPr>
              <w:t>9</w:t>
            </w:r>
            <w:r w:rsidRPr="00565A63">
              <w:rPr>
                <w:sz w:val="21"/>
                <w:szCs w:val="21"/>
              </w:rPr>
              <w:t>号）所废止</w:t>
            </w:r>
          </w:p>
        </w:tc>
      </w:tr>
      <w:tr w:rsidR="00B56E88" w:rsidRPr="00565A63" w:rsidTr="00765881">
        <w:trPr>
          <w:cantSplit/>
          <w:jc w:val="center"/>
        </w:trPr>
        <w:tc>
          <w:tcPr>
            <w:tcW w:w="591" w:type="dxa"/>
            <w:vAlign w:val="center"/>
          </w:tcPr>
          <w:p w:rsidR="00B56E88" w:rsidRPr="00565A63" w:rsidRDefault="00B56E88" w:rsidP="00B56E88">
            <w:pPr>
              <w:jc w:val="center"/>
              <w:rPr>
                <w:sz w:val="21"/>
                <w:szCs w:val="21"/>
              </w:rPr>
            </w:pPr>
            <w:r>
              <w:rPr>
                <w:rFonts w:hint="eastAsia"/>
                <w:sz w:val="21"/>
                <w:szCs w:val="21"/>
              </w:rPr>
              <w:t>4</w:t>
            </w:r>
          </w:p>
        </w:tc>
        <w:tc>
          <w:tcPr>
            <w:tcW w:w="1596" w:type="dxa"/>
            <w:vAlign w:val="center"/>
          </w:tcPr>
          <w:p w:rsidR="00B56E88" w:rsidRPr="00565A63" w:rsidRDefault="00B56E88" w:rsidP="00B56E88">
            <w:pPr>
              <w:jc w:val="center"/>
              <w:rPr>
                <w:color w:val="000000"/>
                <w:kern w:val="0"/>
                <w:sz w:val="21"/>
                <w:szCs w:val="21"/>
              </w:rPr>
            </w:pPr>
            <w:r>
              <w:rPr>
                <w:rFonts w:hint="eastAsia"/>
                <w:color w:val="000000"/>
                <w:kern w:val="0"/>
                <w:sz w:val="21"/>
                <w:szCs w:val="21"/>
              </w:rPr>
              <w:t>2</w:t>
            </w:r>
            <w:r>
              <w:rPr>
                <w:color w:val="000000"/>
                <w:kern w:val="0"/>
                <w:sz w:val="21"/>
                <w:szCs w:val="21"/>
              </w:rPr>
              <w:t>019/12/27</w:t>
            </w:r>
          </w:p>
        </w:tc>
        <w:tc>
          <w:tcPr>
            <w:tcW w:w="1596" w:type="dxa"/>
            <w:vAlign w:val="center"/>
          </w:tcPr>
          <w:p w:rsidR="00B56E88" w:rsidRPr="00565A63" w:rsidRDefault="00B56E88" w:rsidP="00B56E88">
            <w:pPr>
              <w:jc w:val="center"/>
              <w:rPr>
                <w:color w:val="000000"/>
                <w:kern w:val="0"/>
                <w:sz w:val="21"/>
                <w:szCs w:val="21"/>
              </w:rPr>
            </w:pPr>
          </w:p>
        </w:tc>
        <w:tc>
          <w:tcPr>
            <w:tcW w:w="1310" w:type="dxa"/>
            <w:vAlign w:val="center"/>
          </w:tcPr>
          <w:p w:rsidR="00B56E88" w:rsidRPr="00565A63" w:rsidRDefault="00B56E88" w:rsidP="00B56E88">
            <w:pPr>
              <w:jc w:val="center"/>
              <w:rPr>
                <w:color w:val="000000"/>
                <w:kern w:val="0"/>
                <w:sz w:val="21"/>
                <w:szCs w:val="21"/>
              </w:rPr>
            </w:pPr>
            <w:r>
              <w:rPr>
                <w:rFonts w:hint="eastAsia"/>
                <w:color w:val="000000"/>
                <w:kern w:val="0"/>
                <w:sz w:val="21"/>
                <w:szCs w:val="21"/>
              </w:rPr>
              <w:t>2</w:t>
            </w:r>
            <w:r>
              <w:rPr>
                <w:color w:val="000000"/>
                <w:kern w:val="0"/>
                <w:sz w:val="21"/>
                <w:szCs w:val="21"/>
              </w:rPr>
              <w:t>014/04/30</w:t>
            </w:r>
          </w:p>
        </w:tc>
        <w:tc>
          <w:tcPr>
            <w:tcW w:w="2767" w:type="dxa"/>
            <w:vAlign w:val="center"/>
          </w:tcPr>
          <w:p w:rsidR="00B56E88" w:rsidRPr="00565A63" w:rsidRDefault="00B56E88" w:rsidP="00B56E88">
            <w:pPr>
              <w:jc w:val="left"/>
              <w:rPr>
                <w:color w:val="000000"/>
                <w:kern w:val="0"/>
                <w:sz w:val="21"/>
                <w:szCs w:val="21"/>
              </w:rPr>
            </w:pPr>
            <w:r w:rsidRPr="00D045D9">
              <w:rPr>
                <w:rFonts w:hint="eastAsia"/>
                <w:color w:val="000000"/>
                <w:kern w:val="0"/>
                <w:sz w:val="21"/>
                <w:szCs w:val="21"/>
              </w:rPr>
              <w:t>《</w:t>
            </w:r>
            <w:hyperlink r:id="rId11" w:tgtFrame="_blank" w:tooltip="[已废止]全国中小企业股份转让系统投资者适当性管理证券账户信息报送业务指南" w:history="1">
              <w:r w:rsidRPr="00530846">
                <w:rPr>
                  <w:rFonts w:hint="eastAsia"/>
                  <w:color w:val="000000"/>
                  <w:kern w:val="0"/>
                  <w:sz w:val="21"/>
                  <w:szCs w:val="21"/>
                </w:rPr>
                <w:t>全国中小企业股份转让系统投资者适当性管理证券账户信息报送业务指南</w:t>
              </w:r>
            </w:hyperlink>
            <w:r>
              <w:rPr>
                <w:rFonts w:hint="eastAsia"/>
                <w:color w:val="000000"/>
                <w:kern w:val="0"/>
                <w:sz w:val="21"/>
                <w:szCs w:val="21"/>
              </w:rPr>
              <w:t>》</w:t>
            </w:r>
          </w:p>
        </w:tc>
        <w:tc>
          <w:tcPr>
            <w:tcW w:w="5566" w:type="dxa"/>
            <w:vAlign w:val="center"/>
          </w:tcPr>
          <w:p w:rsidR="00B56E88" w:rsidRPr="00565A63" w:rsidRDefault="00B56E88" w:rsidP="00B56E88">
            <w:pPr>
              <w:jc w:val="left"/>
              <w:rPr>
                <w:sz w:val="21"/>
                <w:szCs w:val="21"/>
              </w:rPr>
            </w:pPr>
            <w:r w:rsidRPr="00565A63">
              <w:rPr>
                <w:sz w:val="21"/>
                <w:szCs w:val="21"/>
              </w:rPr>
              <w:t>于</w:t>
            </w:r>
            <w:r w:rsidRPr="00565A63">
              <w:rPr>
                <w:sz w:val="21"/>
                <w:szCs w:val="21"/>
              </w:rPr>
              <w:t>20</w:t>
            </w:r>
            <w:r>
              <w:rPr>
                <w:sz w:val="21"/>
                <w:szCs w:val="21"/>
              </w:rPr>
              <w:t>19</w:t>
            </w:r>
            <w:r w:rsidRPr="00565A63">
              <w:rPr>
                <w:sz w:val="21"/>
                <w:szCs w:val="21"/>
              </w:rPr>
              <w:t>年</w:t>
            </w:r>
            <w:r>
              <w:rPr>
                <w:sz w:val="21"/>
                <w:szCs w:val="21"/>
              </w:rPr>
              <w:t>12</w:t>
            </w:r>
            <w:r w:rsidRPr="00565A63">
              <w:rPr>
                <w:sz w:val="21"/>
                <w:szCs w:val="21"/>
              </w:rPr>
              <w:t>月</w:t>
            </w:r>
            <w:r>
              <w:rPr>
                <w:sz w:val="21"/>
                <w:szCs w:val="21"/>
              </w:rPr>
              <w:t>27</w:t>
            </w:r>
            <w:r w:rsidRPr="00565A63">
              <w:rPr>
                <w:sz w:val="21"/>
                <w:szCs w:val="21"/>
              </w:rPr>
              <w:t>日被</w:t>
            </w:r>
            <w:proofErr w:type="gramStart"/>
            <w:r w:rsidRPr="00565A63">
              <w:rPr>
                <w:sz w:val="21"/>
                <w:szCs w:val="21"/>
              </w:rPr>
              <w:t>《</w:t>
            </w:r>
            <w:proofErr w:type="gramEnd"/>
            <w:r w:rsidRPr="00B56E88">
              <w:rPr>
                <w:rFonts w:hint="eastAsia"/>
                <w:sz w:val="21"/>
                <w:szCs w:val="21"/>
              </w:rPr>
              <w:t>关于发布</w:t>
            </w:r>
            <w:proofErr w:type="gramStart"/>
            <w:r w:rsidRPr="00B56E88">
              <w:rPr>
                <w:rFonts w:hint="eastAsia"/>
                <w:sz w:val="21"/>
                <w:szCs w:val="21"/>
              </w:rPr>
              <w:t>《</w:t>
            </w:r>
            <w:proofErr w:type="gramEnd"/>
            <w:r w:rsidRPr="00B56E88">
              <w:rPr>
                <w:rFonts w:hint="eastAsia"/>
                <w:sz w:val="21"/>
                <w:szCs w:val="21"/>
              </w:rPr>
              <w:t>全国中小企业股份转让系统投资者适当性管理业务指南</w:t>
            </w:r>
            <w:proofErr w:type="gramStart"/>
            <w:r w:rsidRPr="00B56E88">
              <w:rPr>
                <w:rFonts w:hint="eastAsia"/>
                <w:sz w:val="21"/>
                <w:szCs w:val="21"/>
              </w:rPr>
              <w:t>》</w:t>
            </w:r>
            <w:proofErr w:type="gramEnd"/>
            <w:r w:rsidRPr="00B56E88">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19</w:t>
            </w:r>
            <w:r w:rsidRPr="00565A63">
              <w:rPr>
                <w:sz w:val="21"/>
                <w:szCs w:val="21"/>
              </w:rPr>
              <w:t>〕</w:t>
            </w:r>
            <w:r>
              <w:rPr>
                <w:sz w:val="21"/>
                <w:szCs w:val="21"/>
              </w:rPr>
              <w:t>184</w:t>
            </w:r>
            <w:r>
              <w:rPr>
                <w:sz w:val="21"/>
                <w:szCs w:val="21"/>
              </w:rPr>
              <w:t>6</w:t>
            </w:r>
            <w:r w:rsidRPr="00565A63">
              <w:rPr>
                <w:sz w:val="21"/>
                <w:szCs w:val="21"/>
              </w:rPr>
              <w:t>号）所废止</w:t>
            </w:r>
          </w:p>
        </w:tc>
      </w:tr>
      <w:tr w:rsidR="00B56E88" w:rsidRPr="00565A63" w:rsidTr="00765881">
        <w:trPr>
          <w:cantSplit/>
          <w:jc w:val="center"/>
        </w:trPr>
        <w:tc>
          <w:tcPr>
            <w:tcW w:w="591" w:type="dxa"/>
            <w:vAlign w:val="center"/>
          </w:tcPr>
          <w:p w:rsidR="00B56E88" w:rsidRPr="00565A63" w:rsidRDefault="00B56E88" w:rsidP="00B56E88">
            <w:pPr>
              <w:jc w:val="center"/>
              <w:rPr>
                <w:sz w:val="21"/>
                <w:szCs w:val="21"/>
              </w:rPr>
            </w:pPr>
            <w:r>
              <w:rPr>
                <w:rFonts w:hint="eastAsia"/>
                <w:sz w:val="21"/>
                <w:szCs w:val="21"/>
              </w:rPr>
              <w:t>5</w:t>
            </w:r>
          </w:p>
        </w:tc>
        <w:tc>
          <w:tcPr>
            <w:tcW w:w="1596" w:type="dxa"/>
            <w:vAlign w:val="center"/>
          </w:tcPr>
          <w:p w:rsidR="00B56E88" w:rsidRPr="00565A63" w:rsidRDefault="00B56E88" w:rsidP="00B56E88">
            <w:pPr>
              <w:jc w:val="center"/>
              <w:rPr>
                <w:color w:val="000000"/>
                <w:kern w:val="0"/>
                <w:sz w:val="21"/>
                <w:szCs w:val="21"/>
              </w:rPr>
            </w:pPr>
            <w:r>
              <w:rPr>
                <w:rFonts w:hint="eastAsia"/>
                <w:color w:val="000000"/>
                <w:kern w:val="0"/>
                <w:sz w:val="21"/>
                <w:szCs w:val="21"/>
              </w:rPr>
              <w:t>2</w:t>
            </w:r>
            <w:r>
              <w:rPr>
                <w:color w:val="000000"/>
                <w:kern w:val="0"/>
                <w:sz w:val="21"/>
                <w:szCs w:val="21"/>
              </w:rPr>
              <w:t>019/12/27</w:t>
            </w:r>
          </w:p>
        </w:tc>
        <w:tc>
          <w:tcPr>
            <w:tcW w:w="1596" w:type="dxa"/>
            <w:vAlign w:val="center"/>
          </w:tcPr>
          <w:p w:rsidR="00B56E88" w:rsidRPr="00565A63" w:rsidRDefault="00B56E88" w:rsidP="00B56E88">
            <w:pPr>
              <w:jc w:val="center"/>
              <w:rPr>
                <w:color w:val="000000"/>
                <w:kern w:val="0"/>
                <w:sz w:val="21"/>
                <w:szCs w:val="21"/>
              </w:rPr>
            </w:pPr>
          </w:p>
        </w:tc>
        <w:tc>
          <w:tcPr>
            <w:tcW w:w="1310" w:type="dxa"/>
            <w:vAlign w:val="center"/>
          </w:tcPr>
          <w:p w:rsidR="00B56E88" w:rsidRPr="00565A63" w:rsidRDefault="00B56E88" w:rsidP="00B56E88">
            <w:pPr>
              <w:jc w:val="center"/>
              <w:rPr>
                <w:color w:val="000000"/>
                <w:kern w:val="0"/>
                <w:sz w:val="21"/>
                <w:szCs w:val="21"/>
              </w:rPr>
            </w:pPr>
            <w:r>
              <w:rPr>
                <w:rFonts w:hint="eastAsia"/>
                <w:color w:val="000000"/>
                <w:kern w:val="0"/>
                <w:sz w:val="21"/>
                <w:szCs w:val="21"/>
              </w:rPr>
              <w:t>2</w:t>
            </w:r>
            <w:r>
              <w:rPr>
                <w:color w:val="000000"/>
                <w:kern w:val="0"/>
                <w:sz w:val="21"/>
                <w:szCs w:val="21"/>
              </w:rPr>
              <w:t>018/06/01</w:t>
            </w:r>
          </w:p>
        </w:tc>
        <w:tc>
          <w:tcPr>
            <w:tcW w:w="2767" w:type="dxa"/>
            <w:vAlign w:val="center"/>
          </w:tcPr>
          <w:p w:rsidR="00B56E88" w:rsidRPr="00565A63" w:rsidRDefault="00B56E88" w:rsidP="00B56E88">
            <w:pPr>
              <w:jc w:val="left"/>
              <w:rPr>
                <w:color w:val="000000"/>
                <w:kern w:val="0"/>
                <w:sz w:val="21"/>
                <w:szCs w:val="21"/>
              </w:rPr>
            </w:pPr>
            <w:r w:rsidRPr="00D045D9">
              <w:rPr>
                <w:rFonts w:hint="eastAsia"/>
                <w:color w:val="000000"/>
                <w:kern w:val="0"/>
                <w:sz w:val="21"/>
                <w:szCs w:val="21"/>
              </w:rPr>
              <w:t>《</w:t>
            </w:r>
            <w:hyperlink r:id="rId12" w:tgtFrame="_blank" w:tooltip="[已废止]全国中小企业股份转让系统挂牌公司股份特定事项协议转让业务暂行办法" w:history="1">
              <w:r w:rsidRPr="00530846">
                <w:rPr>
                  <w:rFonts w:hint="eastAsia"/>
                  <w:color w:val="000000"/>
                  <w:kern w:val="0"/>
                  <w:sz w:val="21"/>
                  <w:szCs w:val="21"/>
                </w:rPr>
                <w:t>全国中小企业股份转让系统挂牌公司股份特定事项协议转让业务暂行办法</w:t>
              </w:r>
            </w:hyperlink>
            <w:r>
              <w:rPr>
                <w:rFonts w:hint="eastAsia"/>
                <w:color w:val="000000"/>
                <w:kern w:val="0"/>
                <w:sz w:val="21"/>
                <w:szCs w:val="21"/>
              </w:rPr>
              <w:t>》</w:t>
            </w:r>
          </w:p>
        </w:tc>
        <w:tc>
          <w:tcPr>
            <w:tcW w:w="5566" w:type="dxa"/>
            <w:vAlign w:val="center"/>
          </w:tcPr>
          <w:p w:rsidR="00B56E88" w:rsidRPr="00565A63" w:rsidRDefault="00B56E88" w:rsidP="00B56E88">
            <w:pPr>
              <w:jc w:val="left"/>
              <w:rPr>
                <w:sz w:val="21"/>
                <w:szCs w:val="21"/>
              </w:rPr>
            </w:pPr>
            <w:r w:rsidRPr="00565A63">
              <w:rPr>
                <w:sz w:val="21"/>
                <w:szCs w:val="21"/>
              </w:rPr>
              <w:t>于</w:t>
            </w:r>
            <w:r w:rsidRPr="00565A63">
              <w:rPr>
                <w:sz w:val="21"/>
                <w:szCs w:val="21"/>
              </w:rPr>
              <w:t>20</w:t>
            </w:r>
            <w:r>
              <w:rPr>
                <w:sz w:val="21"/>
                <w:szCs w:val="21"/>
              </w:rPr>
              <w:t>19</w:t>
            </w:r>
            <w:r w:rsidRPr="00565A63">
              <w:rPr>
                <w:sz w:val="21"/>
                <w:szCs w:val="21"/>
              </w:rPr>
              <w:t>年</w:t>
            </w:r>
            <w:r>
              <w:rPr>
                <w:sz w:val="21"/>
                <w:szCs w:val="21"/>
              </w:rPr>
              <w:t>12</w:t>
            </w:r>
            <w:r w:rsidRPr="00565A63">
              <w:rPr>
                <w:sz w:val="21"/>
                <w:szCs w:val="21"/>
              </w:rPr>
              <w:t>月</w:t>
            </w:r>
            <w:r>
              <w:rPr>
                <w:sz w:val="21"/>
                <w:szCs w:val="21"/>
              </w:rPr>
              <w:t>27</w:t>
            </w:r>
            <w:r w:rsidRPr="00565A63">
              <w:rPr>
                <w:sz w:val="21"/>
                <w:szCs w:val="21"/>
              </w:rPr>
              <w:t>日被</w:t>
            </w:r>
            <w:proofErr w:type="gramStart"/>
            <w:r w:rsidRPr="00565A63">
              <w:rPr>
                <w:sz w:val="21"/>
                <w:szCs w:val="21"/>
              </w:rPr>
              <w:t>《</w:t>
            </w:r>
            <w:proofErr w:type="gramEnd"/>
            <w:r w:rsidRPr="00B56E88">
              <w:rPr>
                <w:rFonts w:hint="eastAsia"/>
                <w:sz w:val="21"/>
                <w:szCs w:val="21"/>
              </w:rPr>
              <w:t>关于发布</w:t>
            </w:r>
            <w:proofErr w:type="gramStart"/>
            <w:r w:rsidRPr="00B56E88">
              <w:rPr>
                <w:rFonts w:hint="eastAsia"/>
                <w:sz w:val="21"/>
                <w:szCs w:val="21"/>
              </w:rPr>
              <w:t>《</w:t>
            </w:r>
            <w:proofErr w:type="gramEnd"/>
            <w:r w:rsidRPr="00B56E88">
              <w:rPr>
                <w:rFonts w:hint="eastAsia"/>
                <w:sz w:val="21"/>
                <w:szCs w:val="21"/>
              </w:rPr>
              <w:t>全国中小企业股份转让系统挂牌公司股份特定事项协议转让细则</w:t>
            </w:r>
            <w:proofErr w:type="gramStart"/>
            <w:r w:rsidRPr="00B56E88">
              <w:rPr>
                <w:rFonts w:hint="eastAsia"/>
                <w:sz w:val="21"/>
                <w:szCs w:val="21"/>
              </w:rPr>
              <w:t>》</w:t>
            </w:r>
            <w:proofErr w:type="gramEnd"/>
            <w:r w:rsidRPr="00B56E88">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19</w:t>
            </w:r>
            <w:r w:rsidRPr="00565A63">
              <w:rPr>
                <w:sz w:val="21"/>
                <w:szCs w:val="21"/>
              </w:rPr>
              <w:t>〕</w:t>
            </w:r>
            <w:r>
              <w:rPr>
                <w:sz w:val="21"/>
                <w:szCs w:val="21"/>
              </w:rPr>
              <w:t>184</w:t>
            </w:r>
            <w:r>
              <w:rPr>
                <w:sz w:val="21"/>
                <w:szCs w:val="21"/>
              </w:rPr>
              <w:t>7</w:t>
            </w:r>
            <w:r w:rsidRPr="00565A63">
              <w:rPr>
                <w:sz w:val="21"/>
                <w:szCs w:val="21"/>
              </w:rPr>
              <w:t>号）所废止</w:t>
            </w:r>
          </w:p>
        </w:tc>
      </w:tr>
      <w:tr w:rsidR="00B56E88" w:rsidRPr="00565A63" w:rsidTr="00765881">
        <w:trPr>
          <w:cantSplit/>
          <w:jc w:val="center"/>
        </w:trPr>
        <w:tc>
          <w:tcPr>
            <w:tcW w:w="591" w:type="dxa"/>
            <w:vAlign w:val="center"/>
          </w:tcPr>
          <w:p w:rsidR="00B56E88" w:rsidRPr="00565A63" w:rsidRDefault="00B56E88" w:rsidP="00B56E88">
            <w:pPr>
              <w:jc w:val="center"/>
              <w:rPr>
                <w:sz w:val="21"/>
                <w:szCs w:val="21"/>
              </w:rPr>
            </w:pPr>
            <w:r>
              <w:rPr>
                <w:rFonts w:hint="eastAsia"/>
                <w:sz w:val="21"/>
                <w:szCs w:val="21"/>
              </w:rPr>
              <w:t>6</w:t>
            </w:r>
          </w:p>
        </w:tc>
        <w:tc>
          <w:tcPr>
            <w:tcW w:w="1596" w:type="dxa"/>
            <w:vAlign w:val="center"/>
          </w:tcPr>
          <w:p w:rsidR="00B56E88" w:rsidRPr="00565A63" w:rsidRDefault="00B56E88" w:rsidP="00B56E88">
            <w:pPr>
              <w:jc w:val="center"/>
              <w:rPr>
                <w:color w:val="000000"/>
                <w:kern w:val="0"/>
                <w:sz w:val="21"/>
                <w:szCs w:val="21"/>
              </w:rPr>
            </w:pPr>
            <w:r>
              <w:rPr>
                <w:rFonts w:hint="eastAsia"/>
                <w:color w:val="000000"/>
                <w:kern w:val="0"/>
                <w:sz w:val="21"/>
                <w:szCs w:val="21"/>
              </w:rPr>
              <w:t>2</w:t>
            </w:r>
            <w:r>
              <w:rPr>
                <w:color w:val="000000"/>
                <w:kern w:val="0"/>
                <w:sz w:val="21"/>
                <w:szCs w:val="21"/>
              </w:rPr>
              <w:t>019/12/27</w:t>
            </w:r>
          </w:p>
        </w:tc>
        <w:tc>
          <w:tcPr>
            <w:tcW w:w="1596" w:type="dxa"/>
            <w:vAlign w:val="center"/>
          </w:tcPr>
          <w:p w:rsidR="00B56E88" w:rsidRPr="00565A63" w:rsidRDefault="00B56E88" w:rsidP="00B56E88">
            <w:pPr>
              <w:jc w:val="center"/>
              <w:rPr>
                <w:color w:val="000000"/>
                <w:kern w:val="0"/>
                <w:sz w:val="21"/>
                <w:szCs w:val="21"/>
              </w:rPr>
            </w:pPr>
          </w:p>
        </w:tc>
        <w:tc>
          <w:tcPr>
            <w:tcW w:w="1310" w:type="dxa"/>
            <w:vAlign w:val="center"/>
          </w:tcPr>
          <w:p w:rsidR="00B56E88" w:rsidRPr="00565A63" w:rsidRDefault="00B56E88" w:rsidP="00B56E88">
            <w:pPr>
              <w:jc w:val="center"/>
              <w:rPr>
                <w:color w:val="000000"/>
                <w:kern w:val="0"/>
                <w:sz w:val="21"/>
                <w:szCs w:val="21"/>
              </w:rPr>
            </w:pPr>
            <w:r>
              <w:rPr>
                <w:rFonts w:hint="eastAsia"/>
                <w:color w:val="000000"/>
                <w:kern w:val="0"/>
                <w:sz w:val="21"/>
                <w:szCs w:val="21"/>
              </w:rPr>
              <w:t>2</w:t>
            </w:r>
            <w:r>
              <w:rPr>
                <w:color w:val="000000"/>
                <w:kern w:val="0"/>
                <w:sz w:val="21"/>
                <w:szCs w:val="21"/>
              </w:rPr>
              <w:t>017/12/22</w:t>
            </w:r>
          </w:p>
        </w:tc>
        <w:tc>
          <w:tcPr>
            <w:tcW w:w="2767" w:type="dxa"/>
            <w:vAlign w:val="center"/>
          </w:tcPr>
          <w:p w:rsidR="00B56E88" w:rsidRPr="00565A63" w:rsidRDefault="00B56E88" w:rsidP="00B56E88">
            <w:pPr>
              <w:jc w:val="left"/>
              <w:rPr>
                <w:color w:val="000000"/>
                <w:kern w:val="0"/>
                <w:sz w:val="21"/>
                <w:szCs w:val="21"/>
              </w:rPr>
            </w:pPr>
            <w:r w:rsidRPr="00D045D9">
              <w:rPr>
                <w:rFonts w:hint="eastAsia"/>
                <w:color w:val="000000"/>
                <w:kern w:val="0"/>
                <w:sz w:val="21"/>
                <w:szCs w:val="21"/>
              </w:rPr>
              <w:t>《</w:t>
            </w:r>
            <w:hyperlink r:id="rId13" w:tgtFrame="_blank" w:tooltip="[已废止]全国中小企业股份转让系统挂牌公司分层管理办法" w:history="1">
              <w:r w:rsidRPr="00530846">
                <w:rPr>
                  <w:rFonts w:hint="eastAsia"/>
                  <w:color w:val="000000"/>
                  <w:kern w:val="0"/>
                  <w:sz w:val="21"/>
                  <w:szCs w:val="21"/>
                </w:rPr>
                <w:t>全国中小企业股份转让系统挂牌公司分层管理办法</w:t>
              </w:r>
            </w:hyperlink>
            <w:r>
              <w:rPr>
                <w:rFonts w:hint="eastAsia"/>
                <w:color w:val="000000"/>
                <w:kern w:val="0"/>
                <w:sz w:val="21"/>
                <w:szCs w:val="21"/>
              </w:rPr>
              <w:t>》</w:t>
            </w:r>
          </w:p>
        </w:tc>
        <w:tc>
          <w:tcPr>
            <w:tcW w:w="5566" w:type="dxa"/>
            <w:vAlign w:val="center"/>
          </w:tcPr>
          <w:p w:rsidR="00B56E88" w:rsidRPr="00565A63" w:rsidRDefault="00B56E88" w:rsidP="00B56E88">
            <w:pPr>
              <w:jc w:val="left"/>
              <w:rPr>
                <w:sz w:val="21"/>
                <w:szCs w:val="21"/>
              </w:rPr>
            </w:pPr>
            <w:r w:rsidRPr="00565A63">
              <w:rPr>
                <w:sz w:val="21"/>
                <w:szCs w:val="21"/>
              </w:rPr>
              <w:t>于</w:t>
            </w:r>
            <w:r w:rsidRPr="00565A63">
              <w:rPr>
                <w:sz w:val="21"/>
                <w:szCs w:val="21"/>
              </w:rPr>
              <w:t>20</w:t>
            </w:r>
            <w:r>
              <w:rPr>
                <w:sz w:val="21"/>
                <w:szCs w:val="21"/>
              </w:rPr>
              <w:t>19</w:t>
            </w:r>
            <w:r w:rsidRPr="00565A63">
              <w:rPr>
                <w:sz w:val="21"/>
                <w:szCs w:val="21"/>
              </w:rPr>
              <w:t>年</w:t>
            </w:r>
            <w:r>
              <w:rPr>
                <w:sz w:val="21"/>
                <w:szCs w:val="21"/>
              </w:rPr>
              <w:t>12</w:t>
            </w:r>
            <w:r w:rsidRPr="00565A63">
              <w:rPr>
                <w:sz w:val="21"/>
                <w:szCs w:val="21"/>
              </w:rPr>
              <w:t>月</w:t>
            </w:r>
            <w:r>
              <w:rPr>
                <w:sz w:val="21"/>
                <w:szCs w:val="21"/>
              </w:rPr>
              <w:t>27</w:t>
            </w:r>
            <w:r w:rsidRPr="00565A63">
              <w:rPr>
                <w:sz w:val="21"/>
                <w:szCs w:val="21"/>
              </w:rPr>
              <w:t>日被</w:t>
            </w:r>
            <w:proofErr w:type="gramStart"/>
            <w:r w:rsidRPr="00565A63">
              <w:rPr>
                <w:sz w:val="21"/>
                <w:szCs w:val="21"/>
              </w:rPr>
              <w:t>《</w:t>
            </w:r>
            <w:proofErr w:type="gramEnd"/>
            <w:r w:rsidRPr="00B61147">
              <w:rPr>
                <w:rFonts w:hint="eastAsia"/>
                <w:sz w:val="21"/>
                <w:szCs w:val="21"/>
              </w:rPr>
              <w:t>关于发布</w:t>
            </w:r>
            <w:proofErr w:type="gramStart"/>
            <w:r w:rsidRPr="00B61147">
              <w:rPr>
                <w:rFonts w:hint="eastAsia"/>
                <w:sz w:val="21"/>
                <w:szCs w:val="21"/>
              </w:rPr>
              <w:t>《</w:t>
            </w:r>
            <w:proofErr w:type="gramEnd"/>
            <w:r w:rsidRPr="00B61147">
              <w:rPr>
                <w:rFonts w:hint="eastAsia"/>
                <w:sz w:val="21"/>
                <w:szCs w:val="21"/>
              </w:rPr>
              <w:t>全国中小企业股份转让系统分层管理办法</w:t>
            </w:r>
            <w:proofErr w:type="gramStart"/>
            <w:r w:rsidRPr="00B61147">
              <w:rPr>
                <w:rFonts w:hint="eastAsia"/>
                <w:sz w:val="21"/>
                <w:szCs w:val="21"/>
              </w:rPr>
              <w:t>》</w:t>
            </w:r>
            <w:proofErr w:type="gramEnd"/>
            <w:r w:rsidRPr="00B61147">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19</w:t>
            </w:r>
            <w:r w:rsidRPr="00565A63">
              <w:rPr>
                <w:sz w:val="21"/>
                <w:szCs w:val="21"/>
              </w:rPr>
              <w:t>〕</w:t>
            </w:r>
            <w:r>
              <w:rPr>
                <w:sz w:val="21"/>
                <w:szCs w:val="21"/>
              </w:rPr>
              <w:t>1843</w:t>
            </w:r>
            <w:r w:rsidRPr="00565A63">
              <w:rPr>
                <w:sz w:val="21"/>
                <w:szCs w:val="21"/>
              </w:rPr>
              <w:t>号）所废止</w:t>
            </w:r>
          </w:p>
        </w:tc>
      </w:tr>
      <w:tr w:rsidR="00B56E88" w:rsidRPr="00565A63" w:rsidTr="00765881">
        <w:trPr>
          <w:cantSplit/>
          <w:jc w:val="center"/>
        </w:trPr>
        <w:tc>
          <w:tcPr>
            <w:tcW w:w="591" w:type="dxa"/>
            <w:vAlign w:val="center"/>
          </w:tcPr>
          <w:p w:rsidR="00B56E88" w:rsidRPr="00565A63" w:rsidRDefault="00B56E88" w:rsidP="00B56E88">
            <w:pPr>
              <w:jc w:val="center"/>
              <w:rPr>
                <w:sz w:val="21"/>
                <w:szCs w:val="21"/>
              </w:rPr>
            </w:pPr>
            <w:r>
              <w:rPr>
                <w:rFonts w:hint="eastAsia"/>
                <w:sz w:val="21"/>
                <w:szCs w:val="21"/>
              </w:rPr>
              <w:t>7</w:t>
            </w:r>
          </w:p>
        </w:tc>
        <w:tc>
          <w:tcPr>
            <w:tcW w:w="1596" w:type="dxa"/>
            <w:vAlign w:val="center"/>
          </w:tcPr>
          <w:p w:rsidR="00B56E88" w:rsidRPr="00565A63" w:rsidRDefault="00B56E88" w:rsidP="00B56E88">
            <w:pPr>
              <w:jc w:val="center"/>
              <w:rPr>
                <w:color w:val="000000"/>
                <w:kern w:val="0"/>
                <w:sz w:val="21"/>
                <w:szCs w:val="21"/>
              </w:rPr>
            </w:pPr>
            <w:r>
              <w:rPr>
                <w:rFonts w:hint="eastAsia"/>
                <w:color w:val="000000"/>
                <w:kern w:val="0"/>
                <w:sz w:val="21"/>
                <w:szCs w:val="21"/>
              </w:rPr>
              <w:t>2</w:t>
            </w:r>
            <w:r>
              <w:rPr>
                <w:color w:val="000000"/>
                <w:kern w:val="0"/>
                <w:sz w:val="21"/>
                <w:szCs w:val="21"/>
              </w:rPr>
              <w:t>019/12/31</w:t>
            </w:r>
          </w:p>
        </w:tc>
        <w:tc>
          <w:tcPr>
            <w:tcW w:w="1596" w:type="dxa"/>
            <w:vAlign w:val="center"/>
          </w:tcPr>
          <w:p w:rsidR="00B56E88" w:rsidRPr="00565A63" w:rsidRDefault="00B56E88" w:rsidP="00B56E88">
            <w:pPr>
              <w:jc w:val="center"/>
              <w:rPr>
                <w:color w:val="000000"/>
                <w:kern w:val="0"/>
                <w:sz w:val="21"/>
                <w:szCs w:val="21"/>
              </w:rPr>
            </w:pPr>
          </w:p>
        </w:tc>
        <w:tc>
          <w:tcPr>
            <w:tcW w:w="1310" w:type="dxa"/>
            <w:vAlign w:val="center"/>
          </w:tcPr>
          <w:p w:rsidR="00B56E88" w:rsidRPr="00565A63" w:rsidRDefault="00B56E88" w:rsidP="00B56E88">
            <w:pPr>
              <w:jc w:val="center"/>
              <w:rPr>
                <w:color w:val="000000"/>
                <w:kern w:val="0"/>
                <w:sz w:val="21"/>
                <w:szCs w:val="21"/>
              </w:rPr>
            </w:pPr>
            <w:r>
              <w:rPr>
                <w:rFonts w:hint="eastAsia"/>
                <w:color w:val="000000"/>
                <w:kern w:val="0"/>
                <w:sz w:val="21"/>
                <w:szCs w:val="21"/>
              </w:rPr>
              <w:t>2</w:t>
            </w:r>
            <w:r>
              <w:rPr>
                <w:color w:val="000000"/>
                <w:kern w:val="0"/>
                <w:sz w:val="21"/>
                <w:szCs w:val="21"/>
              </w:rPr>
              <w:t>018/01/04</w:t>
            </w:r>
          </w:p>
        </w:tc>
        <w:tc>
          <w:tcPr>
            <w:tcW w:w="2767" w:type="dxa"/>
            <w:vAlign w:val="center"/>
          </w:tcPr>
          <w:p w:rsidR="00B56E88" w:rsidRPr="00565A63" w:rsidRDefault="00B56E88" w:rsidP="00B56E88">
            <w:pPr>
              <w:jc w:val="left"/>
              <w:rPr>
                <w:color w:val="000000"/>
                <w:kern w:val="0"/>
                <w:sz w:val="21"/>
                <w:szCs w:val="21"/>
              </w:rPr>
            </w:pPr>
            <w:r w:rsidRPr="00D045D9">
              <w:rPr>
                <w:rFonts w:hint="eastAsia"/>
                <w:color w:val="000000"/>
                <w:kern w:val="0"/>
                <w:sz w:val="21"/>
                <w:szCs w:val="21"/>
              </w:rPr>
              <w:t>《</w:t>
            </w:r>
            <w:hyperlink r:id="rId14" w:tgtFrame="_blank" w:tooltip="[已废止]全国中小企业股份转让系统主办券商执业质量评价细则" w:history="1">
              <w:r w:rsidRPr="00530846">
                <w:rPr>
                  <w:rFonts w:hint="eastAsia"/>
                  <w:color w:val="000000"/>
                  <w:kern w:val="0"/>
                  <w:sz w:val="21"/>
                  <w:szCs w:val="21"/>
                </w:rPr>
                <w:t>全国中小企业股份转让系统主办券商执业质量评价细则</w:t>
              </w:r>
            </w:hyperlink>
            <w:r>
              <w:rPr>
                <w:rFonts w:hint="eastAsia"/>
                <w:color w:val="000000"/>
                <w:kern w:val="0"/>
                <w:sz w:val="21"/>
                <w:szCs w:val="21"/>
              </w:rPr>
              <w:t>》</w:t>
            </w:r>
          </w:p>
        </w:tc>
        <w:tc>
          <w:tcPr>
            <w:tcW w:w="5566" w:type="dxa"/>
            <w:vAlign w:val="center"/>
          </w:tcPr>
          <w:p w:rsidR="00B56E88" w:rsidRPr="00565A63" w:rsidRDefault="00B56E88" w:rsidP="00B56E88">
            <w:pPr>
              <w:jc w:val="left"/>
              <w:rPr>
                <w:sz w:val="21"/>
                <w:szCs w:val="21"/>
              </w:rPr>
            </w:pPr>
            <w:r w:rsidRPr="00565A63">
              <w:rPr>
                <w:sz w:val="21"/>
                <w:szCs w:val="21"/>
              </w:rPr>
              <w:t>于</w:t>
            </w:r>
            <w:r w:rsidRPr="00565A63">
              <w:rPr>
                <w:sz w:val="21"/>
                <w:szCs w:val="21"/>
              </w:rPr>
              <w:t>20</w:t>
            </w:r>
            <w:r>
              <w:rPr>
                <w:sz w:val="21"/>
                <w:szCs w:val="21"/>
              </w:rPr>
              <w:t>19</w:t>
            </w:r>
            <w:r w:rsidRPr="00565A63">
              <w:rPr>
                <w:sz w:val="21"/>
                <w:szCs w:val="21"/>
              </w:rPr>
              <w:t>年</w:t>
            </w:r>
            <w:r>
              <w:rPr>
                <w:sz w:val="21"/>
                <w:szCs w:val="21"/>
              </w:rPr>
              <w:t>12</w:t>
            </w:r>
            <w:r w:rsidRPr="00565A63">
              <w:rPr>
                <w:sz w:val="21"/>
                <w:szCs w:val="21"/>
              </w:rPr>
              <w:t>月</w:t>
            </w:r>
            <w:r>
              <w:rPr>
                <w:sz w:val="21"/>
                <w:szCs w:val="21"/>
              </w:rPr>
              <w:t>31</w:t>
            </w:r>
            <w:r w:rsidRPr="00565A63">
              <w:rPr>
                <w:sz w:val="21"/>
                <w:szCs w:val="21"/>
              </w:rPr>
              <w:t>日被</w:t>
            </w:r>
            <w:proofErr w:type="gramStart"/>
            <w:r w:rsidRPr="00565A63">
              <w:rPr>
                <w:sz w:val="21"/>
                <w:szCs w:val="21"/>
              </w:rPr>
              <w:t>《</w:t>
            </w:r>
            <w:proofErr w:type="gramEnd"/>
            <w:r w:rsidRPr="00B61147">
              <w:rPr>
                <w:rFonts w:hint="eastAsia"/>
                <w:sz w:val="21"/>
                <w:szCs w:val="21"/>
              </w:rPr>
              <w:t>关于发布</w:t>
            </w:r>
            <w:proofErr w:type="gramStart"/>
            <w:r w:rsidRPr="00B61147">
              <w:rPr>
                <w:rFonts w:hint="eastAsia"/>
                <w:sz w:val="21"/>
                <w:szCs w:val="21"/>
              </w:rPr>
              <w:t>《</w:t>
            </w:r>
            <w:proofErr w:type="gramEnd"/>
            <w:r w:rsidRPr="00B61147">
              <w:rPr>
                <w:rFonts w:hint="eastAsia"/>
                <w:sz w:val="21"/>
                <w:szCs w:val="21"/>
              </w:rPr>
              <w:t>全国中小企业股份转让系统主办券商执业质量评价细则</w:t>
            </w:r>
            <w:proofErr w:type="gramStart"/>
            <w:r w:rsidRPr="00B61147">
              <w:rPr>
                <w:rFonts w:hint="eastAsia"/>
                <w:sz w:val="21"/>
                <w:szCs w:val="21"/>
              </w:rPr>
              <w:t>》</w:t>
            </w:r>
            <w:proofErr w:type="gramEnd"/>
            <w:r w:rsidRPr="00B61147">
              <w:rPr>
                <w:rFonts w:hint="eastAsia"/>
                <w:sz w:val="21"/>
                <w:szCs w:val="21"/>
              </w:rPr>
              <w:t>的公告</w:t>
            </w:r>
            <w:proofErr w:type="gramStart"/>
            <w:r w:rsidRPr="00565A63">
              <w:rPr>
                <w:sz w:val="21"/>
                <w:szCs w:val="21"/>
              </w:rPr>
              <w:t>》</w:t>
            </w:r>
            <w:proofErr w:type="gramEnd"/>
            <w:r w:rsidRPr="00565A63">
              <w:rPr>
                <w:sz w:val="21"/>
                <w:szCs w:val="21"/>
              </w:rPr>
              <w:t>所废止</w:t>
            </w:r>
          </w:p>
        </w:tc>
      </w:tr>
    </w:tbl>
    <w:p w:rsidR="00415B97" w:rsidRPr="00B61147" w:rsidRDefault="00415B97" w:rsidP="001344D1"/>
    <w:p w:rsidR="00530846" w:rsidRDefault="00530846" w:rsidP="001344D1"/>
    <w:p w:rsidR="00530846" w:rsidRPr="001344D1" w:rsidRDefault="00530846" w:rsidP="00530846">
      <w:pPr>
        <w:pStyle w:val="2"/>
      </w:pPr>
      <w:r w:rsidRPr="001344D1">
        <w:rPr>
          <w:rFonts w:hint="eastAsia"/>
        </w:rPr>
        <w:t>第</w:t>
      </w:r>
      <w:r>
        <w:rPr>
          <w:rFonts w:hint="eastAsia"/>
        </w:rPr>
        <w:t>四</w:t>
      </w:r>
      <w:r w:rsidRPr="001344D1">
        <w:rPr>
          <w:rFonts w:hint="eastAsia"/>
        </w:rPr>
        <w:t>批</w:t>
      </w:r>
      <w:r>
        <w:rPr>
          <w:rFonts w:hint="eastAsia"/>
        </w:rPr>
        <w:t>（</w:t>
      </w:r>
      <w:r w:rsidRPr="00415B97">
        <w:rPr>
          <w:rFonts w:hint="eastAsia"/>
        </w:rPr>
        <w:t>截至</w:t>
      </w:r>
      <w:r w:rsidRPr="00415B97">
        <w:rPr>
          <w:rFonts w:hint="eastAsia"/>
        </w:rPr>
        <w:t>20</w:t>
      </w:r>
      <w:r>
        <w:t>20</w:t>
      </w:r>
      <w:r w:rsidRPr="00415B97">
        <w:rPr>
          <w:rFonts w:hint="eastAsia"/>
        </w:rPr>
        <w:t>1231</w:t>
      </w:r>
      <w:r>
        <w:rPr>
          <w:rFonts w:hint="eastAsia"/>
        </w:rPr>
        <w:t>）</w:t>
      </w:r>
    </w:p>
    <w:tbl>
      <w:tblPr>
        <w:tblStyle w:val="a9"/>
        <w:tblW w:w="134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596"/>
        <w:gridCol w:w="1596"/>
        <w:gridCol w:w="1310"/>
        <w:gridCol w:w="2767"/>
        <w:gridCol w:w="5566"/>
      </w:tblGrid>
      <w:tr w:rsidR="00FB08B6" w:rsidRPr="00B675E4" w:rsidTr="00765881">
        <w:trPr>
          <w:cantSplit/>
          <w:jc w:val="center"/>
        </w:trPr>
        <w:tc>
          <w:tcPr>
            <w:tcW w:w="591" w:type="dxa"/>
            <w:shd w:val="clear" w:color="auto" w:fill="D9D9D9" w:themeFill="background1" w:themeFillShade="D9"/>
            <w:vAlign w:val="center"/>
          </w:tcPr>
          <w:p w:rsidR="00FB08B6" w:rsidRPr="00B675E4" w:rsidRDefault="00FB08B6" w:rsidP="00FB08B6">
            <w:pPr>
              <w:jc w:val="center"/>
              <w:rPr>
                <w:b/>
                <w:sz w:val="24"/>
                <w:szCs w:val="24"/>
              </w:rPr>
            </w:pPr>
            <w:r w:rsidRPr="00B675E4">
              <w:rPr>
                <w:b/>
                <w:sz w:val="24"/>
                <w:szCs w:val="24"/>
              </w:rPr>
              <w:t>序号</w:t>
            </w:r>
          </w:p>
        </w:tc>
        <w:tc>
          <w:tcPr>
            <w:tcW w:w="1596" w:type="dxa"/>
            <w:shd w:val="clear" w:color="auto" w:fill="D9D9D9" w:themeFill="background1" w:themeFillShade="D9"/>
            <w:vAlign w:val="center"/>
          </w:tcPr>
          <w:p w:rsidR="00FB08B6" w:rsidRPr="00B675E4" w:rsidRDefault="00FB08B6" w:rsidP="00FB08B6">
            <w:pPr>
              <w:jc w:val="center"/>
              <w:rPr>
                <w:rFonts w:hint="eastAsia"/>
                <w:b/>
                <w:sz w:val="24"/>
                <w:szCs w:val="24"/>
              </w:rPr>
            </w:pPr>
            <w:r>
              <w:rPr>
                <w:rFonts w:hint="eastAsia"/>
                <w:b/>
                <w:sz w:val="24"/>
                <w:szCs w:val="24"/>
              </w:rPr>
              <w:t>废止日期</w:t>
            </w:r>
          </w:p>
        </w:tc>
        <w:tc>
          <w:tcPr>
            <w:tcW w:w="1596" w:type="dxa"/>
            <w:shd w:val="clear" w:color="auto" w:fill="D9D9D9" w:themeFill="background1" w:themeFillShade="D9"/>
            <w:vAlign w:val="center"/>
          </w:tcPr>
          <w:p w:rsidR="00FB08B6" w:rsidRPr="00B675E4" w:rsidRDefault="00FB08B6" w:rsidP="00FB08B6">
            <w:pPr>
              <w:jc w:val="center"/>
              <w:rPr>
                <w:b/>
                <w:sz w:val="24"/>
                <w:szCs w:val="24"/>
              </w:rPr>
            </w:pPr>
            <w:r w:rsidRPr="00B675E4">
              <w:rPr>
                <w:b/>
                <w:sz w:val="24"/>
                <w:szCs w:val="24"/>
              </w:rPr>
              <w:t>文号</w:t>
            </w:r>
          </w:p>
        </w:tc>
        <w:tc>
          <w:tcPr>
            <w:tcW w:w="1310" w:type="dxa"/>
            <w:shd w:val="clear" w:color="auto" w:fill="D9D9D9" w:themeFill="background1" w:themeFillShade="D9"/>
            <w:vAlign w:val="center"/>
          </w:tcPr>
          <w:p w:rsidR="00FB08B6" w:rsidRPr="00B675E4" w:rsidRDefault="00FB08B6" w:rsidP="00FB08B6">
            <w:pPr>
              <w:jc w:val="center"/>
              <w:rPr>
                <w:b/>
                <w:sz w:val="24"/>
                <w:szCs w:val="24"/>
              </w:rPr>
            </w:pPr>
            <w:r w:rsidRPr="00B675E4">
              <w:rPr>
                <w:b/>
                <w:sz w:val="24"/>
                <w:szCs w:val="24"/>
              </w:rPr>
              <w:t>发文</w:t>
            </w:r>
            <w:r>
              <w:rPr>
                <w:rFonts w:hint="eastAsia"/>
                <w:b/>
                <w:sz w:val="24"/>
                <w:szCs w:val="24"/>
              </w:rPr>
              <w:t>日期</w:t>
            </w:r>
          </w:p>
        </w:tc>
        <w:tc>
          <w:tcPr>
            <w:tcW w:w="2767" w:type="dxa"/>
            <w:shd w:val="clear" w:color="auto" w:fill="D9D9D9" w:themeFill="background1" w:themeFillShade="D9"/>
            <w:vAlign w:val="center"/>
          </w:tcPr>
          <w:p w:rsidR="00FB08B6" w:rsidRPr="00B675E4" w:rsidRDefault="00FB08B6" w:rsidP="00FB08B6">
            <w:pPr>
              <w:jc w:val="center"/>
              <w:rPr>
                <w:b/>
                <w:sz w:val="24"/>
                <w:szCs w:val="24"/>
              </w:rPr>
            </w:pPr>
            <w:r w:rsidRPr="00B675E4">
              <w:rPr>
                <w:b/>
                <w:sz w:val="24"/>
                <w:szCs w:val="24"/>
              </w:rPr>
              <w:t>业务规则名称</w:t>
            </w:r>
          </w:p>
        </w:tc>
        <w:tc>
          <w:tcPr>
            <w:tcW w:w="5566" w:type="dxa"/>
            <w:shd w:val="clear" w:color="auto" w:fill="D9D9D9" w:themeFill="background1" w:themeFillShade="D9"/>
            <w:vAlign w:val="center"/>
          </w:tcPr>
          <w:p w:rsidR="00FB08B6" w:rsidRPr="00B675E4" w:rsidRDefault="00FB08B6" w:rsidP="00FB08B6">
            <w:pPr>
              <w:jc w:val="center"/>
              <w:rPr>
                <w:rFonts w:hint="eastAsia"/>
                <w:b/>
                <w:sz w:val="24"/>
                <w:szCs w:val="24"/>
              </w:rPr>
            </w:pPr>
            <w:r w:rsidRPr="00B675E4">
              <w:rPr>
                <w:b/>
                <w:sz w:val="24"/>
                <w:szCs w:val="24"/>
              </w:rPr>
              <w:t>废止</w:t>
            </w:r>
            <w:r>
              <w:rPr>
                <w:rFonts w:hint="eastAsia"/>
                <w:b/>
                <w:sz w:val="24"/>
                <w:szCs w:val="24"/>
              </w:rPr>
              <w:t>信息</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rFonts w:hint="eastAsia"/>
                <w:sz w:val="21"/>
                <w:szCs w:val="21"/>
              </w:rPr>
              <w:t>1</w:t>
            </w:r>
          </w:p>
        </w:tc>
        <w:tc>
          <w:tcPr>
            <w:tcW w:w="1596" w:type="dxa"/>
            <w:vAlign w:val="center"/>
          </w:tcPr>
          <w:p w:rsidR="007E130F" w:rsidRPr="00565A63" w:rsidRDefault="007E130F" w:rsidP="007E130F">
            <w:pPr>
              <w:jc w:val="center"/>
              <w:rPr>
                <w:rFonts w:hint="eastAsia"/>
                <w:color w:val="000000"/>
                <w:kern w:val="0"/>
                <w:sz w:val="21"/>
                <w:szCs w:val="21"/>
              </w:rPr>
            </w:pPr>
            <w:r>
              <w:rPr>
                <w:rFonts w:hint="eastAsia"/>
                <w:color w:val="000000"/>
                <w:kern w:val="0"/>
                <w:sz w:val="21"/>
                <w:szCs w:val="21"/>
              </w:rPr>
              <w:t>2</w:t>
            </w:r>
            <w:r>
              <w:rPr>
                <w:color w:val="000000"/>
                <w:kern w:val="0"/>
                <w:sz w:val="21"/>
                <w:szCs w:val="21"/>
              </w:rPr>
              <w:t>020</w:t>
            </w:r>
            <w:r>
              <w:rPr>
                <w:rFonts w:hint="eastAsia"/>
                <w:color w:val="000000"/>
                <w:kern w:val="0"/>
                <w:sz w:val="21"/>
                <w:szCs w:val="21"/>
              </w:rPr>
              <w:t>/</w:t>
            </w:r>
            <w:r>
              <w:rPr>
                <w:color w:val="000000"/>
                <w:kern w:val="0"/>
                <w:sz w:val="21"/>
                <w:szCs w:val="21"/>
              </w:rPr>
              <w:t>01/03</w:t>
            </w:r>
          </w:p>
        </w:tc>
        <w:tc>
          <w:tcPr>
            <w:tcW w:w="1596" w:type="dxa"/>
            <w:vAlign w:val="center"/>
          </w:tcPr>
          <w:p w:rsidR="007E130F" w:rsidRPr="00D045D9" w:rsidRDefault="007E130F" w:rsidP="007E130F">
            <w:pPr>
              <w:jc w:val="center"/>
              <w:rPr>
                <w:rFonts w:hint="eastAsia"/>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013/04/25</w:t>
            </w:r>
          </w:p>
        </w:tc>
        <w:tc>
          <w:tcPr>
            <w:tcW w:w="2767" w:type="dxa"/>
            <w:vAlign w:val="center"/>
          </w:tcPr>
          <w:p w:rsidR="007E130F" w:rsidRPr="00D045D9" w:rsidRDefault="007E130F" w:rsidP="007E130F">
            <w:pPr>
              <w:jc w:val="left"/>
              <w:rPr>
                <w:rFonts w:hint="eastAsia"/>
                <w:color w:val="000000"/>
                <w:kern w:val="0"/>
                <w:sz w:val="21"/>
                <w:szCs w:val="21"/>
              </w:rPr>
            </w:pPr>
            <w:r>
              <w:rPr>
                <w:rFonts w:hint="eastAsia"/>
                <w:color w:val="000000"/>
                <w:kern w:val="0"/>
                <w:sz w:val="21"/>
                <w:szCs w:val="21"/>
              </w:rPr>
              <w:t>《</w:t>
            </w:r>
            <w:hyperlink r:id="rId15" w:tgtFrame="_blank" w:tooltip="[已废止]全国中小企业股份转让系统股票发行业务指南" w:history="1">
              <w:r w:rsidRPr="00530846">
                <w:rPr>
                  <w:rFonts w:hint="eastAsia"/>
                  <w:color w:val="000000"/>
                  <w:kern w:val="0"/>
                  <w:sz w:val="21"/>
                  <w:szCs w:val="21"/>
                </w:rPr>
                <w:t>全国中小企业股份转让系统股票发行业务指南</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01</w:t>
            </w:r>
            <w:r w:rsidRPr="00565A63">
              <w:rPr>
                <w:sz w:val="21"/>
                <w:szCs w:val="21"/>
              </w:rPr>
              <w:t>月</w:t>
            </w:r>
            <w:r>
              <w:rPr>
                <w:sz w:val="21"/>
                <w:szCs w:val="21"/>
              </w:rPr>
              <w:t>03</w:t>
            </w:r>
            <w:r w:rsidRPr="00565A63">
              <w:rPr>
                <w:sz w:val="21"/>
                <w:szCs w:val="21"/>
              </w:rPr>
              <w:t>日被</w:t>
            </w:r>
            <w:proofErr w:type="gramStart"/>
            <w:r w:rsidRPr="00565A63">
              <w:rPr>
                <w:sz w:val="21"/>
                <w:szCs w:val="21"/>
              </w:rPr>
              <w:t>《</w:t>
            </w:r>
            <w:proofErr w:type="gramEnd"/>
            <w:r w:rsidRPr="007E130F">
              <w:rPr>
                <w:rFonts w:hint="eastAsia"/>
                <w:sz w:val="21"/>
                <w:szCs w:val="21"/>
              </w:rPr>
              <w:t>关于发布</w:t>
            </w:r>
            <w:proofErr w:type="gramStart"/>
            <w:r w:rsidRPr="007E130F">
              <w:rPr>
                <w:rFonts w:hint="eastAsia"/>
                <w:sz w:val="21"/>
                <w:szCs w:val="21"/>
              </w:rPr>
              <w:t>《</w:t>
            </w:r>
            <w:proofErr w:type="gramEnd"/>
            <w:r w:rsidRPr="007E130F">
              <w:rPr>
                <w:rFonts w:hint="eastAsia"/>
                <w:sz w:val="21"/>
                <w:szCs w:val="21"/>
              </w:rPr>
              <w:t>全国中小企业股份转让系统股票定向发行指南</w:t>
            </w:r>
            <w:proofErr w:type="gramStart"/>
            <w:r w:rsidRPr="007E130F">
              <w:rPr>
                <w:rFonts w:hint="eastAsia"/>
                <w:sz w:val="21"/>
                <w:szCs w:val="21"/>
              </w:rPr>
              <w:t>》</w:t>
            </w:r>
            <w:proofErr w:type="gramEnd"/>
            <w:r w:rsidRPr="007E130F">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6</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rFonts w:hint="eastAsia"/>
                <w:sz w:val="21"/>
                <w:szCs w:val="21"/>
              </w:rPr>
              <w:t>2</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020</w:t>
            </w:r>
            <w:r>
              <w:rPr>
                <w:rFonts w:hint="eastAsia"/>
                <w:color w:val="000000"/>
                <w:kern w:val="0"/>
                <w:sz w:val="21"/>
                <w:szCs w:val="21"/>
              </w:rPr>
              <w:t>/</w:t>
            </w:r>
            <w:r>
              <w:rPr>
                <w:color w:val="000000"/>
                <w:kern w:val="0"/>
                <w:sz w:val="21"/>
                <w:szCs w:val="21"/>
              </w:rPr>
              <w:t>01/03</w:t>
            </w:r>
          </w:p>
        </w:tc>
        <w:tc>
          <w:tcPr>
            <w:tcW w:w="1596" w:type="dxa"/>
            <w:vAlign w:val="center"/>
          </w:tcPr>
          <w:p w:rsidR="007E130F" w:rsidRPr="00D045D9" w:rsidRDefault="007E130F" w:rsidP="007E130F">
            <w:pPr>
              <w:jc w:val="center"/>
              <w:rPr>
                <w:rFonts w:hint="eastAsia"/>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017/12/22</w:t>
            </w:r>
          </w:p>
        </w:tc>
        <w:tc>
          <w:tcPr>
            <w:tcW w:w="2767" w:type="dxa"/>
            <w:vAlign w:val="center"/>
          </w:tcPr>
          <w:p w:rsidR="007E130F" w:rsidRPr="00D045D9" w:rsidRDefault="007E130F" w:rsidP="007E130F">
            <w:pPr>
              <w:jc w:val="left"/>
              <w:rPr>
                <w:rFonts w:hint="eastAsia"/>
                <w:color w:val="000000"/>
                <w:kern w:val="0"/>
                <w:sz w:val="21"/>
                <w:szCs w:val="21"/>
              </w:rPr>
            </w:pPr>
            <w:r>
              <w:rPr>
                <w:rFonts w:hint="eastAsia"/>
                <w:color w:val="000000"/>
                <w:kern w:val="0"/>
                <w:sz w:val="21"/>
                <w:szCs w:val="21"/>
              </w:rPr>
              <w:t>《</w:t>
            </w:r>
            <w:hyperlink r:id="rId16" w:tgtFrame="_blank" w:tooltip="[已废止]全国中小企业股份转让系统挂牌公司信息披露规则" w:history="1">
              <w:r w:rsidRPr="00530846">
                <w:rPr>
                  <w:rFonts w:hint="eastAsia"/>
                  <w:color w:val="000000"/>
                  <w:kern w:val="0"/>
                  <w:sz w:val="21"/>
                  <w:szCs w:val="21"/>
                </w:rPr>
                <w:t>全国中小企业股份转让系统挂牌公司信息披露规则</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01</w:t>
            </w:r>
            <w:r w:rsidRPr="00565A63">
              <w:rPr>
                <w:sz w:val="21"/>
                <w:szCs w:val="21"/>
              </w:rPr>
              <w:t>月</w:t>
            </w:r>
            <w:r>
              <w:rPr>
                <w:sz w:val="21"/>
                <w:szCs w:val="21"/>
              </w:rPr>
              <w:t>03</w:t>
            </w:r>
            <w:r w:rsidRPr="00565A63">
              <w:rPr>
                <w:sz w:val="21"/>
                <w:szCs w:val="21"/>
              </w:rPr>
              <w:t>日被</w:t>
            </w:r>
            <w:proofErr w:type="gramStart"/>
            <w:r w:rsidRPr="00565A63">
              <w:rPr>
                <w:sz w:val="21"/>
                <w:szCs w:val="21"/>
              </w:rPr>
              <w:t>《</w:t>
            </w:r>
            <w:proofErr w:type="gramEnd"/>
            <w:r w:rsidRPr="007E130F">
              <w:rPr>
                <w:rFonts w:hint="eastAsia"/>
                <w:sz w:val="21"/>
                <w:szCs w:val="21"/>
              </w:rPr>
              <w:t>关于发布</w:t>
            </w:r>
            <w:proofErr w:type="gramStart"/>
            <w:r w:rsidRPr="007E130F">
              <w:rPr>
                <w:rFonts w:hint="eastAsia"/>
                <w:sz w:val="21"/>
                <w:szCs w:val="21"/>
              </w:rPr>
              <w:t>《</w:t>
            </w:r>
            <w:proofErr w:type="gramEnd"/>
            <w:r w:rsidRPr="007E130F">
              <w:rPr>
                <w:rFonts w:hint="eastAsia"/>
                <w:sz w:val="21"/>
                <w:szCs w:val="21"/>
              </w:rPr>
              <w:t>全国中小企业股份转让系统挂牌公司信息披露规则</w:t>
            </w:r>
            <w:proofErr w:type="gramStart"/>
            <w:r w:rsidRPr="007E130F">
              <w:rPr>
                <w:rFonts w:hint="eastAsia"/>
                <w:sz w:val="21"/>
                <w:szCs w:val="21"/>
              </w:rPr>
              <w:t>》</w:t>
            </w:r>
            <w:proofErr w:type="gramEnd"/>
            <w:r w:rsidRPr="007E130F">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2</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rFonts w:hint="eastAsia"/>
                <w:sz w:val="21"/>
                <w:szCs w:val="21"/>
              </w:rPr>
              <w:t>3</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020</w:t>
            </w:r>
            <w:r>
              <w:rPr>
                <w:rFonts w:hint="eastAsia"/>
                <w:color w:val="000000"/>
                <w:kern w:val="0"/>
                <w:sz w:val="21"/>
                <w:szCs w:val="21"/>
              </w:rPr>
              <w:t>/</w:t>
            </w:r>
            <w:r>
              <w:rPr>
                <w:color w:val="000000"/>
                <w:kern w:val="0"/>
                <w:sz w:val="21"/>
                <w:szCs w:val="21"/>
              </w:rPr>
              <w:t>01/03</w:t>
            </w:r>
          </w:p>
        </w:tc>
        <w:tc>
          <w:tcPr>
            <w:tcW w:w="1596" w:type="dxa"/>
            <w:vAlign w:val="center"/>
          </w:tcPr>
          <w:p w:rsidR="007E130F" w:rsidRPr="00565A63" w:rsidRDefault="007E130F" w:rsidP="007E130F">
            <w:pPr>
              <w:jc w:val="center"/>
              <w:rPr>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013/12/30</w:t>
            </w:r>
          </w:p>
        </w:tc>
        <w:tc>
          <w:tcPr>
            <w:tcW w:w="2767" w:type="dxa"/>
            <w:vAlign w:val="center"/>
          </w:tcPr>
          <w:p w:rsidR="007E130F" w:rsidRPr="00565A63" w:rsidRDefault="007E130F" w:rsidP="007E130F">
            <w:pPr>
              <w:jc w:val="left"/>
              <w:rPr>
                <w:color w:val="000000"/>
                <w:kern w:val="0"/>
                <w:sz w:val="21"/>
                <w:szCs w:val="21"/>
              </w:rPr>
            </w:pPr>
            <w:r>
              <w:rPr>
                <w:rFonts w:hint="eastAsia"/>
                <w:color w:val="000000"/>
                <w:kern w:val="0"/>
                <w:sz w:val="21"/>
                <w:szCs w:val="21"/>
              </w:rPr>
              <w:t>《</w:t>
            </w:r>
            <w:hyperlink r:id="rId17" w:tgtFrame="_blank" w:tooltip="[已废止]全国中小企业股份转让系统股票发行业务规则（试行）" w:history="1">
              <w:r w:rsidRPr="00530846">
                <w:rPr>
                  <w:rFonts w:hint="eastAsia"/>
                  <w:color w:val="000000"/>
                  <w:kern w:val="0"/>
                  <w:sz w:val="21"/>
                  <w:szCs w:val="21"/>
                </w:rPr>
                <w:t>全国中小企业股份转让系统股票发行业务规则（试行）</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01</w:t>
            </w:r>
            <w:r w:rsidRPr="00565A63">
              <w:rPr>
                <w:sz w:val="21"/>
                <w:szCs w:val="21"/>
              </w:rPr>
              <w:t>月</w:t>
            </w:r>
            <w:r>
              <w:rPr>
                <w:sz w:val="21"/>
                <w:szCs w:val="21"/>
              </w:rPr>
              <w:t>03</w:t>
            </w:r>
            <w:r w:rsidRPr="00565A63">
              <w:rPr>
                <w:sz w:val="21"/>
                <w:szCs w:val="21"/>
              </w:rPr>
              <w:t>日被</w:t>
            </w:r>
            <w:proofErr w:type="gramStart"/>
            <w:r w:rsidRPr="00565A63">
              <w:rPr>
                <w:sz w:val="21"/>
                <w:szCs w:val="21"/>
              </w:rPr>
              <w:t>《</w:t>
            </w:r>
            <w:proofErr w:type="gramEnd"/>
            <w:r w:rsidRPr="007E130F">
              <w:rPr>
                <w:rFonts w:hint="eastAsia"/>
                <w:sz w:val="21"/>
                <w:szCs w:val="21"/>
              </w:rPr>
              <w:t>关于发布</w:t>
            </w:r>
            <w:proofErr w:type="gramStart"/>
            <w:r w:rsidRPr="007E130F">
              <w:rPr>
                <w:rFonts w:hint="eastAsia"/>
                <w:sz w:val="21"/>
                <w:szCs w:val="21"/>
              </w:rPr>
              <w:t>《</w:t>
            </w:r>
            <w:proofErr w:type="gramEnd"/>
            <w:r w:rsidRPr="007E130F">
              <w:rPr>
                <w:rFonts w:hint="eastAsia"/>
                <w:sz w:val="21"/>
                <w:szCs w:val="21"/>
              </w:rPr>
              <w:t>全国中小企业股份转让系统股票定向发行规则</w:t>
            </w:r>
            <w:proofErr w:type="gramStart"/>
            <w:r w:rsidRPr="007E130F">
              <w:rPr>
                <w:rFonts w:hint="eastAsia"/>
                <w:sz w:val="21"/>
                <w:szCs w:val="21"/>
              </w:rPr>
              <w:t>》</w:t>
            </w:r>
            <w:proofErr w:type="gramEnd"/>
            <w:r w:rsidRPr="007E130F">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1</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rFonts w:hint="eastAsia"/>
                <w:sz w:val="21"/>
                <w:szCs w:val="21"/>
              </w:rPr>
              <w:t>4</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020</w:t>
            </w:r>
            <w:r>
              <w:rPr>
                <w:rFonts w:hint="eastAsia"/>
                <w:color w:val="000000"/>
                <w:kern w:val="0"/>
                <w:sz w:val="21"/>
                <w:szCs w:val="21"/>
              </w:rPr>
              <w:t>/</w:t>
            </w:r>
            <w:r>
              <w:rPr>
                <w:color w:val="000000"/>
                <w:kern w:val="0"/>
                <w:sz w:val="21"/>
                <w:szCs w:val="21"/>
              </w:rPr>
              <w:t>01/03</w:t>
            </w:r>
          </w:p>
        </w:tc>
        <w:tc>
          <w:tcPr>
            <w:tcW w:w="1596" w:type="dxa"/>
            <w:vAlign w:val="center"/>
          </w:tcPr>
          <w:p w:rsidR="007E130F" w:rsidRPr="00565A63" w:rsidRDefault="007E130F" w:rsidP="007E130F">
            <w:pPr>
              <w:jc w:val="center"/>
              <w:rPr>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018</w:t>
            </w:r>
            <w:r>
              <w:rPr>
                <w:rFonts w:hint="eastAsia"/>
                <w:color w:val="000000"/>
                <w:kern w:val="0"/>
                <w:sz w:val="21"/>
                <w:szCs w:val="21"/>
              </w:rPr>
              <w:t>/</w:t>
            </w:r>
            <w:r>
              <w:rPr>
                <w:color w:val="000000"/>
                <w:kern w:val="0"/>
                <w:sz w:val="21"/>
                <w:szCs w:val="21"/>
              </w:rPr>
              <w:t>10/25</w:t>
            </w:r>
          </w:p>
        </w:tc>
        <w:tc>
          <w:tcPr>
            <w:tcW w:w="2767" w:type="dxa"/>
            <w:vAlign w:val="center"/>
          </w:tcPr>
          <w:p w:rsidR="007E130F" w:rsidRPr="00565A63" w:rsidRDefault="007E130F" w:rsidP="007E130F">
            <w:pPr>
              <w:jc w:val="left"/>
              <w:rPr>
                <w:color w:val="000000"/>
                <w:kern w:val="0"/>
                <w:sz w:val="21"/>
                <w:szCs w:val="21"/>
              </w:rPr>
            </w:pPr>
            <w:r>
              <w:rPr>
                <w:rFonts w:hint="eastAsia"/>
                <w:color w:val="000000"/>
                <w:kern w:val="0"/>
                <w:sz w:val="21"/>
                <w:szCs w:val="21"/>
              </w:rPr>
              <w:t>《</w:t>
            </w:r>
            <w:hyperlink r:id="rId18" w:tgtFrame="_blank" w:tooltip="[已废止]关于挂牌公司股票发行有关事项的实施细则" w:history="1">
              <w:r w:rsidRPr="00530846">
                <w:rPr>
                  <w:rFonts w:hint="eastAsia"/>
                  <w:color w:val="000000"/>
                  <w:kern w:val="0"/>
                  <w:sz w:val="21"/>
                  <w:szCs w:val="21"/>
                </w:rPr>
                <w:t>关于挂牌公司股票发行有关事项的实施细则</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01</w:t>
            </w:r>
            <w:r w:rsidRPr="00565A63">
              <w:rPr>
                <w:sz w:val="21"/>
                <w:szCs w:val="21"/>
              </w:rPr>
              <w:t>月</w:t>
            </w:r>
            <w:r>
              <w:rPr>
                <w:sz w:val="21"/>
                <w:szCs w:val="21"/>
              </w:rPr>
              <w:t>03</w:t>
            </w:r>
            <w:r w:rsidRPr="00565A63">
              <w:rPr>
                <w:sz w:val="21"/>
                <w:szCs w:val="21"/>
              </w:rPr>
              <w:t>日被</w:t>
            </w:r>
            <w:proofErr w:type="gramStart"/>
            <w:r w:rsidRPr="00565A63">
              <w:rPr>
                <w:sz w:val="21"/>
                <w:szCs w:val="21"/>
              </w:rPr>
              <w:t>《</w:t>
            </w:r>
            <w:proofErr w:type="gramEnd"/>
            <w:r w:rsidRPr="007E130F">
              <w:rPr>
                <w:rFonts w:hint="eastAsia"/>
                <w:sz w:val="21"/>
                <w:szCs w:val="21"/>
              </w:rPr>
              <w:t>关于发布</w:t>
            </w:r>
            <w:proofErr w:type="gramStart"/>
            <w:r w:rsidRPr="007E130F">
              <w:rPr>
                <w:rFonts w:hint="eastAsia"/>
                <w:sz w:val="21"/>
                <w:szCs w:val="21"/>
              </w:rPr>
              <w:t>《</w:t>
            </w:r>
            <w:proofErr w:type="gramEnd"/>
            <w:r w:rsidRPr="007E130F">
              <w:rPr>
                <w:rFonts w:hint="eastAsia"/>
                <w:sz w:val="21"/>
                <w:szCs w:val="21"/>
              </w:rPr>
              <w:t>全国中小企业股份转让系统股票定向发行规则</w:t>
            </w:r>
            <w:proofErr w:type="gramStart"/>
            <w:r w:rsidRPr="007E130F">
              <w:rPr>
                <w:rFonts w:hint="eastAsia"/>
                <w:sz w:val="21"/>
                <w:szCs w:val="21"/>
              </w:rPr>
              <w:t>》</w:t>
            </w:r>
            <w:proofErr w:type="gramEnd"/>
            <w:r w:rsidRPr="007E130F">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1</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rFonts w:hint="eastAsia"/>
                <w:sz w:val="21"/>
                <w:szCs w:val="21"/>
              </w:rPr>
              <w:t>5</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020</w:t>
            </w:r>
            <w:r>
              <w:rPr>
                <w:rFonts w:hint="eastAsia"/>
                <w:color w:val="000000"/>
                <w:kern w:val="0"/>
                <w:sz w:val="21"/>
                <w:szCs w:val="21"/>
              </w:rPr>
              <w:t>/</w:t>
            </w:r>
            <w:r>
              <w:rPr>
                <w:color w:val="000000"/>
                <w:kern w:val="0"/>
                <w:sz w:val="21"/>
                <w:szCs w:val="21"/>
              </w:rPr>
              <w:t>01/03</w:t>
            </w:r>
          </w:p>
        </w:tc>
        <w:tc>
          <w:tcPr>
            <w:tcW w:w="1596" w:type="dxa"/>
            <w:vAlign w:val="center"/>
          </w:tcPr>
          <w:p w:rsidR="007E130F" w:rsidRPr="00565A63" w:rsidRDefault="007E130F" w:rsidP="007E130F">
            <w:pPr>
              <w:jc w:val="center"/>
              <w:rPr>
                <w:color w:val="000000"/>
                <w:kern w:val="0"/>
                <w:sz w:val="21"/>
                <w:szCs w:val="21"/>
              </w:rPr>
            </w:pPr>
          </w:p>
        </w:tc>
        <w:tc>
          <w:tcPr>
            <w:tcW w:w="1310" w:type="dxa"/>
            <w:vAlign w:val="center"/>
          </w:tcPr>
          <w:p w:rsidR="007E130F" w:rsidRPr="00565A63" w:rsidRDefault="007E130F" w:rsidP="007E130F">
            <w:pPr>
              <w:jc w:val="center"/>
              <w:rPr>
                <w:rFonts w:hint="eastAsia"/>
                <w:color w:val="000000"/>
                <w:kern w:val="0"/>
                <w:sz w:val="21"/>
                <w:szCs w:val="21"/>
              </w:rPr>
            </w:pPr>
            <w:r>
              <w:rPr>
                <w:rFonts w:hint="eastAsia"/>
                <w:color w:val="000000"/>
                <w:kern w:val="0"/>
                <w:sz w:val="21"/>
                <w:szCs w:val="21"/>
              </w:rPr>
              <w:t>2</w:t>
            </w:r>
            <w:r>
              <w:rPr>
                <w:color w:val="000000"/>
                <w:kern w:val="0"/>
                <w:sz w:val="21"/>
                <w:szCs w:val="21"/>
              </w:rPr>
              <w:t>018</w:t>
            </w:r>
            <w:r>
              <w:rPr>
                <w:rFonts w:hint="eastAsia"/>
                <w:color w:val="000000"/>
                <w:kern w:val="0"/>
                <w:sz w:val="21"/>
                <w:szCs w:val="21"/>
              </w:rPr>
              <w:t>/</w:t>
            </w:r>
            <w:r>
              <w:rPr>
                <w:color w:val="000000"/>
                <w:kern w:val="0"/>
                <w:sz w:val="21"/>
                <w:szCs w:val="21"/>
              </w:rPr>
              <w:t>10/25</w:t>
            </w:r>
          </w:p>
        </w:tc>
        <w:tc>
          <w:tcPr>
            <w:tcW w:w="2767" w:type="dxa"/>
            <w:vAlign w:val="center"/>
          </w:tcPr>
          <w:p w:rsidR="007E130F" w:rsidRPr="00565A63" w:rsidRDefault="007E130F" w:rsidP="007E130F">
            <w:pPr>
              <w:jc w:val="left"/>
              <w:rPr>
                <w:color w:val="000000"/>
                <w:kern w:val="0"/>
                <w:sz w:val="21"/>
                <w:szCs w:val="21"/>
              </w:rPr>
            </w:pPr>
            <w:r>
              <w:rPr>
                <w:rFonts w:hint="eastAsia"/>
                <w:color w:val="000000"/>
                <w:kern w:val="0"/>
                <w:sz w:val="21"/>
                <w:szCs w:val="21"/>
              </w:rPr>
              <w:t>《</w:t>
            </w:r>
            <w:hyperlink r:id="rId19" w:tgtFrame="_blank" w:tooltip="[已废止]全国中小企业股份转让系统股票发行业务指引第1号——信息披露文件、备案文件的内容与格式" w:history="1">
              <w:r w:rsidRPr="00530846">
                <w:rPr>
                  <w:rFonts w:hint="eastAsia"/>
                  <w:color w:val="000000"/>
                  <w:kern w:val="0"/>
                  <w:sz w:val="21"/>
                  <w:szCs w:val="21"/>
                </w:rPr>
                <w:t>全国中小企业股份转让系统股票发行业务指引第</w:t>
              </w:r>
              <w:r w:rsidRPr="00530846">
                <w:rPr>
                  <w:rFonts w:hint="eastAsia"/>
                  <w:color w:val="000000"/>
                  <w:kern w:val="0"/>
                  <w:sz w:val="21"/>
                  <w:szCs w:val="21"/>
                </w:rPr>
                <w:t>1</w:t>
              </w:r>
              <w:r w:rsidRPr="00530846">
                <w:rPr>
                  <w:rFonts w:hint="eastAsia"/>
                  <w:color w:val="000000"/>
                  <w:kern w:val="0"/>
                  <w:sz w:val="21"/>
                  <w:szCs w:val="21"/>
                </w:rPr>
                <w:t>号——信息披露文件、备案文件的内容与格式</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01</w:t>
            </w:r>
            <w:r w:rsidRPr="00565A63">
              <w:rPr>
                <w:sz w:val="21"/>
                <w:szCs w:val="21"/>
              </w:rPr>
              <w:t>月</w:t>
            </w:r>
            <w:r>
              <w:rPr>
                <w:sz w:val="21"/>
                <w:szCs w:val="21"/>
              </w:rPr>
              <w:t>0</w:t>
            </w:r>
            <w:r>
              <w:rPr>
                <w:sz w:val="21"/>
                <w:szCs w:val="21"/>
              </w:rPr>
              <w:t>3</w:t>
            </w:r>
            <w:r w:rsidRPr="00565A63">
              <w:rPr>
                <w:sz w:val="21"/>
                <w:szCs w:val="21"/>
              </w:rPr>
              <w:t>日被</w:t>
            </w:r>
            <w:proofErr w:type="gramStart"/>
            <w:r w:rsidRPr="00565A63">
              <w:rPr>
                <w:sz w:val="21"/>
                <w:szCs w:val="21"/>
              </w:rPr>
              <w:t>《</w:t>
            </w:r>
            <w:proofErr w:type="gramEnd"/>
            <w:r w:rsidRPr="007E130F">
              <w:rPr>
                <w:rFonts w:hint="eastAsia"/>
                <w:sz w:val="21"/>
                <w:szCs w:val="21"/>
              </w:rPr>
              <w:t>关于发布</w:t>
            </w:r>
            <w:proofErr w:type="gramStart"/>
            <w:r w:rsidRPr="007E130F">
              <w:rPr>
                <w:rFonts w:hint="eastAsia"/>
                <w:sz w:val="21"/>
                <w:szCs w:val="21"/>
              </w:rPr>
              <w:t>《</w:t>
            </w:r>
            <w:proofErr w:type="gramEnd"/>
            <w:r w:rsidRPr="007E130F">
              <w:rPr>
                <w:rFonts w:hint="eastAsia"/>
                <w:sz w:val="21"/>
                <w:szCs w:val="21"/>
              </w:rPr>
              <w:t>全国中小企业股份转让系统股票定向发行规则</w:t>
            </w:r>
            <w:proofErr w:type="gramStart"/>
            <w:r w:rsidRPr="007E130F">
              <w:rPr>
                <w:rFonts w:hint="eastAsia"/>
                <w:sz w:val="21"/>
                <w:szCs w:val="21"/>
              </w:rPr>
              <w:t>》</w:t>
            </w:r>
            <w:proofErr w:type="gramEnd"/>
            <w:r w:rsidRPr="007E130F">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1</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rFonts w:hint="eastAsia"/>
                <w:sz w:val="21"/>
                <w:szCs w:val="21"/>
              </w:rPr>
              <w:t>6</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020</w:t>
            </w:r>
            <w:r>
              <w:rPr>
                <w:rFonts w:hint="eastAsia"/>
                <w:color w:val="000000"/>
                <w:kern w:val="0"/>
                <w:sz w:val="21"/>
                <w:szCs w:val="21"/>
              </w:rPr>
              <w:t>/</w:t>
            </w:r>
            <w:r>
              <w:rPr>
                <w:color w:val="000000"/>
                <w:kern w:val="0"/>
                <w:sz w:val="21"/>
                <w:szCs w:val="21"/>
              </w:rPr>
              <w:t>01/03</w:t>
            </w:r>
          </w:p>
        </w:tc>
        <w:tc>
          <w:tcPr>
            <w:tcW w:w="1596" w:type="dxa"/>
            <w:vAlign w:val="center"/>
          </w:tcPr>
          <w:p w:rsidR="007E130F" w:rsidRPr="00565A63" w:rsidRDefault="007E130F" w:rsidP="007E130F">
            <w:pPr>
              <w:jc w:val="center"/>
              <w:rPr>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018</w:t>
            </w:r>
            <w:r>
              <w:rPr>
                <w:rFonts w:hint="eastAsia"/>
                <w:color w:val="000000"/>
                <w:kern w:val="0"/>
                <w:sz w:val="21"/>
                <w:szCs w:val="21"/>
              </w:rPr>
              <w:t>/</w:t>
            </w:r>
            <w:r>
              <w:rPr>
                <w:color w:val="000000"/>
                <w:kern w:val="0"/>
                <w:sz w:val="21"/>
                <w:szCs w:val="21"/>
              </w:rPr>
              <w:t>10/25</w:t>
            </w:r>
          </w:p>
        </w:tc>
        <w:tc>
          <w:tcPr>
            <w:tcW w:w="2767" w:type="dxa"/>
            <w:vAlign w:val="center"/>
          </w:tcPr>
          <w:p w:rsidR="007E130F" w:rsidRPr="00565A63" w:rsidRDefault="007E130F" w:rsidP="007E130F">
            <w:pPr>
              <w:jc w:val="left"/>
              <w:rPr>
                <w:color w:val="000000"/>
                <w:kern w:val="0"/>
                <w:sz w:val="21"/>
                <w:szCs w:val="21"/>
              </w:rPr>
            </w:pPr>
            <w:r>
              <w:rPr>
                <w:rFonts w:hint="eastAsia"/>
                <w:color w:val="000000"/>
                <w:kern w:val="0"/>
                <w:sz w:val="21"/>
                <w:szCs w:val="21"/>
              </w:rPr>
              <w:t>《</w:t>
            </w:r>
            <w:hyperlink r:id="rId20" w:tgtFrame="_blank" w:tooltip="[已废止]全国中小企业股份转让系统股票发行业务指引第2号——股票发行方案及发行情况报告书的内容与格式" w:history="1">
              <w:r w:rsidRPr="002C505B">
                <w:rPr>
                  <w:rFonts w:hint="eastAsia"/>
                  <w:color w:val="000000"/>
                  <w:kern w:val="0"/>
                  <w:sz w:val="21"/>
                  <w:szCs w:val="21"/>
                </w:rPr>
                <w:t>全国中小企业股份转让系统股票发行业务指引第</w:t>
              </w:r>
              <w:r w:rsidRPr="002C505B">
                <w:rPr>
                  <w:rFonts w:hint="eastAsia"/>
                  <w:color w:val="000000"/>
                  <w:kern w:val="0"/>
                  <w:sz w:val="21"/>
                  <w:szCs w:val="21"/>
                </w:rPr>
                <w:t>2</w:t>
              </w:r>
              <w:r w:rsidRPr="002C505B">
                <w:rPr>
                  <w:rFonts w:hint="eastAsia"/>
                  <w:color w:val="000000"/>
                  <w:kern w:val="0"/>
                  <w:sz w:val="21"/>
                  <w:szCs w:val="21"/>
                </w:rPr>
                <w:t>号——股票发行方案及发行情况报告书的内容与格式</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01</w:t>
            </w:r>
            <w:r w:rsidRPr="00565A63">
              <w:rPr>
                <w:sz w:val="21"/>
                <w:szCs w:val="21"/>
              </w:rPr>
              <w:t>月</w:t>
            </w:r>
            <w:r>
              <w:rPr>
                <w:sz w:val="21"/>
                <w:szCs w:val="21"/>
              </w:rPr>
              <w:t>03</w:t>
            </w:r>
            <w:r w:rsidRPr="00565A63">
              <w:rPr>
                <w:sz w:val="21"/>
                <w:szCs w:val="21"/>
              </w:rPr>
              <w:t>日被</w:t>
            </w:r>
            <w:proofErr w:type="gramStart"/>
            <w:r w:rsidRPr="00565A63">
              <w:rPr>
                <w:sz w:val="21"/>
                <w:szCs w:val="21"/>
              </w:rPr>
              <w:t>《</w:t>
            </w:r>
            <w:proofErr w:type="gramEnd"/>
            <w:r w:rsidRPr="007E130F">
              <w:rPr>
                <w:rFonts w:hint="eastAsia"/>
                <w:sz w:val="21"/>
                <w:szCs w:val="21"/>
              </w:rPr>
              <w:t>关于发布</w:t>
            </w:r>
            <w:proofErr w:type="gramStart"/>
            <w:r w:rsidRPr="007E130F">
              <w:rPr>
                <w:rFonts w:hint="eastAsia"/>
                <w:sz w:val="21"/>
                <w:szCs w:val="21"/>
              </w:rPr>
              <w:t>《</w:t>
            </w:r>
            <w:proofErr w:type="gramEnd"/>
            <w:r w:rsidRPr="007E130F">
              <w:rPr>
                <w:rFonts w:hint="eastAsia"/>
                <w:sz w:val="21"/>
                <w:szCs w:val="21"/>
              </w:rPr>
              <w:t>全国中小企业股份转让系统股票定向发行规则</w:t>
            </w:r>
            <w:proofErr w:type="gramStart"/>
            <w:r w:rsidRPr="007E130F">
              <w:rPr>
                <w:rFonts w:hint="eastAsia"/>
                <w:sz w:val="21"/>
                <w:szCs w:val="21"/>
              </w:rPr>
              <w:t>》</w:t>
            </w:r>
            <w:proofErr w:type="gramEnd"/>
            <w:r w:rsidRPr="007E130F">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1</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rFonts w:hint="eastAsia"/>
                <w:sz w:val="21"/>
                <w:szCs w:val="21"/>
              </w:rPr>
              <w:lastRenderedPageBreak/>
              <w:t>7</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020</w:t>
            </w:r>
            <w:r>
              <w:rPr>
                <w:rFonts w:hint="eastAsia"/>
                <w:color w:val="000000"/>
                <w:kern w:val="0"/>
                <w:sz w:val="21"/>
                <w:szCs w:val="21"/>
              </w:rPr>
              <w:t>/</w:t>
            </w:r>
            <w:r>
              <w:rPr>
                <w:color w:val="000000"/>
                <w:kern w:val="0"/>
                <w:sz w:val="21"/>
                <w:szCs w:val="21"/>
              </w:rPr>
              <w:t>01/03</w:t>
            </w:r>
          </w:p>
        </w:tc>
        <w:tc>
          <w:tcPr>
            <w:tcW w:w="1596" w:type="dxa"/>
            <w:vAlign w:val="center"/>
          </w:tcPr>
          <w:p w:rsidR="007E130F" w:rsidRPr="00565A63" w:rsidRDefault="007E130F" w:rsidP="007E130F">
            <w:pPr>
              <w:jc w:val="center"/>
              <w:rPr>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018</w:t>
            </w:r>
            <w:r>
              <w:rPr>
                <w:rFonts w:hint="eastAsia"/>
                <w:color w:val="000000"/>
                <w:kern w:val="0"/>
                <w:sz w:val="21"/>
                <w:szCs w:val="21"/>
              </w:rPr>
              <w:t>/</w:t>
            </w:r>
            <w:r>
              <w:rPr>
                <w:color w:val="000000"/>
                <w:kern w:val="0"/>
                <w:sz w:val="21"/>
                <w:szCs w:val="21"/>
              </w:rPr>
              <w:t>10/25</w:t>
            </w:r>
          </w:p>
        </w:tc>
        <w:tc>
          <w:tcPr>
            <w:tcW w:w="2767" w:type="dxa"/>
            <w:vAlign w:val="center"/>
          </w:tcPr>
          <w:p w:rsidR="007E130F" w:rsidRPr="00565A63" w:rsidRDefault="007E130F" w:rsidP="007E130F">
            <w:pPr>
              <w:jc w:val="left"/>
              <w:rPr>
                <w:color w:val="000000"/>
                <w:kern w:val="0"/>
                <w:sz w:val="21"/>
                <w:szCs w:val="21"/>
              </w:rPr>
            </w:pPr>
            <w:r>
              <w:rPr>
                <w:rFonts w:hint="eastAsia"/>
                <w:color w:val="000000"/>
                <w:kern w:val="0"/>
                <w:sz w:val="21"/>
                <w:szCs w:val="21"/>
              </w:rPr>
              <w:t>《</w:t>
            </w:r>
            <w:hyperlink r:id="rId21" w:tgtFrame="_blank" w:tooltip="[已废止]全国中小企业股份转让系统股票发行业务指引第3号——主办券商关于股票发行合法合规性意见的内容与格式" w:history="1">
              <w:r w:rsidRPr="002C505B">
                <w:rPr>
                  <w:rFonts w:hint="eastAsia"/>
                  <w:color w:val="000000"/>
                  <w:kern w:val="0"/>
                  <w:sz w:val="21"/>
                  <w:szCs w:val="21"/>
                </w:rPr>
                <w:t>全国中小企业股份转让系统股票发行业务指引第</w:t>
              </w:r>
              <w:r w:rsidRPr="002C505B">
                <w:rPr>
                  <w:rFonts w:hint="eastAsia"/>
                  <w:color w:val="000000"/>
                  <w:kern w:val="0"/>
                  <w:sz w:val="21"/>
                  <w:szCs w:val="21"/>
                </w:rPr>
                <w:t>3</w:t>
              </w:r>
              <w:r w:rsidRPr="002C505B">
                <w:rPr>
                  <w:rFonts w:hint="eastAsia"/>
                  <w:color w:val="000000"/>
                  <w:kern w:val="0"/>
                  <w:sz w:val="21"/>
                  <w:szCs w:val="21"/>
                </w:rPr>
                <w:t>号——主办券商关于股票发行合法合规性意见的内容与格式</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01</w:t>
            </w:r>
            <w:r w:rsidRPr="00565A63">
              <w:rPr>
                <w:sz w:val="21"/>
                <w:szCs w:val="21"/>
              </w:rPr>
              <w:t>月</w:t>
            </w:r>
            <w:r>
              <w:rPr>
                <w:sz w:val="21"/>
                <w:szCs w:val="21"/>
              </w:rPr>
              <w:t>03</w:t>
            </w:r>
            <w:r w:rsidRPr="00565A63">
              <w:rPr>
                <w:sz w:val="21"/>
                <w:szCs w:val="21"/>
              </w:rPr>
              <w:t>日被</w:t>
            </w:r>
            <w:proofErr w:type="gramStart"/>
            <w:r w:rsidRPr="00565A63">
              <w:rPr>
                <w:sz w:val="21"/>
                <w:szCs w:val="21"/>
              </w:rPr>
              <w:t>《</w:t>
            </w:r>
            <w:proofErr w:type="gramEnd"/>
            <w:r w:rsidRPr="007E130F">
              <w:rPr>
                <w:rFonts w:hint="eastAsia"/>
                <w:sz w:val="21"/>
                <w:szCs w:val="21"/>
              </w:rPr>
              <w:t>关于发布</w:t>
            </w:r>
            <w:proofErr w:type="gramStart"/>
            <w:r w:rsidRPr="007E130F">
              <w:rPr>
                <w:rFonts w:hint="eastAsia"/>
                <w:sz w:val="21"/>
                <w:szCs w:val="21"/>
              </w:rPr>
              <w:t>《</w:t>
            </w:r>
            <w:proofErr w:type="gramEnd"/>
            <w:r w:rsidRPr="007E130F">
              <w:rPr>
                <w:rFonts w:hint="eastAsia"/>
                <w:sz w:val="21"/>
                <w:szCs w:val="21"/>
              </w:rPr>
              <w:t>全国中小企业股份转让系统股票定向发行规则</w:t>
            </w:r>
            <w:proofErr w:type="gramStart"/>
            <w:r w:rsidRPr="007E130F">
              <w:rPr>
                <w:rFonts w:hint="eastAsia"/>
                <w:sz w:val="21"/>
                <w:szCs w:val="21"/>
              </w:rPr>
              <w:t>》</w:t>
            </w:r>
            <w:proofErr w:type="gramEnd"/>
            <w:r w:rsidRPr="007E130F">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1</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sz w:val="21"/>
                <w:szCs w:val="21"/>
              </w:rPr>
              <w:t>8</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020</w:t>
            </w:r>
            <w:r>
              <w:rPr>
                <w:rFonts w:hint="eastAsia"/>
                <w:color w:val="000000"/>
                <w:kern w:val="0"/>
                <w:sz w:val="21"/>
                <w:szCs w:val="21"/>
              </w:rPr>
              <w:t>/</w:t>
            </w:r>
            <w:r>
              <w:rPr>
                <w:color w:val="000000"/>
                <w:kern w:val="0"/>
                <w:sz w:val="21"/>
                <w:szCs w:val="21"/>
              </w:rPr>
              <w:t>01/03</w:t>
            </w:r>
          </w:p>
        </w:tc>
        <w:tc>
          <w:tcPr>
            <w:tcW w:w="1596" w:type="dxa"/>
            <w:vAlign w:val="center"/>
          </w:tcPr>
          <w:p w:rsidR="007E130F" w:rsidRPr="00565A63" w:rsidRDefault="007E130F" w:rsidP="007E130F">
            <w:pPr>
              <w:jc w:val="center"/>
              <w:rPr>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018</w:t>
            </w:r>
            <w:r>
              <w:rPr>
                <w:rFonts w:hint="eastAsia"/>
                <w:color w:val="000000"/>
                <w:kern w:val="0"/>
                <w:sz w:val="21"/>
                <w:szCs w:val="21"/>
              </w:rPr>
              <w:t>/</w:t>
            </w:r>
            <w:r>
              <w:rPr>
                <w:color w:val="000000"/>
                <w:kern w:val="0"/>
                <w:sz w:val="21"/>
                <w:szCs w:val="21"/>
              </w:rPr>
              <w:t>10/25</w:t>
            </w:r>
          </w:p>
        </w:tc>
        <w:tc>
          <w:tcPr>
            <w:tcW w:w="2767" w:type="dxa"/>
            <w:vAlign w:val="center"/>
          </w:tcPr>
          <w:p w:rsidR="007E130F" w:rsidRPr="00565A63" w:rsidRDefault="007E130F" w:rsidP="007E130F">
            <w:pPr>
              <w:jc w:val="left"/>
              <w:rPr>
                <w:color w:val="000000"/>
                <w:kern w:val="0"/>
                <w:sz w:val="21"/>
                <w:szCs w:val="21"/>
              </w:rPr>
            </w:pPr>
            <w:r>
              <w:rPr>
                <w:rFonts w:hint="eastAsia"/>
                <w:color w:val="000000"/>
                <w:kern w:val="0"/>
                <w:sz w:val="21"/>
                <w:szCs w:val="21"/>
              </w:rPr>
              <w:t>《</w:t>
            </w:r>
            <w:hyperlink r:id="rId22" w:tgtFrame="_blank" w:tooltip="[已废止]全国中小企业股份转让系统股票发行业务指引第4号——法律意见书的内容与格式" w:history="1">
              <w:r w:rsidRPr="002C505B">
                <w:rPr>
                  <w:rFonts w:hint="eastAsia"/>
                  <w:color w:val="000000"/>
                  <w:kern w:val="0"/>
                  <w:sz w:val="21"/>
                  <w:szCs w:val="21"/>
                </w:rPr>
                <w:t>全国中小企业股份转让系统股票发行业务指引第</w:t>
              </w:r>
              <w:r w:rsidRPr="002C505B">
                <w:rPr>
                  <w:rFonts w:hint="eastAsia"/>
                  <w:color w:val="000000"/>
                  <w:kern w:val="0"/>
                  <w:sz w:val="21"/>
                  <w:szCs w:val="21"/>
                </w:rPr>
                <w:t>4</w:t>
              </w:r>
              <w:r w:rsidRPr="002C505B">
                <w:rPr>
                  <w:rFonts w:hint="eastAsia"/>
                  <w:color w:val="000000"/>
                  <w:kern w:val="0"/>
                  <w:sz w:val="21"/>
                  <w:szCs w:val="21"/>
                </w:rPr>
                <w:t>号——法律意见书的内容与格式</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01</w:t>
            </w:r>
            <w:r w:rsidRPr="00565A63">
              <w:rPr>
                <w:sz w:val="21"/>
                <w:szCs w:val="21"/>
              </w:rPr>
              <w:t>月</w:t>
            </w:r>
            <w:r>
              <w:rPr>
                <w:sz w:val="21"/>
                <w:szCs w:val="21"/>
              </w:rPr>
              <w:t>03</w:t>
            </w:r>
            <w:r w:rsidRPr="00565A63">
              <w:rPr>
                <w:sz w:val="21"/>
                <w:szCs w:val="21"/>
              </w:rPr>
              <w:t>日被</w:t>
            </w:r>
            <w:proofErr w:type="gramStart"/>
            <w:r w:rsidRPr="00565A63">
              <w:rPr>
                <w:sz w:val="21"/>
                <w:szCs w:val="21"/>
              </w:rPr>
              <w:t>《</w:t>
            </w:r>
            <w:proofErr w:type="gramEnd"/>
            <w:r w:rsidRPr="007E130F">
              <w:rPr>
                <w:rFonts w:hint="eastAsia"/>
                <w:sz w:val="21"/>
                <w:szCs w:val="21"/>
              </w:rPr>
              <w:t>关于发布</w:t>
            </w:r>
            <w:proofErr w:type="gramStart"/>
            <w:r w:rsidRPr="007E130F">
              <w:rPr>
                <w:rFonts w:hint="eastAsia"/>
                <w:sz w:val="21"/>
                <w:szCs w:val="21"/>
              </w:rPr>
              <w:t>《</w:t>
            </w:r>
            <w:proofErr w:type="gramEnd"/>
            <w:r w:rsidRPr="007E130F">
              <w:rPr>
                <w:rFonts w:hint="eastAsia"/>
                <w:sz w:val="21"/>
                <w:szCs w:val="21"/>
              </w:rPr>
              <w:t>全国中小企业股份转让系统股票定向发行规则</w:t>
            </w:r>
            <w:proofErr w:type="gramStart"/>
            <w:r w:rsidRPr="007E130F">
              <w:rPr>
                <w:rFonts w:hint="eastAsia"/>
                <w:sz w:val="21"/>
                <w:szCs w:val="21"/>
              </w:rPr>
              <w:t>》</w:t>
            </w:r>
            <w:proofErr w:type="gramEnd"/>
            <w:r w:rsidRPr="007E130F">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1</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sz w:val="21"/>
                <w:szCs w:val="21"/>
              </w:rPr>
              <w:t>9</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020</w:t>
            </w:r>
            <w:r>
              <w:rPr>
                <w:rFonts w:hint="eastAsia"/>
                <w:color w:val="000000"/>
                <w:kern w:val="0"/>
                <w:sz w:val="21"/>
                <w:szCs w:val="21"/>
              </w:rPr>
              <w:t>/</w:t>
            </w:r>
            <w:r>
              <w:rPr>
                <w:color w:val="000000"/>
                <w:kern w:val="0"/>
                <w:sz w:val="21"/>
                <w:szCs w:val="21"/>
              </w:rPr>
              <w:t>01/13</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w:t>
            </w:r>
          </w:p>
        </w:tc>
        <w:tc>
          <w:tcPr>
            <w:tcW w:w="1310"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017/12/25</w:t>
            </w:r>
          </w:p>
        </w:tc>
        <w:tc>
          <w:tcPr>
            <w:tcW w:w="2767" w:type="dxa"/>
            <w:vAlign w:val="center"/>
          </w:tcPr>
          <w:p w:rsidR="007E130F" w:rsidRPr="00565A63" w:rsidRDefault="007E130F" w:rsidP="007E130F">
            <w:pPr>
              <w:jc w:val="left"/>
              <w:rPr>
                <w:color w:val="000000"/>
                <w:kern w:val="0"/>
                <w:sz w:val="21"/>
                <w:szCs w:val="21"/>
              </w:rPr>
            </w:pPr>
            <w:r>
              <w:rPr>
                <w:rFonts w:hint="eastAsia"/>
                <w:color w:val="000000"/>
                <w:kern w:val="0"/>
                <w:sz w:val="21"/>
                <w:szCs w:val="21"/>
              </w:rPr>
              <w:t>《</w:t>
            </w:r>
            <w:hyperlink r:id="rId23" w:tgtFrame="_blank" w:tooltip="[已废止]全国中小企业股份转让系统基础层挂牌公司年度报告内容与格式指引" w:history="1">
              <w:r w:rsidRPr="002C505B">
                <w:rPr>
                  <w:rFonts w:hint="eastAsia"/>
                  <w:color w:val="000000"/>
                  <w:kern w:val="0"/>
                  <w:sz w:val="21"/>
                  <w:szCs w:val="21"/>
                </w:rPr>
                <w:t>全国中小企业股份转让系统基础层挂牌公司年度报告内容与格式指引</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w:t>
            </w:r>
            <w:r>
              <w:rPr>
                <w:sz w:val="21"/>
                <w:szCs w:val="21"/>
              </w:rPr>
              <w:t>1</w:t>
            </w:r>
            <w:r w:rsidRPr="00565A63">
              <w:rPr>
                <w:sz w:val="21"/>
                <w:szCs w:val="21"/>
              </w:rPr>
              <w:t>月</w:t>
            </w:r>
            <w:r>
              <w:rPr>
                <w:sz w:val="21"/>
                <w:szCs w:val="21"/>
              </w:rPr>
              <w:t>13</w:t>
            </w:r>
            <w:r w:rsidRPr="00565A63">
              <w:rPr>
                <w:sz w:val="21"/>
                <w:szCs w:val="21"/>
              </w:rPr>
              <w:t>日被</w:t>
            </w:r>
            <w:proofErr w:type="gramStart"/>
            <w:r w:rsidRPr="00565A63">
              <w:rPr>
                <w:sz w:val="21"/>
                <w:szCs w:val="21"/>
              </w:rPr>
              <w:t>《</w:t>
            </w:r>
            <w:proofErr w:type="gramEnd"/>
            <w:r w:rsidRPr="009D532A">
              <w:rPr>
                <w:rFonts w:hint="eastAsia"/>
                <w:sz w:val="21"/>
                <w:szCs w:val="21"/>
              </w:rPr>
              <w:t>关于废止</w:t>
            </w:r>
            <w:proofErr w:type="gramStart"/>
            <w:r w:rsidRPr="009D532A">
              <w:rPr>
                <w:rFonts w:hint="eastAsia"/>
                <w:sz w:val="21"/>
                <w:szCs w:val="21"/>
              </w:rPr>
              <w:t>《</w:t>
            </w:r>
            <w:proofErr w:type="gramEnd"/>
            <w:r w:rsidRPr="009D532A">
              <w:rPr>
                <w:rFonts w:hint="eastAsia"/>
                <w:sz w:val="21"/>
                <w:szCs w:val="21"/>
              </w:rPr>
              <w:t>全国中小企业股份转让系统创新层挂牌公司年度报告内容与格式指引</w:t>
            </w:r>
            <w:proofErr w:type="gramStart"/>
            <w:r w:rsidRPr="009D532A">
              <w:rPr>
                <w:rFonts w:hint="eastAsia"/>
                <w:sz w:val="21"/>
                <w:szCs w:val="21"/>
              </w:rPr>
              <w:t>》</w:t>
            </w:r>
            <w:proofErr w:type="gramEnd"/>
            <w:r w:rsidRPr="009D532A">
              <w:rPr>
                <w:rFonts w:hint="eastAsia"/>
                <w:sz w:val="21"/>
                <w:szCs w:val="21"/>
              </w:rPr>
              <w:t>、《全国中小企业股份转让系统基础层挂牌公司年度报告内容与格式指引》的公告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35</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rFonts w:hint="eastAsia"/>
                <w:sz w:val="21"/>
                <w:szCs w:val="21"/>
              </w:rPr>
              <w:t>1</w:t>
            </w:r>
            <w:r>
              <w:rPr>
                <w:sz w:val="21"/>
                <w:szCs w:val="21"/>
              </w:rPr>
              <w:t>0</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020</w:t>
            </w:r>
            <w:r>
              <w:rPr>
                <w:rFonts w:hint="eastAsia"/>
                <w:color w:val="000000"/>
                <w:kern w:val="0"/>
                <w:sz w:val="21"/>
                <w:szCs w:val="21"/>
              </w:rPr>
              <w:t>/</w:t>
            </w:r>
            <w:r>
              <w:rPr>
                <w:color w:val="000000"/>
                <w:kern w:val="0"/>
                <w:sz w:val="21"/>
                <w:szCs w:val="21"/>
              </w:rPr>
              <w:t>01/13</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w:t>
            </w:r>
          </w:p>
        </w:tc>
        <w:tc>
          <w:tcPr>
            <w:tcW w:w="1310"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017/12/25</w:t>
            </w:r>
          </w:p>
        </w:tc>
        <w:tc>
          <w:tcPr>
            <w:tcW w:w="2767" w:type="dxa"/>
            <w:vAlign w:val="center"/>
          </w:tcPr>
          <w:p w:rsidR="007E130F" w:rsidRPr="00565A63" w:rsidRDefault="007E130F" w:rsidP="007E130F">
            <w:pPr>
              <w:jc w:val="left"/>
              <w:rPr>
                <w:color w:val="000000"/>
                <w:kern w:val="0"/>
                <w:sz w:val="21"/>
                <w:szCs w:val="21"/>
              </w:rPr>
            </w:pPr>
            <w:r>
              <w:rPr>
                <w:rFonts w:hint="eastAsia"/>
                <w:color w:val="000000"/>
                <w:kern w:val="0"/>
                <w:sz w:val="21"/>
                <w:szCs w:val="21"/>
              </w:rPr>
              <w:t>《</w:t>
            </w:r>
            <w:hyperlink r:id="rId24" w:tgtFrame="_blank" w:tooltip="[已废止]全国中小企业股份转让系统创新层挂牌公司年度报告内容与格式指引" w:history="1">
              <w:r w:rsidRPr="002C505B">
                <w:rPr>
                  <w:rFonts w:hint="eastAsia"/>
                  <w:color w:val="000000"/>
                  <w:kern w:val="0"/>
                  <w:sz w:val="21"/>
                  <w:szCs w:val="21"/>
                </w:rPr>
                <w:t>全国中小企业股份转让系统创新层挂牌公司年度报告内容与格式指引</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01</w:t>
            </w:r>
            <w:r w:rsidRPr="00565A63">
              <w:rPr>
                <w:sz w:val="21"/>
                <w:szCs w:val="21"/>
              </w:rPr>
              <w:t>月</w:t>
            </w:r>
            <w:r>
              <w:rPr>
                <w:sz w:val="21"/>
                <w:szCs w:val="21"/>
              </w:rPr>
              <w:t>13</w:t>
            </w:r>
            <w:r w:rsidRPr="00565A63">
              <w:rPr>
                <w:sz w:val="21"/>
                <w:szCs w:val="21"/>
              </w:rPr>
              <w:t>日被</w:t>
            </w:r>
            <w:proofErr w:type="gramStart"/>
            <w:r w:rsidRPr="00565A63">
              <w:rPr>
                <w:sz w:val="21"/>
                <w:szCs w:val="21"/>
              </w:rPr>
              <w:t>《</w:t>
            </w:r>
            <w:proofErr w:type="gramEnd"/>
            <w:r w:rsidRPr="009D532A">
              <w:rPr>
                <w:rFonts w:hint="eastAsia"/>
                <w:sz w:val="21"/>
                <w:szCs w:val="21"/>
              </w:rPr>
              <w:t>关于废止</w:t>
            </w:r>
            <w:proofErr w:type="gramStart"/>
            <w:r w:rsidRPr="009D532A">
              <w:rPr>
                <w:rFonts w:hint="eastAsia"/>
                <w:sz w:val="21"/>
                <w:szCs w:val="21"/>
              </w:rPr>
              <w:t>《</w:t>
            </w:r>
            <w:proofErr w:type="gramEnd"/>
            <w:r w:rsidRPr="009D532A">
              <w:rPr>
                <w:rFonts w:hint="eastAsia"/>
                <w:sz w:val="21"/>
                <w:szCs w:val="21"/>
              </w:rPr>
              <w:t>全国中小企业股份转让系统创新层挂牌公司年度报告内容与格式指引</w:t>
            </w:r>
            <w:proofErr w:type="gramStart"/>
            <w:r w:rsidRPr="009D532A">
              <w:rPr>
                <w:rFonts w:hint="eastAsia"/>
                <w:sz w:val="21"/>
                <w:szCs w:val="21"/>
              </w:rPr>
              <w:t>》</w:t>
            </w:r>
            <w:proofErr w:type="gramEnd"/>
            <w:r w:rsidRPr="009D532A">
              <w:rPr>
                <w:rFonts w:hint="eastAsia"/>
                <w:sz w:val="21"/>
                <w:szCs w:val="21"/>
              </w:rPr>
              <w:t>、《全国中小企业股份转让系统基础层挂牌公司年度报告内容与格式指引》的公告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35</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rFonts w:hint="eastAsia"/>
                <w:sz w:val="21"/>
                <w:szCs w:val="21"/>
              </w:rPr>
              <w:t>1</w:t>
            </w:r>
            <w:r>
              <w:rPr>
                <w:sz w:val="21"/>
                <w:szCs w:val="21"/>
              </w:rPr>
              <w:t>1</w:t>
            </w:r>
          </w:p>
        </w:tc>
        <w:tc>
          <w:tcPr>
            <w:tcW w:w="1596" w:type="dxa"/>
            <w:vAlign w:val="center"/>
          </w:tcPr>
          <w:p w:rsidR="007E130F" w:rsidRPr="00565A63" w:rsidRDefault="007E130F" w:rsidP="007E130F">
            <w:pPr>
              <w:jc w:val="center"/>
              <w:rPr>
                <w:rFonts w:hint="eastAsia"/>
                <w:color w:val="000000"/>
                <w:kern w:val="0"/>
                <w:sz w:val="21"/>
                <w:szCs w:val="21"/>
              </w:rPr>
            </w:pPr>
            <w:r>
              <w:rPr>
                <w:rFonts w:hint="eastAsia"/>
                <w:color w:val="000000"/>
                <w:kern w:val="0"/>
                <w:sz w:val="21"/>
                <w:szCs w:val="21"/>
              </w:rPr>
              <w:t>2</w:t>
            </w:r>
            <w:r>
              <w:rPr>
                <w:color w:val="000000"/>
                <w:kern w:val="0"/>
                <w:sz w:val="21"/>
                <w:szCs w:val="21"/>
              </w:rPr>
              <w:t>020</w:t>
            </w:r>
            <w:r>
              <w:rPr>
                <w:rFonts w:hint="eastAsia"/>
                <w:color w:val="000000"/>
                <w:kern w:val="0"/>
                <w:sz w:val="21"/>
                <w:szCs w:val="21"/>
              </w:rPr>
              <w:t>/</w:t>
            </w:r>
            <w:r>
              <w:rPr>
                <w:color w:val="000000"/>
                <w:kern w:val="0"/>
                <w:sz w:val="21"/>
                <w:szCs w:val="21"/>
              </w:rPr>
              <w:t>04/24</w:t>
            </w:r>
          </w:p>
        </w:tc>
        <w:tc>
          <w:tcPr>
            <w:tcW w:w="1596" w:type="dxa"/>
            <w:vAlign w:val="center"/>
          </w:tcPr>
          <w:p w:rsidR="007E130F" w:rsidRPr="00565A63" w:rsidRDefault="007E130F" w:rsidP="007E130F">
            <w:pPr>
              <w:jc w:val="center"/>
              <w:rPr>
                <w:color w:val="000000"/>
                <w:kern w:val="0"/>
                <w:sz w:val="21"/>
                <w:szCs w:val="21"/>
              </w:rPr>
            </w:pPr>
            <w:r w:rsidRPr="009D532A">
              <w:rPr>
                <w:rFonts w:hint="eastAsia"/>
                <w:color w:val="000000"/>
                <w:kern w:val="0"/>
                <w:sz w:val="21"/>
                <w:szCs w:val="21"/>
              </w:rPr>
              <w:t>股</w:t>
            </w:r>
            <w:proofErr w:type="gramStart"/>
            <w:r w:rsidRPr="009D532A">
              <w:rPr>
                <w:rFonts w:hint="eastAsia"/>
                <w:color w:val="000000"/>
                <w:kern w:val="0"/>
                <w:sz w:val="21"/>
                <w:szCs w:val="21"/>
              </w:rPr>
              <w:t>转系统</w:t>
            </w:r>
            <w:proofErr w:type="gramEnd"/>
            <w:r w:rsidRPr="009D532A">
              <w:rPr>
                <w:rFonts w:hint="eastAsia"/>
                <w:color w:val="000000"/>
                <w:kern w:val="0"/>
                <w:sz w:val="21"/>
                <w:szCs w:val="21"/>
              </w:rPr>
              <w:t>公告〔</w:t>
            </w:r>
            <w:r w:rsidRPr="009D532A">
              <w:rPr>
                <w:rFonts w:hint="eastAsia"/>
                <w:color w:val="000000"/>
                <w:kern w:val="0"/>
                <w:sz w:val="21"/>
                <w:szCs w:val="21"/>
              </w:rPr>
              <w:t>2018</w:t>
            </w:r>
            <w:r w:rsidRPr="009D532A">
              <w:rPr>
                <w:rFonts w:hint="eastAsia"/>
                <w:color w:val="000000"/>
                <w:kern w:val="0"/>
                <w:sz w:val="21"/>
                <w:szCs w:val="21"/>
              </w:rPr>
              <w:t>〕</w:t>
            </w:r>
            <w:r w:rsidRPr="009D532A">
              <w:rPr>
                <w:rFonts w:hint="eastAsia"/>
                <w:color w:val="000000"/>
                <w:kern w:val="0"/>
                <w:sz w:val="21"/>
                <w:szCs w:val="21"/>
              </w:rPr>
              <w:t>1211</w:t>
            </w:r>
            <w:r w:rsidRPr="009D532A">
              <w:rPr>
                <w:rFonts w:hint="eastAsia"/>
                <w:color w:val="000000"/>
                <w:kern w:val="0"/>
                <w:sz w:val="21"/>
                <w:szCs w:val="21"/>
              </w:rPr>
              <w:t>号</w:t>
            </w:r>
          </w:p>
        </w:tc>
        <w:tc>
          <w:tcPr>
            <w:tcW w:w="1310"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018/10/26</w:t>
            </w:r>
          </w:p>
        </w:tc>
        <w:tc>
          <w:tcPr>
            <w:tcW w:w="2767" w:type="dxa"/>
            <w:vAlign w:val="center"/>
          </w:tcPr>
          <w:p w:rsidR="007E130F" w:rsidRPr="00565A63" w:rsidRDefault="007E130F" w:rsidP="007E130F">
            <w:pPr>
              <w:jc w:val="left"/>
              <w:rPr>
                <w:color w:val="000000"/>
                <w:kern w:val="0"/>
                <w:sz w:val="21"/>
                <w:szCs w:val="21"/>
              </w:rPr>
            </w:pPr>
            <w:r>
              <w:rPr>
                <w:rFonts w:hint="eastAsia"/>
                <w:color w:val="000000"/>
                <w:kern w:val="0"/>
                <w:sz w:val="21"/>
                <w:szCs w:val="21"/>
              </w:rPr>
              <w:t>《</w:t>
            </w:r>
            <w:hyperlink r:id="rId25" w:tgtFrame="_blank" w:tooltip="[已废止]全国中小企业股份转让系统非上市公众公司重大资产重组业务细则" w:history="1">
              <w:r w:rsidRPr="00FB08B6">
                <w:rPr>
                  <w:rFonts w:hint="eastAsia"/>
                  <w:color w:val="000000"/>
                  <w:kern w:val="0"/>
                  <w:sz w:val="21"/>
                  <w:szCs w:val="21"/>
                </w:rPr>
                <w:t>全国中小企业股份转让系统非上市公众公司重大资产重组业务</w:t>
              </w:r>
              <w:r>
                <w:rPr>
                  <w:rFonts w:hint="eastAsia"/>
                  <w:color w:val="000000"/>
                  <w:kern w:val="0"/>
                  <w:sz w:val="21"/>
                  <w:szCs w:val="21"/>
                </w:rPr>
                <w:t>指引</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w:t>
            </w:r>
            <w:r>
              <w:rPr>
                <w:sz w:val="21"/>
                <w:szCs w:val="21"/>
              </w:rPr>
              <w:t>4</w:t>
            </w:r>
            <w:r w:rsidRPr="00565A63">
              <w:rPr>
                <w:sz w:val="21"/>
                <w:szCs w:val="21"/>
              </w:rPr>
              <w:t>月</w:t>
            </w:r>
            <w:r w:rsidRPr="00565A63">
              <w:rPr>
                <w:sz w:val="21"/>
                <w:szCs w:val="21"/>
              </w:rPr>
              <w:t>2</w:t>
            </w:r>
            <w:r>
              <w:rPr>
                <w:sz w:val="21"/>
                <w:szCs w:val="21"/>
              </w:rPr>
              <w:t>4</w:t>
            </w:r>
            <w:r w:rsidRPr="00565A63">
              <w:rPr>
                <w:sz w:val="21"/>
                <w:szCs w:val="21"/>
              </w:rPr>
              <w:t>日被</w:t>
            </w:r>
            <w:proofErr w:type="gramStart"/>
            <w:r w:rsidRPr="00565A63">
              <w:rPr>
                <w:sz w:val="21"/>
                <w:szCs w:val="21"/>
              </w:rPr>
              <w:t>《</w:t>
            </w:r>
            <w:proofErr w:type="gramEnd"/>
            <w:r w:rsidRPr="009B6C16">
              <w:rPr>
                <w:rFonts w:hint="eastAsia"/>
                <w:sz w:val="21"/>
                <w:szCs w:val="21"/>
              </w:rPr>
              <w:t>关于发布</w:t>
            </w:r>
            <w:proofErr w:type="gramStart"/>
            <w:r w:rsidRPr="009B6C16">
              <w:rPr>
                <w:rFonts w:hint="eastAsia"/>
                <w:sz w:val="21"/>
                <w:szCs w:val="21"/>
              </w:rPr>
              <w:t>《</w:t>
            </w:r>
            <w:proofErr w:type="gramEnd"/>
            <w:r w:rsidRPr="009B6C16">
              <w:rPr>
                <w:rFonts w:hint="eastAsia"/>
                <w:sz w:val="21"/>
                <w:szCs w:val="21"/>
              </w:rPr>
              <w:t>全国中小企业股份转让系统非上市公众公司重大资产重组业务细则</w:t>
            </w:r>
            <w:proofErr w:type="gramStart"/>
            <w:r w:rsidRPr="009B6C16">
              <w:rPr>
                <w:rFonts w:hint="eastAsia"/>
                <w:sz w:val="21"/>
                <w:szCs w:val="21"/>
              </w:rPr>
              <w:t>》</w:t>
            </w:r>
            <w:proofErr w:type="gramEnd"/>
            <w:r w:rsidRPr="009B6C16">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340</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rFonts w:hint="eastAsia"/>
                <w:sz w:val="21"/>
                <w:szCs w:val="21"/>
              </w:rPr>
              <w:t>1</w:t>
            </w:r>
            <w:r>
              <w:rPr>
                <w:sz w:val="21"/>
                <w:szCs w:val="21"/>
              </w:rPr>
              <w:t>2</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020</w:t>
            </w:r>
            <w:r>
              <w:rPr>
                <w:rFonts w:hint="eastAsia"/>
                <w:color w:val="000000"/>
                <w:kern w:val="0"/>
                <w:sz w:val="21"/>
                <w:szCs w:val="21"/>
              </w:rPr>
              <w:t>/</w:t>
            </w:r>
            <w:r>
              <w:rPr>
                <w:color w:val="000000"/>
                <w:kern w:val="0"/>
                <w:sz w:val="21"/>
                <w:szCs w:val="21"/>
              </w:rPr>
              <w:t>04/24</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w:t>
            </w:r>
          </w:p>
        </w:tc>
        <w:tc>
          <w:tcPr>
            <w:tcW w:w="1310" w:type="dxa"/>
            <w:vAlign w:val="center"/>
          </w:tcPr>
          <w:p w:rsidR="007E130F" w:rsidRPr="00565A63" w:rsidRDefault="007E130F" w:rsidP="007E130F">
            <w:pPr>
              <w:jc w:val="center"/>
              <w:rPr>
                <w:rFonts w:hint="eastAsia"/>
                <w:color w:val="000000"/>
                <w:kern w:val="0"/>
                <w:sz w:val="21"/>
                <w:szCs w:val="21"/>
              </w:rPr>
            </w:pPr>
            <w:r>
              <w:rPr>
                <w:rFonts w:hint="eastAsia"/>
                <w:color w:val="000000"/>
                <w:kern w:val="0"/>
                <w:sz w:val="21"/>
                <w:szCs w:val="21"/>
              </w:rPr>
              <w:t>2</w:t>
            </w:r>
            <w:r>
              <w:rPr>
                <w:color w:val="000000"/>
                <w:kern w:val="0"/>
                <w:sz w:val="21"/>
                <w:szCs w:val="21"/>
              </w:rPr>
              <w:t>015</w:t>
            </w:r>
            <w:r>
              <w:rPr>
                <w:rFonts w:hint="eastAsia"/>
                <w:color w:val="000000"/>
                <w:kern w:val="0"/>
                <w:sz w:val="21"/>
                <w:szCs w:val="21"/>
              </w:rPr>
              <w:t>/</w:t>
            </w:r>
            <w:r>
              <w:rPr>
                <w:color w:val="000000"/>
                <w:kern w:val="0"/>
                <w:sz w:val="21"/>
                <w:szCs w:val="21"/>
              </w:rPr>
              <w:t>11/19</w:t>
            </w:r>
          </w:p>
        </w:tc>
        <w:tc>
          <w:tcPr>
            <w:tcW w:w="2767" w:type="dxa"/>
            <w:vAlign w:val="center"/>
          </w:tcPr>
          <w:p w:rsidR="007E130F" w:rsidRPr="00565A63" w:rsidRDefault="007E130F" w:rsidP="007E130F">
            <w:pPr>
              <w:jc w:val="left"/>
              <w:rPr>
                <w:color w:val="000000"/>
                <w:kern w:val="0"/>
                <w:sz w:val="21"/>
                <w:szCs w:val="21"/>
              </w:rPr>
            </w:pPr>
            <w:r>
              <w:rPr>
                <w:rFonts w:hint="eastAsia"/>
                <w:color w:val="000000"/>
                <w:kern w:val="0"/>
                <w:sz w:val="21"/>
                <w:szCs w:val="21"/>
              </w:rPr>
              <w:t>《</w:t>
            </w:r>
            <w:hyperlink r:id="rId26" w:tgtFrame="_blank" w:tooltip="[已废止]全国中小企业股份转让系统挂牌公司暂停与恢复转让业务指南（试行）" w:history="1">
              <w:r w:rsidRPr="00FB08B6">
                <w:rPr>
                  <w:rFonts w:hint="eastAsia"/>
                  <w:color w:val="000000"/>
                  <w:kern w:val="0"/>
                  <w:sz w:val="21"/>
                  <w:szCs w:val="21"/>
                </w:rPr>
                <w:t>全国中小企业股份转让系统挂牌公司暂停与恢复转让业务指南（试行）</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04</w:t>
            </w:r>
            <w:r w:rsidRPr="00565A63">
              <w:rPr>
                <w:sz w:val="21"/>
                <w:szCs w:val="21"/>
              </w:rPr>
              <w:t>月</w:t>
            </w:r>
            <w:r w:rsidRPr="00565A63">
              <w:rPr>
                <w:sz w:val="21"/>
                <w:szCs w:val="21"/>
              </w:rPr>
              <w:t>2</w:t>
            </w:r>
            <w:r>
              <w:rPr>
                <w:sz w:val="21"/>
                <w:szCs w:val="21"/>
              </w:rPr>
              <w:t>4</w:t>
            </w:r>
            <w:r w:rsidRPr="00565A63">
              <w:rPr>
                <w:sz w:val="21"/>
                <w:szCs w:val="21"/>
              </w:rPr>
              <w:t>日被</w:t>
            </w:r>
            <w:proofErr w:type="gramStart"/>
            <w:r w:rsidRPr="00565A63">
              <w:rPr>
                <w:sz w:val="21"/>
                <w:szCs w:val="21"/>
              </w:rPr>
              <w:t>《</w:t>
            </w:r>
            <w:proofErr w:type="gramEnd"/>
            <w:r w:rsidRPr="00FC4182">
              <w:rPr>
                <w:rFonts w:hint="eastAsia"/>
                <w:sz w:val="21"/>
                <w:szCs w:val="21"/>
              </w:rPr>
              <w:t>关于发布</w:t>
            </w:r>
            <w:proofErr w:type="gramStart"/>
            <w:r w:rsidRPr="00FC4182">
              <w:rPr>
                <w:rFonts w:hint="eastAsia"/>
                <w:sz w:val="21"/>
                <w:szCs w:val="21"/>
              </w:rPr>
              <w:t>《</w:t>
            </w:r>
            <w:proofErr w:type="gramEnd"/>
            <w:r w:rsidRPr="00FC4182">
              <w:rPr>
                <w:rFonts w:hint="eastAsia"/>
                <w:sz w:val="21"/>
                <w:szCs w:val="21"/>
              </w:rPr>
              <w:t>全国中小企业股份转让系统挂牌公司股票停复</w:t>
            </w:r>
            <w:proofErr w:type="gramStart"/>
            <w:r w:rsidRPr="00FC4182">
              <w:rPr>
                <w:rFonts w:hint="eastAsia"/>
                <w:sz w:val="21"/>
                <w:szCs w:val="21"/>
              </w:rPr>
              <w:t>牌业务</w:t>
            </w:r>
            <w:proofErr w:type="gramEnd"/>
            <w:r w:rsidRPr="00FC4182">
              <w:rPr>
                <w:rFonts w:hint="eastAsia"/>
                <w:sz w:val="21"/>
                <w:szCs w:val="21"/>
              </w:rPr>
              <w:t>指南</w:t>
            </w:r>
            <w:proofErr w:type="gramStart"/>
            <w:r w:rsidRPr="00FC4182">
              <w:rPr>
                <w:rFonts w:hint="eastAsia"/>
                <w:sz w:val="21"/>
                <w:szCs w:val="21"/>
              </w:rPr>
              <w:t>》</w:t>
            </w:r>
            <w:proofErr w:type="gramEnd"/>
            <w:r w:rsidRPr="00FC4182">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3</w:t>
            </w:r>
            <w:r>
              <w:rPr>
                <w:sz w:val="21"/>
                <w:szCs w:val="21"/>
              </w:rPr>
              <w:t>72</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rFonts w:hint="eastAsia"/>
                <w:sz w:val="21"/>
                <w:szCs w:val="21"/>
              </w:rPr>
              <w:lastRenderedPageBreak/>
              <w:t>1</w:t>
            </w:r>
            <w:r>
              <w:rPr>
                <w:sz w:val="21"/>
                <w:szCs w:val="21"/>
              </w:rPr>
              <w:t>3</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020/05/22</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w:t>
            </w:r>
          </w:p>
        </w:tc>
        <w:tc>
          <w:tcPr>
            <w:tcW w:w="1310" w:type="dxa"/>
            <w:vAlign w:val="center"/>
          </w:tcPr>
          <w:p w:rsidR="007E130F" w:rsidRPr="00565A63" w:rsidRDefault="007E130F" w:rsidP="007E130F">
            <w:pPr>
              <w:jc w:val="center"/>
              <w:rPr>
                <w:rFonts w:hint="eastAsia"/>
                <w:color w:val="000000"/>
                <w:kern w:val="0"/>
                <w:sz w:val="21"/>
                <w:szCs w:val="21"/>
              </w:rPr>
            </w:pPr>
            <w:r>
              <w:rPr>
                <w:rFonts w:hint="eastAsia"/>
                <w:color w:val="000000"/>
                <w:kern w:val="0"/>
                <w:sz w:val="21"/>
                <w:szCs w:val="21"/>
              </w:rPr>
              <w:t>2</w:t>
            </w:r>
            <w:r>
              <w:rPr>
                <w:color w:val="000000"/>
                <w:kern w:val="0"/>
                <w:sz w:val="21"/>
                <w:szCs w:val="21"/>
              </w:rPr>
              <w:t>014</w:t>
            </w:r>
            <w:r>
              <w:rPr>
                <w:rFonts w:hint="eastAsia"/>
                <w:color w:val="000000"/>
                <w:kern w:val="0"/>
                <w:sz w:val="21"/>
                <w:szCs w:val="21"/>
              </w:rPr>
              <w:t>/</w:t>
            </w:r>
            <w:r>
              <w:rPr>
                <w:color w:val="000000"/>
                <w:kern w:val="0"/>
                <w:sz w:val="21"/>
                <w:szCs w:val="21"/>
              </w:rPr>
              <w:t>07/25</w:t>
            </w:r>
          </w:p>
        </w:tc>
        <w:tc>
          <w:tcPr>
            <w:tcW w:w="2767" w:type="dxa"/>
            <w:vAlign w:val="center"/>
          </w:tcPr>
          <w:p w:rsidR="007E130F" w:rsidRPr="00565A63" w:rsidRDefault="007E130F" w:rsidP="007E130F">
            <w:pPr>
              <w:jc w:val="left"/>
              <w:rPr>
                <w:color w:val="000000"/>
                <w:kern w:val="0"/>
                <w:sz w:val="21"/>
                <w:szCs w:val="21"/>
              </w:rPr>
            </w:pPr>
            <w:r>
              <w:rPr>
                <w:rFonts w:hint="eastAsia"/>
                <w:color w:val="000000"/>
                <w:kern w:val="0"/>
                <w:sz w:val="21"/>
                <w:szCs w:val="21"/>
              </w:rPr>
              <w:t>《</w:t>
            </w:r>
            <w:hyperlink r:id="rId27" w:tgtFrame="_blank" w:tooltip="[已废止]全国中小企业股份转让系统重大资产重组业务指南第1号：非上市公众公司重大资产重组内幕信息知情人报备指南" w:history="1">
              <w:r w:rsidRPr="00FB08B6">
                <w:rPr>
                  <w:rFonts w:hint="eastAsia"/>
                  <w:color w:val="000000"/>
                  <w:kern w:val="0"/>
                  <w:sz w:val="21"/>
                  <w:szCs w:val="21"/>
                </w:rPr>
                <w:t>全国中小企业股份转让系统重大资产重组业务指南第</w:t>
              </w:r>
              <w:r w:rsidRPr="00FB08B6">
                <w:rPr>
                  <w:rFonts w:hint="eastAsia"/>
                  <w:color w:val="000000"/>
                  <w:kern w:val="0"/>
                  <w:sz w:val="21"/>
                  <w:szCs w:val="21"/>
                </w:rPr>
                <w:t>1</w:t>
              </w:r>
              <w:r w:rsidRPr="00FB08B6">
                <w:rPr>
                  <w:rFonts w:hint="eastAsia"/>
                  <w:color w:val="000000"/>
                  <w:kern w:val="0"/>
                  <w:sz w:val="21"/>
                  <w:szCs w:val="21"/>
                </w:rPr>
                <w:t>号：非上市公众公司重大资产重组内幕信息知情人报备指南</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05</w:t>
            </w:r>
            <w:r w:rsidRPr="00565A63">
              <w:rPr>
                <w:sz w:val="21"/>
                <w:szCs w:val="21"/>
              </w:rPr>
              <w:t>月</w:t>
            </w:r>
            <w:r w:rsidRPr="00565A63">
              <w:rPr>
                <w:sz w:val="21"/>
                <w:szCs w:val="21"/>
              </w:rPr>
              <w:t>2</w:t>
            </w:r>
            <w:r>
              <w:rPr>
                <w:sz w:val="21"/>
                <w:szCs w:val="21"/>
              </w:rPr>
              <w:t>2</w:t>
            </w:r>
            <w:r w:rsidRPr="00565A63">
              <w:rPr>
                <w:sz w:val="21"/>
                <w:szCs w:val="21"/>
              </w:rPr>
              <w:t>日被</w:t>
            </w:r>
            <w:proofErr w:type="gramStart"/>
            <w:r w:rsidRPr="00565A63">
              <w:rPr>
                <w:sz w:val="21"/>
                <w:szCs w:val="21"/>
              </w:rPr>
              <w:t>《</w:t>
            </w:r>
            <w:proofErr w:type="gramEnd"/>
            <w:r w:rsidRPr="005B73D1">
              <w:rPr>
                <w:rFonts w:hint="eastAsia"/>
                <w:sz w:val="21"/>
                <w:szCs w:val="21"/>
              </w:rPr>
              <w:t>关于发布</w:t>
            </w:r>
            <w:proofErr w:type="gramStart"/>
            <w:r w:rsidRPr="005B73D1">
              <w:rPr>
                <w:rFonts w:hint="eastAsia"/>
                <w:sz w:val="21"/>
                <w:szCs w:val="21"/>
              </w:rPr>
              <w:t>《</w:t>
            </w:r>
            <w:proofErr w:type="gramEnd"/>
            <w:r w:rsidRPr="005B73D1">
              <w:rPr>
                <w:rFonts w:hint="eastAsia"/>
                <w:sz w:val="21"/>
                <w:szCs w:val="21"/>
              </w:rPr>
              <w:t>全国中小企业股份转让系统重大资产重组业务指南第</w:t>
            </w:r>
            <w:r w:rsidRPr="005B73D1">
              <w:rPr>
                <w:rFonts w:hint="eastAsia"/>
                <w:sz w:val="21"/>
                <w:szCs w:val="21"/>
              </w:rPr>
              <w:t>1</w:t>
            </w:r>
            <w:r w:rsidRPr="005B73D1">
              <w:rPr>
                <w:rFonts w:hint="eastAsia"/>
                <w:sz w:val="21"/>
                <w:szCs w:val="21"/>
              </w:rPr>
              <w:t>号：非上市公众公司重大资产重组内幕信息知情人报备指南</w:t>
            </w:r>
            <w:proofErr w:type="gramStart"/>
            <w:r w:rsidRPr="005B73D1">
              <w:rPr>
                <w:rFonts w:hint="eastAsia"/>
                <w:sz w:val="21"/>
                <w:szCs w:val="21"/>
              </w:rPr>
              <w:t>》</w:t>
            </w:r>
            <w:proofErr w:type="gramEnd"/>
            <w:r w:rsidRPr="005B73D1">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443</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r>
              <w:rPr>
                <w:rFonts w:hint="eastAsia"/>
                <w:sz w:val="21"/>
                <w:szCs w:val="21"/>
              </w:rPr>
              <w:t>1</w:t>
            </w:r>
            <w:r>
              <w:rPr>
                <w:sz w:val="21"/>
                <w:szCs w:val="21"/>
              </w:rPr>
              <w:t>4</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020/05/22</w:t>
            </w:r>
          </w:p>
        </w:tc>
        <w:tc>
          <w:tcPr>
            <w:tcW w:w="1596"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w:t>
            </w:r>
          </w:p>
        </w:tc>
        <w:tc>
          <w:tcPr>
            <w:tcW w:w="1310" w:type="dxa"/>
            <w:vAlign w:val="center"/>
          </w:tcPr>
          <w:p w:rsidR="007E130F" w:rsidRPr="00565A63" w:rsidRDefault="007E130F" w:rsidP="007E130F">
            <w:pPr>
              <w:jc w:val="center"/>
              <w:rPr>
                <w:color w:val="000000"/>
                <w:kern w:val="0"/>
                <w:sz w:val="21"/>
                <w:szCs w:val="21"/>
              </w:rPr>
            </w:pPr>
            <w:r>
              <w:rPr>
                <w:rFonts w:hint="eastAsia"/>
                <w:color w:val="000000"/>
                <w:kern w:val="0"/>
                <w:sz w:val="21"/>
                <w:szCs w:val="21"/>
              </w:rPr>
              <w:t>2</w:t>
            </w:r>
            <w:r>
              <w:rPr>
                <w:color w:val="000000"/>
                <w:kern w:val="0"/>
                <w:sz w:val="21"/>
                <w:szCs w:val="21"/>
              </w:rPr>
              <w:t>014</w:t>
            </w:r>
            <w:r>
              <w:rPr>
                <w:rFonts w:hint="eastAsia"/>
                <w:color w:val="000000"/>
                <w:kern w:val="0"/>
                <w:sz w:val="21"/>
                <w:szCs w:val="21"/>
              </w:rPr>
              <w:t>/</w:t>
            </w:r>
            <w:r>
              <w:rPr>
                <w:color w:val="000000"/>
                <w:kern w:val="0"/>
                <w:sz w:val="21"/>
                <w:szCs w:val="21"/>
              </w:rPr>
              <w:t>07/25</w:t>
            </w:r>
          </w:p>
        </w:tc>
        <w:tc>
          <w:tcPr>
            <w:tcW w:w="2767" w:type="dxa"/>
            <w:vAlign w:val="center"/>
          </w:tcPr>
          <w:p w:rsidR="007E130F" w:rsidRPr="00565A63" w:rsidRDefault="007E130F" w:rsidP="007E130F">
            <w:pPr>
              <w:jc w:val="left"/>
              <w:rPr>
                <w:color w:val="000000"/>
                <w:kern w:val="0"/>
                <w:sz w:val="21"/>
                <w:szCs w:val="21"/>
              </w:rPr>
            </w:pPr>
            <w:r>
              <w:rPr>
                <w:rFonts w:hint="eastAsia"/>
                <w:color w:val="000000"/>
                <w:kern w:val="0"/>
                <w:sz w:val="21"/>
                <w:szCs w:val="21"/>
              </w:rPr>
              <w:t>《</w:t>
            </w:r>
            <w:hyperlink r:id="rId28" w:tgtFrame="_blank" w:tooltip="[已废止]全国中小企业股份转让系统重大资产重组业务指南第2号：非上市公众公司发行股份购买资产构成重大资产重组文件报送指南" w:history="1">
              <w:r w:rsidRPr="00FB08B6">
                <w:rPr>
                  <w:rFonts w:hint="eastAsia"/>
                  <w:color w:val="000000"/>
                  <w:kern w:val="0"/>
                  <w:sz w:val="21"/>
                  <w:szCs w:val="21"/>
                </w:rPr>
                <w:t>全国中小企业股份转让系统重大资产重组业务指南第</w:t>
              </w:r>
              <w:r w:rsidRPr="00FB08B6">
                <w:rPr>
                  <w:rFonts w:hint="eastAsia"/>
                  <w:color w:val="000000"/>
                  <w:kern w:val="0"/>
                  <w:sz w:val="21"/>
                  <w:szCs w:val="21"/>
                </w:rPr>
                <w:t>2</w:t>
              </w:r>
              <w:r w:rsidRPr="00FB08B6">
                <w:rPr>
                  <w:rFonts w:hint="eastAsia"/>
                  <w:color w:val="000000"/>
                  <w:kern w:val="0"/>
                  <w:sz w:val="21"/>
                  <w:szCs w:val="21"/>
                </w:rPr>
                <w:t>号：非上市公众公司发行股份购买资产构成重大资产重组文件报送指南</w:t>
              </w:r>
            </w:hyperlink>
            <w:r>
              <w:rPr>
                <w:rFonts w:hint="eastAsia"/>
                <w:color w:val="000000"/>
                <w:kern w:val="0"/>
                <w:sz w:val="21"/>
                <w:szCs w:val="21"/>
              </w:rPr>
              <w:t>》</w:t>
            </w:r>
          </w:p>
        </w:tc>
        <w:tc>
          <w:tcPr>
            <w:tcW w:w="5566" w:type="dxa"/>
            <w:vAlign w:val="center"/>
          </w:tcPr>
          <w:p w:rsidR="007E130F" w:rsidRPr="00565A63" w:rsidRDefault="007E130F" w:rsidP="007E130F">
            <w:pPr>
              <w:jc w:val="left"/>
              <w:rPr>
                <w:sz w:val="21"/>
                <w:szCs w:val="21"/>
              </w:rPr>
            </w:pPr>
            <w:r w:rsidRPr="00565A63">
              <w:rPr>
                <w:sz w:val="21"/>
                <w:szCs w:val="21"/>
              </w:rPr>
              <w:t>于</w:t>
            </w:r>
            <w:r w:rsidRPr="00565A63">
              <w:rPr>
                <w:sz w:val="21"/>
                <w:szCs w:val="21"/>
              </w:rPr>
              <w:t>20</w:t>
            </w:r>
            <w:r>
              <w:rPr>
                <w:sz w:val="21"/>
                <w:szCs w:val="21"/>
              </w:rPr>
              <w:t>20</w:t>
            </w:r>
            <w:r w:rsidRPr="00565A63">
              <w:rPr>
                <w:sz w:val="21"/>
                <w:szCs w:val="21"/>
              </w:rPr>
              <w:t>年</w:t>
            </w:r>
            <w:r>
              <w:rPr>
                <w:sz w:val="21"/>
                <w:szCs w:val="21"/>
              </w:rPr>
              <w:t>05</w:t>
            </w:r>
            <w:r w:rsidRPr="00565A63">
              <w:rPr>
                <w:sz w:val="21"/>
                <w:szCs w:val="21"/>
              </w:rPr>
              <w:t>月</w:t>
            </w:r>
            <w:r w:rsidRPr="00565A63">
              <w:rPr>
                <w:sz w:val="21"/>
                <w:szCs w:val="21"/>
              </w:rPr>
              <w:t>2</w:t>
            </w:r>
            <w:r>
              <w:rPr>
                <w:sz w:val="21"/>
                <w:szCs w:val="21"/>
              </w:rPr>
              <w:t>2</w:t>
            </w:r>
            <w:r w:rsidRPr="00565A63">
              <w:rPr>
                <w:sz w:val="21"/>
                <w:szCs w:val="21"/>
              </w:rPr>
              <w:t>日被</w:t>
            </w:r>
            <w:proofErr w:type="gramStart"/>
            <w:r w:rsidRPr="00565A63">
              <w:rPr>
                <w:sz w:val="21"/>
                <w:szCs w:val="21"/>
              </w:rPr>
              <w:t>《</w:t>
            </w:r>
            <w:proofErr w:type="gramEnd"/>
            <w:r w:rsidRPr="005B73D1">
              <w:rPr>
                <w:rFonts w:hint="eastAsia"/>
                <w:sz w:val="21"/>
                <w:szCs w:val="21"/>
              </w:rPr>
              <w:t>关于发布</w:t>
            </w:r>
            <w:proofErr w:type="gramStart"/>
            <w:r w:rsidRPr="005B73D1">
              <w:rPr>
                <w:rFonts w:hint="eastAsia"/>
                <w:sz w:val="21"/>
                <w:szCs w:val="21"/>
              </w:rPr>
              <w:t>《</w:t>
            </w:r>
            <w:proofErr w:type="gramEnd"/>
            <w:r w:rsidRPr="005B73D1">
              <w:rPr>
                <w:rFonts w:hint="eastAsia"/>
                <w:sz w:val="21"/>
                <w:szCs w:val="21"/>
              </w:rPr>
              <w:t>全国中小企业股份转让系统重大资产重组业务指南第</w:t>
            </w:r>
            <w:r w:rsidRPr="005B73D1">
              <w:rPr>
                <w:rFonts w:hint="eastAsia"/>
                <w:sz w:val="21"/>
                <w:szCs w:val="21"/>
              </w:rPr>
              <w:t>2</w:t>
            </w:r>
            <w:r w:rsidRPr="005B73D1">
              <w:rPr>
                <w:rFonts w:hint="eastAsia"/>
                <w:sz w:val="21"/>
                <w:szCs w:val="21"/>
              </w:rPr>
              <w:t>号：非上市公众公司发行股份购买资产构成重大资产重组文件报送指南</w:t>
            </w:r>
            <w:proofErr w:type="gramStart"/>
            <w:r w:rsidRPr="005B73D1">
              <w:rPr>
                <w:rFonts w:hint="eastAsia"/>
                <w:sz w:val="21"/>
                <w:szCs w:val="21"/>
              </w:rPr>
              <w:t>》</w:t>
            </w:r>
            <w:proofErr w:type="gramEnd"/>
            <w:r w:rsidRPr="005B73D1">
              <w:rPr>
                <w:rFonts w:hint="eastAsia"/>
                <w:sz w:val="21"/>
                <w:szCs w:val="21"/>
              </w:rPr>
              <w:t>的公告</w:t>
            </w:r>
            <w:proofErr w:type="gramStart"/>
            <w:r w:rsidRPr="00565A63">
              <w:rPr>
                <w:sz w:val="21"/>
                <w:szCs w:val="21"/>
              </w:rPr>
              <w:t>》</w:t>
            </w:r>
            <w:proofErr w:type="gramEnd"/>
            <w:r w:rsidRPr="00565A63">
              <w:rPr>
                <w:sz w:val="21"/>
                <w:szCs w:val="21"/>
              </w:rPr>
              <w:t>（股</w:t>
            </w:r>
            <w:proofErr w:type="gramStart"/>
            <w:r w:rsidRPr="00565A63">
              <w:rPr>
                <w:sz w:val="21"/>
                <w:szCs w:val="21"/>
              </w:rPr>
              <w:t>转系统</w:t>
            </w:r>
            <w:proofErr w:type="gramEnd"/>
            <w:r w:rsidRPr="00565A63">
              <w:rPr>
                <w:sz w:val="21"/>
                <w:szCs w:val="21"/>
              </w:rPr>
              <w:t>公告〔</w:t>
            </w:r>
            <w:r w:rsidRPr="00565A63">
              <w:rPr>
                <w:sz w:val="21"/>
                <w:szCs w:val="21"/>
              </w:rPr>
              <w:t>20</w:t>
            </w:r>
            <w:r>
              <w:rPr>
                <w:sz w:val="21"/>
                <w:szCs w:val="21"/>
              </w:rPr>
              <w:t>20</w:t>
            </w:r>
            <w:r w:rsidRPr="00565A63">
              <w:rPr>
                <w:sz w:val="21"/>
                <w:szCs w:val="21"/>
              </w:rPr>
              <w:t>〕</w:t>
            </w:r>
            <w:r>
              <w:rPr>
                <w:sz w:val="21"/>
                <w:szCs w:val="21"/>
              </w:rPr>
              <w:t>44</w:t>
            </w:r>
            <w:r>
              <w:rPr>
                <w:sz w:val="21"/>
                <w:szCs w:val="21"/>
              </w:rPr>
              <w:t>4</w:t>
            </w:r>
            <w:r w:rsidRPr="00565A63">
              <w:rPr>
                <w:sz w:val="21"/>
                <w:szCs w:val="21"/>
              </w:rPr>
              <w:t>号）所废止</w:t>
            </w: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p>
        </w:tc>
        <w:tc>
          <w:tcPr>
            <w:tcW w:w="2767" w:type="dxa"/>
            <w:vAlign w:val="center"/>
          </w:tcPr>
          <w:p w:rsidR="007E130F" w:rsidRPr="00565A63" w:rsidRDefault="007E130F" w:rsidP="007E130F">
            <w:pPr>
              <w:jc w:val="left"/>
              <w:rPr>
                <w:color w:val="000000"/>
                <w:kern w:val="0"/>
                <w:sz w:val="21"/>
                <w:szCs w:val="21"/>
              </w:rPr>
            </w:pPr>
          </w:p>
        </w:tc>
        <w:tc>
          <w:tcPr>
            <w:tcW w:w="5566" w:type="dxa"/>
            <w:vAlign w:val="center"/>
          </w:tcPr>
          <w:p w:rsidR="007E130F" w:rsidRPr="00565A63" w:rsidRDefault="007E130F" w:rsidP="007E130F">
            <w:pPr>
              <w:jc w:val="left"/>
              <w:rPr>
                <w:sz w:val="21"/>
                <w:szCs w:val="21"/>
              </w:rPr>
            </w:pP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p>
        </w:tc>
        <w:tc>
          <w:tcPr>
            <w:tcW w:w="2767" w:type="dxa"/>
            <w:vAlign w:val="center"/>
          </w:tcPr>
          <w:p w:rsidR="007E130F" w:rsidRPr="00565A63" w:rsidRDefault="007E130F" w:rsidP="007E130F">
            <w:pPr>
              <w:jc w:val="left"/>
              <w:rPr>
                <w:color w:val="000000"/>
                <w:kern w:val="0"/>
                <w:sz w:val="21"/>
                <w:szCs w:val="21"/>
              </w:rPr>
            </w:pPr>
          </w:p>
        </w:tc>
        <w:tc>
          <w:tcPr>
            <w:tcW w:w="5566" w:type="dxa"/>
            <w:vAlign w:val="center"/>
          </w:tcPr>
          <w:p w:rsidR="007E130F" w:rsidRPr="00565A63" w:rsidRDefault="007E130F" w:rsidP="007E130F">
            <w:pPr>
              <w:jc w:val="left"/>
              <w:rPr>
                <w:sz w:val="21"/>
                <w:szCs w:val="21"/>
              </w:rPr>
            </w:pP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p>
        </w:tc>
        <w:tc>
          <w:tcPr>
            <w:tcW w:w="2767" w:type="dxa"/>
            <w:vAlign w:val="center"/>
          </w:tcPr>
          <w:p w:rsidR="007E130F" w:rsidRPr="00565A63" w:rsidRDefault="007E130F" w:rsidP="007E130F">
            <w:pPr>
              <w:jc w:val="left"/>
              <w:rPr>
                <w:color w:val="000000"/>
                <w:kern w:val="0"/>
                <w:sz w:val="21"/>
                <w:szCs w:val="21"/>
              </w:rPr>
            </w:pPr>
          </w:p>
        </w:tc>
        <w:tc>
          <w:tcPr>
            <w:tcW w:w="5566" w:type="dxa"/>
            <w:vAlign w:val="center"/>
          </w:tcPr>
          <w:p w:rsidR="007E130F" w:rsidRPr="00565A63" w:rsidRDefault="007E130F" w:rsidP="007E130F">
            <w:pPr>
              <w:jc w:val="left"/>
              <w:rPr>
                <w:sz w:val="21"/>
                <w:szCs w:val="21"/>
              </w:rPr>
            </w:pP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p>
        </w:tc>
        <w:tc>
          <w:tcPr>
            <w:tcW w:w="2767" w:type="dxa"/>
            <w:vAlign w:val="center"/>
          </w:tcPr>
          <w:p w:rsidR="007E130F" w:rsidRPr="00565A63" w:rsidRDefault="007E130F" w:rsidP="007E130F">
            <w:pPr>
              <w:jc w:val="left"/>
              <w:rPr>
                <w:color w:val="000000"/>
                <w:kern w:val="0"/>
                <w:sz w:val="21"/>
                <w:szCs w:val="21"/>
              </w:rPr>
            </w:pPr>
          </w:p>
        </w:tc>
        <w:tc>
          <w:tcPr>
            <w:tcW w:w="5566" w:type="dxa"/>
            <w:vAlign w:val="center"/>
          </w:tcPr>
          <w:p w:rsidR="007E130F" w:rsidRPr="00565A63" w:rsidRDefault="007E130F" w:rsidP="007E130F">
            <w:pPr>
              <w:jc w:val="left"/>
              <w:rPr>
                <w:sz w:val="21"/>
                <w:szCs w:val="21"/>
              </w:rPr>
            </w:pP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p>
        </w:tc>
        <w:tc>
          <w:tcPr>
            <w:tcW w:w="2767" w:type="dxa"/>
            <w:vAlign w:val="center"/>
          </w:tcPr>
          <w:p w:rsidR="007E130F" w:rsidRPr="00565A63" w:rsidRDefault="007E130F" w:rsidP="007E130F">
            <w:pPr>
              <w:jc w:val="left"/>
              <w:rPr>
                <w:color w:val="000000"/>
                <w:kern w:val="0"/>
                <w:sz w:val="21"/>
                <w:szCs w:val="21"/>
              </w:rPr>
            </w:pPr>
          </w:p>
        </w:tc>
        <w:tc>
          <w:tcPr>
            <w:tcW w:w="5566" w:type="dxa"/>
            <w:vAlign w:val="center"/>
          </w:tcPr>
          <w:p w:rsidR="007E130F" w:rsidRPr="00565A63" w:rsidRDefault="007E130F" w:rsidP="007E130F">
            <w:pPr>
              <w:jc w:val="left"/>
              <w:rPr>
                <w:sz w:val="21"/>
                <w:szCs w:val="21"/>
              </w:rPr>
            </w:pP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p>
        </w:tc>
        <w:tc>
          <w:tcPr>
            <w:tcW w:w="2767" w:type="dxa"/>
            <w:vAlign w:val="center"/>
          </w:tcPr>
          <w:p w:rsidR="007E130F" w:rsidRPr="00565A63" w:rsidRDefault="007E130F" w:rsidP="007E130F">
            <w:pPr>
              <w:jc w:val="left"/>
              <w:rPr>
                <w:color w:val="000000"/>
                <w:kern w:val="0"/>
                <w:sz w:val="21"/>
                <w:szCs w:val="21"/>
              </w:rPr>
            </w:pPr>
          </w:p>
        </w:tc>
        <w:tc>
          <w:tcPr>
            <w:tcW w:w="5566" w:type="dxa"/>
            <w:vAlign w:val="center"/>
          </w:tcPr>
          <w:p w:rsidR="007E130F" w:rsidRPr="00565A63" w:rsidRDefault="007E130F" w:rsidP="007E130F">
            <w:pPr>
              <w:jc w:val="left"/>
              <w:rPr>
                <w:sz w:val="21"/>
                <w:szCs w:val="21"/>
              </w:rPr>
            </w:pPr>
          </w:p>
        </w:tc>
      </w:tr>
      <w:tr w:rsidR="007E130F" w:rsidRPr="00565A63" w:rsidTr="00765881">
        <w:trPr>
          <w:cantSplit/>
          <w:jc w:val="center"/>
        </w:trPr>
        <w:tc>
          <w:tcPr>
            <w:tcW w:w="591" w:type="dxa"/>
            <w:vAlign w:val="center"/>
          </w:tcPr>
          <w:p w:rsidR="007E130F" w:rsidRPr="00565A63" w:rsidRDefault="007E130F" w:rsidP="007E130F">
            <w:pPr>
              <w:jc w:val="center"/>
              <w:rPr>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596" w:type="dxa"/>
            <w:vAlign w:val="center"/>
          </w:tcPr>
          <w:p w:rsidR="007E130F" w:rsidRPr="00565A63" w:rsidRDefault="007E130F" w:rsidP="007E130F">
            <w:pPr>
              <w:jc w:val="center"/>
              <w:rPr>
                <w:color w:val="000000"/>
                <w:kern w:val="0"/>
                <w:sz w:val="21"/>
                <w:szCs w:val="21"/>
              </w:rPr>
            </w:pPr>
          </w:p>
        </w:tc>
        <w:tc>
          <w:tcPr>
            <w:tcW w:w="1310" w:type="dxa"/>
            <w:vAlign w:val="center"/>
          </w:tcPr>
          <w:p w:rsidR="007E130F" w:rsidRPr="00565A63" w:rsidRDefault="007E130F" w:rsidP="007E130F">
            <w:pPr>
              <w:jc w:val="center"/>
              <w:rPr>
                <w:color w:val="000000"/>
                <w:kern w:val="0"/>
                <w:sz w:val="21"/>
                <w:szCs w:val="21"/>
              </w:rPr>
            </w:pPr>
          </w:p>
        </w:tc>
        <w:tc>
          <w:tcPr>
            <w:tcW w:w="2767" w:type="dxa"/>
            <w:vAlign w:val="center"/>
          </w:tcPr>
          <w:p w:rsidR="007E130F" w:rsidRPr="00565A63" w:rsidRDefault="007E130F" w:rsidP="007E130F">
            <w:pPr>
              <w:jc w:val="left"/>
              <w:rPr>
                <w:color w:val="000000"/>
                <w:kern w:val="0"/>
                <w:sz w:val="21"/>
                <w:szCs w:val="21"/>
              </w:rPr>
            </w:pPr>
          </w:p>
        </w:tc>
        <w:tc>
          <w:tcPr>
            <w:tcW w:w="5566" w:type="dxa"/>
            <w:vAlign w:val="center"/>
          </w:tcPr>
          <w:p w:rsidR="007E130F" w:rsidRPr="00565A63" w:rsidRDefault="007E130F" w:rsidP="007E130F">
            <w:pPr>
              <w:jc w:val="left"/>
              <w:rPr>
                <w:sz w:val="21"/>
                <w:szCs w:val="21"/>
              </w:rPr>
            </w:pPr>
          </w:p>
        </w:tc>
      </w:tr>
    </w:tbl>
    <w:p w:rsidR="00530846" w:rsidRPr="00415B97" w:rsidRDefault="00530846" w:rsidP="001344D1">
      <w:pPr>
        <w:rPr>
          <w:rFonts w:hint="eastAsia"/>
        </w:rPr>
      </w:pPr>
    </w:p>
    <w:sectPr w:rsidR="00530846" w:rsidRPr="00415B97" w:rsidSect="00415B97">
      <w:pgSz w:w="16838" w:h="11906" w:orient="landscape"/>
      <w:pgMar w:top="1588" w:right="1758" w:bottom="158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2D3" w:rsidRDefault="00AB62D3" w:rsidP="001344D1">
      <w:r>
        <w:separator/>
      </w:r>
    </w:p>
  </w:endnote>
  <w:endnote w:type="continuationSeparator" w:id="0">
    <w:p w:rsidR="00AB62D3" w:rsidRDefault="00AB62D3" w:rsidP="00134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2D3" w:rsidRDefault="00AB62D3" w:rsidP="001344D1">
      <w:r>
        <w:separator/>
      </w:r>
    </w:p>
  </w:footnote>
  <w:footnote w:type="continuationSeparator" w:id="0">
    <w:p w:rsidR="00AB62D3" w:rsidRDefault="00AB62D3" w:rsidP="001344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8DD"/>
    <w:rsid w:val="0007629C"/>
    <w:rsid w:val="001344D1"/>
    <w:rsid w:val="002962FA"/>
    <w:rsid w:val="002C505B"/>
    <w:rsid w:val="003048DD"/>
    <w:rsid w:val="00356558"/>
    <w:rsid w:val="00415B97"/>
    <w:rsid w:val="00530846"/>
    <w:rsid w:val="00565A63"/>
    <w:rsid w:val="005B73D1"/>
    <w:rsid w:val="006C7C35"/>
    <w:rsid w:val="00765881"/>
    <w:rsid w:val="007E130F"/>
    <w:rsid w:val="008A183E"/>
    <w:rsid w:val="00956030"/>
    <w:rsid w:val="00975DA6"/>
    <w:rsid w:val="009B6C16"/>
    <w:rsid w:val="009D532A"/>
    <w:rsid w:val="00AB62D3"/>
    <w:rsid w:val="00B22967"/>
    <w:rsid w:val="00B56E88"/>
    <w:rsid w:val="00B61147"/>
    <w:rsid w:val="00D045D9"/>
    <w:rsid w:val="00E30041"/>
    <w:rsid w:val="00EE6958"/>
    <w:rsid w:val="00FB08B6"/>
    <w:rsid w:val="00FC4182"/>
    <w:rsid w:val="00FF2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A0979"/>
  <w15:chartTrackingRefBased/>
  <w15:docId w15:val="{04EA6BAF-5D7E-40BD-969D-91511BA6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44D1"/>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6C7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7C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4D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344D1"/>
    <w:rPr>
      <w:sz w:val="18"/>
      <w:szCs w:val="18"/>
    </w:rPr>
  </w:style>
  <w:style w:type="paragraph" w:styleId="a5">
    <w:name w:val="footer"/>
    <w:basedOn w:val="a"/>
    <w:link w:val="a6"/>
    <w:uiPriority w:val="99"/>
    <w:unhideWhenUsed/>
    <w:rsid w:val="001344D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344D1"/>
    <w:rPr>
      <w:sz w:val="18"/>
      <w:szCs w:val="18"/>
    </w:rPr>
  </w:style>
  <w:style w:type="paragraph" w:styleId="a7">
    <w:name w:val="Balloon Text"/>
    <w:basedOn w:val="a"/>
    <w:link w:val="a8"/>
    <w:uiPriority w:val="99"/>
    <w:semiHidden/>
    <w:unhideWhenUsed/>
    <w:rsid w:val="002962FA"/>
    <w:rPr>
      <w:sz w:val="18"/>
      <w:szCs w:val="18"/>
    </w:rPr>
  </w:style>
  <w:style w:type="character" w:customStyle="1" w:styleId="a8">
    <w:name w:val="批注框文本 字符"/>
    <w:basedOn w:val="a0"/>
    <w:link w:val="a7"/>
    <w:uiPriority w:val="99"/>
    <w:semiHidden/>
    <w:rsid w:val="002962FA"/>
    <w:rPr>
      <w:rFonts w:ascii="Times New Roman" w:eastAsia="宋体" w:hAnsi="Times New Roman" w:cs="Times New Roman"/>
      <w:sz w:val="18"/>
      <w:szCs w:val="18"/>
    </w:rPr>
  </w:style>
  <w:style w:type="table" w:styleId="a9">
    <w:name w:val="Grid Table Light"/>
    <w:basedOn w:val="a1"/>
    <w:uiPriority w:val="40"/>
    <w:rsid w:val="00415B97"/>
    <w:pPr>
      <w:jc w:val="both"/>
    </w:pPr>
    <w:rPr>
      <w:rFonts w:eastAsia="仿宋"/>
      <w:sz w:val="3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Normal (Web)"/>
    <w:basedOn w:val="a"/>
    <w:uiPriority w:val="99"/>
    <w:unhideWhenUsed/>
    <w:rsid w:val="00415B97"/>
    <w:pPr>
      <w:widowControl/>
      <w:jc w:val="left"/>
    </w:pPr>
    <w:rPr>
      <w:rFonts w:ascii="宋体" w:hAnsi="宋体" w:cs="宋体"/>
      <w:kern w:val="0"/>
      <w:sz w:val="24"/>
      <w:szCs w:val="24"/>
    </w:rPr>
  </w:style>
  <w:style w:type="character" w:customStyle="1" w:styleId="10">
    <w:name w:val="标题 1 字符"/>
    <w:basedOn w:val="a0"/>
    <w:link w:val="1"/>
    <w:uiPriority w:val="9"/>
    <w:rsid w:val="006C7C35"/>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C7C35"/>
    <w:rPr>
      <w:rFonts w:asciiTheme="majorHAnsi" w:eastAsiaTheme="majorEastAsia" w:hAnsiTheme="majorHAnsi" w:cstheme="majorBidi"/>
      <w:b/>
      <w:bCs/>
      <w:sz w:val="32"/>
      <w:szCs w:val="32"/>
    </w:rPr>
  </w:style>
  <w:style w:type="character" w:styleId="ab">
    <w:name w:val="Hyperlink"/>
    <w:basedOn w:val="a0"/>
    <w:uiPriority w:val="99"/>
    <w:semiHidden/>
    <w:unhideWhenUsed/>
    <w:rsid w:val="00D045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592156">
      <w:bodyDiv w:val="1"/>
      <w:marLeft w:val="0"/>
      <w:marRight w:val="0"/>
      <w:marTop w:val="0"/>
      <w:marBottom w:val="0"/>
      <w:divBdr>
        <w:top w:val="none" w:sz="0" w:space="0" w:color="auto"/>
        <w:left w:val="none" w:sz="0" w:space="0" w:color="auto"/>
        <w:bottom w:val="none" w:sz="0" w:space="0" w:color="auto"/>
        <w:right w:val="none" w:sz="0" w:space="0" w:color="auto"/>
      </w:divBdr>
    </w:div>
    <w:div w:id="684021231">
      <w:bodyDiv w:val="1"/>
      <w:marLeft w:val="0"/>
      <w:marRight w:val="0"/>
      <w:marTop w:val="0"/>
      <w:marBottom w:val="0"/>
      <w:divBdr>
        <w:top w:val="none" w:sz="0" w:space="0" w:color="auto"/>
        <w:left w:val="none" w:sz="0" w:space="0" w:color="auto"/>
        <w:bottom w:val="none" w:sz="0" w:space="0" w:color="auto"/>
        <w:right w:val="none" w:sz="0" w:space="0" w:color="auto"/>
      </w:divBdr>
    </w:div>
    <w:div w:id="791552291">
      <w:bodyDiv w:val="1"/>
      <w:marLeft w:val="0"/>
      <w:marRight w:val="0"/>
      <w:marTop w:val="0"/>
      <w:marBottom w:val="0"/>
      <w:divBdr>
        <w:top w:val="none" w:sz="0" w:space="0" w:color="auto"/>
        <w:left w:val="none" w:sz="0" w:space="0" w:color="auto"/>
        <w:bottom w:val="none" w:sz="0" w:space="0" w:color="auto"/>
        <w:right w:val="none" w:sz="0" w:space="0" w:color="auto"/>
      </w:divBdr>
    </w:div>
    <w:div w:id="82165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eq.com.cn/uploads/1/file/public/201909/20190904162232_fkh4q92c8b.docx" TargetMode="External"/><Relationship Id="rId13" Type="http://schemas.openxmlformats.org/officeDocument/2006/relationships/hyperlink" Target="http://www.neeq.com.cn/uploads/1/file/public/201912/20191227182748_k42wppnv53.docx" TargetMode="External"/><Relationship Id="rId18" Type="http://schemas.openxmlformats.org/officeDocument/2006/relationships/hyperlink" Target="http://www.neeq.com.cn/uploads/1/file/public/202001/20200103182019_i56c2qrial.docx" TargetMode="External"/><Relationship Id="rId26" Type="http://schemas.openxmlformats.org/officeDocument/2006/relationships/hyperlink" Target="http://www.neeq.com.cn/uploads/1/file/public/202004/20200424183955_uy7m36krd8.doc" TargetMode="External"/><Relationship Id="rId3" Type="http://schemas.openxmlformats.org/officeDocument/2006/relationships/webSettings" Target="webSettings.xml"/><Relationship Id="rId21" Type="http://schemas.openxmlformats.org/officeDocument/2006/relationships/hyperlink" Target="http://www.neeq.com.cn/uploads/1/file/public/202001/20200103182202_5ijdoi7jyj.docx" TargetMode="External"/><Relationship Id="rId7" Type="http://schemas.openxmlformats.org/officeDocument/2006/relationships/hyperlink" Target="http://www.neeq.com.cn/uploads/1/file/public/201909/20190904161954_7cob8iite5.docx" TargetMode="External"/><Relationship Id="rId12" Type="http://schemas.openxmlformats.org/officeDocument/2006/relationships/hyperlink" Target="http://www.neeq.com.cn/uploads/1/file/public/201912/20191227182639_b666e069ht.docx" TargetMode="External"/><Relationship Id="rId17" Type="http://schemas.openxmlformats.org/officeDocument/2006/relationships/hyperlink" Target="http://www.neeq.com.cn/uploads/1/file/public/202001/20200103181928_yppmlrpedm.docx" TargetMode="External"/><Relationship Id="rId25" Type="http://schemas.openxmlformats.org/officeDocument/2006/relationships/hyperlink" Target="http://www.neeq.com.cn/uploads/1/file/public/202004/20200424183007_4g055mr7i9.docx" TargetMode="External"/><Relationship Id="rId2" Type="http://schemas.openxmlformats.org/officeDocument/2006/relationships/settings" Target="settings.xml"/><Relationship Id="rId16" Type="http://schemas.openxmlformats.org/officeDocument/2006/relationships/hyperlink" Target="http://www.neeq.com.cn/uploads/1/file/public/202001/20200103181753_10gpw30f7r.docx" TargetMode="External"/><Relationship Id="rId20" Type="http://schemas.openxmlformats.org/officeDocument/2006/relationships/hyperlink" Target="http://www.neeq.com.cn/uploads/1/file/public/202001/20200103182124_83fal4hf18.docx"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eq.com.cn/uploads/1/file/public/201909/20190904161954_7cob8iite5.docx" TargetMode="External"/><Relationship Id="rId11" Type="http://schemas.openxmlformats.org/officeDocument/2006/relationships/hyperlink" Target="http://www.neeq.com.cn/uploads/1/file/public/201912/20191227182433_twvydsfnjm.docx" TargetMode="External"/><Relationship Id="rId24" Type="http://schemas.openxmlformats.org/officeDocument/2006/relationships/hyperlink" Target="http://www.neeq.com.cn/uploads/1/file/public/202001/20200114105931_qb736142go.docx" TargetMode="External"/><Relationship Id="rId5" Type="http://schemas.openxmlformats.org/officeDocument/2006/relationships/endnotes" Target="endnotes.xml"/><Relationship Id="rId15" Type="http://schemas.openxmlformats.org/officeDocument/2006/relationships/hyperlink" Target="http://www.neeq.com.cn/uploads/1/file/public/202001/20200103181652_lfktyf9krl.docx" TargetMode="External"/><Relationship Id="rId23" Type="http://schemas.openxmlformats.org/officeDocument/2006/relationships/hyperlink" Target="http://www.neeq.com.cn/uploads/1/file/public/202001/20200114105848_dkksovw9e3.docx" TargetMode="External"/><Relationship Id="rId28" Type="http://schemas.openxmlformats.org/officeDocument/2006/relationships/hyperlink" Target="http://www.neeq.com.cn/uploads/1/file/public/202005/20200522180219_eyleshue1r.docx" TargetMode="External"/><Relationship Id="rId10" Type="http://schemas.openxmlformats.org/officeDocument/2006/relationships/hyperlink" Target="http://www.neeq.com.cn/uploads/1/file/public/201912/20191227182531_efncs53gmy.doc" TargetMode="External"/><Relationship Id="rId19" Type="http://schemas.openxmlformats.org/officeDocument/2006/relationships/hyperlink" Target="http://www.neeq.com.cn/uploads/1/file/public/202001/20200103182053_sx6juakl17.docx" TargetMode="External"/><Relationship Id="rId4" Type="http://schemas.openxmlformats.org/officeDocument/2006/relationships/footnotes" Target="footnotes.xml"/><Relationship Id="rId9" Type="http://schemas.openxmlformats.org/officeDocument/2006/relationships/hyperlink" Target="http://www.neeq.com.cn/uploads/1/file/public/201909/20190904162232_fkh4q92c8b.docx" TargetMode="External"/><Relationship Id="rId14" Type="http://schemas.openxmlformats.org/officeDocument/2006/relationships/hyperlink" Target="http://www.neeq.com.cn/uploads/1/file/public/202001/20200102084321_bxgqgowpt0.docx" TargetMode="External"/><Relationship Id="rId22" Type="http://schemas.openxmlformats.org/officeDocument/2006/relationships/hyperlink" Target="http://www.neeq.com.cn/uploads/1/file/public/202001/20200103182232_hvs8x1bs35.docx" TargetMode="External"/><Relationship Id="rId27" Type="http://schemas.openxmlformats.org/officeDocument/2006/relationships/hyperlink" Target="http://www.neeq.com.cn/uploads/1/file/public/202005/20200522180114_cc8ldjst4c.docx"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袁梦ym</dc:creator>
  <cp:keywords/>
  <dc:description/>
  <cp:lastModifiedBy>jiangsu</cp:lastModifiedBy>
  <cp:revision>13</cp:revision>
  <cp:lastPrinted>2018-02-08T06:25:00Z</cp:lastPrinted>
  <dcterms:created xsi:type="dcterms:W3CDTF">2018-02-02T09:21:00Z</dcterms:created>
  <dcterms:modified xsi:type="dcterms:W3CDTF">2020-05-24T03:15:00Z</dcterms:modified>
</cp:coreProperties>
</file>