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93CAB" w14:textId="77777777" w:rsidR="00FC2B4C" w:rsidRPr="00FC2B4C" w:rsidRDefault="00FC2B4C" w:rsidP="00FC2B4C">
      <w:pPr>
        <w:widowControl/>
        <w:shd w:val="clear" w:color="auto" w:fill="FFFFFF"/>
        <w:wordWrap w:val="0"/>
        <w:spacing w:line="420" w:lineRule="atLeast"/>
        <w:jc w:val="left"/>
        <w:rPr>
          <w:rFonts w:ascii="微软雅黑" w:eastAsia="微软雅黑" w:hAnsi="微软雅黑" w:cs="宋体"/>
          <w:color w:val="2E4D87"/>
          <w:kern w:val="0"/>
          <w:sz w:val="27"/>
          <w:szCs w:val="27"/>
        </w:rPr>
      </w:pPr>
      <w:r w:rsidRPr="00FC2B4C">
        <w:rPr>
          <w:rFonts w:ascii="微软雅黑" w:eastAsia="微软雅黑" w:hAnsi="微软雅黑" w:cs="宋体" w:hint="eastAsia"/>
          <w:color w:val="2E4D87"/>
          <w:kern w:val="0"/>
          <w:sz w:val="27"/>
          <w:szCs w:val="27"/>
        </w:rPr>
        <w:t>关于发布《全国中小企业股份转让系统股票向不特定合格投资者公开发行并在精选层挂牌与承销业务实施细则（试行）》的公告</w:t>
      </w:r>
    </w:p>
    <w:p w14:paraId="78F92E6E" w14:textId="379DDC80" w:rsidR="00FC2B4C" w:rsidRPr="00FC2B4C" w:rsidRDefault="00FC2B4C" w:rsidP="00FC2B4C">
      <w:pPr>
        <w:widowControl/>
        <w:shd w:val="clear" w:color="auto" w:fill="FFFFFF"/>
        <w:jc w:val="left"/>
        <w:rPr>
          <w:rFonts w:ascii="微软雅黑" w:eastAsia="微软雅黑" w:hAnsi="微软雅黑" w:cs="宋体" w:hint="eastAsia"/>
          <w:color w:val="333333"/>
          <w:kern w:val="0"/>
          <w:szCs w:val="21"/>
        </w:rPr>
      </w:pPr>
      <w:r w:rsidRPr="00FC2B4C">
        <w:rPr>
          <w:rFonts w:ascii="微软雅黑" w:eastAsia="微软雅黑" w:hAnsi="微软雅黑" w:cs="宋体" w:hint="eastAsia"/>
          <w:color w:val="999999"/>
          <w:kern w:val="0"/>
          <w:szCs w:val="21"/>
        </w:rPr>
        <w:t>2020-02-28</w:t>
      </w:r>
      <w:r w:rsidRPr="00FC2B4C">
        <w:rPr>
          <w:rFonts w:ascii="微软雅黑" w:eastAsia="微软雅黑" w:hAnsi="微软雅黑" w:cs="宋体" w:hint="eastAsia"/>
          <w:color w:val="333333"/>
          <w:kern w:val="0"/>
          <w:szCs w:val="21"/>
        </w:rPr>
        <w:t> </w:t>
      </w:r>
      <w:bookmarkStart w:id="0" w:name="_GoBack"/>
      <w:bookmarkEnd w:id="0"/>
    </w:p>
    <w:p w14:paraId="0A7728A7" w14:textId="77777777" w:rsidR="00FC2B4C" w:rsidRPr="00FC2B4C" w:rsidRDefault="00FC2B4C" w:rsidP="00FC2B4C">
      <w:pPr>
        <w:widowControl/>
        <w:spacing w:line="420" w:lineRule="atLeast"/>
        <w:ind w:firstLine="465"/>
        <w:jc w:val="left"/>
        <w:rPr>
          <w:rFonts w:ascii="微软雅黑" w:eastAsia="微软雅黑" w:hAnsi="微软雅黑" w:cs="宋体" w:hint="eastAsia"/>
          <w:color w:val="333333"/>
          <w:kern w:val="0"/>
          <w:szCs w:val="21"/>
        </w:rPr>
      </w:pPr>
      <w:r w:rsidRPr="00FC2B4C">
        <w:rPr>
          <w:rFonts w:ascii="微软雅黑" w:eastAsia="微软雅黑" w:hAnsi="微软雅黑" w:cs="宋体" w:hint="eastAsia"/>
          <w:color w:val="6D6D6D"/>
          <w:kern w:val="0"/>
          <w:sz w:val="23"/>
          <w:szCs w:val="23"/>
        </w:rPr>
        <w:t> </w:t>
      </w:r>
    </w:p>
    <w:p w14:paraId="185F375B" w14:textId="77777777" w:rsidR="00FC2B4C" w:rsidRPr="00FC2B4C" w:rsidRDefault="00FC2B4C" w:rsidP="00FC2B4C">
      <w:pPr>
        <w:widowControl/>
        <w:spacing w:line="420" w:lineRule="atLeast"/>
        <w:jc w:val="center"/>
        <w:rPr>
          <w:rFonts w:ascii="微软雅黑" w:eastAsia="微软雅黑" w:hAnsi="微软雅黑" w:cs="宋体" w:hint="eastAsia"/>
          <w:color w:val="333333"/>
          <w:kern w:val="0"/>
          <w:szCs w:val="21"/>
        </w:rPr>
      </w:pPr>
      <w:r w:rsidRPr="00FC2B4C">
        <w:rPr>
          <w:rFonts w:ascii="微软雅黑" w:eastAsia="微软雅黑" w:hAnsi="微软雅黑" w:cs="宋体" w:hint="eastAsia"/>
          <w:color w:val="6D6D6D"/>
          <w:kern w:val="0"/>
          <w:sz w:val="23"/>
          <w:szCs w:val="23"/>
        </w:rPr>
        <w:t>股转系统公告〔2020〕140号</w:t>
      </w:r>
    </w:p>
    <w:p w14:paraId="17DB69BD" w14:textId="77777777" w:rsidR="00FC2B4C" w:rsidRPr="00FC2B4C" w:rsidRDefault="00FC2B4C" w:rsidP="00FC2B4C">
      <w:pPr>
        <w:widowControl/>
        <w:spacing w:line="420" w:lineRule="atLeast"/>
        <w:jc w:val="left"/>
        <w:rPr>
          <w:rFonts w:ascii="微软雅黑" w:eastAsia="微软雅黑" w:hAnsi="微软雅黑" w:cs="宋体" w:hint="eastAsia"/>
          <w:color w:val="333333"/>
          <w:kern w:val="0"/>
          <w:szCs w:val="21"/>
        </w:rPr>
      </w:pPr>
      <w:r w:rsidRPr="00FC2B4C">
        <w:rPr>
          <w:rFonts w:ascii="微软雅黑" w:eastAsia="微软雅黑" w:hAnsi="微软雅黑" w:cs="宋体" w:hint="eastAsia"/>
          <w:color w:val="6D6D6D"/>
          <w:kern w:val="0"/>
          <w:sz w:val="23"/>
          <w:szCs w:val="23"/>
        </w:rPr>
        <w:t> </w:t>
      </w:r>
    </w:p>
    <w:p w14:paraId="57743CAB" w14:textId="77777777" w:rsidR="00FC2B4C" w:rsidRPr="00FC2B4C" w:rsidRDefault="00FC2B4C" w:rsidP="00FC2B4C">
      <w:pPr>
        <w:widowControl/>
        <w:spacing w:line="420" w:lineRule="atLeast"/>
        <w:ind w:firstLine="465"/>
        <w:jc w:val="left"/>
        <w:rPr>
          <w:rFonts w:ascii="微软雅黑" w:eastAsia="微软雅黑" w:hAnsi="微软雅黑" w:cs="宋体" w:hint="eastAsia"/>
          <w:color w:val="333333"/>
          <w:kern w:val="0"/>
          <w:szCs w:val="21"/>
        </w:rPr>
      </w:pPr>
      <w:r w:rsidRPr="00FC2B4C">
        <w:rPr>
          <w:rFonts w:ascii="微软雅黑" w:eastAsia="微软雅黑" w:hAnsi="微软雅黑" w:cs="宋体" w:hint="eastAsia"/>
          <w:color w:val="6D6D6D"/>
          <w:kern w:val="0"/>
          <w:sz w:val="23"/>
          <w:szCs w:val="23"/>
        </w:rPr>
        <w:t>为了进一步明确全国中小企业股份转让系统挂牌公司股票向不特定合格投资者公开发行并在精选层挂牌的具体流程，提高股票公开发行定价、申购、资金结算及股份登记效率，全国中小企业股份转让系统有限责任公司和中国证券登记结算有限责任公司联合制定了《全国中小企业股份转让系统股票向不特定合格投资者公开发行并在精选层挂牌与承销业务实施细则（试行）》，现予以发布，自发布之日起施行。</w:t>
      </w:r>
    </w:p>
    <w:p w14:paraId="21485120" w14:textId="77777777" w:rsidR="00FC2B4C" w:rsidRPr="00FC2B4C" w:rsidRDefault="00FC2B4C" w:rsidP="00FC2B4C">
      <w:pPr>
        <w:widowControl/>
        <w:spacing w:line="420" w:lineRule="atLeast"/>
        <w:ind w:firstLine="480"/>
        <w:jc w:val="left"/>
        <w:rPr>
          <w:rFonts w:ascii="微软雅黑" w:eastAsia="微软雅黑" w:hAnsi="微软雅黑" w:cs="宋体" w:hint="eastAsia"/>
          <w:color w:val="333333"/>
          <w:kern w:val="0"/>
          <w:szCs w:val="21"/>
        </w:rPr>
      </w:pPr>
      <w:r w:rsidRPr="00FC2B4C">
        <w:rPr>
          <w:rFonts w:ascii="微软雅黑" w:eastAsia="微软雅黑" w:hAnsi="微软雅黑" w:cs="宋体" w:hint="eastAsia"/>
          <w:color w:val="6D6D6D"/>
          <w:kern w:val="0"/>
          <w:sz w:val="23"/>
          <w:szCs w:val="23"/>
        </w:rPr>
        <w:t>特此公告。</w:t>
      </w:r>
    </w:p>
    <w:p w14:paraId="6E5D0CC4" w14:textId="77777777" w:rsidR="00FC2B4C" w:rsidRPr="00FC2B4C" w:rsidRDefault="00FC2B4C" w:rsidP="00FC2B4C">
      <w:pPr>
        <w:widowControl/>
        <w:jc w:val="left"/>
        <w:rPr>
          <w:rFonts w:ascii="微软雅黑" w:eastAsia="微软雅黑" w:hAnsi="微软雅黑" w:cs="宋体" w:hint="eastAsia"/>
          <w:color w:val="333333"/>
          <w:kern w:val="0"/>
          <w:szCs w:val="21"/>
        </w:rPr>
      </w:pPr>
    </w:p>
    <w:p w14:paraId="02BFBABC" w14:textId="3B64E2C6" w:rsidR="00FC2B4C" w:rsidRPr="00FC2B4C" w:rsidRDefault="00FC2B4C" w:rsidP="00FC2B4C">
      <w:pPr>
        <w:widowControl/>
        <w:spacing w:line="240" w:lineRule="atLeast"/>
        <w:jc w:val="left"/>
        <w:rPr>
          <w:rFonts w:ascii="微软雅黑" w:eastAsia="微软雅黑" w:hAnsi="微软雅黑" w:cs="宋体" w:hint="eastAsia"/>
          <w:color w:val="333333"/>
          <w:kern w:val="0"/>
          <w:szCs w:val="21"/>
        </w:rPr>
      </w:pPr>
      <w:r w:rsidRPr="00FC2B4C">
        <w:rPr>
          <w:rFonts w:ascii="微软雅黑" w:eastAsia="微软雅黑" w:hAnsi="微软雅黑" w:cs="宋体" w:hint="eastAsia"/>
          <w:color w:val="6D6D6D"/>
          <w:kern w:val="0"/>
          <w:sz w:val="23"/>
          <w:szCs w:val="23"/>
        </w:rPr>
        <w:t>       附件:</w:t>
      </w:r>
      <w:r w:rsidRPr="00FC2B4C">
        <w:rPr>
          <w:rFonts w:ascii="微软雅黑" w:eastAsia="微软雅黑" w:hAnsi="微软雅黑" w:cs="宋体"/>
          <w:noProof/>
          <w:color w:val="333333"/>
          <w:kern w:val="0"/>
          <w:szCs w:val="21"/>
        </w:rPr>
        <w:drawing>
          <wp:inline distT="0" distB="0" distL="0" distR="0" wp14:anchorId="1DA9A986" wp14:editId="5FFE5738">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tgtFrame="_self" w:history="1">
        <w:r w:rsidRPr="00FC2B4C">
          <w:rPr>
            <w:rFonts w:ascii="微软雅黑" w:eastAsia="微软雅黑" w:hAnsi="微软雅黑" w:cs="宋体" w:hint="eastAsia"/>
            <w:color w:val="6D6D6D"/>
            <w:kern w:val="0"/>
            <w:sz w:val="23"/>
            <w:szCs w:val="23"/>
            <w:u w:val="single"/>
          </w:rPr>
          <w:t>全国中小企业股份转让系统股票向不特定合格投资者公开发行并在精选层挂牌与承销业务实施细则（试行）</w:t>
        </w:r>
      </w:hyperlink>
    </w:p>
    <w:p w14:paraId="106B77C5" w14:textId="77777777" w:rsidR="00FC2B4C" w:rsidRPr="00FC2B4C" w:rsidRDefault="00FC2B4C" w:rsidP="00FC2B4C">
      <w:pPr>
        <w:widowControl/>
        <w:jc w:val="left"/>
        <w:rPr>
          <w:rFonts w:ascii="微软雅黑" w:eastAsia="微软雅黑" w:hAnsi="微软雅黑" w:cs="宋体" w:hint="eastAsia"/>
          <w:color w:val="333333"/>
          <w:kern w:val="0"/>
          <w:szCs w:val="21"/>
        </w:rPr>
      </w:pPr>
    </w:p>
    <w:p w14:paraId="05DE8043" w14:textId="77777777" w:rsidR="00FC2B4C" w:rsidRPr="00FC2B4C" w:rsidRDefault="00FC2B4C" w:rsidP="00FC2B4C">
      <w:pPr>
        <w:widowControl/>
        <w:spacing w:line="420" w:lineRule="atLeast"/>
        <w:ind w:firstLine="465"/>
        <w:jc w:val="center"/>
        <w:rPr>
          <w:rFonts w:ascii="微软雅黑" w:eastAsia="微软雅黑" w:hAnsi="微软雅黑" w:cs="宋体" w:hint="eastAsia"/>
          <w:color w:val="333333"/>
          <w:kern w:val="0"/>
          <w:szCs w:val="21"/>
        </w:rPr>
      </w:pPr>
      <w:r w:rsidRPr="00FC2B4C">
        <w:rPr>
          <w:rFonts w:ascii="微软雅黑" w:eastAsia="微软雅黑" w:hAnsi="微软雅黑" w:cs="宋体" w:hint="eastAsia"/>
          <w:color w:val="6D6D6D"/>
          <w:kern w:val="0"/>
          <w:sz w:val="23"/>
          <w:szCs w:val="23"/>
        </w:rPr>
        <w:br/>
      </w:r>
    </w:p>
    <w:p w14:paraId="43EB3D97" w14:textId="77777777" w:rsidR="00FC2B4C" w:rsidRPr="00FC2B4C" w:rsidRDefault="00FC2B4C" w:rsidP="00FC2B4C">
      <w:pPr>
        <w:widowControl/>
        <w:spacing w:line="420" w:lineRule="atLeast"/>
        <w:ind w:firstLine="465"/>
        <w:jc w:val="center"/>
        <w:rPr>
          <w:rFonts w:ascii="微软雅黑" w:eastAsia="微软雅黑" w:hAnsi="微软雅黑" w:cs="宋体" w:hint="eastAsia"/>
          <w:color w:val="333333"/>
          <w:kern w:val="0"/>
          <w:szCs w:val="21"/>
        </w:rPr>
      </w:pPr>
      <w:r w:rsidRPr="00FC2B4C">
        <w:rPr>
          <w:rFonts w:ascii="微软雅黑" w:eastAsia="微软雅黑" w:hAnsi="微软雅黑" w:cs="宋体" w:hint="eastAsia"/>
          <w:color w:val="6D6D6D"/>
          <w:kern w:val="0"/>
          <w:sz w:val="23"/>
          <w:szCs w:val="23"/>
        </w:rPr>
        <w:t> 全国股转公司                     中国结算</w:t>
      </w:r>
    </w:p>
    <w:p w14:paraId="6688E848" w14:textId="77777777" w:rsidR="000C7289" w:rsidRDefault="000C7289">
      <w:pPr>
        <w:rPr>
          <w:rFonts w:hint="eastAsia"/>
        </w:rPr>
      </w:pPr>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9B"/>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3259B"/>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2B4C"/>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7C117-E1C0-4098-B799-5909A160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FC2B4C"/>
  </w:style>
  <w:style w:type="character" w:customStyle="1" w:styleId="numspan">
    <w:name w:val="num_span"/>
    <w:basedOn w:val="a0"/>
    <w:rsid w:val="00FC2B4C"/>
  </w:style>
  <w:style w:type="character" w:styleId="a3">
    <w:name w:val="Hyperlink"/>
    <w:basedOn w:val="a0"/>
    <w:uiPriority w:val="99"/>
    <w:semiHidden/>
    <w:unhideWhenUsed/>
    <w:rsid w:val="00FC2B4C"/>
    <w:rPr>
      <w:color w:val="0000FF"/>
      <w:u w:val="single"/>
    </w:rPr>
  </w:style>
  <w:style w:type="character" w:customStyle="1" w:styleId="downspan">
    <w:name w:val="down_span"/>
    <w:basedOn w:val="a0"/>
    <w:rsid w:val="00FC2B4C"/>
  </w:style>
  <w:style w:type="character" w:customStyle="1" w:styleId="downa">
    <w:name w:val="down_a"/>
    <w:basedOn w:val="a0"/>
    <w:rsid w:val="00FC2B4C"/>
  </w:style>
  <w:style w:type="character" w:customStyle="1" w:styleId="upspan">
    <w:name w:val="up_span"/>
    <w:basedOn w:val="a0"/>
    <w:rsid w:val="00FC2B4C"/>
  </w:style>
  <w:style w:type="character" w:customStyle="1" w:styleId="upa">
    <w:name w:val="up_a"/>
    <w:basedOn w:val="a0"/>
    <w:rsid w:val="00FC2B4C"/>
  </w:style>
  <w:style w:type="paragraph" w:styleId="a4">
    <w:name w:val="Normal (Web)"/>
    <w:basedOn w:val="a"/>
    <w:uiPriority w:val="99"/>
    <w:semiHidden/>
    <w:unhideWhenUsed/>
    <w:rsid w:val="00FC2B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84560">
      <w:bodyDiv w:val="1"/>
      <w:marLeft w:val="0"/>
      <w:marRight w:val="0"/>
      <w:marTop w:val="0"/>
      <w:marBottom w:val="0"/>
      <w:divBdr>
        <w:top w:val="none" w:sz="0" w:space="0" w:color="auto"/>
        <w:left w:val="none" w:sz="0" w:space="0" w:color="auto"/>
        <w:bottom w:val="none" w:sz="0" w:space="0" w:color="auto"/>
        <w:right w:val="none" w:sz="0" w:space="0" w:color="auto"/>
      </w:divBdr>
      <w:divsChild>
        <w:div w:id="1174344223">
          <w:marLeft w:val="0"/>
          <w:marRight w:val="0"/>
          <w:marTop w:val="0"/>
          <w:marBottom w:val="0"/>
          <w:divBdr>
            <w:top w:val="none" w:sz="0" w:space="0" w:color="auto"/>
            <w:left w:val="single" w:sz="12" w:space="15" w:color="CC333B"/>
            <w:bottom w:val="none" w:sz="0" w:space="0" w:color="auto"/>
            <w:right w:val="none" w:sz="0" w:space="0" w:color="auto"/>
          </w:divBdr>
        </w:div>
        <w:div w:id="1315798487">
          <w:marLeft w:val="0"/>
          <w:marRight w:val="0"/>
          <w:marTop w:val="0"/>
          <w:marBottom w:val="0"/>
          <w:divBdr>
            <w:top w:val="none" w:sz="0" w:space="0" w:color="auto"/>
            <w:left w:val="none" w:sz="0" w:space="0" w:color="auto"/>
            <w:bottom w:val="none" w:sz="0" w:space="0" w:color="auto"/>
            <w:right w:val="none" w:sz="0" w:space="0" w:color="auto"/>
          </w:divBdr>
          <w:divsChild>
            <w:div w:id="1124033998">
              <w:marLeft w:val="0"/>
              <w:marRight w:val="0"/>
              <w:marTop w:val="0"/>
              <w:marBottom w:val="0"/>
              <w:divBdr>
                <w:top w:val="none" w:sz="0" w:space="0" w:color="auto"/>
                <w:left w:val="none" w:sz="0" w:space="0" w:color="auto"/>
                <w:bottom w:val="none" w:sz="0" w:space="0" w:color="auto"/>
                <w:right w:val="none" w:sz="0" w:space="0" w:color="auto"/>
              </w:divBdr>
            </w:div>
            <w:div w:id="9460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eq.com.cn/uploads/1/file/public/202002/20200228190835_dylalndrfp.docx"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2020-04-13T02:52:00Z</dcterms:created>
  <dcterms:modified xsi:type="dcterms:W3CDTF">2020-04-13T02:53:00Z</dcterms:modified>
</cp:coreProperties>
</file>