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368F6630">
                <wp:simplePos x="0" y="0"/>
                <wp:positionH relativeFrom="column">
                  <wp:posOffset>-390525</wp:posOffset>
                </wp:positionH>
                <wp:positionV relativeFrom="paragraph">
                  <wp:posOffset>-657224</wp:posOffset>
                </wp:positionV>
                <wp:extent cx="6572250" cy="1162050"/>
                <wp:effectExtent l="0" t="0" r="1905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162050"/>
                        </a:xfrm>
                        <a:prstGeom prst="rect">
                          <a:avLst/>
                        </a:prstGeom>
                        <a:solidFill>
                          <a:srgbClr val="FFFFFF"/>
                        </a:solidFill>
                        <a:ln w="9525">
                          <a:solidFill>
                            <a:srgbClr val="FFFFFF"/>
                          </a:solidFill>
                          <a:miter lim="800000"/>
                          <a:headEnd/>
                          <a:tailEnd/>
                        </a:ln>
                      </wps:spPr>
                      <wps:txbx>
                        <w:txbxContent>
                          <w:p w14:paraId="40253578" w14:textId="77777777" w:rsidR="00332D9D" w:rsidRPr="00CC2F02" w:rsidRDefault="00332D9D" w:rsidP="00456D5F">
                            <w:pPr>
                              <w:spacing w:line="400" w:lineRule="exact"/>
                              <w:rPr>
                                <w:rFonts w:ascii="Times New Roman" w:eastAsia="方正仿宋简体" w:hAnsi="Times New Roman"/>
                                <w:color w:val="000000" w:themeColor="text1"/>
                                <w:sz w:val="28"/>
                                <w:szCs w:val="30"/>
                              </w:rPr>
                            </w:pPr>
                          </w:p>
                          <w:p w14:paraId="2EDDFAFA" w14:textId="1FD00001" w:rsidR="00332D9D" w:rsidRPr="00CC2F02" w:rsidRDefault="00332D9D"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4B0905">
                              <w:rPr>
                                <w:rFonts w:ascii="Times New Roman" w:eastAsia="方正大标宋简体" w:hAnsi="Times New Roman" w:hint="eastAsia"/>
                                <w:color w:val="000000" w:themeColor="text1"/>
                                <w:sz w:val="42"/>
                                <w:szCs w:val="42"/>
                              </w:rPr>
                              <w:t>保险公司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75pt;margin-top:-51.75pt;width:517.5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" strokecolor="white">
                <v:textbox>
                  <w:txbxContent>
                    <w:p w14:paraId="40253578" w14:textId="77777777" w:rsidR="00332D9D" w:rsidRPr="00CC2F02" w:rsidRDefault="00332D9D" w:rsidP="00456D5F">
                      <w:pPr>
                        <w:spacing w:line="400" w:lineRule="exact"/>
                        <w:rPr>
                          <w:rFonts w:ascii="Times New Roman" w:eastAsia="方正仿宋简体" w:hAnsi="Times New Roman"/>
                          <w:color w:val="000000" w:themeColor="text1"/>
                          <w:sz w:val="28"/>
                          <w:szCs w:val="30"/>
                        </w:rPr>
                      </w:pPr>
                    </w:p>
                    <w:p w14:paraId="2EDDFAFA" w14:textId="1FD00001" w:rsidR="00332D9D" w:rsidRPr="00CC2F02" w:rsidRDefault="00332D9D"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4B0905">
                        <w:rPr>
                          <w:rFonts w:ascii="Times New Roman" w:eastAsia="方正大标宋简体" w:hAnsi="Times New Roman" w:hint="eastAsia"/>
                          <w:color w:val="000000" w:themeColor="text1"/>
                          <w:sz w:val="42"/>
                          <w:szCs w:val="42"/>
                        </w:rPr>
                        <w:t>保险公司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332D9D" w:rsidRPr="00E829C5" w:rsidRDefault="00332D9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332D9D" w:rsidRPr="00E829C5" w:rsidRDefault="00332D9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332D9D" w:rsidRPr="000E5761" w:rsidRDefault="00332D9D"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332D9D" w:rsidRPr="00E829C5" w:rsidRDefault="00332D9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332D9D" w:rsidRPr="00E829C5" w:rsidRDefault="00332D9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332D9D" w:rsidRPr="000E5761" w:rsidRDefault="00332D9D"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332D9D" w:rsidRPr="00E829C5" w:rsidRDefault="00332D9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332D9D" w:rsidRPr="00E829C5" w:rsidRDefault="00332D9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332D9D" w:rsidRPr="00E829C5" w:rsidRDefault="00332D9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332D9D" w:rsidRPr="00E829C5" w:rsidRDefault="00332D9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B00681"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332D9D" w:rsidRPr="00E829C5" w:rsidRDefault="00332D9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332D9D" w:rsidRPr="00E829C5" w:rsidRDefault="00332D9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332D9D" w:rsidRPr="000E5761" w:rsidRDefault="00332D9D" w:rsidP="00106BBF">
                            <w:pPr>
                              <w:jc w:val="center"/>
                              <w:rPr>
                                <w:rFonts w:ascii="微软雅黑" w:eastAsia="微软雅黑" w:hAnsi="微软雅黑"/>
                                <w:color w:val="70AD47"/>
                                <w:sz w:val="72"/>
                                <w:szCs w:val="72"/>
                              </w:rPr>
                            </w:pPr>
                          </w:p>
                          <w:p w14:paraId="232EDBD4" w14:textId="77777777" w:rsidR="00332D9D" w:rsidRPr="00E829C5" w:rsidRDefault="00332D9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332D9D" w:rsidRPr="000E5761" w:rsidRDefault="00332D9D" w:rsidP="00106BBF">
                      <w:pPr>
                        <w:jc w:val="center"/>
                        <w:rPr>
                          <w:rFonts w:ascii="微软雅黑" w:eastAsia="微软雅黑" w:hAnsi="微软雅黑"/>
                          <w:color w:val="70AD47"/>
                          <w:sz w:val="72"/>
                          <w:szCs w:val="72"/>
                        </w:rPr>
                      </w:pPr>
                    </w:p>
                    <w:p w14:paraId="232EDBD4" w14:textId="77777777" w:rsidR="00332D9D" w:rsidRPr="00E829C5" w:rsidRDefault="00332D9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332D9D" w:rsidRPr="00E829C5" w:rsidRDefault="00332D9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332D9D" w:rsidRPr="00E829C5" w:rsidRDefault="00332D9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332D9D" w:rsidRPr="00E829C5" w:rsidRDefault="00332D9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332D9D" w:rsidRPr="00E829C5" w:rsidRDefault="00332D9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5B752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A5D7F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332D9D" w:rsidRPr="000E5761" w:rsidRDefault="00332D9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332D9D" w:rsidRPr="000E5761" w:rsidRDefault="00332D9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332D9D" w:rsidRPr="000E5761" w:rsidRDefault="00332D9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332D9D" w:rsidRPr="000E5761" w:rsidRDefault="00332D9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332D9D" w:rsidRPr="004F25D4" w:rsidRDefault="00332D9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332D9D" w:rsidRPr="004F25D4" w:rsidRDefault="00332D9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332D9D" w:rsidRPr="004F25D4" w:rsidRDefault="00332D9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332D9D" w:rsidRPr="004F25D4" w:rsidRDefault="00332D9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332D9D" w:rsidRPr="00922693" w:rsidRDefault="00332D9D"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332D9D" w:rsidRPr="00922693" w:rsidRDefault="00332D9D"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332D9D" w:rsidRPr="00F47578" w:rsidRDefault="00332D9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332D9D" w:rsidRPr="00F47578" w:rsidRDefault="00332D9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7E00ECC8"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第一节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声明与提示</w:t>
      </w:r>
    </w:p>
    <w:p w14:paraId="0488BA7B"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第二节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公司概况</w:t>
      </w:r>
    </w:p>
    <w:p w14:paraId="0C66C40C"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第三节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会计数据和财务指标摘要</w:t>
      </w:r>
    </w:p>
    <w:p w14:paraId="5D7BBF26"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第四节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管理层讨论与分析</w:t>
      </w:r>
    </w:p>
    <w:p w14:paraId="6F60F6E2"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第五节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重要事项</w:t>
      </w:r>
    </w:p>
    <w:p w14:paraId="75EC3362"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第六节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股本变动及股东情况</w:t>
      </w:r>
    </w:p>
    <w:p w14:paraId="017C3D67"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第七节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融资及利润分配情况</w:t>
      </w:r>
    </w:p>
    <w:p w14:paraId="164C4334" w14:textId="77777777" w:rsidR="00332D9D" w:rsidRPr="00E957B5" w:rsidRDefault="00332D9D" w:rsidP="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第八节 </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董事、监事、高级管理人员及员工情况</w:t>
      </w:r>
    </w:p>
    <w:p w14:paraId="4CB744DC" w14:textId="6820C296" w:rsidR="00332D9D" w:rsidRPr="00E957B5" w:rsidRDefault="00332D9D">
      <w:pPr>
        <w:pStyle w:val="0"/>
        <w:rPr>
          <w:rFonts w:ascii="微软雅黑" w:eastAsia="微软雅黑" w:hAnsi="微软雅黑" w:cs="Times New Roman"/>
          <w:b/>
          <w:color w:val="000000" w:themeColor="text1"/>
          <w:kern w:val="2"/>
          <w:lang w:val="en-US"/>
        </w:rPr>
      </w:pPr>
      <w:r w:rsidRPr="00E957B5">
        <w:rPr>
          <w:rFonts w:ascii="微软雅黑" w:eastAsia="微软雅黑" w:hAnsi="微软雅黑" w:cs="Times New Roman" w:hint="eastAsia"/>
          <w:b/>
          <w:color w:val="000000" w:themeColor="text1"/>
          <w:kern w:val="2"/>
          <w:lang w:val="en-US"/>
        </w:rPr>
        <w:t>第九节</w:t>
      </w:r>
      <w:r w:rsidRPr="00E957B5">
        <w:rPr>
          <w:rFonts w:ascii="微软雅黑" w:eastAsia="微软雅黑" w:hAnsi="微软雅黑" w:cs="Times New Roman"/>
          <w:b/>
          <w:color w:val="000000" w:themeColor="text1"/>
          <w:kern w:val="2"/>
          <w:lang w:val="en-US"/>
        </w:rPr>
        <w:t xml:space="preserve"> </w:t>
      </w:r>
      <w:r w:rsidRPr="00E957B5">
        <w:rPr>
          <w:rFonts w:ascii="微软雅黑" w:eastAsia="微软雅黑" w:hAnsi="微软雅黑" w:cs="Times New Roman" w:hint="eastAsia"/>
          <w:b/>
          <w:color w:val="000000" w:themeColor="text1"/>
          <w:kern w:val="2"/>
          <w:lang w:val="en-US"/>
        </w:rPr>
        <w:t>公司治理及内部控制</w:t>
      </w:r>
    </w:p>
    <w:p w14:paraId="5C3E8532" w14:textId="0DEDFF59" w:rsidR="00DD2F41" w:rsidRPr="001B6047" w:rsidRDefault="00692F59" w:rsidP="00E957B5">
      <w:pPr>
        <w:tabs>
          <w:tab w:val="left" w:pos="5140"/>
        </w:tabs>
        <w:ind w:firstLineChars="200" w:firstLine="480"/>
        <w:rPr>
          <w:rFonts w:ascii="微软雅黑" w:eastAsia="微软雅黑" w:hAnsi="微软雅黑"/>
          <w:color w:val="000000" w:themeColor="text1"/>
          <w:sz w:val="24"/>
          <w:szCs w:val="44"/>
        </w:rPr>
      </w:pPr>
      <w:r>
        <w:rPr>
          <w:rFonts w:ascii="微软雅黑" w:eastAsia="微软雅黑" w:hAnsi="微软雅黑" w:cs="方正书宋_GBK" w:hint="eastAsia"/>
          <w:b/>
          <w:color w:val="000000" w:themeColor="text1"/>
          <w:kern w:val="0"/>
          <w:sz w:val="24"/>
          <w:szCs w:val="24"/>
          <w:lang w:val="zh-CN"/>
        </w:rPr>
        <w:t>第十</w:t>
      </w:r>
      <w:r w:rsidR="00332D9D" w:rsidRPr="00E957B5">
        <w:rPr>
          <w:rFonts w:ascii="微软雅黑" w:eastAsia="微软雅黑" w:hAnsi="微软雅黑" w:cs="方正书宋_GBK" w:hint="eastAsia"/>
          <w:b/>
          <w:color w:val="000000" w:themeColor="text1"/>
          <w:kern w:val="0"/>
          <w:sz w:val="24"/>
          <w:szCs w:val="24"/>
          <w:lang w:val="zh-CN"/>
        </w:rPr>
        <w:t>节 </w:t>
      </w:r>
      <w:r w:rsidR="00332D9D" w:rsidRPr="00E957B5">
        <w:rPr>
          <w:rFonts w:ascii="微软雅黑" w:eastAsia="微软雅黑" w:hAnsi="微软雅黑" w:cs="方正书宋_GBK"/>
          <w:b/>
          <w:color w:val="000000" w:themeColor="text1"/>
          <w:kern w:val="0"/>
          <w:sz w:val="24"/>
          <w:szCs w:val="24"/>
          <w:lang w:val="zh-CN"/>
        </w:rPr>
        <w:t xml:space="preserve"> </w:t>
      </w:r>
      <w:r w:rsidR="00332D9D" w:rsidRPr="00E957B5">
        <w:rPr>
          <w:rFonts w:ascii="微软雅黑" w:eastAsia="微软雅黑" w:hAnsi="微软雅黑" w:cs="方正书宋_GBK" w:hint="eastAsia"/>
          <w:b/>
          <w:color w:val="000000" w:themeColor="text1"/>
          <w:kern w:val="0"/>
          <w:sz w:val="24"/>
          <w:szCs w:val="24"/>
          <w:lang w:val="zh-CN"/>
        </w:rPr>
        <w:t>财务报告</w:t>
      </w: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23F35AE4" w:rsidR="003D48F0" w:rsidRPr="00926954" w:rsidRDefault="003D48F0" w:rsidP="00926954">
      <w:pPr>
        <w:pStyle w:val="0"/>
        <w:ind w:firstLineChars="200" w:firstLine="420"/>
        <w:rPr>
          <w:rFonts w:ascii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0006653F" w:rsidRPr="00926954">
        <w:rPr>
          <w:rFonts w:asciiTheme="minorEastAsia" w:eastAsiaTheme="minorEastAsia" w:hAnsiTheme="minorEastAsia"/>
          <w:color w:val="000000" w:themeColor="text1"/>
          <w:u w:val="single"/>
        </w:rPr>
        <w:t xml:space="preserve">       </w:t>
      </w:r>
      <w:r w:rsidR="0006653F" w:rsidRPr="00926954">
        <w:rPr>
          <w:rFonts w:asciiTheme="minorEastAsia" w:eastAsiaTheme="minorEastAsia" w:hAnsiTheme="minorEastAsia" w:hint="eastAsia"/>
          <w:color w:val="000000" w:themeColor="text1"/>
          <w:sz w:val="21"/>
          <w:szCs w:val="21"/>
        </w:rPr>
        <w:t>会计师事务所对公司</w:t>
      </w:r>
      <w:r w:rsidR="0006653F" w:rsidRPr="00926954">
        <w:rPr>
          <w:rFonts w:asciiTheme="minorEastAsia" w:eastAsiaTheme="minorEastAsia" w:hAnsiTheme="minorEastAsia"/>
          <w:color w:val="000000" w:themeColor="text1"/>
          <w:sz w:val="21"/>
          <w:szCs w:val="21"/>
        </w:rPr>
        <w:t>出具了</w:t>
      </w:r>
      <w:r w:rsidR="0006653F" w:rsidRPr="00926954">
        <w:rPr>
          <w:rFonts w:asciiTheme="minorEastAsia" w:eastAsiaTheme="minorEastAsia" w:hAnsiTheme="minorEastAsia"/>
          <w:color w:val="000000" w:themeColor="text1"/>
          <w:u w:val="single"/>
        </w:rPr>
        <w:t xml:space="preserve">       </w:t>
      </w:r>
      <w:r w:rsidR="0006653F" w:rsidRPr="00926954">
        <w:rPr>
          <w:rFonts w:asciiTheme="minorEastAsia" w:eastAsiaTheme="minorEastAsia" w:hAnsiTheme="minorEastAsia" w:hint="eastAsia"/>
          <w:color w:val="FF0000"/>
          <w:sz w:val="21"/>
          <w:szCs w:val="21"/>
        </w:rPr>
        <w:t>（</w:t>
      </w:r>
      <w:r w:rsidR="0006653F" w:rsidRPr="00926954">
        <w:rPr>
          <w:rFonts w:asciiTheme="minorEastAsia" w:eastAsiaTheme="minorEastAsia" w:hAnsiTheme="minorEastAsia"/>
          <w:color w:val="FF0000"/>
          <w:sz w:val="21"/>
          <w:szCs w:val="21"/>
        </w:rPr>
        <w:t>审计意见类型）</w:t>
      </w:r>
      <w:r w:rsidR="0006653F" w:rsidRPr="00926954">
        <w:rPr>
          <w:rFonts w:asciiTheme="minorEastAsia" w:eastAsiaTheme="minorEastAsia" w:hAnsiTheme="minorEastAsia" w:hint="eastAsia"/>
          <w:color w:val="000000" w:themeColor="text1"/>
          <w:sz w:val="21"/>
          <w:szCs w:val="21"/>
        </w:rPr>
        <w:t>审计报告，本公司</w:t>
      </w:r>
      <w:r w:rsidR="0006653F" w:rsidRPr="00926954">
        <w:rPr>
          <w:rFonts w:asciiTheme="minorEastAsia" w:eastAsiaTheme="minorEastAsia" w:hAnsiTheme="minorEastAsia"/>
          <w:color w:val="000000" w:themeColor="text1"/>
          <w:sz w:val="21"/>
          <w:szCs w:val="21"/>
        </w:rPr>
        <w:t>董事会、监事会对相关事项</w:t>
      </w:r>
      <w:r w:rsidR="0006653F" w:rsidRPr="00926954">
        <w:rPr>
          <w:rFonts w:asciiTheme="minorEastAsia" w:eastAsiaTheme="minorEastAsia" w:hAnsiTheme="minorEastAsia" w:hint="eastAsia"/>
          <w:color w:val="000000" w:themeColor="text1"/>
          <w:sz w:val="21"/>
          <w:szCs w:val="21"/>
        </w:rPr>
        <w:t>已有详细</w:t>
      </w:r>
      <w:r w:rsidR="0006653F" w:rsidRPr="00926954">
        <w:rPr>
          <w:rFonts w:asciiTheme="minorEastAsia" w:eastAsiaTheme="minorEastAsia" w:hAnsiTheme="minorEastAsia"/>
          <w:color w:val="000000" w:themeColor="text1"/>
          <w:sz w:val="21"/>
          <w:szCs w:val="21"/>
        </w:rPr>
        <w:t>说明，请投资</w:t>
      </w:r>
      <w:r w:rsidR="0006653F" w:rsidRPr="00926954">
        <w:rPr>
          <w:rFonts w:asciiTheme="minorEastAsia" w:eastAsiaTheme="minorEastAsia" w:hAnsiTheme="minorEastAsia" w:hint="eastAsia"/>
          <w:color w:val="000000" w:themeColor="text1"/>
          <w:sz w:val="21"/>
          <w:szCs w:val="21"/>
        </w:rPr>
        <w:t>者</w:t>
      </w:r>
      <w:r w:rsidR="0006653F" w:rsidRPr="00926954">
        <w:rPr>
          <w:rFonts w:asciiTheme="minorEastAsia" w:eastAsiaTheme="minorEastAsia" w:hAnsiTheme="minorEastAsia"/>
          <w:color w:val="000000" w:themeColor="text1"/>
          <w:sz w:val="21"/>
          <w:szCs w:val="21"/>
        </w:rPr>
        <w:t>注意阅读。</w:t>
      </w:r>
      <w:r w:rsidR="0006653F" w:rsidRPr="00926954">
        <w:rPr>
          <w:rFonts w:asciiTheme="minorEastAsia" w:eastAsiaTheme="minorEastAsia" w:hAnsiTheme="minorEastAsia" w:hint="eastAsia"/>
          <w:color w:val="FF0000"/>
          <w:sz w:val="21"/>
          <w:szCs w:val="21"/>
        </w:rPr>
        <w:t>（</w:t>
      </w:r>
      <w:r w:rsidR="0006653F" w:rsidRPr="00926954">
        <w:rPr>
          <w:rFonts w:asciiTheme="minorEastAsia" w:eastAsiaTheme="minorEastAsia" w:hAnsiTheme="minorEastAsia"/>
          <w:color w:val="FF0000"/>
          <w:sz w:val="21"/>
          <w:szCs w:val="21"/>
        </w:rPr>
        <w:t>未被出具</w:t>
      </w:r>
      <w:r w:rsidR="0006653F" w:rsidRPr="00926954">
        <w:rPr>
          <w:rFonts w:asciiTheme="minorEastAsia" w:eastAsiaTheme="minorEastAsia" w:hAnsiTheme="minorEastAsia" w:hint="eastAsia"/>
          <w:color w:val="FF0000"/>
          <w:sz w:val="21"/>
          <w:szCs w:val="21"/>
        </w:rPr>
        <w:t>非标准</w:t>
      </w:r>
      <w:r w:rsidR="0006653F" w:rsidRPr="00926954">
        <w:rPr>
          <w:rFonts w:asciiTheme="minorEastAsia" w:eastAsiaTheme="minorEastAsia" w:hAnsiTheme="minorEastAsia"/>
          <w:color w:val="FF0000"/>
          <w:sz w:val="21"/>
          <w:szCs w:val="21"/>
        </w:rPr>
        <w:t>审计意见的可删除此段</w:t>
      </w:r>
      <w:r w:rsidR="0006653F" w:rsidRPr="00926954">
        <w:rPr>
          <w:rFonts w:asciiTheme="minorEastAsia" w:eastAsiaTheme="minorEastAsia" w:hAnsiTheme="minorEastAsia" w:hint="eastAsia"/>
          <w:color w:val="FF0000"/>
          <w:sz w:val="21"/>
          <w:szCs w:val="21"/>
        </w:rPr>
        <w:t>）</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66817878"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501EA6">
              <w:rPr>
                <w:rFonts w:ascii="Times New Roman" w:hAnsi="Times New Roman" w:hint="eastAsia"/>
                <w:color w:val="000000" w:themeColor="text1"/>
                <w:kern w:val="0"/>
                <w:sz w:val="22"/>
                <w:szCs w:val="21"/>
              </w:rPr>
              <w:t>或</w:t>
            </w:r>
            <w:r w:rsidR="00501EA6">
              <w:rPr>
                <w:rFonts w:ascii="Times New Roman" w:hAnsi="Times New Roman"/>
                <w:color w:val="000000" w:themeColor="text1"/>
                <w:kern w:val="0"/>
                <w:sz w:val="22"/>
                <w:szCs w:val="21"/>
              </w:rPr>
              <w:t>信息披露事务</w:t>
            </w:r>
            <w:r w:rsidR="00501EA6">
              <w:rPr>
                <w:rFonts w:ascii="Times New Roman" w:hAnsi="Times New Roman" w:hint="eastAsia"/>
                <w:color w:val="000000" w:themeColor="text1"/>
                <w:kern w:val="0"/>
                <w:sz w:val="22"/>
                <w:szCs w:val="21"/>
              </w:rPr>
              <w:t>负责</w:t>
            </w:r>
            <w:r w:rsidR="00501EA6">
              <w:rPr>
                <w:rFonts w:ascii="Times New Roman" w:hAnsi="Times New Roman"/>
                <w:color w:val="000000" w:themeColor="text1"/>
                <w:kern w:val="0"/>
                <w:sz w:val="22"/>
                <w:szCs w:val="21"/>
              </w:rPr>
              <w:t>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7B881BA2" w:rsidR="00061BC2" w:rsidRPr="001B6047" w:rsidRDefault="008A0798" w:rsidP="00074C8D">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职务</w:t>
            </w:r>
          </w:p>
        </w:tc>
        <w:tc>
          <w:tcPr>
            <w:tcW w:w="6095" w:type="dxa"/>
            <w:shd w:val="clear" w:color="auto" w:fill="auto"/>
          </w:tcPr>
          <w:p w14:paraId="0C4BA5CC" w14:textId="28FBE262" w:rsidR="00061BC2" w:rsidRPr="001B6047" w:rsidRDefault="00061BC2" w:rsidP="006D5B00">
            <w:pPr>
              <w:rPr>
                <w:rFonts w:ascii="Times New Roman" w:hAnsi="Times New Roman"/>
                <w:color w:val="000000" w:themeColor="text1"/>
                <w:kern w:val="0"/>
                <w:sz w:val="22"/>
                <w:szCs w:val="21"/>
              </w:rPr>
            </w:pP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14357D51" w:rsidR="00F8356B" w:rsidRPr="001B6047" w:rsidRDefault="00332D9D" w:rsidP="006D5B00">
            <w:pPr>
              <w:rPr>
                <w:rFonts w:ascii="Times New Roman" w:hAnsi="Times New Roman"/>
                <w:color w:val="000000" w:themeColor="text1"/>
                <w:kern w:val="0"/>
                <w:sz w:val="22"/>
                <w:szCs w:val="21"/>
              </w:rPr>
            </w:pPr>
            <w:r w:rsidRPr="00332D9D">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1B6047" w:rsidRPr="003B7D02" w14:paraId="3E3B1D50" w14:textId="77777777" w:rsidTr="008532A3">
        <w:trPr>
          <w:trHeight w:val="169"/>
        </w:trPr>
        <w:tc>
          <w:tcPr>
            <w:tcW w:w="3545" w:type="dxa"/>
            <w:shd w:val="clear" w:color="auto" w:fill="auto"/>
          </w:tcPr>
          <w:p w14:paraId="46812BF9" w14:textId="07E3369F" w:rsidR="00832DD6" w:rsidRPr="003B7D02" w:rsidRDefault="00397D7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00D94FDD" w:rsidRPr="003B7D02">
              <w:rPr>
                <w:rFonts w:ascii="Times New Roman" w:hAnsi="Times New Roman" w:hint="eastAsia"/>
                <w:color w:val="FF0000"/>
                <w:kern w:val="0"/>
                <w:sz w:val="22"/>
              </w:rPr>
              <w:t>（</w:t>
            </w:r>
            <w:r w:rsidR="00D94FDD">
              <w:rPr>
                <w:rFonts w:ascii="Times New Roman" w:hAnsi="Times New Roman" w:hint="eastAsia"/>
                <w:color w:val="FF0000"/>
                <w:kern w:val="0"/>
                <w:sz w:val="22"/>
              </w:rPr>
              <w:t>挂牌公司</w:t>
            </w:r>
            <w:r w:rsidR="00D94FDD">
              <w:rPr>
                <w:rFonts w:ascii="Times New Roman" w:hAnsi="Times New Roman"/>
                <w:color w:val="FF0000"/>
                <w:kern w:val="0"/>
                <w:sz w:val="22"/>
              </w:rPr>
              <w:t>管理型行业分类</w:t>
            </w:r>
            <w:r w:rsidR="00D94FDD" w:rsidRPr="003B7D02">
              <w:rPr>
                <w:rFonts w:ascii="Times New Roman" w:hAnsi="Times New Roman"/>
                <w:color w:val="FF0000"/>
                <w:kern w:val="0"/>
                <w:sz w:val="22"/>
              </w:rPr>
              <w:t>）</w:t>
            </w:r>
          </w:p>
        </w:tc>
        <w:tc>
          <w:tcPr>
            <w:tcW w:w="6095" w:type="dxa"/>
            <w:shd w:val="clear" w:color="auto" w:fill="auto"/>
          </w:tcPr>
          <w:p w14:paraId="6480DA14" w14:textId="0221FE20" w:rsidR="00832DD6" w:rsidRPr="00905561" w:rsidRDefault="00D94FDD" w:rsidP="006D5B00">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8A0798" w:rsidRDefault="00ED5266" w:rsidP="006A03F0">
            <w:pPr>
              <w:rPr>
                <w:rFonts w:ascii="Times New Roman" w:hAnsi="Times New Roman"/>
                <w:color w:val="000000" w:themeColor="text1"/>
                <w:kern w:val="0"/>
                <w:sz w:val="22"/>
              </w:rPr>
            </w:pPr>
            <w:r w:rsidRPr="0048275F">
              <w:rPr>
                <w:rFonts w:ascii="Times New Roman" w:hAnsi="Times New Roman" w:hint="eastAsia"/>
                <w:color w:val="000000" w:themeColor="text1"/>
                <w:kern w:val="0"/>
                <w:sz w:val="22"/>
              </w:rPr>
              <w:t>注册</w:t>
            </w:r>
            <w:r w:rsidRPr="0048275F">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40A78268" w14:textId="77777777" w:rsidR="00304E30" w:rsidRDefault="00304E30" w:rsidP="00304E30">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304E30" w:rsidRPr="003B7D02" w14:paraId="2616672C" w14:textId="77777777" w:rsidTr="008A0798">
        <w:trPr>
          <w:trHeight w:val="219"/>
        </w:trPr>
        <w:tc>
          <w:tcPr>
            <w:tcW w:w="3828" w:type="dxa"/>
          </w:tcPr>
          <w:p w14:paraId="7542941D" w14:textId="77777777" w:rsidR="00304E30" w:rsidRPr="0048275F"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主办券商</w:t>
            </w:r>
          </w:p>
        </w:tc>
        <w:tc>
          <w:tcPr>
            <w:tcW w:w="5812" w:type="dxa"/>
          </w:tcPr>
          <w:p w14:paraId="16390F8E"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625D0F42" w14:textId="77777777" w:rsidTr="008A0798">
        <w:trPr>
          <w:trHeight w:val="219"/>
        </w:trPr>
        <w:tc>
          <w:tcPr>
            <w:tcW w:w="3828" w:type="dxa"/>
          </w:tcPr>
          <w:p w14:paraId="4480B962" w14:textId="77777777" w:rsidR="00304E30" w:rsidRPr="008A0798"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主办券商</w:t>
            </w:r>
            <w:r w:rsidRPr="0048275F">
              <w:rPr>
                <w:rFonts w:asciiTheme="minorEastAsia" w:eastAsiaTheme="minorEastAsia" w:hAnsiTheme="minorEastAsia"/>
                <w:color w:val="000000" w:themeColor="text1"/>
                <w:kern w:val="0"/>
                <w:sz w:val="22"/>
              </w:rPr>
              <w:t>办公地址</w:t>
            </w:r>
          </w:p>
        </w:tc>
        <w:tc>
          <w:tcPr>
            <w:tcW w:w="5812" w:type="dxa"/>
          </w:tcPr>
          <w:p w14:paraId="1954B97F"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504BB999" w14:textId="77777777" w:rsidTr="008A0798">
        <w:trPr>
          <w:trHeight w:val="219"/>
        </w:trPr>
        <w:tc>
          <w:tcPr>
            <w:tcW w:w="3828" w:type="dxa"/>
          </w:tcPr>
          <w:p w14:paraId="271F33D1" w14:textId="77777777" w:rsidR="00304E30" w:rsidRPr="008A0798"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报告</w:t>
            </w:r>
            <w:r w:rsidRPr="0048275F">
              <w:rPr>
                <w:rFonts w:asciiTheme="minorEastAsia" w:eastAsiaTheme="minorEastAsia" w:hAnsiTheme="minorEastAsia"/>
                <w:color w:val="000000" w:themeColor="text1"/>
                <w:kern w:val="0"/>
                <w:sz w:val="22"/>
              </w:rPr>
              <w:t>期内主办券商是否发生变化</w:t>
            </w:r>
          </w:p>
        </w:tc>
        <w:tc>
          <w:tcPr>
            <w:tcW w:w="5812" w:type="dxa"/>
          </w:tcPr>
          <w:p w14:paraId="73138E6C"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7A6480A3" w14:textId="77777777" w:rsidTr="008A0798">
        <w:trPr>
          <w:trHeight w:val="247"/>
        </w:trPr>
        <w:tc>
          <w:tcPr>
            <w:tcW w:w="3828" w:type="dxa"/>
          </w:tcPr>
          <w:p w14:paraId="041BFFDF" w14:textId="77777777" w:rsidR="00304E30" w:rsidRPr="0048275F"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会计师事务所</w:t>
            </w:r>
          </w:p>
        </w:tc>
        <w:tc>
          <w:tcPr>
            <w:tcW w:w="5812" w:type="dxa"/>
          </w:tcPr>
          <w:p w14:paraId="4133C6F5"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3871BA81" w14:textId="77777777" w:rsidTr="008A0798">
        <w:trPr>
          <w:trHeight w:val="247"/>
        </w:trPr>
        <w:tc>
          <w:tcPr>
            <w:tcW w:w="3828" w:type="dxa"/>
          </w:tcPr>
          <w:p w14:paraId="7CA7F309" w14:textId="77777777" w:rsidR="00304E30" w:rsidRPr="008A0798"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签字注册会计师</w:t>
            </w:r>
            <w:r w:rsidRPr="0048275F">
              <w:rPr>
                <w:rFonts w:asciiTheme="minorEastAsia" w:eastAsiaTheme="minorEastAsia" w:hAnsiTheme="minorEastAsia"/>
                <w:color w:val="000000" w:themeColor="text1"/>
                <w:kern w:val="0"/>
                <w:sz w:val="22"/>
              </w:rPr>
              <w:t>姓名</w:t>
            </w:r>
          </w:p>
        </w:tc>
        <w:tc>
          <w:tcPr>
            <w:tcW w:w="5812" w:type="dxa"/>
          </w:tcPr>
          <w:p w14:paraId="522389FE"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676AEE0F" w14:textId="77777777" w:rsidTr="008A0798">
        <w:trPr>
          <w:trHeight w:val="247"/>
        </w:trPr>
        <w:tc>
          <w:tcPr>
            <w:tcW w:w="3828" w:type="dxa"/>
          </w:tcPr>
          <w:p w14:paraId="7E0CA98C" w14:textId="77777777" w:rsidR="00304E30" w:rsidRPr="008A0798" w:rsidRDefault="00304E30" w:rsidP="008A0798">
            <w:pPr>
              <w:jc w:val="left"/>
              <w:rPr>
                <w:rFonts w:asciiTheme="minorEastAsia" w:eastAsiaTheme="minorEastAsia" w:hAnsiTheme="minorEastAsia"/>
                <w:color w:val="000000" w:themeColor="text1"/>
                <w:kern w:val="0"/>
                <w:sz w:val="22"/>
              </w:rPr>
            </w:pPr>
            <w:r w:rsidRPr="0048275F">
              <w:rPr>
                <w:rFonts w:asciiTheme="minorEastAsia" w:eastAsiaTheme="minorEastAsia" w:hAnsiTheme="minorEastAsia" w:hint="eastAsia"/>
                <w:color w:val="000000" w:themeColor="text1"/>
                <w:kern w:val="0"/>
                <w:sz w:val="22"/>
              </w:rPr>
              <w:t>会计师</w:t>
            </w:r>
            <w:r w:rsidRPr="0048275F">
              <w:rPr>
                <w:rFonts w:asciiTheme="minorEastAsia" w:eastAsiaTheme="minorEastAsia" w:hAnsiTheme="minorEastAsia"/>
                <w:color w:val="000000" w:themeColor="text1"/>
                <w:kern w:val="0"/>
                <w:sz w:val="22"/>
              </w:rPr>
              <w:t>事务所办公地址</w:t>
            </w:r>
          </w:p>
        </w:tc>
        <w:tc>
          <w:tcPr>
            <w:tcW w:w="5812" w:type="dxa"/>
          </w:tcPr>
          <w:p w14:paraId="46D15306"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3AE419C2" w14:textId="77777777" w:rsidTr="008A0798">
        <w:trPr>
          <w:trHeight w:val="247"/>
        </w:trPr>
        <w:tc>
          <w:tcPr>
            <w:tcW w:w="3828" w:type="dxa"/>
          </w:tcPr>
          <w:p w14:paraId="0C3BB056" w14:textId="77777777" w:rsidR="00304E30" w:rsidRPr="0048275F" w:rsidRDefault="00304E30" w:rsidP="008A0798">
            <w:pPr>
              <w:jc w:val="left"/>
              <w:rPr>
                <w:rFonts w:asciiTheme="minorEastAsia" w:eastAsiaTheme="minorEastAsia" w:hAnsiTheme="minorEastAsia"/>
                <w:color w:val="000000" w:themeColor="text1"/>
                <w:kern w:val="0"/>
                <w:sz w:val="22"/>
              </w:rPr>
            </w:pPr>
            <w:r w:rsidRPr="00926954">
              <w:rPr>
                <w:rFonts w:asciiTheme="minorEastAsia" w:eastAsiaTheme="minorEastAsia" w:hAnsiTheme="minorEastAsia" w:hint="eastAsia"/>
                <w:color w:val="000000" w:themeColor="text1"/>
                <w:kern w:val="0"/>
                <w:sz w:val="22"/>
              </w:rPr>
              <w:t>外部精算机构</w:t>
            </w:r>
          </w:p>
        </w:tc>
        <w:tc>
          <w:tcPr>
            <w:tcW w:w="5812" w:type="dxa"/>
          </w:tcPr>
          <w:p w14:paraId="68E88285"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542F3640" w14:textId="77777777" w:rsidTr="008A0798">
        <w:trPr>
          <w:trHeight w:val="247"/>
        </w:trPr>
        <w:tc>
          <w:tcPr>
            <w:tcW w:w="3828" w:type="dxa"/>
          </w:tcPr>
          <w:p w14:paraId="5BBD0177" w14:textId="77777777" w:rsidR="00304E30" w:rsidRPr="0048275F" w:rsidRDefault="00304E30" w:rsidP="008A0798">
            <w:pPr>
              <w:jc w:val="left"/>
              <w:rPr>
                <w:rFonts w:asciiTheme="minorEastAsia" w:eastAsiaTheme="minorEastAsia" w:hAnsiTheme="minorEastAsia"/>
                <w:color w:val="000000" w:themeColor="text1"/>
                <w:kern w:val="0"/>
                <w:sz w:val="22"/>
              </w:rPr>
            </w:pPr>
            <w:r w:rsidRPr="00926954">
              <w:rPr>
                <w:rFonts w:asciiTheme="minorEastAsia" w:eastAsiaTheme="minorEastAsia" w:hAnsiTheme="minorEastAsia" w:hint="eastAsia"/>
                <w:color w:val="000000" w:themeColor="text1"/>
                <w:kern w:val="0"/>
                <w:sz w:val="22"/>
              </w:rPr>
              <w:t>签字精算师</w:t>
            </w:r>
          </w:p>
        </w:tc>
        <w:tc>
          <w:tcPr>
            <w:tcW w:w="5812" w:type="dxa"/>
          </w:tcPr>
          <w:p w14:paraId="7CEE11D6" w14:textId="77777777" w:rsidR="00304E30" w:rsidRPr="003B7D02" w:rsidRDefault="00304E30" w:rsidP="008A0798">
            <w:pPr>
              <w:rPr>
                <w:rFonts w:asciiTheme="minorEastAsia" w:eastAsiaTheme="minorEastAsia" w:hAnsiTheme="minorEastAsia"/>
                <w:color w:val="000000" w:themeColor="text1"/>
                <w:kern w:val="0"/>
                <w:sz w:val="22"/>
              </w:rPr>
            </w:pPr>
          </w:p>
        </w:tc>
      </w:tr>
      <w:tr w:rsidR="00304E30" w:rsidRPr="003B7D02" w14:paraId="0D6E98B3" w14:textId="77777777" w:rsidTr="008A0798">
        <w:trPr>
          <w:trHeight w:val="247"/>
        </w:trPr>
        <w:tc>
          <w:tcPr>
            <w:tcW w:w="3828" w:type="dxa"/>
          </w:tcPr>
          <w:p w14:paraId="32412AAA" w14:textId="77777777" w:rsidR="00304E30" w:rsidRPr="0048275F" w:rsidRDefault="00304E30" w:rsidP="008A0798">
            <w:pPr>
              <w:jc w:val="left"/>
              <w:rPr>
                <w:rFonts w:asciiTheme="minorEastAsia" w:eastAsiaTheme="minorEastAsia" w:hAnsiTheme="minorEastAsia"/>
                <w:color w:val="000000" w:themeColor="text1"/>
                <w:kern w:val="0"/>
                <w:sz w:val="22"/>
              </w:rPr>
            </w:pPr>
            <w:r w:rsidRPr="00926954">
              <w:rPr>
                <w:rFonts w:asciiTheme="minorEastAsia" w:eastAsiaTheme="minorEastAsia" w:hAnsiTheme="minorEastAsia" w:hint="eastAsia"/>
                <w:color w:val="000000" w:themeColor="text1"/>
                <w:kern w:val="0"/>
                <w:sz w:val="22"/>
              </w:rPr>
              <w:t>精算机构办公地址</w:t>
            </w:r>
          </w:p>
        </w:tc>
        <w:tc>
          <w:tcPr>
            <w:tcW w:w="5812" w:type="dxa"/>
          </w:tcPr>
          <w:p w14:paraId="090E8770" w14:textId="77777777" w:rsidR="00304E30" w:rsidRPr="003B7D02" w:rsidRDefault="00304E30" w:rsidP="008A079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49C26952" w14:textId="77777777" w:rsidR="00D94FDD" w:rsidRPr="003B7D02" w:rsidRDefault="00D94FDD" w:rsidP="00D94FDD">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4C6AD27A" w14:textId="77777777" w:rsidR="004039D7" w:rsidRPr="00905561" w:rsidRDefault="004039D7" w:rsidP="00BA1718">
            <w:pPr>
              <w:tabs>
                <w:tab w:val="left" w:pos="5140"/>
              </w:tabs>
              <w:rPr>
                <w:rFonts w:asciiTheme="minorEastAsia" w:eastAsiaTheme="minorEastAsia" w:hAnsiTheme="minorEastAsia"/>
                <w:i/>
                <w:color w:val="000000" w:themeColor="text1"/>
                <w:sz w:val="22"/>
              </w:rPr>
            </w:pP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5F6A89" w14:textId="77777777" w:rsidR="00AD2986" w:rsidRPr="001B6047" w:rsidRDefault="00AD2986" w:rsidP="00AD2986">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第三节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会计数据和</w:t>
      </w:r>
      <w:r w:rsidRPr="001B6047">
        <w:rPr>
          <w:rFonts w:ascii="黑体" w:eastAsia="黑体" w:hAnsi="黑体"/>
          <w:color w:val="000000" w:themeColor="text1"/>
          <w:sz w:val="36"/>
          <w:szCs w:val="28"/>
        </w:rPr>
        <w:t>财务指标摘要</w:t>
      </w:r>
    </w:p>
    <w:p w14:paraId="5886D0F3" w14:textId="77777777" w:rsidR="00AD2986" w:rsidRPr="004553A4" w:rsidRDefault="00AD2986" w:rsidP="00AD2986">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Pr="004553A4">
        <w:rPr>
          <w:rFonts w:ascii="微软雅黑" w:eastAsia="微软雅黑" w:hAnsi="微软雅黑" w:hint="eastAsia"/>
          <w:b/>
          <w:color w:val="000000" w:themeColor="text1"/>
          <w:sz w:val="22"/>
          <w:szCs w:val="44"/>
        </w:rPr>
        <w:t>盈利能力</w:t>
      </w:r>
      <w:r w:rsidRPr="004553A4">
        <w:rPr>
          <w:rFonts w:ascii="微软雅黑" w:eastAsia="微软雅黑" w:hAnsi="微软雅黑"/>
          <w:b/>
          <w:color w:val="000000" w:themeColor="text1"/>
          <w:sz w:val="22"/>
          <w:szCs w:val="44"/>
        </w:rPr>
        <w:t xml:space="preserve">              </w:t>
      </w:r>
      <w:r w:rsidRPr="004553A4">
        <w:rPr>
          <w:rFonts w:ascii="微软雅黑" w:eastAsia="微软雅黑" w:hAnsi="微软雅黑" w:cstheme="minorBidi"/>
          <w:b/>
          <w:color w:val="000000" w:themeColor="text1"/>
          <w:sz w:val="22"/>
          <w:szCs w:val="44"/>
        </w:rPr>
        <w:t xml:space="preserve">                                        </w:t>
      </w:r>
      <w:r w:rsidRPr="004553A4">
        <w:rPr>
          <w:rFonts w:asciiTheme="minorEastAsia" w:eastAsiaTheme="minorEastAsia" w:hAnsiTheme="minorEastAsia" w:cstheme="minorBidi"/>
          <w:color w:val="000000" w:themeColor="text1"/>
          <w:kern w:val="0"/>
          <w:sz w:val="18"/>
          <w:szCs w:val="21"/>
        </w:rPr>
        <w:t xml:space="preserve"> </w:t>
      </w:r>
    </w:p>
    <w:p w14:paraId="470AE98C" w14:textId="77777777" w:rsidR="00AD2986" w:rsidRPr="00676B3A" w:rsidRDefault="00AD2986" w:rsidP="00AD2986">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AD2986" w:rsidRPr="003B7D02" w14:paraId="42CB1C05" w14:textId="77777777" w:rsidTr="008A0798">
        <w:trPr>
          <w:trHeight w:val="157"/>
        </w:trPr>
        <w:tc>
          <w:tcPr>
            <w:tcW w:w="4112" w:type="dxa"/>
            <w:tcBorders>
              <w:top w:val="single" w:sz="4" w:space="0" w:color="5B9BD5" w:themeColor="accent1"/>
            </w:tcBorders>
            <w:shd w:val="pct15" w:color="auto" w:fill="auto"/>
            <w:vAlign w:val="center"/>
          </w:tcPr>
          <w:p w14:paraId="08AE6F96"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26FB8B29" w14:textId="77777777" w:rsidR="00AD2986" w:rsidRPr="003B7D02" w:rsidRDefault="00AD2986" w:rsidP="008A079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166A2E" w14:textId="77777777" w:rsidR="00AD2986" w:rsidRPr="003B7D02" w:rsidRDefault="00AD2986" w:rsidP="008A079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45F428B9" w14:textId="77777777" w:rsidR="00AD2986" w:rsidRPr="003B7D02" w:rsidRDefault="00AD2986" w:rsidP="008A079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AD2986" w:rsidRPr="003B7D02" w14:paraId="769A34E5" w14:textId="77777777" w:rsidTr="008A0798">
        <w:trPr>
          <w:trHeight w:val="125"/>
        </w:trPr>
        <w:tc>
          <w:tcPr>
            <w:tcW w:w="4112" w:type="dxa"/>
          </w:tcPr>
          <w:p w14:paraId="04FECB5B"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3DCC05E0"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570A3578"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3DB2274B" w14:textId="77777777" w:rsidR="00AD2986" w:rsidRPr="003B7D02" w:rsidRDefault="00AD2986" w:rsidP="008A0798">
            <w:pPr>
              <w:rPr>
                <w:rFonts w:asciiTheme="minorEastAsia" w:eastAsiaTheme="minorEastAsia" w:hAnsiTheme="minorEastAsia" w:cstheme="minorBidi"/>
                <w:color w:val="000000" w:themeColor="text1"/>
                <w:kern w:val="0"/>
                <w:sz w:val="22"/>
              </w:rPr>
            </w:pPr>
          </w:p>
        </w:tc>
      </w:tr>
      <w:tr w:rsidR="00AD2986" w:rsidRPr="003B7D02" w14:paraId="33F1EC3F" w14:textId="77777777" w:rsidTr="008A0798">
        <w:trPr>
          <w:trHeight w:val="243"/>
        </w:trPr>
        <w:tc>
          <w:tcPr>
            <w:tcW w:w="4112" w:type="dxa"/>
          </w:tcPr>
          <w:p w14:paraId="14EC2E6E"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43BDE18A"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66825215"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3093DF80" w14:textId="77777777" w:rsidR="00AD2986" w:rsidRPr="003B7D02" w:rsidRDefault="00AD2986" w:rsidP="008A0798">
            <w:pPr>
              <w:rPr>
                <w:rFonts w:asciiTheme="minorEastAsia" w:eastAsiaTheme="minorEastAsia" w:hAnsiTheme="minorEastAsia" w:cstheme="minorBidi"/>
                <w:color w:val="000000" w:themeColor="text1"/>
                <w:kern w:val="0"/>
                <w:sz w:val="22"/>
              </w:rPr>
            </w:pPr>
          </w:p>
        </w:tc>
      </w:tr>
      <w:tr w:rsidR="00AD2986" w:rsidRPr="003B7D02" w14:paraId="231FE260" w14:textId="77777777" w:rsidTr="008A0798">
        <w:trPr>
          <w:trHeight w:val="389"/>
        </w:trPr>
        <w:tc>
          <w:tcPr>
            <w:tcW w:w="4112" w:type="dxa"/>
          </w:tcPr>
          <w:p w14:paraId="6300EFF2"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3602068F"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06C26828"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B226F97" w14:textId="77777777" w:rsidR="00AD2986" w:rsidRPr="003B7D02" w:rsidRDefault="00AD2986" w:rsidP="008A0798">
            <w:pPr>
              <w:rPr>
                <w:rFonts w:asciiTheme="minorEastAsia" w:eastAsiaTheme="minorEastAsia" w:hAnsiTheme="minorEastAsia" w:cstheme="minorBidi"/>
                <w:color w:val="000000" w:themeColor="text1"/>
                <w:kern w:val="0"/>
                <w:sz w:val="22"/>
              </w:rPr>
            </w:pPr>
          </w:p>
        </w:tc>
      </w:tr>
      <w:tr w:rsidR="00AD2986" w:rsidRPr="003B7D02" w14:paraId="52B91457" w14:textId="77777777" w:rsidTr="008A0798">
        <w:trPr>
          <w:trHeight w:val="234"/>
        </w:trPr>
        <w:tc>
          <w:tcPr>
            <w:tcW w:w="4112" w:type="dxa"/>
          </w:tcPr>
          <w:p w14:paraId="193C53B8"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3A648153"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3CC231EE"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01025D11" w14:textId="77777777" w:rsidR="00AD2986" w:rsidRPr="003B7D02" w:rsidRDefault="00AD2986" w:rsidP="008A079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AD2986" w:rsidRPr="003B7D02" w14:paraId="3472500A" w14:textId="77777777" w:rsidTr="008A0798">
        <w:trPr>
          <w:trHeight w:val="234"/>
        </w:trPr>
        <w:tc>
          <w:tcPr>
            <w:tcW w:w="4112" w:type="dxa"/>
          </w:tcPr>
          <w:p w14:paraId="214E2C2B"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4F013567"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6A8AB4"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1E5816E0" w14:textId="439457D2" w:rsidR="00AD2986" w:rsidRPr="003B7D02" w:rsidRDefault="00332D9D" w:rsidP="008A0798">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AD2986" w:rsidRPr="003B7D02" w14:paraId="64B5F05B" w14:textId="77777777" w:rsidTr="008A0798">
        <w:trPr>
          <w:trHeight w:val="247"/>
        </w:trPr>
        <w:tc>
          <w:tcPr>
            <w:tcW w:w="4112" w:type="dxa"/>
          </w:tcPr>
          <w:p w14:paraId="2075601C"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51F4C8CB"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36C7FD8C"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3156A99E" w14:textId="77777777" w:rsidR="00AD2986" w:rsidRPr="003B7D02" w:rsidRDefault="00AD2986" w:rsidP="008A0798">
            <w:pPr>
              <w:rPr>
                <w:rFonts w:asciiTheme="minorEastAsia" w:eastAsiaTheme="minorEastAsia" w:hAnsiTheme="minorEastAsia" w:cstheme="minorBidi"/>
                <w:color w:val="000000" w:themeColor="text1"/>
                <w:kern w:val="0"/>
                <w:sz w:val="22"/>
              </w:rPr>
            </w:pPr>
          </w:p>
        </w:tc>
      </w:tr>
      <w:tr w:rsidR="00AD2986" w:rsidRPr="003B7D02" w14:paraId="4FB2D555" w14:textId="77777777" w:rsidTr="008A0798">
        <w:trPr>
          <w:trHeight w:val="247"/>
        </w:trPr>
        <w:tc>
          <w:tcPr>
            <w:tcW w:w="4112" w:type="dxa"/>
          </w:tcPr>
          <w:p w14:paraId="32D2CAB8" w14:textId="77777777" w:rsidR="00AD2986" w:rsidRPr="003B7D02" w:rsidRDefault="00AD2986" w:rsidP="008A079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hint="eastAsia"/>
                <w:color w:val="000000" w:themeColor="text1"/>
                <w:kern w:val="0"/>
                <w:sz w:val="22"/>
              </w:rPr>
              <w:t>经营活动产生的</w:t>
            </w:r>
            <w:r w:rsidRPr="003B7D02">
              <w:rPr>
                <w:rFonts w:asciiTheme="minorEastAsia" w:eastAsiaTheme="minorEastAsia" w:hAnsiTheme="minorEastAsia"/>
                <w:color w:val="000000" w:themeColor="text1"/>
                <w:kern w:val="0"/>
                <w:sz w:val="22"/>
              </w:rPr>
              <w:t>现金流量净额</w:t>
            </w:r>
          </w:p>
        </w:tc>
        <w:tc>
          <w:tcPr>
            <w:tcW w:w="2055" w:type="dxa"/>
            <w:tcBorders>
              <w:right w:val="single" w:sz="4" w:space="0" w:color="5B9BD5" w:themeColor="accent1"/>
            </w:tcBorders>
          </w:tcPr>
          <w:p w14:paraId="5BB7D1C1"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35F6BBF2" w14:textId="77777777" w:rsidR="00AD2986" w:rsidRPr="003B7D02" w:rsidRDefault="00AD2986" w:rsidP="008A079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594FCCB" w14:textId="77777777" w:rsidR="00AD2986" w:rsidRPr="003B7D02" w:rsidRDefault="00AD2986" w:rsidP="008A0798">
            <w:pPr>
              <w:rPr>
                <w:rFonts w:asciiTheme="minorEastAsia" w:eastAsiaTheme="minorEastAsia" w:hAnsiTheme="minorEastAsia" w:cstheme="minorBidi"/>
                <w:color w:val="000000" w:themeColor="text1"/>
                <w:kern w:val="0"/>
                <w:sz w:val="22"/>
              </w:rPr>
            </w:pPr>
          </w:p>
        </w:tc>
      </w:tr>
    </w:tbl>
    <w:p w14:paraId="1AAEF2B3" w14:textId="77777777" w:rsidR="00AD2986" w:rsidRDefault="00AD2986" w:rsidP="00AD2986">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二、偿债能力</w:t>
      </w:r>
      <w:r w:rsidRPr="00C234D8">
        <w:rPr>
          <w:rFonts w:ascii="微软雅黑" w:eastAsia="微软雅黑" w:hAnsi="微软雅黑" w:cstheme="minorBidi" w:hint="eastAsia"/>
          <w:b/>
          <w:color w:val="000000" w:themeColor="text1"/>
          <w:sz w:val="22"/>
          <w:szCs w:val="44"/>
        </w:rPr>
        <w:t xml:space="preserve"> </w:t>
      </w:r>
      <w:r w:rsidRPr="00C234D8">
        <w:rPr>
          <w:rFonts w:asciiTheme="minorEastAsia" w:eastAsiaTheme="minorEastAsia" w:hAnsiTheme="minorEastAsia" w:cstheme="minorBidi" w:hint="eastAsia"/>
          <w:color w:val="000000" w:themeColor="text1"/>
          <w:kern w:val="0"/>
          <w:sz w:val="18"/>
          <w:szCs w:val="21"/>
        </w:rPr>
        <w:t xml:space="preserve"> </w:t>
      </w:r>
      <w:r>
        <w:rPr>
          <w:rFonts w:asciiTheme="minorEastAsia" w:eastAsiaTheme="minorEastAsia" w:hAnsiTheme="minorEastAsia" w:cstheme="minorBidi"/>
          <w:color w:val="000000" w:themeColor="text1"/>
          <w:kern w:val="0"/>
          <w:sz w:val="18"/>
          <w:szCs w:val="21"/>
        </w:rPr>
        <w:t xml:space="preserve">                                                                 </w:t>
      </w:r>
    </w:p>
    <w:p w14:paraId="44A1882E" w14:textId="77777777" w:rsidR="00AD2986" w:rsidRPr="002726B3" w:rsidRDefault="00AD2986" w:rsidP="00AD2986">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AD2986" w:rsidRPr="003B7D02" w14:paraId="0C586EDF" w14:textId="77777777" w:rsidTr="008A0798">
        <w:trPr>
          <w:trHeight w:val="217"/>
        </w:trPr>
        <w:tc>
          <w:tcPr>
            <w:tcW w:w="4112" w:type="dxa"/>
            <w:tcBorders>
              <w:top w:val="single" w:sz="4" w:space="0" w:color="5B9BD5" w:themeColor="accent1"/>
            </w:tcBorders>
            <w:shd w:val="pct15" w:color="auto" w:fill="auto"/>
            <w:vAlign w:val="center"/>
          </w:tcPr>
          <w:p w14:paraId="03F22DAC" w14:textId="77777777" w:rsidR="00AD2986" w:rsidRPr="003B7D02" w:rsidRDefault="00AD2986" w:rsidP="008A0798">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7CCED49B"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25BF3632"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338EE79E"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AD2986" w:rsidRPr="003B7D02" w14:paraId="279EC0B0" w14:textId="77777777" w:rsidTr="008A0798">
        <w:trPr>
          <w:trHeight w:val="321"/>
        </w:trPr>
        <w:tc>
          <w:tcPr>
            <w:tcW w:w="4112" w:type="dxa"/>
          </w:tcPr>
          <w:p w14:paraId="37A205A7"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资产总计</w:t>
            </w:r>
          </w:p>
        </w:tc>
        <w:tc>
          <w:tcPr>
            <w:tcW w:w="2126" w:type="dxa"/>
            <w:tcBorders>
              <w:right w:val="single" w:sz="4" w:space="0" w:color="5B9BD5" w:themeColor="accent1"/>
            </w:tcBorders>
          </w:tcPr>
          <w:p w14:paraId="5DBFAAB0" w14:textId="77777777" w:rsidR="00AD2986" w:rsidRPr="003B7D02" w:rsidRDefault="00AD2986" w:rsidP="008A0798">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1D0405AB"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3E5A41E5"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6C8B6794" w14:textId="77777777" w:rsidTr="008A0798">
        <w:trPr>
          <w:trHeight w:val="92"/>
        </w:trPr>
        <w:tc>
          <w:tcPr>
            <w:tcW w:w="4112" w:type="dxa"/>
          </w:tcPr>
          <w:p w14:paraId="1052F941"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5A30F9DE" w14:textId="77777777" w:rsidR="00AD2986" w:rsidRPr="003B7D02" w:rsidRDefault="00AD2986" w:rsidP="008A0798">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3EEAFE3"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6DE6312"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53072BB8" w14:textId="77777777" w:rsidTr="008A0798">
        <w:trPr>
          <w:trHeight w:val="70"/>
        </w:trPr>
        <w:tc>
          <w:tcPr>
            <w:tcW w:w="4112" w:type="dxa"/>
          </w:tcPr>
          <w:p w14:paraId="3B1181E4"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29B0DBAD" w14:textId="77777777" w:rsidR="00AD2986" w:rsidRPr="003B7D02" w:rsidRDefault="00AD2986" w:rsidP="008A0798">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0E83925"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67E4E3E1" w14:textId="77777777" w:rsidR="00AD2986" w:rsidRPr="003B7D02" w:rsidRDefault="00AD2986" w:rsidP="008A0798">
            <w:pPr>
              <w:jc w:val="center"/>
              <w:rPr>
                <w:rFonts w:asciiTheme="minorEastAsia" w:eastAsiaTheme="minorEastAsia" w:hAnsiTheme="minorEastAsia"/>
                <w:color w:val="000000" w:themeColor="text1"/>
                <w:kern w:val="0"/>
                <w:sz w:val="22"/>
              </w:rPr>
            </w:pPr>
          </w:p>
        </w:tc>
      </w:tr>
      <w:tr w:rsidR="00AD2986" w:rsidRPr="003B7D02" w14:paraId="673CE098" w14:textId="77777777" w:rsidTr="008A0798">
        <w:trPr>
          <w:trHeight w:val="193"/>
        </w:trPr>
        <w:tc>
          <w:tcPr>
            <w:tcW w:w="4112" w:type="dxa"/>
          </w:tcPr>
          <w:p w14:paraId="5525163F"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Pr="003B7D02">
              <w:rPr>
                <w:rFonts w:asciiTheme="minorEastAsia" w:eastAsiaTheme="minorEastAsia" w:hAnsiTheme="minorEastAsia"/>
                <w:color w:val="000000" w:themeColor="text1"/>
                <w:kern w:val="0"/>
                <w:sz w:val="22"/>
              </w:rPr>
              <w:t>净资</w:t>
            </w:r>
            <w:r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0AD35804" w14:textId="77777777" w:rsidR="00AD2986" w:rsidRPr="003B7D02" w:rsidRDefault="00AD2986" w:rsidP="008A0798">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68E43EDC"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74C5A9C" w14:textId="77777777" w:rsidR="00AD2986" w:rsidRPr="003B7D02" w:rsidRDefault="00AD2986" w:rsidP="008A0798">
            <w:pPr>
              <w:rPr>
                <w:rFonts w:asciiTheme="minorEastAsia" w:eastAsiaTheme="minorEastAsia" w:hAnsiTheme="minorEastAsia"/>
                <w:color w:val="000000" w:themeColor="text1"/>
                <w:kern w:val="0"/>
                <w:sz w:val="22"/>
              </w:rPr>
            </w:pPr>
          </w:p>
        </w:tc>
      </w:tr>
    </w:tbl>
    <w:p w14:paraId="258123D4" w14:textId="77777777" w:rsidR="00AD2986" w:rsidRDefault="00AD2986" w:rsidP="00AD2986">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Pr="001B6047">
        <w:rPr>
          <w:rFonts w:ascii="微软雅黑" w:eastAsia="微软雅黑" w:hAnsi="微软雅黑" w:hint="eastAsia"/>
          <w:b/>
          <w:color w:val="000000" w:themeColor="text1"/>
          <w:sz w:val="22"/>
          <w:szCs w:val="44"/>
        </w:rPr>
        <w:t>股本情况</w:t>
      </w:r>
      <w:r>
        <w:rPr>
          <w:rFonts w:ascii="微软雅黑" w:eastAsia="微软雅黑" w:hAnsi="微软雅黑" w:hint="eastAsia"/>
          <w:b/>
          <w:color w:val="000000" w:themeColor="text1"/>
          <w:sz w:val="22"/>
          <w:szCs w:val="44"/>
        </w:rPr>
        <w:t xml:space="preserve">                                                       </w:t>
      </w:r>
    </w:p>
    <w:p w14:paraId="6648321D" w14:textId="77777777" w:rsidR="00AD2986" w:rsidRPr="001B6047" w:rsidRDefault="00AD2986" w:rsidP="00AD2986">
      <w:pPr>
        <w:jc w:val="right"/>
        <w:rPr>
          <w:rFonts w:ascii="微软雅黑" w:eastAsia="微软雅黑" w:hAnsi="微软雅黑"/>
          <w:b/>
          <w:sz w:val="22"/>
          <w:szCs w:val="44"/>
        </w:rPr>
      </w:pPr>
      <w:r w:rsidRPr="00C234D8">
        <w:rPr>
          <w:rFonts w:hint="eastAsia"/>
        </w:rPr>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AD2986" w:rsidRPr="003B7D02" w14:paraId="3CAF9A61" w14:textId="77777777" w:rsidTr="008A0798">
        <w:trPr>
          <w:trHeight w:val="201"/>
        </w:trPr>
        <w:tc>
          <w:tcPr>
            <w:tcW w:w="3828" w:type="dxa"/>
            <w:tcBorders>
              <w:top w:val="single" w:sz="4" w:space="0" w:color="5B9BD5" w:themeColor="accent1"/>
            </w:tcBorders>
            <w:shd w:val="pct15" w:color="auto" w:fill="auto"/>
            <w:vAlign w:val="center"/>
          </w:tcPr>
          <w:p w14:paraId="7AB761EA" w14:textId="77777777" w:rsidR="00AD2986" w:rsidRPr="003B7D02" w:rsidRDefault="00AD2986" w:rsidP="008A0798">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83456F9"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AF99029"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31C387C"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AD2986" w:rsidRPr="003B7D02" w14:paraId="76288ABA" w14:textId="77777777" w:rsidTr="008A0798">
        <w:trPr>
          <w:trHeight w:val="319"/>
        </w:trPr>
        <w:tc>
          <w:tcPr>
            <w:tcW w:w="3828" w:type="dxa"/>
          </w:tcPr>
          <w:p w14:paraId="37C250F5"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34A8990D" w14:textId="77777777" w:rsidR="00AD2986" w:rsidRPr="003B7D02"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045D97"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98749D7" w14:textId="77777777" w:rsidR="00AD2986" w:rsidRPr="003B7D02" w:rsidRDefault="00AD2986" w:rsidP="008A0798">
            <w:pPr>
              <w:jc w:val="center"/>
              <w:rPr>
                <w:rFonts w:asciiTheme="minorEastAsia" w:eastAsiaTheme="minorEastAsia" w:hAnsiTheme="minorEastAsia"/>
                <w:color w:val="000000" w:themeColor="text1"/>
                <w:kern w:val="0"/>
                <w:sz w:val="22"/>
              </w:rPr>
            </w:pPr>
          </w:p>
        </w:tc>
      </w:tr>
      <w:tr w:rsidR="00AD2986" w:rsidRPr="003B7D02" w14:paraId="04752181" w14:textId="77777777" w:rsidTr="008A0798">
        <w:trPr>
          <w:trHeight w:val="267"/>
        </w:trPr>
        <w:tc>
          <w:tcPr>
            <w:tcW w:w="3828" w:type="dxa"/>
          </w:tcPr>
          <w:p w14:paraId="0C5F08AB"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计入权益的优先股</w:t>
            </w:r>
            <w:r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4DC4EC8" w14:textId="77777777" w:rsidR="00AD2986" w:rsidRPr="003B7D02"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C70D27"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29503104" w14:textId="353A2857" w:rsidR="00AD2986" w:rsidRPr="003B7D02" w:rsidRDefault="00AD2986" w:rsidP="008A0798">
            <w:pPr>
              <w:jc w:val="center"/>
              <w:rPr>
                <w:rFonts w:asciiTheme="minorEastAsia" w:eastAsiaTheme="minorEastAsia" w:hAnsiTheme="minorEastAsia"/>
                <w:color w:val="000000" w:themeColor="text1"/>
                <w:kern w:val="0"/>
                <w:sz w:val="22"/>
              </w:rPr>
            </w:pPr>
          </w:p>
        </w:tc>
      </w:tr>
      <w:tr w:rsidR="00AD2986" w:rsidRPr="003B7D02" w14:paraId="0DCE6A40" w14:textId="77777777" w:rsidTr="008A0798">
        <w:trPr>
          <w:trHeight w:val="215"/>
        </w:trPr>
        <w:tc>
          <w:tcPr>
            <w:tcW w:w="3828" w:type="dxa"/>
          </w:tcPr>
          <w:p w14:paraId="1C92FB14"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Pr="003B7D02">
              <w:rPr>
                <w:rFonts w:asciiTheme="minorEastAsia" w:eastAsiaTheme="minorEastAsia" w:hAnsiTheme="minorEastAsia" w:hint="eastAsia"/>
                <w:color w:val="000000" w:themeColor="text1"/>
                <w:kern w:val="0"/>
                <w:sz w:val="22"/>
              </w:rPr>
              <w:t>优先股数量</w:t>
            </w:r>
          </w:p>
        </w:tc>
        <w:tc>
          <w:tcPr>
            <w:tcW w:w="2268" w:type="dxa"/>
            <w:tcBorders>
              <w:right w:val="single" w:sz="4" w:space="0" w:color="5B9BD5" w:themeColor="accent1"/>
            </w:tcBorders>
          </w:tcPr>
          <w:p w14:paraId="4DB6DDFF" w14:textId="77777777" w:rsidR="00AD2986" w:rsidRPr="003B7D02"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6F4E29" w14:textId="77777777" w:rsidR="00AD2986" w:rsidRPr="003B7D02" w:rsidRDefault="00AD2986" w:rsidP="008A0798">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8166284" w14:textId="132A648E" w:rsidR="00AD2986" w:rsidRPr="003B7D02" w:rsidRDefault="00AD2986" w:rsidP="008A0798">
            <w:pPr>
              <w:jc w:val="center"/>
              <w:rPr>
                <w:rFonts w:asciiTheme="minorEastAsia" w:eastAsiaTheme="minorEastAsia" w:hAnsiTheme="minorEastAsia"/>
                <w:color w:val="000000" w:themeColor="text1"/>
                <w:kern w:val="0"/>
                <w:sz w:val="22"/>
              </w:rPr>
            </w:pPr>
          </w:p>
        </w:tc>
      </w:tr>
    </w:tbl>
    <w:p w14:paraId="42CEDC50" w14:textId="77777777" w:rsidR="00AD2986" w:rsidRDefault="00AD2986" w:rsidP="00AD2986">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Pr="001B6047">
        <w:rPr>
          <w:rFonts w:ascii="微软雅黑" w:eastAsia="微软雅黑" w:hAnsi="微软雅黑" w:hint="eastAsia"/>
          <w:b/>
          <w:color w:val="000000" w:themeColor="text1"/>
          <w:sz w:val="22"/>
          <w:szCs w:val="44"/>
        </w:rPr>
        <w:t>非经常性</w:t>
      </w:r>
      <w:r w:rsidRPr="001B6047">
        <w:rPr>
          <w:rFonts w:ascii="微软雅黑" w:eastAsia="微软雅黑" w:hAnsi="微软雅黑"/>
          <w:b/>
          <w:color w:val="000000" w:themeColor="text1"/>
          <w:sz w:val="22"/>
          <w:szCs w:val="44"/>
        </w:rPr>
        <w:t>损益</w:t>
      </w:r>
      <w:r>
        <w:rPr>
          <w:rFonts w:ascii="微软雅黑" w:eastAsia="微软雅黑" w:hAnsi="微软雅黑" w:hint="eastAsia"/>
          <w:b/>
          <w:color w:val="000000" w:themeColor="text1"/>
          <w:sz w:val="22"/>
          <w:szCs w:val="44"/>
        </w:rPr>
        <w:t xml:space="preserve"> </w:t>
      </w:r>
      <w:r>
        <w:rPr>
          <w:rFonts w:ascii="微软雅黑" w:eastAsia="微软雅黑" w:hAnsi="微软雅黑"/>
          <w:b/>
          <w:color w:val="000000" w:themeColor="text1"/>
          <w:sz w:val="22"/>
          <w:szCs w:val="44"/>
        </w:rPr>
        <w:t xml:space="preserve">                                                 </w:t>
      </w:r>
      <w:r>
        <w:rPr>
          <w:rFonts w:ascii="微软雅黑" w:eastAsia="微软雅黑" w:hAnsi="微软雅黑" w:hint="eastAsia"/>
          <w:b/>
          <w:color w:val="000000" w:themeColor="text1"/>
          <w:sz w:val="22"/>
          <w:szCs w:val="44"/>
        </w:rPr>
        <w:t xml:space="preserve"> </w:t>
      </w:r>
    </w:p>
    <w:p w14:paraId="14E6B258" w14:textId="77777777" w:rsidR="00AD2986" w:rsidRPr="00300DD3" w:rsidRDefault="00AD2986" w:rsidP="00AD2986">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AD2986" w:rsidRPr="003B7D02" w14:paraId="2677454D" w14:textId="77777777" w:rsidTr="008A0798">
        <w:trPr>
          <w:trHeight w:val="212"/>
        </w:trPr>
        <w:tc>
          <w:tcPr>
            <w:tcW w:w="5246" w:type="dxa"/>
            <w:tcBorders>
              <w:top w:val="single" w:sz="4" w:space="0" w:color="5B9BD5" w:themeColor="accent1"/>
            </w:tcBorders>
            <w:shd w:val="pct15" w:color="auto" w:fill="auto"/>
            <w:vAlign w:val="center"/>
          </w:tcPr>
          <w:p w14:paraId="7154A62B"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5777B568"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AD2986" w:rsidRPr="003B7D02" w14:paraId="49D0DEAB" w14:textId="77777777" w:rsidTr="008A0798">
        <w:trPr>
          <w:trHeight w:val="316"/>
        </w:trPr>
        <w:tc>
          <w:tcPr>
            <w:tcW w:w="5246" w:type="dxa"/>
          </w:tcPr>
          <w:p w14:paraId="48AA71BD" w14:textId="77777777" w:rsidR="00AD2986" w:rsidRPr="003B7D02" w:rsidRDefault="00AD2986" w:rsidP="008A0798">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4DDA4689"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6DF2228D" w14:textId="77777777" w:rsidTr="008A0798">
        <w:trPr>
          <w:trHeight w:val="278"/>
        </w:trPr>
        <w:tc>
          <w:tcPr>
            <w:tcW w:w="5246" w:type="dxa"/>
          </w:tcPr>
          <w:p w14:paraId="6CFB2B59"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7ABADE61"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4E1ED7C4" w14:textId="77777777" w:rsidTr="008A0798">
        <w:trPr>
          <w:trHeight w:val="225"/>
        </w:trPr>
        <w:tc>
          <w:tcPr>
            <w:tcW w:w="5246" w:type="dxa"/>
          </w:tcPr>
          <w:p w14:paraId="7D246A0A"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904F458"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6F633415" w14:textId="77777777" w:rsidTr="008A0798">
        <w:trPr>
          <w:trHeight w:val="343"/>
        </w:trPr>
        <w:tc>
          <w:tcPr>
            <w:tcW w:w="5246" w:type="dxa"/>
          </w:tcPr>
          <w:p w14:paraId="10486787"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44B85A0B"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005FCADE" w14:textId="77777777" w:rsidTr="008A0798">
        <w:trPr>
          <w:trHeight w:val="343"/>
        </w:trPr>
        <w:tc>
          <w:tcPr>
            <w:tcW w:w="5246" w:type="dxa"/>
          </w:tcPr>
          <w:p w14:paraId="4BD1EC89" w14:textId="77777777" w:rsidR="00AD2986" w:rsidRPr="003B7D02" w:rsidRDefault="00AD2986" w:rsidP="008A0798">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4F6C149E" w14:textId="77777777" w:rsidR="00AD2986" w:rsidRPr="003B7D02" w:rsidRDefault="00AD2986" w:rsidP="008A0798">
            <w:pPr>
              <w:rPr>
                <w:rFonts w:asciiTheme="minorEastAsia" w:eastAsiaTheme="minorEastAsia" w:hAnsiTheme="minorEastAsia"/>
                <w:color w:val="000000" w:themeColor="text1"/>
                <w:kern w:val="0"/>
                <w:sz w:val="22"/>
              </w:rPr>
            </w:pPr>
          </w:p>
        </w:tc>
      </w:tr>
      <w:tr w:rsidR="00AD2986" w:rsidRPr="003B7D02" w14:paraId="7D9D5929" w14:textId="77777777" w:rsidTr="008A0798">
        <w:trPr>
          <w:trHeight w:val="263"/>
        </w:trPr>
        <w:tc>
          <w:tcPr>
            <w:tcW w:w="5246" w:type="dxa"/>
          </w:tcPr>
          <w:p w14:paraId="75F6557A" w14:textId="77777777" w:rsidR="00AD2986" w:rsidRPr="003B7D02" w:rsidRDefault="00AD2986" w:rsidP="008A079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063A1752" w14:textId="77777777" w:rsidR="00AD2986" w:rsidRPr="003B7D02" w:rsidRDefault="00AD2986" w:rsidP="008A0798">
            <w:pPr>
              <w:rPr>
                <w:rFonts w:asciiTheme="minorEastAsia" w:eastAsiaTheme="minorEastAsia" w:hAnsiTheme="minorEastAsia"/>
                <w:color w:val="000000" w:themeColor="text1"/>
                <w:kern w:val="0"/>
                <w:sz w:val="22"/>
              </w:rPr>
            </w:pPr>
          </w:p>
        </w:tc>
      </w:tr>
    </w:tbl>
    <w:p w14:paraId="187278D3" w14:textId="77777777" w:rsidR="00AD2986" w:rsidRDefault="00AD2986" w:rsidP="00AD2986">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五</w:t>
      </w:r>
      <w:r w:rsidRPr="005C50EF">
        <w:rPr>
          <w:rFonts w:ascii="微软雅黑" w:eastAsia="微软雅黑" w:hAnsi="微软雅黑" w:hint="eastAsia"/>
          <w:b/>
          <w:color w:val="000000" w:themeColor="text1"/>
          <w:sz w:val="22"/>
          <w:szCs w:val="44"/>
        </w:rPr>
        <w:t>、补充</w:t>
      </w:r>
      <w:r w:rsidRPr="005C50EF">
        <w:rPr>
          <w:rFonts w:ascii="微软雅黑" w:eastAsia="微软雅黑" w:hAnsi="微软雅黑"/>
          <w:b/>
          <w:color w:val="000000" w:themeColor="text1"/>
          <w:sz w:val="22"/>
          <w:szCs w:val="44"/>
        </w:rPr>
        <w:t>财务指标</w:t>
      </w:r>
    </w:p>
    <w:p w14:paraId="7A920519" w14:textId="77777777" w:rsidR="00AD2986" w:rsidRPr="00D355C6" w:rsidRDefault="00AD2986" w:rsidP="00AD2986">
      <w:pPr>
        <w:jc w:val="right"/>
        <w:rPr>
          <w:rFonts w:ascii="微软雅黑" w:eastAsia="微软雅黑" w:hAnsi="微软雅黑"/>
          <w:b/>
          <w:sz w:val="22"/>
          <w:szCs w:val="44"/>
        </w:rPr>
      </w:pPr>
      <w:r w:rsidRPr="00C234D8">
        <w:rPr>
          <w:rFonts w:hint="eastAsia"/>
        </w:rPr>
        <w:t>单位：</w:t>
      </w:r>
      <w:r>
        <w:rPr>
          <w:rFonts w:hint="eastAsia"/>
        </w:rPr>
        <w:t>元</w:t>
      </w:r>
    </w:p>
    <w:tbl>
      <w:tblPr>
        <w:tblW w:w="9498"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AD2986" w:rsidRPr="00544C47" w14:paraId="5836A847" w14:textId="77777777" w:rsidTr="008A0798">
        <w:trPr>
          <w:trHeight w:val="201"/>
        </w:trPr>
        <w:tc>
          <w:tcPr>
            <w:tcW w:w="3828" w:type="dxa"/>
            <w:tcBorders>
              <w:top w:val="single" w:sz="4" w:space="0" w:color="5B9BD5" w:themeColor="accent1"/>
            </w:tcBorders>
            <w:shd w:val="clear" w:color="auto" w:fill="D0CECE" w:themeFill="background2" w:themeFillShade="E6"/>
          </w:tcPr>
          <w:p w14:paraId="4EDA971A" w14:textId="77777777" w:rsidR="00AD2986" w:rsidRPr="00544C47" w:rsidRDefault="00AD2986" w:rsidP="008A0798">
            <w:pPr>
              <w:rPr>
                <w:rFonts w:ascii="Times New Roman" w:eastAsiaTheme="minorEastAsia" w:hAnsi="Times New Roman"/>
                <w:color w:val="000000" w:themeColor="text1"/>
                <w:kern w:val="0"/>
                <w:sz w:val="22"/>
              </w:rPr>
            </w:pPr>
          </w:p>
        </w:tc>
        <w:tc>
          <w:tcPr>
            <w:tcW w:w="2268" w:type="dxa"/>
            <w:tcBorders>
              <w:top w:val="single" w:sz="4" w:space="0" w:color="5B9BD5" w:themeColor="accent1"/>
              <w:right w:val="single" w:sz="4" w:space="0" w:color="5B9BD5" w:themeColor="accent1"/>
            </w:tcBorders>
            <w:shd w:val="clear" w:color="auto" w:fill="D0CECE" w:themeFill="background2" w:themeFillShade="E6"/>
          </w:tcPr>
          <w:p w14:paraId="32E3A693" w14:textId="77777777" w:rsidR="00AD2986" w:rsidRPr="00544C47" w:rsidRDefault="00AD2986" w:rsidP="008A0798">
            <w:pPr>
              <w:jc w:val="center"/>
              <w:rPr>
                <w:rFonts w:ascii="Times New Roman" w:eastAsiaTheme="minorEastAsia" w:hAnsi="Times New Roman"/>
                <w:b/>
                <w:color w:val="000000" w:themeColor="text1"/>
                <w:kern w:val="0"/>
                <w:sz w:val="22"/>
              </w:rPr>
            </w:pPr>
            <w:r w:rsidRPr="00544C47">
              <w:rPr>
                <w:rFonts w:ascii="Times New Roman" w:eastAsiaTheme="minorEastAsia" w:hAnsi="Times New Roman"/>
                <w:b/>
                <w:color w:val="000000" w:themeColor="text1"/>
                <w:kern w:val="0"/>
                <w:sz w:val="22"/>
              </w:rPr>
              <w:t>本期期末（本期）</w:t>
            </w:r>
          </w:p>
        </w:tc>
        <w:tc>
          <w:tcPr>
            <w:tcW w:w="2127" w:type="dxa"/>
            <w:tcBorders>
              <w:top w:val="single" w:sz="4" w:space="0" w:color="5B9BD5" w:themeColor="accent1"/>
              <w:left w:val="single" w:sz="4" w:space="0" w:color="5B9BD5" w:themeColor="accent1"/>
              <w:right w:val="single" w:sz="4" w:space="0" w:color="5B9BD5" w:themeColor="accent1"/>
            </w:tcBorders>
            <w:shd w:val="clear" w:color="auto" w:fill="D0CECE" w:themeFill="background2" w:themeFillShade="E6"/>
          </w:tcPr>
          <w:p w14:paraId="627A1EFB" w14:textId="16754EFB" w:rsidR="00AD2986" w:rsidRPr="00544C47" w:rsidRDefault="00AD2986" w:rsidP="008A0798">
            <w:pPr>
              <w:jc w:val="center"/>
              <w:rPr>
                <w:rFonts w:ascii="Times New Roman" w:eastAsiaTheme="minorEastAsia" w:hAnsi="Times New Roman"/>
                <w:b/>
                <w:color w:val="000000" w:themeColor="text1"/>
                <w:kern w:val="0"/>
                <w:sz w:val="22"/>
              </w:rPr>
            </w:pPr>
            <w:r w:rsidRPr="00544C47">
              <w:rPr>
                <w:rFonts w:ascii="Times New Roman" w:eastAsiaTheme="minorEastAsia" w:hAnsi="Times New Roman"/>
                <w:b/>
                <w:color w:val="000000" w:themeColor="text1"/>
                <w:kern w:val="0"/>
                <w:sz w:val="22"/>
              </w:rPr>
              <w:t>上</w:t>
            </w:r>
            <w:r w:rsidR="0074035F">
              <w:rPr>
                <w:rFonts w:ascii="Times New Roman" w:eastAsiaTheme="minorEastAsia" w:hAnsi="Times New Roman" w:hint="eastAsia"/>
                <w:b/>
                <w:color w:val="000000" w:themeColor="text1"/>
                <w:kern w:val="0"/>
                <w:sz w:val="22"/>
              </w:rPr>
              <w:t>年</w:t>
            </w:r>
            <w:r w:rsidRPr="00544C47">
              <w:rPr>
                <w:rFonts w:ascii="Times New Roman" w:eastAsiaTheme="minorEastAsia" w:hAnsi="Times New Roman"/>
                <w:b/>
                <w:color w:val="000000" w:themeColor="text1"/>
                <w:kern w:val="0"/>
                <w:sz w:val="22"/>
              </w:rPr>
              <w:t>期末（上期）</w:t>
            </w:r>
          </w:p>
        </w:tc>
        <w:tc>
          <w:tcPr>
            <w:tcW w:w="1275" w:type="dxa"/>
            <w:tcBorders>
              <w:left w:val="single" w:sz="4" w:space="0" w:color="5B9BD5" w:themeColor="accent1"/>
            </w:tcBorders>
            <w:shd w:val="clear" w:color="auto" w:fill="D0CECE" w:themeFill="background2" w:themeFillShade="E6"/>
          </w:tcPr>
          <w:p w14:paraId="02036B43" w14:textId="77777777" w:rsidR="00AD2986" w:rsidRPr="00544C47" w:rsidRDefault="00AD2986" w:rsidP="008A0798">
            <w:pPr>
              <w:jc w:val="center"/>
              <w:rPr>
                <w:rFonts w:ascii="Times New Roman" w:eastAsiaTheme="minorEastAsia" w:hAnsi="Times New Roman"/>
                <w:b/>
                <w:color w:val="000000" w:themeColor="text1"/>
                <w:kern w:val="0"/>
                <w:sz w:val="22"/>
              </w:rPr>
            </w:pPr>
            <w:r w:rsidRPr="00544C47">
              <w:rPr>
                <w:rFonts w:ascii="Times New Roman" w:eastAsiaTheme="minorEastAsia" w:hAnsi="Times New Roman"/>
                <w:b/>
                <w:color w:val="000000" w:themeColor="text1"/>
                <w:kern w:val="0"/>
                <w:sz w:val="22"/>
              </w:rPr>
              <w:t>增减比例</w:t>
            </w:r>
          </w:p>
        </w:tc>
      </w:tr>
      <w:tr w:rsidR="00AD2986" w:rsidRPr="00544C47" w14:paraId="03C4C96F" w14:textId="77777777" w:rsidTr="008A0798">
        <w:trPr>
          <w:trHeight w:val="319"/>
        </w:trPr>
        <w:tc>
          <w:tcPr>
            <w:tcW w:w="3828" w:type="dxa"/>
          </w:tcPr>
          <w:p w14:paraId="43E29BD0" w14:textId="77777777" w:rsidR="00AD2986" w:rsidRPr="00544C47" w:rsidRDefault="00AD2986" w:rsidP="008A0798">
            <w:pPr>
              <w:jc w:val="left"/>
              <w:rPr>
                <w:rFonts w:ascii="Times New Roman" w:eastAsiaTheme="minorEastAsia" w:hAnsi="Times New Roman"/>
                <w:color w:val="000000" w:themeColor="text1"/>
                <w:kern w:val="0"/>
                <w:sz w:val="22"/>
              </w:rPr>
            </w:pPr>
            <w:r w:rsidRPr="00544C47">
              <w:rPr>
                <w:rFonts w:ascii="Times New Roman" w:eastAsiaTheme="minorEastAsia" w:hAnsi="Times New Roman"/>
                <w:color w:val="000000" w:themeColor="text1"/>
                <w:kern w:val="0"/>
                <w:sz w:val="22"/>
              </w:rPr>
              <w:t>已赚保费</w:t>
            </w:r>
          </w:p>
        </w:tc>
        <w:tc>
          <w:tcPr>
            <w:tcW w:w="2268" w:type="dxa"/>
            <w:tcBorders>
              <w:right w:val="single" w:sz="4" w:space="0" w:color="5B9BD5" w:themeColor="accent1"/>
            </w:tcBorders>
          </w:tcPr>
          <w:p w14:paraId="67805A3E" w14:textId="77777777" w:rsidR="00AD2986" w:rsidRPr="00544C47" w:rsidRDefault="00AD2986" w:rsidP="008A0798">
            <w:pPr>
              <w:rPr>
                <w:rFonts w:ascii="Times New Roman" w:eastAsiaTheme="minorEastAsia"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4212FB01" w14:textId="77777777" w:rsidR="00AD2986" w:rsidRPr="00544C47" w:rsidRDefault="00AD2986" w:rsidP="008A0798">
            <w:pPr>
              <w:rPr>
                <w:rFonts w:ascii="Times New Roman" w:eastAsiaTheme="minorEastAsia" w:hAnsi="Times New Roman"/>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6D342037" w14:textId="77777777" w:rsidR="00AD2986" w:rsidRPr="00544C47" w:rsidRDefault="00AD2986" w:rsidP="008A0798">
            <w:pPr>
              <w:jc w:val="center"/>
              <w:rPr>
                <w:rFonts w:ascii="Times New Roman" w:eastAsiaTheme="minorEastAsia" w:hAnsi="Times New Roman"/>
                <w:color w:val="000000" w:themeColor="text1"/>
                <w:kern w:val="0"/>
                <w:sz w:val="22"/>
              </w:rPr>
            </w:pPr>
          </w:p>
        </w:tc>
      </w:tr>
      <w:tr w:rsidR="00AD2986" w:rsidRPr="00544C47" w14:paraId="17557FA3" w14:textId="77777777" w:rsidTr="008A0798">
        <w:trPr>
          <w:trHeight w:val="319"/>
        </w:trPr>
        <w:tc>
          <w:tcPr>
            <w:tcW w:w="3828" w:type="dxa"/>
          </w:tcPr>
          <w:p w14:paraId="2F7046B8" w14:textId="77777777" w:rsidR="00AD2986" w:rsidRPr="00544C47" w:rsidRDefault="00AD2986" w:rsidP="008A0798">
            <w:pPr>
              <w:jc w:val="left"/>
              <w:rPr>
                <w:rFonts w:ascii="Times New Roman" w:eastAsiaTheme="minorEastAsia" w:hAnsi="Times New Roman"/>
                <w:color w:val="000000" w:themeColor="text1"/>
                <w:kern w:val="0"/>
                <w:sz w:val="22"/>
              </w:rPr>
            </w:pPr>
            <w:r w:rsidRPr="00544C47">
              <w:rPr>
                <w:rFonts w:ascii="Times New Roman" w:eastAsiaTheme="minorEastAsia" w:hAnsi="Times New Roman"/>
                <w:color w:val="000000" w:themeColor="text1"/>
                <w:kern w:val="0"/>
                <w:sz w:val="22"/>
              </w:rPr>
              <w:t>赔付支出</w:t>
            </w:r>
          </w:p>
        </w:tc>
        <w:tc>
          <w:tcPr>
            <w:tcW w:w="2268" w:type="dxa"/>
            <w:tcBorders>
              <w:right w:val="single" w:sz="4" w:space="0" w:color="5B9BD5" w:themeColor="accent1"/>
            </w:tcBorders>
          </w:tcPr>
          <w:p w14:paraId="0155DECF" w14:textId="77777777" w:rsidR="00AD2986" w:rsidRPr="00544C47" w:rsidRDefault="00AD2986" w:rsidP="008A0798">
            <w:pPr>
              <w:rPr>
                <w:rFonts w:ascii="Times New Roman" w:eastAsiaTheme="minorEastAsia"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56515622" w14:textId="77777777" w:rsidR="00AD2986" w:rsidRPr="00544C47" w:rsidRDefault="00AD2986" w:rsidP="008A0798">
            <w:pPr>
              <w:rPr>
                <w:rFonts w:ascii="Times New Roman" w:eastAsiaTheme="minorEastAsia" w:hAnsi="Times New Roman"/>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09623344" w14:textId="77777777" w:rsidR="00AD2986" w:rsidRPr="00E957B5" w:rsidRDefault="00AD2986" w:rsidP="008A0798">
            <w:pPr>
              <w:jc w:val="center"/>
              <w:rPr>
                <w:rFonts w:ascii="Times New Roman" w:eastAsiaTheme="minorEastAsia" w:hAnsi="Times New Roman"/>
                <w:b/>
                <w:color w:val="000000" w:themeColor="text1"/>
                <w:kern w:val="0"/>
                <w:sz w:val="22"/>
              </w:rPr>
            </w:pPr>
          </w:p>
        </w:tc>
      </w:tr>
      <w:tr w:rsidR="00AD2986" w:rsidRPr="00544C47" w14:paraId="6E77500C" w14:textId="77777777" w:rsidTr="008A0798">
        <w:trPr>
          <w:trHeight w:val="319"/>
        </w:trPr>
        <w:tc>
          <w:tcPr>
            <w:tcW w:w="3828" w:type="dxa"/>
          </w:tcPr>
          <w:p w14:paraId="460E5214" w14:textId="77777777" w:rsidR="00AD2986" w:rsidRPr="00544C47" w:rsidRDefault="00AD2986" w:rsidP="008A0798">
            <w:pPr>
              <w:jc w:val="left"/>
              <w:rPr>
                <w:rFonts w:ascii="Times New Roman" w:eastAsiaTheme="minorEastAsia" w:hAnsi="Times New Roman"/>
                <w:color w:val="000000" w:themeColor="text1"/>
                <w:kern w:val="0"/>
                <w:sz w:val="22"/>
              </w:rPr>
            </w:pPr>
            <w:r w:rsidRPr="00544C47">
              <w:rPr>
                <w:rFonts w:ascii="Times New Roman" w:eastAsiaTheme="minorEastAsia" w:hAnsi="Times New Roman"/>
                <w:color w:val="000000" w:themeColor="text1"/>
                <w:kern w:val="0"/>
                <w:sz w:val="22"/>
              </w:rPr>
              <w:t>投资资产</w:t>
            </w:r>
          </w:p>
        </w:tc>
        <w:tc>
          <w:tcPr>
            <w:tcW w:w="2268" w:type="dxa"/>
            <w:tcBorders>
              <w:right w:val="single" w:sz="4" w:space="0" w:color="5B9BD5" w:themeColor="accent1"/>
            </w:tcBorders>
          </w:tcPr>
          <w:p w14:paraId="2E6F9625" w14:textId="77777777" w:rsidR="00AD2986" w:rsidRPr="00544C47" w:rsidRDefault="00AD2986" w:rsidP="008A0798">
            <w:pPr>
              <w:rPr>
                <w:rFonts w:ascii="Times New Roman" w:eastAsiaTheme="minorEastAsia"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09DFCADC" w14:textId="77777777" w:rsidR="00AD2986" w:rsidRPr="00544C47" w:rsidRDefault="00AD2986" w:rsidP="008A0798">
            <w:pPr>
              <w:rPr>
                <w:rFonts w:ascii="Times New Roman" w:eastAsiaTheme="minorEastAsia" w:hAnsi="Times New Roman"/>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6975FCFC" w14:textId="77777777" w:rsidR="00AD2986" w:rsidRPr="00E957B5" w:rsidRDefault="00AD2986" w:rsidP="008A0798">
            <w:pPr>
              <w:jc w:val="center"/>
              <w:rPr>
                <w:rFonts w:ascii="Times New Roman" w:eastAsiaTheme="minorEastAsia" w:hAnsi="Times New Roman"/>
                <w:b/>
                <w:color w:val="000000" w:themeColor="text1"/>
                <w:kern w:val="0"/>
                <w:sz w:val="22"/>
              </w:rPr>
            </w:pPr>
          </w:p>
        </w:tc>
      </w:tr>
      <w:tr w:rsidR="00AD2986" w:rsidRPr="00544C47" w14:paraId="4B59DFD3" w14:textId="77777777" w:rsidTr="008A0798">
        <w:trPr>
          <w:trHeight w:val="215"/>
        </w:trPr>
        <w:tc>
          <w:tcPr>
            <w:tcW w:w="3828" w:type="dxa"/>
          </w:tcPr>
          <w:p w14:paraId="7246C9E7" w14:textId="77777777" w:rsidR="00AD2986" w:rsidRPr="00544C47" w:rsidRDefault="00AD2986" w:rsidP="008A0798">
            <w:pPr>
              <w:jc w:val="left"/>
              <w:rPr>
                <w:rFonts w:ascii="Times New Roman" w:eastAsiaTheme="minorEastAsia" w:hAnsi="Times New Roman"/>
                <w:color w:val="000000" w:themeColor="text1"/>
                <w:kern w:val="0"/>
                <w:sz w:val="22"/>
              </w:rPr>
            </w:pPr>
            <w:r w:rsidRPr="00544C47">
              <w:rPr>
                <w:rFonts w:ascii="Times New Roman" w:eastAsiaTheme="minorEastAsia" w:hAnsi="Times New Roman"/>
                <w:color w:val="000000" w:themeColor="text1"/>
                <w:kern w:val="0"/>
                <w:sz w:val="22"/>
              </w:rPr>
              <w:t>投资收益率（</w:t>
            </w:r>
            <w:r w:rsidRPr="00544C47">
              <w:rPr>
                <w:rFonts w:ascii="Times New Roman" w:eastAsiaTheme="minorEastAsia" w:hAnsi="Times New Roman"/>
                <w:color w:val="000000" w:themeColor="text1"/>
                <w:kern w:val="0"/>
                <w:sz w:val="22"/>
              </w:rPr>
              <w:t>%</w:t>
            </w:r>
            <w:r w:rsidRPr="00544C47">
              <w:rPr>
                <w:rFonts w:ascii="Times New Roman" w:eastAsiaTheme="minorEastAsia" w:hAnsi="Times New Roman"/>
                <w:color w:val="000000" w:themeColor="text1"/>
                <w:kern w:val="0"/>
                <w:sz w:val="22"/>
              </w:rPr>
              <w:t>）</w:t>
            </w:r>
          </w:p>
        </w:tc>
        <w:tc>
          <w:tcPr>
            <w:tcW w:w="2268" w:type="dxa"/>
            <w:tcBorders>
              <w:right w:val="single" w:sz="4" w:space="0" w:color="5B9BD5" w:themeColor="accent1"/>
            </w:tcBorders>
          </w:tcPr>
          <w:p w14:paraId="20BC9257" w14:textId="77777777" w:rsidR="00AD2986" w:rsidRPr="00544C47" w:rsidRDefault="00AD2986" w:rsidP="008A0798">
            <w:pPr>
              <w:rPr>
                <w:rFonts w:ascii="Times New Roman" w:eastAsiaTheme="minorEastAsia"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7D46CAF9" w14:textId="77777777" w:rsidR="00AD2986" w:rsidRPr="00544C47" w:rsidRDefault="00AD2986" w:rsidP="008A0798">
            <w:pPr>
              <w:rPr>
                <w:rFonts w:ascii="Times New Roman" w:eastAsiaTheme="minorEastAsia" w:hAnsi="Times New Roman"/>
                <w:color w:val="000000" w:themeColor="text1"/>
                <w:kern w:val="0"/>
                <w:sz w:val="22"/>
              </w:rPr>
            </w:pPr>
          </w:p>
        </w:tc>
        <w:tc>
          <w:tcPr>
            <w:tcW w:w="1275" w:type="dxa"/>
            <w:tcBorders>
              <w:left w:val="single" w:sz="4" w:space="0" w:color="5B9BD5" w:themeColor="accent1"/>
            </w:tcBorders>
          </w:tcPr>
          <w:p w14:paraId="1FE5BB94" w14:textId="099DCD17" w:rsidR="00AD2986" w:rsidRPr="00E957B5" w:rsidRDefault="00332D9D" w:rsidP="008A0798">
            <w:pPr>
              <w:jc w:val="center"/>
              <w:rPr>
                <w:rFonts w:ascii="Times New Roman" w:eastAsiaTheme="minorEastAsia" w:hAnsi="Times New Roman"/>
                <w:b/>
                <w:color w:val="000000" w:themeColor="text1"/>
                <w:kern w:val="0"/>
                <w:sz w:val="22"/>
              </w:rPr>
            </w:pPr>
            <w:r w:rsidRPr="00E957B5">
              <w:rPr>
                <w:rFonts w:ascii="Times New Roman" w:eastAsiaTheme="minorEastAsia" w:hAnsi="Times New Roman"/>
                <w:b/>
                <w:color w:val="000000" w:themeColor="text1"/>
                <w:kern w:val="0"/>
                <w:sz w:val="22"/>
              </w:rPr>
              <w:t>-</w:t>
            </w:r>
          </w:p>
        </w:tc>
      </w:tr>
      <w:tr w:rsidR="00AD2986" w:rsidRPr="00544C47" w14:paraId="2FA9A2F2" w14:textId="77777777" w:rsidTr="008A0798">
        <w:trPr>
          <w:trHeight w:val="177"/>
        </w:trPr>
        <w:tc>
          <w:tcPr>
            <w:tcW w:w="3828" w:type="dxa"/>
          </w:tcPr>
          <w:p w14:paraId="51EC914B" w14:textId="77777777" w:rsidR="00AD2986" w:rsidRPr="00544C47" w:rsidRDefault="00AD2986" w:rsidP="008A0798">
            <w:pPr>
              <w:jc w:val="left"/>
              <w:rPr>
                <w:rFonts w:ascii="Times New Roman" w:eastAsiaTheme="minorEastAsia" w:hAnsi="Times New Roman"/>
                <w:color w:val="000000" w:themeColor="text1"/>
                <w:kern w:val="0"/>
                <w:sz w:val="22"/>
              </w:rPr>
            </w:pPr>
            <w:r w:rsidRPr="00544C47">
              <w:rPr>
                <w:rFonts w:ascii="Times New Roman" w:eastAsiaTheme="minorEastAsia" w:hAnsi="Times New Roman"/>
                <w:color w:val="000000" w:themeColor="text1"/>
                <w:kern w:val="0"/>
                <w:sz w:val="22"/>
              </w:rPr>
              <w:t>偿付能力充足率（</w:t>
            </w:r>
            <w:r w:rsidRPr="00544C47">
              <w:rPr>
                <w:rFonts w:ascii="Times New Roman" w:eastAsiaTheme="minorEastAsia" w:hAnsi="Times New Roman"/>
                <w:color w:val="000000" w:themeColor="text1"/>
                <w:kern w:val="0"/>
                <w:sz w:val="22"/>
              </w:rPr>
              <w:t>%</w:t>
            </w:r>
            <w:r w:rsidRPr="00544C47">
              <w:rPr>
                <w:rFonts w:ascii="Times New Roman" w:eastAsiaTheme="minorEastAsia" w:hAnsi="Times New Roman"/>
                <w:color w:val="000000" w:themeColor="text1"/>
                <w:kern w:val="0"/>
                <w:sz w:val="22"/>
              </w:rPr>
              <w:t>）</w:t>
            </w:r>
          </w:p>
        </w:tc>
        <w:tc>
          <w:tcPr>
            <w:tcW w:w="2268" w:type="dxa"/>
            <w:tcBorders>
              <w:right w:val="single" w:sz="4" w:space="0" w:color="5B9BD5" w:themeColor="accent1"/>
            </w:tcBorders>
          </w:tcPr>
          <w:p w14:paraId="7B8EDCCF" w14:textId="77777777" w:rsidR="00AD2986" w:rsidRPr="00544C47" w:rsidRDefault="00AD2986" w:rsidP="008A0798">
            <w:pPr>
              <w:rPr>
                <w:rFonts w:ascii="Times New Roman" w:eastAsiaTheme="minorEastAsia"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32B9E6FD" w14:textId="77777777" w:rsidR="00AD2986" w:rsidRPr="00544C47" w:rsidRDefault="00AD2986" w:rsidP="008A0798">
            <w:pPr>
              <w:rPr>
                <w:rFonts w:ascii="Times New Roman" w:eastAsiaTheme="minorEastAsia" w:hAnsi="Times New Roman"/>
                <w:color w:val="000000" w:themeColor="text1"/>
                <w:kern w:val="0"/>
                <w:sz w:val="22"/>
              </w:rPr>
            </w:pPr>
          </w:p>
        </w:tc>
        <w:tc>
          <w:tcPr>
            <w:tcW w:w="1275" w:type="dxa"/>
            <w:tcBorders>
              <w:left w:val="single" w:sz="4" w:space="0" w:color="5B9BD5" w:themeColor="accent1"/>
            </w:tcBorders>
          </w:tcPr>
          <w:p w14:paraId="20DF4011" w14:textId="05D190AC" w:rsidR="00AD2986" w:rsidRPr="00E957B5" w:rsidRDefault="00332D9D" w:rsidP="008A0798">
            <w:pPr>
              <w:jc w:val="center"/>
              <w:rPr>
                <w:rFonts w:ascii="Times New Roman" w:eastAsiaTheme="minorEastAsia" w:hAnsi="Times New Roman"/>
                <w:b/>
                <w:color w:val="000000" w:themeColor="text1"/>
                <w:kern w:val="0"/>
                <w:sz w:val="22"/>
              </w:rPr>
            </w:pPr>
            <w:r w:rsidRPr="00E957B5">
              <w:rPr>
                <w:rFonts w:ascii="Times New Roman" w:eastAsiaTheme="minorEastAsia" w:hAnsi="Times New Roman"/>
                <w:b/>
                <w:color w:val="000000" w:themeColor="text1"/>
                <w:kern w:val="0"/>
                <w:sz w:val="22"/>
              </w:rPr>
              <w:t>-</w:t>
            </w:r>
          </w:p>
        </w:tc>
      </w:tr>
    </w:tbl>
    <w:p w14:paraId="19DCDE6E" w14:textId="77777777" w:rsidR="00AD2986" w:rsidRPr="00EE26E5" w:rsidRDefault="00AD2986" w:rsidP="00AD2986">
      <w:pPr>
        <w:rPr>
          <w:rFonts w:ascii="微软雅黑" w:eastAsia="微软雅黑" w:hAnsi="微软雅黑"/>
          <w:b/>
          <w:color w:val="000000" w:themeColor="text1"/>
          <w:sz w:val="22"/>
          <w:szCs w:val="44"/>
        </w:rPr>
      </w:pPr>
      <w:r w:rsidRPr="00EE26E5">
        <w:rPr>
          <w:rFonts w:ascii="微软雅黑" w:eastAsia="微软雅黑" w:hAnsi="微软雅黑" w:hint="eastAsia"/>
          <w:b/>
          <w:color w:val="000000" w:themeColor="text1"/>
          <w:sz w:val="22"/>
          <w:szCs w:val="44"/>
        </w:rPr>
        <w:t>其中</w:t>
      </w:r>
      <w:r w:rsidRPr="00EE26E5">
        <w:rPr>
          <w:rFonts w:ascii="微软雅黑" w:eastAsia="微软雅黑" w:hAnsi="微软雅黑"/>
          <w:b/>
          <w:color w:val="000000" w:themeColor="text1"/>
          <w:sz w:val="22"/>
          <w:szCs w:val="44"/>
        </w:rPr>
        <w:t>：</w:t>
      </w:r>
      <w:r w:rsidRPr="00EE26E5">
        <w:rPr>
          <w:rFonts w:ascii="微软雅黑" w:eastAsia="微软雅黑" w:hAnsi="微软雅黑" w:hint="eastAsia"/>
          <w:b/>
          <w:color w:val="000000" w:themeColor="text1"/>
          <w:sz w:val="22"/>
          <w:szCs w:val="44"/>
        </w:rPr>
        <w:t xml:space="preserve"> 寿险</w:t>
      </w:r>
      <w:r w:rsidRPr="00EE26E5">
        <w:rPr>
          <w:rFonts w:ascii="微软雅黑" w:eastAsia="微软雅黑" w:hAnsi="微软雅黑"/>
          <w:b/>
          <w:color w:val="000000" w:themeColor="text1"/>
          <w:sz w:val="22"/>
          <w:szCs w:val="44"/>
        </w:rPr>
        <w:t>业务</w:t>
      </w:r>
    </w:p>
    <w:tbl>
      <w:tblPr>
        <w:tblW w:w="9498"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AD2986" w:rsidRPr="00544C47" w14:paraId="6408B84D" w14:textId="77777777" w:rsidTr="008A0798">
        <w:trPr>
          <w:trHeight w:val="201"/>
        </w:trPr>
        <w:tc>
          <w:tcPr>
            <w:tcW w:w="3828" w:type="dxa"/>
            <w:tcBorders>
              <w:top w:val="single" w:sz="4" w:space="0" w:color="5B9BD5" w:themeColor="accent1"/>
            </w:tcBorders>
            <w:shd w:val="clear" w:color="auto" w:fill="D0CECE" w:themeFill="background2" w:themeFillShade="E6"/>
          </w:tcPr>
          <w:p w14:paraId="494DE47F" w14:textId="77777777" w:rsidR="00AD2986" w:rsidRPr="00544C47" w:rsidRDefault="00AD2986" w:rsidP="008A0798">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clear" w:color="auto" w:fill="D0CECE" w:themeFill="background2" w:themeFillShade="E6"/>
          </w:tcPr>
          <w:p w14:paraId="4C43C15D"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clear" w:color="auto" w:fill="D0CECE" w:themeFill="background2" w:themeFillShade="E6"/>
          </w:tcPr>
          <w:p w14:paraId="5E5DF5D5" w14:textId="2D639EF1"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上</w:t>
            </w:r>
            <w:r w:rsidR="0074035F">
              <w:rPr>
                <w:rFonts w:asciiTheme="minorEastAsia" w:eastAsiaTheme="minorEastAsia" w:hAnsiTheme="minorEastAsia" w:hint="eastAsia"/>
                <w:b/>
                <w:color w:val="000000" w:themeColor="text1"/>
                <w:kern w:val="0"/>
                <w:sz w:val="22"/>
              </w:rPr>
              <w:t>年</w:t>
            </w:r>
            <w:r w:rsidRPr="00544C47">
              <w:rPr>
                <w:rFonts w:asciiTheme="minorEastAsia" w:eastAsiaTheme="minorEastAsia" w:hAnsiTheme="minorEastAsia" w:hint="eastAsia"/>
                <w:b/>
                <w:color w:val="000000" w:themeColor="text1"/>
                <w:kern w:val="0"/>
                <w:sz w:val="22"/>
              </w:rPr>
              <w:t>期末</w:t>
            </w:r>
          </w:p>
        </w:tc>
        <w:tc>
          <w:tcPr>
            <w:tcW w:w="1275" w:type="dxa"/>
            <w:tcBorders>
              <w:left w:val="single" w:sz="4" w:space="0" w:color="5B9BD5" w:themeColor="accent1"/>
            </w:tcBorders>
            <w:shd w:val="clear" w:color="auto" w:fill="D0CECE" w:themeFill="background2" w:themeFillShade="E6"/>
          </w:tcPr>
          <w:p w14:paraId="55ACDF8B"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增减比例</w:t>
            </w:r>
          </w:p>
        </w:tc>
      </w:tr>
      <w:tr w:rsidR="00AD2986" w:rsidRPr="00544C47" w14:paraId="073D97ED" w14:textId="77777777" w:rsidTr="008A0798">
        <w:trPr>
          <w:trHeight w:val="319"/>
        </w:trPr>
        <w:tc>
          <w:tcPr>
            <w:tcW w:w="3828" w:type="dxa"/>
          </w:tcPr>
          <w:p w14:paraId="3D9355E3"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投资</w:t>
            </w:r>
            <w:r w:rsidRPr="00544C47">
              <w:rPr>
                <w:rFonts w:asciiTheme="minorEastAsia" w:eastAsiaTheme="minorEastAsia" w:hAnsiTheme="minorEastAsia"/>
                <w:color w:val="000000" w:themeColor="text1"/>
                <w:kern w:val="0"/>
                <w:sz w:val="22"/>
              </w:rPr>
              <w:t>资产</w:t>
            </w:r>
          </w:p>
        </w:tc>
        <w:tc>
          <w:tcPr>
            <w:tcW w:w="2268" w:type="dxa"/>
            <w:tcBorders>
              <w:right w:val="single" w:sz="4" w:space="0" w:color="5B9BD5" w:themeColor="accent1"/>
            </w:tcBorders>
          </w:tcPr>
          <w:p w14:paraId="5852BF3A"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97F0522"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18F4ED3A" w14:textId="77777777" w:rsidR="00AD2986" w:rsidRPr="00544C47" w:rsidRDefault="00AD2986" w:rsidP="008A0798">
            <w:pPr>
              <w:jc w:val="center"/>
              <w:rPr>
                <w:rFonts w:asciiTheme="minorEastAsia" w:eastAsiaTheme="minorEastAsia" w:hAnsiTheme="minorEastAsia"/>
                <w:color w:val="000000" w:themeColor="text1"/>
                <w:kern w:val="0"/>
                <w:sz w:val="22"/>
              </w:rPr>
            </w:pPr>
          </w:p>
        </w:tc>
      </w:tr>
      <w:tr w:rsidR="00AD2986" w:rsidRPr="00544C47" w14:paraId="273FFEAF" w14:textId="77777777" w:rsidTr="008A0798">
        <w:trPr>
          <w:trHeight w:val="319"/>
        </w:trPr>
        <w:tc>
          <w:tcPr>
            <w:tcW w:w="3828" w:type="dxa"/>
          </w:tcPr>
          <w:p w14:paraId="60FA0802"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投资收益率（%）</w:t>
            </w:r>
          </w:p>
        </w:tc>
        <w:tc>
          <w:tcPr>
            <w:tcW w:w="2268" w:type="dxa"/>
            <w:tcBorders>
              <w:right w:val="single" w:sz="4" w:space="0" w:color="5B9BD5" w:themeColor="accent1"/>
            </w:tcBorders>
          </w:tcPr>
          <w:p w14:paraId="7312154E"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C856B6"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7BB343E1" w14:textId="53A7DB7E" w:rsidR="00AD2986" w:rsidRPr="00E957B5" w:rsidRDefault="00332D9D" w:rsidP="008A0798">
            <w:pPr>
              <w:jc w:val="center"/>
              <w:rPr>
                <w:rFonts w:asciiTheme="minorEastAsia" w:eastAsiaTheme="minorEastAsia" w:hAnsiTheme="minorEastAsia"/>
                <w:b/>
                <w:color w:val="000000" w:themeColor="text1"/>
                <w:kern w:val="0"/>
                <w:sz w:val="22"/>
              </w:rPr>
            </w:pPr>
            <w:r w:rsidRPr="00E957B5">
              <w:rPr>
                <w:rFonts w:asciiTheme="minorEastAsia" w:eastAsiaTheme="minorEastAsia" w:hAnsiTheme="minorEastAsia"/>
                <w:b/>
                <w:color w:val="000000" w:themeColor="text1"/>
                <w:kern w:val="0"/>
                <w:sz w:val="22"/>
              </w:rPr>
              <w:t>-</w:t>
            </w:r>
          </w:p>
        </w:tc>
      </w:tr>
      <w:tr w:rsidR="00AD2986" w:rsidRPr="00544C47" w14:paraId="4603BE29" w14:textId="77777777" w:rsidTr="008A0798">
        <w:trPr>
          <w:trHeight w:val="267"/>
        </w:trPr>
        <w:tc>
          <w:tcPr>
            <w:tcW w:w="3828" w:type="dxa"/>
          </w:tcPr>
          <w:p w14:paraId="5D1A416F"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已</w:t>
            </w:r>
            <w:r w:rsidRPr="00544C47">
              <w:rPr>
                <w:rFonts w:asciiTheme="minorEastAsia" w:eastAsiaTheme="minorEastAsia" w:hAnsiTheme="minorEastAsia"/>
                <w:color w:val="000000" w:themeColor="text1"/>
                <w:kern w:val="0"/>
                <w:sz w:val="22"/>
              </w:rPr>
              <w:t>赚保费</w:t>
            </w:r>
          </w:p>
        </w:tc>
        <w:tc>
          <w:tcPr>
            <w:tcW w:w="2268" w:type="dxa"/>
            <w:tcBorders>
              <w:right w:val="single" w:sz="4" w:space="0" w:color="5B9BD5" w:themeColor="accent1"/>
            </w:tcBorders>
          </w:tcPr>
          <w:p w14:paraId="534D3290"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399A616"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tcBorders>
          </w:tcPr>
          <w:p w14:paraId="488589C9" w14:textId="77777777" w:rsidR="00AD2986" w:rsidRPr="00E957B5" w:rsidRDefault="00AD2986" w:rsidP="008A0798">
            <w:pPr>
              <w:jc w:val="center"/>
              <w:rPr>
                <w:rFonts w:asciiTheme="minorEastAsia" w:eastAsiaTheme="minorEastAsia" w:hAnsiTheme="minorEastAsia"/>
                <w:b/>
                <w:color w:val="000000" w:themeColor="text1"/>
                <w:kern w:val="0"/>
                <w:sz w:val="22"/>
              </w:rPr>
            </w:pPr>
          </w:p>
        </w:tc>
      </w:tr>
      <w:tr w:rsidR="00AD2986" w:rsidRPr="00544C47" w14:paraId="77615560" w14:textId="77777777" w:rsidTr="008A0798">
        <w:trPr>
          <w:trHeight w:val="267"/>
        </w:trPr>
        <w:tc>
          <w:tcPr>
            <w:tcW w:w="3828" w:type="dxa"/>
          </w:tcPr>
          <w:p w14:paraId="18A2F214"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赔付支出</w:t>
            </w:r>
          </w:p>
        </w:tc>
        <w:tc>
          <w:tcPr>
            <w:tcW w:w="2268" w:type="dxa"/>
            <w:tcBorders>
              <w:right w:val="single" w:sz="4" w:space="0" w:color="5B9BD5" w:themeColor="accent1"/>
            </w:tcBorders>
          </w:tcPr>
          <w:p w14:paraId="3E2DB22C"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A1911B4"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tcBorders>
          </w:tcPr>
          <w:p w14:paraId="2EC930C9" w14:textId="77777777" w:rsidR="00AD2986" w:rsidRPr="00E957B5" w:rsidRDefault="00AD2986" w:rsidP="008A0798">
            <w:pPr>
              <w:jc w:val="center"/>
              <w:rPr>
                <w:rFonts w:asciiTheme="minorEastAsia" w:eastAsiaTheme="minorEastAsia" w:hAnsiTheme="minorEastAsia"/>
                <w:b/>
                <w:color w:val="000000" w:themeColor="text1"/>
                <w:kern w:val="0"/>
                <w:sz w:val="22"/>
              </w:rPr>
            </w:pPr>
          </w:p>
        </w:tc>
      </w:tr>
      <w:tr w:rsidR="00AD2986" w:rsidRPr="00544C47" w14:paraId="7A16AF4B" w14:textId="77777777" w:rsidTr="008A0798">
        <w:trPr>
          <w:trHeight w:val="177"/>
        </w:trPr>
        <w:tc>
          <w:tcPr>
            <w:tcW w:w="3828" w:type="dxa"/>
          </w:tcPr>
          <w:p w14:paraId="6C153337" w14:textId="77777777" w:rsidR="00AD2986" w:rsidRPr="00544C47" w:rsidRDefault="00AD2986" w:rsidP="008A0798">
            <w:pPr>
              <w:jc w:val="left"/>
              <w:rPr>
                <w:rFonts w:ascii="Times New Roman" w:hAnsi="Times New Roman"/>
                <w:color w:val="000000" w:themeColor="text1"/>
                <w:kern w:val="0"/>
                <w:sz w:val="22"/>
              </w:rPr>
            </w:pPr>
            <w:r w:rsidRPr="00544C47">
              <w:rPr>
                <w:rFonts w:ascii="Times New Roman" w:hAnsi="Times New Roman" w:hint="eastAsia"/>
                <w:color w:val="000000" w:themeColor="text1"/>
                <w:kern w:val="0"/>
                <w:sz w:val="22"/>
              </w:rPr>
              <w:t>偿付能力充足率（</w:t>
            </w:r>
            <w:r w:rsidRPr="00544C47">
              <w:rPr>
                <w:rFonts w:ascii="Times New Roman" w:hAnsi="Times New Roman"/>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045AC231" w14:textId="77777777" w:rsidR="00AD2986" w:rsidRPr="00544C47" w:rsidRDefault="00AD2986" w:rsidP="008A0798">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28D872FF" w14:textId="77777777" w:rsidR="00AD2986" w:rsidRPr="00544C47" w:rsidRDefault="00AD2986" w:rsidP="008A0798">
            <w:pPr>
              <w:rPr>
                <w:rFonts w:ascii="Times New Roman" w:hAnsi="Times New Roman"/>
                <w:color w:val="000000" w:themeColor="text1"/>
                <w:kern w:val="0"/>
                <w:sz w:val="22"/>
              </w:rPr>
            </w:pPr>
          </w:p>
        </w:tc>
        <w:tc>
          <w:tcPr>
            <w:tcW w:w="1275" w:type="dxa"/>
            <w:tcBorders>
              <w:left w:val="single" w:sz="4" w:space="0" w:color="5B9BD5" w:themeColor="accent1"/>
            </w:tcBorders>
          </w:tcPr>
          <w:p w14:paraId="12C06606" w14:textId="699C55C6" w:rsidR="00AD2986" w:rsidRPr="00E957B5" w:rsidRDefault="00332D9D" w:rsidP="008A0798">
            <w:pPr>
              <w:jc w:val="center"/>
              <w:rPr>
                <w:rFonts w:ascii="Times New Roman" w:hAnsi="Times New Roman"/>
                <w:b/>
                <w:color w:val="000000" w:themeColor="text1"/>
                <w:kern w:val="0"/>
                <w:sz w:val="22"/>
              </w:rPr>
            </w:pPr>
            <w:r w:rsidRPr="00E957B5">
              <w:rPr>
                <w:rFonts w:ascii="Times New Roman" w:hAnsi="Times New Roman"/>
                <w:b/>
                <w:color w:val="000000" w:themeColor="text1"/>
                <w:kern w:val="0"/>
                <w:sz w:val="22"/>
              </w:rPr>
              <w:t>-</w:t>
            </w:r>
          </w:p>
        </w:tc>
      </w:tr>
      <w:tr w:rsidR="00AD2986" w:rsidRPr="00544C47" w14:paraId="7C6333FD" w14:textId="77777777" w:rsidTr="008A0798">
        <w:trPr>
          <w:trHeight w:val="177"/>
        </w:trPr>
        <w:tc>
          <w:tcPr>
            <w:tcW w:w="3828" w:type="dxa"/>
          </w:tcPr>
          <w:p w14:paraId="534FDC83" w14:textId="77777777" w:rsidR="00AD2986" w:rsidRPr="00544C47" w:rsidRDefault="00AD2986" w:rsidP="008A0798">
            <w:pPr>
              <w:jc w:val="left"/>
              <w:rPr>
                <w:rFonts w:ascii="Times New Roman" w:hAnsi="Times New Roman"/>
                <w:color w:val="000000" w:themeColor="text1"/>
                <w:kern w:val="0"/>
                <w:sz w:val="22"/>
              </w:rPr>
            </w:pPr>
            <w:r w:rsidRPr="00544C47">
              <w:rPr>
                <w:rFonts w:ascii="Times New Roman" w:hAnsi="Times New Roman" w:hint="eastAsia"/>
                <w:color w:val="000000" w:themeColor="text1"/>
                <w:kern w:val="0"/>
                <w:sz w:val="22"/>
              </w:rPr>
              <w:t>退保率（</w:t>
            </w:r>
            <w:r w:rsidRPr="00544C47">
              <w:rPr>
                <w:rFonts w:ascii="Times New Roman" w:hAnsi="Times New Roman" w:hint="eastAsia"/>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39CB68A1" w14:textId="77777777" w:rsidR="00AD2986" w:rsidRPr="00544C47" w:rsidRDefault="00AD2986" w:rsidP="008A0798">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4B79B690" w14:textId="77777777" w:rsidR="00AD2986" w:rsidRPr="00544C47" w:rsidRDefault="00AD2986" w:rsidP="008A0798">
            <w:pPr>
              <w:rPr>
                <w:rFonts w:ascii="Times New Roman" w:hAnsi="Times New Roman"/>
                <w:color w:val="000000" w:themeColor="text1"/>
                <w:kern w:val="0"/>
                <w:sz w:val="22"/>
              </w:rPr>
            </w:pPr>
          </w:p>
        </w:tc>
        <w:tc>
          <w:tcPr>
            <w:tcW w:w="1275" w:type="dxa"/>
            <w:tcBorders>
              <w:left w:val="single" w:sz="4" w:space="0" w:color="5B9BD5" w:themeColor="accent1"/>
            </w:tcBorders>
          </w:tcPr>
          <w:p w14:paraId="175D967F" w14:textId="2D938770" w:rsidR="00AD2986" w:rsidRPr="00E957B5" w:rsidRDefault="00332D9D" w:rsidP="008A0798">
            <w:pPr>
              <w:jc w:val="center"/>
              <w:rPr>
                <w:rFonts w:ascii="Times New Roman" w:hAnsi="Times New Roman"/>
                <w:b/>
                <w:color w:val="000000" w:themeColor="text1"/>
                <w:kern w:val="0"/>
                <w:sz w:val="22"/>
              </w:rPr>
            </w:pPr>
            <w:r w:rsidRPr="00E957B5">
              <w:rPr>
                <w:rFonts w:ascii="Times New Roman" w:hAnsi="Times New Roman"/>
                <w:b/>
                <w:color w:val="000000" w:themeColor="text1"/>
                <w:kern w:val="0"/>
                <w:sz w:val="22"/>
              </w:rPr>
              <w:t>-</w:t>
            </w:r>
          </w:p>
        </w:tc>
      </w:tr>
      <w:tr w:rsidR="00AD2986" w:rsidRPr="00544C47" w14:paraId="369A0D50" w14:textId="77777777" w:rsidTr="008A0798">
        <w:trPr>
          <w:trHeight w:val="177"/>
        </w:trPr>
        <w:tc>
          <w:tcPr>
            <w:tcW w:w="3828" w:type="dxa"/>
          </w:tcPr>
          <w:p w14:paraId="04CE7769" w14:textId="77777777" w:rsidR="00AD2986" w:rsidRPr="00544C47" w:rsidRDefault="00AD2986" w:rsidP="008A0798">
            <w:pPr>
              <w:jc w:val="left"/>
              <w:rPr>
                <w:rFonts w:ascii="Times New Roman" w:hAnsi="Times New Roman"/>
                <w:color w:val="000000" w:themeColor="text1"/>
                <w:kern w:val="0"/>
                <w:sz w:val="22"/>
              </w:rPr>
            </w:pPr>
            <w:r w:rsidRPr="00544C47">
              <w:rPr>
                <w:rFonts w:ascii="Times New Roman" w:hAnsi="Times New Roman" w:hint="eastAsia"/>
                <w:color w:val="000000" w:themeColor="text1"/>
                <w:kern w:val="0"/>
                <w:sz w:val="22"/>
              </w:rPr>
              <w:t>自留保费增长率（</w:t>
            </w:r>
            <w:r w:rsidRPr="00544C47">
              <w:rPr>
                <w:rFonts w:ascii="Times New Roman" w:hAnsi="Times New Roman" w:hint="eastAsia"/>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7FC7AC6A" w14:textId="77777777" w:rsidR="00AD2986" w:rsidRPr="00544C47" w:rsidRDefault="00AD2986" w:rsidP="008A0798">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2A2E6455" w14:textId="77777777" w:rsidR="00AD2986" w:rsidRPr="00544C47" w:rsidRDefault="00AD2986" w:rsidP="008A0798">
            <w:pPr>
              <w:rPr>
                <w:rFonts w:ascii="Times New Roman" w:hAnsi="Times New Roman"/>
                <w:color w:val="000000" w:themeColor="text1"/>
                <w:kern w:val="0"/>
                <w:sz w:val="22"/>
              </w:rPr>
            </w:pPr>
          </w:p>
        </w:tc>
        <w:tc>
          <w:tcPr>
            <w:tcW w:w="1275" w:type="dxa"/>
            <w:tcBorders>
              <w:left w:val="single" w:sz="4" w:space="0" w:color="5B9BD5" w:themeColor="accent1"/>
            </w:tcBorders>
          </w:tcPr>
          <w:p w14:paraId="50CBD43D" w14:textId="0FBFACDB" w:rsidR="00AD2986" w:rsidRPr="00E957B5" w:rsidRDefault="00332D9D" w:rsidP="008A0798">
            <w:pPr>
              <w:jc w:val="center"/>
              <w:rPr>
                <w:rFonts w:ascii="Times New Roman" w:hAnsi="Times New Roman"/>
                <w:b/>
                <w:color w:val="000000" w:themeColor="text1"/>
                <w:kern w:val="0"/>
                <w:sz w:val="22"/>
              </w:rPr>
            </w:pPr>
            <w:r w:rsidRPr="00E957B5">
              <w:rPr>
                <w:rFonts w:ascii="Times New Roman" w:hAnsi="Times New Roman"/>
                <w:b/>
                <w:color w:val="000000" w:themeColor="text1"/>
                <w:kern w:val="0"/>
                <w:sz w:val="22"/>
              </w:rPr>
              <w:t>-</w:t>
            </w:r>
          </w:p>
        </w:tc>
      </w:tr>
    </w:tbl>
    <w:p w14:paraId="4EFD9825" w14:textId="77777777" w:rsidR="00AD2986" w:rsidRPr="00EE26E5" w:rsidRDefault="00AD2986" w:rsidP="00AD2986">
      <w:pPr>
        <w:rPr>
          <w:rFonts w:ascii="微软雅黑" w:eastAsia="微软雅黑" w:hAnsi="微软雅黑"/>
          <w:b/>
          <w:color w:val="000000" w:themeColor="text1"/>
          <w:sz w:val="22"/>
          <w:szCs w:val="44"/>
        </w:rPr>
      </w:pPr>
      <w:r w:rsidRPr="00EE26E5">
        <w:rPr>
          <w:rFonts w:ascii="微软雅黑" w:eastAsia="微软雅黑" w:hAnsi="微软雅黑" w:hint="eastAsia"/>
          <w:b/>
          <w:color w:val="000000" w:themeColor="text1"/>
          <w:sz w:val="22"/>
          <w:szCs w:val="44"/>
        </w:rPr>
        <w:t xml:space="preserve">       产险</w:t>
      </w:r>
      <w:r w:rsidRPr="00EE26E5">
        <w:rPr>
          <w:rFonts w:ascii="微软雅黑" w:eastAsia="微软雅黑" w:hAnsi="微软雅黑"/>
          <w:b/>
          <w:color w:val="000000" w:themeColor="text1"/>
          <w:sz w:val="22"/>
          <w:szCs w:val="44"/>
        </w:rPr>
        <w:t>业务</w:t>
      </w:r>
    </w:p>
    <w:tbl>
      <w:tblPr>
        <w:tblW w:w="9498"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AD2986" w:rsidRPr="00544C47" w14:paraId="3400FB76" w14:textId="77777777" w:rsidTr="008A0798">
        <w:trPr>
          <w:trHeight w:val="201"/>
        </w:trPr>
        <w:tc>
          <w:tcPr>
            <w:tcW w:w="3828" w:type="dxa"/>
            <w:tcBorders>
              <w:top w:val="single" w:sz="4" w:space="0" w:color="5B9BD5" w:themeColor="accent1"/>
            </w:tcBorders>
            <w:shd w:val="clear" w:color="auto" w:fill="D0CECE" w:themeFill="background2" w:themeFillShade="E6"/>
          </w:tcPr>
          <w:p w14:paraId="71C2945C" w14:textId="77777777" w:rsidR="00AD2986" w:rsidRPr="00544C47" w:rsidRDefault="00AD2986" w:rsidP="008A0798">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clear" w:color="auto" w:fill="D0CECE" w:themeFill="background2" w:themeFillShade="E6"/>
          </w:tcPr>
          <w:p w14:paraId="50C29438"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clear" w:color="auto" w:fill="D0CECE" w:themeFill="background2" w:themeFillShade="E6"/>
          </w:tcPr>
          <w:p w14:paraId="53BCF97D" w14:textId="61D56063"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上</w:t>
            </w:r>
            <w:r w:rsidR="0074035F">
              <w:rPr>
                <w:rFonts w:asciiTheme="minorEastAsia" w:eastAsiaTheme="minorEastAsia" w:hAnsiTheme="minorEastAsia" w:hint="eastAsia"/>
                <w:b/>
                <w:color w:val="000000" w:themeColor="text1"/>
                <w:kern w:val="0"/>
                <w:sz w:val="22"/>
              </w:rPr>
              <w:t>年</w:t>
            </w:r>
            <w:r w:rsidRPr="00544C47">
              <w:rPr>
                <w:rFonts w:asciiTheme="minorEastAsia" w:eastAsiaTheme="minorEastAsia" w:hAnsiTheme="minorEastAsia" w:hint="eastAsia"/>
                <w:b/>
                <w:color w:val="000000" w:themeColor="text1"/>
                <w:kern w:val="0"/>
                <w:sz w:val="22"/>
              </w:rPr>
              <w:t>期末</w:t>
            </w:r>
          </w:p>
        </w:tc>
        <w:tc>
          <w:tcPr>
            <w:tcW w:w="1275" w:type="dxa"/>
            <w:tcBorders>
              <w:left w:val="single" w:sz="4" w:space="0" w:color="5B9BD5" w:themeColor="accent1"/>
            </w:tcBorders>
            <w:shd w:val="clear" w:color="auto" w:fill="D0CECE" w:themeFill="background2" w:themeFillShade="E6"/>
          </w:tcPr>
          <w:p w14:paraId="13BC25C0"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增减比例</w:t>
            </w:r>
          </w:p>
        </w:tc>
      </w:tr>
      <w:tr w:rsidR="00AD2986" w:rsidRPr="00544C47" w14:paraId="2783812F" w14:textId="77777777" w:rsidTr="008A0798">
        <w:trPr>
          <w:trHeight w:val="319"/>
        </w:trPr>
        <w:tc>
          <w:tcPr>
            <w:tcW w:w="3828" w:type="dxa"/>
          </w:tcPr>
          <w:p w14:paraId="24BBA700"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投资</w:t>
            </w:r>
            <w:r w:rsidRPr="00544C47">
              <w:rPr>
                <w:rFonts w:asciiTheme="minorEastAsia" w:eastAsiaTheme="minorEastAsia" w:hAnsiTheme="minorEastAsia"/>
                <w:color w:val="000000" w:themeColor="text1"/>
                <w:kern w:val="0"/>
                <w:sz w:val="22"/>
              </w:rPr>
              <w:t>资产</w:t>
            </w:r>
          </w:p>
        </w:tc>
        <w:tc>
          <w:tcPr>
            <w:tcW w:w="2268" w:type="dxa"/>
            <w:tcBorders>
              <w:right w:val="single" w:sz="4" w:space="0" w:color="5B9BD5" w:themeColor="accent1"/>
            </w:tcBorders>
          </w:tcPr>
          <w:p w14:paraId="4E026944"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D8D2D5E"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3C125CEB" w14:textId="77777777" w:rsidR="00AD2986" w:rsidRPr="00544C47" w:rsidRDefault="00AD2986" w:rsidP="008A0798">
            <w:pPr>
              <w:jc w:val="center"/>
              <w:rPr>
                <w:rFonts w:asciiTheme="minorEastAsia" w:eastAsiaTheme="minorEastAsia" w:hAnsiTheme="minorEastAsia"/>
                <w:color w:val="000000" w:themeColor="text1"/>
                <w:kern w:val="0"/>
                <w:sz w:val="22"/>
              </w:rPr>
            </w:pPr>
          </w:p>
        </w:tc>
      </w:tr>
      <w:tr w:rsidR="00AD2986" w:rsidRPr="00544C47" w14:paraId="2C7735D2" w14:textId="77777777" w:rsidTr="008A0798">
        <w:trPr>
          <w:trHeight w:val="319"/>
        </w:trPr>
        <w:tc>
          <w:tcPr>
            <w:tcW w:w="3828" w:type="dxa"/>
          </w:tcPr>
          <w:p w14:paraId="7AFFAB6E"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投资收益率</w:t>
            </w:r>
            <w:r w:rsidRPr="00544C47">
              <w:rPr>
                <w:rFonts w:ascii="Times New Roman" w:hAnsi="Times New Roman" w:hint="eastAsia"/>
                <w:color w:val="000000" w:themeColor="text1"/>
                <w:kern w:val="0"/>
                <w:sz w:val="22"/>
              </w:rPr>
              <w:t>（</w:t>
            </w:r>
            <w:r w:rsidRPr="00544C47">
              <w:rPr>
                <w:rFonts w:ascii="Times New Roman" w:hAnsi="Times New Roman"/>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3D60A67A"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FDF788D"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bottom w:val="single" w:sz="4" w:space="0" w:color="5B9BD5" w:themeColor="accent1"/>
              <w:right w:val="single" w:sz="4" w:space="0" w:color="5B9BD5" w:themeColor="accent1"/>
            </w:tcBorders>
          </w:tcPr>
          <w:p w14:paraId="7B209814" w14:textId="475706E1" w:rsidR="00AD2986" w:rsidRPr="00E957B5" w:rsidRDefault="00332D9D" w:rsidP="008A0798">
            <w:pPr>
              <w:jc w:val="center"/>
              <w:rPr>
                <w:rFonts w:asciiTheme="minorEastAsia" w:eastAsiaTheme="minorEastAsia" w:hAnsiTheme="minorEastAsia"/>
                <w:b/>
                <w:color w:val="000000" w:themeColor="text1"/>
                <w:kern w:val="0"/>
                <w:sz w:val="22"/>
              </w:rPr>
            </w:pPr>
            <w:r w:rsidRPr="00E957B5">
              <w:rPr>
                <w:rFonts w:asciiTheme="minorEastAsia" w:eastAsiaTheme="minorEastAsia" w:hAnsiTheme="minorEastAsia"/>
                <w:b/>
                <w:color w:val="000000" w:themeColor="text1"/>
                <w:kern w:val="0"/>
                <w:sz w:val="22"/>
              </w:rPr>
              <w:t>-</w:t>
            </w:r>
          </w:p>
        </w:tc>
      </w:tr>
      <w:tr w:rsidR="00AD2986" w:rsidRPr="00544C47" w14:paraId="0DDD8687" w14:textId="77777777" w:rsidTr="008A0798">
        <w:trPr>
          <w:trHeight w:val="267"/>
        </w:trPr>
        <w:tc>
          <w:tcPr>
            <w:tcW w:w="3828" w:type="dxa"/>
          </w:tcPr>
          <w:p w14:paraId="74588B2F"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已</w:t>
            </w:r>
            <w:r w:rsidRPr="00544C47">
              <w:rPr>
                <w:rFonts w:asciiTheme="minorEastAsia" w:eastAsiaTheme="minorEastAsia" w:hAnsiTheme="minorEastAsia"/>
                <w:color w:val="000000" w:themeColor="text1"/>
                <w:kern w:val="0"/>
                <w:sz w:val="22"/>
              </w:rPr>
              <w:t>赚保费</w:t>
            </w:r>
          </w:p>
        </w:tc>
        <w:tc>
          <w:tcPr>
            <w:tcW w:w="2268" w:type="dxa"/>
            <w:tcBorders>
              <w:right w:val="single" w:sz="4" w:space="0" w:color="5B9BD5" w:themeColor="accent1"/>
            </w:tcBorders>
          </w:tcPr>
          <w:p w14:paraId="03E0785F"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576965F"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tcBorders>
          </w:tcPr>
          <w:p w14:paraId="4173ADC0" w14:textId="77777777" w:rsidR="00AD2986" w:rsidRPr="00E957B5" w:rsidRDefault="00AD2986" w:rsidP="008A0798">
            <w:pPr>
              <w:jc w:val="center"/>
              <w:rPr>
                <w:rFonts w:asciiTheme="minorEastAsia" w:eastAsiaTheme="minorEastAsia" w:hAnsiTheme="minorEastAsia"/>
                <w:b/>
                <w:color w:val="000000" w:themeColor="text1"/>
                <w:kern w:val="0"/>
                <w:sz w:val="22"/>
              </w:rPr>
            </w:pPr>
          </w:p>
        </w:tc>
      </w:tr>
      <w:tr w:rsidR="00AD2986" w:rsidRPr="00544C47" w14:paraId="3FE21979" w14:textId="77777777" w:rsidTr="008A0798">
        <w:trPr>
          <w:trHeight w:val="267"/>
        </w:trPr>
        <w:tc>
          <w:tcPr>
            <w:tcW w:w="3828" w:type="dxa"/>
          </w:tcPr>
          <w:p w14:paraId="067EB27A"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赔付支出</w:t>
            </w:r>
          </w:p>
        </w:tc>
        <w:tc>
          <w:tcPr>
            <w:tcW w:w="2268" w:type="dxa"/>
            <w:tcBorders>
              <w:right w:val="single" w:sz="4" w:space="0" w:color="5B9BD5" w:themeColor="accent1"/>
            </w:tcBorders>
          </w:tcPr>
          <w:p w14:paraId="4591A619" w14:textId="77777777" w:rsidR="00AD2986" w:rsidRPr="00544C47" w:rsidRDefault="00AD2986" w:rsidP="008A0798">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F9DD443" w14:textId="77777777" w:rsidR="00AD2986" w:rsidRPr="00544C47" w:rsidRDefault="00AD2986" w:rsidP="008A0798">
            <w:pPr>
              <w:rPr>
                <w:rFonts w:asciiTheme="minorEastAsia" w:eastAsiaTheme="minorEastAsia" w:hAnsiTheme="minorEastAsia"/>
                <w:color w:val="000000" w:themeColor="text1"/>
                <w:kern w:val="0"/>
                <w:sz w:val="22"/>
              </w:rPr>
            </w:pPr>
          </w:p>
        </w:tc>
        <w:tc>
          <w:tcPr>
            <w:tcW w:w="1275" w:type="dxa"/>
            <w:tcBorders>
              <w:left w:val="single" w:sz="4" w:space="0" w:color="5B9BD5" w:themeColor="accent1"/>
            </w:tcBorders>
          </w:tcPr>
          <w:p w14:paraId="64E4FD9B" w14:textId="77777777" w:rsidR="00AD2986" w:rsidRPr="00E957B5" w:rsidRDefault="00AD2986" w:rsidP="008A0798">
            <w:pPr>
              <w:jc w:val="center"/>
              <w:rPr>
                <w:rFonts w:asciiTheme="minorEastAsia" w:eastAsiaTheme="minorEastAsia" w:hAnsiTheme="minorEastAsia"/>
                <w:b/>
                <w:color w:val="000000" w:themeColor="text1"/>
                <w:kern w:val="0"/>
                <w:sz w:val="22"/>
              </w:rPr>
            </w:pPr>
          </w:p>
        </w:tc>
      </w:tr>
      <w:tr w:rsidR="00AD2986" w:rsidRPr="00544C47" w14:paraId="144E03E6" w14:textId="77777777" w:rsidTr="008A0798">
        <w:trPr>
          <w:trHeight w:val="177"/>
        </w:trPr>
        <w:tc>
          <w:tcPr>
            <w:tcW w:w="3828" w:type="dxa"/>
          </w:tcPr>
          <w:p w14:paraId="5FF7FB97" w14:textId="77777777" w:rsidR="00AD2986" w:rsidRPr="00544C47" w:rsidRDefault="00AD2986" w:rsidP="008A0798">
            <w:pPr>
              <w:jc w:val="left"/>
              <w:rPr>
                <w:rFonts w:ascii="Times New Roman" w:hAnsi="Times New Roman"/>
                <w:color w:val="000000" w:themeColor="text1"/>
                <w:kern w:val="0"/>
                <w:sz w:val="22"/>
              </w:rPr>
            </w:pPr>
            <w:r w:rsidRPr="00544C47">
              <w:rPr>
                <w:rFonts w:ascii="Times New Roman" w:hAnsi="Times New Roman" w:hint="eastAsia"/>
                <w:color w:val="000000" w:themeColor="text1"/>
                <w:kern w:val="0"/>
                <w:sz w:val="22"/>
              </w:rPr>
              <w:t>偿付能力充足率（</w:t>
            </w:r>
            <w:r w:rsidRPr="00544C47">
              <w:rPr>
                <w:rFonts w:ascii="Times New Roman" w:hAnsi="Times New Roman"/>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477BB861" w14:textId="77777777" w:rsidR="00AD2986" w:rsidRPr="00544C47" w:rsidRDefault="00AD2986" w:rsidP="008A0798">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705D49FC" w14:textId="77777777" w:rsidR="00AD2986" w:rsidRPr="00544C47" w:rsidRDefault="00AD2986" w:rsidP="008A0798">
            <w:pPr>
              <w:rPr>
                <w:rFonts w:ascii="Times New Roman" w:hAnsi="Times New Roman"/>
                <w:color w:val="000000" w:themeColor="text1"/>
                <w:kern w:val="0"/>
                <w:sz w:val="22"/>
              </w:rPr>
            </w:pPr>
          </w:p>
        </w:tc>
        <w:tc>
          <w:tcPr>
            <w:tcW w:w="1275" w:type="dxa"/>
            <w:tcBorders>
              <w:left w:val="single" w:sz="4" w:space="0" w:color="5B9BD5" w:themeColor="accent1"/>
            </w:tcBorders>
          </w:tcPr>
          <w:p w14:paraId="45EC4634" w14:textId="70AFBDDA" w:rsidR="00AD2986" w:rsidRPr="00E957B5" w:rsidRDefault="00332D9D" w:rsidP="008A0798">
            <w:pPr>
              <w:jc w:val="center"/>
              <w:rPr>
                <w:rFonts w:ascii="Times New Roman" w:hAnsi="Times New Roman"/>
                <w:b/>
                <w:color w:val="000000" w:themeColor="text1"/>
                <w:kern w:val="0"/>
                <w:sz w:val="22"/>
              </w:rPr>
            </w:pPr>
            <w:r w:rsidRPr="00E957B5">
              <w:rPr>
                <w:rFonts w:ascii="Times New Roman" w:hAnsi="Times New Roman"/>
                <w:b/>
                <w:color w:val="000000" w:themeColor="text1"/>
                <w:kern w:val="0"/>
                <w:sz w:val="22"/>
              </w:rPr>
              <w:t>-</w:t>
            </w:r>
          </w:p>
        </w:tc>
      </w:tr>
      <w:tr w:rsidR="00AD2986" w:rsidRPr="00544C47" w14:paraId="3666E0A7" w14:textId="77777777" w:rsidTr="008A0798">
        <w:trPr>
          <w:trHeight w:val="177"/>
        </w:trPr>
        <w:tc>
          <w:tcPr>
            <w:tcW w:w="3828" w:type="dxa"/>
          </w:tcPr>
          <w:p w14:paraId="0FF83B37" w14:textId="77777777" w:rsidR="00AD2986" w:rsidRPr="00544C47" w:rsidRDefault="00AD2986" w:rsidP="008A0798">
            <w:pPr>
              <w:jc w:val="left"/>
              <w:rPr>
                <w:rFonts w:ascii="Times New Roman" w:hAnsi="Times New Roman"/>
                <w:color w:val="000000" w:themeColor="text1"/>
                <w:kern w:val="0"/>
                <w:sz w:val="22"/>
              </w:rPr>
            </w:pPr>
            <w:r w:rsidRPr="00544C47">
              <w:rPr>
                <w:rFonts w:ascii="Times New Roman" w:hAnsi="Times New Roman" w:hint="eastAsia"/>
                <w:color w:val="000000" w:themeColor="text1"/>
                <w:kern w:val="0"/>
                <w:sz w:val="22"/>
              </w:rPr>
              <w:t>自留保费增长率（</w:t>
            </w:r>
            <w:r w:rsidRPr="00544C47">
              <w:rPr>
                <w:rFonts w:ascii="Times New Roman" w:hAnsi="Times New Roman" w:hint="eastAsia"/>
                <w:color w:val="000000" w:themeColor="text1"/>
                <w:kern w:val="0"/>
                <w:sz w:val="22"/>
              </w:rPr>
              <w:t>%</w:t>
            </w:r>
            <w:r w:rsidRPr="00544C47">
              <w:rPr>
                <w:rFonts w:ascii="Times New Roman" w:hAnsi="Times New Roman" w:hint="eastAsia"/>
                <w:color w:val="000000" w:themeColor="text1"/>
                <w:kern w:val="0"/>
                <w:sz w:val="22"/>
              </w:rPr>
              <w:t>）</w:t>
            </w:r>
          </w:p>
        </w:tc>
        <w:tc>
          <w:tcPr>
            <w:tcW w:w="2268" w:type="dxa"/>
            <w:tcBorders>
              <w:right w:val="single" w:sz="4" w:space="0" w:color="5B9BD5" w:themeColor="accent1"/>
            </w:tcBorders>
          </w:tcPr>
          <w:p w14:paraId="41046A59" w14:textId="77777777" w:rsidR="00AD2986" w:rsidRPr="00544C47" w:rsidRDefault="00AD2986" w:rsidP="008A0798">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6170A91A" w14:textId="77777777" w:rsidR="00AD2986" w:rsidRPr="00544C47" w:rsidRDefault="00AD2986" w:rsidP="008A0798">
            <w:pPr>
              <w:rPr>
                <w:rFonts w:ascii="Times New Roman" w:hAnsi="Times New Roman"/>
                <w:color w:val="000000" w:themeColor="text1"/>
                <w:kern w:val="0"/>
                <w:sz w:val="22"/>
              </w:rPr>
            </w:pPr>
          </w:p>
        </w:tc>
        <w:tc>
          <w:tcPr>
            <w:tcW w:w="1275" w:type="dxa"/>
            <w:tcBorders>
              <w:left w:val="single" w:sz="4" w:space="0" w:color="5B9BD5" w:themeColor="accent1"/>
            </w:tcBorders>
          </w:tcPr>
          <w:p w14:paraId="3A14434E" w14:textId="2113456A" w:rsidR="00AD2986" w:rsidRPr="00E957B5" w:rsidRDefault="00332D9D" w:rsidP="008A0798">
            <w:pPr>
              <w:jc w:val="center"/>
              <w:rPr>
                <w:rFonts w:ascii="Times New Roman" w:hAnsi="Times New Roman"/>
                <w:b/>
                <w:color w:val="000000" w:themeColor="text1"/>
                <w:kern w:val="0"/>
                <w:sz w:val="22"/>
              </w:rPr>
            </w:pPr>
            <w:r w:rsidRPr="00E957B5">
              <w:rPr>
                <w:rFonts w:ascii="Times New Roman" w:hAnsi="Times New Roman"/>
                <w:b/>
                <w:color w:val="000000" w:themeColor="text1"/>
                <w:kern w:val="0"/>
                <w:sz w:val="22"/>
              </w:rPr>
              <w:t>-</w:t>
            </w:r>
          </w:p>
        </w:tc>
      </w:tr>
    </w:tbl>
    <w:p w14:paraId="23C52DED" w14:textId="77777777" w:rsidR="00AD2986" w:rsidRPr="0048275F" w:rsidRDefault="00AD2986" w:rsidP="00AD2986">
      <w:pPr>
        <w:rPr>
          <w:color w:val="FF0000"/>
        </w:rPr>
      </w:pPr>
      <w:r w:rsidRPr="00926954">
        <w:rPr>
          <w:rFonts w:ascii="宋体" w:hAnsi="宋体" w:hint="eastAsia"/>
          <w:i/>
          <w:color w:val="FF0000"/>
          <w:szCs w:val="21"/>
        </w:rPr>
        <w:t>注</w:t>
      </w:r>
      <w:r w:rsidRPr="00926954">
        <w:rPr>
          <w:rFonts w:ascii="宋体" w:hAnsi="宋体"/>
          <w:i/>
          <w:color w:val="FF0000"/>
          <w:szCs w:val="21"/>
        </w:rPr>
        <w:t xml:space="preserve"> :投资资产:</w:t>
      </w:r>
      <w:r w:rsidRPr="00926954">
        <w:rPr>
          <w:color w:val="FF0000"/>
        </w:rPr>
        <w:t xml:space="preserve"> </w:t>
      </w:r>
      <w:r w:rsidRPr="00926954">
        <w:rPr>
          <w:rFonts w:ascii="宋体" w:hAnsi="宋体" w:hint="eastAsia"/>
          <w:i/>
          <w:color w:val="FF0000"/>
          <w:szCs w:val="21"/>
        </w:rPr>
        <w:t>保险公司应结合保险监管部门规定披露公司最近两年投资组合情况及投资收益率，并在第四节对投资组合构成进行分析。</w:t>
      </w:r>
    </w:p>
    <w:p w14:paraId="5E7FACF8" w14:textId="77777777" w:rsidR="00AD2986" w:rsidRDefault="00AD2986" w:rsidP="00AD2986">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Pr="00C30F98">
        <w:rPr>
          <w:rFonts w:ascii="微软雅黑" w:eastAsia="微软雅黑" w:hAnsi="微软雅黑" w:hint="eastAsia"/>
          <w:b/>
          <w:color w:val="000000" w:themeColor="text1"/>
          <w:sz w:val="22"/>
          <w:szCs w:val="44"/>
        </w:rPr>
        <w:t>因</w:t>
      </w:r>
      <w:r w:rsidRPr="00C30F98">
        <w:rPr>
          <w:rFonts w:ascii="微软雅黑" w:eastAsia="微软雅黑" w:hAnsi="微软雅黑"/>
          <w:b/>
          <w:color w:val="000000" w:themeColor="text1"/>
          <w:sz w:val="22"/>
          <w:szCs w:val="44"/>
        </w:rPr>
        <w:t>会计政策变更</w:t>
      </w:r>
      <w:r w:rsidRPr="00C30F98">
        <w:rPr>
          <w:rFonts w:ascii="微软雅黑" w:eastAsia="微软雅黑" w:hAnsi="微软雅黑" w:hint="eastAsia"/>
          <w:b/>
          <w:color w:val="000000" w:themeColor="text1"/>
          <w:sz w:val="22"/>
          <w:szCs w:val="44"/>
        </w:rPr>
        <w:t>及</w:t>
      </w:r>
      <w:r w:rsidRPr="00C30F98">
        <w:rPr>
          <w:rFonts w:ascii="微软雅黑" w:eastAsia="微软雅黑" w:hAnsi="微软雅黑"/>
          <w:b/>
          <w:color w:val="000000" w:themeColor="text1"/>
          <w:sz w:val="22"/>
          <w:szCs w:val="44"/>
        </w:rPr>
        <w:t>会计差错更正等追溯调整或重述情况</w:t>
      </w:r>
    </w:p>
    <w:p w14:paraId="631B980F" w14:textId="77777777" w:rsidR="00AD2986" w:rsidRPr="004553A4" w:rsidRDefault="00AD2986" w:rsidP="00AD2986">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34A55BDB" w14:textId="77777777" w:rsidR="00AD2986" w:rsidRDefault="00AD2986" w:rsidP="00AD2986">
      <w:pPr>
        <w:jc w:val="right"/>
        <w:rPr>
          <w:rFonts w:ascii="微软雅黑" w:eastAsia="微软雅黑" w:hAnsi="微软雅黑"/>
          <w:b/>
          <w:color w:val="000000" w:themeColor="text1"/>
          <w:sz w:val="22"/>
          <w:szCs w:val="44"/>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w:t>
      </w:r>
      <w:r>
        <w:rPr>
          <w:rFonts w:asciiTheme="minorEastAsia" w:eastAsiaTheme="minorEastAsia" w:hAnsiTheme="minorEastAsia" w:cstheme="minorBidi" w:hint="eastAsia"/>
          <w:kern w:val="0"/>
          <w:szCs w:val="21"/>
        </w:rPr>
        <w:t>元</w:t>
      </w:r>
    </w:p>
    <w:tbl>
      <w:tblPr>
        <w:tblW w:w="9498"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19"/>
        <w:gridCol w:w="2020"/>
        <w:gridCol w:w="2020"/>
        <w:gridCol w:w="2020"/>
      </w:tblGrid>
      <w:tr w:rsidR="00AD2986" w:rsidRPr="00544C47" w14:paraId="03D71125" w14:textId="77777777" w:rsidTr="008A0798">
        <w:trPr>
          <w:trHeight w:val="305"/>
        </w:trPr>
        <w:tc>
          <w:tcPr>
            <w:tcW w:w="1419" w:type="dxa"/>
            <w:vMerge w:val="restart"/>
            <w:shd w:val="pct15" w:color="auto" w:fill="auto"/>
            <w:vAlign w:val="center"/>
          </w:tcPr>
          <w:p w14:paraId="46C1A352"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科目</w:t>
            </w:r>
          </w:p>
        </w:tc>
        <w:tc>
          <w:tcPr>
            <w:tcW w:w="4039" w:type="dxa"/>
            <w:gridSpan w:val="2"/>
            <w:shd w:val="pct15" w:color="auto" w:fill="auto"/>
            <w:vAlign w:val="center"/>
          </w:tcPr>
          <w:p w14:paraId="0DA35490"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上年</w:t>
            </w:r>
            <w:r w:rsidRPr="00544C47">
              <w:rPr>
                <w:rFonts w:asciiTheme="minorEastAsia" w:eastAsiaTheme="minorEastAsia" w:hAnsiTheme="minorEastAsia"/>
                <w:b/>
                <w:color w:val="000000" w:themeColor="text1"/>
                <w:kern w:val="0"/>
                <w:sz w:val="22"/>
              </w:rPr>
              <w:t>期末（</w:t>
            </w:r>
            <w:r w:rsidRPr="00544C47">
              <w:rPr>
                <w:rFonts w:asciiTheme="minorEastAsia" w:eastAsiaTheme="minorEastAsia" w:hAnsiTheme="minorEastAsia" w:hint="eastAsia"/>
                <w:b/>
                <w:color w:val="000000" w:themeColor="text1"/>
                <w:kern w:val="0"/>
                <w:sz w:val="22"/>
              </w:rPr>
              <w:t>上年同期</w:t>
            </w:r>
            <w:r w:rsidRPr="00544C47">
              <w:rPr>
                <w:rFonts w:asciiTheme="minorEastAsia" w:eastAsiaTheme="minorEastAsia" w:hAnsiTheme="minorEastAsia"/>
                <w:b/>
                <w:color w:val="000000" w:themeColor="text1"/>
                <w:kern w:val="0"/>
                <w:sz w:val="22"/>
              </w:rPr>
              <w:t>）</w:t>
            </w:r>
          </w:p>
        </w:tc>
        <w:tc>
          <w:tcPr>
            <w:tcW w:w="4040" w:type="dxa"/>
            <w:gridSpan w:val="2"/>
            <w:shd w:val="pct15" w:color="auto" w:fill="auto"/>
          </w:tcPr>
          <w:p w14:paraId="4DEFCEA3"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上上年</w:t>
            </w:r>
            <w:r w:rsidRPr="00544C47">
              <w:rPr>
                <w:rFonts w:asciiTheme="minorEastAsia" w:eastAsiaTheme="minorEastAsia" w:hAnsiTheme="minorEastAsia"/>
                <w:b/>
                <w:color w:val="000000" w:themeColor="text1"/>
                <w:kern w:val="0"/>
                <w:sz w:val="22"/>
              </w:rPr>
              <w:t>期末（</w:t>
            </w:r>
            <w:r w:rsidRPr="00544C47">
              <w:rPr>
                <w:rFonts w:asciiTheme="minorEastAsia" w:eastAsiaTheme="minorEastAsia" w:hAnsiTheme="minorEastAsia" w:hint="eastAsia"/>
                <w:b/>
                <w:color w:val="000000" w:themeColor="text1"/>
                <w:kern w:val="0"/>
                <w:sz w:val="22"/>
              </w:rPr>
              <w:t>上上年同期</w:t>
            </w:r>
            <w:r w:rsidRPr="00544C47">
              <w:rPr>
                <w:rFonts w:asciiTheme="minorEastAsia" w:eastAsiaTheme="minorEastAsia" w:hAnsiTheme="minorEastAsia"/>
                <w:b/>
                <w:color w:val="000000" w:themeColor="text1"/>
                <w:kern w:val="0"/>
                <w:sz w:val="22"/>
              </w:rPr>
              <w:t>）</w:t>
            </w:r>
          </w:p>
        </w:tc>
      </w:tr>
      <w:tr w:rsidR="00AD2986" w:rsidRPr="00544C47" w14:paraId="286B8676" w14:textId="77777777" w:rsidTr="008A0798">
        <w:trPr>
          <w:trHeight w:val="281"/>
        </w:trPr>
        <w:tc>
          <w:tcPr>
            <w:tcW w:w="1419" w:type="dxa"/>
            <w:vMerge/>
            <w:shd w:val="pct15" w:color="auto" w:fill="auto"/>
            <w:vAlign w:val="center"/>
          </w:tcPr>
          <w:p w14:paraId="6CB96851" w14:textId="77777777" w:rsidR="00AD2986" w:rsidRPr="00544C47" w:rsidRDefault="00AD2986" w:rsidP="008A0798">
            <w:pPr>
              <w:jc w:val="left"/>
              <w:rPr>
                <w:rFonts w:asciiTheme="minorEastAsia" w:eastAsiaTheme="minorEastAsia" w:hAnsiTheme="minorEastAsia"/>
                <w:b/>
                <w:color w:val="000000" w:themeColor="text1"/>
                <w:kern w:val="0"/>
                <w:sz w:val="22"/>
              </w:rPr>
            </w:pPr>
          </w:p>
        </w:tc>
        <w:tc>
          <w:tcPr>
            <w:tcW w:w="2019" w:type="dxa"/>
            <w:shd w:val="pct15" w:color="auto" w:fill="auto"/>
            <w:vAlign w:val="center"/>
          </w:tcPr>
          <w:p w14:paraId="1FE3EE41"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调整重述前</w:t>
            </w:r>
          </w:p>
        </w:tc>
        <w:tc>
          <w:tcPr>
            <w:tcW w:w="2020" w:type="dxa"/>
            <w:shd w:val="pct15" w:color="auto" w:fill="auto"/>
            <w:vAlign w:val="center"/>
          </w:tcPr>
          <w:p w14:paraId="0637ECCA"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调整</w:t>
            </w:r>
            <w:r w:rsidRPr="00544C47">
              <w:rPr>
                <w:rFonts w:asciiTheme="minorEastAsia" w:eastAsiaTheme="minorEastAsia" w:hAnsiTheme="minorEastAsia"/>
                <w:b/>
                <w:color w:val="000000" w:themeColor="text1"/>
                <w:kern w:val="0"/>
                <w:sz w:val="22"/>
              </w:rPr>
              <w:t>重述后</w:t>
            </w:r>
          </w:p>
        </w:tc>
        <w:tc>
          <w:tcPr>
            <w:tcW w:w="2020" w:type="dxa"/>
            <w:shd w:val="pct15" w:color="auto" w:fill="auto"/>
          </w:tcPr>
          <w:p w14:paraId="2A83A533"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调整重述前</w:t>
            </w:r>
          </w:p>
        </w:tc>
        <w:tc>
          <w:tcPr>
            <w:tcW w:w="2020" w:type="dxa"/>
            <w:shd w:val="pct15" w:color="auto" w:fill="auto"/>
          </w:tcPr>
          <w:p w14:paraId="176568A0" w14:textId="77777777" w:rsidR="00AD2986" w:rsidRPr="00544C47" w:rsidRDefault="00AD2986" w:rsidP="008A0798">
            <w:pPr>
              <w:jc w:val="center"/>
              <w:rPr>
                <w:rFonts w:asciiTheme="minorEastAsia" w:eastAsiaTheme="minorEastAsia" w:hAnsiTheme="minorEastAsia"/>
                <w:b/>
                <w:color w:val="000000" w:themeColor="text1"/>
                <w:kern w:val="0"/>
                <w:sz w:val="22"/>
              </w:rPr>
            </w:pPr>
            <w:r w:rsidRPr="00544C47">
              <w:rPr>
                <w:rFonts w:asciiTheme="minorEastAsia" w:eastAsiaTheme="minorEastAsia" w:hAnsiTheme="minorEastAsia" w:hint="eastAsia"/>
                <w:b/>
                <w:color w:val="000000" w:themeColor="text1"/>
                <w:kern w:val="0"/>
                <w:sz w:val="22"/>
              </w:rPr>
              <w:t>调整重述后</w:t>
            </w:r>
          </w:p>
        </w:tc>
      </w:tr>
      <w:tr w:rsidR="00AD2986" w:rsidRPr="00544C47" w14:paraId="6C1D8709" w14:textId="77777777" w:rsidTr="008A0798">
        <w:trPr>
          <w:trHeight w:val="229"/>
        </w:trPr>
        <w:tc>
          <w:tcPr>
            <w:tcW w:w="1419" w:type="dxa"/>
          </w:tcPr>
          <w:p w14:paraId="40122985" w14:textId="77777777" w:rsidR="00AD2986" w:rsidRPr="00544C47" w:rsidRDefault="00AD2986" w:rsidP="008A0798">
            <w:pPr>
              <w:jc w:val="left"/>
              <w:rPr>
                <w:rFonts w:asciiTheme="minorEastAsia" w:eastAsiaTheme="minorEastAsia" w:hAnsiTheme="minorEastAsia"/>
                <w:color w:val="000000" w:themeColor="text1"/>
                <w:kern w:val="0"/>
                <w:sz w:val="22"/>
              </w:rPr>
            </w:pPr>
          </w:p>
        </w:tc>
        <w:tc>
          <w:tcPr>
            <w:tcW w:w="2019" w:type="dxa"/>
          </w:tcPr>
          <w:p w14:paraId="13CFA631"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2027553C"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1FFD9173"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5DC1BA86" w14:textId="77777777" w:rsidR="00AD2986" w:rsidRPr="00544C47" w:rsidRDefault="00AD2986" w:rsidP="008A0798">
            <w:pPr>
              <w:rPr>
                <w:rFonts w:asciiTheme="minorEastAsia" w:eastAsiaTheme="minorEastAsia" w:hAnsiTheme="minorEastAsia"/>
                <w:color w:val="000000" w:themeColor="text1"/>
                <w:kern w:val="0"/>
                <w:sz w:val="22"/>
              </w:rPr>
            </w:pPr>
          </w:p>
        </w:tc>
      </w:tr>
      <w:tr w:rsidR="00AD2986" w:rsidRPr="00544C47" w14:paraId="4EE7CA0A" w14:textId="77777777" w:rsidTr="008A0798">
        <w:trPr>
          <w:trHeight w:val="347"/>
        </w:trPr>
        <w:tc>
          <w:tcPr>
            <w:tcW w:w="1419" w:type="dxa"/>
          </w:tcPr>
          <w:p w14:paraId="43D254BD" w14:textId="77777777" w:rsidR="00AD2986" w:rsidRPr="00544C47" w:rsidRDefault="00AD2986" w:rsidP="008A0798">
            <w:pPr>
              <w:jc w:val="center"/>
              <w:rPr>
                <w:rFonts w:asciiTheme="minorEastAsia" w:eastAsiaTheme="minorEastAsia" w:hAnsiTheme="minorEastAsia"/>
                <w:color w:val="000000" w:themeColor="text1"/>
                <w:kern w:val="0"/>
                <w:sz w:val="22"/>
              </w:rPr>
            </w:pPr>
          </w:p>
        </w:tc>
        <w:tc>
          <w:tcPr>
            <w:tcW w:w="2019" w:type="dxa"/>
          </w:tcPr>
          <w:p w14:paraId="7709A2DC"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47B9C7B6"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3D2F5946"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5C80A932" w14:textId="77777777" w:rsidR="00AD2986" w:rsidRPr="00544C47" w:rsidRDefault="00AD2986" w:rsidP="008A0798">
            <w:pPr>
              <w:rPr>
                <w:rFonts w:asciiTheme="minorEastAsia" w:eastAsiaTheme="minorEastAsia" w:hAnsiTheme="minorEastAsia"/>
                <w:color w:val="000000" w:themeColor="text1"/>
                <w:kern w:val="0"/>
                <w:sz w:val="22"/>
              </w:rPr>
            </w:pPr>
          </w:p>
        </w:tc>
      </w:tr>
      <w:tr w:rsidR="00AD2986" w:rsidRPr="00544C47" w14:paraId="4FA7C817" w14:textId="77777777" w:rsidTr="008A0798">
        <w:trPr>
          <w:trHeight w:val="267"/>
        </w:trPr>
        <w:tc>
          <w:tcPr>
            <w:tcW w:w="1419" w:type="dxa"/>
          </w:tcPr>
          <w:p w14:paraId="2D3ECA89" w14:textId="77777777" w:rsidR="00AD2986" w:rsidRPr="00544C47" w:rsidRDefault="00AD2986" w:rsidP="008A0798">
            <w:pPr>
              <w:jc w:val="left"/>
              <w:rPr>
                <w:rFonts w:asciiTheme="minorEastAsia" w:eastAsiaTheme="minorEastAsia" w:hAnsiTheme="minorEastAsia"/>
                <w:color w:val="000000" w:themeColor="text1"/>
                <w:kern w:val="0"/>
                <w:sz w:val="22"/>
              </w:rPr>
            </w:pPr>
            <w:r w:rsidRPr="00544C47">
              <w:rPr>
                <w:rFonts w:asciiTheme="minorEastAsia" w:eastAsiaTheme="minorEastAsia" w:hAnsiTheme="minorEastAsia" w:hint="eastAsia"/>
                <w:color w:val="000000" w:themeColor="text1"/>
                <w:kern w:val="0"/>
                <w:sz w:val="22"/>
              </w:rPr>
              <w:t>（自动添行</w:t>
            </w:r>
            <w:r w:rsidRPr="00544C47">
              <w:rPr>
                <w:rFonts w:asciiTheme="minorEastAsia" w:eastAsiaTheme="minorEastAsia" w:hAnsiTheme="minorEastAsia"/>
                <w:color w:val="000000" w:themeColor="text1"/>
                <w:kern w:val="0"/>
                <w:sz w:val="22"/>
              </w:rPr>
              <w:t>）</w:t>
            </w:r>
          </w:p>
        </w:tc>
        <w:tc>
          <w:tcPr>
            <w:tcW w:w="2019" w:type="dxa"/>
          </w:tcPr>
          <w:p w14:paraId="5CECA8A2"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7E0E37E6"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028365B9" w14:textId="77777777" w:rsidR="00AD2986" w:rsidRPr="00544C47" w:rsidRDefault="00AD2986" w:rsidP="008A0798">
            <w:pPr>
              <w:rPr>
                <w:rFonts w:asciiTheme="minorEastAsia" w:eastAsiaTheme="minorEastAsia" w:hAnsiTheme="minorEastAsia"/>
                <w:color w:val="000000" w:themeColor="text1"/>
                <w:kern w:val="0"/>
                <w:sz w:val="22"/>
              </w:rPr>
            </w:pPr>
          </w:p>
        </w:tc>
        <w:tc>
          <w:tcPr>
            <w:tcW w:w="2020" w:type="dxa"/>
          </w:tcPr>
          <w:p w14:paraId="05E224BB" w14:textId="77777777" w:rsidR="00AD2986" w:rsidRPr="00544C47" w:rsidRDefault="00AD2986" w:rsidP="008A0798">
            <w:pPr>
              <w:rPr>
                <w:rFonts w:asciiTheme="minorEastAsia" w:eastAsiaTheme="minorEastAsia" w:hAnsiTheme="minorEastAsia"/>
                <w:color w:val="000000" w:themeColor="text1"/>
                <w:kern w:val="0"/>
                <w:sz w:val="22"/>
              </w:rPr>
            </w:pPr>
          </w:p>
        </w:tc>
      </w:tr>
    </w:tbl>
    <w:p w14:paraId="4EB60B18" w14:textId="77777777" w:rsidR="008A0798" w:rsidRDefault="008A0798" w:rsidP="00926954"/>
    <w:p w14:paraId="60EE880D" w14:textId="77777777" w:rsidR="00D449A1" w:rsidRDefault="00D449A1" w:rsidP="00926954"/>
    <w:p w14:paraId="32F20195" w14:textId="77777777" w:rsidR="00ED56A3" w:rsidRPr="002726B3" w:rsidRDefault="00ED56A3" w:rsidP="00ED56A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09336D9A" w14:textId="77777777" w:rsidR="00ED56A3" w:rsidRPr="002726B3" w:rsidRDefault="00ED56A3" w:rsidP="00ED56A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Pr>
          <w:rFonts w:ascii="微软雅黑" w:eastAsia="微软雅黑" w:hAnsi="微软雅黑" w:hint="eastAsia"/>
          <w:b/>
          <w:color w:val="000000" w:themeColor="text1"/>
          <w:sz w:val="22"/>
          <w:szCs w:val="44"/>
        </w:rPr>
        <w:t>业务</w:t>
      </w:r>
      <w:r>
        <w:rPr>
          <w:rFonts w:ascii="微软雅黑" w:eastAsia="微软雅黑" w:hAnsi="微软雅黑"/>
          <w:b/>
          <w:color w:val="000000" w:themeColor="text1"/>
          <w:sz w:val="22"/>
          <w:szCs w:val="44"/>
        </w:rPr>
        <w:t>概要</w:t>
      </w:r>
    </w:p>
    <w:p w14:paraId="15005077" w14:textId="77777777" w:rsidR="00ED56A3" w:rsidRPr="004553A4" w:rsidRDefault="00ED56A3" w:rsidP="00ED56A3">
      <w:pPr>
        <w:rPr>
          <w:b/>
        </w:rPr>
      </w:pPr>
      <w:r w:rsidRPr="004553A4">
        <w:rPr>
          <w:b/>
        </w:rPr>
        <w:t>商业模式</w:t>
      </w:r>
      <w:r w:rsidRPr="004553A4">
        <w:rPr>
          <w:rFonts w:hint="eastAsia"/>
          <w:b/>
        </w:rPr>
        <w:t>：</w:t>
      </w:r>
    </w:p>
    <w:tbl>
      <w:tblPr>
        <w:tblStyle w:val="a6"/>
        <w:tblW w:w="9640" w:type="dxa"/>
        <w:tblInd w:w="-572" w:type="dxa"/>
        <w:tblLook w:val="04A0" w:firstRow="1" w:lastRow="0" w:firstColumn="1" w:lastColumn="0" w:noHBand="0" w:noVBand="1"/>
      </w:tblPr>
      <w:tblGrid>
        <w:gridCol w:w="9640"/>
      </w:tblGrid>
      <w:tr w:rsidR="00ED56A3" w:rsidRPr="001B6047" w14:paraId="5508C285" w14:textId="77777777" w:rsidTr="008A0798">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81B9C74" w14:textId="77777777" w:rsidR="00ED56A3" w:rsidRDefault="00ED56A3" w:rsidP="008A079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64DE2F5" w14:textId="77777777" w:rsidR="00ED56A3" w:rsidRPr="006C151C" w:rsidRDefault="00ED56A3" w:rsidP="008A0798">
            <w:pPr>
              <w:tabs>
                <w:tab w:val="left" w:pos="5140"/>
              </w:tabs>
              <w:ind w:firstLineChars="150" w:firstLine="315"/>
              <w:rPr>
                <w:rFonts w:asciiTheme="minorEastAsia" w:eastAsiaTheme="minorEastAsia" w:hAnsiTheme="minorEastAsia"/>
                <w:i/>
                <w:color w:val="000000" w:themeColor="text1"/>
                <w:szCs w:val="44"/>
              </w:rPr>
            </w:pPr>
          </w:p>
        </w:tc>
      </w:tr>
    </w:tbl>
    <w:p w14:paraId="4C1B4946" w14:textId="77777777" w:rsidR="00ED56A3" w:rsidRPr="004553A4" w:rsidRDefault="00ED56A3" w:rsidP="00ED56A3">
      <w:pPr>
        <w:rPr>
          <w:b/>
        </w:rPr>
      </w:pPr>
      <w:r w:rsidRPr="004553A4">
        <w:rPr>
          <w:rFonts w:hint="eastAsia"/>
          <w:b/>
        </w:rPr>
        <w:t>报告期内变化情况：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ED56A3" w:rsidRPr="00372948" w14:paraId="3EAE89A5" w14:textId="77777777" w:rsidTr="008A0798">
        <w:tc>
          <w:tcPr>
            <w:tcW w:w="6379" w:type="dxa"/>
            <w:shd w:val="pct15" w:color="auto" w:fill="auto"/>
            <w:vAlign w:val="center"/>
          </w:tcPr>
          <w:p w14:paraId="4DD6DDEB" w14:textId="77777777" w:rsidR="00ED56A3" w:rsidRPr="00372948" w:rsidRDefault="00ED56A3" w:rsidP="008A0798">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470C51E5" w14:textId="77777777" w:rsidR="00ED56A3" w:rsidRPr="00372948" w:rsidRDefault="00ED56A3" w:rsidP="008A0798">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ED56A3" w:rsidRPr="00372948" w14:paraId="2BB84CD4" w14:textId="77777777" w:rsidTr="008A0798">
        <w:tc>
          <w:tcPr>
            <w:tcW w:w="6379" w:type="dxa"/>
          </w:tcPr>
          <w:p w14:paraId="48E35569"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54506826"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32FE435F" w14:textId="77777777" w:rsidTr="008A0798">
        <w:tc>
          <w:tcPr>
            <w:tcW w:w="6379" w:type="dxa"/>
          </w:tcPr>
          <w:p w14:paraId="58681E61" w14:textId="77777777" w:rsidR="00ED56A3" w:rsidRPr="00372948" w:rsidRDefault="00ED56A3" w:rsidP="008A0798">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D626660"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6521F54D" w14:textId="77777777" w:rsidTr="008A0798">
        <w:tc>
          <w:tcPr>
            <w:tcW w:w="6379" w:type="dxa"/>
          </w:tcPr>
          <w:p w14:paraId="5F6B6CD3"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373AC846"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4A7E74FB" w14:textId="77777777" w:rsidTr="008A0798">
        <w:tc>
          <w:tcPr>
            <w:tcW w:w="6379" w:type="dxa"/>
          </w:tcPr>
          <w:p w14:paraId="62CC7CF0"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59E1E797"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549E3184" w14:textId="77777777" w:rsidTr="008A0798">
        <w:tc>
          <w:tcPr>
            <w:tcW w:w="6379" w:type="dxa"/>
          </w:tcPr>
          <w:p w14:paraId="705A94F3"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5E113153"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6A1B0657" w14:textId="77777777" w:rsidTr="008A0798">
        <w:tc>
          <w:tcPr>
            <w:tcW w:w="6379" w:type="dxa"/>
          </w:tcPr>
          <w:p w14:paraId="53DE722A"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17CE8D9A"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6E995DBA" w14:textId="77777777" w:rsidTr="008A0798">
        <w:tc>
          <w:tcPr>
            <w:tcW w:w="6379" w:type="dxa"/>
          </w:tcPr>
          <w:p w14:paraId="29CF16B1"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08A64B09" w14:textId="77777777" w:rsidR="00ED56A3" w:rsidRPr="00372948" w:rsidRDefault="00ED56A3" w:rsidP="008A0798">
            <w:pPr>
              <w:jc w:val="left"/>
              <w:rPr>
                <w:rFonts w:asciiTheme="minorEastAsia" w:eastAsiaTheme="minorEastAsia" w:hAnsiTheme="minorEastAsia"/>
                <w:color w:val="000000" w:themeColor="text1"/>
                <w:sz w:val="22"/>
              </w:rPr>
            </w:pPr>
          </w:p>
        </w:tc>
      </w:tr>
      <w:tr w:rsidR="00ED56A3" w:rsidRPr="00372948" w14:paraId="3C56DEBD" w14:textId="77777777" w:rsidTr="008A0798">
        <w:tc>
          <w:tcPr>
            <w:tcW w:w="6379" w:type="dxa"/>
          </w:tcPr>
          <w:p w14:paraId="0CAD9106" w14:textId="77777777" w:rsidR="00ED56A3" w:rsidRPr="00372948" w:rsidRDefault="00ED56A3" w:rsidP="008A0798">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79A14EBF" w14:textId="77777777" w:rsidR="00ED56A3" w:rsidRPr="00372948" w:rsidRDefault="00ED56A3" w:rsidP="008A0798">
            <w:pPr>
              <w:jc w:val="left"/>
              <w:rPr>
                <w:rFonts w:asciiTheme="minorEastAsia" w:eastAsiaTheme="minorEastAsia" w:hAnsiTheme="minorEastAsia"/>
                <w:color w:val="000000" w:themeColor="text1"/>
                <w:sz w:val="22"/>
              </w:rPr>
            </w:pPr>
          </w:p>
        </w:tc>
      </w:tr>
    </w:tbl>
    <w:p w14:paraId="36367286" w14:textId="320FE66E" w:rsidR="00ED56A3" w:rsidRPr="004553A4" w:rsidRDefault="00ED56A3" w:rsidP="00ED56A3">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ED56A3" w:rsidRPr="001B6047" w14:paraId="01D301DB" w14:textId="77777777" w:rsidTr="008A079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445A3" w14:textId="77777777" w:rsidR="00ED56A3" w:rsidRDefault="00ED56A3" w:rsidP="008A079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27805895"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tc>
      </w:tr>
    </w:tbl>
    <w:p w14:paraId="16FAEB1A" w14:textId="77777777" w:rsidR="00ED56A3" w:rsidRPr="001A5E89" w:rsidRDefault="00ED56A3" w:rsidP="00ED56A3">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331A154C"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D56A3" w:rsidRPr="001B6047" w14:paraId="7995A143" w14:textId="77777777" w:rsidTr="008A0798">
        <w:tc>
          <w:tcPr>
            <w:tcW w:w="9638" w:type="dxa"/>
          </w:tcPr>
          <w:p w14:paraId="0AAFCEB8" w14:textId="77777777" w:rsidR="00ED56A3" w:rsidRPr="001A5E89" w:rsidRDefault="00ED56A3" w:rsidP="008A079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59A0E9C" w14:textId="77777777" w:rsidR="00ED56A3" w:rsidRPr="001A5E89" w:rsidRDefault="00ED56A3" w:rsidP="008A079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522F3F20"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tc>
      </w:tr>
    </w:tbl>
    <w:p w14:paraId="7C588418"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D56A3" w:rsidRPr="001B6047" w14:paraId="7FF059D2" w14:textId="77777777" w:rsidTr="008A0798">
        <w:tc>
          <w:tcPr>
            <w:tcW w:w="9638" w:type="dxa"/>
          </w:tcPr>
          <w:p w14:paraId="6AD07731" w14:textId="77777777" w:rsidR="00ED56A3" w:rsidRPr="00372948" w:rsidRDefault="00ED56A3" w:rsidP="008A079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Pr>
                <w:rFonts w:asciiTheme="minorEastAsia" w:eastAsiaTheme="minorEastAsia" w:hAnsiTheme="minorEastAsia"/>
                <w:i/>
                <w:color w:val="FF0000"/>
                <w:szCs w:val="44"/>
              </w:rPr>
              <w:t xml:space="preserve"> </w:t>
            </w:r>
          </w:p>
          <w:p w14:paraId="5A7970FC" w14:textId="77777777" w:rsidR="00ED56A3" w:rsidRPr="006C151C" w:rsidRDefault="00ED56A3" w:rsidP="008A0798">
            <w:pPr>
              <w:tabs>
                <w:tab w:val="left" w:pos="5140"/>
              </w:tabs>
              <w:rPr>
                <w:rFonts w:asciiTheme="minorEastAsia" w:eastAsiaTheme="minorEastAsia" w:hAnsiTheme="minorEastAsia"/>
                <w:i/>
                <w:color w:val="000000" w:themeColor="text1"/>
                <w:szCs w:val="44"/>
              </w:rPr>
            </w:pPr>
          </w:p>
        </w:tc>
      </w:tr>
    </w:tbl>
    <w:p w14:paraId="42B2CB2B" w14:textId="77777777" w:rsidR="00ED56A3" w:rsidRDefault="00ED56A3" w:rsidP="00ED56A3">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60291074" w14:textId="77777777" w:rsidR="00ED56A3" w:rsidRDefault="00ED56A3" w:rsidP="00ED56A3">
      <w:pPr>
        <w:tabs>
          <w:tab w:val="left" w:pos="5140"/>
        </w:tabs>
        <w:outlineLvl w:val="3"/>
        <w:rPr>
          <w:rFonts w:asciiTheme="minorEastAsia" w:eastAsiaTheme="minorEastAsia" w:hAnsiTheme="minorEastAsia"/>
          <w:color w:val="000000" w:themeColor="text1"/>
          <w:szCs w:val="44"/>
        </w:rPr>
      </w:pPr>
      <w:r>
        <w:rPr>
          <w:rFonts w:hint="eastAsia"/>
          <w:b/>
          <w:color w:val="000000" w:themeColor="text1"/>
        </w:rPr>
        <w:t>1</w:t>
      </w:r>
      <w:r w:rsidRPr="00EE26E5">
        <w:rPr>
          <w:rFonts w:hint="eastAsia"/>
          <w:b/>
          <w:color w:val="000000" w:themeColor="text1"/>
        </w:rPr>
        <w:t>、</w:t>
      </w:r>
      <w:r w:rsidRPr="00EE26E5">
        <w:rPr>
          <w:b/>
          <w:color w:val="000000" w:themeColor="text1"/>
        </w:rPr>
        <w:t>资产负债结构分析</w:t>
      </w:r>
      <w:r w:rsidRPr="00EE26E5">
        <w:rPr>
          <w:rFonts w:asciiTheme="minorEastAsia" w:eastAsiaTheme="minorEastAsia" w:hAnsiTheme="minorEastAsia" w:hint="eastAsia"/>
          <w:b/>
          <w:color w:val="000000" w:themeColor="text1"/>
          <w:szCs w:val="44"/>
        </w:rPr>
        <w:t xml:space="preserve">                                              </w:t>
      </w:r>
      <w:r>
        <w:rPr>
          <w:rFonts w:asciiTheme="minorEastAsia" w:eastAsiaTheme="minorEastAsia" w:hAnsiTheme="minorEastAsia"/>
          <w:b/>
          <w:color w:val="000000" w:themeColor="text1"/>
          <w:szCs w:val="44"/>
        </w:rPr>
        <w:t xml:space="preserve">      </w:t>
      </w:r>
      <w:r w:rsidRPr="00EE26E5">
        <w:rPr>
          <w:rFonts w:asciiTheme="minorEastAsia" w:eastAsiaTheme="minorEastAsia" w:hAnsiTheme="minorEastAsia" w:hint="eastAsia"/>
          <w:color w:val="000000" w:themeColor="text1"/>
          <w:szCs w:val="44"/>
        </w:rPr>
        <w:t>单位</w:t>
      </w:r>
      <w:r w:rsidRPr="00EE26E5">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510"/>
        <w:gridCol w:w="1428"/>
        <w:gridCol w:w="1428"/>
        <w:gridCol w:w="1428"/>
        <w:gridCol w:w="1428"/>
        <w:gridCol w:w="1417"/>
      </w:tblGrid>
      <w:tr w:rsidR="00ED56A3" w:rsidRPr="00685196" w14:paraId="393234D6" w14:textId="77777777" w:rsidTr="008A0798">
        <w:tc>
          <w:tcPr>
            <w:tcW w:w="2510" w:type="dxa"/>
            <w:vMerge w:val="restart"/>
            <w:shd w:val="pct15" w:color="auto" w:fill="auto"/>
            <w:vAlign w:val="center"/>
          </w:tcPr>
          <w:p w14:paraId="22691832"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56" w:type="dxa"/>
            <w:gridSpan w:val="2"/>
            <w:tcBorders>
              <w:bottom w:val="single" w:sz="4" w:space="0" w:color="5B9BD5" w:themeColor="accent1"/>
            </w:tcBorders>
            <w:shd w:val="pct15" w:color="auto" w:fill="auto"/>
            <w:vAlign w:val="center"/>
          </w:tcPr>
          <w:p w14:paraId="34D1F8C7"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sidRPr="00685196">
              <w:rPr>
                <w:rFonts w:asciiTheme="minorEastAsia" w:eastAsiaTheme="minorEastAsia" w:hAnsiTheme="minorEastAsia" w:hint="eastAsia"/>
                <w:b/>
                <w:color w:val="000000" w:themeColor="text1"/>
                <w:sz w:val="22"/>
              </w:rPr>
              <w:t>期末</w:t>
            </w:r>
          </w:p>
        </w:tc>
        <w:tc>
          <w:tcPr>
            <w:tcW w:w="2856" w:type="dxa"/>
            <w:gridSpan w:val="2"/>
            <w:tcBorders>
              <w:bottom w:val="single" w:sz="4" w:space="0" w:color="5B9BD5" w:themeColor="accent1"/>
            </w:tcBorders>
            <w:shd w:val="pct15" w:color="auto" w:fill="auto"/>
            <w:vAlign w:val="center"/>
          </w:tcPr>
          <w:p w14:paraId="7641B020" w14:textId="51DF91D3"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sidRPr="00685196">
              <w:rPr>
                <w:rFonts w:asciiTheme="minorEastAsia" w:eastAsiaTheme="minorEastAsia" w:hAnsiTheme="minorEastAsia" w:hint="eastAsia"/>
                <w:b/>
                <w:color w:val="000000" w:themeColor="text1"/>
                <w:sz w:val="22"/>
              </w:rPr>
              <w:t>期末</w:t>
            </w:r>
          </w:p>
        </w:tc>
        <w:tc>
          <w:tcPr>
            <w:tcW w:w="1417" w:type="dxa"/>
            <w:vMerge w:val="restart"/>
            <w:shd w:val="pct15" w:color="auto" w:fill="auto"/>
            <w:vAlign w:val="center"/>
          </w:tcPr>
          <w:p w14:paraId="510EA08D" w14:textId="08EA4005"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本期期末</w:t>
            </w:r>
            <w:r>
              <w:rPr>
                <w:rFonts w:asciiTheme="minorEastAsia" w:eastAsiaTheme="minorEastAsia" w:hAnsiTheme="minorEastAsia"/>
                <w:b/>
                <w:color w:val="000000" w:themeColor="text1"/>
                <w:sz w:val="22"/>
              </w:rPr>
              <w:t>与</w:t>
            </w:r>
            <w:r>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Pr>
                <w:rFonts w:asciiTheme="minorEastAsia" w:eastAsiaTheme="minorEastAsia" w:hAnsiTheme="minorEastAsia"/>
                <w:b/>
                <w:color w:val="000000" w:themeColor="text1"/>
                <w:sz w:val="22"/>
              </w:rPr>
              <w:t>期末金额</w:t>
            </w:r>
            <w:r w:rsidRPr="00685196">
              <w:rPr>
                <w:rFonts w:asciiTheme="minorEastAsia" w:eastAsiaTheme="minorEastAsia" w:hAnsiTheme="minorEastAsia" w:hint="eastAsia"/>
                <w:b/>
                <w:color w:val="000000" w:themeColor="text1"/>
                <w:sz w:val="22"/>
              </w:rPr>
              <w:t>变动比例</w:t>
            </w:r>
          </w:p>
        </w:tc>
      </w:tr>
      <w:tr w:rsidR="00ED56A3" w:rsidRPr="00685196" w14:paraId="7676B343" w14:textId="77777777" w:rsidTr="008A0798">
        <w:tc>
          <w:tcPr>
            <w:tcW w:w="2510" w:type="dxa"/>
            <w:vMerge/>
            <w:vAlign w:val="center"/>
          </w:tcPr>
          <w:p w14:paraId="5621D9FF" w14:textId="77777777" w:rsidR="00ED56A3" w:rsidRPr="00685196" w:rsidRDefault="00ED56A3" w:rsidP="008A0798">
            <w:pPr>
              <w:tabs>
                <w:tab w:val="left" w:pos="5140"/>
              </w:tabs>
              <w:jc w:val="center"/>
              <w:rPr>
                <w:rFonts w:asciiTheme="minorEastAsia" w:eastAsiaTheme="minorEastAsia" w:hAnsiTheme="minorEastAsia"/>
                <w:color w:val="000000" w:themeColor="text1"/>
                <w:sz w:val="22"/>
              </w:rPr>
            </w:pPr>
          </w:p>
        </w:tc>
        <w:tc>
          <w:tcPr>
            <w:tcW w:w="1428" w:type="dxa"/>
            <w:shd w:val="pct15" w:color="auto" w:fill="auto"/>
            <w:vAlign w:val="center"/>
          </w:tcPr>
          <w:p w14:paraId="6BB4E6D2"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28" w:type="dxa"/>
            <w:shd w:val="pct15" w:color="auto" w:fill="auto"/>
            <w:vAlign w:val="center"/>
          </w:tcPr>
          <w:p w14:paraId="160808AB"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428" w:type="dxa"/>
            <w:shd w:val="pct15" w:color="auto" w:fill="auto"/>
            <w:vAlign w:val="center"/>
          </w:tcPr>
          <w:p w14:paraId="4D413DB2"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28" w:type="dxa"/>
            <w:shd w:val="pct15" w:color="auto" w:fill="auto"/>
            <w:vAlign w:val="center"/>
          </w:tcPr>
          <w:p w14:paraId="5AE8AAA2" w14:textId="77777777" w:rsidR="00ED56A3" w:rsidRPr="00685196" w:rsidRDefault="00ED56A3" w:rsidP="008A0798">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417" w:type="dxa"/>
            <w:vMerge/>
            <w:vAlign w:val="center"/>
          </w:tcPr>
          <w:p w14:paraId="2AE6E1F1" w14:textId="77777777" w:rsidR="00ED56A3" w:rsidRPr="00685196" w:rsidRDefault="00ED56A3" w:rsidP="008A0798">
            <w:pPr>
              <w:tabs>
                <w:tab w:val="left" w:pos="5140"/>
              </w:tabs>
              <w:jc w:val="center"/>
              <w:rPr>
                <w:rFonts w:asciiTheme="minorEastAsia" w:eastAsiaTheme="minorEastAsia" w:hAnsiTheme="minorEastAsia"/>
                <w:color w:val="000000" w:themeColor="text1"/>
                <w:sz w:val="22"/>
              </w:rPr>
            </w:pPr>
          </w:p>
        </w:tc>
      </w:tr>
      <w:tr w:rsidR="00ED56A3" w:rsidRPr="00685196" w14:paraId="4BD2F6BE" w14:textId="77777777" w:rsidTr="008A0798">
        <w:tc>
          <w:tcPr>
            <w:tcW w:w="2510" w:type="dxa"/>
          </w:tcPr>
          <w:p w14:paraId="42C813F1" w14:textId="77777777" w:rsidR="00ED56A3" w:rsidRPr="00685196" w:rsidRDefault="00ED56A3" w:rsidP="008A0798">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货币资金</w:t>
            </w:r>
          </w:p>
        </w:tc>
        <w:tc>
          <w:tcPr>
            <w:tcW w:w="1428" w:type="dxa"/>
          </w:tcPr>
          <w:p w14:paraId="10B1CF1C"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10630E63"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432B9BB2"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7B00CA30"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8597B10"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r>
      <w:tr w:rsidR="00ED56A3" w:rsidRPr="00685196" w14:paraId="70ED7C5D" w14:textId="77777777" w:rsidTr="008A0798">
        <w:tc>
          <w:tcPr>
            <w:tcW w:w="2510" w:type="dxa"/>
          </w:tcPr>
          <w:p w14:paraId="7750C05F" w14:textId="77777777" w:rsidR="00ED56A3" w:rsidRPr="00685196" w:rsidRDefault="00ED56A3" w:rsidP="008A0798">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r w:rsidRPr="00685196">
              <w:rPr>
                <w:rFonts w:asciiTheme="minorEastAsia" w:eastAsiaTheme="minorEastAsia" w:hAnsiTheme="minorEastAsia"/>
                <w:color w:val="000000" w:themeColor="text1"/>
                <w:sz w:val="22"/>
              </w:rPr>
              <w:t>自动添行）</w:t>
            </w:r>
          </w:p>
        </w:tc>
        <w:tc>
          <w:tcPr>
            <w:tcW w:w="1428" w:type="dxa"/>
          </w:tcPr>
          <w:p w14:paraId="6FF0E52F"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079532D7"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01CC11D7"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0CD50D45"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46AD154" w14:textId="77777777" w:rsidR="00ED56A3" w:rsidRPr="00685196" w:rsidRDefault="00ED56A3" w:rsidP="008A0798">
            <w:pPr>
              <w:tabs>
                <w:tab w:val="left" w:pos="5140"/>
              </w:tabs>
              <w:rPr>
                <w:rFonts w:asciiTheme="minorEastAsia" w:eastAsiaTheme="minorEastAsia" w:hAnsiTheme="minorEastAsia"/>
                <w:color w:val="000000" w:themeColor="text1"/>
                <w:sz w:val="22"/>
              </w:rPr>
            </w:pPr>
          </w:p>
        </w:tc>
      </w:tr>
    </w:tbl>
    <w:p w14:paraId="61C8EC2D"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资产负债项目重大变动原因</w:t>
      </w:r>
      <w:r w:rsidRPr="00EE26E5">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D56A3" w:rsidRPr="00EE26E5" w14:paraId="12611023" w14:textId="77777777" w:rsidTr="008A0798">
        <w:tc>
          <w:tcPr>
            <w:tcW w:w="9638" w:type="dxa"/>
          </w:tcPr>
          <w:p w14:paraId="741965DE"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注：对与上一年度相比变动达到或超过30%的财务数据，应充分解释导致变动的原因。</w:t>
            </w:r>
            <w:r w:rsidRPr="00EE26E5">
              <w:rPr>
                <w:rFonts w:asciiTheme="minorEastAsia" w:eastAsiaTheme="minorEastAsia" w:hAnsiTheme="minorEastAsia"/>
                <w:i/>
                <w:color w:val="FF0000"/>
                <w:szCs w:val="44"/>
              </w:rPr>
              <w:t>结合企业的资产负债表</w:t>
            </w:r>
            <w:r w:rsidRPr="00EE26E5">
              <w:rPr>
                <w:rFonts w:asciiTheme="minorEastAsia" w:eastAsiaTheme="minorEastAsia" w:hAnsiTheme="minorEastAsia" w:hint="eastAsia"/>
                <w:i/>
                <w:color w:val="FF0000"/>
                <w:szCs w:val="44"/>
              </w:rPr>
              <w:t>，分析企业资产与负债的结构，评估企业资产的质量，说明负债对企业现金流的影响。</w:t>
            </w:r>
          </w:p>
          <w:p w14:paraId="0D65E898"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p w14:paraId="1998B4E9"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30B4B8C0" w14:textId="77777777" w:rsidR="00ED56A3" w:rsidRPr="00FD1053" w:rsidRDefault="00ED56A3" w:rsidP="00ED56A3">
      <w:pPr>
        <w:tabs>
          <w:tab w:val="left" w:pos="5140"/>
        </w:tabs>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（1）</w:t>
      </w:r>
      <w:r w:rsidRPr="00FD1053">
        <w:rPr>
          <w:rFonts w:asciiTheme="minorEastAsia" w:eastAsiaTheme="minorEastAsia" w:hAnsiTheme="minorEastAsia" w:hint="eastAsia"/>
          <w:b/>
          <w:color w:val="000000" w:themeColor="text1"/>
          <w:szCs w:val="44"/>
        </w:rPr>
        <w:t xml:space="preserve">投资资产情况                                                   </w:t>
      </w:r>
      <w:r>
        <w:rPr>
          <w:rFonts w:asciiTheme="minorEastAsia" w:eastAsiaTheme="minorEastAsia" w:hAnsiTheme="minorEastAsia"/>
          <w:b/>
          <w:color w:val="000000" w:themeColor="text1"/>
          <w:szCs w:val="44"/>
        </w:rPr>
        <w:t xml:space="preserve">  </w:t>
      </w:r>
      <w:r w:rsidRPr="00FD1053">
        <w:rPr>
          <w:rFonts w:asciiTheme="minorEastAsia" w:eastAsiaTheme="minorEastAsia" w:hAnsiTheme="minorEastAsia" w:hint="eastAsia"/>
          <w:b/>
          <w:color w:val="000000" w:themeColor="text1"/>
          <w:szCs w:val="44"/>
        </w:rPr>
        <w:t xml:space="preserve"> </w:t>
      </w:r>
      <w:r w:rsidRPr="00FD1053">
        <w:rPr>
          <w:rFonts w:asciiTheme="minorEastAsia" w:eastAsiaTheme="minorEastAsia" w:hAnsiTheme="minorEastAsia" w:hint="eastAsia"/>
          <w:color w:val="000000" w:themeColor="text1"/>
          <w:szCs w:val="44"/>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510"/>
        <w:gridCol w:w="1433"/>
        <w:gridCol w:w="1434"/>
        <w:gridCol w:w="1433"/>
        <w:gridCol w:w="1434"/>
        <w:gridCol w:w="1395"/>
      </w:tblGrid>
      <w:tr w:rsidR="00ED56A3" w:rsidRPr="00035846" w14:paraId="7F48CA27" w14:textId="77777777" w:rsidTr="008A0798">
        <w:tc>
          <w:tcPr>
            <w:tcW w:w="2510" w:type="dxa"/>
            <w:vMerge w:val="restart"/>
            <w:shd w:val="pct15" w:color="auto" w:fill="auto"/>
            <w:vAlign w:val="center"/>
          </w:tcPr>
          <w:p w14:paraId="202073C5"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项目</w:t>
            </w:r>
          </w:p>
        </w:tc>
        <w:tc>
          <w:tcPr>
            <w:tcW w:w="2867" w:type="dxa"/>
            <w:gridSpan w:val="2"/>
            <w:tcBorders>
              <w:bottom w:val="single" w:sz="4" w:space="0" w:color="5B9BD5" w:themeColor="accent1"/>
            </w:tcBorders>
            <w:shd w:val="pct15" w:color="auto" w:fill="auto"/>
            <w:vAlign w:val="center"/>
          </w:tcPr>
          <w:p w14:paraId="18061420"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本期期末</w:t>
            </w:r>
          </w:p>
        </w:tc>
        <w:tc>
          <w:tcPr>
            <w:tcW w:w="2867" w:type="dxa"/>
            <w:gridSpan w:val="2"/>
            <w:tcBorders>
              <w:bottom w:val="single" w:sz="4" w:space="0" w:color="5B9BD5" w:themeColor="accent1"/>
            </w:tcBorders>
            <w:shd w:val="pct15" w:color="auto" w:fill="auto"/>
            <w:vAlign w:val="center"/>
          </w:tcPr>
          <w:p w14:paraId="3C3ED502" w14:textId="1DA6B6AB"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sidRPr="00035846">
              <w:rPr>
                <w:rFonts w:asciiTheme="minorEastAsia" w:eastAsiaTheme="minorEastAsia" w:hAnsiTheme="minorEastAsia" w:hint="eastAsia"/>
                <w:b/>
                <w:color w:val="000000" w:themeColor="text1"/>
                <w:sz w:val="22"/>
              </w:rPr>
              <w:t>期末</w:t>
            </w:r>
          </w:p>
        </w:tc>
        <w:tc>
          <w:tcPr>
            <w:tcW w:w="1395" w:type="dxa"/>
            <w:vMerge w:val="restart"/>
            <w:shd w:val="pct15" w:color="auto" w:fill="auto"/>
            <w:vAlign w:val="center"/>
          </w:tcPr>
          <w:p w14:paraId="517E8F35" w14:textId="1FBA701A"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本期期末</w:t>
            </w:r>
            <w:r w:rsidRPr="00035846">
              <w:rPr>
                <w:rFonts w:asciiTheme="minorEastAsia" w:eastAsiaTheme="minorEastAsia" w:hAnsiTheme="minorEastAsia"/>
                <w:b/>
                <w:color w:val="000000" w:themeColor="text1"/>
                <w:sz w:val="22"/>
              </w:rPr>
              <w:t>与</w:t>
            </w:r>
            <w:r w:rsidRPr="00035846">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sidRPr="00035846">
              <w:rPr>
                <w:rFonts w:asciiTheme="minorEastAsia" w:eastAsiaTheme="minorEastAsia" w:hAnsiTheme="minorEastAsia"/>
                <w:b/>
                <w:color w:val="000000" w:themeColor="text1"/>
                <w:sz w:val="22"/>
              </w:rPr>
              <w:t>期末金额</w:t>
            </w:r>
            <w:r w:rsidRPr="00035846">
              <w:rPr>
                <w:rFonts w:asciiTheme="minorEastAsia" w:eastAsiaTheme="minorEastAsia" w:hAnsiTheme="minorEastAsia" w:hint="eastAsia"/>
                <w:b/>
                <w:color w:val="000000" w:themeColor="text1"/>
                <w:sz w:val="22"/>
              </w:rPr>
              <w:t>变动比例</w:t>
            </w:r>
          </w:p>
        </w:tc>
      </w:tr>
      <w:tr w:rsidR="00ED56A3" w:rsidRPr="00035846" w14:paraId="1ED330FA" w14:textId="77777777" w:rsidTr="008A0798">
        <w:tc>
          <w:tcPr>
            <w:tcW w:w="2510" w:type="dxa"/>
            <w:vMerge/>
          </w:tcPr>
          <w:p w14:paraId="26803B92"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3" w:type="dxa"/>
            <w:shd w:val="pct15" w:color="auto" w:fill="auto"/>
            <w:vAlign w:val="center"/>
          </w:tcPr>
          <w:p w14:paraId="207A1E31"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金额</w:t>
            </w:r>
          </w:p>
        </w:tc>
        <w:tc>
          <w:tcPr>
            <w:tcW w:w="1434" w:type="dxa"/>
            <w:shd w:val="pct15" w:color="auto" w:fill="auto"/>
            <w:vAlign w:val="center"/>
          </w:tcPr>
          <w:p w14:paraId="07E50297"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占总资产的</w:t>
            </w:r>
            <w:r w:rsidRPr="00035846">
              <w:rPr>
                <w:rFonts w:asciiTheme="minorEastAsia" w:eastAsiaTheme="minorEastAsia" w:hAnsiTheme="minorEastAsia"/>
                <w:b/>
                <w:color w:val="000000" w:themeColor="text1"/>
                <w:sz w:val="22"/>
              </w:rPr>
              <w:t>比重</w:t>
            </w:r>
          </w:p>
        </w:tc>
        <w:tc>
          <w:tcPr>
            <w:tcW w:w="1433" w:type="dxa"/>
            <w:shd w:val="pct15" w:color="auto" w:fill="auto"/>
            <w:vAlign w:val="center"/>
          </w:tcPr>
          <w:p w14:paraId="77A10496"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金额</w:t>
            </w:r>
          </w:p>
        </w:tc>
        <w:tc>
          <w:tcPr>
            <w:tcW w:w="1434" w:type="dxa"/>
            <w:shd w:val="pct15" w:color="auto" w:fill="auto"/>
            <w:vAlign w:val="center"/>
          </w:tcPr>
          <w:p w14:paraId="7739F55C" w14:textId="77777777" w:rsidR="00ED56A3" w:rsidRPr="00035846" w:rsidRDefault="00ED56A3" w:rsidP="008A0798">
            <w:pPr>
              <w:tabs>
                <w:tab w:val="left" w:pos="5140"/>
              </w:tabs>
              <w:jc w:val="center"/>
              <w:rPr>
                <w:rFonts w:asciiTheme="minorEastAsia" w:eastAsiaTheme="minorEastAsia" w:hAnsiTheme="minorEastAsia"/>
                <w:b/>
                <w:color w:val="000000" w:themeColor="text1"/>
                <w:sz w:val="22"/>
              </w:rPr>
            </w:pPr>
            <w:r w:rsidRPr="00035846">
              <w:rPr>
                <w:rFonts w:asciiTheme="minorEastAsia" w:eastAsiaTheme="minorEastAsia" w:hAnsiTheme="minorEastAsia" w:hint="eastAsia"/>
                <w:b/>
                <w:color w:val="000000" w:themeColor="text1"/>
                <w:sz w:val="22"/>
              </w:rPr>
              <w:t>占总资产的</w:t>
            </w:r>
            <w:r w:rsidRPr="00035846">
              <w:rPr>
                <w:rFonts w:asciiTheme="minorEastAsia" w:eastAsiaTheme="minorEastAsia" w:hAnsiTheme="minorEastAsia"/>
                <w:b/>
                <w:color w:val="000000" w:themeColor="text1"/>
                <w:sz w:val="22"/>
              </w:rPr>
              <w:t>比重</w:t>
            </w:r>
          </w:p>
        </w:tc>
        <w:tc>
          <w:tcPr>
            <w:tcW w:w="1395" w:type="dxa"/>
            <w:vMerge/>
          </w:tcPr>
          <w:p w14:paraId="0586C8D4"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r>
      <w:tr w:rsidR="00ED56A3" w:rsidRPr="00035846" w14:paraId="76C154D2" w14:textId="77777777" w:rsidTr="008A0798">
        <w:tc>
          <w:tcPr>
            <w:tcW w:w="2510" w:type="dxa"/>
          </w:tcPr>
          <w:p w14:paraId="270AB6FF" w14:textId="77777777" w:rsidR="00ED56A3" w:rsidRPr="00035846" w:rsidRDefault="00ED56A3" w:rsidP="008A0798">
            <w:pPr>
              <w:tabs>
                <w:tab w:val="left" w:pos="5140"/>
              </w:tabs>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投资资产：</w:t>
            </w:r>
          </w:p>
        </w:tc>
        <w:tc>
          <w:tcPr>
            <w:tcW w:w="1433" w:type="dxa"/>
          </w:tcPr>
          <w:p w14:paraId="611B15BF"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671E3AAB"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3" w:type="dxa"/>
          </w:tcPr>
          <w:p w14:paraId="0DBD9CBF"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3E331112"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395" w:type="dxa"/>
          </w:tcPr>
          <w:p w14:paraId="4822B688"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r>
      <w:tr w:rsidR="00ED56A3" w:rsidRPr="00035846" w14:paraId="57D0E409" w14:textId="77777777" w:rsidTr="008A0798">
        <w:tc>
          <w:tcPr>
            <w:tcW w:w="2510" w:type="dxa"/>
          </w:tcPr>
          <w:p w14:paraId="71DFFF30" w14:textId="77777777" w:rsidR="00ED56A3" w:rsidRPr="00035846" w:rsidRDefault="00ED56A3" w:rsidP="008A0798">
            <w:pPr>
              <w:tabs>
                <w:tab w:val="left" w:pos="5140"/>
              </w:tabs>
              <w:rPr>
                <w:rFonts w:asciiTheme="minorEastAsia" w:eastAsiaTheme="minorEastAsia" w:hAnsiTheme="minorEastAsia"/>
                <w:color w:val="000000" w:themeColor="text1"/>
                <w:sz w:val="22"/>
              </w:rPr>
            </w:pPr>
            <w:r w:rsidRPr="00035846">
              <w:rPr>
                <w:rFonts w:asciiTheme="minorEastAsia" w:eastAsiaTheme="minorEastAsia" w:hAnsiTheme="minorEastAsia" w:hint="eastAsia"/>
                <w:color w:val="000000" w:themeColor="text1"/>
                <w:sz w:val="22"/>
              </w:rPr>
              <w:t>（</w:t>
            </w:r>
            <w:r w:rsidRPr="00035846">
              <w:rPr>
                <w:rFonts w:asciiTheme="minorEastAsia" w:eastAsiaTheme="minorEastAsia" w:hAnsiTheme="minorEastAsia"/>
                <w:color w:val="000000" w:themeColor="text1"/>
                <w:sz w:val="22"/>
              </w:rPr>
              <w:t>自动添行）</w:t>
            </w:r>
          </w:p>
        </w:tc>
        <w:tc>
          <w:tcPr>
            <w:tcW w:w="1433" w:type="dxa"/>
          </w:tcPr>
          <w:p w14:paraId="394DBADD"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760695CF"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3" w:type="dxa"/>
          </w:tcPr>
          <w:p w14:paraId="75AE2B1E"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35B92718"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395" w:type="dxa"/>
          </w:tcPr>
          <w:p w14:paraId="1B1D8DAD"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r>
      <w:tr w:rsidR="00ED56A3" w:rsidRPr="00035846" w14:paraId="63643637" w14:textId="77777777" w:rsidTr="008A0798">
        <w:tc>
          <w:tcPr>
            <w:tcW w:w="2510" w:type="dxa"/>
          </w:tcPr>
          <w:p w14:paraId="03C92456" w14:textId="77777777" w:rsidR="00ED56A3" w:rsidRPr="00CD2316" w:rsidRDefault="00ED56A3" w:rsidP="008A0798">
            <w:pPr>
              <w:tabs>
                <w:tab w:val="left" w:pos="5140"/>
              </w:tabs>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投资资产</w:t>
            </w:r>
            <w:r w:rsidRPr="00CD2316">
              <w:rPr>
                <w:rFonts w:asciiTheme="minorEastAsia" w:eastAsiaTheme="minorEastAsia" w:hAnsiTheme="minorEastAsia"/>
                <w:b/>
                <w:color w:val="000000" w:themeColor="text1"/>
                <w:sz w:val="22"/>
              </w:rPr>
              <w:t>总计</w:t>
            </w:r>
          </w:p>
        </w:tc>
        <w:tc>
          <w:tcPr>
            <w:tcW w:w="1433" w:type="dxa"/>
          </w:tcPr>
          <w:p w14:paraId="56839C68"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12141F38"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3" w:type="dxa"/>
          </w:tcPr>
          <w:p w14:paraId="28FE6E3A"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434" w:type="dxa"/>
          </w:tcPr>
          <w:p w14:paraId="43D77A77"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c>
          <w:tcPr>
            <w:tcW w:w="1395" w:type="dxa"/>
          </w:tcPr>
          <w:p w14:paraId="3C820770" w14:textId="77777777" w:rsidR="00ED56A3" w:rsidRPr="00035846" w:rsidRDefault="00ED56A3" w:rsidP="008A0798">
            <w:pPr>
              <w:tabs>
                <w:tab w:val="left" w:pos="5140"/>
              </w:tabs>
              <w:rPr>
                <w:rFonts w:asciiTheme="minorEastAsia" w:eastAsiaTheme="minorEastAsia" w:hAnsiTheme="minorEastAsia"/>
                <w:color w:val="000000" w:themeColor="text1"/>
                <w:sz w:val="22"/>
              </w:rPr>
            </w:pPr>
          </w:p>
        </w:tc>
      </w:tr>
    </w:tbl>
    <w:p w14:paraId="1680D6B7" w14:textId="77777777" w:rsidR="00ED56A3" w:rsidRPr="00CD2316" w:rsidRDefault="00ED56A3" w:rsidP="00ED56A3">
      <w:pPr>
        <w:ind w:leftChars="-270" w:left="-567"/>
        <w:rPr>
          <w:i/>
          <w:color w:val="FF0000"/>
        </w:rPr>
      </w:pPr>
      <w:r w:rsidRPr="00CD2316">
        <w:rPr>
          <w:rFonts w:hint="eastAsia"/>
          <w:i/>
          <w:color w:val="FF0000"/>
        </w:rPr>
        <w:t>注：保险公司应结合保险监管部门规定披露投资资产构成，并分析其变动情况及原因。</w:t>
      </w:r>
    </w:p>
    <w:p w14:paraId="67B9F22F" w14:textId="77777777" w:rsidR="00ED56A3" w:rsidRPr="00CD2316" w:rsidRDefault="00ED56A3" w:rsidP="00ED56A3">
      <w:pPr>
        <w:ind w:leftChars="-270" w:left="-567"/>
        <w:rPr>
          <w:rFonts w:asciiTheme="minorEastAsia" w:eastAsiaTheme="minorEastAsia" w:hAnsiTheme="minorEastAsia"/>
          <w:i/>
          <w:color w:val="FF0000"/>
          <w:szCs w:val="44"/>
        </w:rPr>
      </w:pPr>
      <w:r w:rsidRPr="00CD2316">
        <w:rPr>
          <w:rFonts w:asciiTheme="minorEastAsia" w:eastAsiaTheme="minorEastAsia" w:hAnsiTheme="minorEastAsia" w:hint="eastAsia"/>
          <w:i/>
          <w:color w:val="FF0000"/>
          <w:szCs w:val="44"/>
        </w:rPr>
        <w:t xml:space="preserve">    投资资产应按投资对象和持有目的进行分类，根据投资对象分类时，应分为现金及现金等价物、定期存款、债券、基金、股票、基础设施投资、贷款及其他资金运用方式；根据持有目的分类时，应分为以公允价值计量且其变动计入当期损益的金融资产、持有至到期投资、可供出售金融资产、长期股权投资、贷款及其它。</w:t>
      </w:r>
    </w:p>
    <w:p w14:paraId="638CEEC2" w14:textId="77777777" w:rsidR="00ED56A3" w:rsidRPr="00EE26E5" w:rsidRDefault="00ED56A3" w:rsidP="00ED56A3">
      <w:pPr>
        <w:tabs>
          <w:tab w:val="left" w:pos="5140"/>
        </w:tabs>
        <w:jc w:val="left"/>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投资资产重大变动原因</w:t>
      </w:r>
      <w:r w:rsidRPr="00EE26E5">
        <w:rPr>
          <w:rFonts w:asciiTheme="minorEastAsia" w:eastAsiaTheme="minorEastAsia" w:hAnsiTheme="minorEastAsia"/>
          <w:b/>
          <w:color w:val="000000" w:themeColor="text1"/>
          <w:szCs w:val="44"/>
        </w:rPr>
        <w:t>：</w:t>
      </w:r>
    </w:p>
    <w:tbl>
      <w:tblPr>
        <w:tblStyle w:val="a6"/>
        <w:tblW w:w="9624"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24"/>
      </w:tblGrid>
      <w:tr w:rsidR="00ED56A3" w:rsidRPr="00EE26E5" w14:paraId="79A19021" w14:textId="77777777" w:rsidTr="008A0798">
        <w:tc>
          <w:tcPr>
            <w:tcW w:w="9624" w:type="dxa"/>
          </w:tcPr>
          <w:p w14:paraId="30B061B8"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注：对与上一年度相比变动达到或超过30%的数据，应充分解释导致变动的原因。</w:t>
            </w:r>
          </w:p>
        </w:tc>
      </w:tr>
    </w:tbl>
    <w:p w14:paraId="46233C59" w14:textId="77777777" w:rsidR="00ED56A3" w:rsidRDefault="00ED56A3" w:rsidP="00ED56A3">
      <w:pPr>
        <w:tabs>
          <w:tab w:val="left" w:pos="5140"/>
        </w:tabs>
        <w:outlineLvl w:val="3"/>
        <w:rPr>
          <w:color w:val="000000" w:themeColor="text1"/>
        </w:rPr>
      </w:pPr>
      <w:r w:rsidRPr="00EE26E5">
        <w:rPr>
          <w:rFonts w:asciiTheme="minorEastAsia" w:eastAsiaTheme="minorEastAsia" w:hAnsiTheme="minorEastAsia" w:hint="eastAsia"/>
          <w:b/>
          <w:color w:val="000000" w:themeColor="text1"/>
          <w:szCs w:val="44"/>
        </w:rPr>
        <w:t>（2）</w:t>
      </w:r>
      <w:r w:rsidRPr="00EE26E5">
        <w:rPr>
          <w:rFonts w:hint="eastAsia"/>
          <w:b/>
          <w:color w:val="000000" w:themeColor="text1"/>
        </w:rPr>
        <w:t>准备金计提情况分析</w:t>
      </w:r>
      <w:r>
        <w:rPr>
          <w:rFonts w:hint="eastAsia"/>
          <w:b/>
          <w:color w:val="000000" w:themeColor="text1"/>
        </w:rPr>
        <w:t xml:space="preserve">                                                 </w:t>
      </w:r>
      <w:r w:rsidRPr="00035846">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510"/>
        <w:gridCol w:w="1428"/>
        <w:gridCol w:w="1428"/>
        <w:gridCol w:w="1428"/>
        <w:gridCol w:w="1428"/>
        <w:gridCol w:w="1417"/>
      </w:tblGrid>
      <w:tr w:rsidR="00ED56A3" w:rsidRPr="00CD2316" w14:paraId="1662AD0A" w14:textId="77777777" w:rsidTr="008A0798">
        <w:tc>
          <w:tcPr>
            <w:tcW w:w="2510" w:type="dxa"/>
            <w:vMerge w:val="restart"/>
            <w:shd w:val="pct15" w:color="auto" w:fill="auto"/>
            <w:vAlign w:val="center"/>
          </w:tcPr>
          <w:p w14:paraId="50CEEDA2"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准备金类别</w:t>
            </w:r>
          </w:p>
        </w:tc>
        <w:tc>
          <w:tcPr>
            <w:tcW w:w="2856" w:type="dxa"/>
            <w:gridSpan w:val="2"/>
            <w:tcBorders>
              <w:bottom w:val="single" w:sz="4" w:space="0" w:color="5B9BD5" w:themeColor="accent1"/>
            </w:tcBorders>
            <w:shd w:val="pct15" w:color="auto" w:fill="auto"/>
            <w:vAlign w:val="center"/>
          </w:tcPr>
          <w:p w14:paraId="2D7F4EBF"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本期期末</w:t>
            </w:r>
          </w:p>
        </w:tc>
        <w:tc>
          <w:tcPr>
            <w:tcW w:w="2856" w:type="dxa"/>
            <w:gridSpan w:val="2"/>
            <w:tcBorders>
              <w:bottom w:val="single" w:sz="4" w:space="0" w:color="5B9BD5" w:themeColor="accent1"/>
            </w:tcBorders>
            <w:shd w:val="pct15" w:color="auto" w:fill="auto"/>
            <w:vAlign w:val="center"/>
          </w:tcPr>
          <w:p w14:paraId="07FCC8A3" w14:textId="4E6B4ED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sidRPr="00CD2316">
              <w:rPr>
                <w:rFonts w:asciiTheme="minorEastAsia" w:eastAsiaTheme="minorEastAsia" w:hAnsiTheme="minorEastAsia" w:hint="eastAsia"/>
                <w:b/>
                <w:color w:val="000000" w:themeColor="text1"/>
                <w:sz w:val="22"/>
              </w:rPr>
              <w:t>期末</w:t>
            </w:r>
          </w:p>
        </w:tc>
        <w:tc>
          <w:tcPr>
            <w:tcW w:w="1417" w:type="dxa"/>
            <w:vMerge w:val="restart"/>
            <w:shd w:val="pct15" w:color="auto" w:fill="auto"/>
            <w:vAlign w:val="center"/>
          </w:tcPr>
          <w:p w14:paraId="07A9C120" w14:textId="05BC6D31"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本期期末</w:t>
            </w:r>
            <w:r w:rsidRPr="00CD2316">
              <w:rPr>
                <w:rFonts w:asciiTheme="minorEastAsia" w:eastAsiaTheme="minorEastAsia" w:hAnsiTheme="minorEastAsia"/>
                <w:b/>
                <w:color w:val="000000" w:themeColor="text1"/>
                <w:sz w:val="22"/>
              </w:rPr>
              <w:t>与</w:t>
            </w:r>
            <w:r w:rsidRPr="00CD2316">
              <w:rPr>
                <w:rFonts w:asciiTheme="minorEastAsia" w:eastAsiaTheme="minorEastAsia" w:hAnsiTheme="minorEastAsia" w:hint="eastAsia"/>
                <w:b/>
                <w:color w:val="000000" w:themeColor="text1"/>
                <w:sz w:val="22"/>
              </w:rPr>
              <w:t>上</w:t>
            </w:r>
            <w:r w:rsidR="0074035F">
              <w:rPr>
                <w:rFonts w:asciiTheme="minorEastAsia" w:eastAsiaTheme="minorEastAsia" w:hAnsiTheme="minorEastAsia" w:hint="eastAsia"/>
                <w:b/>
                <w:color w:val="000000" w:themeColor="text1"/>
                <w:sz w:val="22"/>
              </w:rPr>
              <w:t>年</w:t>
            </w:r>
            <w:r w:rsidRPr="00CD2316">
              <w:rPr>
                <w:rFonts w:asciiTheme="minorEastAsia" w:eastAsiaTheme="minorEastAsia" w:hAnsiTheme="minorEastAsia"/>
                <w:b/>
                <w:color w:val="000000" w:themeColor="text1"/>
                <w:sz w:val="22"/>
              </w:rPr>
              <w:t>期末金额</w:t>
            </w:r>
            <w:r w:rsidRPr="00CD2316">
              <w:rPr>
                <w:rFonts w:asciiTheme="minorEastAsia" w:eastAsiaTheme="minorEastAsia" w:hAnsiTheme="minorEastAsia" w:hint="eastAsia"/>
                <w:b/>
                <w:color w:val="000000" w:themeColor="text1"/>
                <w:sz w:val="22"/>
              </w:rPr>
              <w:t>变动比例</w:t>
            </w:r>
          </w:p>
        </w:tc>
      </w:tr>
      <w:tr w:rsidR="00ED56A3" w:rsidRPr="00CD2316" w14:paraId="1909AA2A" w14:textId="77777777" w:rsidTr="008A0798">
        <w:tc>
          <w:tcPr>
            <w:tcW w:w="2510" w:type="dxa"/>
            <w:vMerge/>
          </w:tcPr>
          <w:p w14:paraId="629505E3"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shd w:val="pct15" w:color="auto" w:fill="auto"/>
            <w:vAlign w:val="center"/>
          </w:tcPr>
          <w:p w14:paraId="0A0FCA95"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金额</w:t>
            </w:r>
          </w:p>
        </w:tc>
        <w:tc>
          <w:tcPr>
            <w:tcW w:w="1428" w:type="dxa"/>
            <w:shd w:val="pct15" w:color="auto" w:fill="auto"/>
            <w:vAlign w:val="center"/>
          </w:tcPr>
          <w:p w14:paraId="1ADB65F0"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占总资产的</w:t>
            </w:r>
            <w:r w:rsidRPr="00CD2316">
              <w:rPr>
                <w:rFonts w:asciiTheme="minorEastAsia" w:eastAsiaTheme="minorEastAsia" w:hAnsiTheme="minorEastAsia"/>
                <w:b/>
                <w:color w:val="000000" w:themeColor="text1"/>
                <w:sz w:val="22"/>
              </w:rPr>
              <w:t>比重</w:t>
            </w:r>
          </w:p>
        </w:tc>
        <w:tc>
          <w:tcPr>
            <w:tcW w:w="1428" w:type="dxa"/>
            <w:shd w:val="pct15" w:color="auto" w:fill="auto"/>
            <w:vAlign w:val="center"/>
          </w:tcPr>
          <w:p w14:paraId="6DE25751"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金额</w:t>
            </w:r>
          </w:p>
        </w:tc>
        <w:tc>
          <w:tcPr>
            <w:tcW w:w="1428" w:type="dxa"/>
            <w:shd w:val="pct15" w:color="auto" w:fill="auto"/>
            <w:vAlign w:val="center"/>
          </w:tcPr>
          <w:p w14:paraId="1F3CA1EF" w14:textId="77777777" w:rsidR="00ED56A3" w:rsidRPr="00CD2316" w:rsidRDefault="00ED56A3" w:rsidP="008A0798">
            <w:pPr>
              <w:tabs>
                <w:tab w:val="left" w:pos="5140"/>
              </w:tabs>
              <w:jc w:val="center"/>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占总资产的</w:t>
            </w:r>
            <w:r w:rsidRPr="00CD2316">
              <w:rPr>
                <w:rFonts w:asciiTheme="minorEastAsia" w:eastAsiaTheme="minorEastAsia" w:hAnsiTheme="minorEastAsia"/>
                <w:b/>
                <w:color w:val="000000" w:themeColor="text1"/>
                <w:sz w:val="22"/>
              </w:rPr>
              <w:t>比重</w:t>
            </w:r>
          </w:p>
        </w:tc>
        <w:tc>
          <w:tcPr>
            <w:tcW w:w="1417" w:type="dxa"/>
            <w:vMerge/>
          </w:tcPr>
          <w:p w14:paraId="741D09B0"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r w:rsidR="00ED56A3" w:rsidRPr="00CD2316" w14:paraId="52F49784" w14:textId="77777777" w:rsidTr="008A0798">
        <w:tc>
          <w:tcPr>
            <w:tcW w:w="2510" w:type="dxa"/>
          </w:tcPr>
          <w:p w14:paraId="22D1BF3D" w14:textId="77777777" w:rsidR="00ED56A3" w:rsidRPr="00CD2316" w:rsidRDefault="00ED56A3" w:rsidP="008A0798">
            <w:pPr>
              <w:tabs>
                <w:tab w:val="left" w:pos="5140"/>
              </w:tabs>
              <w:rPr>
                <w:rFonts w:asciiTheme="minorEastAsia" w:eastAsiaTheme="minorEastAsia" w:hAnsiTheme="minorEastAsia"/>
                <w:b/>
                <w:color w:val="000000" w:themeColor="text1"/>
                <w:sz w:val="22"/>
              </w:rPr>
            </w:pPr>
            <w:r w:rsidRPr="00CD2316">
              <w:rPr>
                <w:rFonts w:asciiTheme="minorEastAsia" w:eastAsiaTheme="minorEastAsia" w:hAnsiTheme="minorEastAsia" w:hint="eastAsia"/>
                <w:b/>
                <w:color w:val="000000" w:themeColor="text1"/>
                <w:sz w:val="22"/>
              </w:rPr>
              <w:t>保险合同准备金：</w:t>
            </w:r>
          </w:p>
        </w:tc>
        <w:tc>
          <w:tcPr>
            <w:tcW w:w="1428" w:type="dxa"/>
          </w:tcPr>
          <w:p w14:paraId="63A2408E"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629366AB"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4BD69B37"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030D78CE"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6E038EC"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r w:rsidR="00ED56A3" w:rsidRPr="00CD2316" w14:paraId="23313A9B" w14:textId="77777777" w:rsidTr="008A0798">
        <w:tc>
          <w:tcPr>
            <w:tcW w:w="2510" w:type="dxa"/>
          </w:tcPr>
          <w:p w14:paraId="0C65955F" w14:textId="77777777" w:rsidR="00ED56A3" w:rsidRPr="00CD2316" w:rsidRDefault="00ED56A3" w:rsidP="008A0798">
            <w:pPr>
              <w:tabs>
                <w:tab w:val="left" w:pos="5140"/>
              </w:tabs>
              <w:rPr>
                <w:rFonts w:asciiTheme="minorEastAsia" w:eastAsiaTheme="minorEastAsia" w:hAnsiTheme="minorEastAsia"/>
                <w:color w:val="000000" w:themeColor="text1"/>
                <w:sz w:val="22"/>
              </w:rPr>
            </w:pPr>
            <w:r w:rsidRPr="00CD2316">
              <w:rPr>
                <w:rFonts w:asciiTheme="minorEastAsia" w:eastAsiaTheme="minorEastAsia" w:hAnsiTheme="minorEastAsia" w:hint="eastAsia"/>
                <w:color w:val="000000" w:themeColor="text1"/>
                <w:sz w:val="22"/>
              </w:rPr>
              <w:t>未到期责任准备金</w:t>
            </w:r>
          </w:p>
        </w:tc>
        <w:tc>
          <w:tcPr>
            <w:tcW w:w="1428" w:type="dxa"/>
          </w:tcPr>
          <w:p w14:paraId="30201F00"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5B521366"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76BF0612"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1958CE76"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7EF54A52"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r w:rsidR="00ED56A3" w:rsidRPr="00CD2316" w14:paraId="39A6638E" w14:textId="77777777" w:rsidTr="008A0798">
        <w:tc>
          <w:tcPr>
            <w:tcW w:w="2510" w:type="dxa"/>
          </w:tcPr>
          <w:p w14:paraId="32A207E1" w14:textId="77777777" w:rsidR="00ED56A3" w:rsidRPr="00CD2316" w:rsidRDefault="00ED56A3" w:rsidP="008A0798">
            <w:pPr>
              <w:tabs>
                <w:tab w:val="left" w:pos="5140"/>
              </w:tabs>
              <w:rPr>
                <w:rFonts w:asciiTheme="minorEastAsia" w:eastAsiaTheme="minorEastAsia" w:hAnsiTheme="minorEastAsia"/>
                <w:color w:val="000000" w:themeColor="text1"/>
                <w:sz w:val="22"/>
              </w:rPr>
            </w:pPr>
            <w:r w:rsidRPr="00CD2316">
              <w:rPr>
                <w:rFonts w:asciiTheme="minorEastAsia" w:eastAsiaTheme="minorEastAsia" w:hAnsiTheme="minorEastAsia" w:hint="eastAsia"/>
                <w:color w:val="000000" w:themeColor="text1"/>
                <w:sz w:val="22"/>
              </w:rPr>
              <w:t>未决赔款准备金</w:t>
            </w:r>
          </w:p>
        </w:tc>
        <w:tc>
          <w:tcPr>
            <w:tcW w:w="1428" w:type="dxa"/>
          </w:tcPr>
          <w:p w14:paraId="0D1505BA"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7A8972E1"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0609186E"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25FADCA6"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23EF97FC"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r w:rsidR="00ED56A3" w:rsidRPr="00CD2316" w14:paraId="6550FB0B" w14:textId="77777777" w:rsidTr="008A0798">
        <w:tc>
          <w:tcPr>
            <w:tcW w:w="2510" w:type="dxa"/>
          </w:tcPr>
          <w:p w14:paraId="3F462397" w14:textId="77777777" w:rsidR="00ED56A3" w:rsidRPr="00CD2316" w:rsidRDefault="00ED56A3" w:rsidP="008A0798">
            <w:pPr>
              <w:tabs>
                <w:tab w:val="left" w:pos="5140"/>
              </w:tabs>
              <w:rPr>
                <w:rFonts w:asciiTheme="minorEastAsia" w:eastAsiaTheme="minorEastAsia" w:hAnsiTheme="minorEastAsia"/>
                <w:color w:val="000000" w:themeColor="text1"/>
                <w:sz w:val="22"/>
              </w:rPr>
            </w:pPr>
            <w:r w:rsidRPr="00CD2316">
              <w:rPr>
                <w:rFonts w:asciiTheme="minorEastAsia" w:eastAsiaTheme="minorEastAsia" w:hAnsiTheme="minorEastAsia" w:hint="eastAsia"/>
                <w:color w:val="000000" w:themeColor="text1"/>
                <w:sz w:val="22"/>
              </w:rPr>
              <w:t>寿险责任准备金</w:t>
            </w:r>
          </w:p>
        </w:tc>
        <w:tc>
          <w:tcPr>
            <w:tcW w:w="1428" w:type="dxa"/>
          </w:tcPr>
          <w:p w14:paraId="00D02C01"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4D34D52A"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7EE28BF0"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541F8021"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57835B43"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r w:rsidR="00ED56A3" w:rsidRPr="00CD2316" w14:paraId="4CDEA17F" w14:textId="77777777" w:rsidTr="008A0798">
        <w:tc>
          <w:tcPr>
            <w:tcW w:w="2510" w:type="dxa"/>
          </w:tcPr>
          <w:p w14:paraId="6EBBCFCD" w14:textId="77777777" w:rsidR="00ED56A3" w:rsidRPr="00CD2316" w:rsidRDefault="00ED56A3" w:rsidP="008A0798">
            <w:pPr>
              <w:tabs>
                <w:tab w:val="left" w:pos="5140"/>
              </w:tabs>
              <w:rPr>
                <w:rFonts w:asciiTheme="minorEastAsia" w:eastAsiaTheme="minorEastAsia" w:hAnsiTheme="minorEastAsia"/>
                <w:color w:val="000000" w:themeColor="text1"/>
                <w:sz w:val="22"/>
              </w:rPr>
            </w:pPr>
            <w:r w:rsidRPr="00CD2316">
              <w:rPr>
                <w:rFonts w:asciiTheme="minorEastAsia" w:eastAsiaTheme="minorEastAsia" w:hAnsiTheme="minorEastAsia" w:hint="eastAsia"/>
                <w:color w:val="000000" w:themeColor="text1"/>
                <w:sz w:val="22"/>
              </w:rPr>
              <w:t>长期健康险责任准备金</w:t>
            </w:r>
          </w:p>
        </w:tc>
        <w:tc>
          <w:tcPr>
            <w:tcW w:w="1428" w:type="dxa"/>
          </w:tcPr>
          <w:p w14:paraId="361FE083"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7FF4D0EF"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6E006EBC"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28" w:type="dxa"/>
          </w:tcPr>
          <w:p w14:paraId="21A523B3"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5757582D" w14:textId="77777777" w:rsidR="00ED56A3" w:rsidRPr="00CD2316" w:rsidRDefault="00ED56A3" w:rsidP="008A0798">
            <w:pPr>
              <w:tabs>
                <w:tab w:val="left" w:pos="5140"/>
              </w:tabs>
              <w:rPr>
                <w:rFonts w:asciiTheme="minorEastAsia" w:eastAsiaTheme="minorEastAsia" w:hAnsiTheme="minorEastAsia"/>
                <w:color w:val="000000" w:themeColor="text1"/>
                <w:sz w:val="22"/>
              </w:rPr>
            </w:pPr>
          </w:p>
        </w:tc>
      </w:tr>
    </w:tbl>
    <w:p w14:paraId="13E6553D" w14:textId="77777777" w:rsidR="00ED56A3" w:rsidRPr="00EE26E5" w:rsidRDefault="00ED56A3" w:rsidP="00ED56A3">
      <w:pPr>
        <w:tabs>
          <w:tab w:val="left" w:pos="5140"/>
        </w:tabs>
        <w:jc w:val="left"/>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准备金余额重大变动原因及准备金充足性测试情况</w:t>
      </w:r>
      <w:r w:rsidRPr="00EE26E5">
        <w:rPr>
          <w:rFonts w:asciiTheme="minorEastAsia" w:eastAsiaTheme="minorEastAsia" w:hAnsiTheme="minorEastAsia"/>
          <w:b/>
          <w:color w:val="000000" w:themeColor="text1"/>
          <w:szCs w:val="44"/>
        </w:rPr>
        <w:t>：</w:t>
      </w:r>
    </w:p>
    <w:tbl>
      <w:tblPr>
        <w:tblStyle w:val="a6"/>
        <w:tblW w:w="9624"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24"/>
      </w:tblGrid>
      <w:tr w:rsidR="00ED56A3" w:rsidRPr="00EE26E5" w14:paraId="4897EB60" w14:textId="77777777" w:rsidTr="008A0798">
        <w:tc>
          <w:tcPr>
            <w:tcW w:w="9624" w:type="dxa"/>
          </w:tcPr>
          <w:p w14:paraId="0660BF4F"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注：保险公司按主要险种类别披露各项准备金余额，分析其变动情况及原因，并披露准备金充足性测试情况。</w:t>
            </w:r>
          </w:p>
        </w:tc>
      </w:tr>
    </w:tbl>
    <w:p w14:paraId="072DAC21" w14:textId="77777777" w:rsidR="00ED56A3" w:rsidRPr="00EE26E5" w:rsidRDefault="00ED56A3" w:rsidP="00ED56A3">
      <w:pPr>
        <w:outlineLvl w:val="3"/>
        <w:rPr>
          <w:b/>
          <w:color w:val="000000" w:themeColor="text1"/>
        </w:rPr>
      </w:pPr>
      <w:r>
        <w:rPr>
          <w:b/>
          <w:color w:val="000000" w:themeColor="text1"/>
        </w:rPr>
        <w:t>2</w:t>
      </w:r>
      <w:r w:rsidRPr="001B6047">
        <w:rPr>
          <w:rFonts w:hint="eastAsia"/>
          <w:b/>
          <w:color w:val="000000" w:themeColor="text1"/>
        </w:rPr>
        <w:t>、</w:t>
      </w:r>
      <w:r w:rsidRPr="00EE26E5">
        <w:rPr>
          <w:b/>
          <w:color w:val="000000" w:themeColor="text1"/>
        </w:rPr>
        <w:t>主营业务分析</w:t>
      </w:r>
    </w:p>
    <w:p w14:paraId="7E3110D4" w14:textId="77777777" w:rsidR="00ED56A3" w:rsidRDefault="00ED56A3" w:rsidP="00ED56A3">
      <w:pPr>
        <w:tabs>
          <w:tab w:val="left" w:pos="5140"/>
        </w:tabs>
        <w:outlineLvl w:val="3"/>
        <w:rPr>
          <w:color w:val="000000" w:themeColor="text1"/>
        </w:rPr>
      </w:pPr>
      <w:r w:rsidRPr="00EE26E5">
        <w:rPr>
          <w:rFonts w:hint="eastAsia"/>
          <w:b/>
          <w:color w:val="000000" w:themeColor="text1"/>
        </w:rPr>
        <w:t>（</w:t>
      </w:r>
      <w:r w:rsidRPr="00EE26E5">
        <w:rPr>
          <w:rFonts w:hint="eastAsia"/>
          <w:b/>
          <w:color w:val="000000" w:themeColor="text1"/>
        </w:rPr>
        <w:t>1</w:t>
      </w:r>
      <w:r w:rsidRPr="00EE26E5">
        <w:rPr>
          <w:b/>
          <w:color w:val="000000" w:themeColor="text1"/>
        </w:rPr>
        <w:t>）</w:t>
      </w:r>
      <w:r w:rsidRPr="00EE26E5">
        <w:rPr>
          <w:rFonts w:hint="eastAsia"/>
          <w:b/>
          <w:color w:val="000000" w:themeColor="text1"/>
        </w:rPr>
        <w:t>利润构成</w:t>
      </w:r>
      <w:r w:rsidRPr="00EE26E5">
        <w:rPr>
          <w:rFonts w:hint="eastAsia"/>
          <w:b/>
          <w:color w:val="000000" w:themeColor="text1"/>
        </w:rPr>
        <w:t xml:space="preserve">                                       </w:t>
      </w:r>
      <w:r w:rsidRPr="00EE26E5">
        <w:rPr>
          <w:b/>
          <w:color w:val="000000" w:themeColor="text1"/>
        </w:rPr>
        <w:t xml:space="preserve">               </w:t>
      </w:r>
      <w:r>
        <w:rPr>
          <w:b/>
          <w:color w:val="000000" w:themeColor="text1"/>
        </w:rPr>
        <w:t xml:space="preserve">     </w:t>
      </w: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81"/>
        <w:gridCol w:w="1385"/>
        <w:gridCol w:w="1385"/>
        <w:gridCol w:w="1385"/>
        <w:gridCol w:w="1386"/>
        <w:gridCol w:w="1417"/>
      </w:tblGrid>
      <w:tr w:rsidR="00ED56A3" w:rsidRPr="000964EC" w14:paraId="729F4F04" w14:textId="77777777" w:rsidTr="008A0798">
        <w:tc>
          <w:tcPr>
            <w:tcW w:w="2681" w:type="dxa"/>
            <w:vMerge w:val="restart"/>
            <w:shd w:val="pct15" w:color="auto" w:fill="auto"/>
            <w:vAlign w:val="center"/>
          </w:tcPr>
          <w:p w14:paraId="3B5F809D"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0964EC">
              <w:rPr>
                <w:rFonts w:asciiTheme="minorEastAsia" w:eastAsiaTheme="minorEastAsia" w:hAnsiTheme="minorEastAsia" w:hint="eastAsia"/>
                <w:b/>
                <w:color w:val="000000" w:themeColor="text1"/>
                <w:sz w:val="22"/>
              </w:rPr>
              <w:t>项目</w:t>
            </w:r>
          </w:p>
        </w:tc>
        <w:tc>
          <w:tcPr>
            <w:tcW w:w="2770" w:type="dxa"/>
            <w:gridSpan w:val="2"/>
            <w:tcBorders>
              <w:bottom w:val="single" w:sz="4" w:space="0" w:color="5B9BD5" w:themeColor="accent1"/>
            </w:tcBorders>
            <w:shd w:val="pct15" w:color="auto" w:fill="auto"/>
            <w:vAlign w:val="center"/>
          </w:tcPr>
          <w:p w14:paraId="59D5DA94"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本期</w:t>
            </w:r>
          </w:p>
        </w:tc>
        <w:tc>
          <w:tcPr>
            <w:tcW w:w="2771" w:type="dxa"/>
            <w:gridSpan w:val="2"/>
            <w:tcBorders>
              <w:bottom w:val="single" w:sz="4" w:space="0" w:color="5B9BD5" w:themeColor="accent1"/>
            </w:tcBorders>
            <w:shd w:val="pct15" w:color="auto" w:fill="auto"/>
            <w:vAlign w:val="center"/>
          </w:tcPr>
          <w:p w14:paraId="7C2F4DE8"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上期</w:t>
            </w:r>
          </w:p>
        </w:tc>
        <w:tc>
          <w:tcPr>
            <w:tcW w:w="1417" w:type="dxa"/>
            <w:vMerge w:val="restart"/>
            <w:shd w:val="pct15" w:color="auto" w:fill="auto"/>
            <w:vAlign w:val="center"/>
          </w:tcPr>
          <w:p w14:paraId="3DCCBDEF"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sidRPr="00EA6003">
              <w:rPr>
                <w:rFonts w:asciiTheme="minorEastAsia" w:eastAsiaTheme="minorEastAsia" w:hAnsiTheme="minorEastAsia"/>
                <w:b/>
                <w:color w:val="000000" w:themeColor="text1"/>
                <w:sz w:val="22"/>
              </w:rPr>
              <w:t>与</w:t>
            </w:r>
            <w:r w:rsidRPr="00EA6003">
              <w:rPr>
                <w:rFonts w:asciiTheme="minorEastAsia" w:eastAsiaTheme="minorEastAsia" w:hAnsiTheme="minorEastAsia" w:hint="eastAsia"/>
                <w:b/>
                <w:color w:val="000000" w:themeColor="text1"/>
                <w:sz w:val="22"/>
              </w:rPr>
              <w:t>上期</w:t>
            </w:r>
            <w:r w:rsidRPr="00EA6003">
              <w:rPr>
                <w:rFonts w:asciiTheme="minorEastAsia" w:eastAsiaTheme="minorEastAsia" w:hAnsiTheme="minorEastAsia"/>
                <w:b/>
                <w:color w:val="000000" w:themeColor="text1"/>
                <w:sz w:val="22"/>
              </w:rPr>
              <w:t>金额</w:t>
            </w:r>
            <w:r w:rsidRPr="00EA6003">
              <w:rPr>
                <w:rFonts w:asciiTheme="minorEastAsia" w:eastAsiaTheme="minorEastAsia" w:hAnsiTheme="minorEastAsia" w:hint="eastAsia"/>
                <w:b/>
                <w:color w:val="000000" w:themeColor="text1"/>
                <w:sz w:val="22"/>
              </w:rPr>
              <w:t>变动比例</w:t>
            </w:r>
          </w:p>
        </w:tc>
      </w:tr>
      <w:tr w:rsidR="00ED56A3" w:rsidRPr="000964EC" w14:paraId="53A5FF57" w14:textId="77777777" w:rsidTr="008A0798">
        <w:tc>
          <w:tcPr>
            <w:tcW w:w="2681" w:type="dxa"/>
            <w:vMerge/>
          </w:tcPr>
          <w:p w14:paraId="64A73A72" w14:textId="77777777" w:rsidR="00ED56A3" w:rsidRPr="00EA6003" w:rsidRDefault="00ED56A3" w:rsidP="008A0798">
            <w:pPr>
              <w:tabs>
                <w:tab w:val="left" w:pos="5140"/>
              </w:tabs>
              <w:rPr>
                <w:rFonts w:asciiTheme="minorEastAsia" w:eastAsiaTheme="minorEastAsia" w:hAnsiTheme="minorEastAsia"/>
                <w:color w:val="000000" w:themeColor="text1"/>
                <w:sz w:val="22"/>
              </w:rPr>
            </w:pPr>
          </w:p>
        </w:tc>
        <w:tc>
          <w:tcPr>
            <w:tcW w:w="1385" w:type="dxa"/>
            <w:shd w:val="pct15" w:color="auto" w:fill="auto"/>
            <w:vAlign w:val="center"/>
          </w:tcPr>
          <w:p w14:paraId="7E7A1A20"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金额</w:t>
            </w:r>
          </w:p>
        </w:tc>
        <w:tc>
          <w:tcPr>
            <w:tcW w:w="1385" w:type="dxa"/>
            <w:shd w:val="pct15" w:color="auto" w:fill="auto"/>
            <w:vAlign w:val="center"/>
          </w:tcPr>
          <w:p w14:paraId="2D49415A"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占</w:t>
            </w:r>
            <w:r w:rsidRPr="000964EC">
              <w:rPr>
                <w:rFonts w:asciiTheme="minorEastAsia" w:eastAsiaTheme="minorEastAsia" w:hAnsiTheme="minorEastAsia" w:hint="eastAsia"/>
                <w:b/>
                <w:color w:val="000000" w:themeColor="text1"/>
                <w:sz w:val="22"/>
              </w:rPr>
              <w:t>营业收入</w:t>
            </w:r>
            <w:r w:rsidRPr="00EA6003">
              <w:rPr>
                <w:rFonts w:asciiTheme="minorEastAsia" w:eastAsiaTheme="minorEastAsia" w:hAnsiTheme="minorEastAsia" w:hint="eastAsia"/>
                <w:b/>
                <w:color w:val="000000" w:themeColor="text1"/>
                <w:sz w:val="22"/>
              </w:rPr>
              <w:t>的</w:t>
            </w:r>
            <w:r w:rsidRPr="00EA6003">
              <w:rPr>
                <w:rFonts w:asciiTheme="minorEastAsia" w:eastAsiaTheme="minorEastAsia" w:hAnsiTheme="minorEastAsia"/>
                <w:b/>
                <w:color w:val="000000" w:themeColor="text1"/>
                <w:sz w:val="22"/>
              </w:rPr>
              <w:t>比重</w:t>
            </w:r>
          </w:p>
        </w:tc>
        <w:tc>
          <w:tcPr>
            <w:tcW w:w="1385" w:type="dxa"/>
            <w:shd w:val="pct15" w:color="auto" w:fill="auto"/>
            <w:vAlign w:val="center"/>
          </w:tcPr>
          <w:p w14:paraId="6E5CD9C2"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金额</w:t>
            </w:r>
          </w:p>
        </w:tc>
        <w:tc>
          <w:tcPr>
            <w:tcW w:w="1386" w:type="dxa"/>
            <w:shd w:val="pct15" w:color="auto" w:fill="auto"/>
            <w:vAlign w:val="center"/>
          </w:tcPr>
          <w:p w14:paraId="7B1ACCED" w14:textId="77777777" w:rsidR="00ED56A3" w:rsidRPr="00EA6003" w:rsidRDefault="00ED56A3" w:rsidP="008A0798">
            <w:pPr>
              <w:tabs>
                <w:tab w:val="left" w:pos="5140"/>
              </w:tabs>
              <w:jc w:val="center"/>
              <w:rPr>
                <w:rFonts w:asciiTheme="minorEastAsia" w:eastAsiaTheme="minorEastAsia" w:hAnsiTheme="minorEastAsia"/>
                <w:b/>
                <w:color w:val="000000" w:themeColor="text1"/>
                <w:sz w:val="22"/>
              </w:rPr>
            </w:pPr>
            <w:r w:rsidRPr="00EA6003">
              <w:rPr>
                <w:rFonts w:asciiTheme="minorEastAsia" w:eastAsiaTheme="minorEastAsia" w:hAnsiTheme="minorEastAsia" w:hint="eastAsia"/>
                <w:b/>
                <w:color w:val="000000" w:themeColor="text1"/>
                <w:sz w:val="22"/>
              </w:rPr>
              <w:t>占</w:t>
            </w:r>
            <w:r w:rsidRPr="000964EC">
              <w:rPr>
                <w:rFonts w:asciiTheme="minorEastAsia" w:eastAsiaTheme="minorEastAsia" w:hAnsiTheme="minorEastAsia" w:hint="eastAsia"/>
                <w:b/>
                <w:color w:val="000000" w:themeColor="text1"/>
                <w:sz w:val="22"/>
              </w:rPr>
              <w:t>营业收入</w:t>
            </w:r>
            <w:r w:rsidRPr="00EA6003">
              <w:rPr>
                <w:rFonts w:asciiTheme="minorEastAsia" w:eastAsiaTheme="minorEastAsia" w:hAnsiTheme="minorEastAsia" w:hint="eastAsia"/>
                <w:b/>
                <w:color w:val="000000" w:themeColor="text1"/>
                <w:sz w:val="22"/>
              </w:rPr>
              <w:t>的</w:t>
            </w:r>
            <w:r w:rsidRPr="00EA6003">
              <w:rPr>
                <w:rFonts w:asciiTheme="minorEastAsia" w:eastAsiaTheme="minorEastAsia" w:hAnsiTheme="minorEastAsia"/>
                <w:b/>
                <w:color w:val="000000" w:themeColor="text1"/>
                <w:sz w:val="22"/>
              </w:rPr>
              <w:t>比重</w:t>
            </w:r>
          </w:p>
        </w:tc>
        <w:tc>
          <w:tcPr>
            <w:tcW w:w="1417" w:type="dxa"/>
            <w:vMerge/>
          </w:tcPr>
          <w:p w14:paraId="4E349E34" w14:textId="77777777" w:rsidR="00ED56A3" w:rsidRPr="00EA6003"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3310176F" w14:textId="77777777" w:rsidTr="008A0798">
        <w:tc>
          <w:tcPr>
            <w:tcW w:w="2681" w:type="dxa"/>
            <w:vAlign w:val="center"/>
          </w:tcPr>
          <w:p w14:paraId="22418D44"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一、营业收入</w:t>
            </w:r>
          </w:p>
        </w:tc>
        <w:tc>
          <w:tcPr>
            <w:tcW w:w="1385" w:type="dxa"/>
          </w:tcPr>
          <w:p w14:paraId="47D5295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79EEA6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6946E4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07577E5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4296ED0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7F0382F6" w14:textId="77777777" w:rsidTr="008A0798">
        <w:tc>
          <w:tcPr>
            <w:tcW w:w="2681" w:type="dxa"/>
            <w:vAlign w:val="center"/>
          </w:tcPr>
          <w:p w14:paraId="0B5FDAC3"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已赚保费</w:t>
            </w:r>
          </w:p>
        </w:tc>
        <w:tc>
          <w:tcPr>
            <w:tcW w:w="1385" w:type="dxa"/>
          </w:tcPr>
          <w:p w14:paraId="775831B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D78599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D12493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21901F9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117F44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883A3B7" w14:textId="77777777" w:rsidTr="008A0798">
        <w:tc>
          <w:tcPr>
            <w:tcW w:w="2681" w:type="dxa"/>
            <w:vAlign w:val="center"/>
          </w:tcPr>
          <w:p w14:paraId="44C40D87"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保险业务收入</w:t>
            </w:r>
          </w:p>
        </w:tc>
        <w:tc>
          <w:tcPr>
            <w:tcW w:w="1385" w:type="dxa"/>
          </w:tcPr>
          <w:p w14:paraId="3047DF1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0474B0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A16302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2042DFA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408AD11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246B6EB" w14:textId="77777777" w:rsidTr="008A0798">
        <w:tc>
          <w:tcPr>
            <w:tcW w:w="2681" w:type="dxa"/>
            <w:vAlign w:val="center"/>
          </w:tcPr>
          <w:p w14:paraId="5D2C66D7"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其中：分保费收入</w:t>
            </w:r>
          </w:p>
        </w:tc>
        <w:tc>
          <w:tcPr>
            <w:tcW w:w="1385" w:type="dxa"/>
          </w:tcPr>
          <w:p w14:paraId="0B722B4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5F2650F"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F1BC16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56D639F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7379C9F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5433E19C" w14:textId="77777777" w:rsidTr="008A0798">
        <w:tc>
          <w:tcPr>
            <w:tcW w:w="2681" w:type="dxa"/>
            <w:vAlign w:val="center"/>
          </w:tcPr>
          <w:p w14:paraId="0DE41E48"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 xml:space="preserve"> 减：分出保费</w:t>
            </w:r>
          </w:p>
        </w:tc>
        <w:tc>
          <w:tcPr>
            <w:tcW w:w="1385" w:type="dxa"/>
          </w:tcPr>
          <w:p w14:paraId="036A598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1F900F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68A789D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E5F726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2EB4412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43612D7" w14:textId="77777777" w:rsidTr="008A0798">
        <w:tc>
          <w:tcPr>
            <w:tcW w:w="2681" w:type="dxa"/>
            <w:vAlign w:val="center"/>
          </w:tcPr>
          <w:p w14:paraId="65630E36"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 xml:space="preserve"> 提取未到期责任准备金</w:t>
            </w:r>
          </w:p>
        </w:tc>
        <w:tc>
          <w:tcPr>
            <w:tcW w:w="1385" w:type="dxa"/>
          </w:tcPr>
          <w:p w14:paraId="2425271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058EE9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EC6569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09F4FE7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16D27DF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5B112266" w14:textId="77777777" w:rsidTr="008A0798">
        <w:tc>
          <w:tcPr>
            <w:tcW w:w="2681" w:type="dxa"/>
            <w:vAlign w:val="center"/>
          </w:tcPr>
          <w:p w14:paraId="497D93DA"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手续费及佣金收入</w:t>
            </w:r>
          </w:p>
        </w:tc>
        <w:tc>
          <w:tcPr>
            <w:tcW w:w="1385" w:type="dxa"/>
          </w:tcPr>
          <w:p w14:paraId="719DF28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36EFBB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63BA818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0507014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78C93C0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B0F65CB" w14:textId="77777777" w:rsidTr="008A0798">
        <w:tc>
          <w:tcPr>
            <w:tcW w:w="2681" w:type="dxa"/>
            <w:vAlign w:val="center"/>
          </w:tcPr>
          <w:p w14:paraId="3B618A15"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 xml:space="preserve">投资收益  </w:t>
            </w:r>
          </w:p>
        </w:tc>
        <w:tc>
          <w:tcPr>
            <w:tcW w:w="1385" w:type="dxa"/>
          </w:tcPr>
          <w:p w14:paraId="27FB181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66D87A6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9DDB7C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69DF799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D48C08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FDE63A2" w14:textId="77777777" w:rsidTr="008A0798">
        <w:tc>
          <w:tcPr>
            <w:tcW w:w="2681" w:type="dxa"/>
            <w:vAlign w:val="center"/>
          </w:tcPr>
          <w:p w14:paraId="08C0F9A9"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 xml:space="preserve">公允价值变动收益 </w:t>
            </w:r>
          </w:p>
        </w:tc>
        <w:tc>
          <w:tcPr>
            <w:tcW w:w="1385" w:type="dxa"/>
          </w:tcPr>
          <w:p w14:paraId="6E3684D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C93DC2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F7214FF"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269C370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51F7F0D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F2F3480" w14:textId="77777777" w:rsidTr="008A0798">
        <w:tc>
          <w:tcPr>
            <w:tcW w:w="2681" w:type="dxa"/>
            <w:vAlign w:val="center"/>
          </w:tcPr>
          <w:p w14:paraId="01A1124D"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汇兑收益</w:t>
            </w:r>
          </w:p>
        </w:tc>
        <w:tc>
          <w:tcPr>
            <w:tcW w:w="1385" w:type="dxa"/>
          </w:tcPr>
          <w:p w14:paraId="1B47BC4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A0F0BB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E4176F6"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507D86C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7AA88CD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0DBF8FBB" w14:textId="77777777" w:rsidTr="008A0798">
        <w:tc>
          <w:tcPr>
            <w:tcW w:w="2681" w:type="dxa"/>
            <w:vAlign w:val="center"/>
          </w:tcPr>
          <w:p w14:paraId="40FDCEAB"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lastRenderedPageBreak/>
              <w:t>其他业务收入</w:t>
            </w:r>
          </w:p>
        </w:tc>
        <w:tc>
          <w:tcPr>
            <w:tcW w:w="1385" w:type="dxa"/>
          </w:tcPr>
          <w:p w14:paraId="63EE4A7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7AC8B7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16FC10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74C1C9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DF2269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53222CDA" w14:textId="77777777" w:rsidTr="008A0798">
        <w:tc>
          <w:tcPr>
            <w:tcW w:w="2681" w:type="dxa"/>
            <w:vAlign w:val="center"/>
          </w:tcPr>
          <w:p w14:paraId="08F9ABBD"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二、营业成本</w:t>
            </w:r>
          </w:p>
        </w:tc>
        <w:tc>
          <w:tcPr>
            <w:tcW w:w="1385" w:type="dxa"/>
          </w:tcPr>
          <w:p w14:paraId="6D3E2AF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503B74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7A9BCFD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4680BD1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53E3543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72D6085" w14:textId="77777777" w:rsidTr="008A0798">
        <w:tc>
          <w:tcPr>
            <w:tcW w:w="2681" w:type="dxa"/>
            <w:vAlign w:val="center"/>
          </w:tcPr>
          <w:p w14:paraId="611F787E"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退保金</w:t>
            </w:r>
          </w:p>
        </w:tc>
        <w:tc>
          <w:tcPr>
            <w:tcW w:w="1385" w:type="dxa"/>
          </w:tcPr>
          <w:p w14:paraId="0F5E56B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1305A6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70911A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21F75DF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29DD3B0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0BFAF3BF" w14:textId="77777777" w:rsidTr="008A0798">
        <w:tc>
          <w:tcPr>
            <w:tcW w:w="2681" w:type="dxa"/>
            <w:vAlign w:val="center"/>
          </w:tcPr>
          <w:p w14:paraId="12DC88EA"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赔付支出</w:t>
            </w:r>
          </w:p>
        </w:tc>
        <w:tc>
          <w:tcPr>
            <w:tcW w:w="1385" w:type="dxa"/>
          </w:tcPr>
          <w:p w14:paraId="317D2E2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A5F9FE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1851FD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5B22DE7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3BE060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7246B337" w14:textId="77777777" w:rsidTr="008A0798">
        <w:tc>
          <w:tcPr>
            <w:tcW w:w="2681" w:type="dxa"/>
            <w:vAlign w:val="center"/>
          </w:tcPr>
          <w:p w14:paraId="3565A3C1"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减：摊回赔付支出</w:t>
            </w:r>
          </w:p>
        </w:tc>
        <w:tc>
          <w:tcPr>
            <w:tcW w:w="1385" w:type="dxa"/>
          </w:tcPr>
          <w:p w14:paraId="1747F3E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E641DF6"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1DE3FAF"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663DE3D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F5A324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6B498397" w14:textId="77777777" w:rsidTr="008A0798">
        <w:tc>
          <w:tcPr>
            <w:tcW w:w="2681" w:type="dxa"/>
            <w:vAlign w:val="center"/>
          </w:tcPr>
          <w:p w14:paraId="1D562976"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提取保险责任准备金</w:t>
            </w:r>
          </w:p>
        </w:tc>
        <w:tc>
          <w:tcPr>
            <w:tcW w:w="1385" w:type="dxa"/>
          </w:tcPr>
          <w:p w14:paraId="0D815DA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6F3661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2A0CC6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5DCDBCB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8CEA98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51B70742" w14:textId="77777777" w:rsidTr="008A0798">
        <w:tc>
          <w:tcPr>
            <w:tcW w:w="2681" w:type="dxa"/>
            <w:vAlign w:val="center"/>
          </w:tcPr>
          <w:p w14:paraId="7E4A2DDD"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减：摊回保险责任准备金</w:t>
            </w:r>
          </w:p>
        </w:tc>
        <w:tc>
          <w:tcPr>
            <w:tcW w:w="1385" w:type="dxa"/>
          </w:tcPr>
          <w:p w14:paraId="7ECE7AC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249427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F87BA2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4FD4BB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44EE51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4CDF82E9" w14:textId="77777777" w:rsidTr="008A0798">
        <w:tc>
          <w:tcPr>
            <w:tcW w:w="2681" w:type="dxa"/>
            <w:vAlign w:val="center"/>
          </w:tcPr>
          <w:p w14:paraId="759E4464"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保单红利支出</w:t>
            </w:r>
          </w:p>
        </w:tc>
        <w:tc>
          <w:tcPr>
            <w:tcW w:w="1385" w:type="dxa"/>
          </w:tcPr>
          <w:p w14:paraId="53B2B33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9929E8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8D7539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57AE9F7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127BF3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54C90267" w14:textId="77777777" w:rsidTr="008A0798">
        <w:tc>
          <w:tcPr>
            <w:tcW w:w="2681" w:type="dxa"/>
            <w:vAlign w:val="center"/>
          </w:tcPr>
          <w:p w14:paraId="35AE0DFF"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分保费用</w:t>
            </w:r>
          </w:p>
        </w:tc>
        <w:tc>
          <w:tcPr>
            <w:tcW w:w="1385" w:type="dxa"/>
          </w:tcPr>
          <w:p w14:paraId="715BB1F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65C68799"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C4CEE0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E531B5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554BB76F"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1CE1CAB1" w14:textId="77777777" w:rsidTr="008A0798">
        <w:tc>
          <w:tcPr>
            <w:tcW w:w="2681" w:type="dxa"/>
            <w:vAlign w:val="center"/>
          </w:tcPr>
          <w:p w14:paraId="3E6E0488"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税金及附加</w:t>
            </w:r>
          </w:p>
        </w:tc>
        <w:tc>
          <w:tcPr>
            <w:tcW w:w="1385" w:type="dxa"/>
          </w:tcPr>
          <w:p w14:paraId="1DB0AA74"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D87DDD6"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0562F5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0562D2DC"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B3FE28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02DDC967" w14:textId="77777777" w:rsidTr="008A0798">
        <w:tc>
          <w:tcPr>
            <w:tcW w:w="2681" w:type="dxa"/>
            <w:vAlign w:val="center"/>
          </w:tcPr>
          <w:p w14:paraId="1D29A8BE"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手续费及佣金支出</w:t>
            </w:r>
          </w:p>
        </w:tc>
        <w:tc>
          <w:tcPr>
            <w:tcW w:w="1385" w:type="dxa"/>
          </w:tcPr>
          <w:p w14:paraId="623B3C9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590563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D47F19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2C0B180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40A4870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6BF7E808" w14:textId="77777777" w:rsidTr="008A0798">
        <w:tc>
          <w:tcPr>
            <w:tcW w:w="2681" w:type="dxa"/>
            <w:vAlign w:val="center"/>
          </w:tcPr>
          <w:p w14:paraId="1184396E"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利息支出</w:t>
            </w:r>
          </w:p>
        </w:tc>
        <w:tc>
          <w:tcPr>
            <w:tcW w:w="1385" w:type="dxa"/>
          </w:tcPr>
          <w:p w14:paraId="189BEF9B"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143D21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1DFB2D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4DDBDC6F"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06A4665E"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1F9E6EAD" w14:textId="77777777" w:rsidTr="008A0798">
        <w:tc>
          <w:tcPr>
            <w:tcW w:w="2681" w:type="dxa"/>
            <w:vAlign w:val="center"/>
          </w:tcPr>
          <w:p w14:paraId="208D6A7A"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业务及管理费</w:t>
            </w:r>
          </w:p>
        </w:tc>
        <w:tc>
          <w:tcPr>
            <w:tcW w:w="1385" w:type="dxa"/>
          </w:tcPr>
          <w:p w14:paraId="6C3A8FA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DA4EE0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B4B6006"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5AFA0D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6DBA501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3D6FA56D" w14:textId="77777777" w:rsidTr="008A0798">
        <w:tc>
          <w:tcPr>
            <w:tcW w:w="2681" w:type="dxa"/>
            <w:vAlign w:val="center"/>
          </w:tcPr>
          <w:p w14:paraId="1C0895E0"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减：摊回分保费用</w:t>
            </w:r>
          </w:p>
        </w:tc>
        <w:tc>
          <w:tcPr>
            <w:tcW w:w="1385" w:type="dxa"/>
          </w:tcPr>
          <w:p w14:paraId="106A809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60D45FB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E68220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0BED614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2CB8826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3B242C46" w14:textId="77777777" w:rsidTr="008A0798">
        <w:tc>
          <w:tcPr>
            <w:tcW w:w="2681" w:type="dxa"/>
            <w:vAlign w:val="center"/>
          </w:tcPr>
          <w:p w14:paraId="7F2A11AC"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其他业务成本</w:t>
            </w:r>
          </w:p>
        </w:tc>
        <w:tc>
          <w:tcPr>
            <w:tcW w:w="1385" w:type="dxa"/>
          </w:tcPr>
          <w:p w14:paraId="0BF4F3D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F3B386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DF085B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7F468855"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4FE91053"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167D59DA" w14:textId="77777777" w:rsidTr="008A0798">
        <w:tc>
          <w:tcPr>
            <w:tcW w:w="2681" w:type="dxa"/>
            <w:vAlign w:val="center"/>
          </w:tcPr>
          <w:p w14:paraId="75C35763"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资产减值损失</w:t>
            </w:r>
          </w:p>
        </w:tc>
        <w:tc>
          <w:tcPr>
            <w:tcW w:w="1385" w:type="dxa"/>
          </w:tcPr>
          <w:p w14:paraId="61FC68A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B469F1D"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4F52DEF8"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3940BC3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038167F2"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r w:rsidR="00ED56A3" w:rsidRPr="000964EC" w14:paraId="2C9B1A60" w14:textId="77777777" w:rsidTr="008A0798">
        <w:tc>
          <w:tcPr>
            <w:tcW w:w="2681" w:type="dxa"/>
            <w:vAlign w:val="center"/>
          </w:tcPr>
          <w:p w14:paraId="61ECB6BE" w14:textId="77777777" w:rsidR="00ED56A3" w:rsidRPr="000964EC" w:rsidRDefault="00ED56A3" w:rsidP="008A0798">
            <w:pPr>
              <w:tabs>
                <w:tab w:val="left" w:pos="5140"/>
              </w:tabs>
              <w:rPr>
                <w:rFonts w:asciiTheme="minorEastAsia" w:eastAsiaTheme="minorEastAsia" w:hAnsiTheme="minorEastAsia"/>
                <w:color w:val="000000" w:themeColor="text1"/>
                <w:sz w:val="22"/>
              </w:rPr>
            </w:pPr>
            <w:r w:rsidRPr="000964EC">
              <w:rPr>
                <w:rFonts w:asciiTheme="minorEastAsia" w:eastAsiaTheme="minorEastAsia" w:hAnsiTheme="minorEastAsia" w:hint="eastAsia"/>
                <w:color w:val="000000" w:themeColor="text1"/>
                <w:sz w:val="22"/>
              </w:rPr>
              <w:t>（自动添行</w:t>
            </w:r>
            <w:r w:rsidRPr="000964EC">
              <w:rPr>
                <w:rFonts w:asciiTheme="minorEastAsia" w:eastAsiaTheme="minorEastAsia" w:hAnsiTheme="minorEastAsia"/>
                <w:color w:val="000000" w:themeColor="text1"/>
                <w:sz w:val="22"/>
              </w:rPr>
              <w:t>）</w:t>
            </w:r>
          </w:p>
        </w:tc>
        <w:tc>
          <w:tcPr>
            <w:tcW w:w="1385" w:type="dxa"/>
          </w:tcPr>
          <w:p w14:paraId="512B79DA"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BEE9071"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A27F646"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386" w:type="dxa"/>
          </w:tcPr>
          <w:p w14:paraId="4A1FB040"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c>
          <w:tcPr>
            <w:tcW w:w="1417" w:type="dxa"/>
          </w:tcPr>
          <w:p w14:paraId="3CB95267" w14:textId="77777777" w:rsidR="00ED56A3" w:rsidRPr="000964EC" w:rsidRDefault="00ED56A3" w:rsidP="008A0798">
            <w:pPr>
              <w:tabs>
                <w:tab w:val="left" w:pos="5140"/>
              </w:tabs>
              <w:rPr>
                <w:rFonts w:asciiTheme="minorEastAsia" w:eastAsiaTheme="minorEastAsia" w:hAnsiTheme="minorEastAsia"/>
                <w:color w:val="000000" w:themeColor="text1"/>
                <w:sz w:val="22"/>
              </w:rPr>
            </w:pPr>
          </w:p>
        </w:tc>
      </w:tr>
    </w:tbl>
    <w:p w14:paraId="554FB05D"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项目重大变动原因</w:t>
      </w:r>
      <w:r w:rsidRPr="00EE26E5">
        <w:rPr>
          <w:rFonts w:asciiTheme="minorEastAsia" w:eastAsiaTheme="minorEastAsia" w:hAnsiTheme="minorEastAsia"/>
          <w:b/>
          <w:color w:val="000000" w:themeColor="text1"/>
          <w:szCs w:val="44"/>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1E9E81B6" w14:textId="77777777" w:rsidTr="008A0798">
        <w:tc>
          <w:tcPr>
            <w:tcW w:w="9639" w:type="dxa"/>
          </w:tcPr>
          <w:p w14:paraId="6D2DB14E"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注：对与上一年度相比变动达到或超过30%的财务数据，应充分解释导致变动的原因。</w:t>
            </w:r>
          </w:p>
          <w:p w14:paraId="0CF7EF28"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41E2F517" w14:textId="77777777" w:rsidR="00ED56A3" w:rsidRPr="005A4C07" w:rsidRDefault="00ED56A3" w:rsidP="00ED56A3">
      <w:pPr>
        <w:tabs>
          <w:tab w:val="left" w:pos="5140"/>
        </w:tabs>
        <w:outlineLvl w:val="3"/>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 xml:space="preserve">（2）收入构成   </w:t>
      </w:r>
      <w:r w:rsidRPr="005A4C07">
        <w:rPr>
          <w:rFonts w:asciiTheme="minorEastAsia" w:eastAsiaTheme="minorEastAsia" w:hAnsiTheme="minorEastAsia" w:hint="eastAsia"/>
          <w:b/>
          <w:color w:val="000000" w:themeColor="text1"/>
          <w:szCs w:val="44"/>
        </w:rPr>
        <w:t xml:space="preserve">              </w:t>
      </w:r>
      <w:r w:rsidRPr="005A4C07">
        <w:rPr>
          <w:rFonts w:asciiTheme="minorEastAsia" w:eastAsiaTheme="minorEastAsia" w:hAnsiTheme="minorEastAsia"/>
          <w:b/>
          <w:color w:val="000000" w:themeColor="text1"/>
          <w:szCs w:val="44"/>
        </w:rPr>
        <w:t xml:space="preserve">                       </w:t>
      </w:r>
    </w:p>
    <w:p w14:paraId="3AE14241" w14:textId="77777777" w:rsidR="00ED56A3" w:rsidRPr="00CD2316" w:rsidRDefault="00ED56A3" w:rsidP="00ED56A3">
      <w:pPr>
        <w:pStyle w:val="a5"/>
        <w:tabs>
          <w:tab w:val="left" w:pos="5140"/>
        </w:tabs>
        <w:wordWrap w:val="0"/>
        <w:ind w:left="360" w:firstLineChars="0" w:firstLine="0"/>
        <w:jc w:val="right"/>
        <w:rPr>
          <w:rFonts w:asciiTheme="minorEastAsia" w:eastAsiaTheme="minorEastAsia" w:hAnsiTheme="minorEastAsia"/>
          <w:color w:val="000000" w:themeColor="text1"/>
          <w:szCs w:val="44"/>
        </w:rPr>
      </w:pPr>
      <w:r w:rsidRPr="00EE26E5">
        <w:rPr>
          <w:rFonts w:asciiTheme="minorEastAsia" w:eastAsiaTheme="minorEastAsia" w:hAnsiTheme="minorEastAsia"/>
          <w:b/>
          <w:color w:val="000000" w:themeColor="text1"/>
          <w:szCs w:val="44"/>
        </w:rPr>
        <w:t xml:space="preserve">     </w:t>
      </w:r>
      <w:r>
        <w:rPr>
          <w:rFonts w:asciiTheme="minorEastAsia" w:eastAsiaTheme="minorEastAsia" w:hAnsiTheme="minorEastAsia"/>
          <w:b/>
          <w:color w:val="000000" w:themeColor="text1"/>
          <w:szCs w:val="44"/>
        </w:rPr>
        <w:t xml:space="preserve">   </w:t>
      </w:r>
      <w:r w:rsidRPr="00CD2316">
        <w:rPr>
          <w:rFonts w:asciiTheme="minorEastAsia" w:eastAsiaTheme="minorEastAsia" w:hAnsiTheme="minorEastAsia" w:hint="eastAsia"/>
          <w:color w:val="000000" w:themeColor="text1"/>
          <w:szCs w:val="44"/>
        </w:rPr>
        <w:t>单位</w:t>
      </w:r>
      <w:r w:rsidRPr="00CD2316">
        <w:rPr>
          <w:rFonts w:asciiTheme="minorEastAsia" w:eastAsiaTheme="minorEastAsia" w:hAnsiTheme="minorEastAsia"/>
          <w:color w:val="000000" w:themeColor="text1"/>
          <w:szCs w:val="44"/>
        </w:rPr>
        <w:t>：</w:t>
      </w:r>
      <w:r w:rsidRPr="00CD2316">
        <w:rPr>
          <w:rFonts w:asciiTheme="minorEastAsia" w:eastAsiaTheme="minorEastAsia" w:hAnsiTheme="minorEastAsia" w:hint="eastAsia"/>
          <w:color w:val="000000" w:themeColor="text1"/>
          <w:szCs w:val="44"/>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1384"/>
        <w:gridCol w:w="1385"/>
        <w:gridCol w:w="1385"/>
        <w:gridCol w:w="1385"/>
        <w:gridCol w:w="1406"/>
      </w:tblGrid>
      <w:tr w:rsidR="00ED56A3" w:rsidRPr="004F6199" w14:paraId="229165D9" w14:textId="77777777" w:rsidTr="008A0798">
        <w:trPr>
          <w:trHeight w:val="306"/>
        </w:trPr>
        <w:tc>
          <w:tcPr>
            <w:tcW w:w="2694" w:type="dxa"/>
            <w:vMerge w:val="restart"/>
            <w:shd w:val="pct15" w:color="auto" w:fill="auto"/>
            <w:vAlign w:val="center"/>
          </w:tcPr>
          <w:p w14:paraId="6EB79BB7"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类别/项目</w:t>
            </w:r>
          </w:p>
        </w:tc>
        <w:tc>
          <w:tcPr>
            <w:tcW w:w="2769" w:type="dxa"/>
            <w:gridSpan w:val="2"/>
            <w:shd w:val="pct15" w:color="auto" w:fill="auto"/>
            <w:vAlign w:val="center"/>
          </w:tcPr>
          <w:p w14:paraId="14DDAF19"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w:t>
            </w:r>
          </w:p>
        </w:tc>
        <w:tc>
          <w:tcPr>
            <w:tcW w:w="2770" w:type="dxa"/>
            <w:gridSpan w:val="2"/>
            <w:shd w:val="pct15" w:color="auto" w:fill="auto"/>
            <w:vAlign w:val="center"/>
          </w:tcPr>
          <w:p w14:paraId="1793100D"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上期</w:t>
            </w:r>
          </w:p>
        </w:tc>
        <w:tc>
          <w:tcPr>
            <w:tcW w:w="1406" w:type="dxa"/>
            <w:vMerge w:val="restart"/>
            <w:shd w:val="pct15" w:color="auto" w:fill="auto"/>
          </w:tcPr>
          <w:p w14:paraId="7FDB7E83"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本期与上期金额变动比例</w:t>
            </w:r>
          </w:p>
        </w:tc>
      </w:tr>
      <w:tr w:rsidR="00ED56A3" w:rsidRPr="004F6199" w14:paraId="52E28636" w14:textId="77777777" w:rsidTr="008A0798">
        <w:tc>
          <w:tcPr>
            <w:tcW w:w="2694" w:type="dxa"/>
            <w:vMerge/>
            <w:shd w:val="pct15" w:color="auto" w:fill="auto"/>
            <w:vAlign w:val="center"/>
          </w:tcPr>
          <w:p w14:paraId="3EFCEBDB"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c>
          <w:tcPr>
            <w:tcW w:w="1384" w:type="dxa"/>
            <w:shd w:val="pct15" w:color="auto" w:fill="auto"/>
            <w:vAlign w:val="center"/>
          </w:tcPr>
          <w:p w14:paraId="07F108FA"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金额</w:t>
            </w:r>
          </w:p>
        </w:tc>
        <w:tc>
          <w:tcPr>
            <w:tcW w:w="1385" w:type="dxa"/>
            <w:shd w:val="pct15" w:color="auto" w:fill="auto"/>
            <w:vAlign w:val="center"/>
          </w:tcPr>
          <w:p w14:paraId="44F21F2F"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占营业收入比重</w:t>
            </w:r>
          </w:p>
        </w:tc>
        <w:tc>
          <w:tcPr>
            <w:tcW w:w="1385" w:type="dxa"/>
            <w:shd w:val="pct15" w:color="auto" w:fill="auto"/>
            <w:vAlign w:val="center"/>
          </w:tcPr>
          <w:p w14:paraId="17A3290A"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金额</w:t>
            </w:r>
          </w:p>
        </w:tc>
        <w:tc>
          <w:tcPr>
            <w:tcW w:w="1385" w:type="dxa"/>
            <w:shd w:val="pct15" w:color="auto" w:fill="auto"/>
            <w:vAlign w:val="center"/>
          </w:tcPr>
          <w:p w14:paraId="696A2BBD"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占营业收入比重</w:t>
            </w:r>
          </w:p>
        </w:tc>
        <w:tc>
          <w:tcPr>
            <w:tcW w:w="1406" w:type="dxa"/>
            <w:vMerge/>
            <w:shd w:val="pct15" w:color="auto" w:fill="auto"/>
          </w:tcPr>
          <w:p w14:paraId="291CD9F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r>
      <w:tr w:rsidR="00ED56A3" w:rsidRPr="004F6199" w14:paraId="20AD48AB" w14:textId="77777777" w:rsidTr="008A0798">
        <w:tc>
          <w:tcPr>
            <w:tcW w:w="2694" w:type="dxa"/>
          </w:tcPr>
          <w:p w14:paraId="5743A945" w14:textId="77777777" w:rsidR="00ED56A3" w:rsidRPr="004F6199" w:rsidRDefault="00ED56A3" w:rsidP="008A0798">
            <w:pPr>
              <w:tabs>
                <w:tab w:val="left" w:pos="5140"/>
              </w:tabs>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保险业务</w:t>
            </w:r>
          </w:p>
        </w:tc>
        <w:tc>
          <w:tcPr>
            <w:tcW w:w="1384" w:type="dxa"/>
          </w:tcPr>
          <w:p w14:paraId="59C1AC3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75F95069"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788ECB7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191FC5A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06" w:type="dxa"/>
          </w:tcPr>
          <w:p w14:paraId="72ED9D0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1C926269" w14:textId="77777777" w:rsidTr="008A0798">
        <w:tc>
          <w:tcPr>
            <w:tcW w:w="2694" w:type="dxa"/>
          </w:tcPr>
          <w:p w14:paraId="32C9942D" w14:textId="77777777" w:rsidR="00ED56A3" w:rsidRPr="004F6199" w:rsidRDefault="00ED56A3" w:rsidP="008A0798">
            <w:pPr>
              <w:tabs>
                <w:tab w:val="left" w:pos="5140"/>
              </w:tabs>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投资业务</w:t>
            </w:r>
          </w:p>
        </w:tc>
        <w:tc>
          <w:tcPr>
            <w:tcW w:w="1384" w:type="dxa"/>
          </w:tcPr>
          <w:p w14:paraId="7A4643D5"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74A5392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018DF02D"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D439696"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06" w:type="dxa"/>
          </w:tcPr>
          <w:p w14:paraId="64F4C0B9"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671F2AA0" w14:textId="77777777" w:rsidTr="008A0798">
        <w:tc>
          <w:tcPr>
            <w:tcW w:w="2694" w:type="dxa"/>
          </w:tcPr>
          <w:p w14:paraId="36D60A85" w14:textId="77777777" w:rsidR="00ED56A3" w:rsidRPr="004F6199" w:rsidRDefault="00ED56A3" w:rsidP="008A0798">
            <w:pPr>
              <w:tabs>
                <w:tab w:val="left" w:pos="5140"/>
              </w:tabs>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（自动添行</w:t>
            </w:r>
            <w:r w:rsidRPr="004F6199">
              <w:rPr>
                <w:rFonts w:asciiTheme="minorEastAsia" w:eastAsiaTheme="minorEastAsia" w:hAnsiTheme="minorEastAsia"/>
                <w:color w:val="000000" w:themeColor="text1"/>
                <w:sz w:val="22"/>
              </w:rPr>
              <w:t>）</w:t>
            </w:r>
          </w:p>
        </w:tc>
        <w:tc>
          <w:tcPr>
            <w:tcW w:w="1384" w:type="dxa"/>
          </w:tcPr>
          <w:p w14:paraId="4C5E68E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5CEA7466"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29806624"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385" w:type="dxa"/>
          </w:tcPr>
          <w:p w14:paraId="3DDB3AEF"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06" w:type="dxa"/>
          </w:tcPr>
          <w:p w14:paraId="1E70C415"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bl>
    <w:p w14:paraId="31B32387"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收入构成变动的原因：</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3B5F5620" w14:textId="77777777" w:rsidTr="008A0798">
        <w:tc>
          <w:tcPr>
            <w:tcW w:w="9639" w:type="dxa"/>
          </w:tcPr>
          <w:p w14:paraId="4066BEFF"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注：对于主营业务占比、按产品进行分类的收入构成指标的重大变动（达到或超过</w:t>
            </w:r>
            <w:r w:rsidRPr="00EE26E5">
              <w:rPr>
                <w:rFonts w:asciiTheme="minorEastAsia" w:eastAsiaTheme="minorEastAsia" w:hAnsiTheme="minorEastAsia"/>
                <w:i/>
                <w:color w:val="FF0000"/>
                <w:szCs w:val="44"/>
              </w:rPr>
              <w:t>1</w:t>
            </w:r>
            <w:r w:rsidRPr="00EE26E5">
              <w:rPr>
                <w:rFonts w:asciiTheme="minorEastAsia" w:eastAsiaTheme="minorEastAsia" w:hAnsiTheme="minorEastAsia" w:hint="eastAsia"/>
                <w:i/>
                <w:color w:val="FF0000"/>
                <w:szCs w:val="44"/>
              </w:rPr>
              <w:t>0%），应充分解释导致变动的原因。</w:t>
            </w:r>
          </w:p>
          <w:p w14:paraId="40BA0505"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5377E423" w14:textId="77777777" w:rsidR="00ED56A3" w:rsidRPr="00BC2D0B" w:rsidRDefault="00ED56A3" w:rsidP="00ED56A3">
      <w:pPr>
        <w:pStyle w:val="a5"/>
        <w:numPr>
          <w:ilvl w:val="0"/>
          <w:numId w:val="32"/>
        </w:numPr>
        <w:ind w:firstLineChars="0"/>
        <w:outlineLvl w:val="4"/>
        <w:rPr>
          <w:rFonts w:asciiTheme="minorEastAsia" w:eastAsiaTheme="minorEastAsia" w:hAnsiTheme="minorEastAsia"/>
          <w:b/>
        </w:rPr>
      </w:pPr>
      <w:r w:rsidRPr="00BC2D0B">
        <w:rPr>
          <w:rFonts w:asciiTheme="minorEastAsia" w:eastAsiaTheme="minorEastAsia" w:hAnsiTheme="minorEastAsia" w:hint="eastAsia"/>
          <w:b/>
        </w:rPr>
        <w:t>保险业务</w:t>
      </w:r>
      <w:r w:rsidRPr="00BC2D0B">
        <w:rPr>
          <w:rFonts w:asciiTheme="minorEastAsia" w:eastAsiaTheme="minorEastAsia" w:hAnsiTheme="minorEastAsia"/>
          <w:b/>
        </w:rPr>
        <w:t>分析</w:t>
      </w:r>
    </w:p>
    <w:p w14:paraId="3977FCBD" w14:textId="77777777" w:rsidR="00ED56A3" w:rsidRDefault="00ED56A3" w:rsidP="00ED56A3">
      <w:pPr>
        <w:rPr>
          <w:rFonts w:asciiTheme="minorEastAsia" w:eastAsiaTheme="minorEastAsia" w:hAnsiTheme="minorEastAsia"/>
          <w:color w:val="000000" w:themeColor="text1"/>
          <w:szCs w:val="44"/>
        </w:rPr>
      </w:pPr>
      <w:r w:rsidRPr="008C79ED">
        <w:rPr>
          <w:rFonts w:hint="eastAsia"/>
        </w:rPr>
        <w:t>按</w:t>
      </w:r>
      <w:r w:rsidRPr="008C79ED">
        <w:t>保险业务类别</w:t>
      </w:r>
      <w:r w:rsidRPr="008C79ED">
        <w:rPr>
          <w:rFonts w:hint="eastAsia"/>
        </w:rPr>
        <w:t>分析：</w:t>
      </w:r>
      <w:r>
        <w:rPr>
          <w:rFonts w:hint="eastAsia"/>
        </w:rPr>
        <w:t xml:space="preserve">                                                    </w:t>
      </w:r>
      <w:r w:rsidRPr="00FD1053">
        <w:rPr>
          <w:rFonts w:asciiTheme="minorEastAsia" w:eastAsiaTheme="minorEastAsia" w:hAnsiTheme="minorEastAsia" w:hint="eastAsia"/>
          <w:color w:val="000000" w:themeColor="text1"/>
          <w:szCs w:val="44"/>
        </w:rPr>
        <w:t>单位：</w:t>
      </w:r>
      <w:r w:rsidRPr="00FD1053">
        <w:rPr>
          <w:rFonts w:asciiTheme="minorEastAsia" w:eastAsiaTheme="minorEastAsia" w:hAnsiTheme="minorEastAsia"/>
          <w:color w:val="000000" w:themeColor="text1"/>
          <w:szCs w:val="44"/>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552"/>
        <w:gridCol w:w="1417"/>
        <w:gridCol w:w="1418"/>
        <w:gridCol w:w="1417"/>
        <w:gridCol w:w="1418"/>
        <w:gridCol w:w="1417"/>
      </w:tblGrid>
      <w:tr w:rsidR="00ED56A3" w:rsidRPr="004F6199" w14:paraId="0FE6B043" w14:textId="77777777" w:rsidTr="008A0798">
        <w:tc>
          <w:tcPr>
            <w:tcW w:w="2552" w:type="dxa"/>
            <w:vMerge w:val="restart"/>
            <w:shd w:val="pct15" w:color="auto" w:fill="auto"/>
            <w:vAlign w:val="center"/>
          </w:tcPr>
          <w:p w14:paraId="4B27B953"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8C79ED">
              <w:rPr>
                <w:rFonts w:asciiTheme="minorEastAsia" w:eastAsiaTheme="minorEastAsia" w:hAnsiTheme="minorEastAsia" w:hint="eastAsia"/>
                <w:b/>
                <w:color w:val="000000" w:themeColor="text1"/>
                <w:sz w:val="22"/>
              </w:rPr>
              <w:t>保险业务类别</w:t>
            </w:r>
          </w:p>
        </w:tc>
        <w:tc>
          <w:tcPr>
            <w:tcW w:w="2835" w:type="dxa"/>
            <w:gridSpan w:val="2"/>
            <w:shd w:val="pct15" w:color="auto" w:fill="auto"/>
            <w:vAlign w:val="center"/>
          </w:tcPr>
          <w:p w14:paraId="4DFD76C0"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w:t>
            </w:r>
          </w:p>
        </w:tc>
        <w:tc>
          <w:tcPr>
            <w:tcW w:w="2835" w:type="dxa"/>
            <w:gridSpan w:val="2"/>
            <w:shd w:val="pct15" w:color="auto" w:fill="auto"/>
            <w:vAlign w:val="center"/>
          </w:tcPr>
          <w:p w14:paraId="0FC1762D"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上期</w:t>
            </w:r>
          </w:p>
        </w:tc>
        <w:tc>
          <w:tcPr>
            <w:tcW w:w="1417" w:type="dxa"/>
            <w:vMerge w:val="restart"/>
            <w:shd w:val="pct15" w:color="auto" w:fill="auto"/>
          </w:tcPr>
          <w:p w14:paraId="0BDF485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本期与上期金额变动比例</w:t>
            </w:r>
          </w:p>
        </w:tc>
      </w:tr>
      <w:tr w:rsidR="00ED56A3" w:rsidRPr="004F6199" w14:paraId="1D338C8C" w14:textId="77777777" w:rsidTr="008A0798">
        <w:tc>
          <w:tcPr>
            <w:tcW w:w="2552" w:type="dxa"/>
            <w:vMerge/>
            <w:shd w:val="pct15" w:color="auto" w:fill="auto"/>
            <w:vAlign w:val="center"/>
          </w:tcPr>
          <w:p w14:paraId="2004A37A"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c>
          <w:tcPr>
            <w:tcW w:w="1417" w:type="dxa"/>
            <w:shd w:val="pct15" w:color="auto" w:fill="auto"/>
            <w:vAlign w:val="center"/>
          </w:tcPr>
          <w:p w14:paraId="6D004E71"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3FCE3E0F"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占</w:t>
            </w:r>
            <w:r>
              <w:rPr>
                <w:rFonts w:asciiTheme="minorEastAsia" w:eastAsiaTheme="minorEastAsia" w:hAnsiTheme="minorEastAsia" w:hint="eastAsia"/>
                <w:b/>
                <w:color w:val="000000" w:themeColor="text1"/>
                <w:sz w:val="22"/>
              </w:rPr>
              <w:t>保险业务</w:t>
            </w:r>
            <w:r w:rsidRPr="004F6199">
              <w:rPr>
                <w:rFonts w:asciiTheme="minorEastAsia" w:eastAsiaTheme="minorEastAsia" w:hAnsiTheme="minorEastAsia" w:hint="eastAsia"/>
                <w:b/>
                <w:color w:val="000000" w:themeColor="text1"/>
                <w:sz w:val="22"/>
              </w:rPr>
              <w:t>收入比重</w:t>
            </w:r>
          </w:p>
        </w:tc>
        <w:tc>
          <w:tcPr>
            <w:tcW w:w="1417" w:type="dxa"/>
            <w:shd w:val="pct15" w:color="auto" w:fill="auto"/>
            <w:vAlign w:val="center"/>
          </w:tcPr>
          <w:p w14:paraId="662FACC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4E041447"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占</w:t>
            </w:r>
            <w:r>
              <w:rPr>
                <w:rFonts w:asciiTheme="minorEastAsia" w:eastAsiaTheme="minorEastAsia" w:hAnsiTheme="minorEastAsia"/>
                <w:b/>
                <w:color w:val="000000" w:themeColor="text1"/>
                <w:sz w:val="22"/>
              </w:rPr>
              <w:t>保险</w:t>
            </w:r>
            <w:r>
              <w:rPr>
                <w:rFonts w:asciiTheme="minorEastAsia" w:eastAsiaTheme="minorEastAsia" w:hAnsiTheme="minorEastAsia" w:hint="eastAsia"/>
                <w:b/>
                <w:color w:val="000000" w:themeColor="text1"/>
                <w:sz w:val="22"/>
              </w:rPr>
              <w:t>业务</w:t>
            </w:r>
            <w:r>
              <w:rPr>
                <w:rFonts w:asciiTheme="minorEastAsia" w:eastAsiaTheme="minorEastAsia" w:hAnsiTheme="minorEastAsia"/>
                <w:b/>
                <w:color w:val="000000" w:themeColor="text1"/>
                <w:sz w:val="22"/>
              </w:rPr>
              <w:t>收入比重</w:t>
            </w:r>
          </w:p>
        </w:tc>
        <w:tc>
          <w:tcPr>
            <w:tcW w:w="1417" w:type="dxa"/>
            <w:vMerge/>
            <w:shd w:val="pct15" w:color="auto" w:fill="auto"/>
          </w:tcPr>
          <w:p w14:paraId="0D8AB44C"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r>
      <w:tr w:rsidR="00ED56A3" w:rsidRPr="004F6199" w14:paraId="0469734C" w14:textId="77777777" w:rsidTr="008A0798">
        <w:tc>
          <w:tcPr>
            <w:tcW w:w="2552" w:type="dxa"/>
            <w:shd w:val="clear" w:color="auto" w:fill="auto"/>
          </w:tcPr>
          <w:p w14:paraId="5DA38E88"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寿险（个人）</w:t>
            </w:r>
          </w:p>
        </w:tc>
        <w:tc>
          <w:tcPr>
            <w:tcW w:w="1417" w:type="dxa"/>
            <w:shd w:val="clear" w:color="auto" w:fill="auto"/>
          </w:tcPr>
          <w:p w14:paraId="669FCFAB"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1BEED247"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3405AAA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586FF59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5A2CD16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431164E8" w14:textId="77777777" w:rsidTr="008A0798">
        <w:tc>
          <w:tcPr>
            <w:tcW w:w="2552" w:type="dxa"/>
            <w:shd w:val="clear" w:color="auto" w:fill="auto"/>
          </w:tcPr>
          <w:p w14:paraId="5C78E427"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寿险（</w:t>
            </w:r>
            <w:r w:rsidRPr="004F6199">
              <w:rPr>
                <w:rFonts w:asciiTheme="minorEastAsia" w:eastAsiaTheme="minorEastAsia" w:hAnsiTheme="minorEastAsia" w:hint="eastAsia"/>
                <w:color w:val="000000" w:themeColor="text1"/>
                <w:sz w:val="22"/>
              </w:rPr>
              <w:t>团体）</w:t>
            </w:r>
          </w:p>
        </w:tc>
        <w:tc>
          <w:tcPr>
            <w:tcW w:w="1417" w:type="dxa"/>
            <w:shd w:val="clear" w:color="auto" w:fill="auto"/>
          </w:tcPr>
          <w:p w14:paraId="24D59931"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3162AB4B"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31522275"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37009D8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2DA8E2C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35C22F09" w14:textId="77777777" w:rsidTr="008A0798">
        <w:tc>
          <w:tcPr>
            <w:tcW w:w="2552" w:type="dxa"/>
            <w:shd w:val="clear" w:color="auto" w:fill="auto"/>
          </w:tcPr>
          <w:p w14:paraId="0D58E5FC"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非寿险</w:t>
            </w:r>
          </w:p>
        </w:tc>
        <w:tc>
          <w:tcPr>
            <w:tcW w:w="1417" w:type="dxa"/>
            <w:shd w:val="clear" w:color="auto" w:fill="auto"/>
          </w:tcPr>
          <w:p w14:paraId="267BB5E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72FD87E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03546D5D"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58F42961"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29E4489B"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19F94FB8" w14:textId="77777777" w:rsidTr="008A0798">
        <w:tc>
          <w:tcPr>
            <w:tcW w:w="2552" w:type="dxa"/>
            <w:shd w:val="clear" w:color="auto" w:fill="auto"/>
          </w:tcPr>
          <w:p w14:paraId="7593461B"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合计</w:t>
            </w:r>
          </w:p>
        </w:tc>
        <w:tc>
          <w:tcPr>
            <w:tcW w:w="1417" w:type="dxa"/>
            <w:shd w:val="clear" w:color="auto" w:fill="auto"/>
          </w:tcPr>
          <w:p w14:paraId="2DF571D8"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8" w:type="dxa"/>
            <w:shd w:val="clear" w:color="auto" w:fill="auto"/>
          </w:tcPr>
          <w:p w14:paraId="3C1D4502"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7" w:type="dxa"/>
            <w:shd w:val="clear" w:color="auto" w:fill="auto"/>
          </w:tcPr>
          <w:p w14:paraId="49ED39E3"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8" w:type="dxa"/>
            <w:shd w:val="clear" w:color="auto" w:fill="auto"/>
          </w:tcPr>
          <w:p w14:paraId="2CD2A357"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7" w:type="dxa"/>
            <w:shd w:val="clear" w:color="auto" w:fill="auto"/>
          </w:tcPr>
          <w:p w14:paraId="27D10D55"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r>
    </w:tbl>
    <w:p w14:paraId="0C741785" w14:textId="77777777" w:rsidR="00ED56A3" w:rsidRPr="00EE26E5" w:rsidRDefault="00ED56A3" w:rsidP="00ED56A3">
      <w:pPr>
        <w:pStyle w:val="a5"/>
        <w:tabs>
          <w:tab w:val="left" w:pos="5140"/>
        </w:tabs>
        <w:ind w:firstLineChars="0" w:firstLine="0"/>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注：保险公司应当区分寿险业务与非寿险业务，分别进行分析收入变动情况，其中寿险业务应区分个人与团体业务，分别进行分析。</w:t>
      </w:r>
    </w:p>
    <w:p w14:paraId="5CB6FC57"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lastRenderedPageBreak/>
        <w:t>变动的原因：</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36F16BEB" w14:textId="77777777" w:rsidTr="008A0798">
        <w:tc>
          <w:tcPr>
            <w:tcW w:w="9639" w:type="dxa"/>
          </w:tcPr>
          <w:p w14:paraId="72FB8A31"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2B4981">
              <w:rPr>
                <w:rFonts w:asciiTheme="minorEastAsia" w:eastAsiaTheme="minorEastAsia" w:hAnsiTheme="minorEastAsia" w:hint="eastAsia"/>
                <w:i/>
                <w:color w:val="FF0000"/>
                <w:szCs w:val="44"/>
              </w:rPr>
              <w:t>对于上述分类列示项目的重大变动（该险种收入达到或超过当期保险收入的10%且本期变动达到或超过10%），应充分解释导致变动的原因。</w:t>
            </w:r>
          </w:p>
        </w:tc>
      </w:tr>
    </w:tbl>
    <w:p w14:paraId="66C5E26C" w14:textId="77777777" w:rsidR="00ED56A3" w:rsidRPr="00235DB1" w:rsidRDefault="00ED56A3" w:rsidP="00ED56A3">
      <w:pPr>
        <w:rPr>
          <w:color w:val="000000" w:themeColor="text1"/>
        </w:rPr>
      </w:pPr>
      <w:r w:rsidRPr="00997B00">
        <w:rPr>
          <w:rFonts w:hint="eastAsia"/>
        </w:rPr>
        <w:t>按</w:t>
      </w:r>
      <w:r w:rsidRPr="00997B00">
        <w:t>险种</w:t>
      </w:r>
      <w:r w:rsidRPr="00997B00">
        <w:rPr>
          <w:rFonts w:hint="eastAsia"/>
        </w:rPr>
        <w:t>分析</w:t>
      </w:r>
      <w:r>
        <w:rPr>
          <w:rFonts w:hint="eastAsia"/>
        </w:rPr>
        <w:t>：</w:t>
      </w:r>
      <w:r>
        <w:rPr>
          <w:rFonts w:hint="eastAsia"/>
        </w:rPr>
        <w:t xml:space="preserve">                                                            </w:t>
      </w: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552"/>
        <w:gridCol w:w="1417"/>
        <w:gridCol w:w="1418"/>
        <w:gridCol w:w="1417"/>
        <w:gridCol w:w="1418"/>
        <w:gridCol w:w="1417"/>
      </w:tblGrid>
      <w:tr w:rsidR="00ED56A3" w:rsidRPr="004F6199" w14:paraId="5036E836" w14:textId="77777777" w:rsidTr="008A0798">
        <w:tc>
          <w:tcPr>
            <w:tcW w:w="2552" w:type="dxa"/>
            <w:vMerge w:val="restart"/>
            <w:shd w:val="pct15" w:color="auto" w:fill="auto"/>
            <w:vAlign w:val="center"/>
          </w:tcPr>
          <w:p w14:paraId="508C311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项目</w:t>
            </w:r>
          </w:p>
        </w:tc>
        <w:tc>
          <w:tcPr>
            <w:tcW w:w="2835" w:type="dxa"/>
            <w:gridSpan w:val="2"/>
            <w:shd w:val="pct15" w:color="auto" w:fill="auto"/>
            <w:vAlign w:val="center"/>
          </w:tcPr>
          <w:p w14:paraId="2D43E964"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w:t>
            </w:r>
          </w:p>
        </w:tc>
        <w:tc>
          <w:tcPr>
            <w:tcW w:w="2835" w:type="dxa"/>
            <w:gridSpan w:val="2"/>
            <w:shd w:val="pct15" w:color="auto" w:fill="auto"/>
            <w:vAlign w:val="center"/>
          </w:tcPr>
          <w:p w14:paraId="215D7759"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上期</w:t>
            </w:r>
          </w:p>
        </w:tc>
        <w:tc>
          <w:tcPr>
            <w:tcW w:w="1417" w:type="dxa"/>
            <w:vMerge w:val="restart"/>
            <w:shd w:val="pct15" w:color="auto" w:fill="auto"/>
          </w:tcPr>
          <w:p w14:paraId="19B858E4"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本期与上期金额变动比例</w:t>
            </w:r>
          </w:p>
        </w:tc>
      </w:tr>
      <w:tr w:rsidR="00ED56A3" w:rsidRPr="004F6199" w14:paraId="1334446E" w14:textId="77777777" w:rsidTr="008A0798">
        <w:tc>
          <w:tcPr>
            <w:tcW w:w="2552" w:type="dxa"/>
            <w:vMerge/>
            <w:shd w:val="pct15" w:color="auto" w:fill="auto"/>
            <w:vAlign w:val="center"/>
          </w:tcPr>
          <w:p w14:paraId="65774119"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c>
          <w:tcPr>
            <w:tcW w:w="1417" w:type="dxa"/>
            <w:shd w:val="pct15" w:color="auto" w:fill="auto"/>
            <w:vAlign w:val="center"/>
          </w:tcPr>
          <w:p w14:paraId="2B0941FC"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D353B9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占</w:t>
            </w:r>
            <w:r>
              <w:rPr>
                <w:rFonts w:asciiTheme="minorEastAsia" w:eastAsiaTheme="minorEastAsia" w:hAnsiTheme="minorEastAsia" w:hint="eastAsia"/>
                <w:b/>
                <w:color w:val="000000" w:themeColor="text1"/>
                <w:sz w:val="22"/>
              </w:rPr>
              <w:t>保险业务</w:t>
            </w:r>
            <w:r w:rsidRPr="004F6199">
              <w:rPr>
                <w:rFonts w:asciiTheme="minorEastAsia" w:eastAsiaTheme="minorEastAsia" w:hAnsiTheme="minorEastAsia" w:hint="eastAsia"/>
                <w:b/>
                <w:color w:val="000000" w:themeColor="text1"/>
                <w:sz w:val="22"/>
              </w:rPr>
              <w:t>收入比重</w:t>
            </w:r>
          </w:p>
        </w:tc>
        <w:tc>
          <w:tcPr>
            <w:tcW w:w="1417" w:type="dxa"/>
            <w:shd w:val="pct15" w:color="auto" w:fill="auto"/>
            <w:vAlign w:val="center"/>
          </w:tcPr>
          <w:p w14:paraId="1E3BB792"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3FE19DA"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占</w:t>
            </w:r>
            <w:r>
              <w:rPr>
                <w:rFonts w:asciiTheme="minorEastAsia" w:eastAsiaTheme="minorEastAsia" w:hAnsiTheme="minorEastAsia"/>
                <w:b/>
                <w:color w:val="000000" w:themeColor="text1"/>
                <w:sz w:val="22"/>
              </w:rPr>
              <w:t>保险</w:t>
            </w:r>
            <w:r>
              <w:rPr>
                <w:rFonts w:asciiTheme="minorEastAsia" w:eastAsiaTheme="minorEastAsia" w:hAnsiTheme="minorEastAsia" w:hint="eastAsia"/>
                <w:b/>
                <w:color w:val="000000" w:themeColor="text1"/>
                <w:sz w:val="22"/>
              </w:rPr>
              <w:t>业务</w:t>
            </w:r>
            <w:r>
              <w:rPr>
                <w:rFonts w:asciiTheme="minorEastAsia" w:eastAsiaTheme="minorEastAsia" w:hAnsiTheme="minorEastAsia"/>
                <w:b/>
                <w:color w:val="000000" w:themeColor="text1"/>
                <w:sz w:val="22"/>
              </w:rPr>
              <w:t>收入比重</w:t>
            </w:r>
          </w:p>
        </w:tc>
        <w:tc>
          <w:tcPr>
            <w:tcW w:w="1417" w:type="dxa"/>
            <w:vMerge/>
            <w:shd w:val="pct15" w:color="auto" w:fill="auto"/>
          </w:tcPr>
          <w:p w14:paraId="7632BAC6"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p>
        </w:tc>
      </w:tr>
      <w:tr w:rsidR="00ED56A3" w:rsidRPr="004F6199" w14:paraId="2B9F41E4" w14:textId="77777777" w:rsidTr="008A0798">
        <w:tc>
          <w:tcPr>
            <w:tcW w:w="2552" w:type="dxa"/>
            <w:shd w:val="clear" w:color="auto" w:fill="auto"/>
          </w:tcPr>
          <w:p w14:paraId="5731E53C"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p>
        </w:tc>
        <w:tc>
          <w:tcPr>
            <w:tcW w:w="1417" w:type="dxa"/>
            <w:shd w:val="clear" w:color="auto" w:fill="auto"/>
          </w:tcPr>
          <w:p w14:paraId="30340E4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5813BD30"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084DB1A8"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27A53DFE"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0948097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75C475BD" w14:textId="77777777" w:rsidTr="008A0798">
        <w:tc>
          <w:tcPr>
            <w:tcW w:w="2552" w:type="dxa"/>
            <w:shd w:val="clear" w:color="auto" w:fill="auto"/>
          </w:tcPr>
          <w:p w14:paraId="17AF9BC0"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p>
        </w:tc>
        <w:tc>
          <w:tcPr>
            <w:tcW w:w="1417" w:type="dxa"/>
            <w:shd w:val="clear" w:color="auto" w:fill="auto"/>
          </w:tcPr>
          <w:p w14:paraId="46F6D90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06F00DC7"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424D3BE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2800A228"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3B598EB4"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6FA6154F" w14:textId="77777777" w:rsidTr="008A0798">
        <w:tc>
          <w:tcPr>
            <w:tcW w:w="2552" w:type="dxa"/>
            <w:shd w:val="clear" w:color="auto" w:fill="auto"/>
          </w:tcPr>
          <w:p w14:paraId="0CE5D883"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 xml:space="preserve">     （自动添行</w:t>
            </w:r>
            <w:r w:rsidRPr="004F6199">
              <w:rPr>
                <w:rFonts w:asciiTheme="minorEastAsia" w:eastAsiaTheme="minorEastAsia" w:hAnsiTheme="minorEastAsia"/>
                <w:color w:val="000000" w:themeColor="text1"/>
                <w:sz w:val="22"/>
              </w:rPr>
              <w:t>）</w:t>
            </w:r>
          </w:p>
        </w:tc>
        <w:tc>
          <w:tcPr>
            <w:tcW w:w="1417" w:type="dxa"/>
            <w:shd w:val="clear" w:color="auto" w:fill="auto"/>
          </w:tcPr>
          <w:p w14:paraId="68AFCF0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3BA5937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5A17DD61"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8" w:type="dxa"/>
            <w:shd w:val="clear" w:color="auto" w:fill="auto"/>
          </w:tcPr>
          <w:p w14:paraId="6094AA34"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1417" w:type="dxa"/>
            <w:shd w:val="clear" w:color="auto" w:fill="auto"/>
          </w:tcPr>
          <w:p w14:paraId="4252702C"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3AF3EF5B" w14:textId="77777777" w:rsidTr="008A0798">
        <w:tc>
          <w:tcPr>
            <w:tcW w:w="2552" w:type="dxa"/>
            <w:shd w:val="clear" w:color="auto" w:fill="auto"/>
          </w:tcPr>
          <w:p w14:paraId="518C62EC"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合计</w:t>
            </w:r>
          </w:p>
        </w:tc>
        <w:tc>
          <w:tcPr>
            <w:tcW w:w="1417" w:type="dxa"/>
            <w:shd w:val="clear" w:color="auto" w:fill="auto"/>
          </w:tcPr>
          <w:p w14:paraId="11BBCEE1"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8" w:type="dxa"/>
            <w:shd w:val="clear" w:color="auto" w:fill="auto"/>
          </w:tcPr>
          <w:p w14:paraId="6CFC4ABA"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7" w:type="dxa"/>
            <w:shd w:val="clear" w:color="auto" w:fill="auto"/>
          </w:tcPr>
          <w:p w14:paraId="25CBBC3B"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8" w:type="dxa"/>
            <w:shd w:val="clear" w:color="auto" w:fill="auto"/>
          </w:tcPr>
          <w:p w14:paraId="1400E440"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1417" w:type="dxa"/>
            <w:shd w:val="clear" w:color="auto" w:fill="auto"/>
          </w:tcPr>
          <w:p w14:paraId="0141234D"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r>
    </w:tbl>
    <w:p w14:paraId="3B323A3F" w14:textId="77777777" w:rsidR="00ED56A3" w:rsidRPr="00EE26E5" w:rsidRDefault="00ED56A3" w:rsidP="00ED56A3">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注：保险公司应当区分寿险业务与非寿险业务，并按主要险种类别分析收入变动情况，其中寿险业务应区分个人与团体业务，分别进行分析。</w:t>
      </w:r>
    </w:p>
    <w:p w14:paraId="10F14D12"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i/>
          <w:color w:val="FF0000"/>
          <w:szCs w:val="44"/>
        </w:rPr>
        <w:t xml:space="preserve"> </w:t>
      </w:r>
      <w:r w:rsidRPr="00EE26E5">
        <w:rPr>
          <w:rFonts w:asciiTheme="minorEastAsia" w:eastAsiaTheme="minorEastAsia" w:hAnsiTheme="minorEastAsia" w:hint="eastAsia"/>
          <w:b/>
          <w:color w:val="000000" w:themeColor="text1"/>
          <w:szCs w:val="44"/>
        </w:rPr>
        <w:t>变动的原因：</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2F55E0DB" w14:textId="77777777" w:rsidTr="008A0798">
        <w:tc>
          <w:tcPr>
            <w:tcW w:w="9639" w:type="dxa"/>
          </w:tcPr>
          <w:p w14:paraId="14265846"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对于上述分类列示项目的重大变动（该险种收入达到或</w:t>
            </w:r>
            <w:r w:rsidRPr="00EE26E5">
              <w:rPr>
                <w:rFonts w:asciiTheme="minorEastAsia" w:eastAsiaTheme="minorEastAsia" w:hAnsiTheme="minorEastAsia"/>
                <w:i/>
                <w:color w:val="FF0000"/>
                <w:szCs w:val="44"/>
              </w:rPr>
              <w:t>超过当期保险收入</w:t>
            </w:r>
            <w:r w:rsidRPr="00EE26E5">
              <w:rPr>
                <w:rFonts w:asciiTheme="minorEastAsia" w:eastAsiaTheme="minorEastAsia" w:hAnsiTheme="minorEastAsia" w:hint="eastAsia"/>
                <w:i/>
                <w:color w:val="FF0000"/>
                <w:szCs w:val="44"/>
              </w:rPr>
              <w:t>的</w:t>
            </w:r>
            <w:r w:rsidRPr="00EE26E5">
              <w:rPr>
                <w:rFonts w:asciiTheme="minorEastAsia" w:eastAsiaTheme="minorEastAsia" w:hAnsiTheme="minorEastAsia"/>
                <w:i/>
                <w:color w:val="FF0000"/>
                <w:szCs w:val="44"/>
              </w:rPr>
              <w:t>10%且</w:t>
            </w:r>
            <w:r w:rsidRPr="00EE26E5">
              <w:rPr>
                <w:rFonts w:asciiTheme="minorEastAsia" w:eastAsiaTheme="minorEastAsia" w:hAnsiTheme="minorEastAsia" w:hint="eastAsia"/>
                <w:i/>
                <w:color w:val="FF0000"/>
                <w:szCs w:val="44"/>
              </w:rPr>
              <w:t>本期</w:t>
            </w:r>
            <w:r w:rsidRPr="00EE26E5">
              <w:rPr>
                <w:rFonts w:asciiTheme="minorEastAsia" w:eastAsiaTheme="minorEastAsia" w:hAnsiTheme="minorEastAsia"/>
                <w:i/>
                <w:color w:val="FF0000"/>
                <w:szCs w:val="44"/>
              </w:rPr>
              <w:t>变动</w:t>
            </w:r>
            <w:r w:rsidRPr="00EE26E5">
              <w:rPr>
                <w:rFonts w:asciiTheme="minorEastAsia" w:eastAsiaTheme="minorEastAsia" w:hAnsiTheme="minorEastAsia" w:hint="eastAsia"/>
                <w:i/>
                <w:color w:val="FF0000"/>
                <w:szCs w:val="44"/>
              </w:rPr>
              <w:t>达到或超过</w:t>
            </w:r>
            <w:r w:rsidRPr="00EE26E5">
              <w:rPr>
                <w:rFonts w:asciiTheme="minorEastAsia" w:eastAsiaTheme="minorEastAsia" w:hAnsiTheme="minorEastAsia"/>
                <w:i/>
                <w:color w:val="FF0000"/>
                <w:szCs w:val="44"/>
              </w:rPr>
              <w:t>1</w:t>
            </w:r>
            <w:r w:rsidRPr="00EE26E5">
              <w:rPr>
                <w:rFonts w:asciiTheme="minorEastAsia" w:eastAsiaTheme="minorEastAsia" w:hAnsiTheme="minorEastAsia" w:hint="eastAsia"/>
                <w:i/>
                <w:color w:val="FF0000"/>
                <w:szCs w:val="44"/>
              </w:rPr>
              <w:t>0%），应充分解释导致变动的原因。</w:t>
            </w:r>
          </w:p>
          <w:p w14:paraId="1E1539C4"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0CA0046F" w14:textId="77777777" w:rsidR="00ED56A3" w:rsidRPr="004F6199" w:rsidRDefault="00ED56A3" w:rsidP="00ED56A3">
      <w:pPr>
        <w:pStyle w:val="a5"/>
        <w:numPr>
          <w:ilvl w:val="0"/>
          <w:numId w:val="32"/>
        </w:numPr>
        <w:ind w:firstLineChars="0"/>
        <w:outlineLvl w:val="4"/>
        <w:rPr>
          <w:rFonts w:asciiTheme="minorEastAsia" w:eastAsiaTheme="minorEastAsia" w:hAnsiTheme="minorEastAsia"/>
          <w:b/>
          <w:color w:val="000000" w:themeColor="text1"/>
          <w:szCs w:val="44"/>
        </w:rPr>
      </w:pPr>
      <w:r w:rsidRPr="004F6199">
        <w:rPr>
          <w:rFonts w:asciiTheme="minorEastAsia" w:eastAsiaTheme="minorEastAsia" w:hAnsiTheme="minorEastAsia"/>
          <w:b/>
          <w:color w:val="000000" w:themeColor="text1"/>
          <w:szCs w:val="44"/>
        </w:rPr>
        <w:t>投资业务分析</w:t>
      </w:r>
    </w:p>
    <w:p w14:paraId="71D6C5C0" w14:textId="77777777" w:rsidR="00ED56A3" w:rsidRPr="00EE26E5" w:rsidRDefault="00ED56A3" w:rsidP="00ED56A3">
      <w:pPr>
        <w:tabs>
          <w:tab w:val="left" w:pos="5140"/>
        </w:tabs>
        <w:jc w:val="right"/>
        <w:rPr>
          <w:rFonts w:asciiTheme="minorEastAsia" w:eastAsiaTheme="minorEastAsia" w:hAnsiTheme="minorEastAsia"/>
          <w:b/>
          <w:color w:val="000000" w:themeColor="text1"/>
          <w:szCs w:val="44"/>
        </w:rPr>
      </w:pP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2268"/>
        <w:gridCol w:w="2268"/>
        <w:gridCol w:w="2268"/>
      </w:tblGrid>
      <w:tr w:rsidR="00ED56A3" w:rsidRPr="004F6199" w14:paraId="6E2B36D7" w14:textId="77777777" w:rsidTr="008A0798">
        <w:tc>
          <w:tcPr>
            <w:tcW w:w="2835" w:type="dxa"/>
            <w:shd w:val="pct15" w:color="auto" w:fill="auto"/>
            <w:vAlign w:val="center"/>
          </w:tcPr>
          <w:p w14:paraId="576D5621"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188E01BD"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本期收入金额</w:t>
            </w:r>
          </w:p>
        </w:tc>
        <w:tc>
          <w:tcPr>
            <w:tcW w:w="2268" w:type="dxa"/>
            <w:shd w:val="pct15" w:color="auto" w:fill="auto"/>
            <w:vAlign w:val="center"/>
          </w:tcPr>
          <w:p w14:paraId="1AE569A8"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上期</w:t>
            </w:r>
            <w:r w:rsidRPr="004F6199">
              <w:rPr>
                <w:rFonts w:asciiTheme="minorEastAsia" w:eastAsiaTheme="minorEastAsia" w:hAnsiTheme="minorEastAsia"/>
                <w:b/>
                <w:color w:val="000000" w:themeColor="text1"/>
                <w:sz w:val="22"/>
              </w:rPr>
              <w:t>收入金额</w:t>
            </w:r>
          </w:p>
        </w:tc>
        <w:tc>
          <w:tcPr>
            <w:tcW w:w="2268" w:type="dxa"/>
            <w:shd w:val="pct15" w:color="auto" w:fill="auto"/>
          </w:tcPr>
          <w:p w14:paraId="6E131C22"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r>
              <w:rPr>
                <w:rFonts w:asciiTheme="minorEastAsia" w:eastAsiaTheme="minorEastAsia" w:hAnsiTheme="minorEastAsia"/>
                <w:b/>
                <w:color w:val="000000" w:themeColor="text1"/>
                <w:sz w:val="22"/>
              </w:rPr>
              <w:t>%</w:t>
            </w:r>
          </w:p>
        </w:tc>
      </w:tr>
      <w:tr w:rsidR="00ED56A3" w:rsidRPr="004F6199" w14:paraId="0A7930CB" w14:textId="77777777" w:rsidTr="008A0798">
        <w:tc>
          <w:tcPr>
            <w:tcW w:w="2835" w:type="dxa"/>
          </w:tcPr>
          <w:p w14:paraId="0AE3C4EE"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p>
        </w:tc>
        <w:tc>
          <w:tcPr>
            <w:tcW w:w="2268" w:type="dxa"/>
          </w:tcPr>
          <w:p w14:paraId="5F068473"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18140D24"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5448DDFE"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676D78C0" w14:textId="77777777" w:rsidTr="008A0798">
        <w:tc>
          <w:tcPr>
            <w:tcW w:w="2835" w:type="dxa"/>
          </w:tcPr>
          <w:p w14:paraId="66519537"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p>
        </w:tc>
        <w:tc>
          <w:tcPr>
            <w:tcW w:w="2268" w:type="dxa"/>
          </w:tcPr>
          <w:p w14:paraId="62D64508"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51232CE1"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4D7D9FEF"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77246B6E" w14:textId="77777777" w:rsidTr="008A0798">
        <w:tc>
          <w:tcPr>
            <w:tcW w:w="2835" w:type="dxa"/>
          </w:tcPr>
          <w:p w14:paraId="6DBE5149" w14:textId="77777777" w:rsidR="00ED56A3" w:rsidRPr="004F6199" w:rsidRDefault="00ED56A3" w:rsidP="008A0798">
            <w:pPr>
              <w:tabs>
                <w:tab w:val="left" w:pos="5140"/>
              </w:tabs>
              <w:jc w:val="left"/>
              <w:rPr>
                <w:rFonts w:asciiTheme="minorEastAsia" w:eastAsiaTheme="minorEastAsia" w:hAnsiTheme="minorEastAsia"/>
                <w:color w:val="000000" w:themeColor="text1"/>
                <w:sz w:val="22"/>
              </w:rPr>
            </w:pPr>
            <w:r w:rsidRPr="004F6199">
              <w:rPr>
                <w:rFonts w:asciiTheme="minorEastAsia" w:eastAsiaTheme="minorEastAsia" w:hAnsiTheme="minorEastAsia" w:hint="eastAsia"/>
                <w:color w:val="000000" w:themeColor="text1"/>
                <w:sz w:val="22"/>
              </w:rPr>
              <w:t xml:space="preserve">     （自动添行</w:t>
            </w:r>
            <w:r w:rsidRPr="004F6199">
              <w:rPr>
                <w:rFonts w:asciiTheme="minorEastAsia" w:eastAsiaTheme="minorEastAsia" w:hAnsiTheme="minorEastAsia"/>
                <w:color w:val="000000" w:themeColor="text1"/>
                <w:sz w:val="22"/>
              </w:rPr>
              <w:t>）</w:t>
            </w:r>
          </w:p>
        </w:tc>
        <w:tc>
          <w:tcPr>
            <w:tcW w:w="2268" w:type="dxa"/>
          </w:tcPr>
          <w:p w14:paraId="3941612B"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1C398E02"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c>
          <w:tcPr>
            <w:tcW w:w="2268" w:type="dxa"/>
          </w:tcPr>
          <w:p w14:paraId="67099EF8" w14:textId="77777777" w:rsidR="00ED56A3" w:rsidRPr="004F6199" w:rsidRDefault="00ED56A3" w:rsidP="008A0798">
            <w:pPr>
              <w:tabs>
                <w:tab w:val="left" w:pos="5140"/>
              </w:tabs>
              <w:rPr>
                <w:rFonts w:asciiTheme="minorEastAsia" w:eastAsiaTheme="minorEastAsia" w:hAnsiTheme="minorEastAsia"/>
                <w:color w:val="000000" w:themeColor="text1"/>
                <w:sz w:val="22"/>
              </w:rPr>
            </w:pPr>
          </w:p>
        </w:tc>
      </w:tr>
      <w:tr w:rsidR="00ED56A3" w:rsidRPr="004F6199" w14:paraId="45E565CD" w14:textId="77777777" w:rsidTr="008A0798">
        <w:tc>
          <w:tcPr>
            <w:tcW w:w="2835" w:type="dxa"/>
          </w:tcPr>
          <w:p w14:paraId="4B3A44E9" w14:textId="77777777" w:rsidR="00ED56A3" w:rsidRPr="004F6199" w:rsidRDefault="00ED56A3" w:rsidP="008A0798">
            <w:pPr>
              <w:tabs>
                <w:tab w:val="left" w:pos="5140"/>
              </w:tabs>
              <w:jc w:val="center"/>
              <w:rPr>
                <w:rFonts w:asciiTheme="minorEastAsia" w:eastAsiaTheme="minorEastAsia" w:hAnsiTheme="minorEastAsia"/>
                <w:b/>
                <w:color w:val="000000" w:themeColor="text1"/>
                <w:sz w:val="22"/>
              </w:rPr>
            </w:pPr>
            <w:r w:rsidRPr="004F6199">
              <w:rPr>
                <w:rFonts w:asciiTheme="minorEastAsia" w:eastAsiaTheme="minorEastAsia" w:hAnsiTheme="minorEastAsia" w:hint="eastAsia"/>
                <w:b/>
                <w:color w:val="000000" w:themeColor="text1"/>
                <w:sz w:val="22"/>
              </w:rPr>
              <w:t>合计</w:t>
            </w:r>
          </w:p>
        </w:tc>
        <w:tc>
          <w:tcPr>
            <w:tcW w:w="2268" w:type="dxa"/>
          </w:tcPr>
          <w:p w14:paraId="1572727E"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2268" w:type="dxa"/>
          </w:tcPr>
          <w:p w14:paraId="629F0910"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c>
          <w:tcPr>
            <w:tcW w:w="2268" w:type="dxa"/>
          </w:tcPr>
          <w:p w14:paraId="0A2B9AFC" w14:textId="77777777" w:rsidR="00ED56A3" w:rsidRPr="004F6199" w:rsidRDefault="00ED56A3" w:rsidP="008A0798">
            <w:pPr>
              <w:tabs>
                <w:tab w:val="left" w:pos="5140"/>
              </w:tabs>
              <w:rPr>
                <w:rFonts w:asciiTheme="minorEastAsia" w:eastAsiaTheme="minorEastAsia" w:hAnsiTheme="minorEastAsia"/>
                <w:b/>
                <w:color w:val="000000" w:themeColor="text1"/>
                <w:sz w:val="22"/>
              </w:rPr>
            </w:pPr>
          </w:p>
        </w:tc>
      </w:tr>
    </w:tbl>
    <w:p w14:paraId="0C7F426A"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i/>
          <w:color w:val="FF0000"/>
          <w:szCs w:val="44"/>
        </w:rPr>
        <w:t xml:space="preserve">   </w:t>
      </w:r>
      <w:r w:rsidRPr="00EE26E5">
        <w:rPr>
          <w:rFonts w:asciiTheme="minorEastAsia" w:eastAsiaTheme="minorEastAsia" w:hAnsiTheme="minorEastAsia"/>
          <w:i/>
          <w:color w:val="FF0000"/>
          <w:szCs w:val="44"/>
        </w:rPr>
        <w:t xml:space="preserve"> </w:t>
      </w:r>
      <w:r w:rsidRPr="00EE26E5">
        <w:rPr>
          <w:rFonts w:asciiTheme="minorEastAsia" w:eastAsiaTheme="minorEastAsia" w:hAnsiTheme="minorEastAsia" w:hint="eastAsia"/>
          <w:b/>
          <w:color w:val="000000" w:themeColor="text1"/>
          <w:szCs w:val="44"/>
        </w:rPr>
        <w:t>变动的原因：</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149C49BB" w14:textId="77777777" w:rsidTr="008A0798">
        <w:tc>
          <w:tcPr>
            <w:tcW w:w="9639" w:type="dxa"/>
          </w:tcPr>
          <w:p w14:paraId="0923A74A"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请根据投资对象和持有目的分类披露最近两年的投资业务情况，对于上述分类列示项目的重大变动（达到或超过</w:t>
            </w:r>
            <w:r w:rsidRPr="00EE26E5">
              <w:rPr>
                <w:rFonts w:asciiTheme="minorEastAsia" w:eastAsiaTheme="minorEastAsia" w:hAnsiTheme="minorEastAsia"/>
                <w:i/>
                <w:color w:val="FF0000"/>
                <w:szCs w:val="44"/>
              </w:rPr>
              <w:t>1</w:t>
            </w:r>
            <w:r w:rsidRPr="00EE26E5">
              <w:rPr>
                <w:rFonts w:asciiTheme="minorEastAsia" w:eastAsiaTheme="minorEastAsia" w:hAnsiTheme="minorEastAsia" w:hint="eastAsia"/>
                <w:i/>
                <w:color w:val="FF0000"/>
                <w:szCs w:val="44"/>
              </w:rPr>
              <w:t>0%），应充分解释导致变动的原因。</w:t>
            </w:r>
          </w:p>
          <w:p w14:paraId="37D58000"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4AC55A95" w14:textId="77777777" w:rsidR="00ED56A3" w:rsidRPr="00EE26E5" w:rsidRDefault="00ED56A3" w:rsidP="00ED56A3">
      <w:pPr>
        <w:tabs>
          <w:tab w:val="left" w:pos="5140"/>
        </w:tabs>
        <w:outlineLvl w:val="3"/>
        <w:rPr>
          <w:rFonts w:asciiTheme="minorEastAsia" w:eastAsiaTheme="minorEastAsia" w:hAnsiTheme="minorEastAsia"/>
          <w:i/>
          <w:color w:val="FF0000"/>
          <w:szCs w:val="44"/>
        </w:rPr>
      </w:pPr>
      <w:r w:rsidRPr="00EE26E5">
        <w:rPr>
          <w:rFonts w:asciiTheme="minorEastAsia" w:eastAsiaTheme="minorEastAsia" w:hAnsiTheme="minorEastAsia" w:hint="eastAsia"/>
          <w:b/>
          <w:color w:val="000000" w:themeColor="text1"/>
          <w:szCs w:val="44"/>
        </w:rPr>
        <w:t>（3）成本构成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88"/>
        <w:gridCol w:w="2250"/>
        <w:gridCol w:w="2250"/>
        <w:gridCol w:w="2251"/>
      </w:tblGrid>
      <w:tr w:rsidR="00ED56A3" w:rsidRPr="00C84FDE" w14:paraId="5A5C1D08" w14:textId="77777777" w:rsidTr="008A0798">
        <w:tc>
          <w:tcPr>
            <w:tcW w:w="2888" w:type="dxa"/>
            <w:shd w:val="pct15" w:color="auto" w:fill="auto"/>
            <w:vAlign w:val="center"/>
          </w:tcPr>
          <w:p w14:paraId="1030E331"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项目</w:t>
            </w:r>
          </w:p>
        </w:tc>
        <w:tc>
          <w:tcPr>
            <w:tcW w:w="2250" w:type="dxa"/>
            <w:shd w:val="pct15" w:color="auto" w:fill="auto"/>
            <w:vAlign w:val="center"/>
          </w:tcPr>
          <w:p w14:paraId="3E889934"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本期金额</w:t>
            </w:r>
          </w:p>
        </w:tc>
        <w:tc>
          <w:tcPr>
            <w:tcW w:w="2250" w:type="dxa"/>
            <w:shd w:val="pct15" w:color="auto" w:fill="auto"/>
            <w:vAlign w:val="center"/>
          </w:tcPr>
          <w:p w14:paraId="196A47E5"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上期</w:t>
            </w:r>
            <w:r w:rsidRPr="00C84FDE">
              <w:rPr>
                <w:rFonts w:asciiTheme="minorEastAsia" w:eastAsiaTheme="minorEastAsia" w:hAnsiTheme="minorEastAsia"/>
                <w:b/>
                <w:color w:val="000000" w:themeColor="text1"/>
                <w:sz w:val="22"/>
              </w:rPr>
              <w:t>金额</w:t>
            </w:r>
          </w:p>
        </w:tc>
        <w:tc>
          <w:tcPr>
            <w:tcW w:w="2251" w:type="dxa"/>
            <w:shd w:val="pct15" w:color="auto" w:fill="auto"/>
          </w:tcPr>
          <w:p w14:paraId="1D54D42A"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ED56A3" w:rsidRPr="00C84FDE" w14:paraId="728A4936" w14:textId="77777777" w:rsidTr="008A0798">
        <w:tc>
          <w:tcPr>
            <w:tcW w:w="2888" w:type="dxa"/>
          </w:tcPr>
          <w:p w14:paraId="1AD2AA94"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赔付支出</w:t>
            </w:r>
          </w:p>
        </w:tc>
        <w:tc>
          <w:tcPr>
            <w:tcW w:w="2250" w:type="dxa"/>
          </w:tcPr>
          <w:p w14:paraId="1EE6AE1C"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12B22072"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569378B3"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05FFE71C" w14:textId="77777777" w:rsidTr="008A0798">
        <w:tc>
          <w:tcPr>
            <w:tcW w:w="2888" w:type="dxa"/>
          </w:tcPr>
          <w:p w14:paraId="3E2782D2"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其中：</w:t>
            </w:r>
            <w:r w:rsidRPr="00C84FDE">
              <w:rPr>
                <w:rFonts w:asciiTheme="minorEastAsia" w:eastAsiaTheme="minorEastAsia" w:hAnsiTheme="minorEastAsia" w:hint="eastAsia"/>
                <w:sz w:val="22"/>
              </w:rPr>
              <w:t>XX险业务（列示险种）</w:t>
            </w:r>
          </w:p>
        </w:tc>
        <w:tc>
          <w:tcPr>
            <w:tcW w:w="2250" w:type="dxa"/>
          </w:tcPr>
          <w:p w14:paraId="0CD282D7"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02F22FB3"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201CA558"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010CB489" w14:textId="77777777" w:rsidTr="008A0798">
        <w:tc>
          <w:tcPr>
            <w:tcW w:w="2888" w:type="dxa"/>
          </w:tcPr>
          <w:p w14:paraId="4551C1E3"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 xml:space="preserve">     （自动添行</w:t>
            </w:r>
            <w:r w:rsidRPr="00C84FDE">
              <w:rPr>
                <w:rFonts w:asciiTheme="minorEastAsia" w:eastAsiaTheme="minorEastAsia" w:hAnsiTheme="minorEastAsia"/>
                <w:color w:val="000000" w:themeColor="text1"/>
                <w:sz w:val="22"/>
              </w:rPr>
              <w:t>）</w:t>
            </w:r>
          </w:p>
        </w:tc>
        <w:tc>
          <w:tcPr>
            <w:tcW w:w="2250" w:type="dxa"/>
          </w:tcPr>
          <w:p w14:paraId="6C87FB74"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37C670C0"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52E046E6"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5486B56C" w14:textId="77777777" w:rsidTr="008A0798">
        <w:tc>
          <w:tcPr>
            <w:tcW w:w="2888" w:type="dxa"/>
          </w:tcPr>
          <w:p w14:paraId="5F768A1D"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手续费及佣金支出</w:t>
            </w:r>
          </w:p>
        </w:tc>
        <w:tc>
          <w:tcPr>
            <w:tcW w:w="2250" w:type="dxa"/>
          </w:tcPr>
          <w:p w14:paraId="619D6A07"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6EF97EA2"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747C02DC"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32D2B3E2" w14:textId="77777777" w:rsidTr="008A0798">
        <w:tc>
          <w:tcPr>
            <w:tcW w:w="2888" w:type="dxa"/>
          </w:tcPr>
          <w:p w14:paraId="4EEAC1AE"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其中：</w:t>
            </w:r>
            <w:r w:rsidRPr="00C84FDE">
              <w:rPr>
                <w:rFonts w:asciiTheme="minorEastAsia" w:eastAsiaTheme="minorEastAsia" w:hAnsiTheme="minorEastAsia" w:hint="eastAsia"/>
                <w:sz w:val="22"/>
              </w:rPr>
              <w:t>XX险业务（列示险种）</w:t>
            </w:r>
          </w:p>
        </w:tc>
        <w:tc>
          <w:tcPr>
            <w:tcW w:w="2250" w:type="dxa"/>
          </w:tcPr>
          <w:p w14:paraId="1F151B10"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07BBE90B"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4EE7EF43"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66A5D2B5" w14:textId="77777777" w:rsidTr="008A0798">
        <w:tc>
          <w:tcPr>
            <w:tcW w:w="2888" w:type="dxa"/>
          </w:tcPr>
          <w:p w14:paraId="584BB712"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 xml:space="preserve">     （自动添行</w:t>
            </w:r>
            <w:r w:rsidRPr="00C84FDE">
              <w:rPr>
                <w:rFonts w:asciiTheme="minorEastAsia" w:eastAsiaTheme="minorEastAsia" w:hAnsiTheme="minorEastAsia"/>
                <w:color w:val="000000" w:themeColor="text1"/>
                <w:sz w:val="22"/>
              </w:rPr>
              <w:t>）</w:t>
            </w:r>
          </w:p>
        </w:tc>
        <w:tc>
          <w:tcPr>
            <w:tcW w:w="2250" w:type="dxa"/>
          </w:tcPr>
          <w:p w14:paraId="6BBB22CD"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0" w:type="dxa"/>
          </w:tcPr>
          <w:p w14:paraId="0532F695"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2251" w:type="dxa"/>
          </w:tcPr>
          <w:p w14:paraId="0F2A5905"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24E042BC" w14:textId="77777777" w:rsidTr="008A0798">
        <w:tc>
          <w:tcPr>
            <w:tcW w:w="2888" w:type="dxa"/>
          </w:tcPr>
          <w:p w14:paraId="029144F2"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合计</w:t>
            </w:r>
          </w:p>
        </w:tc>
        <w:tc>
          <w:tcPr>
            <w:tcW w:w="2250" w:type="dxa"/>
          </w:tcPr>
          <w:p w14:paraId="1A0EAD91"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2250" w:type="dxa"/>
          </w:tcPr>
          <w:p w14:paraId="40254941"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2251" w:type="dxa"/>
          </w:tcPr>
          <w:p w14:paraId="71780838"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bl>
    <w:p w14:paraId="4A6CD979"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成本构成变动的原因：</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41B30FC6" w14:textId="77777777" w:rsidTr="008A0798">
        <w:tc>
          <w:tcPr>
            <w:tcW w:w="9639" w:type="dxa"/>
          </w:tcPr>
          <w:p w14:paraId="4CDFD31E"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注：保险公司按主要险种类别披露赔付支出、手续费及佣金支出的构成，构成指标的重大变动（达到或超过上期营业成本</w:t>
            </w:r>
            <w:r w:rsidRPr="00EE26E5">
              <w:rPr>
                <w:rFonts w:asciiTheme="minorEastAsia" w:eastAsiaTheme="minorEastAsia" w:hAnsiTheme="minorEastAsia"/>
                <w:i/>
                <w:color w:val="FF0000"/>
                <w:szCs w:val="44"/>
              </w:rPr>
              <w:t>1</w:t>
            </w:r>
            <w:r w:rsidRPr="00EE26E5">
              <w:rPr>
                <w:rFonts w:asciiTheme="minorEastAsia" w:eastAsiaTheme="minorEastAsia" w:hAnsiTheme="minorEastAsia" w:hint="eastAsia"/>
                <w:i/>
                <w:color w:val="FF0000"/>
                <w:szCs w:val="44"/>
              </w:rPr>
              <w:t>0%），应充分分析其增减变动情况及原因。</w:t>
            </w:r>
          </w:p>
        </w:tc>
      </w:tr>
    </w:tbl>
    <w:p w14:paraId="0D70EBA9" w14:textId="77777777" w:rsidR="00ED56A3" w:rsidRPr="00EE26E5" w:rsidRDefault="00ED56A3" w:rsidP="00ED56A3">
      <w:pPr>
        <w:tabs>
          <w:tab w:val="left" w:pos="5140"/>
        </w:tabs>
        <w:outlineLvl w:val="3"/>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（4）分险种经营信息</w:t>
      </w:r>
    </w:p>
    <w:p w14:paraId="400D65DF"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lastRenderedPageBreak/>
        <w:t>人身保险公司：</w:t>
      </w:r>
    </w:p>
    <w:tbl>
      <w:tblPr>
        <w:tblStyle w:val="a6"/>
        <w:tblW w:w="9624"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4"/>
        <w:gridCol w:w="3040"/>
        <w:gridCol w:w="3040"/>
      </w:tblGrid>
      <w:tr w:rsidR="00ED56A3" w:rsidRPr="00C84FDE" w14:paraId="62A132C1" w14:textId="77777777" w:rsidTr="008A0798">
        <w:tc>
          <w:tcPr>
            <w:tcW w:w="3544" w:type="dxa"/>
            <w:shd w:val="pct15" w:color="auto" w:fill="auto"/>
            <w:vAlign w:val="center"/>
          </w:tcPr>
          <w:p w14:paraId="5D09EDAF"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险种名称</w:t>
            </w:r>
          </w:p>
        </w:tc>
        <w:tc>
          <w:tcPr>
            <w:tcW w:w="3040" w:type="dxa"/>
            <w:shd w:val="pct15" w:color="auto" w:fill="auto"/>
            <w:vAlign w:val="center"/>
          </w:tcPr>
          <w:p w14:paraId="60F02BF6"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保费收入</w:t>
            </w:r>
          </w:p>
        </w:tc>
        <w:tc>
          <w:tcPr>
            <w:tcW w:w="3040" w:type="dxa"/>
            <w:shd w:val="pct15" w:color="auto" w:fill="auto"/>
          </w:tcPr>
          <w:p w14:paraId="78D370F4"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新单标准保费收入</w:t>
            </w:r>
          </w:p>
        </w:tc>
      </w:tr>
      <w:tr w:rsidR="00ED56A3" w:rsidRPr="00C84FDE" w14:paraId="733F4DF2" w14:textId="77777777" w:rsidTr="008A0798">
        <w:tc>
          <w:tcPr>
            <w:tcW w:w="3544" w:type="dxa"/>
          </w:tcPr>
          <w:p w14:paraId="5D250887"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sz w:val="22"/>
              </w:rPr>
              <w:t>XX险业务（列示险种）</w:t>
            </w:r>
          </w:p>
        </w:tc>
        <w:tc>
          <w:tcPr>
            <w:tcW w:w="3040" w:type="dxa"/>
          </w:tcPr>
          <w:p w14:paraId="70C50AE4"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3040" w:type="dxa"/>
          </w:tcPr>
          <w:p w14:paraId="523FC397"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24BA8EB8" w14:textId="77777777" w:rsidTr="008A0798">
        <w:tc>
          <w:tcPr>
            <w:tcW w:w="3544" w:type="dxa"/>
          </w:tcPr>
          <w:p w14:paraId="5E9E31CD" w14:textId="77777777" w:rsidR="00ED56A3" w:rsidRPr="00C84FDE" w:rsidRDefault="00ED56A3" w:rsidP="008A0798">
            <w:pPr>
              <w:tabs>
                <w:tab w:val="left" w:pos="5140"/>
              </w:tabs>
              <w:jc w:val="left"/>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 xml:space="preserve">     （自动添行</w:t>
            </w:r>
            <w:r w:rsidRPr="00C84FDE">
              <w:rPr>
                <w:rFonts w:asciiTheme="minorEastAsia" w:eastAsiaTheme="minorEastAsia" w:hAnsiTheme="minorEastAsia"/>
                <w:color w:val="000000" w:themeColor="text1"/>
                <w:sz w:val="22"/>
              </w:rPr>
              <w:t>）</w:t>
            </w:r>
          </w:p>
        </w:tc>
        <w:tc>
          <w:tcPr>
            <w:tcW w:w="3040" w:type="dxa"/>
          </w:tcPr>
          <w:p w14:paraId="75E96D18"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3040" w:type="dxa"/>
          </w:tcPr>
          <w:p w14:paraId="170B39F1"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15CA2238" w14:textId="77777777" w:rsidTr="008A0798">
        <w:tc>
          <w:tcPr>
            <w:tcW w:w="3544" w:type="dxa"/>
          </w:tcPr>
          <w:p w14:paraId="2401FD37"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合计</w:t>
            </w:r>
          </w:p>
        </w:tc>
        <w:tc>
          <w:tcPr>
            <w:tcW w:w="3040" w:type="dxa"/>
          </w:tcPr>
          <w:p w14:paraId="7B5BEEAF"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3040" w:type="dxa"/>
          </w:tcPr>
          <w:p w14:paraId="10E0A943"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bl>
    <w:p w14:paraId="068F7EA3"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i/>
          <w:color w:val="FF0000"/>
          <w:szCs w:val="44"/>
        </w:rPr>
        <w:t>注：人身保险公司应披露报告期内保费收入居前5位的保险产品经营情况，包括产品的保费收入和新单标准保费收入；</w:t>
      </w:r>
    </w:p>
    <w:p w14:paraId="49F9E0D9"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财产保险公司：</w:t>
      </w:r>
    </w:p>
    <w:tbl>
      <w:tblPr>
        <w:tblStyle w:val="a6"/>
        <w:tblW w:w="9656"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1190"/>
        <w:gridCol w:w="1191"/>
        <w:gridCol w:w="1191"/>
        <w:gridCol w:w="1191"/>
        <w:gridCol w:w="1191"/>
        <w:gridCol w:w="1292"/>
      </w:tblGrid>
      <w:tr w:rsidR="00ED56A3" w:rsidRPr="00EE26E5" w14:paraId="08617DB7" w14:textId="77777777" w:rsidTr="008A0798">
        <w:tc>
          <w:tcPr>
            <w:tcW w:w="2410" w:type="dxa"/>
            <w:shd w:val="pct15" w:color="auto" w:fill="auto"/>
            <w:vAlign w:val="center"/>
          </w:tcPr>
          <w:p w14:paraId="1233B010"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险种名称</w:t>
            </w:r>
          </w:p>
        </w:tc>
        <w:tc>
          <w:tcPr>
            <w:tcW w:w="1190" w:type="dxa"/>
            <w:shd w:val="pct15" w:color="auto" w:fill="auto"/>
            <w:vAlign w:val="center"/>
          </w:tcPr>
          <w:p w14:paraId="63F6175F"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保费收入</w:t>
            </w:r>
          </w:p>
        </w:tc>
        <w:tc>
          <w:tcPr>
            <w:tcW w:w="1191" w:type="dxa"/>
            <w:shd w:val="pct15" w:color="auto" w:fill="auto"/>
            <w:vAlign w:val="center"/>
          </w:tcPr>
          <w:p w14:paraId="72EB953D"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保险金额</w:t>
            </w:r>
          </w:p>
        </w:tc>
        <w:tc>
          <w:tcPr>
            <w:tcW w:w="1191" w:type="dxa"/>
            <w:shd w:val="pct15" w:color="auto" w:fill="auto"/>
            <w:vAlign w:val="center"/>
          </w:tcPr>
          <w:p w14:paraId="52C93D6B"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赔付支出</w:t>
            </w:r>
          </w:p>
        </w:tc>
        <w:tc>
          <w:tcPr>
            <w:tcW w:w="1191" w:type="dxa"/>
            <w:shd w:val="pct15" w:color="auto" w:fill="auto"/>
            <w:vAlign w:val="center"/>
          </w:tcPr>
          <w:p w14:paraId="0D46203E"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准备金</w:t>
            </w:r>
          </w:p>
        </w:tc>
        <w:tc>
          <w:tcPr>
            <w:tcW w:w="1191" w:type="dxa"/>
            <w:shd w:val="pct15" w:color="auto" w:fill="auto"/>
            <w:vAlign w:val="center"/>
          </w:tcPr>
          <w:p w14:paraId="564FB35A"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承保利润</w:t>
            </w:r>
          </w:p>
        </w:tc>
        <w:tc>
          <w:tcPr>
            <w:tcW w:w="1292" w:type="dxa"/>
            <w:shd w:val="pct15" w:color="auto" w:fill="auto"/>
            <w:vAlign w:val="center"/>
          </w:tcPr>
          <w:p w14:paraId="4AA072D0"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综合成本率</w:t>
            </w:r>
          </w:p>
        </w:tc>
      </w:tr>
      <w:tr w:rsidR="00ED56A3" w:rsidRPr="00EE26E5" w14:paraId="4A6F2FA9" w14:textId="77777777" w:rsidTr="008A0798">
        <w:tc>
          <w:tcPr>
            <w:tcW w:w="2410" w:type="dxa"/>
          </w:tcPr>
          <w:p w14:paraId="1F209B64" w14:textId="77777777" w:rsidR="00ED56A3" w:rsidRPr="00EE26E5" w:rsidRDefault="00ED56A3" w:rsidP="008A0798">
            <w:pPr>
              <w:tabs>
                <w:tab w:val="left" w:pos="5140"/>
              </w:tabs>
              <w:jc w:val="left"/>
              <w:rPr>
                <w:rFonts w:asciiTheme="minorEastAsia" w:eastAsiaTheme="minorEastAsia" w:hAnsiTheme="minorEastAsia"/>
                <w:color w:val="000000" w:themeColor="text1"/>
                <w:szCs w:val="44"/>
              </w:rPr>
            </w:pPr>
            <w:r w:rsidRPr="00EE26E5">
              <w:rPr>
                <w:rFonts w:asciiTheme="minorEastAsia" w:eastAsiaTheme="minorEastAsia" w:hAnsiTheme="minorEastAsia" w:hint="eastAsia"/>
                <w:szCs w:val="44"/>
              </w:rPr>
              <w:t>XX险业务（列示险种）</w:t>
            </w:r>
          </w:p>
        </w:tc>
        <w:tc>
          <w:tcPr>
            <w:tcW w:w="1190" w:type="dxa"/>
          </w:tcPr>
          <w:p w14:paraId="40F610DD"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3AF1B757"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66136244"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10ADA67E"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70D8F6CE"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292" w:type="dxa"/>
          </w:tcPr>
          <w:p w14:paraId="4E811E2B"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r w:rsidR="00ED56A3" w:rsidRPr="00EE26E5" w14:paraId="1F91B86C" w14:textId="77777777" w:rsidTr="008A0798">
        <w:tc>
          <w:tcPr>
            <w:tcW w:w="2410" w:type="dxa"/>
          </w:tcPr>
          <w:p w14:paraId="268450A5" w14:textId="77777777" w:rsidR="00ED56A3" w:rsidRPr="00EE26E5" w:rsidRDefault="00ED56A3" w:rsidP="008A0798">
            <w:pPr>
              <w:tabs>
                <w:tab w:val="left" w:pos="5140"/>
              </w:tabs>
              <w:jc w:val="left"/>
              <w:rPr>
                <w:rFonts w:asciiTheme="minorEastAsia" w:eastAsiaTheme="minorEastAsia" w:hAnsiTheme="minorEastAsia"/>
                <w:color w:val="000000" w:themeColor="text1"/>
                <w:szCs w:val="44"/>
              </w:rPr>
            </w:pPr>
            <w:r w:rsidRPr="00EE26E5">
              <w:rPr>
                <w:rFonts w:asciiTheme="minorEastAsia" w:eastAsiaTheme="minorEastAsia" w:hAnsiTheme="minorEastAsia" w:hint="eastAsia"/>
                <w:color w:val="000000" w:themeColor="text1"/>
                <w:szCs w:val="44"/>
              </w:rPr>
              <w:t xml:space="preserve">     （自动添行</w:t>
            </w:r>
            <w:r w:rsidRPr="00EE26E5">
              <w:rPr>
                <w:rFonts w:asciiTheme="minorEastAsia" w:eastAsiaTheme="minorEastAsia" w:hAnsiTheme="minorEastAsia"/>
                <w:color w:val="000000" w:themeColor="text1"/>
                <w:szCs w:val="44"/>
              </w:rPr>
              <w:t>）</w:t>
            </w:r>
          </w:p>
        </w:tc>
        <w:tc>
          <w:tcPr>
            <w:tcW w:w="1190" w:type="dxa"/>
          </w:tcPr>
          <w:p w14:paraId="3D169326"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2617DE0A"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7CADF92D"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393D217E"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191" w:type="dxa"/>
          </w:tcPr>
          <w:p w14:paraId="793AB935"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c>
          <w:tcPr>
            <w:tcW w:w="1292" w:type="dxa"/>
          </w:tcPr>
          <w:p w14:paraId="5CE02FAC"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r w:rsidR="00ED56A3" w:rsidRPr="00EE26E5" w14:paraId="15829DE1" w14:textId="77777777" w:rsidTr="008A0798">
        <w:tc>
          <w:tcPr>
            <w:tcW w:w="2410" w:type="dxa"/>
          </w:tcPr>
          <w:p w14:paraId="345CC008" w14:textId="77777777" w:rsidR="00ED56A3" w:rsidRPr="00EE26E5" w:rsidRDefault="00ED56A3" w:rsidP="008A0798">
            <w:pPr>
              <w:tabs>
                <w:tab w:val="left" w:pos="5140"/>
              </w:tabs>
              <w:jc w:val="center"/>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合计</w:t>
            </w:r>
          </w:p>
        </w:tc>
        <w:tc>
          <w:tcPr>
            <w:tcW w:w="1190" w:type="dxa"/>
          </w:tcPr>
          <w:p w14:paraId="653FC09B"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c>
          <w:tcPr>
            <w:tcW w:w="1191" w:type="dxa"/>
          </w:tcPr>
          <w:p w14:paraId="59CCE202"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c>
          <w:tcPr>
            <w:tcW w:w="1191" w:type="dxa"/>
          </w:tcPr>
          <w:p w14:paraId="24074F8E"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c>
          <w:tcPr>
            <w:tcW w:w="1191" w:type="dxa"/>
          </w:tcPr>
          <w:p w14:paraId="4783B27B"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c>
          <w:tcPr>
            <w:tcW w:w="1191" w:type="dxa"/>
          </w:tcPr>
          <w:p w14:paraId="226305DB"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c>
          <w:tcPr>
            <w:tcW w:w="1292" w:type="dxa"/>
          </w:tcPr>
          <w:p w14:paraId="4BE46EFC" w14:textId="77777777" w:rsidR="00ED56A3" w:rsidRPr="00EE26E5" w:rsidRDefault="00ED56A3" w:rsidP="008A0798">
            <w:pPr>
              <w:tabs>
                <w:tab w:val="left" w:pos="5140"/>
              </w:tabs>
              <w:rPr>
                <w:rFonts w:asciiTheme="minorEastAsia" w:eastAsiaTheme="minorEastAsia" w:hAnsiTheme="minorEastAsia"/>
                <w:b/>
                <w:color w:val="000000" w:themeColor="text1"/>
                <w:szCs w:val="44"/>
              </w:rPr>
            </w:pPr>
          </w:p>
        </w:tc>
      </w:tr>
    </w:tbl>
    <w:p w14:paraId="4EEF7C88" w14:textId="77777777" w:rsidR="00ED56A3" w:rsidRPr="00EE26E5" w:rsidRDefault="00ED56A3" w:rsidP="00ED56A3">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注：财产保险公司应披露报告期内保费收入居前5位的商业保险险种经营情况，包括险种名称、保险金额、保费收入、赔款支出、准备金、承保利润。</w:t>
      </w:r>
    </w:p>
    <w:p w14:paraId="5489454C" w14:textId="77777777" w:rsidR="00ED56A3" w:rsidRDefault="00ED56A3" w:rsidP="00ED56A3">
      <w:pPr>
        <w:tabs>
          <w:tab w:val="left" w:pos="5140"/>
        </w:tabs>
        <w:outlineLvl w:val="3"/>
        <w:rPr>
          <w:color w:val="000000" w:themeColor="text1"/>
        </w:rPr>
      </w:pPr>
      <w:r w:rsidRPr="00EE26E5">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5</w:t>
      </w:r>
      <w:r w:rsidRPr="00EE26E5">
        <w:rPr>
          <w:rFonts w:asciiTheme="minorEastAsia" w:eastAsiaTheme="minorEastAsia" w:hAnsiTheme="minorEastAsia" w:hint="eastAsia"/>
          <w:b/>
          <w:color w:val="000000" w:themeColor="text1"/>
          <w:szCs w:val="44"/>
        </w:rPr>
        <w:t xml:space="preserve">）现金流量状况                                                 </w:t>
      </w: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D449A1" w:rsidRPr="00525F54" w14:paraId="44144B9D" w14:textId="77777777" w:rsidTr="001941B7">
        <w:tc>
          <w:tcPr>
            <w:tcW w:w="3261" w:type="dxa"/>
            <w:shd w:val="pct15" w:color="auto" w:fill="auto"/>
            <w:vAlign w:val="center"/>
          </w:tcPr>
          <w:p w14:paraId="2ABC502C" w14:textId="77777777" w:rsidR="00D449A1" w:rsidRPr="00525F54" w:rsidRDefault="00D449A1" w:rsidP="001941B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155C63DB" w14:textId="77777777" w:rsidR="00D449A1" w:rsidRPr="00525F54" w:rsidRDefault="00D449A1" w:rsidP="001941B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146F810F" w14:textId="77777777" w:rsidR="00D449A1" w:rsidRPr="00525F54" w:rsidRDefault="00D449A1" w:rsidP="001941B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26" w:type="dxa"/>
            <w:shd w:val="pct15" w:color="auto" w:fill="auto"/>
          </w:tcPr>
          <w:p w14:paraId="14B6CE48" w14:textId="77777777" w:rsidR="00D449A1" w:rsidRPr="00525F54" w:rsidRDefault="00D449A1" w:rsidP="001941B7">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w:t>
            </w:r>
            <w:r>
              <w:rPr>
                <w:rFonts w:asciiTheme="minorEastAsia" w:eastAsiaTheme="minorEastAsia" w:hAnsiTheme="minorEastAsia"/>
                <w:b/>
                <w:color w:val="000000" w:themeColor="text1"/>
                <w:sz w:val="22"/>
              </w:rPr>
              <w:t>比例</w:t>
            </w:r>
          </w:p>
        </w:tc>
      </w:tr>
      <w:tr w:rsidR="00D449A1" w:rsidRPr="00525F54" w14:paraId="08F662FF" w14:textId="77777777" w:rsidTr="001941B7">
        <w:tc>
          <w:tcPr>
            <w:tcW w:w="3261" w:type="dxa"/>
          </w:tcPr>
          <w:p w14:paraId="59A5AD5C" w14:textId="77777777" w:rsidR="00D449A1" w:rsidRPr="00525F54" w:rsidRDefault="00D449A1" w:rsidP="001941B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26" w:type="dxa"/>
          </w:tcPr>
          <w:p w14:paraId="43F88EC5"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c>
          <w:tcPr>
            <w:tcW w:w="2126" w:type="dxa"/>
          </w:tcPr>
          <w:p w14:paraId="3189E812"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c>
          <w:tcPr>
            <w:tcW w:w="2126" w:type="dxa"/>
          </w:tcPr>
          <w:p w14:paraId="1298BF7A"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r>
      <w:tr w:rsidR="00D449A1" w:rsidRPr="00525F54" w14:paraId="165C9485" w14:textId="77777777" w:rsidTr="001941B7">
        <w:tc>
          <w:tcPr>
            <w:tcW w:w="3261" w:type="dxa"/>
          </w:tcPr>
          <w:p w14:paraId="6F408289" w14:textId="77777777" w:rsidR="00D449A1" w:rsidRPr="00525F54" w:rsidRDefault="00D449A1" w:rsidP="001941B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126" w:type="dxa"/>
          </w:tcPr>
          <w:p w14:paraId="18DCC0ED"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c>
          <w:tcPr>
            <w:tcW w:w="2126" w:type="dxa"/>
          </w:tcPr>
          <w:p w14:paraId="67E20103"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c>
          <w:tcPr>
            <w:tcW w:w="2126" w:type="dxa"/>
          </w:tcPr>
          <w:p w14:paraId="644DC3C7" w14:textId="77777777" w:rsidR="00D449A1" w:rsidRPr="00525F54" w:rsidRDefault="00D449A1" w:rsidP="001941B7">
            <w:pPr>
              <w:tabs>
                <w:tab w:val="left" w:pos="5140"/>
              </w:tabs>
              <w:rPr>
                <w:rFonts w:asciiTheme="minorEastAsia" w:eastAsiaTheme="minorEastAsia" w:hAnsiTheme="minorEastAsia"/>
                <w:color w:val="000000" w:themeColor="text1"/>
                <w:sz w:val="22"/>
              </w:rPr>
            </w:pPr>
          </w:p>
        </w:tc>
      </w:tr>
      <w:tr w:rsidR="00D449A1" w:rsidRPr="00525F54" w14:paraId="4F5D5FAA" w14:textId="77777777" w:rsidTr="001941B7">
        <w:tc>
          <w:tcPr>
            <w:tcW w:w="3261" w:type="dxa"/>
          </w:tcPr>
          <w:p w14:paraId="78BA6304" w14:textId="77777777" w:rsidR="00D449A1" w:rsidRPr="00525F54" w:rsidRDefault="00D449A1" w:rsidP="001941B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26" w:type="dxa"/>
          </w:tcPr>
          <w:p w14:paraId="21759335" w14:textId="77777777" w:rsidR="00D449A1" w:rsidRPr="00525F54" w:rsidRDefault="00D449A1" w:rsidP="001941B7">
            <w:pPr>
              <w:tabs>
                <w:tab w:val="left" w:pos="5140"/>
              </w:tabs>
              <w:rPr>
                <w:rFonts w:asciiTheme="minorEastAsia" w:eastAsiaTheme="minorEastAsia" w:hAnsiTheme="minorEastAsia"/>
                <w:b/>
                <w:color w:val="000000" w:themeColor="text1"/>
                <w:sz w:val="22"/>
              </w:rPr>
            </w:pPr>
          </w:p>
        </w:tc>
        <w:tc>
          <w:tcPr>
            <w:tcW w:w="2126" w:type="dxa"/>
          </w:tcPr>
          <w:p w14:paraId="369D0A62" w14:textId="77777777" w:rsidR="00D449A1" w:rsidRPr="00525F54" w:rsidRDefault="00D449A1" w:rsidP="001941B7">
            <w:pPr>
              <w:tabs>
                <w:tab w:val="left" w:pos="5140"/>
              </w:tabs>
              <w:rPr>
                <w:rFonts w:asciiTheme="minorEastAsia" w:eastAsiaTheme="minorEastAsia" w:hAnsiTheme="minorEastAsia"/>
                <w:b/>
                <w:color w:val="000000" w:themeColor="text1"/>
                <w:sz w:val="22"/>
              </w:rPr>
            </w:pPr>
          </w:p>
        </w:tc>
        <w:tc>
          <w:tcPr>
            <w:tcW w:w="2126" w:type="dxa"/>
          </w:tcPr>
          <w:p w14:paraId="41A418EF" w14:textId="77777777" w:rsidR="00D449A1" w:rsidRPr="00525F54" w:rsidRDefault="00D449A1" w:rsidP="001941B7">
            <w:pPr>
              <w:tabs>
                <w:tab w:val="left" w:pos="5140"/>
              </w:tabs>
              <w:rPr>
                <w:rFonts w:asciiTheme="minorEastAsia" w:eastAsiaTheme="minorEastAsia" w:hAnsiTheme="minorEastAsia"/>
                <w:b/>
                <w:color w:val="000000" w:themeColor="text1"/>
                <w:sz w:val="22"/>
              </w:rPr>
            </w:pPr>
          </w:p>
        </w:tc>
      </w:tr>
    </w:tbl>
    <w:p w14:paraId="76E02532" w14:textId="77777777" w:rsidR="00ED56A3" w:rsidRPr="00EE26E5" w:rsidRDefault="00ED56A3" w:rsidP="00ED56A3">
      <w:pPr>
        <w:tabs>
          <w:tab w:val="left" w:pos="5140"/>
        </w:tabs>
        <w:rPr>
          <w:rFonts w:asciiTheme="minorEastAsia" w:eastAsiaTheme="minorEastAsia" w:hAnsiTheme="minorEastAsia"/>
          <w:b/>
          <w:color w:val="000000" w:themeColor="text1"/>
          <w:szCs w:val="44"/>
        </w:rPr>
      </w:pPr>
      <w:r w:rsidRPr="00EE26E5">
        <w:rPr>
          <w:rFonts w:asciiTheme="minorEastAsia" w:eastAsiaTheme="minorEastAsia" w:hAnsiTheme="minorEastAsia" w:hint="eastAsia"/>
          <w:b/>
          <w:color w:val="000000" w:themeColor="text1"/>
          <w:szCs w:val="44"/>
        </w:rPr>
        <w:t>现金流量分析</w:t>
      </w:r>
      <w:r w:rsidRPr="00EE26E5">
        <w:rPr>
          <w:rFonts w:asciiTheme="minorEastAsia" w:eastAsiaTheme="minorEastAsia" w:hAnsiTheme="minorEastAsia"/>
          <w:b/>
          <w:color w:val="000000" w:themeColor="text1"/>
          <w:szCs w:val="44"/>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EE26E5" w14:paraId="6EB3C592" w14:textId="77777777" w:rsidTr="008A0798">
        <w:tc>
          <w:tcPr>
            <w:tcW w:w="9639" w:type="dxa"/>
          </w:tcPr>
          <w:p w14:paraId="0FFFF092"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w:t>
            </w:r>
            <w:r w:rsidRPr="00EE26E5">
              <w:rPr>
                <w:rFonts w:asciiTheme="minorEastAsia" w:eastAsiaTheme="minorEastAsia" w:hAnsiTheme="minorEastAsia"/>
                <w:i/>
                <w:color w:val="FF0000"/>
                <w:szCs w:val="44"/>
              </w:rPr>
              <w:t>：</w:t>
            </w:r>
            <w:r w:rsidRPr="00EE26E5">
              <w:rPr>
                <w:rFonts w:asciiTheme="minorEastAsia" w:eastAsiaTheme="minorEastAsia" w:hAnsiTheme="minorEastAsia" w:hint="eastAsia"/>
                <w:i/>
                <w:color w:val="FF0000"/>
                <w:szCs w:val="44"/>
              </w:rPr>
              <w:t>对与上一年度相比变动达到或超过30%的，应充分解释导致变动的原因，若本年度公司经营活动产生的现金流量与本年度净利润存在重大差异的，公司应当详细解释原因。</w:t>
            </w:r>
          </w:p>
          <w:p w14:paraId="68BCB8D3"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p w14:paraId="2B0B61CD" w14:textId="77777777" w:rsidR="00ED56A3" w:rsidRPr="00EE26E5" w:rsidRDefault="00ED56A3" w:rsidP="008A0798">
            <w:pPr>
              <w:tabs>
                <w:tab w:val="left" w:pos="5140"/>
              </w:tabs>
              <w:rPr>
                <w:rFonts w:asciiTheme="minorEastAsia" w:eastAsiaTheme="minorEastAsia" w:hAnsiTheme="minorEastAsia"/>
                <w:color w:val="000000" w:themeColor="text1"/>
                <w:szCs w:val="44"/>
              </w:rPr>
            </w:pPr>
          </w:p>
        </w:tc>
      </w:tr>
    </w:tbl>
    <w:p w14:paraId="01AF528D" w14:textId="77777777" w:rsidR="00ED56A3" w:rsidRPr="00EE26E5" w:rsidRDefault="00ED56A3" w:rsidP="00ED56A3">
      <w:pPr>
        <w:tabs>
          <w:tab w:val="left" w:pos="5140"/>
        </w:tabs>
        <w:outlineLvl w:val="3"/>
        <w:rPr>
          <w:b/>
          <w:color w:val="000000" w:themeColor="text1"/>
        </w:rPr>
      </w:pPr>
      <w:r w:rsidRPr="00EE26E5">
        <w:rPr>
          <w:rFonts w:hint="eastAsia"/>
          <w:b/>
          <w:color w:val="000000" w:themeColor="text1"/>
        </w:rPr>
        <w:t>（</w:t>
      </w:r>
      <w:r>
        <w:rPr>
          <w:b/>
          <w:color w:val="000000" w:themeColor="text1"/>
        </w:rPr>
        <w:t>6</w:t>
      </w:r>
      <w:r w:rsidRPr="00EE26E5">
        <w:rPr>
          <w:rFonts w:hint="eastAsia"/>
          <w:b/>
          <w:color w:val="000000" w:themeColor="text1"/>
        </w:rPr>
        <w:t>）主要客户情况</w:t>
      </w:r>
      <w:r w:rsidRPr="00EE26E5">
        <w:rPr>
          <w:rFonts w:hint="eastAsia"/>
          <w:b/>
          <w:color w:val="000000" w:themeColor="text1"/>
        </w:rPr>
        <w:t xml:space="preserve">                                                  </w:t>
      </w: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795"/>
        <w:gridCol w:w="1607"/>
        <w:gridCol w:w="1984"/>
      </w:tblGrid>
      <w:tr w:rsidR="00ED56A3" w:rsidRPr="00C84FDE" w14:paraId="3A383D37" w14:textId="77777777" w:rsidTr="008A0798">
        <w:tc>
          <w:tcPr>
            <w:tcW w:w="709" w:type="dxa"/>
            <w:shd w:val="pct15" w:color="auto" w:fill="auto"/>
            <w:vAlign w:val="center"/>
          </w:tcPr>
          <w:p w14:paraId="3DFE9CE7"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b/>
                <w:color w:val="000000" w:themeColor="text1"/>
                <w:sz w:val="22"/>
              </w:rPr>
              <w:t>序号</w:t>
            </w:r>
          </w:p>
        </w:tc>
        <w:tc>
          <w:tcPr>
            <w:tcW w:w="3544" w:type="dxa"/>
            <w:shd w:val="pct15" w:color="auto" w:fill="auto"/>
            <w:vAlign w:val="center"/>
          </w:tcPr>
          <w:p w14:paraId="6BD60DCE" w14:textId="2707D08C"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客户</w:t>
            </w:r>
          </w:p>
        </w:tc>
        <w:tc>
          <w:tcPr>
            <w:tcW w:w="1795" w:type="dxa"/>
            <w:shd w:val="pct15" w:color="auto" w:fill="auto"/>
            <w:vAlign w:val="center"/>
          </w:tcPr>
          <w:p w14:paraId="0DDC780C"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销售金额</w:t>
            </w:r>
          </w:p>
        </w:tc>
        <w:tc>
          <w:tcPr>
            <w:tcW w:w="1607" w:type="dxa"/>
            <w:shd w:val="pct15" w:color="auto" w:fill="auto"/>
            <w:vAlign w:val="center"/>
          </w:tcPr>
          <w:p w14:paraId="5DF62086"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年度销售占比</w:t>
            </w:r>
          </w:p>
        </w:tc>
        <w:tc>
          <w:tcPr>
            <w:tcW w:w="1984" w:type="dxa"/>
            <w:shd w:val="pct15" w:color="auto" w:fill="auto"/>
            <w:vAlign w:val="center"/>
          </w:tcPr>
          <w:p w14:paraId="464AAF6A"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是否存在关联关系</w:t>
            </w:r>
          </w:p>
        </w:tc>
      </w:tr>
      <w:tr w:rsidR="00ED56A3" w:rsidRPr="00C84FDE" w14:paraId="676D5280" w14:textId="77777777" w:rsidTr="008A0798">
        <w:tc>
          <w:tcPr>
            <w:tcW w:w="709" w:type="dxa"/>
          </w:tcPr>
          <w:p w14:paraId="1A913A4E"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1</w:t>
            </w:r>
          </w:p>
        </w:tc>
        <w:tc>
          <w:tcPr>
            <w:tcW w:w="3544" w:type="dxa"/>
          </w:tcPr>
          <w:p w14:paraId="50767536"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795" w:type="dxa"/>
          </w:tcPr>
          <w:p w14:paraId="6B7B7F44"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607" w:type="dxa"/>
          </w:tcPr>
          <w:p w14:paraId="7BCE4E0F"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984" w:type="dxa"/>
          </w:tcPr>
          <w:p w14:paraId="3495871E"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7F1A920B" w14:textId="77777777" w:rsidTr="008A0798">
        <w:tc>
          <w:tcPr>
            <w:tcW w:w="709" w:type="dxa"/>
          </w:tcPr>
          <w:p w14:paraId="6802F913"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2</w:t>
            </w:r>
          </w:p>
        </w:tc>
        <w:tc>
          <w:tcPr>
            <w:tcW w:w="3544" w:type="dxa"/>
          </w:tcPr>
          <w:p w14:paraId="551A426A"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795" w:type="dxa"/>
          </w:tcPr>
          <w:p w14:paraId="6B72C7A7"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607" w:type="dxa"/>
          </w:tcPr>
          <w:p w14:paraId="2D624822"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984" w:type="dxa"/>
          </w:tcPr>
          <w:p w14:paraId="2E75FA92"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348C102D" w14:textId="77777777" w:rsidTr="008A0798">
        <w:tc>
          <w:tcPr>
            <w:tcW w:w="709" w:type="dxa"/>
          </w:tcPr>
          <w:p w14:paraId="3961BC7D"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3</w:t>
            </w:r>
          </w:p>
        </w:tc>
        <w:tc>
          <w:tcPr>
            <w:tcW w:w="3544" w:type="dxa"/>
          </w:tcPr>
          <w:p w14:paraId="7588D110"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1CC941DC"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6FF04FE3"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7135B5CB"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4E6CEDDE" w14:textId="77777777" w:rsidTr="008A0798">
        <w:tc>
          <w:tcPr>
            <w:tcW w:w="709" w:type="dxa"/>
          </w:tcPr>
          <w:p w14:paraId="7C5569AF"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4</w:t>
            </w:r>
          </w:p>
        </w:tc>
        <w:tc>
          <w:tcPr>
            <w:tcW w:w="3544" w:type="dxa"/>
          </w:tcPr>
          <w:p w14:paraId="73C44885"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4C1F1086"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5EC9C868"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7E1A34EA"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73358E49" w14:textId="77777777" w:rsidTr="008A0798">
        <w:tc>
          <w:tcPr>
            <w:tcW w:w="709" w:type="dxa"/>
          </w:tcPr>
          <w:p w14:paraId="43EE370A"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5</w:t>
            </w:r>
          </w:p>
        </w:tc>
        <w:tc>
          <w:tcPr>
            <w:tcW w:w="3544" w:type="dxa"/>
          </w:tcPr>
          <w:p w14:paraId="24C248DC"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4C71EBAD"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496B17D3"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2C7DDA89"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3D59AE04" w14:textId="77777777" w:rsidTr="008A0798">
        <w:tc>
          <w:tcPr>
            <w:tcW w:w="4253" w:type="dxa"/>
            <w:gridSpan w:val="2"/>
          </w:tcPr>
          <w:p w14:paraId="68A08286"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b/>
                <w:color w:val="000000" w:themeColor="text1"/>
                <w:sz w:val="22"/>
              </w:rPr>
              <w:t>合计</w:t>
            </w:r>
          </w:p>
        </w:tc>
        <w:tc>
          <w:tcPr>
            <w:tcW w:w="1795" w:type="dxa"/>
          </w:tcPr>
          <w:p w14:paraId="70BC4032"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00F79F20"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36A043E6"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w:t>
            </w:r>
          </w:p>
        </w:tc>
      </w:tr>
    </w:tbl>
    <w:p w14:paraId="450E0136" w14:textId="77777777" w:rsidR="00926954" w:rsidRDefault="00926954" w:rsidP="00926954">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1F402731" w14:textId="77777777" w:rsidR="00ED56A3" w:rsidRPr="00EE26E5" w:rsidRDefault="00ED56A3" w:rsidP="00ED56A3">
      <w:pPr>
        <w:tabs>
          <w:tab w:val="left" w:pos="5140"/>
        </w:tabs>
        <w:outlineLvl w:val="3"/>
        <w:rPr>
          <w:b/>
          <w:color w:val="000000" w:themeColor="text1"/>
        </w:rPr>
      </w:pPr>
      <w:r w:rsidRPr="00EE26E5">
        <w:rPr>
          <w:rFonts w:hint="eastAsia"/>
          <w:b/>
          <w:color w:val="000000" w:themeColor="text1"/>
        </w:rPr>
        <w:t>（</w:t>
      </w:r>
      <w:r>
        <w:rPr>
          <w:b/>
          <w:color w:val="000000" w:themeColor="text1"/>
        </w:rPr>
        <w:t>7</w:t>
      </w:r>
      <w:r w:rsidRPr="00EE26E5">
        <w:rPr>
          <w:rFonts w:hint="eastAsia"/>
          <w:b/>
          <w:color w:val="000000" w:themeColor="text1"/>
        </w:rPr>
        <w:t>）保险业务代理</w:t>
      </w:r>
      <w:r w:rsidRPr="00EE26E5">
        <w:rPr>
          <w:rFonts w:hint="eastAsia"/>
          <w:b/>
          <w:color w:val="000000" w:themeColor="text1"/>
        </w:rPr>
        <w:t>/</w:t>
      </w:r>
      <w:r w:rsidRPr="00EE26E5">
        <w:rPr>
          <w:rFonts w:hint="eastAsia"/>
          <w:b/>
          <w:color w:val="000000" w:themeColor="text1"/>
        </w:rPr>
        <w:t>经纪公司情况</w:t>
      </w:r>
      <w:r w:rsidRPr="00EE26E5">
        <w:rPr>
          <w:rFonts w:hint="eastAsia"/>
          <w:b/>
          <w:color w:val="000000" w:themeColor="text1"/>
        </w:rPr>
        <w:t xml:space="preserve">              </w:t>
      </w:r>
      <w:r w:rsidRPr="00EE26E5">
        <w:rPr>
          <w:b/>
          <w:color w:val="000000" w:themeColor="text1"/>
        </w:rPr>
        <w:t xml:space="preserve">                         </w:t>
      </w:r>
    </w:p>
    <w:p w14:paraId="7B2C360C" w14:textId="77777777" w:rsidR="00ED56A3" w:rsidRPr="00EE26E5" w:rsidRDefault="00ED56A3" w:rsidP="00ED56A3">
      <w:pPr>
        <w:jc w:val="right"/>
        <w:rPr>
          <w:b/>
          <w:color w:val="000000" w:themeColor="text1"/>
        </w:rPr>
      </w:pPr>
      <w:r w:rsidRPr="00EE26E5">
        <w:rPr>
          <w:b/>
          <w:color w:val="000000" w:themeColor="text1"/>
        </w:rPr>
        <w:t xml:space="preserve"> </w:t>
      </w:r>
      <w:r w:rsidRPr="00EE26E5">
        <w:rPr>
          <w:rFonts w:hint="eastAsia"/>
          <w:color w:val="000000" w:themeColor="text1"/>
        </w:rPr>
        <w:t>单位</w:t>
      </w:r>
      <w:r w:rsidRPr="00EE26E5">
        <w:rPr>
          <w:color w:val="000000" w:themeColor="text1"/>
        </w:rPr>
        <w:t>：</w:t>
      </w:r>
      <w:r w:rsidRPr="00EE26E5">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795"/>
        <w:gridCol w:w="1607"/>
        <w:gridCol w:w="1984"/>
      </w:tblGrid>
      <w:tr w:rsidR="00ED56A3" w:rsidRPr="00C84FDE" w14:paraId="7B839C15" w14:textId="77777777" w:rsidTr="008A0798">
        <w:tc>
          <w:tcPr>
            <w:tcW w:w="709" w:type="dxa"/>
            <w:shd w:val="pct15" w:color="auto" w:fill="auto"/>
            <w:vAlign w:val="center"/>
          </w:tcPr>
          <w:p w14:paraId="6A2273DA"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b/>
                <w:color w:val="000000" w:themeColor="text1"/>
                <w:sz w:val="22"/>
              </w:rPr>
              <w:t>序号</w:t>
            </w:r>
          </w:p>
        </w:tc>
        <w:tc>
          <w:tcPr>
            <w:tcW w:w="3544" w:type="dxa"/>
            <w:shd w:val="pct15" w:color="auto" w:fill="auto"/>
            <w:vAlign w:val="center"/>
          </w:tcPr>
          <w:p w14:paraId="46C35806" w14:textId="71D84261"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代理公司</w:t>
            </w:r>
          </w:p>
        </w:tc>
        <w:tc>
          <w:tcPr>
            <w:tcW w:w="1795" w:type="dxa"/>
            <w:shd w:val="pct15" w:color="auto" w:fill="auto"/>
            <w:vAlign w:val="center"/>
          </w:tcPr>
          <w:p w14:paraId="4F14B240"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手续费金额</w:t>
            </w:r>
          </w:p>
        </w:tc>
        <w:tc>
          <w:tcPr>
            <w:tcW w:w="1607" w:type="dxa"/>
            <w:shd w:val="pct15" w:color="auto" w:fill="auto"/>
            <w:vAlign w:val="center"/>
          </w:tcPr>
          <w:p w14:paraId="68071372"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年度手续费及佣金占比</w:t>
            </w:r>
          </w:p>
        </w:tc>
        <w:tc>
          <w:tcPr>
            <w:tcW w:w="1984" w:type="dxa"/>
            <w:shd w:val="pct15" w:color="auto" w:fill="auto"/>
            <w:vAlign w:val="center"/>
          </w:tcPr>
          <w:p w14:paraId="7281E037"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是否存在关联关系</w:t>
            </w:r>
          </w:p>
        </w:tc>
      </w:tr>
      <w:tr w:rsidR="00ED56A3" w:rsidRPr="00C84FDE" w14:paraId="65D1BD38" w14:textId="77777777" w:rsidTr="008A0798">
        <w:tc>
          <w:tcPr>
            <w:tcW w:w="709" w:type="dxa"/>
          </w:tcPr>
          <w:p w14:paraId="0307C672"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1</w:t>
            </w:r>
          </w:p>
        </w:tc>
        <w:tc>
          <w:tcPr>
            <w:tcW w:w="3544" w:type="dxa"/>
          </w:tcPr>
          <w:p w14:paraId="5C54BDC8"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795" w:type="dxa"/>
          </w:tcPr>
          <w:p w14:paraId="3A018E9B"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607" w:type="dxa"/>
          </w:tcPr>
          <w:p w14:paraId="68C89ED5"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984" w:type="dxa"/>
          </w:tcPr>
          <w:p w14:paraId="73823900"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1704D0AB" w14:textId="77777777" w:rsidTr="008A0798">
        <w:tc>
          <w:tcPr>
            <w:tcW w:w="709" w:type="dxa"/>
          </w:tcPr>
          <w:p w14:paraId="3A54EFE0"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2</w:t>
            </w:r>
          </w:p>
        </w:tc>
        <w:tc>
          <w:tcPr>
            <w:tcW w:w="3544" w:type="dxa"/>
          </w:tcPr>
          <w:p w14:paraId="678338BE"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795" w:type="dxa"/>
          </w:tcPr>
          <w:p w14:paraId="3024BF18"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607" w:type="dxa"/>
          </w:tcPr>
          <w:p w14:paraId="0CC3CF0B"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c>
          <w:tcPr>
            <w:tcW w:w="1984" w:type="dxa"/>
          </w:tcPr>
          <w:p w14:paraId="4EEA8BDF" w14:textId="77777777" w:rsidR="00ED56A3" w:rsidRPr="00C84FDE" w:rsidRDefault="00ED56A3" w:rsidP="008A0798">
            <w:pPr>
              <w:tabs>
                <w:tab w:val="left" w:pos="5140"/>
              </w:tabs>
              <w:rPr>
                <w:rFonts w:asciiTheme="minorEastAsia" w:eastAsiaTheme="minorEastAsia" w:hAnsiTheme="minorEastAsia"/>
                <w:color w:val="000000" w:themeColor="text1"/>
                <w:sz w:val="22"/>
              </w:rPr>
            </w:pPr>
          </w:p>
        </w:tc>
      </w:tr>
      <w:tr w:rsidR="00ED56A3" w:rsidRPr="00C84FDE" w14:paraId="67D00CD6" w14:textId="77777777" w:rsidTr="008A0798">
        <w:tc>
          <w:tcPr>
            <w:tcW w:w="709" w:type="dxa"/>
          </w:tcPr>
          <w:p w14:paraId="2EC5DDC1"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3</w:t>
            </w:r>
          </w:p>
        </w:tc>
        <w:tc>
          <w:tcPr>
            <w:tcW w:w="3544" w:type="dxa"/>
          </w:tcPr>
          <w:p w14:paraId="77D90057"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5AEEF188"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1BB4C5DA"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0116EEB3"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0D1CD9FA" w14:textId="77777777" w:rsidTr="008A0798">
        <w:tc>
          <w:tcPr>
            <w:tcW w:w="709" w:type="dxa"/>
          </w:tcPr>
          <w:p w14:paraId="33895658"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4</w:t>
            </w:r>
          </w:p>
        </w:tc>
        <w:tc>
          <w:tcPr>
            <w:tcW w:w="3544" w:type="dxa"/>
          </w:tcPr>
          <w:p w14:paraId="36C242CA"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55890A89"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05660ABB"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36B65D0F"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043A5A39" w14:textId="77777777" w:rsidTr="008A0798">
        <w:tc>
          <w:tcPr>
            <w:tcW w:w="709" w:type="dxa"/>
          </w:tcPr>
          <w:p w14:paraId="26E2F0E9" w14:textId="77777777" w:rsidR="00ED56A3" w:rsidRPr="00C84FDE" w:rsidRDefault="00ED56A3" w:rsidP="008A0798">
            <w:pPr>
              <w:tabs>
                <w:tab w:val="left" w:pos="5140"/>
              </w:tabs>
              <w:jc w:val="center"/>
              <w:rPr>
                <w:rFonts w:asciiTheme="minorEastAsia" w:eastAsiaTheme="minorEastAsia" w:hAnsiTheme="minorEastAsia"/>
                <w:color w:val="000000" w:themeColor="text1"/>
                <w:sz w:val="22"/>
              </w:rPr>
            </w:pPr>
            <w:r w:rsidRPr="00C84FDE">
              <w:rPr>
                <w:rFonts w:asciiTheme="minorEastAsia" w:eastAsiaTheme="minorEastAsia" w:hAnsiTheme="minorEastAsia" w:hint="eastAsia"/>
                <w:color w:val="000000" w:themeColor="text1"/>
                <w:sz w:val="22"/>
              </w:rPr>
              <w:t>5</w:t>
            </w:r>
          </w:p>
        </w:tc>
        <w:tc>
          <w:tcPr>
            <w:tcW w:w="3544" w:type="dxa"/>
          </w:tcPr>
          <w:p w14:paraId="6B40F11C"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795" w:type="dxa"/>
          </w:tcPr>
          <w:p w14:paraId="356EB08A"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7277713A"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6B3FA8C4"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r>
      <w:tr w:rsidR="00ED56A3" w:rsidRPr="00C84FDE" w14:paraId="1C60E820" w14:textId="77777777" w:rsidTr="008A0798">
        <w:tc>
          <w:tcPr>
            <w:tcW w:w="4253" w:type="dxa"/>
            <w:gridSpan w:val="2"/>
          </w:tcPr>
          <w:p w14:paraId="4DA3E94A"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b/>
                <w:color w:val="000000" w:themeColor="text1"/>
                <w:sz w:val="22"/>
              </w:rPr>
              <w:lastRenderedPageBreak/>
              <w:t>合计</w:t>
            </w:r>
          </w:p>
        </w:tc>
        <w:tc>
          <w:tcPr>
            <w:tcW w:w="1795" w:type="dxa"/>
          </w:tcPr>
          <w:p w14:paraId="243998A5"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607" w:type="dxa"/>
          </w:tcPr>
          <w:p w14:paraId="50A1C6D6" w14:textId="77777777" w:rsidR="00ED56A3" w:rsidRPr="00C84FDE" w:rsidRDefault="00ED56A3" w:rsidP="008A0798">
            <w:pPr>
              <w:tabs>
                <w:tab w:val="left" w:pos="5140"/>
              </w:tabs>
              <w:rPr>
                <w:rFonts w:asciiTheme="minorEastAsia" w:eastAsiaTheme="minorEastAsia" w:hAnsiTheme="minorEastAsia"/>
                <w:b/>
                <w:color w:val="000000" w:themeColor="text1"/>
                <w:sz w:val="22"/>
              </w:rPr>
            </w:pPr>
          </w:p>
        </w:tc>
        <w:tc>
          <w:tcPr>
            <w:tcW w:w="1984" w:type="dxa"/>
          </w:tcPr>
          <w:p w14:paraId="6955D1DD" w14:textId="77777777" w:rsidR="00ED56A3" w:rsidRPr="00C84FDE" w:rsidRDefault="00ED56A3" w:rsidP="008A0798">
            <w:pPr>
              <w:tabs>
                <w:tab w:val="left" w:pos="5140"/>
              </w:tabs>
              <w:jc w:val="center"/>
              <w:rPr>
                <w:rFonts w:asciiTheme="minorEastAsia" w:eastAsiaTheme="minorEastAsia" w:hAnsiTheme="minorEastAsia"/>
                <w:b/>
                <w:color w:val="000000" w:themeColor="text1"/>
                <w:sz w:val="22"/>
              </w:rPr>
            </w:pPr>
            <w:r w:rsidRPr="00C84FDE">
              <w:rPr>
                <w:rFonts w:asciiTheme="minorEastAsia" w:eastAsiaTheme="minorEastAsia" w:hAnsiTheme="minorEastAsia" w:hint="eastAsia"/>
                <w:b/>
                <w:color w:val="000000" w:themeColor="text1"/>
                <w:sz w:val="22"/>
              </w:rPr>
              <w:t>-</w:t>
            </w:r>
          </w:p>
        </w:tc>
      </w:tr>
    </w:tbl>
    <w:p w14:paraId="4CB5C920" w14:textId="77777777" w:rsidR="00ED56A3" w:rsidRPr="00035846" w:rsidRDefault="00ED56A3" w:rsidP="00ED56A3">
      <w:pPr>
        <w:rPr>
          <w:i/>
        </w:rPr>
      </w:pPr>
      <w:r w:rsidRPr="00035846">
        <w:rPr>
          <w:rFonts w:hint="eastAsia"/>
          <w:i/>
          <w:color w:val="FF0000"/>
        </w:rPr>
        <w:t>注</w:t>
      </w:r>
      <w:r w:rsidRPr="00035846">
        <w:rPr>
          <w:i/>
          <w:color w:val="FF0000"/>
        </w:rPr>
        <w:t>：</w:t>
      </w:r>
      <w:r w:rsidRPr="00035846">
        <w:rPr>
          <w:rFonts w:hint="eastAsia"/>
          <w:i/>
          <w:color w:val="FF0000"/>
        </w:rPr>
        <w:t>如存在关联关系，则必须披露业务代理</w:t>
      </w:r>
      <w:r w:rsidRPr="00035846">
        <w:rPr>
          <w:rFonts w:hint="eastAsia"/>
          <w:i/>
          <w:color w:val="FF0000"/>
        </w:rPr>
        <w:t>/</w:t>
      </w:r>
      <w:r w:rsidRPr="00035846">
        <w:rPr>
          <w:rFonts w:hint="eastAsia"/>
          <w:i/>
          <w:color w:val="FF0000"/>
        </w:rPr>
        <w:t>经纪公司的具体名称。</w:t>
      </w:r>
    </w:p>
    <w:p w14:paraId="74F19E9F" w14:textId="77777777" w:rsidR="00ED56A3" w:rsidRPr="00EE26E5" w:rsidRDefault="00ED56A3" w:rsidP="00ED56A3">
      <w:pPr>
        <w:tabs>
          <w:tab w:val="left" w:pos="5140"/>
        </w:tabs>
        <w:outlineLvl w:val="3"/>
        <w:rPr>
          <w:rFonts w:asciiTheme="minorEastAsia" w:eastAsiaTheme="minorEastAsia" w:hAnsiTheme="minorEastAsia"/>
          <w:color w:val="000000" w:themeColor="text1"/>
          <w:szCs w:val="44"/>
        </w:rPr>
      </w:pPr>
      <w:r w:rsidRPr="00EE26E5">
        <w:rPr>
          <w:rFonts w:hint="eastAsia"/>
          <w:b/>
          <w:color w:val="000000" w:themeColor="text1"/>
        </w:rPr>
        <w:t>3</w:t>
      </w:r>
      <w:r w:rsidRPr="00EE26E5">
        <w:rPr>
          <w:rFonts w:hint="eastAsia"/>
          <w:b/>
          <w:color w:val="000000" w:themeColor="text1"/>
        </w:rPr>
        <w:t>、再保险业务情况分析</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D56A3" w:rsidRPr="00EE26E5" w14:paraId="70544E6B" w14:textId="77777777" w:rsidTr="008A0798">
        <w:tc>
          <w:tcPr>
            <w:tcW w:w="9638" w:type="dxa"/>
          </w:tcPr>
          <w:p w14:paraId="745F3D55"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保险公司应按主要分保险种分类披露最近两年分出保费、分入保费及分保准备金的计提情况及变动原因，并披露尚处有效期的重大分保事项的有关情况。对存在超额赔款再保险等非比例再保险合同的，应单独披露。</w:t>
            </w:r>
          </w:p>
          <w:p w14:paraId="04C0E496"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再保险公司应按主要保险业务类别披露分保费收入、转分保分出保费。</w:t>
            </w:r>
          </w:p>
          <w:p w14:paraId="770E07F6"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财产保险公司应披露报告期末承担重大保险责任的保单情况及其分保安排。</w:t>
            </w:r>
          </w:p>
        </w:tc>
      </w:tr>
    </w:tbl>
    <w:p w14:paraId="6D5147FE" w14:textId="77777777" w:rsidR="00ED56A3" w:rsidRPr="00EE26E5" w:rsidRDefault="00ED56A3" w:rsidP="00ED56A3">
      <w:pPr>
        <w:tabs>
          <w:tab w:val="left" w:pos="5140"/>
        </w:tabs>
        <w:outlineLvl w:val="3"/>
        <w:rPr>
          <w:b/>
          <w:color w:val="000000" w:themeColor="text1"/>
        </w:rPr>
      </w:pPr>
      <w:r w:rsidRPr="00EE26E5">
        <w:rPr>
          <w:rFonts w:hint="eastAsia"/>
          <w:b/>
          <w:color w:val="000000" w:themeColor="text1"/>
        </w:rPr>
        <w:t>4</w:t>
      </w:r>
      <w:r w:rsidRPr="00EE26E5">
        <w:rPr>
          <w:rFonts w:hint="eastAsia"/>
          <w:b/>
          <w:color w:val="000000" w:themeColor="text1"/>
        </w:rPr>
        <w:t>、偿付能力分析</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D56A3" w:rsidRPr="00EE26E5" w14:paraId="43D16D79" w14:textId="77777777" w:rsidTr="008A0798">
        <w:tc>
          <w:tcPr>
            <w:tcW w:w="9638" w:type="dxa"/>
          </w:tcPr>
          <w:p w14:paraId="6243D57B"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注</w:t>
            </w:r>
            <w:r w:rsidRPr="00EE26E5">
              <w:rPr>
                <w:rFonts w:asciiTheme="minorEastAsia" w:eastAsiaTheme="minorEastAsia" w:hAnsiTheme="minorEastAsia"/>
                <w:i/>
                <w:color w:val="FF0000"/>
                <w:szCs w:val="44"/>
              </w:rPr>
              <w:t>：</w:t>
            </w:r>
            <w:r w:rsidRPr="00EE26E5">
              <w:rPr>
                <w:rFonts w:asciiTheme="minorEastAsia" w:eastAsiaTheme="minorEastAsia" w:hAnsiTheme="minorEastAsia" w:hint="eastAsia"/>
                <w:i/>
                <w:color w:val="FF0000"/>
                <w:szCs w:val="44"/>
              </w:rPr>
              <w:t>保险公司应分析报告期各期末偿付能力情况，包括但不限于下列内容：</w:t>
            </w:r>
          </w:p>
          <w:p w14:paraId="5F61B369"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1、核心资本、实际资本、最低资本；</w:t>
            </w:r>
          </w:p>
          <w:p w14:paraId="422CBA48"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2、核心偿付能力充足率；</w:t>
            </w:r>
          </w:p>
          <w:p w14:paraId="48F32EA7"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3、核心偿付能力溢额；</w:t>
            </w:r>
          </w:p>
          <w:p w14:paraId="345195FC"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4、综合偿付能力充足率；</w:t>
            </w:r>
          </w:p>
          <w:p w14:paraId="38F3ABCE"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5、综合偿付能力溢额；</w:t>
            </w:r>
          </w:p>
          <w:p w14:paraId="7712CDB5"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6、最近一期的风险综合评级；</w:t>
            </w:r>
          </w:p>
          <w:p w14:paraId="276A8AB9"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最近一期风险综合评级结果为C类或D类的，应当披露公司的主要风险点以及报告期末相关监管部门正在采取的监管措施，公司已采取或者拟采取的改进措施。</w:t>
            </w:r>
          </w:p>
          <w:p w14:paraId="3D589953"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在《中国风险导向的偿付能力体系》（简称“偿二代”）实施之前，偿付能力信息应披露以下内容：</w:t>
            </w:r>
          </w:p>
          <w:p w14:paraId="0AFECEE3"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1、公司的实际资本和最低资本；</w:t>
            </w:r>
          </w:p>
          <w:p w14:paraId="6C5383BF"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2、偿付能力溢额或者缺口；</w:t>
            </w:r>
          </w:p>
          <w:p w14:paraId="5AF239CF" w14:textId="77777777" w:rsidR="00ED56A3" w:rsidRPr="00EE26E5" w:rsidRDefault="00ED56A3" w:rsidP="008A0798">
            <w:pPr>
              <w:tabs>
                <w:tab w:val="left" w:pos="5140"/>
              </w:tabs>
              <w:rPr>
                <w:rFonts w:asciiTheme="minorEastAsia" w:eastAsiaTheme="minorEastAsia" w:hAnsiTheme="minorEastAsia"/>
                <w:i/>
                <w:color w:val="FF0000"/>
                <w:szCs w:val="44"/>
              </w:rPr>
            </w:pPr>
            <w:r w:rsidRPr="00EE26E5">
              <w:rPr>
                <w:rFonts w:asciiTheme="minorEastAsia" w:eastAsiaTheme="minorEastAsia" w:hAnsiTheme="minorEastAsia" w:hint="eastAsia"/>
                <w:i/>
                <w:color w:val="FF0000"/>
                <w:szCs w:val="44"/>
              </w:rPr>
              <w:t>3、偿付能力充足率状况。</w:t>
            </w:r>
          </w:p>
          <w:p w14:paraId="19A0AB1E" w14:textId="77777777" w:rsidR="00ED56A3" w:rsidRPr="00EE26E5" w:rsidRDefault="00ED56A3" w:rsidP="008A0798">
            <w:pPr>
              <w:tabs>
                <w:tab w:val="left" w:pos="5140"/>
              </w:tabs>
              <w:rPr>
                <w:rFonts w:asciiTheme="minorEastAsia" w:eastAsiaTheme="minorEastAsia" w:hAnsiTheme="minorEastAsia"/>
                <w:color w:val="000000" w:themeColor="text1"/>
                <w:szCs w:val="44"/>
              </w:rPr>
            </w:pPr>
            <w:r w:rsidRPr="00EE26E5">
              <w:rPr>
                <w:rFonts w:asciiTheme="minorEastAsia" w:eastAsiaTheme="minorEastAsia" w:hAnsiTheme="minorEastAsia" w:hint="eastAsia"/>
                <w:i/>
                <w:color w:val="FF0000"/>
                <w:szCs w:val="44"/>
              </w:rPr>
              <w:t>偿付能力额度和监管指标低于正常范围，保险监管部门提出过异议的，保险公司应予披露并做出相应说明，并披露改善措施。</w:t>
            </w:r>
          </w:p>
        </w:tc>
      </w:tr>
    </w:tbl>
    <w:p w14:paraId="5461910C" w14:textId="77777777" w:rsidR="00ED56A3" w:rsidRPr="000964EC" w:rsidRDefault="00ED56A3" w:rsidP="00ED56A3">
      <w:pPr>
        <w:tabs>
          <w:tab w:val="left" w:pos="5140"/>
        </w:tabs>
        <w:outlineLvl w:val="2"/>
        <w:rPr>
          <w:rFonts w:asciiTheme="minorEastAsia" w:eastAsiaTheme="minorEastAsia" w:hAnsiTheme="minorEastAsia"/>
          <w:b/>
          <w:color w:val="000000" w:themeColor="text1"/>
          <w:szCs w:val="44"/>
        </w:rPr>
      </w:pPr>
      <w:r w:rsidRPr="000964EC">
        <w:rPr>
          <w:rFonts w:asciiTheme="minorEastAsia" w:eastAsiaTheme="minorEastAsia" w:hAnsiTheme="minorEastAsia" w:hint="eastAsia"/>
          <w:b/>
          <w:color w:val="000000" w:themeColor="text1"/>
          <w:szCs w:val="44"/>
        </w:rPr>
        <w:t>（</w:t>
      </w:r>
      <w:r w:rsidRPr="000964EC">
        <w:rPr>
          <w:rFonts w:asciiTheme="minorEastAsia" w:eastAsiaTheme="minorEastAsia" w:hAnsiTheme="minorEastAsia"/>
          <w:b/>
          <w:color w:val="000000" w:themeColor="text1"/>
          <w:szCs w:val="44"/>
        </w:rPr>
        <w:t>四）投资状况分析</w:t>
      </w:r>
    </w:p>
    <w:p w14:paraId="3E066E3F" w14:textId="77777777" w:rsidR="00ED56A3" w:rsidRPr="00235DB1" w:rsidRDefault="00ED56A3" w:rsidP="00ED56A3">
      <w:pPr>
        <w:rPr>
          <w:b/>
        </w:rPr>
      </w:pPr>
      <w:r w:rsidRPr="00235DB1">
        <w:rPr>
          <w:rFonts w:hint="eastAsia"/>
          <w:b/>
        </w:rPr>
        <w:t>主要</w:t>
      </w:r>
      <w:r w:rsidRPr="00235DB1">
        <w:rPr>
          <w:b/>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ED56A3" w:rsidRPr="001B6047" w14:paraId="6FA7748A" w14:textId="77777777" w:rsidTr="008A0798">
        <w:tc>
          <w:tcPr>
            <w:tcW w:w="9639" w:type="dxa"/>
          </w:tcPr>
          <w:p w14:paraId="17C04E84" w14:textId="77777777" w:rsidR="00ED56A3" w:rsidRPr="00027FF0" w:rsidRDefault="00ED56A3" w:rsidP="008A079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4790D972"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p w14:paraId="1AF2CCCC"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062EC873" w14:textId="77777777" w:rsidR="00ED56A3" w:rsidRDefault="00ED56A3" w:rsidP="00ED56A3">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（五</w:t>
      </w:r>
      <w:r>
        <w:rPr>
          <w:rFonts w:asciiTheme="minorEastAsia" w:eastAsiaTheme="minorEastAsia" w:hAnsiTheme="minorEastAsia"/>
          <w:b/>
          <w:color w:val="000000" w:themeColor="text1"/>
          <w:szCs w:val="44"/>
        </w:rPr>
        <w:t>）审计情况</w:t>
      </w:r>
    </w:p>
    <w:p w14:paraId="4BCC900F" w14:textId="77777777" w:rsidR="00ED56A3" w:rsidRDefault="00ED56A3" w:rsidP="00ED56A3">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Pr>
          <w:rFonts w:asciiTheme="minorEastAsia" w:eastAsiaTheme="minorEastAsia" w:hAnsiTheme="minorEastAsia"/>
          <w:b/>
          <w:color w:val="000000" w:themeColor="text1"/>
          <w:szCs w:val="44"/>
        </w:rPr>
        <w:t>：</w:t>
      </w:r>
    </w:p>
    <w:p w14:paraId="01BF76B4" w14:textId="77777777" w:rsidR="00ED56A3" w:rsidRPr="00AA4FBB" w:rsidRDefault="00ED56A3" w:rsidP="00ED56A3">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ED56A3" w:rsidRPr="00525F54" w14:paraId="77864557" w14:textId="77777777" w:rsidTr="008A0798">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399668" w14:textId="77777777" w:rsidR="00ED56A3" w:rsidRPr="00525F54" w:rsidRDefault="00ED56A3" w:rsidP="008A079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BE469" w14:textId="77777777" w:rsidR="00ED56A3" w:rsidRPr="00525F54" w:rsidRDefault="00ED56A3" w:rsidP="008A0798">
            <w:pPr>
              <w:tabs>
                <w:tab w:val="left" w:pos="5140"/>
              </w:tabs>
              <w:rPr>
                <w:rFonts w:asciiTheme="minorEastAsia" w:eastAsiaTheme="minorEastAsia" w:hAnsiTheme="minorEastAsia"/>
                <w:color w:val="000000" w:themeColor="text1"/>
                <w:sz w:val="22"/>
              </w:rPr>
            </w:pPr>
          </w:p>
        </w:tc>
      </w:tr>
      <w:tr w:rsidR="00ED56A3" w:rsidRPr="00525F54" w14:paraId="66261025" w14:textId="77777777" w:rsidTr="008A0798">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1F1975" w14:textId="77777777" w:rsidR="00ED56A3" w:rsidRPr="00525F54" w:rsidRDefault="00ED56A3" w:rsidP="008A079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45208B46" w14:textId="77777777" w:rsidR="00ED56A3" w:rsidRPr="00525F54" w:rsidRDefault="00ED56A3" w:rsidP="008A0798">
            <w:pPr>
              <w:tabs>
                <w:tab w:val="left" w:pos="5140"/>
              </w:tabs>
              <w:rPr>
                <w:rFonts w:asciiTheme="minorEastAsia" w:eastAsiaTheme="minorEastAsia" w:hAnsiTheme="minorEastAsia"/>
                <w:color w:val="000000" w:themeColor="text1"/>
                <w:sz w:val="22"/>
              </w:rPr>
            </w:pPr>
          </w:p>
          <w:p w14:paraId="0C8BDA51" w14:textId="77777777" w:rsidR="00ED56A3" w:rsidRPr="00525F54" w:rsidRDefault="00ED56A3" w:rsidP="008A0798">
            <w:pPr>
              <w:tabs>
                <w:tab w:val="left" w:pos="5140"/>
              </w:tabs>
              <w:rPr>
                <w:rFonts w:asciiTheme="minorEastAsia" w:eastAsiaTheme="minorEastAsia" w:hAnsiTheme="minorEastAsia"/>
                <w:color w:val="000000" w:themeColor="text1"/>
                <w:sz w:val="22"/>
              </w:rPr>
            </w:pPr>
          </w:p>
          <w:p w14:paraId="6C431FC1" w14:textId="77777777" w:rsidR="00ED56A3" w:rsidRPr="00525F54" w:rsidRDefault="00ED56A3" w:rsidP="008A0798">
            <w:pPr>
              <w:tabs>
                <w:tab w:val="left" w:pos="5140"/>
              </w:tabs>
              <w:rPr>
                <w:rFonts w:asciiTheme="minorEastAsia" w:eastAsiaTheme="minorEastAsia" w:hAnsiTheme="minorEastAsia"/>
                <w:color w:val="000000" w:themeColor="text1"/>
                <w:sz w:val="22"/>
              </w:rPr>
            </w:pPr>
          </w:p>
        </w:tc>
      </w:tr>
    </w:tbl>
    <w:p w14:paraId="5D463DF8" w14:textId="107773EF" w:rsidR="00ED56A3" w:rsidRDefault="00ED56A3" w:rsidP="00ED56A3">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D449A1" w:rsidRPr="00D449A1">
        <w:rPr>
          <w:rFonts w:asciiTheme="minorEastAsia" w:eastAsiaTheme="minorEastAsia" w:hAnsiTheme="minorEastAsia" w:hint="eastAsia"/>
          <w:b/>
          <w:color w:val="000000" w:themeColor="text1"/>
          <w:szCs w:val="44"/>
        </w:rPr>
        <w:t>关键审计事项</w:t>
      </w:r>
      <w:r w:rsidRPr="007935AC">
        <w:rPr>
          <w:rFonts w:asciiTheme="minorEastAsia" w:eastAsiaTheme="minorEastAsia" w:hAnsiTheme="minorEastAsia" w:hint="eastAsia"/>
          <w:b/>
          <w:color w:val="000000" w:themeColor="text1"/>
          <w:szCs w:val="44"/>
        </w:rPr>
        <w:t>说明：</w:t>
      </w:r>
    </w:p>
    <w:p w14:paraId="6AC44DD3" w14:textId="77777777" w:rsidR="00ED56A3" w:rsidRPr="00B15408" w:rsidRDefault="00ED56A3" w:rsidP="00ED56A3">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p>
    <w:tbl>
      <w:tblPr>
        <w:tblStyle w:val="a6"/>
        <w:tblW w:w="9639" w:type="dxa"/>
        <w:tblInd w:w="-572" w:type="dxa"/>
        <w:tblLook w:val="04A0" w:firstRow="1" w:lastRow="0" w:firstColumn="1" w:lastColumn="0" w:noHBand="0" w:noVBand="1"/>
      </w:tblPr>
      <w:tblGrid>
        <w:gridCol w:w="9639"/>
      </w:tblGrid>
      <w:tr w:rsidR="00ED56A3" w:rsidRPr="001B6047" w14:paraId="0208E3B4"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18DD9A" w14:textId="5DA586FC" w:rsidR="00ED56A3" w:rsidRPr="0048275F" w:rsidRDefault="00D449A1" w:rsidP="008A0798">
            <w:pPr>
              <w:tabs>
                <w:tab w:val="left" w:pos="5140"/>
              </w:tabs>
              <w:rPr>
                <w:rFonts w:asciiTheme="minorEastAsia" w:eastAsiaTheme="minorEastAsia" w:hAnsiTheme="minorEastAsia"/>
                <w:color w:val="000000" w:themeColor="text1"/>
                <w:szCs w:val="44"/>
              </w:rPr>
            </w:pPr>
            <w:r w:rsidRPr="00D449A1">
              <w:rPr>
                <w:rFonts w:asciiTheme="minorEastAsia" w:eastAsiaTheme="minorEastAsia" w:hAnsiTheme="minorEastAsia" w:hint="eastAsia"/>
                <w:i/>
                <w:color w:val="FF0000"/>
                <w:szCs w:val="44"/>
              </w:rPr>
              <w:t>注：如执行《中国注册会计师审计准则第1504号——在审计报告中沟通关键审计事项》的，应披露关键审计事项的具体内容，并分析对公司的影响。</w:t>
            </w:r>
          </w:p>
          <w:p w14:paraId="513D4842" w14:textId="77777777" w:rsidR="00ED56A3" w:rsidRDefault="00ED56A3" w:rsidP="008A0798">
            <w:pPr>
              <w:tabs>
                <w:tab w:val="left" w:pos="5140"/>
              </w:tabs>
              <w:rPr>
                <w:rFonts w:asciiTheme="minorEastAsia" w:eastAsiaTheme="minorEastAsia" w:hAnsiTheme="minorEastAsia"/>
                <w:color w:val="000000" w:themeColor="text1"/>
                <w:szCs w:val="44"/>
              </w:rPr>
            </w:pPr>
          </w:p>
          <w:p w14:paraId="13FA3D28" w14:textId="77777777" w:rsidR="00D449A1" w:rsidRPr="001B6047" w:rsidRDefault="00D449A1" w:rsidP="008A0798">
            <w:pPr>
              <w:tabs>
                <w:tab w:val="left" w:pos="5140"/>
              </w:tabs>
              <w:rPr>
                <w:rFonts w:asciiTheme="minorEastAsia" w:eastAsiaTheme="minorEastAsia" w:hAnsiTheme="minorEastAsia"/>
                <w:color w:val="000000" w:themeColor="text1"/>
                <w:szCs w:val="44"/>
              </w:rPr>
            </w:pPr>
          </w:p>
        </w:tc>
      </w:tr>
    </w:tbl>
    <w:p w14:paraId="2A141E66" w14:textId="77777777" w:rsidR="00ED56A3" w:rsidRDefault="00ED56A3" w:rsidP="00ED56A3">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（六</w:t>
      </w:r>
      <w:r>
        <w:rPr>
          <w:rFonts w:asciiTheme="minorEastAsia" w:eastAsiaTheme="minorEastAsia" w:hAnsiTheme="minorEastAsia"/>
          <w:b/>
          <w:color w:val="000000" w:themeColor="text1"/>
          <w:szCs w:val="44"/>
        </w:rPr>
        <w:t>）</w:t>
      </w:r>
      <w:r w:rsidRPr="00FA10F1">
        <w:rPr>
          <w:rFonts w:asciiTheme="minorEastAsia" w:eastAsiaTheme="minorEastAsia" w:hAnsiTheme="minorEastAsia" w:hint="eastAsia"/>
          <w:b/>
          <w:color w:val="000000" w:themeColor="text1"/>
          <w:szCs w:val="44"/>
        </w:rPr>
        <w:t>会计政策、会计估计变更或重大会计差错更正</w:t>
      </w:r>
    </w:p>
    <w:p w14:paraId="60DEF6C3" w14:textId="77777777" w:rsidR="00ED56A3" w:rsidRPr="00A37BBA" w:rsidRDefault="00ED56A3" w:rsidP="00ED56A3">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ED56A3" w:rsidRPr="001B6047" w14:paraId="2A974BAF"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AD8129" w14:textId="77777777"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6F40F86E" w14:textId="77777777" w:rsidR="00ED56A3" w:rsidRPr="00525F54" w:rsidRDefault="00ED56A3" w:rsidP="008A0798">
            <w:pPr>
              <w:tabs>
                <w:tab w:val="left" w:pos="5140"/>
              </w:tabs>
              <w:rPr>
                <w:rFonts w:asciiTheme="minorEastAsia" w:eastAsiaTheme="minorEastAsia" w:hAnsiTheme="minorEastAsia"/>
                <w:color w:val="000000" w:themeColor="text1"/>
                <w:szCs w:val="44"/>
              </w:rPr>
            </w:pPr>
          </w:p>
          <w:p w14:paraId="2A877B70"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093F43CE" w14:textId="77777777" w:rsidR="00ED56A3" w:rsidRDefault="00ED56A3" w:rsidP="00ED56A3">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（七</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5B18F766" w14:textId="77777777" w:rsidR="00ED56A3" w:rsidRPr="00A37BBA" w:rsidRDefault="00ED56A3" w:rsidP="00ED56A3">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ED56A3" w:rsidRPr="00525F54" w14:paraId="0CEB3049"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D7DB6B" w14:textId="77777777" w:rsidR="00ED56A3" w:rsidRPr="001B6047" w:rsidRDefault="00ED56A3" w:rsidP="008A0798">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5F099021"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35A82262" w14:textId="77777777" w:rsidR="00ED56A3" w:rsidRPr="00B21258" w:rsidRDefault="00ED56A3" w:rsidP="00ED56A3">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八</w:t>
      </w:r>
      <w:r w:rsidRPr="00B21258">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ED56A3" w:rsidRPr="00EA14DB" w14:paraId="1A7DFE84"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3BD67B" w14:textId="77777777" w:rsidR="00ED56A3" w:rsidRPr="00EA14DB" w:rsidRDefault="00ED56A3" w:rsidP="008A079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289FEE19" w14:textId="77777777" w:rsidR="00ED56A3" w:rsidRPr="00EA14DB" w:rsidRDefault="00ED56A3" w:rsidP="008A0798">
            <w:pPr>
              <w:tabs>
                <w:tab w:val="left" w:pos="5140"/>
              </w:tabs>
              <w:rPr>
                <w:rFonts w:asciiTheme="minorEastAsia" w:eastAsiaTheme="minorEastAsia" w:hAnsiTheme="minorEastAsia"/>
                <w:color w:val="000000" w:themeColor="text1"/>
                <w:szCs w:val="44"/>
                <w:highlight w:val="yellow"/>
              </w:rPr>
            </w:pPr>
          </w:p>
        </w:tc>
      </w:tr>
    </w:tbl>
    <w:p w14:paraId="6E99C1BA" w14:textId="77777777" w:rsidR="00ED56A3" w:rsidRPr="006A03F0" w:rsidRDefault="00ED56A3" w:rsidP="00ED56A3">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Pr="006A03F0">
        <w:rPr>
          <w:rFonts w:ascii="微软雅黑" w:eastAsia="微软雅黑" w:hAnsi="微软雅黑" w:hint="eastAsia"/>
          <w:b/>
          <w:color w:val="000000" w:themeColor="text1"/>
          <w:sz w:val="22"/>
          <w:szCs w:val="44"/>
        </w:rPr>
        <w:t>持续经营</w:t>
      </w:r>
      <w:r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ED56A3" w:rsidRPr="001B6047" w14:paraId="412CF34D"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BA9EA1E" w14:textId="77777777" w:rsidR="00ED56A3"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608749F4" w14:textId="77777777" w:rsidR="00ED56A3" w:rsidRPr="00404C31" w:rsidRDefault="00ED56A3" w:rsidP="008A0798">
            <w:pPr>
              <w:tabs>
                <w:tab w:val="left" w:pos="5140"/>
              </w:tabs>
              <w:rPr>
                <w:rFonts w:asciiTheme="minorEastAsia" w:eastAsiaTheme="minorEastAsia" w:hAnsiTheme="minorEastAsia"/>
                <w:color w:val="000000" w:themeColor="text1"/>
                <w:szCs w:val="44"/>
              </w:rPr>
            </w:pPr>
          </w:p>
        </w:tc>
      </w:tr>
    </w:tbl>
    <w:p w14:paraId="747EACC2" w14:textId="77777777" w:rsidR="00ED56A3" w:rsidRDefault="00ED56A3" w:rsidP="00ED56A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Pr="00B21258">
        <w:rPr>
          <w:rFonts w:ascii="微软雅黑" w:eastAsia="微软雅黑" w:hAnsi="微软雅黑"/>
          <w:b/>
          <w:color w:val="000000" w:themeColor="text1"/>
          <w:sz w:val="22"/>
          <w:szCs w:val="44"/>
        </w:rPr>
        <w:t>、</w:t>
      </w:r>
      <w:r w:rsidRPr="00B21258">
        <w:rPr>
          <w:rFonts w:ascii="微软雅黑" w:eastAsia="微软雅黑" w:hAnsi="微软雅黑" w:hint="eastAsia"/>
          <w:b/>
          <w:color w:val="000000" w:themeColor="text1"/>
          <w:sz w:val="22"/>
          <w:szCs w:val="44"/>
        </w:rPr>
        <w:t>未来展望</w:t>
      </w:r>
    </w:p>
    <w:p w14:paraId="3AB67BDF" w14:textId="32384E4F" w:rsidR="00ED56A3" w:rsidRDefault="00ED56A3" w:rsidP="00ED56A3">
      <w:r>
        <w:rPr>
          <w:rFonts w:hint="eastAsia"/>
        </w:rPr>
        <w:t>是否自愿</w:t>
      </w:r>
      <w:r>
        <w:t>披露</w:t>
      </w:r>
    </w:p>
    <w:p w14:paraId="05BAFB59" w14:textId="77777777" w:rsidR="00ED56A3" w:rsidRPr="00001F9D" w:rsidRDefault="00ED56A3" w:rsidP="00ED56A3">
      <w:pPr>
        <w:rPr>
          <w:b/>
        </w:rPr>
      </w:pPr>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r>
        <w:rPr>
          <w:rFonts w:hint="eastAsia"/>
        </w:rPr>
        <w:t>否</w:t>
      </w:r>
    </w:p>
    <w:p w14:paraId="714936EF"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ED56A3" w:rsidRPr="001B6047" w14:paraId="75291A71"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CD521B" w14:textId="77777777"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7FD3A335"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44E85A5C"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ED56A3" w:rsidRPr="001B6047" w14:paraId="2E1E811B" w14:textId="77777777" w:rsidTr="008A07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DF5843" w14:textId="77777777"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3349B7D7"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634BC604"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ED56A3" w:rsidRPr="001B6047" w14:paraId="41F5D21E" w14:textId="77777777" w:rsidTr="008A079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F88628" w14:textId="77777777"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153F8C4B"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tc>
      </w:tr>
    </w:tbl>
    <w:p w14:paraId="0E8A9D92"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ED56A3" w:rsidRPr="001B6047" w14:paraId="083B734E" w14:textId="77777777" w:rsidTr="008A079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6CBA741" w14:textId="77777777"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7DDC51CF"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tc>
      </w:tr>
    </w:tbl>
    <w:p w14:paraId="6BC3299C" w14:textId="77777777" w:rsidR="00ED56A3" w:rsidRPr="00B21258" w:rsidRDefault="00ED56A3" w:rsidP="00ED56A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Pr="00B21258">
        <w:rPr>
          <w:rFonts w:ascii="微软雅黑" w:eastAsia="微软雅黑" w:hAnsi="微软雅黑"/>
          <w:b/>
          <w:color w:val="000000" w:themeColor="text1"/>
          <w:sz w:val="22"/>
          <w:szCs w:val="44"/>
        </w:rPr>
        <w:t>、风险因素</w:t>
      </w:r>
    </w:p>
    <w:p w14:paraId="3920414E"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（一）持续到本年度的</w:t>
      </w:r>
      <w:r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ED56A3" w:rsidRPr="001B6047" w14:paraId="5E0FC978" w14:textId="77777777" w:rsidTr="008A079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761C16" w14:textId="28B5B789"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544E0E" w:rsidRPr="00926AFD">
              <w:rPr>
                <w:rFonts w:asciiTheme="minorEastAsia" w:eastAsiaTheme="minorEastAsia" w:hAnsiTheme="minorEastAsia" w:hint="eastAsia"/>
                <w:i/>
                <w:color w:val="FF0000"/>
                <w:szCs w:val="44"/>
              </w:rPr>
              <w:t>已经采取或拟采取的措施及风险管理效果</w:t>
            </w:r>
            <w:r w:rsidR="00544E0E">
              <w:rPr>
                <w:rFonts w:asciiTheme="minorEastAsia" w:eastAsiaTheme="minorEastAsia" w:hAnsiTheme="minorEastAsia" w:hint="eastAsia"/>
                <w:i/>
                <w:color w:val="FF0000"/>
                <w:szCs w:val="44"/>
              </w:rPr>
              <w:t>。</w:t>
            </w:r>
          </w:p>
          <w:p w14:paraId="3F204E29"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p w14:paraId="55635063"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1EB0E2D4" w14:textId="77777777" w:rsidR="00ED56A3" w:rsidRPr="001B6047" w:rsidRDefault="00ED56A3" w:rsidP="00ED56A3">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lastRenderedPageBreak/>
        <w:t>（二）报告期内新增的风险因素</w:t>
      </w:r>
    </w:p>
    <w:tbl>
      <w:tblPr>
        <w:tblStyle w:val="a6"/>
        <w:tblW w:w="9638" w:type="dxa"/>
        <w:tblInd w:w="-572" w:type="dxa"/>
        <w:tblLook w:val="04A0" w:firstRow="1" w:lastRow="0" w:firstColumn="1" w:lastColumn="0" w:noHBand="0" w:noVBand="1"/>
      </w:tblPr>
      <w:tblGrid>
        <w:gridCol w:w="9638"/>
      </w:tblGrid>
      <w:tr w:rsidR="00ED56A3" w:rsidRPr="001B6047" w14:paraId="2A579CA7" w14:textId="77777777" w:rsidTr="008A079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2FA9784" w14:textId="5E4EC83A" w:rsidR="00ED56A3" w:rsidRPr="00027FF0" w:rsidRDefault="00ED56A3" w:rsidP="008A079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544E0E" w:rsidRPr="00926AFD">
              <w:rPr>
                <w:rFonts w:asciiTheme="minorEastAsia" w:eastAsiaTheme="minorEastAsia" w:hAnsiTheme="minorEastAsia" w:hint="eastAsia"/>
                <w:i/>
                <w:color w:val="FF0000"/>
                <w:szCs w:val="44"/>
              </w:rPr>
              <w:t>已经采取或拟采取的措施及风险管理效果</w:t>
            </w:r>
            <w:r w:rsidR="00544E0E">
              <w:rPr>
                <w:rFonts w:asciiTheme="minorEastAsia" w:eastAsiaTheme="minorEastAsia" w:hAnsiTheme="minorEastAsia" w:hint="eastAsia"/>
                <w:i/>
                <w:color w:val="FF0000"/>
                <w:szCs w:val="44"/>
              </w:rPr>
              <w:t>。</w:t>
            </w:r>
          </w:p>
          <w:p w14:paraId="629354C7" w14:textId="77777777" w:rsidR="00ED56A3" w:rsidRPr="001B6047" w:rsidRDefault="00ED56A3" w:rsidP="008A0798">
            <w:pPr>
              <w:tabs>
                <w:tab w:val="left" w:pos="5140"/>
              </w:tabs>
              <w:rPr>
                <w:rFonts w:asciiTheme="minorEastAsia" w:eastAsiaTheme="minorEastAsia" w:hAnsiTheme="minorEastAsia"/>
                <w:i/>
                <w:color w:val="000000" w:themeColor="text1"/>
                <w:szCs w:val="44"/>
              </w:rPr>
            </w:pPr>
          </w:p>
          <w:p w14:paraId="49284E7B" w14:textId="77777777" w:rsidR="00ED56A3" w:rsidRPr="001B6047" w:rsidRDefault="00ED56A3" w:rsidP="008A0798">
            <w:pPr>
              <w:tabs>
                <w:tab w:val="left" w:pos="5140"/>
              </w:tabs>
              <w:rPr>
                <w:rFonts w:asciiTheme="minorEastAsia" w:eastAsiaTheme="minorEastAsia" w:hAnsiTheme="minorEastAsia"/>
                <w:color w:val="000000" w:themeColor="text1"/>
                <w:szCs w:val="44"/>
              </w:rPr>
            </w:pPr>
          </w:p>
        </w:tc>
      </w:tr>
    </w:tbl>
    <w:p w14:paraId="7E216F95" w14:textId="77777777" w:rsidR="00ED56A3" w:rsidRDefault="00ED56A3" w:rsidP="00ED56A3">
      <w:pPr>
        <w:widowControl/>
        <w:outlineLvl w:val="0"/>
        <w:rPr>
          <w:rFonts w:ascii="黑体" w:eastAsia="黑体" w:hAnsi="黑体"/>
          <w:color w:val="000000" w:themeColor="text1"/>
          <w:sz w:val="36"/>
          <w:szCs w:val="28"/>
        </w:rPr>
        <w:sectPr w:rsidR="00ED56A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5D1C6E" w:rsidRPr="007638E3" w14:paraId="1B877904" w14:textId="77777777" w:rsidTr="00C43C8B">
        <w:tc>
          <w:tcPr>
            <w:tcW w:w="6380" w:type="dxa"/>
          </w:tcPr>
          <w:p w14:paraId="335C37AD" w14:textId="51C0B078" w:rsidR="005D1C6E" w:rsidRPr="007638E3" w:rsidRDefault="005D1C6E" w:rsidP="004A606C">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w:t>
            </w:r>
            <w:r w:rsidRPr="004B0F79">
              <w:rPr>
                <w:rFonts w:asciiTheme="minorEastAsia" w:eastAsiaTheme="minorEastAsia" w:hAnsiTheme="minorEastAsia"/>
                <w:color w:val="000000" w:themeColor="text1"/>
                <w:sz w:val="22"/>
              </w:rPr>
              <w:t>对外提供借款</w:t>
            </w:r>
          </w:p>
        </w:tc>
        <w:tc>
          <w:tcPr>
            <w:tcW w:w="1446" w:type="dxa"/>
          </w:tcPr>
          <w:p w14:paraId="73D0AB35" w14:textId="77777777" w:rsidR="005D1C6E" w:rsidRPr="007638E3" w:rsidRDefault="005D1C6E" w:rsidP="004C3EDE">
            <w:pPr>
              <w:jc w:val="left"/>
              <w:rPr>
                <w:rFonts w:asciiTheme="minorEastAsia" w:eastAsiaTheme="minorEastAsia" w:hAnsiTheme="minorEastAsia"/>
                <w:color w:val="000000" w:themeColor="text1"/>
                <w:sz w:val="22"/>
              </w:rPr>
            </w:pPr>
          </w:p>
        </w:tc>
        <w:tc>
          <w:tcPr>
            <w:tcW w:w="1813" w:type="dxa"/>
          </w:tcPr>
          <w:p w14:paraId="2744F569" w14:textId="77777777" w:rsidR="005D1C6E" w:rsidRPr="007638E3" w:rsidRDefault="005D1C6E" w:rsidP="004C3EDE">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F759D2" w:rsidRPr="007638E3" w14:paraId="050722AE" w14:textId="77777777" w:rsidTr="00C43C8B">
        <w:tc>
          <w:tcPr>
            <w:tcW w:w="6380" w:type="dxa"/>
          </w:tcPr>
          <w:p w14:paraId="2B5E6081" w14:textId="4E46F657" w:rsidR="00F759D2" w:rsidRPr="007638E3" w:rsidRDefault="0048275F" w:rsidP="004C3EDE">
            <w:pPr>
              <w:jc w:val="left"/>
              <w:rPr>
                <w:rFonts w:asciiTheme="minorEastAsia" w:eastAsiaTheme="minorEastAsia" w:hAnsiTheme="minorEastAsia"/>
                <w:color w:val="000000" w:themeColor="text1"/>
                <w:sz w:val="22"/>
              </w:rPr>
            </w:pPr>
            <w:r w:rsidRPr="0048275F">
              <w:rPr>
                <w:rFonts w:asciiTheme="minorEastAsia" w:eastAsiaTheme="minorEastAsia" w:hAnsiTheme="minorEastAsia" w:hint="eastAsia"/>
                <w:color w:val="000000" w:themeColor="text1"/>
                <w:sz w:val="22"/>
              </w:rPr>
              <w:t>是否存在被调查处罚的事项</w:t>
            </w:r>
          </w:p>
        </w:tc>
        <w:tc>
          <w:tcPr>
            <w:tcW w:w="1446" w:type="dxa"/>
          </w:tcPr>
          <w:p w14:paraId="5EA8F872" w14:textId="77777777" w:rsidR="00F759D2" w:rsidRPr="007638E3" w:rsidRDefault="00F759D2" w:rsidP="004C3EDE">
            <w:pPr>
              <w:jc w:val="left"/>
              <w:rPr>
                <w:rFonts w:asciiTheme="minorEastAsia" w:eastAsiaTheme="minorEastAsia" w:hAnsiTheme="minorEastAsia"/>
                <w:color w:val="000000" w:themeColor="text1"/>
                <w:sz w:val="22"/>
              </w:rPr>
            </w:pPr>
          </w:p>
        </w:tc>
        <w:tc>
          <w:tcPr>
            <w:tcW w:w="1813" w:type="dxa"/>
          </w:tcPr>
          <w:p w14:paraId="1350277A" w14:textId="77777777" w:rsidR="00F759D2" w:rsidRPr="007638E3" w:rsidRDefault="00F759D2"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13654472" w:rsidR="004A606C" w:rsidRPr="007638E3" w:rsidRDefault="004A606C" w:rsidP="00A00588">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47157253"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48275F">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P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40ACABC0" w14:textId="77777777" w:rsidR="001941B7" w:rsidRDefault="00D94FDD" w:rsidP="001941B7">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001941B7" w:rsidRPr="001941B7">
        <w:rPr>
          <w:rFonts w:asciiTheme="minorEastAsia" w:eastAsiaTheme="minorEastAsia" w:hAnsiTheme="minorEastAsia" w:hint="eastAsia"/>
          <w:b/>
          <w:color w:val="000000" w:themeColor="text1"/>
          <w:szCs w:val="44"/>
        </w:rPr>
        <w:t>报告期内发生的诉讼、仲裁事项</w:t>
      </w:r>
    </w:p>
    <w:p w14:paraId="052922D7" w14:textId="77777777" w:rsidR="005D1C6E" w:rsidRPr="00DB26C3" w:rsidRDefault="005D1C6E" w:rsidP="005D1C6E">
      <w:r w:rsidRPr="00DB26C3">
        <w:rPr>
          <w:rFonts w:hint="eastAsia"/>
        </w:rPr>
        <w:t>报告期内发生的诉讼、仲裁事项涉及的累计金额是否占净资产</w:t>
      </w:r>
      <w:r w:rsidRPr="00DB26C3">
        <w:t>10%</w:t>
      </w:r>
      <w:r w:rsidRPr="00DB26C3">
        <w:rPr>
          <w:rFonts w:hint="eastAsia"/>
        </w:rPr>
        <w:t>及以上</w:t>
      </w:r>
    </w:p>
    <w:p w14:paraId="773D4912" w14:textId="6F5D2F8E" w:rsidR="005D1C6E" w:rsidRPr="00E957B5" w:rsidRDefault="005D1C6E" w:rsidP="00E957B5">
      <w:r w:rsidRPr="00DB26C3">
        <w:rPr>
          <w:rFonts w:hint="eastAsia"/>
        </w:rPr>
        <w:t>□</w:t>
      </w:r>
      <w:r w:rsidRPr="00DB26C3">
        <w:tab/>
      </w:r>
      <w:r w:rsidRPr="00DB26C3">
        <w:rPr>
          <w:rFonts w:hint="eastAsia"/>
        </w:rPr>
        <w:t>是</w:t>
      </w:r>
      <w:r w:rsidRPr="00DB26C3">
        <w:t xml:space="preserve">  </w:t>
      </w:r>
      <w:r w:rsidRPr="00DB26C3">
        <w:rPr>
          <w:rFonts w:hint="eastAsia"/>
        </w:rPr>
        <w:t>□</w:t>
      </w:r>
      <w:r w:rsidRPr="00DB26C3">
        <w:t xml:space="preserve">  </w:t>
      </w:r>
      <w:r w:rsidRPr="00DB26C3">
        <w:rPr>
          <w:rFonts w:hint="eastAsia"/>
        </w:rPr>
        <w:t>否</w:t>
      </w:r>
    </w:p>
    <w:p w14:paraId="1B4AEE4E" w14:textId="77777777" w:rsidR="00D94FDD" w:rsidRPr="0079322B" w:rsidRDefault="00D94FDD" w:rsidP="00926954">
      <w:pPr>
        <w:tabs>
          <w:tab w:val="left" w:pos="5140"/>
        </w:tabs>
        <w:jc w:val="right"/>
      </w:pPr>
      <w:r w:rsidRPr="0079322B">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D94FDD" w:rsidRPr="0079322B" w14:paraId="36752344" w14:textId="77777777" w:rsidTr="003F7F68">
        <w:trPr>
          <w:trHeight w:val="397"/>
        </w:trPr>
        <w:tc>
          <w:tcPr>
            <w:tcW w:w="1696" w:type="dxa"/>
            <w:vMerge w:val="restart"/>
            <w:shd w:val="pct15" w:color="auto" w:fill="auto"/>
            <w:vAlign w:val="center"/>
          </w:tcPr>
          <w:p w14:paraId="24A4E31B" w14:textId="77777777" w:rsidR="00D94FDD" w:rsidRPr="0079322B" w:rsidRDefault="00D94FDD" w:rsidP="003F7F68">
            <w:pPr>
              <w:jc w:val="center"/>
              <w:rPr>
                <w:rFonts w:ascii="宋体" w:hAnsi="宋体"/>
                <w:b/>
                <w:color w:val="000000" w:themeColor="text1"/>
                <w:kern w:val="0"/>
                <w:sz w:val="22"/>
              </w:rPr>
            </w:pPr>
            <w:r w:rsidRPr="0079322B">
              <w:rPr>
                <w:rFonts w:ascii="宋体" w:hAnsi="宋体" w:hint="eastAsia"/>
                <w:b/>
                <w:color w:val="000000" w:themeColor="text1"/>
                <w:kern w:val="0"/>
                <w:sz w:val="22"/>
              </w:rPr>
              <w:t>性质</w:t>
            </w:r>
          </w:p>
        </w:tc>
        <w:tc>
          <w:tcPr>
            <w:tcW w:w="4678" w:type="dxa"/>
            <w:gridSpan w:val="2"/>
            <w:shd w:val="pct15" w:color="auto" w:fill="auto"/>
            <w:vAlign w:val="center"/>
          </w:tcPr>
          <w:p w14:paraId="64A94232" w14:textId="77777777" w:rsidR="00D94FDD" w:rsidRPr="0079322B" w:rsidRDefault="00D94FDD" w:rsidP="003F7F68">
            <w:pPr>
              <w:jc w:val="center"/>
              <w:rPr>
                <w:rFonts w:ascii="宋体" w:hAnsi="宋体"/>
                <w:b/>
                <w:color w:val="000000" w:themeColor="text1"/>
                <w:kern w:val="0"/>
                <w:sz w:val="22"/>
              </w:rPr>
            </w:pPr>
            <w:r w:rsidRPr="0079322B">
              <w:rPr>
                <w:rFonts w:ascii="宋体" w:hAnsi="宋体" w:hint="eastAsia"/>
                <w:b/>
                <w:color w:val="000000" w:themeColor="text1"/>
                <w:kern w:val="0"/>
                <w:sz w:val="22"/>
              </w:rPr>
              <w:t>累计</w:t>
            </w:r>
            <w:r w:rsidRPr="0079322B">
              <w:rPr>
                <w:rFonts w:ascii="宋体" w:hAnsi="宋体"/>
                <w:b/>
                <w:color w:val="000000" w:themeColor="text1"/>
                <w:kern w:val="0"/>
                <w:sz w:val="22"/>
              </w:rPr>
              <w:t>金额</w:t>
            </w:r>
          </w:p>
        </w:tc>
        <w:tc>
          <w:tcPr>
            <w:tcW w:w="1559" w:type="dxa"/>
            <w:vMerge w:val="restart"/>
            <w:shd w:val="pct15" w:color="auto" w:fill="auto"/>
            <w:vAlign w:val="center"/>
          </w:tcPr>
          <w:p w14:paraId="4C5D6BA1" w14:textId="77777777" w:rsidR="00D94FDD" w:rsidRPr="0079322B" w:rsidRDefault="00D94FDD" w:rsidP="003F7F68">
            <w:pPr>
              <w:jc w:val="center"/>
              <w:rPr>
                <w:rFonts w:ascii="宋体" w:hAnsi="宋体"/>
                <w:b/>
                <w:color w:val="000000" w:themeColor="text1"/>
                <w:kern w:val="0"/>
                <w:sz w:val="22"/>
              </w:rPr>
            </w:pPr>
            <w:r>
              <w:rPr>
                <w:rFonts w:ascii="宋体" w:hAnsi="宋体" w:hint="eastAsia"/>
                <w:b/>
                <w:color w:val="000000" w:themeColor="text1"/>
                <w:kern w:val="0"/>
                <w:sz w:val="22"/>
              </w:rPr>
              <w:t>合计</w:t>
            </w:r>
          </w:p>
        </w:tc>
        <w:tc>
          <w:tcPr>
            <w:tcW w:w="1701" w:type="dxa"/>
            <w:vMerge w:val="restart"/>
            <w:shd w:val="pct15" w:color="auto" w:fill="auto"/>
            <w:vAlign w:val="center"/>
          </w:tcPr>
          <w:p w14:paraId="36F6D5CE" w14:textId="77777777" w:rsidR="00D94FDD" w:rsidRPr="0079322B" w:rsidRDefault="00D94FDD" w:rsidP="003F7F68">
            <w:pPr>
              <w:jc w:val="center"/>
              <w:rPr>
                <w:rFonts w:ascii="宋体" w:hAnsi="宋体"/>
                <w:b/>
                <w:color w:val="000000" w:themeColor="text1"/>
                <w:kern w:val="0"/>
                <w:sz w:val="22"/>
              </w:rPr>
            </w:pPr>
            <w:r w:rsidRPr="0079322B">
              <w:rPr>
                <w:rFonts w:ascii="宋体" w:hAnsi="宋体" w:hint="eastAsia"/>
                <w:b/>
                <w:color w:val="000000" w:themeColor="text1"/>
                <w:kern w:val="0"/>
                <w:sz w:val="22"/>
              </w:rPr>
              <w:t>占期末净资产比例%</w:t>
            </w:r>
          </w:p>
        </w:tc>
      </w:tr>
      <w:tr w:rsidR="00D94FDD" w:rsidRPr="0079322B" w14:paraId="5F602DE9" w14:textId="77777777" w:rsidTr="003F7F68">
        <w:trPr>
          <w:trHeight w:val="397"/>
        </w:trPr>
        <w:tc>
          <w:tcPr>
            <w:tcW w:w="1696" w:type="dxa"/>
            <w:vMerge/>
            <w:shd w:val="pct15" w:color="auto" w:fill="auto"/>
            <w:vAlign w:val="center"/>
          </w:tcPr>
          <w:p w14:paraId="46D6C2F7" w14:textId="77777777" w:rsidR="00D94FDD" w:rsidRPr="0079322B" w:rsidRDefault="00D94FDD" w:rsidP="003F7F68">
            <w:pPr>
              <w:jc w:val="center"/>
              <w:rPr>
                <w:rFonts w:ascii="宋体" w:hAnsi="宋体"/>
                <w:b/>
                <w:color w:val="000000" w:themeColor="text1"/>
                <w:kern w:val="0"/>
                <w:sz w:val="22"/>
              </w:rPr>
            </w:pPr>
          </w:p>
        </w:tc>
        <w:tc>
          <w:tcPr>
            <w:tcW w:w="2268" w:type="dxa"/>
            <w:shd w:val="pct15" w:color="auto" w:fill="auto"/>
            <w:vAlign w:val="center"/>
          </w:tcPr>
          <w:p w14:paraId="380260B6" w14:textId="77777777" w:rsidR="00D94FDD" w:rsidRPr="0079322B" w:rsidRDefault="00D94FDD" w:rsidP="003F7F68">
            <w:pPr>
              <w:jc w:val="center"/>
              <w:rPr>
                <w:rFonts w:ascii="宋体" w:hAnsi="宋体"/>
                <w:b/>
                <w:color w:val="000000" w:themeColor="text1"/>
                <w:kern w:val="0"/>
                <w:sz w:val="22"/>
              </w:rPr>
            </w:pPr>
            <w:r>
              <w:rPr>
                <w:rFonts w:ascii="宋体" w:hAnsi="宋体" w:hint="eastAsia"/>
                <w:b/>
                <w:color w:val="000000" w:themeColor="text1"/>
                <w:kern w:val="0"/>
                <w:sz w:val="22"/>
              </w:rPr>
              <w:t>作为</w:t>
            </w:r>
            <w:r>
              <w:rPr>
                <w:rFonts w:ascii="宋体" w:hAnsi="宋体"/>
                <w:b/>
                <w:color w:val="000000" w:themeColor="text1"/>
                <w:kern w:val="0"/>
                <w:sz w:val="22"/>
              </w:rPr>
              <w:t>原告</w:t>
            </w:r>
            <w:r>
              <w:rPr>
                <w:rFonts w:ascii="宋体" w:hAnsi="宋体" w:hint="eastAsia"/>
                <w:b/>
                <w:color w:val="000000" w:themeColor="text1"/>
                <w:kern w:val="0"/>
                <w:sz w:val="22"/>
              </w:rPr>
              <w:t>/申请</w:t>
            </w:r>
            <w:r>
              <w:rPr>
                <w:rFonts w:ascii="宋体" w:hAnsi="宋体"/>
                <w:b/>
                <w:color w:val="000000" w:themeColor="text1"/>
                <w:kern w:val="0"/>
                <w:sz w:val="22"/>
              </w:rPr>
              <w:t>人</w:t>
            </w:r>
          </w:p>
        </w:tc>
        <w:tc>
          <w:tcPr>
            <w:tcW w:w="2410" w:type="dxa"/>
            <w:shd w:val="pct15" w:color="auto" w:fill="auto"/>
          </w:tcPr>
          <w:p w14:paraId="4E44FDEF" w14:textId="77777777" w:rsidR="00D94FDD" w:rsidRPr="0079322B" w:rsidRDefault="00D94FDD" w:rsidP="003F7F68">
            <w:pPr>
              <w:jc w:val="center"/>
              <w:rPr>
                <w:rFonts w:ascii="宋体" w:hAnsi="宋体"/>
                <w:b/>
                <w:color w:val="000000" w:themeColor="text1"/>
                <w:kern w:val="0"/>
                <w:sz w:val="22"/>
              </w:rPr>
            </w:pPr>
            <w:r>
              <w:rPr>
                <w:rFonts w:ascii="宋体" w:hAnsi="宋体" w:hint="eastAsia"/>
                <w:b/>
                <w:color w:val="000000" w:themeColor="text1"/>
                <w:kern w:val="0"/>
                <w:sz w:val="22"/>
              </w:rPr>
              <w:t>作为被</w:t>
            </w:r>
            <w:r>
              <w:rPr>
                <w:rFonts w:ascii="宋体" w:hAnsi="宋体"/>
                <w:b/>
                <w:color w:val="000000" w:themeColor="text1"/>
                <w:kern w:val="0"/>
                <w:sz w:val="22"/>
              </w:rPr>
              <w:t>告</w:t>
            </w:r>
            <w:r>
              <w:rPr>
                <w:rFonts w:ascii="宋体" w:hAnsi="宋体" w:hint="eastAsia"/>
                <w:b/>
                <w:color w:val="000000" w:themeColor="text1"/>
                <w:kern w:val="0"/>
                <w:sz w:val="22"/>
              </w:rPr>
              <w:t>/被申请</w:t>
            </w:r>
            <w:r>
              <w:rPr>
                <w:rFonts w:ascii="宋体" w:hAnsi="宋体"/>
                <w:b/>
                <w:color w:val="000000" w:themeColor="text1"/>
                <w:kern w:val="0"/>
                <w:sz w:val="22"/>
              </w:rPr>
              <w:t>人</w:t>
            </w:r>
          </w:p>
        </w:tc>
        <w:tc>
          <w:tcPr>
            <w:tcW w:w="1559" w:type="dxa"/>
            <w:vMerge/>
            <w:shd w:val="pct15" w:color="auto" w:fill="auto"/>
          </w:tcPr>
          <w:p w14:paraId="47CE8F2B" w14:textId="77777777" w:rsidR="00D94FDD" w:rsidRPr="0079322B" w:rsidRDefault="00D94FDD" w:rsidP="003F7F68">
            <w:pPr>
              <w:jc w:val="center"/>
              <w:rPr>
                <w:rFonts w:ascii="宋体" w:hAnsi="宋体"/>
                <w:b/>
                <w:color w:val="000000" w:themeColor="text1"/>
                <w:kern w:val="0"/>
                <w:sz w:val="22"/>
              </w:rPr>
            </w:pPr>
          </w:p>
        </w:tc>
        <w:tc>
          <w:tcPr>
            <w:tcW w:w="1701" w:type="dxa"/>
            <w:vMerge/>
            <w:shd w:val="pct15" w:color="auto" w:fill="auto"/>
            <w:vAlign w:val="center"/>
          </w:tcPr>
          <w:p w14:paraId="5A573A30" w14:textId="77777777" w:rsidR="00D94FDD" w:rsidRPr="0079322B" w:rsidRDefault="00D94FDD" w:rsidP="003F7F68">
            <w:pPr>
              <w:jc w:val="center"/>
              <w:rPr>
                <w:rFonts w:ascii="宋体" w:hAnsi="宋体"/>
                <w:b/>
                <w:color w:val="000000" w:themeColor="text1"/>
                <w:kern w:val="0"/>
                <w:sz w:val="22"/>
              </w:rPr>
            </w:pPr>
          </w:p>
        </w:tc>
      </w:tr>
      <w:tr w:rsidR="00D94FDD" w:rsidRPr="0079322B" w14:paraId="19E13679" w14:textId="77777777" w:rsidTr="003F7F68">
        <w:trPr>
          <w:trHeight w:val="310"/>
        </w:trPr>
        <w:tc>
          <w:tcPr>
            <w:tcW w:w="1696" w:type="dxa"/>
          </w:tcPr>
          <w:p w14:paraId="07CE21C2" w14:textId="77777777" w:rsidR="00D94FDD" w:rsidRPr="0079322B" w:rsidRDefault="00D94FDD" w:rsidP="003F7F68">
            <w:pPr>
              <w:jc w:val="center"/>
              <w:rPr>
                <w:rFonts w:ascii="宋体" w:hAnsi="宋体"/>
                <w:color w:val="000000" w:themeColor="text1"/>
                <w:kern w:val="0"/>
                <w:sz w:val="22"/>
              </w:rPr>
            </w:pPr>
            <w:r w:rsidRPr="0079322B">
              <w:rPr>
                <w:rFonts w:ascii="宋体" w:hAnsi="宋体" w:hint="eastAsia"/>
                <w:color w:val="000000" w:themeColor="text1"/>
                <w:kern w:val="0"/>
                <w:sz w:val="22"/>
              </w:rPr>
              <w:t>诉讼</w:t>
            </w:r>
            <w:r>
              <w:rPr>
                <w:rFonts w:ascii="宋体" w:hAnsi="宋体" w:hint="eastAsia"/>
                <w:color w:val="000000" w:themeColor="text1"/>
                <w:kern w:val="0"/>
                <w:sz w:val="22"/>
              </w:rPr>
              <w:t>或</w:t>
            </w:r>
            <w:r>
              <w:rPr>
                <w:rFonts w:ascii="宋体" w:hAnsi="宋体"/>
                <w:color w:val="000000" w:themeColor="text1"/>
                <w:kern w:val="0"/>
                <w:sz w:val="22"/>
              </w:rPr>
              <w:t>仲裁</w:t>
            </w:r>
          </w:p>
        </w:tc>
        <w:tc>
          <w:tcPr>
            <w:tcW w:w="2268" w:type="dxa"/>
          </w:tcPr>
          <w:p w14:paraId="09F1C85A" w14:textId="77777777" w:rsidR="00D94FDD" w:rsidRPr="0079322B" w:rsidRDefault="00D94FDD" w:rsidP="003F7F68">
            <w:pPr>
              <w:jc w:val="left"/>
              <w:rPr>
                <w:rFonts w:ascii="宋体" w:hAnsi="宋体"/>
                <w:color w:val="000000" w:themeColor="text1"/>
                <w:kern w:val="0"/>
                <w:sz w:val="22"/>
              </w:rPr>
            </w:pPr>
          </w:p>
        </w:tc>
        <w:tc>
          <w:tcPr>
            <w:tcW w:w="2410" w:type="dxa"/>
          </w:tcPr>
          <w:p w14:paraId="1B9FD301" w14:textId="77777777" w:rsidR="00D94FDD" w:rsidRPr="0079322B" w:rsidRDefault="00D94FDD" w:rsidP="003F7F68">
            <w:pPr>
              <w:jc w:val="left"/>
              <w:rPr>
                <w:rFonts w:ascii="宋体" w:hAnsi="宋体"/>
                <w:color w:val="000000" w:themeColor="text1"/>
                <w:kern w:val="0"/>
                <w:sz w:val="22"/>
              </w:rPr>
            </w:pPr>
          </w:p>
        </w:tc>
        <w:tc>
          <w:tcPr>
            <w:tcW w:w="1559" w:type="dxa"/>
          </w:tcPr>
          <w:p w14:paraId="5D6E8A94" w14:textId="77777777" w:rsidR="00D94FDD" w:rsidRPr="0079322B" w:rsidRDefault="00D94FDD" w:rsidP="003F7F68">
            <w:pPr>
              <w:jc w:val="left"/>
              <w:rPr>
                <w:rFonts w:ascii="宋体" w:hAnsi="宋体"/>
                <w:color w:val="000000" w:themeColor="text1"/>
                <w:kern w:val="0"/>
                <w:sz w:val="22"/>
              </w:rPr>
            </w:pPr>
          </w:p>
        </w:tc>
        <w:tc>
          <w:tcPr>
            <w:tcW w:w="1701" w:type="dxa"/>
          </w:tcPr>
          <w:p w14:paraId="74C738F6" w14:textId="77777777" w:rsidR="00D94FDD" w:rsidRPr="0079322B" w:rsidRDefault="00D94FDD" w:rsidP="003F7F68">
            <w:pPr>
              <w:jc w:val="left"/>
              <w:rPr>
                <w:rFonts w:ascii="宋体" w:hAnsi="宋体"/>
                <w:color w:val="000000" w:themeColor="text1"/>
                <w:kern w:val="0"/>
                <w:sz w:val="22"/>
              </w:rPr>
            </w:pPr>
          </w:p>
        </w:tc>
      </w:tr>
    </w:tbl>
    <w:p w14:paraId="2FC34D43" w14:textId="6B4C911E" w:rsidR="00D449A1" w:rsidRDefault="00D94FDD"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1941B7" w:rsidRPr="001941B7">
        <w:rPr>
          <w:rFonts w:asciiTheme="minorEastAsia" w:eastAsiaTheme="minorEastAsia" w:hAnsiTheme="minorEastAsia" w:hint="eastAsia"/>
          <w:b/>
          <w:color w:val="000000" w:themeColor="text1"/>
          <w:szCs w:val="44"/>
        </w:rPr>
        <w:t>以临时公告形式披露且在报告期内未结案件的重大诉讼、仲裁事项</w:t>
      </w:r>
      <w:r w:rsidR="00706436" w:rsidRPr="00706436">
        <w:rPr>
          <w:rFonts w:asciiTheme="minorEastAsia" w:eastAsiaTheme="minorEastAsia" w:hAnsiTheme="minorEastAsia" w:hint="eastAsia"/>
          <w:b/>
          <w:color w:val="000000" w:themeColor="text1"/>
          <w:szCs w:val="44"/>
        </w:rPr>
        <w:t xml:space="preserve"> </w:t>
      </w:r>
    </w:p>
    <w:p w14:paraId="105B9637" w14:textId="14CB36EA" w:rsidR="00706436" w:rsidRPr="00706436" w:rsidRDefault="00D449A1" w:rsidP="004553A4">
      <w:pPr>
        <w:tabs>
          <w:tab w:val="left" w:pos="5140"/>
        </w:tabs>
        <w:rPr>
          <w:rFonts w:asciiTheme="minorEastAsia" w:eastAsiaTheme="minorEastAsia" w:hAnsiTheme="minorEastAsia"/>
          <w:b/>
          <w:color w:val="000000" w:themeColor="text1"/>
          <w:szCs w:val="44"/>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Pr="0079322B">
        <w:rPr>
          <w:rFonts w:asciiTheme="minorEastAsia" w:eastAsiaTheme="minorEastAsia" w:hAnsiTheme="minorEastAsia"/>
          <w:color w:val="000000" w:themeColor="text1"/>
          <w:szCs w:val="44"/>
        </w:rPr>
        <w:t xml:space="preserve"> </w:t>
      </w:r>
      <w:r w:rsidR="00706436" w:rsidRPr="00706436">
        <w:rPr>
          <w:rFonts w:asciiTheme="minorEastAsia" w:eastAsiaTheme="minorEastAsia" w:hAnsiTheme="minorEastAsia" w:hint="eastAsia"/>
          <w:b/>
          <w:color w:val="000000" w:themeColor="text1"/>
          <w:szCs w:val="44"/>
        </w:rPr>
        <w:t xml:space="preserve">                          </w:t>
      </w:r>
      <w:r w:rsidR="00706436" w:rsidRPr="00706436">
        <w:rPr>
          <w:rFonts w:asciiTheme="minorEastAsia" w:eastAsiaTheme="minorEastAsia" w:hAnsiTheme="minorEastAsia"/>
          <w:b/>
          <w:color w:val="000000" w:themeColor="text1"/>
          <w:szCs w:val="44"/>
        </w:rPr>
        <w:t xml:space="preserve">                        </w:t>
      </w:r>
    </w:p>
    <w:p w14:paraId="249E8590" w14:textId="6E513EDD"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280C1AC7" w14:textId="77777777" w:rsidTr="00C43C8B">
        <w:trPr>
          <w:trHeight w:val="397"/>
        </w:trPr>
        <w:tc>
          <w:tcPr>
            <w:tcW w:w="1559" w:type="dxa"/>
            <w:shd w:val="pct15" w:color="auto" w:fill="auto"/>
            <w:vAlign w:val="center"/>
          </w:tcPr>
          <w:p w14:paraId="67FAF05F"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7076A706" w14:textId="20E46393"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37B443BE"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12F2767C" w14:textId="199799FB"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AB83CB3"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44B197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08FD8E13" w14:textId="6BFDDBF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024029E0"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729327FA"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4EC7CAF"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1271851B" w14:textId="7F77F30D"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66F948AD" w14:textId="77777777" w:rsidTr="00C43C8B">
        <w:trPr>
          <w:trHeight w:val="310"/>
        </w:trPr>
        <w:tc>
          <w:tcPr>
            <w:tcW w:w="1559" w:type="dxa"/>
          </w:tcPr>
          <w:p w14:paraId="736C0015" w14:textId="77777777" w:rsidR="00706436" w:rsidRPr="006E47CF" w:rsidRDefault="00706436" w:rsidP="00C43C8B">
            <w:pPr>
              <w:jc w:val="center"/>
              <w:rPr>
                <w:rFonts w:ascii="宋体" w:hAnsi="宋体"/>
                <w:color w:val="000000" w:themeColor="text1"/>
                <w:kern w:val="0"/>
                <w:sz w:val="22"/>
              </w:rPr>
            </w:pPr>
          </w:p>
        </w:tc>
        <w:tc>
          <w:tcPr>
            <w:tcW w:w="1560" w:type="dxa"/>
          </w:tcPr>
          <w:p w14:paraId="114C23E3" w14:textId="77777777" w:rsidR="00706436" w:rsidRPr="006E47CF" w:rsidRDefault="00706436" w:rsidP="00C43C8B">
            <w:pPr>
              <w:jc w:val="left"/>
              <w:rPr>
                <w:rFonts w:ascii="宋体" w:hAnsi="宋体"/>
                <w:color w:val="000000" w:themeColor="text1"/>
                <w:kern w:val="0"/>
                <w:sz w:val="22"/>
              </w:rPr>
            </w:pPr>
          </w:p>
        </w:tc>
        <w:tc>
          <w:tcPr>
            <w:tcW w:w="1417" w:type="dxa"/>
          </w:tcPr>
          <w:p w14:paraId="3109717D" w14:textId="77777777" w:rsidR="00706436" w:rsidRPr="006E47CF" w:rsidRDefault="00706436" w:rsidP="00C43C8B">
            <w:pPr>
              <w:jc w:val="left"/>
              <w:rPr>
                <w:rFonts w:ascii="宋体" w:hAnsi="宋体"/>
                <w:color w:val="000000" w:themeColor="text1"/>
                <w:kern w:val="0"/>
                <w:sz w:val="22"/>
              </w:rPr>
            </w:pPr>
          </w:p>
        </w:tc>
        <w:tc>
          <w:tcPr>
            <w:tcW w:w="992" w:type="dxa"/>
          </w:tcPr>
          <w:p w14:paraId="5253A0D3" w14:textId="77777777" w:rsidR="00706436" w:rsidRPr="006E47CF" w:rsidRDefault="00706436" w:rsidP="00C43C8B">
            <w:pPr>
              <w:jc w:val="left"/>
              <w:rPr>
                <w:rFonts w:ascii="宋体" w:hAnsi="宋体"/>
                <w:color w:val="000000" w:themeColor="text1"/>
                <w:kern w:val="0"/>
                <w:sz w:val="22"/>
              </w:rPr>
            </w:pPr>
          </w:p>
        </w:tc>
        <w:tc>
          <w:tcPr>
            <w:tcW w:w="1276" w:type="dxa"/>
          </w:tcPr>
          <w:p w14:paraId="6D4DA560" w14:textId="77777777" w:rsidR="00706436" w:rsidRPr="006E47CF" w:rsidRDefault="00706436" w:rsidP="00C43C8B">
            <w:pPr>
              <w:jc w:val="left"/>
              <w:rPr>
                <w:rFonts w:ascii="宋体" w:hAnsi="宋体"/>
                <w:color w:val="000000" w:themeColor="text1"/>
                <w:kern w:val="0"/>
                <w:sz w:val="22"/>
              </w:rPr>
            </w:pPr>
          </w:p>
        </w:tc>
        <w:tc>
          <w:tcPr>
            <w:tcW w:w="1276" w:type="dxa"/>
          </w:tcPr>
          <w:p w14:paraId="56CE5533" w14:textId="77777777" w:rsidR="00706436" w:rsidRPr="006E47CF" w:rsidRDefault="00706436" w:rsidP="00C43C8B">
            <w:pPr>
              <w:jc w:val="left"/>
              <w:rPr>
                <w:rFonts w:ascii="宋体" w:hAnsi="宋体"/>
                <w:color w:val="000000" w:themeColor="text1"/>
                <w:kern w:val="0"/>
                <w:sz w:val="22"/>
              </w:rPr>
            </w:pPr>
          </w:p>
        </w:tc>
        <w:tc>
          <w:tcPr>
            <w:tcW w:w="1559" w:type="dxa"/>
          </w:tcPr>
          <w:p w14:paraId="44A77326" w14:textId="77777777" w:rsidR="00706436" w:rsidRPr="006E47CF" w:rsidRDefault="00706436" w:rsidP="00C43C8B">
            <w:pPr>
              <w:jc w:val="left"/>
              <w:rPr>
                <w:rFonts w:ascii="宋体" w:hAnsi="宋体"/>
                <w:color w:val="000000" w:themeColor="text1"/>
                <w:kern w:val="0"/>
                <w:sz w:val="22"/>
              </w:rPr>
            </w:pPr>
          </w:p>
        </w:tc>
      </w:tr>
      <w:tr w:rsidR="00706436" w:rsidRPr="006E47CF" w14:paraId="1CAC9316" w14:textId="77777777" w:rsidTr="00C43C8B">
        <w:trPr>
          <w:trHeight w:val="259"/>
        </w:trPr>
        <w:tc>
          <w:tcPr>
            <w:tcW w:w="1559" w:type="dxa"/>
          </w:tcPr>
          <w:p w14:paraId="046606D1" w14:textId="77777777" w:rsidR="00706436" w:rsidRPr="006E47CF" w:rsidRDefault="00706436" w:rsidP="00C43C8B">
            <w:pPr>
              <w:jc w:val="center"/>
              <w:rPr>
                <w:rFonts w:ascii="宋体" w:hAnsi="宋体"/>
                <w:color w:val="000000" w:themeColor="text1"/>
                <w:kern w:val="0"/>
                <w:sz w:val="22"/>
              </w:rPr>
            </w:pPr>
          </w:p>
        </w:tc>
        <w:tc>
          <w:tcPr>
            <w:tcW w:w="1560" w:type="dxa"/>
          </w:tcPr>
          <w:p w14:paraId="59203DF7" w14:textId="77777777" w:rsidR="00706436" w:rsidRPr="006E47CF" w:rsidRDefault="00706436" w:rsidP="00C43C8B">
            <w:pPr>
              <w:jc w:val="left"/>
              <w:rPr>
                <w:rFonts w:ascii="宋体" w:hAnsi="宋体"/>
                <w:color w:val="000000" w:themeColor="text1"/>
                <w:kern w:val="0"/>
                <w:sz w:val="22"/>
              </w:rPr>
            </w:pPr>
          </w:p>
        </w:tc>
        <w:tc>
          <w:tcPr>
            <w:tcW w:w="1417" w:type="dxa"/>
          </w:tcPr>
          <w:p w14:paraId="44F615DB" w14:textId="77777777" w:rsidR="00706436" w:rsidRPr="006E47CF" w:rsidRDefault="00706436" w:rsidP="00C43C8B">
            <w:pPr>
              <w:jc w:val="left"/>
              <w:rPr>
                <w:rFonts w:ascii="宋体" w:hAnsi="宋体"/>
                <w:color w:val="000000" w:themeColor="text1"/>
                <w:kern w:val="0"/>
                <w:sz w:val="22"/>
              </w:rPr>
            </w:pPr>
          </w:p>
        </w:tc>
        <w:tc>
          <w:tcPr>
            <w:tcW w:w="992" w:type="dxa"/>
          </w:tcPr>
          <w:p w14:paraId="2FB14654"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3EE3E134" w14:textId="77777777" w:rsidR="00706436" w:rsidRPr="006E47CF" w:rsidRDefault="00706436" w:rsidP="00C43C8B">
            <w:pPr>
              <w:jc w:val="left"/>
              <w:rPr>
                <w:rFonts w:ascii="宋体" w:hAnsi="宋体"/>
                <w:color w:val="000000" w:themeColor="text1"/>
                <w:kern w:val="0"/>
                <w:sz w:val="22"/>
              </w:rPr>
            </w:pPr>
          </w:p>
        </w:tc>
        <w:tc>
          <w:tcPr>
            <w:tcW w:w="1276" w:type="dxa"/>
          </w:tcPr>
          <w:p w14:paraId="474355D1" w14:textId="77777777" w:rsidR="00706436" w:rsidRPr="006E47CF" w:rsidRDefault="00706436" w:rsidP="00C43C8B">
            <w:pPr>
              <w:jc w:val="left"/>
              <w:rPr>
                <w:rFonts w:ascii="宋体" w:hAnsi="宋体"/>
                <w:color w:val="000000" w:themeColor="text1"/>
                <w:kern w:val="0"/>
                <w:sz w:val="22"/>
              </w:rPr>
            </w:pPr>
          </w:p>
        </w:tc>
        <w:tc>
          <w:tcPr>
            <w:tcW w:w="1559" w:type="dxa"/>
          </w:tcPr>
          <w:p w14:paraId="7D40092A" w14:textId="77777777" w:rsidR="00706436" w:rsidRPr="006E47CF" w:rsidRDefault="00706436" w:rsidP="00C43C8B">
            <w:pPr>
              <w:jc w:val="left"/>
              <w:rPr>
                <w:rFonts w:ascii="宋体" w:hAnsi="宋体"/>
                <w:color w:val="000000" w:themeColor="text1"/>
                <w:kern w:val="0"/>
                <w:sz w:val="22"/>
              </w:rPr>
            </w:pPr>
          </w:p>
        </w:tc>
      </w:tr>
      <w:tr w:rsidR="00706436" w:rsidRPr="006E47CF" w14:paraId="7E4DF367" w14:textId="77777777" w:rsidTr="00C43C8B">
        <w:trPr>
          <w:trHeight w:val="295"/>
        </w:trPr>
        <w:tc>
          <w:tcPr>
            <w:tcW w:w="1559" w:type="dxa"/>
          </w:tcPr>
          <w:p w14:paraId="23936C2A"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69A9516F" w14:textId="77777777" w:rsidR="00706436" w:rsidRPr="006E47CF" w:rsidRDefault="00706436" w:rsidP="00C43C8B">
            <w:pPr>
              <w:jc w:val="left"/>
              <w:rPr>
                <w:rFonts w:ascii="宋体" w:hAnsi="宋体"/>
                <w:color w:val="000000" w:themeColor="text1"/>
                <w:kern w:val="0"/>
                <w:sz w:val="22"/>
              </w:rPr>
            </w:pPr>
          </w:p>
        </w:tc>
        <w:tc>
          <w:tcPr>
            <w:tcW w:w="1417" w:type="dxa"/>
          </w:tcPr>
          <w:p w14:paraId="1FA608C9" w14:textId="77777777" w:rsidR="00706436" w:rsidRPr="006E47CF" w:rsidRDefault="00706436" w:rsidP="00C43C8B">
            <w:pPr>
              <w:jc w:val="left"/>
              <w:rPr>
                <w:rFonts w:ascii="宋体" w:hAnsi="宋体"/>
                <w:color w:val="000000" w:themeColor="text1"/>
                <w:kern w:val="0"/>
                <w:sz w:val="22"/>
              </w:rPr>
            </w:pPr>
          </w:p>
        </w:tc>
        <w:tc>
          <w:tcPr>
            <w:tcW w:w="992" w:type="dxa"/>
          </w:tcPr>
          <w:p w14:paraId="3FABCB5B" w14:textId="77777777" w:rsidR="00706436" w:rsidRPr="006E47CF" w:rsidRDefault="00706436" w:rsidP="00C43C8B">
            <w:pPr>
              <w:jc w:val="left"/>
              <w:rPr>
                <w:rFonts w:ascii="宋体" w:hAnsi="宋体"/>
                <w:color w:val="000000" w:themeColor="text1"/>
                <w:kern w:val="0"/>
                <w:sz w:val="22"/>
              </w:rPr>
            </w:pPr>
          </w:p>
        </w:tc>
        <w:tc>
          <w:tcPr>
            <w:tcW w:w="1276" w:type="dxa"/>
          </w:tcPr>
          <w:p w14:paraId="3CA52EB6" w14:textId="77777777" w:rsidR="00706436" w:rsidRPr="006E47CF" w:rsidRDefault="00706436" w:rsidP="00C43C8B">
            <w:pPr>
              <w:jc w:val="left"/>
              <w:rPr>
                <w:rFonts w:ascii="宋体" w:hAnsi="宋体"/>
                <w:color w:val="000000" w:themeColor="text1"/>
                <w:kern w:val="0"/>
                <w:sz w:val="22"/>
              </w:rPr>
            </w:pPr>
          </w:p>
        </w:tc>
        <w:tc>
          <w:tcPr>
            <w:tcW w:w="1276" w:type="dxa"/>
          </w:tcPr>
          <w:p w14:paraId="27FDCEFD" w14:textId="77777777" w:rsidR="00706436" w:rsidRPr="006E47CF" w:rsidRDefault="00706436" w:rsidP="00C43C8B">
            <w:pPr>
              <w:jc w:val="left"/>
              <w:rPr>
                <w:rFonts w:ascii="宋体" w:hAnsi="宋体"/>
                <w:color w:val="000000" w:themeColor="text1"/>
                <w:kern w:val="0"/>
                <w:sz w:val="22"/>
              </w:rPr>
            </w:pPr>
          </w:p>
        </w:tc>
        <w:tc>
          <w:tcPr>
            <w:tcW w:w="1559" w:type="dxa"/>
          </w:tcPr>
          <w:p w14:paraId="4EFA95B4" w14:textId="77777777" w:rsidR="00706436" w:rsidRPr="006E47CF" w:rsidRDefault="00706436" w:rsidP="00C43C8B">
            <w:pPr>
              <w:jc w:val="left"/>
              <w:rPr>
                <w:rFonts w:ascii="宋体" w:hAnsi="宋体"/>
                <w:color w:val="000000" w:themeColor="text1"/>
                <w:kern w:val="0"/>
                <w:sz w:val="22"/>
              </w:rPr>
            </w:pPr>
          </w:p>
        </w:tc>
      </w:tr>
      <w:tr w:rsidR="00706436" w:rsidRPr="006E47CF" w14:paraId="1FBFE5DB" w14:textId="77777777" w:rsidTr="00C43C8B">
        <w:trPr>
          <w:trHeight w:val="197"/>
        </w:trPr>
        <w:tc>
          <w:tcPr>
            <w:tcW w:w="1559" w:type="dxa"/>
          </w:tcPr>
          <w:p w14:paraId="0F7FAE8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3057517A" w14:textId="77777777" w:rsidR="00706436" w:rsidRPr="006E47CF" w:rsidRDefault="00706436" w:rsidP="00C43C8B">
            <w:pPr>
              <w:jc w:val="left"/>
              <w:rPr>
                <w:rFonts w:ascii="宋体" w:hAnsi="宋体"/>
                <w:color w:val="000000" w:themeColor="text1"/>
                <w:kern w:val="0"/>
                <w:sz w:val="22"/>
              </w:rPr>
            </w:pPr>
          </w:p>
        </w:tc>
        <w:tc>
          <w:tcPr>
            <w:tcW w:w="1417" w:type="dxa"/>
          </w:tcPr>
          <w:p w14:paraId="20DD8665" w14:textId="77777777" w:rsidR="00706436" w:rsidRPr="006E47CF" w:rsidRDefault="00706436" w:rsidP="00C43C8B">
            <w:pPr>
              <w:jc w:val="left"/>
              <w:rPr>
                <w:rFonts w:ascii="宋体" w:hAnsi="宋体"/>
                <w:color w:val="000000" w:themeColor="text1"/>
                <w:kern w:val="0"/>
                <w:sz w:val="22"/>
              </w:rPr>
            </w:pPr>
          </w:p>
        </w:tc>
        <w:tc>
          <w:tcPr>
            <w:tcW w:w="992" w:type="dxa"/>
          </w:tcPr>
          <w:p w14:paraId="6D7998B2" w14:textId="77777777" w:rsidR="00706436" w:rsidRPr="006E47CF" w:rsidRDefault="00706436" w:rsidP="00C43C8B">
            <w:pPr>
              <w:jc w:val="left"/>
              <w:rPr>
                <w:rFonts w:ascii="宋体" w:hAnsi="宋体"/>
                <w:color w:val="000000" w:themeColor="text1"/>
                <w:kern w:val="0"/>
                <w:sz w:val="22"/>
              </w:rPr>
            </w:pPr>
          </w:p>
        </w:tc>
        <w:tc>
          <w:tcPr>
            <w:tcW w:w="1276" w:type="dxa"/>
          </w:tcPr>
          <w:p w14:paraId="6CE3D3DB" w14:textId="77777777" w:rsidR="00706436" w:rsidRPr="006E47CF" w:rsidRDefault="00706436" w:rsidP="00C43C8B">
            <w:pPr>
              <w:jc w:val="left"/>
              <w:rPr>
                <w:rFonts w:ascii="宋体" w:hAnsi="宋体"/>
                <w:color w:val="000000" w:themeColor="text1"/>
                <w:kern w:val="0"/>
                <w:sz w:val="22"/>
              </w:rPr>
            </w:pPr>
          </w:p>
        </w:tc>
        <w:tc>
          <w:tcPr>
            <w:tcW w:w="1276" w:type="dxa"/>
          </w:tcPr>
          <w:p w14:paraId="7B4367AD"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3ED4012"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43344DC" w14:textId="4A7C8249"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0D91023D"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E58670" w14:textId="77777777" w:rsidR="00706436" w:rsidRPr="00706436" w:rsidRDefault="00706436" w:rsidP="00706436">
            <w:pPr>
              <w:tabs>
                <w:tab w:val="left" w:pos="5140"/>
              </w:tabs>
              <w:rPr>
                <w:rFonts w:asciiTheme="minorEastAsia" w:eastAsiaTheme="minorEastAsia" w:hAnsiTheme="minorEastAsia"/>
                <w:color w:val="FF0000"/>
                <w:szCs w:val="44"/>
              </w:rPr>
            </w:pPr>
          </w:p>
          <w:p w14:paraId="59633A59" w14:textId="77777777" w:rsidR="00706436" w:rsidRPr="00706436" w:rsidRDefault="00706436" w:rsidP="00706436">
            <w:pPr>
              <w:tabs>
                <w:tab w:val="left" w:pos="5140"/>
              </w:tabs>
              <w:rPr>
                <w:rFonts w:asciiTheme="minorEastAsia" w:eastAsiaTheme="minorEastAsia" w:hAnsiTheme="minorEastAsia"/>
                <w:i/>
                <w:color w:val="FF0000"/>
                <w:szCs w:val="44"/>
              </w:rPr>
            </w:pPr>
          </w:p>
          <w:p w14:paraId="4EC242FF"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5540BF6A" w14:textId="6DEDFC8A" w:rsidR="00A03A54" w:rsidRPr="00926954" w:rsidRDefault="00D449A1" w:rsidP="001941B7">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b/>
          <w:color w:val="000000" w:themeColor="text1"/>
          <w:szCs w:val="44"/>
        </w:rPr>
        <w:t>3</w:t>
      </w:r>
      <w:r>
        <w:rPr>
          <w:rFonts w:asciiTheme="minorEastAsia" w:eastAsiaTheme="minorEastAsia" w:hAnsiTheme="minorEastAsia" w:hint="eastAsia"/>
          <w:b/>
          <w:color w:val="000000" w:themeColor="text1"/>
          <w:szCs w:val="44"/>
        </w:rPr>
        <w:t>、</w:t>
      </w:r>
      <w:r w:rsidR="001941B7" w:rsidRPr="001941B7">
        <w:rPr>
          <w:rFonts w:asciiTheme="minorEastAsia" w:eastAsiaTheme="minorEastAsia" w:hAnsiTheme="minorEastAsia" w:hint="eastAsia"/>
          <w:b/>
          <w:color w:val="000000" w:themeColor="text1"/>
          <w:szCs w:val="44"/>
        </w:rPr>
        <w:t xml:space="preserve">以临时公告形式披露且在报告期内结案的重大诉讼、仲裁事项 </w:t>
      </w:r>
      <w:r w:rsidR="000069F0" w:rsidRPr="00926954">
        <w:rPr>
          <w:rFonts w:asciiTheme="minorEastAsia" w:eastAsiaTheme="minorEastAsia" w:hAnsiTheme="minorEastAsia"/>
          <w:b/>
          <w:color w:val="000000" w:themeColor="text1"/>
          <w:szCs w:val="44"/>
        </w:rPr>
        <w:t xml:space="preserve"> </w:t>
      </w:r>
    </w:p>
    <w:p w14:paraId="1931A099" w14:textId="2D985B55" w:rsidR="00D449A1" w:rsidRPr="00926954" w:rsidRDefault="00D449A1" w:rsidP="0048275F">
      <w:pPr>
        <w:tabs>
          <w:tab w:val="left" w:pos="5140"/>
        </w:tabs>
        <w:rPr>
          <w:rFonts w:asciiTheme="minorEastAsia" w:eastAsiaTheme="minorEastAsia" w:hAnsiTheme="minorEastAsia"/>
          <w:color w:val="000000" w:themeColor="text1"/>
          <w:szCs w:val="44"/>
        </w:rPr>
      </w:pPr>
      <w:r w:rsidRPr="00926954">
        <w:rPr>
          <w:rFonts w:asciiTheme="minorEastAsia" w:eastAsiaTheme="minorEastAsia" w:hAnsiTheme="minorEastAsia" w:hint="eastAsia"/>
          <w:color w:val="000000" w:themeColor="text1"/>
          <w:szCs w:val="44"/>
        </w:rPr>
        <w:lastRenderedPageBreak/>
        <w:t>□</w:t>
      </w:r>
      <w:r w:rsidRPr="00926954">
        <w:rPr>
          <w:rFonts w:asciiTheme="minorEastAsia" w:eastAsiaTheme="minorEastAsia" w:hAnsiTheme="minorEastAsia"/>
          <w:color w:val="000000" w:themeColor="text1"/>
          <w:szCs w:val="44"/>
        </w:rPr>
        <w:t xml:space="preserve">  </w:t>
      </w:r>
      <w:r w:rsidRPr="00926954">
        <w:rPr>
          <w:rFonts w:asciiTheme="minorEastAsia" w:eastAsiaTheme="minorEastAsia" w:hAnsiTheme="minorEastAsia" w:hint="eastAsia"/>
          <w:color w:val="000000" w:themeColor="text1"/>
          <w:szCs w:val="44"/>
        </w:rPr>
        <w:t>适用</w:t>
      </w:r>
      <w:r w:rsidRPr="00926954">
        <w:rPr>
          <w:rFonts w:asciiTheme="minorEastAsia" w:eastAsiaTheme="minorEastAsia" w:hAnsiTheme="minorEastAsia"/>
          <w:color w:val="000000" w:themeColor="text1"/>
          <w:szCs w:val="44"/>
        </w:rPr>
        <w:t xml:space="preserve">  </w:t>
      </w:r>
      <w:r w:rsidRPr="00926954">
        <w:rPr>
          <w:rFonts w:asciiTheme="minorEastAsia" w:eastAsiaTheme="minorEastAsia" w:hAnsiTheme="minorEastAsia" w:hint="eastAsia"/>
          <w:color w:val="000000" w:themeColor="text1"/>
          <w:szCs w:val="44"/>
        </w:rPr>
        <w:t>□</w:t>
      </w:r>
      <w:r w:rsidRPr="00926954">
        <w:rPr>
          <w:rFonts w:asciiTheme="minorEastAsia" w:eastAsiaTheme="minorEastAsia" w:hAnsiTheme="minorEastAsia"/>
          <w:color w:val="000000" w:themeColor="text1"/>
          <w:szCs w:val="44"/>
        </w:rPr>
        <w:t xml:space="preserve">  </w:t>
      </w:r>
      <w:r w:rsidRPr="00926954">
        <w:rPr>
          <w:rFonts w:asciiTheme="minorEastAsia" w:eastAsiaTheme="minorEastAsia" w:hAnsiTheme="minorEastAsia" w:hint="eastAsia"/>
          <w:color w:val="000000" w:themeColor="text1"/>
          <w:szCs w:val="44"/>
        </w:rPr>
        <w:t>不适用</w:t>
      </w:r>
    </w:p>
    <w:p w14:paraId="7B0D3833" w14:textId="629E495D" w:rsidR="000069F0" w:rsidRPr="004553A4" w:rsidRDefault="000069F0" w:rsidP="002F76C5">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hint="eastAsia"/>
          <w:color w:val="000000" w:themeColor="text1"/>
          <w:szCs w:val="44"/>
        </w:rPr>
        <w:t>单位</w:t>
      </w:r>
      <w:r w:rsidR="00A03A54"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79635E83" w14:textId="77777777" w:rsidTr="00C43C8B">
        <w:trPr>
          <w:trHeight w:val="397"/>
        </w:trPr>
        <w:tc>
          <w:tcPr>
            <w:tcW w:w="1559" w:type="dxa"/>
            <w:shd w:val="pct15" w:color="auto" w:fill="auto"/>
            <w:vAlign w:val="center"/>
          </w:tcPr>
          <w:p w14:paraId="453208CB"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B882EC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277A31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2B8B3E5" w14:textId="655127E6"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62DA52C6" w14:textId="41906028"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44407F6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46ACC4F7" w14:textId="77777777" w:rsidTr="00C43C8B">
        <w:trPr>
          <w:trHeight w:val="310"/>
        </w:trPr>
        <w:tc>
          <w:tcPr>
            <w:tcW w:w="1559" w:type="dxa"/>
          </w:tcPr>
          <w:p w14:paraId="742DC338" w14:textId="77777777" w:rsidR="000069F0" w:rsidRPr="006E47CF" w:rsidRDefault="000069F0" w:rsidP="00C43C8B">
            <w:pPr>
              <w:jc w:val="center"/>
              <w:rPr>
                <w:rFonts w:ascii="宋体" w:hAnsi="宋体"/>
                <w:color w:val="000000" w:themeColor="text1"/>
                <w:kern w:val="0"/>
                <w:sz w:val="22"/>
              </w:rPr>
            </w:pPr>
          </w:p>
        </w:tc>
        <w:tc>
          <w:tcPr>
            <w:tcW w:w="1560" w:type="dxa"/>
          </w:tcPr>
          <w:p w14:paraId="1AA73076" w14:textId="77777777" w:rsidR="000069F0" w:rsidRPr="006E47CF" w:rsidRDefault="000069F0" w:rsidP="00C43C8B">
            <w:pPr>
              <w:jc w:val="left"/>
              <w:rPr>
                <w:rFonts w:ascii="宋体" w:hAnsi="宋体"/>
                <w:color w:val="000000" w:themeColor="text1"/>
                <w:kern w:val="0"/>
                <w:sz w:val="22"/>
              </w:rPr>
            </w:pPr>
          </w:p>
        </w:tc>
        <w:tc>
          <w:tcPr>
            <w:tcW w:w="2126" w:type="dxa"/>
          </w:tcPr>
          <w:p w14:paraId="1AFACEC0" w14:textId="77777777" w:rsidR="000069F0" w:rsidRPr="006E47CF" w:rsidRDefault="000069F0" w:rsidP="00C43C8B">
            <w:pPr>
              <w:jc w:val="left"/>
              <w:rPr>
                <w:rFonts w:ascii="宋体" w:hAnsi="宋体"/>
                <w:color w:val="000000" w:themeColor="text1"/>
                <w:kern w:val="0"/>
                <w:sz w:val="22"/>
              </w:rPr>
            </w:pPr>
          </w:p>
        </w:tc>
        <w:tc>
          <w:tcPr>
            <w:tcW w:w="1134" w:type="dxa"/>
          </w:tcPr>
          <w:p w14:paraId="22DA51DA" w14:textId="77777777" w:rsidR="000069F0" w:rsidRPr="006E47CF" w:rsidRDefault="000069F0" w:rsidP="00C43C8B">
            <w:pPr>
              <w:jc w:val="left"/>
              <w:rPr>
                <w:rFonts w:ascii="宋体" w:hAnsi="宋体"/>
                <w:color w:val="000000" w:themeColor="text1"/>
                <w:kern w:val="0"/>
                <w:sz w:val="22"/>
              </w:rPr>
            </w:pPr>
          </w:p>
        </w:tc>
        <w:tc>
          <w:tcPr>
            <w:tcW w:w="1843" w:type="dxa"/>
          </w:tcPr>
          <w:p w14:paraId="2C82D138" w14:textId="77777777" w:rsidR="000069F0" w:rsidRPr="006E47CF" w:rsidRDefault="000069F0" w:rsidP="00C43C8B">
            <w:pPr>
              <w:jc w:val="left"/>
              <w:rPr>
                <w:rFonts w:ascii="宋体" w:hAnsi="宋体"/>
                <w:color w:val="000000" w:themeColor="text1"/>
                <w:kern w:val="0"/>
                <w:sz w:val="22"/>
              </w:rPr>
            </w:pPr>
          </w:p>
        </w:tc>
        <w:tc>
          <w:tcPr>
            <w:tcW w:w="1417" w:type="dxa"/>
          </w:tcPr>
          <w:p w14:paraId="0A930ED5" w14:textId="77777777" w:rsidR="000069F0" w:rsidRPr="006E47CF" w:rsidRDefault="000069F0" w:rsidP="00C43C8B">
            <w:pPr>
              <w:jc w:val="left"/>
              <w:rPr>
                <w:rFonts w:ascii="宋体" w:hAnsi="宋体"/>
                <w:color w:val="000000" w:themeColor="text1"/>
                <w:kern w:val="0"/>
                <w:sz w:val="22"/>
              </w:rPr>
            </w:pPr>
          </w:p>
        </w:tc>
      </w:tr>
      <w:tr w:rsidR="000069F0" w:rsidRPr="006E47CF" w14:paraId="62B29273" w14:textId="77777777" w:rsidTr="00C43C8B">
        <w:trPr>
          <w:trHeight w:val="259"/>
        </w:trPr>
        <w:tc>
          <w:tcPr>
            <w:tcW w:w="1559" w:type="dxa"/>
          </w:tcPr>
          <w:p w14:paraId="6D0D0B6C" w14:textId="77777777" w:rsidR="000069F0" w:rsidRPr="006E47CF" w:rsidRDefault="000069F0" w:rsidP="00C43C8B">
            <w:pPr>
              <w:jc w:val="center"/>
              <w:rPr>
                <w:rFonts w:ascii="宋体" w:hAnsi="宋体"/>
                <w:color w:val="000000" w:themeColor="text1"/>
                <w:kern w:val="0"/>
                <w:sz w:val="22"/>
              </w:rPr>
            </w:pPr>
          </w:p>
        </w:tc>
        <w:tc>
          <w:tcPr>
            <w:tcW w:w="1560" w:type="dxa"/>
          </w:tcPr>
          <w:p w14:paraId="287C2A51" w14:textId="77777777" w:rsidR="000069F0" w:rsidRPr="006E47CF" w:rsidRDefault="000069F0" w:rsidP="00C43C8B">
            <w:pPr>
              <w:jc w:val="left"/>
              <w:rPr>
                <w:rFonts w:ascii="宋体" w:hAnsi="宋体"/>
                <w:color w:val="000000" w:themeColor="text1"/>
                <w:kern w:val="0"/>
                <w:sz w:val="22"/>
              </w:rPr>
            </w:pPr>
          </w:p>
        </w:tc>
        <w:tc>
          <w:tcPr>
            <w:tcW w:w="2126" w:type="dxa"/>
          </w:tcPr>
          <w:p w14:paraId="3E703779" w14:textId="77777777" w:rsidR="000069F0" w:rsidRPr="006E47CF" w:rsidRDefault="000069F0" w:rsidP="00C43C8B">
            <w:pPr>
              <w:jc w:val="left"/>
              <w:rPr>
                <w:rFonts w:ascii="宋体" w:hAnsi="宋体"/>
                <w:color w:val="000000" w:themeColor="text1"/>
                <w:kern w:val="0"/>
                <w:sz w:val="22"/>
              </w:rPr>
            </w:pPr>
          </w:p>
        </w:tc>
        <w:tc>
          <w:tcPr>
            <w:tcW w:w="1134" w:type="dxa"/>
          </w:tcPr>
          <w:p w14:paraId="720CF2D2"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75CC68A2" w14:textId="77777777" w:rsidR="000069F0" w:rsidRPr="006E47CF" w:rsidRDefault="000069F0" w:rsidP="00C43C8B">
            <w:pPr>
              <w:jc w:val="left"/>
              <w:rPr>
                <w:rFonts w:ascii="宋体" w:hAnsi="宋体"/>
                <w:color w:val="000000" w:themeColor="text1"/>
                <w:kern w:val="0"/>
                <w:sz w:val="22"/>
              </w:rPr>
            </w:pPr>
          </w:p>
        </w:tc>
        <w:tc>
          <w:tcPr>
            <w:tcW w:w="1417" w:type="dxa"/>
          </w:tcPr>
          <w:p w14:paraId="7C97B2C8" w14:textId="77777777" w:rsidR="000069F0" w:rsidRPr="006E47CF" w:rsidRDefault="000069F0" w:rsidP="00C43C8B">
            <w:pPr>
              <w:jc w:val="left"/>
              <w:rPr>
                <w:rFonts w:ascii="宋体" w:hAnsi="宋体"/>
                <w:color w:val="000000" w:themeColor="text1"/>
                <w:kern w:val="0"/>
                <w:sz w:val="22"/>
              </w:rPr>
            </w:pPr>
          </w:p>
        </w:tc>
      </w:tr>
      <w:tr w:rsidR="000069F0" w:rsidRPr="006E47CF" w14:paraId="359CC0DF" w14:textId="77777777" w:rsidTr="00C43C8B">
        <w:trPr>
          <w:trHeight w:val="295"/>
        </w:trPr>
        <w:tc>
          <w:tcPr>
            <w:tcW w:w="1559" w:type="dxa"/>
          </w:tcPr>
          <w:p w14:paraId="77A91FEA"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2E3A418E" w14:textId="77777777" w:rsidR="000069F0" w:rsidRPr="006E47CF" w:rsidRDefault="000069F0" w:rsidP="00C43C8B">
            <w:pPr>
              <w:jc w:val="left"/>
              <w:rPr>
                <w:rFonts w:ascii="宋体" w:hAnsi="宋体"/>
                <w:color w:val="000000" w:themeColor="text1"/>
                <w:kern w:val="0"/>
                <w:sz w:val="22"/>
              </w:rPr>
            </w:pPr>
          </w:p>
        </w:tc>
        <w:tc>
          <w:tcPr>
            <w:tcW w:w="2126" w:type="dxa"/>
          </w:tcPr>
          <w:p w14:paraId="0BF1ADA5" w14:textId="77777777" w:rsidR="000069F0" w:rsidRPr="006E47CF" w:rsidRDefault="000069F0" w:rsidP="00C43C8B">
            <w:pPr>
              <w:jc w:val="left"/>
              <w:rPr>
                <w:rFonts w:ascii="宋体" w:hAnsi="宋体"/>
                <w:color w:val="000000" w:themeColor="text1"/>
                <w:kern w:val="0"/>
                <w:sz w:val="22"/>
              </w:rPr>
            </w:pPr>
          </w:p>
        </w:tc>
        <w:tc>
          <w:tcPr>
            <w:tcW w:w="1134" w:type="dxa"/>
          </w:tcPr>
          <w:p w14:paraId="519F4A3D" w14:textId="77777777" w:rsidR="000069F0" w:rsidRPr="006E47CF" w:rsidRDefault="000069F0" w:rsidP="00C43C8B">
            <w:pPr>
              <w:jc w:val="left"/>
              <w:rPr>
                <w:rFonts w:ascii="宋体" w:hAnsi="宋体"/>
                <w:color w:val="000000" w:themeColor="text1"/>
                <w:kern w:val="0"/>
                <w:sz w:val="22"/>
              </w:rPr>
            </w:pPr>
          </w:p>
        </w:tc>
        <w:tc>
          <w:tcPr>
            <w:tcW w:w="1843" w:type="dxa"/>
          </w:tcPr>
          <w:p w14:paraId="66EFE1F2" w14:textId="77777777" w:rsidR="000069F0" w:rsidRPr="006E47CF" w:rsidRDefault="000069F0" w:rsidP="00C43C8B">
            <w:pPr>
              <w:jc w:val="left"/>
              <w:rPr>
                <w:rFonts w:ascii="宋体" w:hAnsi="宋体"/>
                <w:color w:val="000000" w:themeColor="text1"/>
                <w:kern w:val="0"/>
                <w:sz w:val="22"/>
              </w:rPr>
            </w:pPr>
          </w:p>
        </w:tc>
        <w:tc>
          <w:tcPr>
            <w:tcW w:w="1417" w:type="dxa"/>
          </w:tcPr>
          <w:p w14:paraId="13B22E09" w14:textId="77777777" w:rsidR="000069F0" w:rsidRPr="006E47CF" w:rsidRDefault="000069F0" w:rsidP="00C43C8B">
            <w:pPr>
              <w:jc w:val="left"/>
              <w:rPr>
                <w:rFonts w:ascii="宋体" w:hAnsi="宋体"/>
                <w:color w:val="000000" w:themeColor="text1"/>
                <w:kern w:val="0"/>
                <w:sz w:val="22"/>
              </w:rPr>
            </w:pPr>
          </w:p>
        </w:tc>
      </w:tr>
      <w:tr w:rsidR="000069F0" w:rsidRPr="006E47CF" w14:paraId="567A8710" w14:textId="77777777" w:rsidTr="00C43C8B">
        <w:trPr>
          <w:trHeight w:val="197"/>
        </w:trPr>
        <w:tc>
          <w:tcPr>
            <w:tcW w:w="1559" w:type="dxa"/>
          </w:tcPr>
          <w:p w14:paraId="59A00E4A"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6C512092" w14:textId="77777777" w:rsidR="000069F0" w:rsidRPr="006E47CF" w:rsidRDefault="000069F0" w:rsidP="00C43C8B">
            <w:pPr>
              <w:jc w:val="left"/>
              <w:rPr>
                <w:rFonts w:ascii="宋体" w:hAnsi="宋体"/>
                <w:color w:val="000000" w:themeColor="text1"/>
                <w:kern w:val="0"/>
                <w:sz w:val="22"/>
              </w:rPr>
            </w:pPr>
          </w:p>
        </w:tc>
        <w:tc>
          <w:tcPr>
            <w:tcW w:w="2126" w:type="dxa"/>
          </w:tcPr>
          <w:p w14:paraId="7F5B6C42" w14:textId="77777777" w:rsidR="000069F0" w:rsidRPr="006E47CF" w:rsidRDefault="000069F0" w:rsidP="00C43C8B">
            <w:pPr>
              <w:jc w:val="left"/>
              <w:rPr>
                <w:rFonts w:ascii="宋体" w:hAnsi="宋体"/>
                <w:color w:val="000000" w:themeColor="text1"/>
                <w:kern w:val="0"/>
                <w:sz w:val="22"/>
              </w:rPr>
            </w:pPr>
          </w:p>
        </w:tc>
        <w:tc>
          <w:tcPr>
            <w:tcW w:w="1134" w:type="dxa"/>
          </w:tcPr>
          <w:p w14:paraId="71551D7B" w14:textId="77777777" w:rsidR="000069F0" w:rsidRPr="006E47CF" w:rsidRDefault="000069F0" w:rsidP="00C43C8B">
            <w:pPr>
              <w:jc w:val="left"/>
              <w:rPr>
                <w:rFonts w:ascii="宋体" w:hAnsi="宋体"/>
                <w:color w:val="000000" w:themeColor="text1"/>
                <w:kern w:val="0"/>
                <w:sz w:val="22"/>
              </w:rPr>
            </w:pPr>
          </w:p>
        </w:tc>
        <w:tc>
          <w:tcPr>
            <w:tcW w:w="1843" w:type="dxa"/>
          </w:tcPr>
          <w:p w14:paraId="6958DB1C" w14:textId="77777777" w:rsidR="000069F0" w:rsidRPr="006E47CF" w:rsidRDefault="000069F0" w:rsidP="00C43C8B">
            <w:pPr>
              <w:jc w:val="left"/>
              <w:rPr>
                <w:rFonts w:ascii="宋体" w:hAnsi="宋体"/>
                <w:color w:val="000000" w:themeColor="text1"/>
                <w:kern w:val="0"/>
                <w:sz w:val="22"/>
              </w:rPr>
            </w:pPr>
          </w:p>
        </w:tc>
        <w:tc>
          <w:tcPr>
            <w:tcW w:w="1417" w:type="dxa"/>
          </w:tcPr>
          <w:p w14:paraId="3372CEF6"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23658B0" w14:textId="412EA652"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1DF79D2C"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549AD"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321867B6" w14:textId="77777777" w:rsidR="00706436" w:rsidRPr="00706436" w:rsidRDefault="00706436" w:rsidP="00706436">
            <w:pPr>
              <w:tabs>
                <w:tab w:val="left" w:pos="5140"/>
              </w:tabs>
              <w:rPr>
                <w:rFonts w:asciiTheme="minorEastAsia" w:eastAsiaTheme="minorEastAsia" w:hAnsiTheme="minorEastAsia"/>
                <w:i/>
                <w:color w:val="FF0000"/>
                <w:szCs w:val="44"/>
              </w:rPr>
            </w:pPr>
          </w:p>
          <w:p w14:paraId="6D4F803D"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3DAD137B" w14:textId="77777777" w:rsidR="00291B9B" w:rsidRPr="00706436" w:rsidRDefault="00291B9B" w:rsidP="004553A4"/>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06F7B675" w14:textId="77777777" w:rsidR="005D1C6E" w:rsidRPr="00E957B5" w:rsidRDefault="005D1C6E" w:rsidP="005D1C6E">
      <w:r w:rsidRPr="00E957B5">
        <w:rPr>
          <w:rFonts w:hint="eastAsia"/>
        </w:rPr>
        <w:t>报告期内履行的及尚未履行完毕的对外担保事项涉及的累计金额是否占净资产</w:t>
      </w:r>
      <w:r w:rsidRPr="00E957B5">
        <w:t>10%</w:t>
      </w:r>
      <w:r w:rsidRPr="00E957B5">
        <w:rPr>
          <w:rFonts w:hint="eastAsia"/>
        </w:rPr>
        <w:t>及以上</w:t>
      </w:r>
    </w:p>
    <w:p w14:paraId="1A2E8D84" w14:textId="1405984B" w:rsidR="005D1C6E" w:rsidRPr="00E957B5" w:rsidRDefault="005D1C6E" w:rsidP="00E957B5">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4C9F03A3" w14:textId="77777777" w:rsidTr="00926954">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5DFE1F6F"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w:t>
            </w:r>
            <w:r w:rsidR="000C0097">
              <w:rPr>
                <w:rFonts w:ascii="宋体" w:hAnsi="宋体" w:hint="eastAsia"/>
                <w:b/>
                <w:color w:val="000000" w:themeColor="text1"/>
                <w:sz w:val="22"/>
              </w:rPr>
              <w:t>期间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469516A3"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w:t>
            </w:r>
            <w:r w:rsidR="00D449A1" w:rsidRPr="00D449A1">
              <w:rPr>
                <w:rFonts w:ascii="宋体" w:hAnsi="宋体" w:hint="eastAsia"/>
                <w:b/>
                <w:color w:val="000000" w:themeColor="text1"/>
                <w:sz w:val="22"/>
              </w:rPr>
              <w:t>保证、抵押、质押、定金、留置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926954">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D1A3736" w14:textId="7E68F23D" w:rsidR="008B3587" w:rsidRPr="006E47CF" w:rsidRDefault="00E14387" w:rsidP="008B3587">
            <w:pPr>
              <w:jc w:val="center"/>
              <w:rPr>
                <w:rFonts w:ascii="宋体" w:hAnsi="宋体"/>
                <w:color w:val="000000" w:themeColor="text1"/>
                <w:sz w:val="22"/>
              </w:rPr>
            </w:pPr>
            <w:r w:rsidRPr="007F0332">
              <w:rPr>
                <w:rFonts w:ascii="宋体" w:hAnsi="宋体" w:hint="eastAsia"/>
                <w:i/>
                <w:color w:val="FF0000"/>
                <w:sz w:val="22"/>
              </w:rPr>
              <w:t>X</w:t>
            </w:r>
            <w:r w:rsidRPr="007F0332">
              <w:rPr>
                <w:rFonts w:ascii="宋体" w:hAnsi="宋体"/>
                <w:i/>
                <w:color w:val="FF0000"/>
                <w:sz w:val="22"/>
              </w:rPr>
              <w:t>年X月X日至</w:t>
            </w:r>
            <w:r w:rsidRPr="007F0332">
              <w:rPr>
                <w:rFonts w:ascii="宋体" w:hAnsi="宋体" w:hint="eastAsia"/>
                <w:i/>
                <w:color w:val="FF0000"/>
                <w:sz w:val="22"/>
              </w:rPr>
              <w:t>X</w:t>
            </w:r>
            <w:r w:rsidRPr="007F0332">
              <w:rPr>
                <w:rFonts w:ascii="宋体" w:hAnsi="宋体"/>
                <w:i/>
                <w:color w:val="FF0000"/>
                <w:sz w:val="22"/>
              </w:rPr>
              <w:t>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926954">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926954">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926954">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3B8206F2" w14:textId="77777777" w:rsidR="005A6275" w:rsidRDefault="005A6275" w:rsidP="00D94FDD">
      <w:pPr>
        <w:jc w:val="left"/>
        <w:rPr>
          <w:rFonts w:asciiTheme="minorEastAsia" w:eastAsiaTheme="minorEastAsia" w:hAnsiTheme="minorEastAsia"/>
          <w:b/>
          <w:color w:val="000000" w:themeColor="text1"/>
          <w:szCs w:val="44"/>
        </w:rPr>
      </w:pPr>
    </w:p>
    <w:p w14:paraId="5AE2152A" w14:textId="34F3D98B"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5A6275">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A03A54" w:rsidRPr="006E47CF" w14:paraId="5627C953" w14:textId="77777777" w:rsidTr="006E47CF">
        <w:tc>
          <w:tcPr>
            <w:tcW w:w="1413" w:type="dxa"/>
            <w:shd w:val="pct15" w:color="auto" w:fill="auto"/>
            <w:vAlign w:val="center"/>
          </w:tcPr>
          <w:p w14:paraId="69701A0D" w14:textId="77777777" w:rsidR="00A03A54" w:rsidRPr="006E47CF" w:rsidRDefault="00A03A54" w:rsidP="003C1271">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A03A54" w:rsidRPr="006E47CF" w:rsidRDefault="00A03A54" w:rsidP="003C1271">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w:t>
            </w:r>
            <w:r w:rsidRPr="006E47CF">
              <w:rPr>
                <w:rFonts w:asciiTheme="minorEastAsia" w:eastAsiaTheme="minorEastAsia" w:hAnsiTheme="minorEastAsia"/>
                <w:b/>
                <w:color w:val="000000" w:themeColor="text1"/>
                <w:sz w:val="22"/>
              </w:rPr>
              <w:lastRenderedPageBreak/>
              <w:t>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A03A54" w:rsidRPr="006E47CF" w:rsidRDefault="00A03A54" w:rsidP="003C1271">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占用形式</w:t>
            </w:r>
          </w:p>
          <w:p w14:paraId="15B5D854" w14:textId="77777777" w:rsidR="00A03A54" w:rsidRPr="006E47CF" w:rsidRDefault="00A03A54" w:rsidP="003C1271">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lastRenderedPageBreak/>
              <w:t>资产、资源）</w:t>
            </w:r>
          </w:p>
        </w:tc>
        <w:tc>
          <w:tcPr>
            <w:tcW w:w="1181" w:type="dxa"/>
            <w:shd w:val="pct15" w:color="auto" w:fill="auto"/>
            <w:vAlign w:val="center"/>
          </w:tcPr>
          <w:p w14:paraId="1117325A" w14:textId="77777777" w:rsidR="00A03A54" w:rsidRPr="006E47CF" w:rsidRDefault="00A03A54" w:rsidP="003C1271">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期初余额</w:t>
            </w:r>
          </w:p>
        </w:tc>
        <w:tc>
          <w:tcPr>
            <w:tcW w:w="1181" w:type="dxa"/>
            <w:shd w:val="pct15" w:color="auto" w:fill="auto"/>
            <w:vAlign w:val="center"/>
          </w:tcPr>
          <w:p w14:paraId="41F35A19" w14:textId="6092432E" w:rsidR="00A03A54" w:rsidRPr="006E47CF" w:rsidRDefault="00C600C1" w:rsidP="003C1271">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249248E8" w:rsidR="00A03A54" w:rsidRPr="006E47CF" w:rsidRDefault="00C600C1" w:rsidP="0048275F">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1B03A24F" w:rsidR="00A03A54" w:rsidRPr="006E47CF" w:rsidRDefault="00D449A1" w:rsidP="003C1271">
            <w:pPr>
              <w:jc w:val="center"/>
              <w:rPr>
                <w:rFonts w:ascii="宋体" w:hAnsi="宋体"/>
                <w:b/>
                <w:color w:val="000000" w:themeColor="text1"/>
                <w:sz w:val="22"/>
                <w:shd w:val="pct15" w:color="auto" w:fill="FFFFFF"/>
              </w:rPr>
            </w:pPr>
            <w:r w:rsidRPr="00D449A1">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A03A54" w:rsidRPr="006E47CF" w:rsidRDefault="00A03A54" w:rsidP="00A03A54">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076DB707" w14:textId="77777777" w:rsidR="00D50F1C" w:rsidRDefault="00D50F1C" w:rsidP="00D50F1C">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17133687" w14:textId="77777777" w:rsidR="00D50F1C" w:rsidRPr="00F55FA3" w:rsidRDefault="00D50F1C" w:rsidP="00D50F1C">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571F883F" w14:textId="77777777" w:rsidR="00D50F1C" w:rsidRPr="00E957B5" w:rsidRDefault="00D50F1C" w:rsidP="00D50F1C">
      <w:r w:rsidRPr="00E957B5">
        <w:rPr>
          <w:rFonts w:hint="eastAsia"/>
        </w:rPr>
        <w:t>报告期内对外提供借款的累计金额是否占净资产</w:t>
      </w:r>
      <w:r w:rsidRPr="00E957B5">
        <w:t>10%</w:t>
      </w:r>
      <w:r w:rsidRPr="00E957B5">
        <w:rPr>
          <w:rFonts w:hint="eastAsia"/>
        </w:rPr>
        <w:t>及以上</w:t>
      </w:r>
    </w:p>
    <w:p w14:paraId="6FBAC35B" w14:textId="77777777" w:rsidR="00D50F1C" w:rsidRDefault="00D50F1C" w:rsidP="00D50F1C">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6AE57E88" w14:textId="77777777" w:rsidR="00D50F1C" w:rsidRDefault="00D50F1C" w:rsidP="00D50F1C">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D50F1C" w:rsidRPr="004B0F79" w14:paraId="0B02001A" w14:textId="77777777" w:rsidTr="00C96C47">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3406A5"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EF9652"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5966B256"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期初</w:t>
            </w:r>
            <w:r>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53D47DC9"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本期</w:t>
            </w:r>
            <w:r>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9EA5B1E" w14:textId="77777777" w:rsidR="00D50F1C" w:rsidRPr="004B0F79" w:rsidRDefault="00D50F1C" w:rsidP="00C96C47">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EB6523C"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7D9473"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B4D2A6" w14:textId="77777777" w:rsidR="00D50F1C" w:rsidRPr="004B0F79" w:rsidRDefault="00D50F1C" w:rsidP="00C96C47">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D50F1C" w:rsidRPr="004B0F79" w14:paraId="24D09AF6" w14:textId="77777777" w:rsidTr="00C96C47">
        <w:tc>
          <w:tcPr>
            <w:tcW w:w="1418" w:type="dxa"/>
            <w:tcBorders>
              <w:top w:val="single" w:sz="4" w:space="0" w:color="5B9BD5"/>
              <w:left w:val="single" w:sz="4" w:space="0" w:color="5B9BD5"/>
              <w:bottom w:val="single" w:sz="4" w:space="0" w:color="5B9BD5"/>
              <w:right w:val="single" w:sz="4" w:space="0" w:color="5B9BD5"/>
            </w:tcBorders>
          </w:tcPr>
          <w:p w14:paraId="66CA9818" w14:textId="77777777" w:rsidR="00D50F1C" w:rsidRPr="004B0F79" w:rsidRDefault="00D50F1C" w:rsidP="00C96C47">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0539C8D5"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14DA4D60"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15D725FB"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9D8DA4F"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F3BF785"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A9375AC"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615FE7B" w14:textId="77777777" w:rsidR="00D50F1C" w:rsidRPr="004B0F79" w:rsidRDefault="00D50F1C" w:rsidP="00C96C47">
            <w:pPr>
              <w:jc w:val="center"/>
              <w:rPr>
                <w:rFonts w:ascii="宋体" w:hAnsi="宋体"/>
                <w:color w:val="000000" w:themeColor="text1"/>
                <w:sz w:val="22"/>
              </w:rPr>
            </w:pPr>
          </w:p>
        </w:tc>
      </w:tr>
      <w:tr w:rsidR="00D50F1C" w:rsidRPr="004B0F79" w14:paraId="1270D32E" w14:textId="77777777" w:rsidTr="00C96C47">
        <w:tc>
          <w:tcPr>
            <w:tcW w:w="1418" w:type="dxa"/>
            <w:tcBorders>
              <w:top w:val="single" w:sz="4" w:space="0" w:color="5B9BD5"/>
              <w:left w:val="single" w:sz="4" w:space="0" w:color="5B9BD5"/>
              <w:bottom w:val="single" w:sz="4" w:space="0" w:color="5B9BD5"/>
              <w:right w:val="single" w:sz="4" w:space="0" w:color="5B9BD5"/>
            </w:tcBorders>
          </w:tcPr>
          <w:p w14:paraId="71D5A6E1" w14:textId="77777777" w:rsidR="00D50F1C" w:rsidRPr="004B0F79" w:rsidRDefault="00D50F1C" w:rsidP="00C96C47">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2C700BF0"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6186B5F3"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7FF1B39"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0C41B6B"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E5CBD2C"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6D23101"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8AEBC0B" w14:textId="77777777" w:rsidR="00D50F1C" w:rsidRPr="004B0F79" w:rsidRDefault="00D50F1C" w:rsidP="00C96C47">
            <w:pPr>
              <w:jc w:val="center"/>
              <w:rPr>
                <w:rFonts w:ascii="宋体" w:hAnsi="宋体"/>
                <w:color w:val="000000" w:themeColor="text1"/>
                <w:sz w:val="22"/>
              </w:rPr>
            </w:pPr>
          </w:p>
        </w:tc>
      </w:tr>
      <w:tr w:rsidR="00D50F1C" w:rsidRPr="004B0F79" w14:paraId="2B0F32C3" w14:textId="77777777" w:rsidTr="00C96C47">
        <w:tc>
          <w:tcPr>
            <w:tcW w:w="1418" w:type="dxa"/>
            <w:tcBorders>
              <w:top w:val="single" w:sz="4" w:space="0" w:color="5B9BD5"/>
              <w:left w:val="single" w:sz="4" w:space="0" w:color="5B9BD5"/>
              <w:bottom w:val="single" w:sz="4" w:space="0" w:color="5B9BD5"/>
              <w:right w:val="single" w:sz="4" w:space="0" w:color="5B9BD5"/>
            </w:tcBorders>
          </w:tcPr>
          <w:p w14:paraId="0D6255BE" w14:textId="77777777" w:rsidR="00D50F1C" w:rsidRPr="004B0F79" w:rsidRDefault="00D50F1C" w:rsidP="00C96C47">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10801F2F"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1E391AA7"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FC04493"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E136EF4"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2A945F48"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918226D"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DED7E32" w14:textId="77777777" w:rsidR="00D50F1C" w:rsidRPr="004B0F79" w:rsidRDefault="00D50F1C" w:rsidP="00C96C47">
            <w:pPr>
              <w:jc w:val="center"/>
              <w:rPr>
                <w:rFonts w:ascii="宋体" w:hAnsi="宋体"/>
                <w:color w:val="000000" w:themeColor="text1"/>
                <w:sz w:val="22"/>
              </w:rPr>
            </w:pPr>
          </w:p>
        </w:tc>
      </w:tr>
      <w:tr w:rsidR="00D50F1C" w:rsidRPr="004B0F79" w14:paraId="64F08561" w14:textId="77777777" w:rsidTr="00C96C47">
        <w:tc>
          <w:tcPr>
            <w:tcW w:w="1418" w:type="dxa"/>
            <w:tcBorders>
              <w:top w:val="single" w:sz="4" w:space="0" w:color="5B9BD5"/>
              <w:left w:val="single" w:sz="4" w:space="0" w:color="5B9BD5"/>
              <w:bottom w:val="single" w:sz="4" w:space="0" w:color="5B9BD5"/>
              <w:right w:val="single" w:sz="4" w:space="0" w:color="5B9BD5"/>
            </w:tcBorders>
          </w:tcPr>
          <w:p w14:paraId="011B1A37" w14:textId="77777777" w:rsidR="00D50F1C" w:rsidRPr="004B0F79" w:rsidRDefault="00D50F1C" w:rsidP="00C96C47">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07C96C60" w14:textId="77777777" w:rsidR="00D50F1C" w:rsidRPr="004B0F79" w:rsidRDefault="00D50F1C" w:rsidP="00C96C47">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54F61C9"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6167493A"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2711920" w14:textId="77777777" w:rsidR="00D50F1C" w:rsidRPr="004B0F79" w:rsidRDefault="00D50F1C" w:rsidP="00C96C47">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7DDBF68" w14:textId="77777777" w:rsidR="00D50F1C" w:rsidRPr="004B0F79" w:rsidRDefault="00D50F1C" w:rsidP="00C96C47">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104F05D" w14:textId="77777777" w:rsidR="00D50F1C" w:rsidRPr="004B0F79" w:rsidRDefault="00D50F1C" w:rsidP="00C96C47">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65861C17" w14:textId="77777777" w:rsidR="00D50F1C" w:rsidRPr="004B0F79" w:rsidRDefault="00D50F1C" w:rsidP="00C96C47">
            <w:pPr>
              <w:jc w:val="center"/>
              <w:rPr>
                <w:rFonts w:ascii="宋体" w:hAnsi="宋体"/>
                <w:color w:val="000000" w:themeColor="text1"/>
                <w:sz w:val="22"/>
              </w:rPr>
            </w:pPr>
            <w:r w:rsidRPr="004B0F79">
              <w:rPr>
                <w:rFonts w:ascii="宋体" w:hAnsi="宋体" w:hint="eastAsia"/>
                <w:color w:val="000000" w:themeColor="text1"/>
                <w:sz w:val="22"/>
              </w:rPr>
              <w:t>-</w:t>
            </w:r>
          </w:p>
        </w:tc>
      </w:tr>
    </w:tbl>
    <w:p w14:paraId="7A39D112" w14:textId="77777777" w:rsidR="00D50F1C" w:rsidRPr="00914FBE" w:rsidRDefault="00D50F1C" w:rsidP="00D50F1C">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D50F1C" w:rsidRPr="001B6047" w14:paraId="00D05CB9" w14:textId="77777777" w:rsidTr="00C96C47">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716A2E4" w14:textId="77777777" w:rsidR="00D50F1C" w:rsidRDefault="00D50F1C" w:rsidP="00C96C47">
            <w:pPr>
              <w:tabs>
                <w:tab w:val="left" w:pos="5140"/>
              </w:tabs>
              <w:rPr>
                <w:rFonts w:asciiTheme="minorEastAsia" w:eastAsiaTheme="minorEastAsia" w:hAnsiTheme="minorEastAsia"/>
                <w:i/>
                <w:color w:val="FF0000"/>
                <w:szCs w:val="44"/>
              </w:rPr>
            </w:pPr>
          </w:p>
          <w:p w14:paraId="5A73C856" w14:textId="77777777" w:rsidR="00D50F1C" w:rsidRDefault="00D50F1C" w:rsidP="00C96C47">
            <w:pPr>
              <w:tabs>
                <w:tab w:val="left" w:pos="5140"/>
              </w:tabs>
              <w:rPr>
                <w:rFonts w:asciiTheme="minorEastAsia" w:eastAsiaTheme="minorEastAsia" w:hAnsiTheme="minorEastAsia"/>
                <w:i/>
                <w:color w:val="FF0000"/>
                <w:szCs w:val="44"/>
              </w:rPr>
            </w:pPr>
          </w:p>
          <w:p w14:paraId="26D97E55" w14:textId="77777777" w:rsidR="00D50F1C" w:rsidRPr="001B6047" w:rsidRDefault="00D50F1C" w:rsidP="00C96C47">
            <w:pPr>
              <w:tabs>
                <w:tab w:val="left" w:pos="5140"/>
              </w:tabs>
              <w:rPr>
                <w:rFonts w:asciiTheme="minorEastAsia" w:eastAsiaTheme="minorEastAsia" w:hAnsiTheme="minorEastAsia"/>
                <w:color w:val="000000" w:themeColor="text1"/>
                <w:szCs w:val="44"/>
              </w:rPr>
            </w:pPr>
          </w:p>
        </w:tc>
      </w:tr>
    </w:tbl>
    <w:p w14:paraId="2C1680BD" w14:textId="37451A27"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046E3E">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7109182A"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C96C47">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Pr="00914FBE" w:rsidRDefault="001F46E6" w:rsidP="001F46E6">
      <w:pPr>
        <w:jc w:val="right"/>
        <w:rPr>
          <w:lang w:val="x-none" w:eastAsia="x-none"/>
        </w:rPr>
      </w:pPr>
      <w:r w:rsidRPr="00914FBE">
        <w:rPr>
          <w:rFonts w:hint="eastAsia"/>
          <w:lang w:val="x-none" w:eastAsia="x-none"/>
        </w:rPr>
        <w:t>单位：元</w:t>
      </w:r>
    </w:p>
    <w:tbl>
      <w:tblPr>
        <w:tblW w:w="9817"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36"/>
        <w:gridCol w:w="1636"/>
        <w:gridCol w:w="1636"/>
        <w:gridCol w:w="1636"/>
        <w:gridCol w:w="1636"/>
        <w:gridCol w:w="1637"/>
      </w:tblGrid>
      <w:tr w:rsidR="00C600C1" w:rsidRPr="006E47CF" w14:paraId="27216295" w14:textId="77777777" w:rsidTr="00926954">
        <w:tc>
          <w:tcPr>
            <w:tcW w:w="1636" w:type="dxa"/>
            <w:shd w:val="pct15" w:color="auto" w:fill="auto"/>
            <w:vAlign w:val="center"/>
          </w:tcPr>
          <w:p w14:paraId="4807EBE0" w14:textId="77777777" w:rsidR="00C600C1" w:rsidRPr="0048275F" w:rsidRDefault="00C600C1" w:rsidP="0048275F">
            <w:pPr>
              <w:jc w:val="center"/>
              <w:rPr>
                <w:rFonts w:ascii="宋体" w:hAnsi="宋体"/>
                <w:b/>
                <w:color w:val="000000" w:themeColor="text1"/>
                <w:kern w:val="0"/>
                <w:sz w:val="22"/>
              </w:rPr>
            </w:pPr>
            <w:r w:rsidRPr="0048275F">
              <w:rPr>
                <w:rFonts w:ascii="宋体" w:hAnsi="宋体" w:hint="eastAsia"/>
                <w:b/>
                <w:color w:val="000000" w:themeColor="text1"/>
                <w:kern w:val="0"/>
                <w:sz w:val="22"/>
              </w:rPr>
              <w:t>关联方</w:t>
            </w:r>
          </w:p>
        </w:tc>
        <w:tc>
          <w:tcPr>
            <w:tcW w:w="1636" w:type="dxa"/>
            <w:shd w:val="pct15" w:color="auto" w:fill="auto"/>
            <w:vAlign w:val="center"/>
          </w:tcPr>
          <w:p w14:paraId="72F0BCE0" w14:textId="77777777" w:rsidR="00C600C1" w:rsidRPr="0048275F" w:rsidRDefault="00C600C1">
            <w:pPr>
              <w:jc w:val="center"/>
              <w:rPr>
                <w:rFonts w:ascii="宋体" w:hAnsi="宋体"/>
                <w:b/>
                <w:color w:val="000000" w:themeColor="text1"/>
                <w:kern w:val="0"/>
                <w:sz w:val="22"/>
              </w:rPr>
            </w:pPr>
            <w:r w:rsidRPr="0048275F">
              <w:rPr>
                <w:rFonts w:ascii="宋体" w:hAnsi="宋体" w:hint="eastAsia"/>
                <w:b/>
                <w:color w:val="000000" w:themeColor="text1"/>
                <w:kern w:val="0"/>
                <w:sz w:val="22"/>
              </w:rPr>
              <w:t>交易内容</w:t>
            </w:r>
          </w:p>
        </w:tc>
        <w:tc>
          <w:tcPr>
            <w:tcW w:w="1636" w:type="dxa"/>
            <w:shd w:val="pct15" w:color="auto" w:fill="auto"/>
            <w:vAlign w:val="center"/>
          </w:tcPr>
          <w:p w14:paraId="188AC8AD" w14:textId="77777777" w:rsidR="00C600C1" w:rsidRPr="0048275F" w:rsidRDefault="00C600C1">
            <w:pPr>
              <w:jc w:val="center"/>
              <w:rPr>
                <w:rFonts w:ascii="宋体" w:hAnsi="宋体"/>
                <w:b/>
                <w:color w:val="000000" w:themeColor="text1"/>
                <w:kern w:val="0"/>
                <w:sz w:val="22"/>
              </w:rPr>
            </w:pPr>
            <w:r w:rsidRPr="0048275F">
              <w:rPr>
                <w:rFonts w:ascii="宋体" w:hAnsi="宋体" w:hint="eastAsia"/>
                <w:b/>
                <w:color w:val="000000" w:themeColor="text1"/>
                <w:kern w:val="0"/>
                <w:sz w:val="22"/>
              </w:rPr>
              <w:t>交易金额</w:t>
            </w:r>
          </w:p>
        </w:tc>
        <w:tc>
          <w:tcPr>
            <w:tcW w:w="1636" w:type="dxa"/>
            <w:shd w:val="pct15" w:color="auto" w:fill="auto"/>
            <w:vAlign w:val="center"/>
          </w:tcPr>
          <w:p w14:paraId="2E9F5487" w14:textId="77777777" w:rsidR="00C600C1" w:rsidRDefault="00C600C1" w:rsidP="00926954">
            <w:pPr>
              <w:jc w:val="center"/>
              <w:rPr>
                <w:rFonts w:ascii="宋体" w:hAnsi="宋体"/>
                <w:b/>
                <w:color w:val="000000" w:themeColor="text1"/>
                <w:kern w:val="0"/>
                <w:sz w:val="22"/>
              </w:rPr>
            </w:pPr>
            <w:r w:rsidRPr="0048275F">
              <w:rPr>
                <w:rFonts w:ascii="宋体" w:hAnsi="宋体" w:hint="eastAsia"/>
                <w:b/>
                <w:color w:val="000000" w:themeColor="text1"/>
                <w:kern w:val="0"/>
                <w:sz w:val="22"/>
              </w:rPr>
              <w:t>是否履行</w:t>
            </w:r>
            <w:r w:rsidRPr="0048275F">
              <w:rPr>
                <w:rFonts w:ascii="宋体" w:hAnsi="宋体"/>
                <w:b/>
                <w:color w:val="000000" w:themeColor="text1"/>
                <w:kern w:val="0"/>
                <w:sz w:val="22"/>
              </w:rPr>
              <w:t>必</w:t>
            </w:r>
          </w:p>
          <w:p w14:paraId="37919F75" w14:textId="317A8B8C" w:rsidR="00C600C1" w:rsidRPr="0048275F" w:rsidRDefault="00C600C1" w:rsidP="00926954">
            <w:pPr>
              <w:jc w:val="center"/>
              <w:rPr>
                <w:rFonts w:ascii="宋体" w:hAnsi="宋体"/>
                <w:b/>
                <w:color w:val="000000" w:themeColor="text1"/>
                <w:kern w:val="0"/>
                <w:sz w:val="22"/>
              </w:rPr>
            </w:pPr>
            <w:r w:rsidRPr="0048275F">
              <w:rPr>
                <w:rFonts w:ascii="宋体" w:hAnsi="宋体"/>
                <w:b/>
                <w:color w:val="000000" w:themeColor="text1"/>
                <w:kern w:val="0"/>
                <w:sz w:val="22"/>
              </w:rPr>
              <w:lastRenderedPageBreak/>
              <w:t>要</w:t>
            </w:r>
            <w:r w:rsidRPr="0048275F">
              <w:rPr>
                <w:rFonts w:ascii="宋体" w:hAnsi="宋体" w:hint="eastAsia"/>
                <w:b/>
                <w:color w:val="000000" w:themeColor="text1"/>
                <w:kern w:val="0"/>
                <w:sz w:val="22"/>
              </w:rPr>
              <w:t>决策程序</w:t>
            </w:r>
          </w:p>
        </w:tc>
        <w:tc>
          <w:tcPr>
            <w:tcW w:w="1636" w:type="dxa"/>
            <w:shd w:val="pct15" w:color="auto" w:fill="auto"/>
          </w:tcPr>
          <w:p w14:paraId="150F90D4" w14:textId="77777777" w:rsidR="00C600C1" w:rsidRDefault="00C600C1" w:rsidP="00C600C1">
            <w:pPr>
              <w:jc w:val="center"/>
              <w:rPr>
                <w:rFonts w:ascii="宋体" w:hAnsi="宋体"/>
                <w:b/>
                <w:color w:val="000000" w:themeColor="text1"/>
                <w:kern w:val="0"/>
                <w:sz w:val="22"/>
              </w:rPr>
            </w:pPr>
            <w:r w:rsidRPr="0048275F">
              <w:rPr>
                <w:rFonts w:ascii="宋体" w:hAnsi="宋体" w:hint="eastAsia"/>
                <w:b/>
                <w:color w:val="000000" w:themeColor="text1"/>
                <w:kern w:val="0"/>
                <w:sz w:val="22"/>
              </w:rPr>
              <w:lastRenderedPageBreak/>
              <w:t>临时公告</w:t>
            </w:r>
          </w:p>
          <w:p w14:paraId="28289486" w14:textId="1133DFA6" w:rsidR="00C600C1" w:rsidRPr="0048275F" w:rsidRDefault="00C600C1" w:rsidP="00C600C1">
            <w:pPr>
              <w:jc w:val="center"/>
              <w:rPr>
                <w:rFonts w:ascii="宋体" w:hAnsi="宋体"/>
                <w:b/>
                <w:color w:val="000000" w:themeColor="text1"/>
                <w:kern w:val="0"/>
                <w:sz w:val="22"/>
              </w:rPr>
            </w:pPr>
            <w:r w:rsidRPr="0048275F">
              <w:rPr>
                <w:rFonts w:ascii="宋体" w:hAnsi="宋体" w:hint="eastAsia"/>
                <w:b/>
                <w:color w:val="000000" w:themeColor="text1"/>
                <w:kern w:val="0"/>
                <w:sz w:val="22"/>
              </w:rPr>
              <w:lastRenderedPageBreak/>
              <w:t>披露时间</w:t>
            </w:r>
          </w:p>
        </w:tc>
        <w:tc>
          <w:tcPr>
            <w:tcW w:w="1637" w:type="dxa"/>
            <w:shd w:val="pct15" w:color="auto" w:fill="auto"/>
            <w:vAlign w:val="center"/>
          </w:tcPr>
          <w:p w14:paraId="4EEA9C4F" w14:textId="5ACA90F9" w:rsidR="00C600C1" w:rsidRDefault="00C600C1" w:rsidP="0048275F">
            <w:pPr>
              <w:jc w:val="center"/>
              <w:rPr>
                <w:rFonts w:ascii="宋体" w:hAnsi="宋体"/>
                <w:b/>
                <w:color w:val="000000" w:themeColor="text1"/>
                <w:kern w:val="0"/>
                <w:sz w:val="22"/>
              </w:rPr>
            </w:pPr>
            <w:r w:rsidRPr="0048275F">
              <w:rPr>
                <w:rFonts w:ascii="宋体" w:hAnsi="宋体" w:hint="eastAsia"/>
                <w:b/>
                <w:color w:val="000000" w:themeColor="text1"/>
                <w:kern w:val="0"/>
                <w:sz w:val="22"/>
              </w:rPr>
              <w:lastRenderedPageBreak/>
              <w:t>临时公告</w:t>
            </w:r>
          </w:p>
          <w:p w14:paraId="1F414C86" w14:textId="59B7467A" w:rsidR="00C600C1" w:rsidRPr="0048275F" w:rsidRDefault="00C600C1" w:rsidP="0048275F">
            <w:pPr>
              <w:jc w:val="center"/>
              <w:rPr>
                <w:rFonts w:ascii="宋体" w:hAnsi="宋体"/>
                <w:b/>
                <w:color w:val="000000" w:themeColor="text1"/>
                <w:kern w:val="0"/>
                <w:sz w:val="22"/>
              </w:rPr>
            </w:pPr>
            <w:r>
              <w:rPr>
                <w:rFonts w:ascii="宋体" w:hAnsi="宋体" w:hint="eastAsia"/>
                <w:b/>
                <w:color w:val="000000" w:themeColor="text1"/>
                <w:kern w:val="0"/>
                <w:sz w:val="22"/>
              </w:rPr>
              <w:lastRenderedPageBreak/>
              <w:t>编号</w:t>
            </w:r>
          </w:p>
        </w:tc>
      </w:tr>
      <w:tr w:rsidR="00C600C1" w:rsidRPr="006E47CF" w14:paraId="679F9100" w14:textId="77777777" w:rsidTr="00926954">
        <w:tc>
          <w:tcPr>
            <w:tcW w:w="1636" w:type="dxa"/>
            <w:shd w:val="clear" w:color="auto" w:fill="auto"/>
          </w:tcPr>
          <w:p w14:paraId="46CFC6EB" w14:textId="77777777" w:rsidR="00C600C1" w:rsidRPr="006E47CF" w:rsidRDefault="00C600C1" w:rsidP="001F46E6">
            <w:pPr>
              <w:jc w:val="center"/>
              <w:rPr>
                <w:rFonts w:ascii="宋体" w:hAnsi="宋体"/>
                <w:color w:val="000000" w:themeColor="text1"/>
                <w:sz w:val="22"/>
              </w:rPr>
            </w:pPr>
            <w:r w:rsidRPr="006E47CF">
              <w:rPr>
                <w:rFonts w:ascii="宋体" w:hAnsi="宋体" w:hint="eastAsia"/>
                <w:color w:val="000000" w:themeColor="text1"/>
                <w:kern w:val="0"/>
                <w:sz w:val="22"/>
              </w:rPr>
              <w:lastRenderedPageBreak/>
              <w:t>关联方</w:t>
            </w:r>
            <w:r w:rsidRPr="006E47CF">
              <w:rPr>
                <w:rFonts w:ascii="宋体" w:hAnsi="宋体" w:hint="eastAsia"/>
                <w:color w:val="000000" w:themeColor="text1"/>
                <w:sz w:val="22"/>
              </w:rPr>
              <w:t>1</w:t>
            </w:r>
          </w:p>
        </w:tc>
        <w:tc>
          <w:tcPr>
            <w:tcW w:w="1636" w:type="dxa"/>
          </w:tcPr>
          <w:p w14:paraId="2C0F0894"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57C8DC1F"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49CB1AE3" w14:textId="77777777" w:rsidR="00C600C1" w:rsidRPr="006E47CF" w:rsidRDefault="00C600C1" w:rsidP="001F46E6">
            <w:pPr>
              <w:jc w:val="center"/>
              <w:rPr>
                <w:rFonts w:ascii="宋体" w:hAnsi="宋体"/>
                <w:color w:val="000000" w:themeColor="text1"/>
                <w:kern w:val="0"/>
                <w:sz w:val="22"/>
              </w:rPr>
            </w:pPr>
          </w:p>
        </w:tc>
        <w:tc>
          <w:tcPr>
            <w:tcW w:w="1636" w:type="dxa"/>
          </w:tcPr>
          <w:p w14:paraId="3EDF7447" w14:textId="77777777" w:rsidR="00C600C1" w:rsidRPr="006E47CF" w:rsidRDefault="00C600C1" w:rsidP="001F46E6">
            <w:pPr>
              <w:jc w:val="center"/>
              <w:rPr>
                <w:rFonts w:ascii="宋体" w:hAnsi="宋体"/>
                <w:color w:val="000000" w:themeColor="text1"/>
                <w:kern w:val="0"/>
                <w:sz w:val="22"/>
              </w:rPr>
            </w:pPr>
          </w:p>
        </w:tc>
        <w:tc>
          <w:tcPr>
            <w:tcW w:w="1637" w:type="dxa"/>
            <w:shd w:val="clear" w:color="auto" w:fill="auto"/>
          </w:tcPr>
          <w:p w14:paraId="4FB1809B" w14:textId="37D69A05" w:rsidR="00C600C1" w:rsidRPr="006E47CF" w:rsidRDefault="00C600C1" w:rsidP="001F46E6">
            <w:pPr>
              <w:jc w:val="center"/>
              <w:rPr>
                <w:rFonts w:ascii="宋体" w:hAnsi="宋体"/>
                <w:color w:val="000000" w:themeColor="text1"/>
                <w:kern w:val="0"/>
                <w:sz w:val="22"/>
              </w:rPr>
            </w:pPr>
          </w:p>
        </w:tc>
      </w:tr>
      <w:tr w:rsidR="00C600C1" w:rsidRPr="006E47CF" w14:paraId="62377401" w14:textId="77777777" w:rsidTr="00926954">
        <w:tc>
          <w:tcPr>
            <w:tcW w:w="1636" w:type="dxa"/>
            <w:shd w:val="clear" w:color="auto" w:fill="auto"/>
          </w:tcPr>
          <w:p w14:paraId="6F8A8CE8" w14:textId="77777777" w:rsidR="00C600C1" w:rsidRPr="006E47CF" w:rsidRDefault="00C600C1" w:rsidP="001F46E6">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2</w:t>
            </w:r>
          </w:p>
        </w:tc>
        <w:tc>
          <w:tcPr>
            <w:tcW w:w="1636" w:type="dxa"/>
          </w:tcPr>
          <w:p w14:paraId="314C8D4E"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60D5A7E6"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06CFF70D" w14:textId="77777777" w:rsidR="00C600C1" w:rsidRPr="006E47CF" w:rsidRDefault="00C600C1" w:rsidP="001F46E6">
            <w:pPr>
              <w:jc w:val="center"/>
              <w:rPr>
                <w:rFonts w:ascii="宋体" w:hAnsi="宋体"/>
                <w:color w:val="000000" w:themeColor="text1"/>
                <w:kern w:val="0"/>
                <w:sz w:val="22"/>
              </w:rPr>
            </w:pPr>
          </w:p>
        </w:tc>
        <w:tc>
          <w:tcPr>
            <w:tcW w:w="1636" w:type="dxa"/>
          </w:tcPr>
          <w:p w14:paraId="51FB2DE4" w14:textId="77777777" w:rsidR="00C600C1" w:rsidRPr="006E47CF" w:rsidRDefault="00C600C1" w:rsidP="001F46E6">
            <w:pPr>
              <w:jc w:val="center"/>
              <w:rPr>
                <w:rFonts w:ascii="宋体" w:hAnsi="宋体"/>
                <w:color w:val="000000" w:themeColor="text1"/>
                <w:kern w:val="0"/>
                <w:sz w:val="22"/>
              </w:rPr>
            </w:pPr>
          </w:p>
        </w:tc>
        <w:tc>
          <w:tcPr>
            <w:tcW w:w="1637" w:type="dxa"/>
            <w:shd w:val="clear" w:color="auto" w:fill="auto"/>
          </w:tcPr>
          <w:p w14:paraId="7F971617" w14:textId="1D7CA60E" w:rsidR="00C600C1" w:rsidRPr="006E47CF" w:rsidRDefault="00C600C1" w:rsidP="001F46E6">
            <w:pPr>
              <w:jc w:val="center"/>
              <w:rPr>
                <w:rFonts w:ascii="宋体" w:hAnsi="宋体"/>
                <w:color w:val="000000" w:themeColor="text1"/>
                <w:kern w:val="0"/>
                <w:sz w:val="22"/>
              </w:rPr>
            </w:pPr>
          </w:p>
        </w:tc>
      </w:tr>
      <w:tr w:rsidR="00C600C1" w:rsidRPr="006E47CF" w14:paraId="5A8DEA53" w14:textId="77777777" w:rsidTr="00926954">
        <w:trPr>
          <w:trHeight w:val="195"/>
        </w:trPr>
        <w:tc>
          <w:tcPr>
            <w:tcW w:w="1636" w:type="dxa"/>
            <w:shd w:val="clear" w:color="auto" w:fill="auto"/>
          </w:tcPr>
          <w:p w14:paraId="046A29C0" w14:textId="77777777" w:rsidR="00C600C1" w:rsidRPr="006E47CF" w:rsidRDefault="00C600C1" w:rsidP="001F46E6">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636" w:type="dxa"/>
          </w:tcPr>
          <w:p w14:paraId="77D066FD"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110BF99D"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65C92D4A" w14:textId="77777777" w:rsidR="00C600C1" w:rsidRPr="006E47CF" w:rsidRDefault="00C600C1" w:rsidP="001F46E6">
            <w:pPr>
              <w:jc w:val="center"/>
              <w:rPr>
                <w:rFonts w:ascii="宋体" w:hAnsi="宋体"/>
                <w:color w:val="000000" w:themeColor="text1"/>
                <w:kern w:val="0"/>
                <w:sz w:val="22"/>
              </w:rPr>
            </w:pPr>
          </w:p>
        </w:tc>
        <w:tc>
          <w:tcPr>
            <w:tcW w:w="1636" w:type="dxa"/>
          </w:tcPr>
          <w:p w14:paraId="5AFF6FBA" w14:textId="77777777" w:rsidR="00C600C1" w:rsidRPr="006E47CF" w:rsidRDefault="00C600C1" w:rsidP="001F46E6">
            <w:pPr>
              <w:jc w:val="center"/>
              <w:rPr>
                <w:rFonts w:ascii="宋体" w:hAnsi="宋体"/>
                <w:color w:val="000000" w:themeColor="text1"/>
                <w:kern w:val="0"/>
                <w:sz w:val="22"/>
              </w:rPr>
            </w:pPr>
          </w:p>
        </w:tc>
        <w:tc>
          <w:tcPr>
            <w:tcW w:w="1637" w:type="dxa"/>
            <w:shd w:val="clear" w:color="auto" w:fill="auto"/>
          </w:tcPr>
          <w:p w14:paraId="1373BFB3" w14:textId="2C1C769F" w:rsidR="00C600C1" w:rsidRPr="006E47CF" w:rsidRDefault="00C600C1" w:rsidP="001F46E6">
            <w:pPr>
              <w:jc w:val="center"/>
              <w:rPr>
                <w:rFonts w:ascii="宋体" w:hAnsi="宋体"/>
                <w:color w:val="000000" w:themeColor="text1"/>
                <w:kern w:val="0"/>
                <w:sz w:val="22"/>
              </w:rPr>
            </w:pPr>
          </w:p>
        </w:tc>
      </w:tr>
      <w:tr w:rsidR="00C600C1" w:rsidRPr="006E47CF" w14:paraId="7D4ABD66" w14:textId="77777777" w:rsidTr="00926954">
        <w:trPr>
          <w:trHeight w:val="319"/>
        </w:trPr>
        <w:tc>
          <w:tcPr>
            <w:tcW w:w="1636" w:type="dxa"/>
            <w:shd w:val="clear" w:color="auto" w:fill="auto"/>
          </w:tcPr>
          <w:p w14:paraId="11636A1E" w14:textId="77777777" w:rsidR="00C600C1" w:rsidRPr="006E47CF" w:rsidRDefault="00C600C1"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636" w:type="dxa"/>
          </w:tcPr>
          <w:p w14:paraId="2DEAACF5" w14:textId="77777777" w:rsidR="00C600C1" w:rsidRPr="006E47CF" w:rsidRDefault="00C600C1" w:rsidP="001F46E6">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36" w:type="dxa"/>
            <w:shd w:val="clear" w:color="auto" w:fill="auto"/>
          </w:tcPr>
          <w:p w14:paraId="1EFA055A" w14:textId="77777777" w:rsidR="00C600C1" w:rsidRPr="006E47CF" w:rsidRDefault="00C600C1" w:rsidP="001F46E6">
            <w:pPr>
              <w:jc w:val="center"/>
              <w:rPr>
                <w:rFonts w:ascii="宋体" w:hAnsi="宋体"/>
                <w:color w:val="000000" w:themeColor="text1"/>
                <w:kern w:val="0"/>
                <w:sz w:val="22"/>
              </w:rPr>
            </w:pPr>
          </w:p>
        </w:tc>
        <w:tc>
          <w:tcPr>
            <w:tcW w:w="1636" w:type="dxa"/>
            <w:shd w:val="clear" w:color="auto" w:fill="auto"/>
          </w:tcPr>
          <w:p w14:paraId="6F7EDA09" w14:textId="77777777" w:rsidR="00C600C1" w:rsidRPr="006E47CF" w:rsidRDefault="00C600C1" w:rsidP="001F46E6">
            <w:pPr>
              <w:jc w:val="center"/>
              <w:rPr>
                <w:rFonts w:ascii="宋体" w:hAnsi="宋体"/>
                <w:color w:val="000000" w:themeColor="text1"/>
                <w:kern w:val="0"/>
                <w:sz w:val="22"/>
              </w:rPr>
            </w:pPr>
          </w:p>
        </w:tc>
        <w:tc>
          <w:tcPr>
            <w:tcW w:w="1636" w:type="dxa"/>
          </w:tcPr>
          <w:p w14:paraId="5E1DFB76" w14:textId="77777777" w:rsidR="00C600C1" w:rsidRPr="006E47CF" w:rsidRDefault="00C600C1" w:rsidP="001F46E6">
            <w:pPr>
              <w:jc w:val="center"/>
              <w:rPr>
                <w:rFonts w:ascii="宋体" w:hAnsi="宋体"/>
                <w:color w:val="000000" w:themeColor="text1"/>
                <w:kern w:val="0"/>
                <w:sz w:val="22"/>
              </w:rPr>
            </w:pPr>
          </w:p>
        </w:tc>
        <w:tc>
          <w:tcPr>
            <w:tcW w:w="1637" w:type="dxa"/>
            <w:shd w:val="clear" w:color="auto" w:fill="auto"/>
          </w:tcPr>
          <w:p w14:paraId="78AC1912" w14:textId="146E14BB" w:rsidR="00C600C1" w:rsidRPr="006E47CF" w:rsidRDefault="00C600C1" w:rsidP="001F46E6">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04F106D6"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B60851">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2D9FF1B9"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B60851">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56BD9A" w14:textId="6CC0A050" w:rsidR="00DF6632" w:rsidRPr="00027FF0" w:rsidRDefault="0048275F" w:rsidP="00DF6632">
            <w:pPr>
              <w:jc w:val="left"/>
              <w:rPr>
                <w:rFonts w:asciiTheme="minorEastAsia" w:eastAsiaTheme="minorEastAsia" w:hAnsiTheme="minorEastAsia"/>
                <w:i/>
                <w:color w:val="FF0000"/>
                <w:szCs w:val="24"/>
              </w:rPr>
            </w:pPr>
            <w:r w:rsidRPr="0048275F">
              <w:rPr>
                <w:rFonts w:asciiTheme="minorEastAsia" w:eastAsiaTheme="minorEastAsia" w:hAnsiTheme="minorEastAsia" w:hint="eastAsia"/>
                <w:i/>
                <w:color w:val="FF0000"/>
                <w:szCs w:val="24"/>
              </w:rPr>
              <w:t>股权激励计划的变动，及已披露股权激励计划在本年度的具体实施情况，包括股权激励计划的模式、激励对象、激励对象考核情况、实施情况、调整情况等：</w:t>
            </w:r>
          </w:p>
          <w:p w14:paraId="7DB48A1E" w14:textId="77777777" w:rsidR="0049181E" w:rsidRPr="001B6047" w:rsidRDefault="0049181E" w:rsidP="00DF6632">
            <w:pPr>
              <w:jc w:val="left"/>
              <w:rPr>
                <w:rFonts w:asciiTheme="minorEastAsia" w:eastAsiaTheme="minorEastAsia" w:hAnsiTheme="minorEastAsia"/>
                <w:color w:val="000000" w:themeColor="text1"/>
                <w:szCs w:val="24"/>
              </w:rPr>
            </w:pPr>
          </w:p>
        </w:tc>
      </w:tr>
    </w:tbl>
    <w:p w14:paraId="60A7D297" w14:textId="6C08FF9A"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B60851">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30429608"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B60851">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2DC68BD8"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B60851">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84482E" w14:textId="213EF514" w:rsidR="009E6E69" w:rsidRPr="0048275F" w:rsidRDefault="0048275F" w:rsidP="004E1AF1">
            <w:pPr>
              <w:tabs>
                <w:tab w:val="left" w:pos="5140"/>
              </w:tabs>
              <w:rPr>
                <w:rFonts w:asciiTheme="minorEastAsia" w:eastAsiaTheme="minorEastAsia" w:hAnsiTheme="minorEastAsia"/>
                <w:color w:val="000000" w:themeColor="text1"/>
                <w:szCs w:val="44"/>
              </w:rPr>
            </w:pPr>
            <w:r w:rsidRPr="0048275F">
              <w:rPr>
                <w:rFonts w:asciiTheme="minorEastAsia" w:eastAsiaTheme="minorEastAsia" w:hAnsiTheme="minorEastAsia" w:hint="eastAsia"/>
                <w:i/>
                <w:color w:val="FF0000"/>
                <w:szCs w:val="44"/>
              </w:rPr>
              <w:t>简要说明调查处罚事项，说明被调查、处罚的对象、执法部门，被调查处罚的原因以及结果。</w:t>
            </w:r>
          </w:p>
        </w:tc>
      </w:tr>
    </w:tbl>
    <w:p w14:paraId="7627404F" w14:textId="058277B8"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w:t>
      </w:r>
      <w:r w:rsidR="00B60851">
        <w:rPr>
          <w:rFonts w:asciiTheme="minorEastAsia" w:eastAsiaTheme="minorEastAsia" w:hAnsiTheme="minorEastAsia" w:hint="eastAsia"/>
          <w:b/>
          <w:color w:val="000000" w:themeColor="text1"/>
          <w:szCs w:val="44"/>
        </w:rPr>
        <w:t>二</w:t>
      </w:r>
      <w:r w:rsidRPr="00F45C6A">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E103516" w14:textId="793773E7"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0A0419" w:rsidRPr="001B6047">
        <w:rPr>
          <w:rFonts w:asciiTheme="minorEastAsia" w:eastAsiaTheme="minorEastAsia" w:hAnsiTheme="minorEastAsia" w:hint="eastAsia"/>
          <w:b/>
          <w:color w:val="000000" w:themeColor="text1"/>
          <w:szCs w:val="44"/>
        </w:rPr>
        <w:t>十</w:t>
      </w:r>
      <w:r w:rsidR="00B60851">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48275F" w:rsidRPr="0048275F">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48275F"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9"/>
        <w:gridCol w:w="1076"/>
        <w:gridCol w:w="1080"/>
        <w:gridCol w:w="1076"/>
        <w:gridCol w:w="1078"/>
        <w:gridCol w:w="1071"/>
      </w:tblGrid>
      <w:tr w:rsidR="00E24027" w:rsidRPr="007638E3" w14:paraId="28A846FB" w14:textId="77777777" w:rsidTr="00A2163F">
        <w:tc>
          <w:tcPr>
            <w:tcW w:w="2210" w:type="pct"/>
            <w:gridSpan w:val="2"/>
            <w:vMerge w:val="restart"/>
            <w:shd w:val="pct15" w:color="auto" w:fill="auto"/>
            <w:vAlign w:val="center"/>
          </w:tcPr>
          <w:p w14:paraId="714AE6A5" w14:textId="77777777" w:rsidR="00E24027" w:rsidRPr="007638E3" w:rsidRDefault="00E24027"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E24027" w:rsidRPr="007638E3" w:rsidRDefault="00E24027"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E24027" w:rsidRPr="007638E3" w:rsidRDefault="00E24027" w:rsidP="00D574BA">
            <w:pPr>
              <w:jc w:val="center"/>
              <w:rPr>
                <w:b/>
                <w:sz w:val="22"/>
              </w:rPr>
            </w:pPr>
            <w:r w:rsidRPr="007638E3">
              <w:rPr>
                <w:rFonts w:hint="eastAsia"/>
                <w:b/>
                <w:sz w:val="22"/>
              </w:rPr>
              <w:t>本期</w:t>
            </w:r>
          </w:p>
          <w:p w14:paraId="6A7E2B15" w14:textId="68E2BA99" w:rsidR="00E24027" w:rsidRPr="007638E3" w:rsidRDefault="00E24027" w:rsidP="00D574BA">
            <w:pPr>
              <w:jc w:val="center"/>
              <w:rPr>
                <w:b/>
                <w:sz w:val="22"/>
              </w:rPr>
            </w:pPr>
            <w:r w:rsidRPr="007638E3">
              <w:rPr>
                <w:rFonts w:hint="eastAsia"/>
                <w:b/>
                <w:sz w:val="22"/>
              </w:rPr>
              <w:t>变动</w:t>
            </w:r>
          </w:p>
        </w:tc>
        <w:tc>
          <w:tcPr>
            <w:tcW w:w="1115" w:type="pct"/>
            <w:gridSpan w:val="2"/>
            <w:shd w:val="pct15" w:color="auto" w:fill="auto"/>
            <w:vAlign w:val="center"/>
          </w:tcPr>
          <w:p w14:paraId="0547A597" w14:textId="77777777" w:rsidR="00E24027" w:rsidRPr="007638E3" w:rsidRDefault="00E24027" w:rsidP="00D574BA">
            <w:pPr>
              <w:jc w:val="center"/>
              <w:rPr>
                <w:b/>
                <w:sz w:val="22"/>
              </w:rPr>
            </w:pPr>
            <w:r w:rsidRPr="007638E3">
              <w:rPr>
                <w:rFonts w:hint="eastAsia"/>
                <w:b/>
                <w:sz w:val="22"/>
              </w:rPr>
              <w:t>期末</w:t>
            </w:r>
          </w:p>
        </w:tc>
      </w:tr>
      <w:tr w:rsidR="00E24027" w:rsidRPr="007638E3" w14:paraId="59B3C0E6" w14:textId="77777777" w:rsidTr="00A2163F">
        <w:tc>
          <w:tcPr>
            <w:tcW w:w="2210" w:type="pct"/>
            <w:gridSpan w:val="2"/>
            <w:vMerge/>
            <w:shd w:val="pct15" w:color="auto" w:fill="auto"/>
            <w:vAlign w:val="center"/>
          </w:tcPr>
          <w:p w14:paraId="5AB7DCB4" w14:textId="77777777" w:rsidR="00E24027" w:rsidRPr="007638E3" w:rsidRDefault="00E24027" w:rsidP="00D574BA">
            <w:pPr>
              <w:ind w:right="420" w:firstLineChars="500" w:firstLine="1104"/>
              <w:rPr>
                <w:b/>
                <w:sz w:val="22"/>
              </w:rPr>
            </w:pPr>
          </w:p>
        </w:tc>
        <w:tc>
          <w:tcPr>
            <w:tcW w:w="558" w:type="pct"/>
            <w:shd w:val="pct15" w:color="auto" w:fill="auto"/>
            <w:vAlign w:val="center"/>
          </w:tcPr>
          <w:p w14:paraId="5A9AD735" w14:textId="77777777" w:rsidR="00E24027" w:rsidRPr="007638E3" w:rsidRDefault="00E24027"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E24027" w:rsidRPr="007638E3" w:rsidRDefault="00E24027"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E24027" w:rsidRPr="007638E3" w:rsidRDefault="00E24027" w:rsidP="00D574BA">
            <w:pPr>
              <w:ind w:right="420"/>
              <w:rPr>
                <w:b/>
                <w:sz w:val="22"/>
              </w:rPr>
            </w:pPr>
          </w:p>
        </w:tc>
        <w:tc>
          <w:tcPr>
            <w:tcW w:w="559" w:type="pct"/>
            <w:shd w:val="pct15" w:color="auto" w:fill="auto"/>
            <w:vAlign w:val="center"/>
          </w:tcPr>
          <w:p w14:paraId="019E50A5" w14:textId="77777777" w:rsidR="00E24027" w:rsidRPr="007638E3" w:rsidRDefault="00E24027" w:rsidP="00D574BA">
            <w:pPr>
              <w:jc w:val="center"/>
              <w:rPr>
                <w:b/>
                <w:sz w:val="22"/>
              </w:rPr>
            </w:pPr>
            <w:r w:rsidRPr="007638E3">
              <w:rPr>
                <w:rFonts w:hint="eastAsia"/>
                <w:b/>
                <w:sz w:val="22"/>
              </w:rPr>
              <w:t>数量</w:t>
            </w:r>
          </w:p>
        </w:tc>
        <w:tc>
          <w:tcPr>
            <w:tcW w:w="556" w:type="pct"/>
            <w:shd w:val="pct15" w:color="auto" w:fill="auto"/>
            <w:vAlign w:val="center"/>
          </w:tcPr>
          <w:p w14:paraId="31886C69" w14:textId="77777777" w:rsidR="00E24027" w:rsidRPr="007638E3" w:rsidRDefault="00E24027"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A2163F">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3"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6"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A2163F">
        <w:tc>
          <w:tcPr>
            <w:tcW w:w="516" w:type="pct"/>
            <w:vMerge/>
            <w:vAlign w:val="center"/>
          </w:tcPr>
          <w:p w14:paraId="24D753D6" w14:textId="77777777" w:rsidR="00D574BA" w:rsidRPr="007638E3" w:rsidRDefault="00D574BA" w:rsidP="00D574BA">
            <w:pPr>
              <w:ind w:right="420"/>
              <w:rPr>
                <w:sz w:val="22"/>
              </w:rPr>
            </w:pPr>
          </w:p>
        </w:tc>
        <w:tc>
          <w:tcPr>
            <w:tcW w:w="1693"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6"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A2163F">
        <w:tc>
          <w:tcPr>
            <w:tcW w:w="516" w:type="pct"/>
            <w:vMerge/>
            <w:vAlign w:val="center"/>
          </w:tcPr>
          <w:p w14:paraId="39A5270E" w14:textId="77777777" w:rsidR="00D574BA" w:rsidRPr="007638E3" w:rsidRDefault="00D574BA" w:rsidP="00D574BA">
            <w:pPr>
              <w:ind w:right="420"/>
              <w:rPr>
                <w:sz w:val="22"/>
              </w:rPr>
            </w:pPr>
          </w:p>
        </w:tc>
        <w:tc>
          <w:tcPr>
            <w:tcW w:w="1693"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6"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A2163F">
        <w:trPr>
          <w:trHeight w:val="70"/>
        </w:trPr>
        <w:tc>
          <w:tcPr>
            <w:tcW w:w="516" w:type="pct"/>
            <w:vMerge/>
            <w:vAlign w:val="center"/>
          </w:tcPr>
          <w:p w14:paraId="78C88EC3" w14:textId="77777777" w:rsidR="00D574BA" w:rsidRPr="007638E3" w:rsidRDefault="00D574BA" w:rsidP="00D574BA">
            <w:pPr>
              <w:ind w:right="420"/>
              <w:rPr>
                <w:sz w:val="22"/>
              </w:rPr>
            </w:pPr>
          </w:p>
        </w:tc>
        <w:tc>
          <w:tcPr>
            <w:tcW w:w="1693"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6"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A2163F">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3"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6"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A2163F">
        <w:tc>
          <w:tcPr>
            <w:tcW w:w="516" w:type="pct"/>
            <w:vMerge/>
          </w:tcPr>
          <w:p w14:paraId="70D3BF07" w14:textId="77777777" w:rsidR="00D574BA" w:rsidRPr="007638E3" w:rsidRDefault="00D574BA" w:rsidP="00D574BA">
            <w:pPr>
              <w:ind w:right="420"/>
              <w:rPr>
                <w:sz w:val="22"/>
              </w:rPr>
            </w:pPr>
          </w:p>
        </w:tc>
        <w:tc>
          <w:tcPr>
            <w:tcW w:w="1693"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6"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A2163F">
        <w:tc>
          <w:tcPr>
            <w:tcW w:w="516" w:type="pct"/>
            <w:vMerge/>
          </w:tcPr>
          <w:p w14:paraId="3F246DA7" w14:textId="77777777" w:rsidR="00D574BA" w:rsidRPr="007638E3" w:rsidRDefault="00D574BA" w:rsidP="00D574BA">
            <w:pPr>
              <w:ind w:right="420"/>
              <w:rPr>
                <w:sz w:val="22"/>
              </w:rPr>
            </w:pPr>
          </w:p>
        </w:tc>
        <w:tc>
          <w:tcPr>
            <w:tcW w:w="1693"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6"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A2163F">
        <w:tc>
          <w:tcPr>
            <w:tcW w:w="516" w:type="pct"/>
            <w:vMerge/>
          </w:tcPr>
          <w:p w14:paraId="3531F3DD" w14:textId="77777777" w:rsidR="00D574BA" w:rsidRPr="007638E3" w:rsidRDefault="00D574BA" w:rsidP="00D574BA">
            <w:pPr>
              <w:ind w:right="420"/>
              <w:rPr>
                <w:sz w:val="22"/>
              </w:rPr>
            </w:pPr>
          </w:p>
        </w:tc>
        <w:tc>
          <w:tcPr>
            <w:tcW w:w="1693"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6"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A2163F">
        <w:tc>
          <w:tcPr>
            <w:tcW w:w="2210"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6"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A2163F">
        <w:tc>
          <w:tcPr>
            <w:tcW w:w="2210"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0" w:type="pct"/>
            <w:gridSpan w:val="5"/>
            <w:vAlign w:val="center"/>
          </w:tcPr>
          <w:p w14:paraId="7A533053" w14:textId="77777777" w:rsidR="00D574BA" w:rsidRPr="007638E3" w:rsidRDefault="00D574BA" w:rsidP="00D574BA">
            <w:pPr>
              <w:jc w:val="center"/>
              <w:rPr>
                <w:b/>
                <w:sz w:val="22"/>
              </w:rPr>
            </w:pPr>
          </w:p>
        </w:tc>
      </w:tr>
    </w:tbl>
    <w:p w14:paraId="433301FC" w14:textId="77777777" w:rsidR="00A2163F" w:rsidRPr="001879A2" w:rsidRDefault="00A2163F" w:rsidP="00A2163F">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w:t>
      </w:r>
      <w:r>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b/>
          <w:color w:val="000000" w:themeColor="text1"/>
          <w:szCs w:val="44"/>
        </w:rPr>
        <w:t>名</w:t>
      </w:r>
      <w:r>
        <w:rPr>
          <w:rFonts w:asciiTheme="minorEastAsia" w:eastAsiaTheme="minorEastAsia" w:hAnsiTheme="minorEastAsia" w:hint="eastAsia"/>
          <w:b/>
          <w:color w:val="000000" w:themeColor="text1"/>
          <w:szCs w:val="44"/>
        </w:rPr>
        <w:t>或</w:t>
      </w:r>
      <w:r>
        <w:rPr>
          <w:rFonts w:asciiTheme="minorEastAsia" w:eastAsiaTheme="minorEastAsia" w:hAnsiTheme="minorEastAsia"/>
          <w:b/>
          <w:color w:val="000000" w:themeColor="text1"/>
          <w:szCs w:val="44"/>
        </w:rPr>
        <w:t>持股</w:t>
      </w:r>
      <w:r>
        <w:rPr>
          <w:rFonts w:asciiTheme="minorEastAsia" w:eastAsiaTheme="minorEastAsia" w:hAnsiTheme="minorEastAsia" w:hint="eastAsia"/>
          <w:b/>
          <w:color w:val="000000" w:themeColor="text1"/>
          <w:szCs w:val="44"/>
        </w:rPr>
        <w:t>10</w:t>
      </w:r>
      <w:r>
        <w:rPr>
          <w:rFonts w:asciiTheme="minorEastAsia" w:eastAsiaTheme="minorEastAsia" w:hAnsiTheme="minorEastAsia"/>
          <w:b/>
          <w:color w:val="000000" w:themeColor="text1"/>
          <w:szCs w:val="44"/>
        </w:rPr>
        <w:t>%及以上</w:t>
      </w:r>
      <w:r w:rsidRPr="001879A2">
        <w:rPr>
          <w:rFonts w:asciiTheme="minorEastAsia" w:eastAsiaTheme="minorEastAsia" w:hAnsiTheme="minorEastAsia"/>
          <w:b/>
          <w:color w:val="000000" w:themeColor="text1"/>
          <w:szCs w:val="44"/>
        </w:rPr>
        <w:t>股东情况</w:t>
      </w:r>
    </w:p>
    <w:p w14:paraId="16E00298" w14:textId="77777777" w:rsidR="00A2163F" w:rsidRPr="00D574BA" w:rsidRDefault="00A2163F" w:rsidP="00A2163F">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4"/>
        <w:gridCol w:w="1698"/>
        <w:gridCol w:w="1229"/>
        <w:gridCol w:w="1229"/>
        <w:gridCol w:w="1229"/>
        <w:gridCol w:w="1229"/>
        <w:gridCol w:w="1229"/>
        <w:gridCol w:w="1229"/>
      </w:tblGrid>
      <w:tr w:rsidR="00A2163F" w:rsidRPr="002A227B" w14:paraId="5F5C4EB9" w14:textId="77777777" w:rsidTr="00332D9D">
        <w:trPr>
          <w:cantSplit/>
          <w:trHeight w:val="557"/>
        </w:trPr>
        <w:tc>
          <w:tcPr>
            <w:tcW w:w="298" w:type="pct"/>
            <w:shd w:val="pct15" w:color="auto" w:fill="auto"/>
            <w:vAlign w:val="center"/>
          </w:tcPr>
          <w:p w14:paraId="2AD03B84"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序号</w:t>
            </w:r>
          </w:p>
        </w:tc>
        <w:tc>
          <w:tcPr>
            <w:tcW w:w="880" w:type="pct"/>
            <w:shd w:val="pct15" w:color="auto" w:fill="auto"/>
            <w:vAlign w:val="center"/>
          </w:tcPr>
          <w:p w14:paraId="1187F692"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股东名称</w:t>
            </w:r>
          </w:p>
        </w:tc>
        <w:tc>
          <w:tcPr>
            <w:tcW w:w="637" w:type="pct"/>
            <w:shd w:val="pct15" w:color="auto" w:fill="auto"/>
            <w:vAlign w:val="center"/>
          </w:tcPr>
          <w:p w14:paraId="280AFAAF"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期初持股数</w:t>
            </w:r>
          </w:p>
        </w:tc>
        <w:tc>
          <w:tcPr>
            <w:tcW w:w="637" w:type="pct"/>
            <w:shd w:val="pct15" w:color="auto" w:fill="auto"/>
            <w:vAlign w:val="center"/>
          </w:tcPr>
          <w:p w14:paraId="483FD587"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持股变动</w:t>
            </w:r>
          </w:p>
        </w:tc>
        <w:tc>
          <w:tcPr>
            <w:tcW w:w="637" w:type="pct"/>
            <w:shd w:val="pct15" w:color="auto" w:fill="auto"/>
            <w:vAlign w:val="center"/>
          </w:tcPr>
          <w:p w14:paraId="53EF8099"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期末持股数</w:t>
            </w:r>
          </w:p>
        </w:tc>
        <w:tc>
          <w:tcPr>
            <w:tcW w:w="637" w:type="pct"/>
            <w:shd w:val="pct15" w:color="auto" w:fill="auto"/>
            <w:vAlign w:val="center"/>
          </w:tcPr>
          <w:p w14:paraId="26253E48"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w:t>
            </w:r>
          </w:p>
          <w:p w14:paraId="7DD31BAE"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股比例%</w:t>
            </w:r>
          </w:p>
        </w:tc>
        <w:tc>
          <w:tcPr>
            <w:tcW w:w="637" w:type="pct"/>
            <w:shd w:val="pct15" w:color="auto" w:fill="auto"/>
            <w:vAlign w:val="center"/>
          </w:tcPr>
          <w:p w14:paraId="26D9E603"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限售股份数量</w:t>
            </w:r>
          </w:p>
        </w:tc>
        <w:tc>
          <w:tcPr>
            <w:tcW w:w="637" w:type="pct"/>
            <w:shd w:val="pct15" w:color="auto" w:fill="auto"/>
            <w:vAlign w:val="center"/>
          </w:tcPr>
          <w:p w14:paraId="1059C80D"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无限售股份数量</w:t>
            </w:r>
          </w:p>
        </w:tc>
      </w:tr>
      <w:tr w:rsidR="00A2163F" w:rsidRPr="002A227B" w14:paraId="685EB32E" w14:textId="77777777" w:rsidTr="00332D9D">
        <w:trPr>
          <w:trHeight w:val="229"/>
        </w:trPr>
        <w:tc>
          <w:tcPr>
            <w:tcW w:w="298" w:type="pct"/>
            <w:shd w:val="clear" w:color="auto" w:fill="auto"/>
          </w:tcPr>
          <w:p w14:paraId="7344EB4B"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hint="eastAsia"/>
                <w:sz w:val="22"/>
              </w:rPr>
              <w:t>1</w:t>
            </w:r>
          </w:p>
        </w:tc>
        <w:tc>
          <w:tcPr>
            <w:tcW w:w="880" w:type="pct"/>
            <w:shd w:val="clear" w:color="auto" w:fill="auto"/>
          </w:tcPr>
          <w:p w14:paraId="36037F27"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3F31CC04"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46C8EEA"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03B3A29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1D705C6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A94EEE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3E9EACF9" w14:textId="77777777" w:rsidR="00A2163F" w:rsidRPr="002A227B" w:rsidRDefault="00A2163F" w:rsidP="00332D9D">
            <w:pPr>
              <w:jc w:val="center"/>
              <w:rPr>
                <w:rFonts w:asciiTheme="minorEastAsia" w:eastAsiaTheme="minorEastAsia" w:hAnsiTheme="minorEastAsia"/>
                <w:sz w:val="22"/>
              </w:rPr>
            </w:pPr>
          </w:p>
        </w:tc>
      </w:tr>
      <w:tr w:rsidR="00A2163F" w:rsidRPr="002A227B" w14:paraId="2DE5F3B9" w14:textId="77777777" w:rsidTr="00332D9D">
        <w:trPr>
          <w:trHeight w:val="229"/>
        </w:trPr>
        <w:tc>
          <w:tcPr>
            <w:tcW w:w="298" w:type="pct"/>
            <w:shd w:val="clear" w:color="auto" w:fill="auto"/>
          </w:tcPr>
          <w:p w14:paraId="140CED0A"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hint="eastAsia"/>
                <w:sz w:val="22"/>
              </w:rPr>
              <w:t>2</w:t>
            </w:r>
          </w:p>
        </w:tc>
        <w:tc>
          <w:tcPr>
            <w:tcW w:w="880" w:type="pct"/>
            <w:shd w:val="clear" w:color="auto" w:fill="auto"/>
          </w:tcPr>
          <w:p w14:paraId="4EEE5FB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9DBBDF6"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6E135A36"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778AD45"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6B9C206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F93343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D47932D" w14:textId="77777777" w:rsidR="00A2163F" w:rsidRPr="002A227B" w:rsidRDefault="00A2163F" w:rsidP="00332D9D">
            <w:pPr>
              <w:jc w:val="center"/>
              <w:rPr>
                <w:rFonts w:asciiTheme="minorEastAsia" w:eastAsiaTheme="minorEastAsia" w:hAnsiTheme="minorEastAsia"/>
                <w:sz w:val="22"/>
              </w:rPr>
            </w:pPr>
          </w:p>
        </w:tc>
      </w:tr>
      <w:tr w:rsidR="00A2163F" w:rsidRPr="002A227B" w14:paraId="43A33A61" w14:textId="77777777" w:rsidTr="00332D9D">
        <w:trPr>
          <w:trHeight w:val="229"/>
        </w:trPr>
        <w:tc>
          <w:tcPr>
            <w:tcW w:w="298" w:type="pct"/>
            <w:shd w:val="clear" w:color="auto" w:fill="auto"/>
          </w:tcPr>
          <w:p w14:paraId="69C3D9E5"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hint="eastAsia"/>
                <w:sz w:val="22"/>
              </w:rPr>
              <w:t>3</w:t>
            </w:r>
          </w:p>
        </w:tc>
        <w:tc>
          <w:tcPr>
            <w:tcW w:w="880" w:type="pct"/>
            <w:shd w:val="clear" w:color="auto" w:fill="auto"/>
          </w:tcPr>
          <w:p w14:paraId="198B104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06FCC885"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AA53D6E"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03277C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4B291C4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032F931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32B6A8B" w14:textId="77777777" w:rsidR="00A2163F" w:rsidRPr="002A227B" w:rsidRDefault="00A2163F" w:rsidP="00332D9D">
            <w:pPr>
              <w:jc w:val="center"/>
              <w:rPr>
                <w:rFonts w:asciiTheme="minorEastAsia" w:eastAsiaTheme="minorEastAsia" w:hAnsiTheme="minorEastAsia"/>
                <w:sz w:val="22"/>
              </w:rPr>
            </w:pPr>
          </w:p>
        </w:tc>
      </w:tr>
      <w:tr w:rsidR="00A2163F" w:rsidRPr="002A227B" w14:paraId="10269A4F" w14:textId="77777777" w:rsidTr="00332D9D">
        <w:trPr>
          <w:trHeight w:val="229"/>
        </w:trPr>
        <w:tc>
          <w:tcPr>
            <w:tcW w:w="298" w:type="pct"/>
            <w:shd w:val="clear" w:color="auto" w:fill="auto"/>
          </w:tcPr>
          <w:p w14:paraId="68036A96"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hint="eastAsia"/>
                <w:sz w:val="22"/>
              </w:rPr>
              <w:t>4</w:t>
            </w:r>
          </w:p>
        </w:tc>
        <w:tc>
          <w:tcPr>
            <w:tcW w:w="880" w:type="pct"/>
            <w:shd w:val="clear" w:color="auto" w:fill="auto"/>
          </w:tcPr>
          <w:p w14:paraId="661CE40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D6554E1"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3376489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BCC285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4235719E"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1754A194"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4C762D0" w14:textId="77777777" w:rsidR="00A2163F" w:rsidRPr="002A227B" w:rsidRDefault="00A2163F" w:rsidP="00332D9D">
            <w:pPr>
              <w:jc w:val="center"/>
              <w:rPr>
                <w:rFonts w:asciiTheme="minorEastAsia" w:eastAsiaTheme="minorEastAsia" w:hAnsiTheme="minorEastAsia"/>
                <w:sz w:val="22"/>
              </w:rPr>
            </w:pPr>
          </w:p>
        </w:tc>
      </w:tr>
      <w:tr w:rsidR="00A2163F" w:rsidRPr="002A227B" w14:paraId="3D306B88" w14:textId="77777777" w:rsidTr="00332D9D">
        <w:trPr>
          <w:trHeight w:val="229"/>
        </w:trPr>
        <w:tc>
          <w:tcPr>
            <w:tcW w:w="298" w:type="pct"/>
            <w:shd w:val="clear" w:color="auto" w:fill="auto"/>
          </w:tcPr>
          <w:p w14:paraId="33FA8CE3"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hint="eastAsia"/>
                <w:sz w:val="22"/>
              </w:rPr>
              <w:t>5</w:t>
            </w:r>
          </w:p>
        </w:tc>
        <w:tc>
          <w:tcPr>
            <w:tcW w:w="880" w:type="pct"/>
            <w:shd w:val="clear" w:color="auto" w:fill="auto"/>
          </w:tcPr>
          <w:p w14:paraId="2DFB9F2E"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291682D3"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FA5ADB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20565B8"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41C3EC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AA21B28"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17F8C1D3" w14:textId="77777777" w:rsidR="00A2163F" w:rsidRPr="002A227B" w:rsidRDefault="00A2163F" w:rsidP="00332D9D">
            <w:pPr>
              <w:jc w:val="center"/>
              <w:rPr>
                <w:rFonts w:asciiTheme="minorEastAsia" w:eastAsiaTheme="minorEastAsia" w:hAnsiTheme="minorEastAsia"/>
                <w:sz w:val="22"/>
              </w:rPr>
            </w:pPr>
          </w:p>
        </w:tc>
      </w:tr>
      <w:tr w:rsidR="00A2163F" w:rsidRPr="002A227B" w14:paraId="7DFE22BA" w14:textId="77777777" w:rsidTr="00332D9D">
        <w:trPr>
          <w:trHeight w:val="229"/>
        </w:trPr>
        <w:tc>
          <w:tcPr>
            <w:tcW w:w="298" w:type="pct"/>
            <w:shd w:val="clear" w:color="auto" w:fill="auto"/>
          </w:tcPr>
          <w:p w14:paraId="059A1CDF" w14:textId="77777777" w:rsidR="00A2163F" w:rsidRPr="002A227B" w:rsidRDefault="00A2163F" w:rsidP="00332D9D">
            <w:pPr>
              <w:jc w:val="center"/>
              <w:rPr>
                <w:rFonts w:asciiTheme="minorEastAsia" w:eastAsiaTheme="minorEastAsia" w:hAnsiTheme="minorEastAsia"/>
                <w:sz w:val="22"/>
              </w:rPr>
            </w:pPr>
            <w:r w:rsidRPr="002A227B">
              <w:rPr>
                <w:rFonts w:asciiTheme="minorEastAsia" w:eastAsiaTheme="minorEastAsia" w:hAnsiTheme="minorEastAsia"/>
                <w:sz w:val="22"/>
              </w:rPr>
              <w:t>…</w:t>
            </w:r>
          </w:p>
        </w:tc>
        <w:tc>
          <w:tcPr>
            <w:tcW w:w="880" w:type="pct"/>
            <w:shd w:val="clear" w:color="auto" w:fill="auto"/>
          </w:tcPr>
          <w:p w14:paraId="04525009" w14:textId="77777777" w:rsidR="00A2163F" w:rsidRPr="002A227B" w:rsidRDefault="00A2163F" w:rsidP="00332D9D">
            <w:pPr>
              <w:ind w:right="420"/>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p>
        </w:tc>
        <w:tc>
          <w:tcPr>
            <w:tcW w:w="637" w:type="pct"/>
            <w:shd w:val="clear" w:color="auto" w:fill="auto"/>
          </w:tcPr>
          <w:p w14:paraId="64D52583"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600CEDE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6B10870B"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419AB0D"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17C40DE2"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575549D4" w14:textId="77777777" w:rsidR="00A2163F" w:rsidRPr="002A227B" w:rsidRDefault="00A2163F" w:rsidP="00332D9D">
            <w:pPr>
              <w:jc w:val="center"/>
              <w:rPr>
                <w:rFonts w:asciiTheme="minorEastAsia" w:eastAsiaTheme="minorEastAsia" w:hAnsiTheme="minorEastAsia"/>
                <w:sz w:val="22"/>
              </w:rPr>
            </w:pPr>
          </w:p>
        </w:tc>
      </w:tr>
      <w:tr w:rsidR="00A2163F" w:rsidRPr="002A227B" w14:paraId="33746149" w14:textId="77777777" w:rsidTr="00332D9D">
        <w:trPr>
          <w:trHeight w:val="239"/>
        </w:trPr>
        <w:tc>
          <w:tcPr>
            <w:tcW w:w="1178" w:type="pct"/>
            <w:gridSpan w:val="2"/>
            <w:shd w:val="clear" w:color="auto" w:fill="auto"/>
          </w:tcPr>
          <w:p w14:paraId="19873C2C" w14:textId="77777777" w:rsidR="00A2163F" w:rsidRPr="002A227B" w:rsidRDefault="00A2163F" w:rsidP="00332D9D">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合计</w:t>
            </w:r>
          </w:p>
        </w:tc>
        <w:tc>
          <w:tcPr>
            <w:tcW w:w="637" w:type="pct"/>
            <w:shd w:val="clear" w:color="auto" w:fill="auto"/>
          </w:tcPr>
          <w:p w14:paraId="741C2E89"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83233B4"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38F67CFF"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63261F2C"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4886C156" w14:textId="77777777" w:rsidR="00A2163F" w:rsidRPr="002A227B" w:rsidRDefault="00A2163F" w:rsidP="00332D9D">
            <w:pPr>
              <w:jc w:val="center"/>
              <w:rPr>
                <w:rFonts w:asciiTheme="minorEastAsia" w:eastAsiaTheme="minorEastAsia" w:hAnsiTheme="minorEastAsia"/>
                <w:sz w:val="22"/>
              </w:rPr>
            </w:pPr>
          </w:p>
        </w:tc>
        <w:tc>
          <w:tcPr>
            <w:tcW w:w="637" w:type="pct"/>
            <w:shd w:val="clear" w:color="auto" w:fill="auto"/>
          </w:tcPr>
          <w:p w14:paraId="74B3DEB9" w14:textId="77777777" w:rsidR="00A2163F" w:rsidRPr="002A227B" w:rsidRDefault="00A2163F" w:rsidP="00332D9D">
            <w:pPr>
              <w:jc w:val="center"/>
              <w:rPr>
                <w:rFonts w:asciiTheme="minorEastAsia" w:eastAsiaTheme="minorEastAsia" w:hAnsiTheme="minorEastAsia"/>
                <w:sz w:val="22"/>
              </w:rPr>
            </w:pPr>
          </w:p>
        </w:tc>
      </w:tr>
      <w:tr w:rsidR="00A2163F" w:rsidRPr="002A227B" w14:paraId="23FBF5B9" w14:textId="77777777" w:rsidTr="00332D9D">
        <w:trPr>
          <w:trHeight w:val="239"/>
        </w:trPr>
        <w:tc>
          <w:tcPr>
            <w:tcW w:w="5000" w:type="pct"/>
            <w:gridSpan w:val="8"/>
            <w:shd w:val="clear" w:color="auto" w:fill="auto"/>
          </w:tcPr>
          <w:p w14:paraId="12C4ED96" w14:textId="77777777" w:rsidR="00A2163F" w:rsidRPr="002A227B" w:rsidRDefault="00A2163F" w:rsidP="00332D9D">
            <w:pPr>
              <w:ind w:right="420"/>
              <w:rPr>
                <w:color w:val="000000" w:themeColor="text1"/>
                <w:sz w:val="22"/>
              </w:rPr>
            </w:pPr>
            <w:r w:rsidRPr="002A227B">
              <w:rPr>
                <w:rFonts w:hint="eastAsia"/>
                <w:color w:val="000000" w:themeColor="text1"/>
                <w:sz w:val="22"/>
              </w:rPr>
              <w:t>普通股前五名或持股</w:t>
            </w:r>
            <w:r w:rsidRPr="002A227B">
              <w:rPr>
                <w:rFonts w:hint="eastAsia"/>
                <w:color w:val="000000" w:themeColor="text1"/>
                <w:sz w:val="22"/>
              </w:rPr>
              <w:t>10%</w:t>
            </w:r>
            <w:r w:rsidRPr="002A227B">
              <w:rPr>
                <w:rFonts w:hint="eastAsia"/>
                <w:color w:val="000000" w:themeColor="text1"/>
                <w:sz w:val="22"/>
              </w:rPr>
              <w:t>及以上股东间相互关系说明：</w:t>
            </w:r>
          </w:p>
          <w:p w14:paraId="27DB5295" w14:textId="77777777" w:rsidR="00A2163F" w:rsidRPr="002A227B" w:rsidRDefault="00A2163F" w:rsidP="00332D9D">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F7C9EF" w14:textId="77777777" w:rsidR="005F4C31" w:rsidRPr="00AE0778" w:rsidRDefault="005F4C31" w:rsidP="005F4C31">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7D0AB967" w14:textId="77777777" w:rsidR="005F4C31" w:rsidRPr="00AE0778" w:rsidRDefault="005F4C31" w:rsidP="005F4C31">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5F4C31"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6F191D" w14:textId="77777777" w:rsidR="005F4C31" w:rsidRDefault="005F4C31" w:rsidP="005F4C31">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6623553C" w14:textId="77777777" w:rsidR="005F4C31" w:rsidRPr="00AE0778" w:rsidRDefault="005F4C31" w:rsidP="005F4C31">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7489C79E" w14:textId="77777777" w:rsidR="005F4C31" w:rsidRPr="00AE0778" w:rsidRDefault="005F4C31" w:rsidP="005F4C31">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5F4C31"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0BA66E3B" w14:textId="4AE89E35" w:rsidR="00D33D7B" w:rsidRPr="00E957B5" w:rsidRDefault="00D33D7B" w:rsidP="00E957B5">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9C48A6E" w14:textId="77777777" w:rsidR="00625B2E" w:rsidRPr="005C50EF" w:rsidRDefault="00625B2E" w:rsidP="00625B2E">
            <w:pPr>
              <w:ind w:right="420" w:firstLineChars="200" w:firstLine="420"/>
              <w:rPr>
                <w:i/>
                <w:color w:val="FF0000"/>
              </w:rPr>
            </w:pPr>
            <w:r w:rsidRPr="005C50EF">
              <w:rPr>
                <w:rFonts w:hint="eastAsia"/>
                <w:i/>
                <w:color w:val="FF0000"/>
              </w:rPr>
              <w:t>第一条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43FF7255" w14:textId="77777777" w:rsidR="00625B2E" w:rsidRPr="005C50EF" w:rsidRDefault="00625B2E" w:rsidP="00625B2E">
            <w:pPr>
              <w:ind w:right="420"/>
              <w:rPr>
                <w:i/>
                <w:color w:val="FF0000"/>
              </w:rPr>
            </w:pPr>
            <w:r w:rsidRPr="005C50EF">
              <w:rPr>
                <w:rFonts w:hint="eastAsia"/>
                <w:i/>
                <w:color w:val="FF0000"/>
              </w:rPr>
              <w:t>公司发行多只公司债券的，披露本节相关事项时应指明与相关公司债券的对应关系。</w:t>
            </w:r>
          </w:p>
          <w:p w14:paraId="39D1EE96" w14:textId="77777777" w:rsidR="00625B2E" w:rsidRPr="005C50EF" w:rsidRDefault="00625B2E" w:rsidP="00625B2E">
            <w:pPr>
              <w:ind w:right="420" w:firstLineChars="200" w:firstLine="420"/>
              <w:rPr>
                <w:i/>
                <w:color w:val="FF0000"/>
              </w:rPr>
            </w:pPr>
            <w:r w:rsidRPr="005C50EF">
              <w:rPr>
                <w:rFonts w:hint="eastAsia"/>
                <w:i/>
                <w:color w:val="FF0000"/>
              </w:rPr>
              <w:t>第二条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45BAC3D0" w14:textId="77777777" w:rsidR="00625B2E" w:rsidRPr="005C50EF" w:rsidRDefault="00625B2E" w:rsidP="00625B2E">
            <w:pPr>
              <w:ind w:right="420"/>
              <w:rPr>
                <w:i/>
                <w:color w:val="FF0000"/>
              </w:rPr>
            </w:pPr>
            <w:r w:rsidRPr="005C50EF">
              <w:rPr>
                <w:rFonts w:hint="eastAsia"/>
                <w:i/>
                <w:color w:val="FF0000"/>
              </w:rPr>
              <w:t>公司债券附发行人或投资者选择权条款、可交换条款等特殊条款的，应披露报告期内相关条款的执行情况。</w:t>
            </w:r>
          </w:p>
          <w:p w14:paraId="28F6DBCE" w14:textId="77777777" w:rsidR="00625B2E" w:rsidRPr="005C50EF" w:rsidRDefault="00625B2E" w:rsidP="00625B2E">
            <w:pPr>
              <w:ind w:right="420" w:firstLineChars="200" w:firstLine="420"/>
              <w:rPr>
                <w:i/>
                <w:color w:val="FF0000"/>
              </w:rPr>
            </w:pPr>
            <w:r w:rsidRPr="005C50EF">
              <w:rPr>
                <w:rFonts w:hint="eastAsia"/>
                <w:i/>
                <w:color w:val="FF0000"/>
              </w:rPr>
              <w:t>第三条公司应披露债券受托管理人名称、办公地址、联系人及联系电话；报告期内对公司债券进行跟踪评级的资信评级机构名称、办公地址。</w:t>
            </w:r>
          </w:p>
          <w:p w14:paraId="215B2E20" w14:textId="77777777" w:rsidR="00625B2E" w:rsidRPr="005C50EF" w:rsidRDefault="00625B2E" w:rsidP="00625B2E">
            <w:pPr>
              <w:ind w:right="420"/>
              <w:rPr>
                <w:i/>
                <w:color w:val="FF0000"/>
              </w:rPr>
            </w:pPr>
            <w:r w:rsidRPr="005C50EF">
              <w:rPr>
                <w:rFonts w:hint="eastAsia"/>
                <w:i/>
                <w:color w:val="FF0000"/>
              </w:rPr>
              <w:t>报告期内公司聘请的债券受托管理人、资信评级机构发生变更的，应披露变更的原因、履行的程序、对投资者利益的影响等。</w:t>
            </w:r>
          </w:p>
          <w:p w14:paraId="4205559F" w14:textId="77777777" w:rsidR="00625B2E" w:rsidRPr="005C50EF" w:rsidRDefault="00625B2E" w:rsidP="00625B2E">
            <w:pPr>
              <w:ind w:right="420" w:firstLineChars="200" w:firstLine="420"/>
              <w:rPr>
                <w:i/>
                <w:color w:val="FF0000"/>
              </w:rPr>
            </w:pPr>
            <w:r w:rsidRPr="005C50EF">
              <w:rPr>
                <w:rFonts w:hint="eastAsia"/>
                <w:i/>
                <w:color w:val="FF0000"/>
              </w:rPr>
              <w:t>第四条公司应披露公司债券募集资金使用情况及履行的程序、年末余额、募集资金专项账户运作情况，并说明是否与募集说明书承诺的用途、使用计划及其他约定一致。</w:t>
            </w:r>
          </w:p>
          <w:p w14:paraId="61B27FFD" w14:textId="77777777" w:rsidR="00625B2E" w:rsidRPr="005C50EF" w:rsidRDefault="00625B2E" w:rsidP="00625B2E">
            <w:pPr>
              <w:ind w:right="420" w:firstLineChars="200" w:firstLine="420"/>
              <w:rPr>
                <w:i/>
                <w:color w:val="FF0000"/>
              </w:rPr>
            </w:pPr>
            <w:r w:rsidRPr="005C50EF">
              <w:rPr>
                <w:rFonts w:hint="eastAsia"/>
                <w:i/>
                <w:color w:val="FF0000"/>
              </w:rPr>
              <w:t>第五条公司应披露资信评级机构根据报告期情况对公司及公司债券作出最新跟踪评级的时间（预计）、评级结果披露地点，提醒投资者关注。</w:t>
            </w:r>
          </w:p>
          <w:p w14:paraId="17E4F4D7" w14:textId="77777777" w:rsidR="00625B2E" w:rsidRPr="005C50EF" w:rsidRDefault="00625B2E" w:rsidP="00625B2E">
            <w:pPr>
              <w:ind w:right="420" w:firstLineChars="200" w:firstLine="420"/>
              <w:rPr>
                <w:i/>
                <w:color w:val="FF0000"/>
              </w:rPr>
            </w:pPr>
            <w:r w:rsidRPr="005C50EF">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5918D1C" w14:textId="77777777" w:rsidR="00625B2E" w:rsidRPr="005C50EF" w:rsidRDefault="00625B2E" w:rsidP="00625B2E">
            <w:pPr>
              <w:ind w:right="420"/>
              <w:rPr>
                <w:i/>
                <w:color w:val="FF0000"/>
              </w:rPr>
            </w:pPr>
            <w:r w:rsidRPr="005C50EF">
              <w:rPr>
                <w:rFonts w:hint="eastAsia"/>
                <w:i/>
                <w:color w:val="FF0000"/>
              </w:rPr>
              <w:t>报告期内资信评级机构因公司在中国境内发行其他债券、债务融资工具对公司进行主体评级的，应披露是否存在评级差异情况。</w:t>
            </w:r>
          </w:p>
          <w:p w14:paraId="7BDF3D11" w14:textId="77777777" w:rsidR="00625B2E" w:rsidRPr="005C50EF" w:rsidRDefault="00625B2E" w:rsidP="00625B2E">
            <w:pPr>
              <w:ind w:right="420" w:firstLineChars="200" w:firstLine="420"/>
              <w:rPr>
                <w:i/>
                <w:color w:val="FF0000"/>
              </w:rPr>
            </w:pPr>
            <w:r w:rsidRPr="005C50EF">
              <w:rPr>
                <w:rFonts w:hint="eastAsia"/>
                <w:i/>
                <w:color w:val="FF0000"/>
              </w:rPr>
              <w:t>第六条报告期内公司债券增信机制、偿债计划及其他偿债保障措施发生变更的，应参照《公开发行证券的公司信息披露内容与格式准则第</w:t>
            </w:r>
            <w:r w:rsidRPr="005C50EF">
              <w:rPr>
                <w:rFonts w:hint="eastAsia"/>
                <w:i/>
                <w:color w:val="FF0000"/>
              </w:rPr>
              <w:t>23</w:t>
            </w:r>
            <w:r w:rsidRPr="005C50EF">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3E36A378" w14:textId="77777777" w:rsidR="00625B2E" w:rsidRPr="005C50EF" w:rsidRDefault="00625B2E" w:rsidP="00625B2E">
            <w:pPr>
              <w:ind w:right="420" w:firstLineChars="200" w:firstLine="420"/>
              <w:rPr>
                <w:i/>
                <w:color w:val="FF0000"/>
              </w:rPr>
            </w:pPr>
            <w:r w:rsidRPr="005C50EF">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512A1AD1" w14:textId="77777777" w:rsidR="00625B2E" w:rsidRPr="005C50EF" w:rsidRDefault="00625B2E" w:rsidP="00625B2E">
            <w:pPr>
              <w:ind w:right="420" w:firstLineChars="200" w:firstLine="420"/>
              <w:rPr>
                <w:i/>
                <w:color w:val="FF0000"/>
              </w:rPr>
            </w:pPr>
            <w:r w:rsidRPr="005C50EF">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5753B72A" w14:textId="77777777" w:rsidR="00625B2E" w:rsidRPr="005C50EF" w:rsidRDefault="00625B2E" w:rsidP="00625B2E">
            <w:pPr>
              <w:ind w:right="420" w:firstLineChars="200" w:firstLine="420"/>
              <w:rPr>
                <w:i/>
                <w:color w:val="FF0000"/>
              </w:rPr>
            </w:pPr>
            <w:r w:rsidRPr="005C50EF">
              <w:rPr>
                <w:rFonts w:hint="eastAsia"/>
                <w:i/>
                <w:color w:val="FF0000"/>
              </w:rPr>
              <w:t>（二）提供抵押或质押担保的，应披露担保物的价值（账面价值和评估值，注明评估时点）变化情况，已经担保的债务总余额以及抵</w:t>
            </w:r>
            <w:r w:rsidRPr="005C50EF">
              <w:rPr>
                <w:rFonts w:hint="eastAsia"/>
                <w:i/>
                <w:color w:val="FF0000"/>
              </w:rPr>
              <w:t>/</w:t>
            </w:r>
            <w:r w:rsidRPr="005C50EF">
              <w:rPr>
                <w:rFonts w:hint="eastAsia"/>
                <w:i/>
                <w:color w:val="FF0000"/>
              </w:rPr>
              <w:t>质押顺序，报告期内担保物的评估、登记、保管等情况。</w:t>
            </w:r>
          </w:p>
          <w:p w14:paraId="41A6AE09" w14:textId="77777777" w:rsidR="00625B2E" w:rsidRPr="005C50EF" w:rsidRDefault="00625B2E" w:rsidP="00625B2E">
            <w:pPr>
              <w:ind w:right="420" w:firstLineChars="200" w:firstLine="420"/>
              <w:rPr>
                <w:i/>
                <w:color w:val="FF0000"/>
              </w:rPr>
            </w:pPr>
            <w:r w:rsidRPr="005C50EF">
              <w:rPr>
                <w:rFonts w:hint="eastAsia"/>
                <w:i/>
                <w:color w:val="FF0000"/>
              </w:rPr>
              <w:t>（三）采用其他方式进行增信的，应披露报告期内相关增信措施的变化情况等。</w:t>
            </w:r>
          </w:p>
          <w:p w14:paraId="326F58B3" w14:textId="77777777" w:rsidR="00625B2E" w:rsidRPr="005C50EF" w:rsidRDefault="00625B2E" w:rsidP="00625B2E">
            <w:pPr>
              <w:ind w:right="420" w:firstLineChars="200" w:firstLine="420"/>
              <w:rPr>
                <w:i/>
                <w:color w:val="FF0000"/>
              </w:rPr>
            </w:pPr>
            <w:r w:rsidRPr="005C50EF">
              <w:rPr>
                <w:rFonts w:hint="eastAsia"/>
                <w:i/>
                <w:color w:val="FF0000"/>
              </w:rPr>
              <w:t>（四）公司制定偿债计划或采取其他偿债保障措施的，应披露报告期内相关计划和措施的执行情况，与募集说明书的相关承诺是否一致等。</w:t>
            </w:r>
          </w:p>
          <w:p w14:paraId="74AAA52A" w14:textId="77777777" w:rsidR="00625B2E" w:rsidRPr="005C50EF" w:rsidRDefault="00625B2E" w:rsidP="00625B2E">
            <w:pPr>
              <w:ind w:right="420"/>
              <w:rPr>
                <w:i/>
                <w:color w:val="FF0000"/>
              </w:rPr>
            </w:pPr>
            <w:r w:rsidRPr="005C50EF">
              <w:rPr>
                <w:rFonts w:hint="eastAsia"/>
                <w:i/>
                <w:color w:val="FF0000"/>
              </w:rPr>
              <w:t>（五）公司设置专项偿债账户的，应披露该账户资金的提取情况，与募集说明书的相关承诺是否一致等。</w:t>
            </w:r>
          </w:p>
          <w:p w14:paraId="518F29CD" w14:textId="77777777" w:rsidR="00625B2E" w:rsidRPr="005C50EF" w:rsidRDefault="00625B2E" w:rsidP="00625B2E">
            <w:pPr>
              <w:ind w:right="420" w:firstLineChars="200" w:firstLine="420"/>
              <w:rPr>
                <w:i/>
                <w:color w:val="FF0000"/>
              </w:rPr>
            </w:pPr>
            <w:r w:rsidRPr="005C50EF">
              <w:rPr>
                <w:rFonts w:hint="eastAsia"/>
                <w:i/>
                <w:color w:val="FF0000"/>
              </w:rPr>
              <w:t>第七条公司应披露报告期内债券持有人会议的召开情况，包括召开时间、地点、召开原因、形成的决议等。</w:t>
            </w:r>
          </w:p>
          <w:p w14:paraId="7C438CE3" w14:textId="77777777" w:rsidR="00625B2E" w:rsidRPr="005C50EF" w:rsidRDefault="00625B2E" w:rsidP="00625B2E">
            <w:pPr>
              <w:ind w:right="420" w:firstLineChars="200" w:firstLine="420"/>
              <w:rPr>
                <w:i/>
                <w:color w:val="FF0000"/>
              </w:rPr>
            </w:pPr>
            <w:r w:rsidRPr="005C50EF">
              <w:rPr>
                <w:rFonts w:hint="eastAsia"/>
                <w:i/>
                <w:color w:val="FF0000"/>
              </w:rPr>
              <w:t>第八条公司应披露报告期内债券受托管理人履行职责的情况。受托管理人在履行职责时可能存在的利益冲突情形的，应披露相关风险防范、解决机制。</w:t>
            </w:r>
          </w:p>
          <w:p w14:paraId="4680E47D" w14:textId="77777777" w:rsidR="00625B2E" w:rsidRPr="005C50EF" w:rsidRDefault="00625B2E" w:rsidP="00625B2E">
            <w:pPr>
              <w:ind w:right="420"/>
              <w:rPr>
                <w:i/>
                <w:color w:val="FF0000"/>
              </w:rPr>
            </w:pPr>
            <w:r w:rsidRPr="005C50EF">
              <w:rPr>
                <w:rFonts w:hint="eastAsia"/>
                <w:i/>
                <w:color w:val="FF0000"/>
              </w:rPr>
              <w:t>公司应说明受托管理人是否已披露报告期受托管理事务报告，以及披露（或预计披露）地址，提醒投资者关注。</w:t>
            </w:r>
          </w:p>
          <w:p w14:paraId="59CA6B59" w14:textId="77777777" w:rsidR="00625B2E" w:rsidRPr="005C50EF" w:rsidRDefault="00625B2E" w:rsidP="00625B2E">
            <w:pPr>
              <w:ind w:right="420" w:firstLineChars="200" w:firstLine="420"/>
              <w:rPr>
                <w:i/>
                <w:color w:val="FF0000"/>
              </w:rPr>
            </w:pPr>
            <w:r w:rsidRPr="005C50EF">
              <w:rPr>
                <w:rFonts w:hint="eastAsia"/>
                <w:i/>
                <w:color w:val="FF0000"/>
              </w:rPr>
              <w:t>第九条公司发行其他债券和债务融资工具的，应披露报告期内对其他债券和债务融资工具的付息兑付情况。</w:t>
            </w:r>
          </w:p>
          <w:p w14:paraId="45850A4D" w14:textId="77777777" w:rsidR="00625B2E" w:rsidRPr="005C50EF" w:rsidRDefault="00625B2E" w:rsidP="00625B2E">
            <w:pPr>
              <w:ind w:right="420" w:firstLineChars="200" w:firstLine="420"/>
              <w:rPr>
                <w:i/>
                <w:color w:val="FF0000"/>
              </w:rPr>
            </w:pPr>
            <w:r w:rsidRPr="005C50EF">
              <w:rPr>
                <w:rFonts w:hint="eastAsia"/>
                <w:i/>
                <w:color w:val="FF0000"/>
              </w:rPr>
              <w:t>第十条公司应当披露报告期内发生的《公司债券发行与交易管理办法》第四十五条列示的重大事项，说明该事项的最新进展以及对公司经营情况和偿债能力的影响。</w:t>
            </w:r>
          </w:p>
          <w:p w14:paraId="1BE90511" w14:textId="77777777" w:rsidR="00625B2E" w:rsidRPr="005C50EF" w:rsidRDefault="00625B2E" w:rsidP="00625B2E">
            <w:pPr>
              <w:ind w:right="420" w:firstLineChars="200" w:firstLine="420"/>
              <w:rPr>
                <w:i/>
                <w:color w:val="FF0000"/>
              </w:rPr>
            </w:pPr>
            <w:r w:rsidRPr="005C50EF">
              <w:rPr>
                <w:rFonts w:hint="eastAsia"/>
                <w:i/>
                <w:color w:val="FF0000"/>
              </w:rPr>
              <w:t>本条规定的相关重大事项，如已作为临时报告在指定网站披露且后续实施无变化的，仅需说明信息披露指定网站的相关查询索引及披露日期。</w:t>
            </w:r>
          </w:p>
          <w:p w14:paraId="583BABEB" w14:textId="17AFF43A" w:rsidR="002872A2" w:rsidRPr="002872A2" w:rsidRDefault="00625B2E" w:rsidP="00CB34A6">
            <w:pPr>
              <w:ind w:right="420" w:firstLineChars="200" w:firstLine="420"/>
              <w:rPr>
                <w:color w:val="000000" w:themeColor="text1"/>
              </w:rPr>
            </w:pPr>
            <w:r w:rsidRPr="005C50EF">
              <w:rPr>
                <w:rFonts w:hint="eastAsia"/>
                <w:i/>
                <w:color w:val="FF0000"/>
              </w:rPr>
              <w:t>第十一条公司债券的保证人为法人或其他组织的，应披露保证人报告期财务报表（并注明是否经审计），包括资产负债表、利润表、现金流量表、所有者权益（股东权益）变动表和财务报表附注。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635BBA66" w14:textId="2AF4AD11" w:rsidR="00676B3A" w:rsidRDefault="00315253"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07A0392D" w:rsidR="000D0E37" w:rsidRPr="00F24646" w:rsidRDefault="00315253"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五</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r w:rsidR="00D33D7B" w:rsidRPr="009E48CC" w14:paraId="7F8A92A1" w14:textId="77777777" w:rsidTr="00145CC9">
        <w:tc>
          <w:tcPr>
            <w:tcW w:w="2624" w:type="dxa"/>
          </w:tcPr>
          <w:p w14:paraId="5A22B137" w14:textId="77777777" w:rsidR="00D33D7B" w:rsidRPr="009E48CC" w:rsidRDefault="00D33D7B" w:rsidP="00666763">
            <w:pPr>
              <w:tabs>
                <w:tab w:val="left" w:pos="5140"/>
              </w:tabs>
              <w:jc w:val="center"/>
              <w:rPr>
                <w:rFonts w:asciiTheme="minorEastAsia" w:eastAsiaTheme="minorEastAsia" w:hAnsiTheme="minorEastAsia"/>
                <w:color w:val="000000" w:themeColor="text1"/>
                <w:sz w:val="22"/>
              </w:rPr>
            </w:pPr>
          </w:p>
        </w:tc>
        <w:tc>
          <w:tcPr>
            <w:tcW w:w="2977" w:type="dxa"/>
          </w:tcPr>
          <w:p w14:paraId="7FF57C1E" w14:textId="77777777" w:rsidR="00D33D7B" w:rsidRPr="009E48CC" w:rsidRDefault="00D33D7B" w:rsidP="002726B3">
            <w:pPr>
              <w:tabs>
                <w:tab w:val="left" w:pos="5140"/>
              </w:tabs>
              <w:rPr>
                <w:rFonts w:asciiTheme="minorEastAsia" w:eastAsiaTheme="minorEastAsia" w:hAnsiTheme="minorEastAsia"/>
                <w:color w:val="000000" w:themeColor="text1"/>
                <w:sz w:val="22"/>
              </w:rPr>
            </w:pPr>
          </w:p>
        </w:tc>
        <w:tc>
          <w:tcPr>
            <w:tcW w:w="2268" w:type="dxa"/>
          </w:tcPr>
          <w:p w14:paraId="07A795BF" w14:textId="77777777" w:rsidR="00D33D7B" w:rsidRPr="009E48CC" w:rsidRDefault="00D33D7B" w:rsidP="002726B3">
            <w:pPr>
              <w:tabs>
                <w:tab w:val="left" w:pos="5140"/>
              </w:tabs>
              <w:rPr>
                <w:rFonts w:asciiTheme="minorEastAsia" w:eastAsiaTheme="minorEastAsia" w:hAnsiTheme="minorEastAsia"/>
                <w:color w:val="000000" w:themeColor="text1"/>
                <w:sz w:val="22"/>
              </w:rPr>
            </w:pPr>
          </w:p>
        </w:tc>
        <w:tc>
          <w:tcPr>
            <w:tcW w:w="1770" w:type="dxa"/>
          </w:tcPr>
          <w:p w14:paraId="432863D4" w14:textId="77777777" w:rsidR="00D33D7B" w:rsidRPr="009E48CC" w:rsidRDefault="00D33D7B" w:rsidP="002726B3">
            <w:pPr>
              <w:tabs>
                <w:tab w:val="left" w:pos="5140"/>
              </w:tabs>
              <w:rPr>
                <w:rFonts w:asciiTheme="minorEastAsia" w:eastAsiaTheme="minorEastAsia" w:hAnsiTheme="minorEastAsia"/>
                <w:color w:val="000000" w:themeColor="text1"/>
                <w:sz w:val="22"/>
              </w:rPr>
            </w:pPr>
          </w:p>
        </w:tc>
      </w:tr>
    </w:tbl>
    <w:p w14:paraId="64C15BBA" w14:textId="77777777" w:rsidR="00DF4B23" w:rsidRDefault="00DF4B23" w:rsidP="00145CC9">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9"/>
        <w:gridCol w:w="877"/>
        <w:gridCol w:w="850"/>
        <w:gridCol w:w="1417"/>
        <w:gridCol w:w="1834"/>
        <w:gridCol w:w="1702"/>
      </w:tblGrid>
      <w:tr w:rsidR="00C36886" w:rsidRPr="00A54F1B" w14:paraId="5960D189" w14:textId="77777777" w:rsidTr="00B00681">
        <w:tc>
          <w:tcPr>
            <w:tcW w:w="768" w:type="pct"/>
            <w:shd w:val="pct15" w:color="auto" w:fill="auto"/>
            <w:vAlign w:val="center"/>
          </w:tcPr>
          <w:p w14:paraId="3636B4E3" w14:textId="77777777" w:rsidR="00C36886" w:rsidRPr="00A54F1B" w:rsidRDefault="00C36886" w:rsidP="002726B3">
            <w:pPr>
              <w:pStyle w:val="a8"/>
              <w:jc w:val="center"/>
              <w:rPr>
                <w:b/>
                <w:sz w:val="22"/>
              </w:rPr>
            </w:pPr>
            <w:r w:rsidRPr="00A54F1B">
              <w:rPr>
                <w:rFonts w:hint="eastAsia"/>
                <w:b/>
                <w:sz w:val="22"/>
              </w:rPr>
              <w:t>姓名</w:t>
            </w:r>
          </w:p>
        </w:tc>
        <w:tc>
          <w:tcPr>
            <w:tcW w:w="767" w:type="pct"/>
            <w:shd w:val="pct15" w:color="auto" w:fill="auto"/>
            <w:vAlign w:val="center"/>
          </w:tcPr>
          <w:p w14:paraId="6BC62F0C" w14:textId="77777777" w:rsidR="00C36886" w:rsidRPr="00A54F1B" w:rsidRDefault="00C36886" w:rsidP="002726B3">
            <w:pPr>
              <w:pStyle w:val="a8"/>
              <w:jc w:val="center"/>
              <w:rPr>
                <w:b/>
                <w:sz w:val="22"/>
              </w:rPr>
            </w:pPr>
            <w:r w:rsidRPr="00A54F1B">
              <w:rPr>
                <w:rFonts w:hint="eastAsia"/>
                <w:b/>
                <w:sz w:val="22"/>
              </w:rPr>
              <w:t>职务</w:t>
            </w:r>
          </w:p>
        </w:tc>
        <w:tc>
          <w:tcPr>
            <w:tcW w:w="455" w:type="pct"/>
            <w:shd w:val="pct15" w:color="auto" w:fill="auto"/>
            <w:vAlign w:val="center"/>
          </w:tcPr>
          <w:p w14:paraId="2D07BD3F" w14:textId="77777777" w:rsidR="00C36886" w:rsidRPr="00A54F1B" w:rsidRDefault="00C36886" w:rsidP="002726B3">
            <w:pPr>
              <w:pStyle w:val="a8"/>
              <w:jc w:val="center"/>
              <w:rPr>
                <w:b/>
                <w:sz w:val="22"/>
              </w:rPr>
            </w:pPr>
            <w:r w:rsidRPr="00A54F1B">
              <w:rPr>
                <w:rFonts w:hint="eastAsia"/>
                <w:b/>
                <w:sz w:val="22"/>
              </w:rPr>
              <w:t>性别</w:t>
            </w:r>
          </w:p>
        </w:tc>
        <w:tc>
          <w:tcPr>
            <w:tcW w:w="441" w:type="pct"/>
            <w:shd w:val="pct15" w:color="auto" w:fill="auto"/>
            <w:vAlign w:val="center"/>
          </w:tcPr>
          <w:p w14:paraId="1CF3E44B" w14:textId="77777777" w:rsidR="00C36886" w:rsidRPr="00A54F1B" w:rsidRDefault="00C36886" w:rsidP="002726B3">
            <w:pPr>
              <w:pStyle w:val="a8"/>
              <w:jc w:val="center"/>
              <w:rPr>
                <w:b/>
                <w:sz w:val="22"/>
              </w:rPr>
            </w:pPr>
            <w:r w:rsidRPr="00A54F1B">
              <w:rPr>
                <w:rFonts w:hint="eastAsia"/>
                <w:b/>
                <w:sz w:val="22"/>
              </w:rPr>
              <w:t>年龄</w:t>
            </w:r>
          </w:p>
        </w:tc>
        <w:tc>
          <w:tcPr>
            <w:tcW w:w="735" w:type="pct"/>
            <w:shd w:val="pct15" w:color="auto" w:fill="auto"/>
            <w:vAlign w:val="center"/>
          </w:tcPr>
          <w:p w14:paraId="5389D2E2" w14:textId="77777777" w:rsidR="00C36886" w:rsidRPr="00A54F1B" w:rsidRDefault="00C36886" w:rsidP="002726B3">
            <w:pPr>
              <w:pStyle w:val="a8"/>
              <w:jc w:val="center"/>
              <w:rPr>
                <w:b/>
                <w:sz w:val="22"/>
              </w:rPr>
            </w:pPr>
            <w:r w:rsidRPr="00A54F1B">
              <w:rPr>
                <w:rFonts w:hint="eastAsia"/>
                <w:b/>
                <w:sz w:val="22"/>
              </w:rPr>
              <w:t>学历</w:t>
            </w:r>
          </w:p>
        </w:tc>
        <w:tc>
          <w:tcPr>
            <w:tcW w:w="951" w:type="pct"/>
            <w:shd w:val="pct15" w:color="auto" w:fill="auto"/>
            <w:vAlign w:val="center"/>
          </w:tcPr>
          <w:p w14:paraId="696C066F" w14:textId="77777777" w:rsidR="00C36886" w:rsidRPr="00A54F1B" w:rsidRDefault="00C36886" w:rsidP="002726B3">
            <w:pPr>
              <w:pStyle w:val="a8"/>
              <w:jc w:val="center"/>
              <w:rPr>
                <w:b/>
                <w:sz w:val="22"/>
              </w:rPr>
            </w:pPr>
            <w:r w:rsidRPr="00A54F1B">
              <w:rPr>
                <w:rFonts w:hint="eastAsia"/>
                <w:b/>
                <w:sz w:val="22"/>
              </w:rPr>
              <w:t>任期</w:t>
            </w:r>
          </w:p>
        </w:tc>
        <w:tc>
          <w:tcPr>
            <w:tcW w:w="883" w:type="pct"/>
            <w:shd w:val="pct15" w:color="auto" w:fill="auto"/>
            <w:vAlign w:val="center"/>
          </w:tcPr>
          <w:p w14:paraId="703FC476" w14:textId="35CF571A" w:rsidR="00C36886" w:rsidRPr="00A54F1B" w:rsidRDefault="00C36886" w:rsidP="00023D5C">
            <w:pPr>
              <w:pStyle w:val="a8"/>
              <w:jc w:val="center"/>
              <w:rPr>
                <w:b/>
                <w:sz w:val="22"/>
              </w:rPr>
            </w:pPr>
            <w:r w:rsidRPr="00023D5C">
              <w:rPr>
                <w:rFonts w:hint="eastAsia"/>
                <w:b/>
                <w:sz w:val="22"/>
              </w:rPr>
              <w:t>是否在公司领取薪酬</w:t>
            </w:r>
          </w:p>
        </w:tc>
      </w:tr>
      <w:tr w:rsidR="00C36886" w:rsidRPr="00A54F1B" w14:paraId="7D7C9139" w14:textId="77777777" w:rsidTr="00B00681">
        <w:tc>
          <w:tcPr>
            <w:tcW w:w="768" w:type="pct"/>
          </w:tcPr>
          <w:p w14:paraId="7253598C" w14:textId="77777777" w:rsidR="00C36886" w:rsidRPr="00A54F1B" w:rsidRDefault="00C36886" w:rsidP="002726B3">
            <w:pPr>
              <w:jc w:val="center"/>
              <w:rPr>
                <w:sz w:val="22"/>
              </w:rPr>
            </w:pPr>
          </w:p>
        </w:tc>
        <w:tc>
          <w:tcPr>
            <w:tcW w:w="767" w:type="pct"/>
          </w:tcPr>
          <w:p w14:paraId="029F3577" w14:textId="77777777" w:rsidR="00C36886" w:rsidRPr="00A54F1B" w:rsidRDefault="00C36886" w:rsidP="002726B3">
            <w:pPr>
              <w:rPr>
                <w:sz w:val="22"/>
              </w:rPr>
            </w:pPr>
          </w:p>
        </w:tc>
        <w:tc>
          <w:tcPr>
            <w:tcW w:w="455" w:type="pct"/>
          </w:tcPr>
          <w:p w14:paraId="30D2D565" w14:textId="77777777" w:rsidR="00C36886" w:rsidRPr="00A54F1B" w:rsidRDefault="00C36886" w:rsidP="002726B3">
            <w:pPr>
              <w:rPr>
                <w:sz w:val="22"/>
              </w:rPr>
            </w:pPr>
          </w:p>
        </w:tc>
        <w:tc>
          <w:tcPr>
            <w:tcW w:w="441" w:type="pct"/>
          </w:tcPr>
          <w:p w14:paraId="23516241" w14:textId="77777777" w:rsidR="00C36886" w:rsidRPr="00A54F1B" w:rsidRDefault="00C36886" w:rsidP="002726B3">
            <w:pPr>
              <w:rPr>
                <w:sz w:val="22"/>
              </w:rPr>
            </w:pPr>
          </w:p>
        </w:tc>
        <w:tc>
          <w:tcPr>
            <w:tcW w:w="735" w:type="pct"/>
          </w:tcPr>
          <w:p w14:paraId="04332AF0" w14:textId="77777777" w:rsidR="00C36886" w:rsidRPr="00A54F1B" w:rsidRDefault="00C36886" w:rsidP="002726B3">
            <w:pPr>
              <w:rPr>
                <w:sz w:val="22"/>
              </w:rPr>
            </w:pPr>
          </w:p>
        </w:tc>
        <w:tc>
          <w:tcPr>
            <w:tcW w:w="951" w:type="pct"/>
          </w:tcPr>
          <w:p w14:paraId="3A02EC11" w14:textId="77777777" w:rsidR="00C36886" w:rsidRPr="00A54F1B" w:rsidRDefault="00C36886" w:rsidP="002726B3">
            <w:pPr>
              <w:rPr>
                <w:sz w:val="22"/>
              </w:rPr>
            </w:pPr>
          </w:p>
        </w:tc>
        <w:tc>
          <w:tcPr>
            <w:tcW w:w="883" w:type="pct"/>
            <w:shd w:val="clear" w:color="auto" w:fill="auto"/>
          </w:tcPr>
          <w:p w14:paraId="1D270877" w14:textId="70E1F582" w:rsidR="00C36886" w:rsidRPr="00A54F1B" w:rsidRDefault="00C36886" w:rsidP="002726B3">
            <w:pPr>
              <w:rPr>
                <w:sz w:val="22"/>
              </w:rPr>
            </w:pPr>
          </w:p>
        </w:tc>
      </w:tr>
      <w:tr w:rsidR="00C36886" w:rsidRPr="00A54F1B" w14:paraId="431D42CB" w14:textId="77777777" w:rsidTr="00B00681">
        <w:tc>
          <w:tcPr>
            <w:tcW w:w="768" w:type="pct"/>
          </w:tcPr>
          <w:p w14:paraId="2EDC294D" w14:textId="77777777" w:rsidR="00C36886" w:rsidRPr="00A54F1B" w:rsidRDefault="00C36886" w:rsidP="002726B3">
            <w:pPr>
              <w:jc w:val="center"/>
              <w:rPr>
                <w:sz w:val="22"/>
              </w:rPr>
            </w:pPr>
          </w:p>
        </w:tc>
        <w:tc>
          <w:tcPr>
            <w:tcW w:w="767" w:type="pct"/>
          </w:tcPr>
          <w:p w14:paraId="4F293089" w14:textId="77777777" w:rsidR="00C36886" w:rsidRPr="00A54F1B" w:rsidRDefault="00C36886" w:rsidP="002726B3">
            <w:pPr>
              <w:rPr>
                <w:sz w:val="22"/>
              </w:rPr>
            </w:pPr>
          </w:p>
        </w:tc>
        <w:tc>
          <w:tcPr>
            <w:tcW w:w="455" w:type="pct"/>
          </w:tcPr>
          <w:p w14:paraId="7A37CF22" w14:textId="77777777" w:rsidR="00C36886" w:rsidRPr="00A54F1B" w:rsidRDefault="00C36886" w:rsidP="002726B3">
            <w:pPr>
              <w:rPr>
                <w:sz w:val="22"/>
              </w:rPr>
            </w:pPr>
          </w:p>
        </w:tc>
        <w:tc>
          <w:tcPr>
            <w:tcW w:w="441" w:type="pct"/>
          </w:tcPr>
          <w:p w14:paraId="4A12439C" w14:textId="77777777" w:rsidR="00C36886" w:rsidRPr="00A54F1B" w:rsidRDefault="00C36886" w:rsidP="002726B3">
            <w:pPr>
              <w:rPr>
                <w:sz w:val="22"/>
              </w:rPr>
            </w:pPr>
          </w:p>
        </w:tc>
        <w:tc>
          <w:tcPr>
            <w:tcW w:w="735" w:type="pct"/>
          </w:tcPr>
          <w:p w14:paraId="39B8A60B" w14:textId="77777777" w:rsidR="00C36886" w:rsidRPr="00A54F1B" w:rsidRDefault="00C36886" w:rsidP="002726B3">
            <w:pPr>
              <w:rPr>
                <w:sz w:val="22"/>
              </w:rPr>
            </w:pPr>
          </w:p>
        </w:tc>
        <w:tc>
          <w:tcPr>
            <w:tcW w:w="951" w:type="pct"/>
          </w:tcPr>
          <w:p w14:paraId="7BC6BCD3" w14:textId="77777777" w:rsidR="00C36886" w:rsidRPr="00A54F1B" w:rsidRDefault="00C36886" w:rsidP="002726B3">
            <w:pPr>
              <w:rPr>
                <w:sz w:val="22"/>
              </w:rPr>
            </w:pPr>
          </w:p>
        </w:tc>
        <w:tc>
          <w:tcPr>
            <w:tcW w:w="883" w:type="pct"/>
            <w:shd w:val="clear" w:color="auto" w:fill="auto"/>
          </w:tcPr>
          <w:p w14:paraId="1246D9C6" w14:textId="0442F30F" w:rsidR="00C36886" w:rsidRPr="00A54F1B" w:rsidRDefault="00C36886" w:rsidP="002726B3">
            <w:pPr>
              <w:rPr>
                <w:sz w:val="22"/>
              </w:rPr>
            </w:pPr>
          </w:p>
        </w:tc>
      </w:tr>
      <w:tr w:rsidR="00C36886" w:rsidRPr="00A54F1B" w14:paraId="7CAEC12A" w14:textId="77777777" w:rsidTr="00B00681">
        <w:tc>
          <w:tcPr>
            <w:tcW w:w="768" w:type="pct"/>
          </w:tcPr>
          <w:p w14:paraId="5498329F" w14:textId="77777777" w:rsidR="00C36886" w:rsidRPr="00A54F1B" w:rsidRDefault="00C36886" w:rsidP="002726B3">
            <w:pPr>
              <w:jc w:val="center"/>
              <w:rPr>
                <w:sz w:val="22"/>
              </w:rPr>
            </w:pPr>
            <w:r w:rsidRPr="00A54F1B">
              <w:rPr>
                <w:rFonts w:hint="eastAsia"/>
                <w:sz w:val="22"/>
              </w:rPr>
              <w:t>（自动添行</w:t>
            </w:r>
            <w:r w:rsidRPr="00A54F1B">
              <w:rPr>
                <w:sz w:val="22"/>
              </w:rPr>
              <w:t>）</w:t>
            </w:r>
          </w:p>
        </w:tc>
        <w:tc>
          <w:tcPr>
            <w:tcW w:w="767" w:type="pct"/>
          </w:tcPr>
          <w:p w14:paraId="6DDAE589" w14:textId="77777777" w:rsidR="00C36886" w:rsidRPr="00A54F1B" w:rsidRDefault="00C36886" w:rsidP="002726B3">
            <w:pPr>
              <w:rPr>
                <w:sz w:val="22"/>
              </w:rPr>
            </w:pPr>
          </w:p>
        </w:tc>
        <w:tc>
          <w:tcPr>
            <w:tcW w:w="455" w:type="pct"/>
          </w:tcPr>
          <w:p w14:paraId="01A4A891" w14:textId="77777777" w:rsidR="00C36886" w:rsidRPr="00A54F1B" w:rsidRDefault="00C36886" w:rsidP="002726B3">
            <w:pPr>
              <w:rPr>
                <w:sz w:val="22"/>
              </w:rPr>
            </w:pPr>
          </w:p>
        </w:tc>
        <w:tc>
          <w:tcPr>
            <w:tcW w:w="441" w:type="pct"/>
          </w:tcPr>
          <w:p w14:paraId="24E37674" w14:textId="77777777" w:rsidR="00C36886" w:rsidRPr="00A54F1B" w:rsidRDefault="00C36886" w:rsidP="002726B3">
            <w:pPr>
              <w:rPr>
                <w:sz w:val="22"/>
              </w:rPr>
            </w:pPr>
          </w:p>
        </w:tc>
        <w:tc>
          <w:tcPr>
            <w:tcW w:w="735" w:type="pct"/>
          </w:tcPr>
          <w:p w14:paraId="45440753" w14:textId="77777777" w:rsidR="00C36886" w:rsidRPr="00A54F1B" w:rsidRDefault="00C36886" w:rsidP="002726B3">
            <w:pPr>
              <w:rPr>
                <w:sz w:val="22"/>
              </w:rPr>
            </w:pPr>
          </w:p>
        </w:tc>
        <w:tc>
          <w:tcPr>
            <w:tcW w:w="951" w:type="pct"/>
          </w:tcPr>
          <w:p w14:paraId="5DD9CF8F" w14:textId="77777777" w:rsidR="00C36886" w:rsidRPr="00A54F1B" w:rsidRDefault="00C36886" w:rsidP="002726B3">
            <w:pPr>
              <w:rPr>
                <w:sz w:val="22"/>
              </w:rPr>
            </w:pPr>
          </w:p>
        </w:tc>
        <w:tc>
          <w:tcPr>
            <w:tcW w:w="883" w:type="pct"/>
            <w:shd w:val="clear" w:color="auto" w:fill="auto"/>
          </w:tcPr>
          <w:p w14:paraId="07FC7F5D" w14:textId="3BCC9BE6" w:rsidR="00C36886" w:rsidRPr="00A54F1B" w:rsidRDefault="00C36886" w:rsidP="002726B3">
            <w:pPr>
              <w:rPr>
                <w:sz w:val="22"/>
              </w:rPr>
            </w:pPr>
          </w:p>
        </w:tc>
      </w:tr>
      <w:tr w:rsidR="00C36886" w:rsidRPr="00A54F1B" w14:paraId="7D74E4DC" w14:textId="77777777" w:rsidTr="00B00681">
        <w:tc>
          <w:tcPr>
            <w:tcW w:w="4117" w:type="pct"/>
            <w:gridSpan w:val="6"/>
          </w:tcPr>
          <w:p w14:paraId="573552CE" w14:textId="77777777" w:rsidR="00C36886" w:rsidRPr="00A54F1B" w:rsidRDefault="00C36886" w:rsidP="002726B3">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883" w:type="pct"/>
          </w:tcPr>
          <w:p w14:paraId="33B68E11" w14:textId="264D8C8D" w:rsidR="00C36886" w:rsidRPr="00A54F1B" w:rsidRDefault="00C36886" w:rsidP="002726B3">
            <w:pPr>
              <w:jc w:val="center"/>
              <w:rPr>
                <w:sz w:val="22"/>
              </w:rPr>
            </w:pPr>
          </w:p>
        </w:tc>
      </w:tr>
      <w:tr w:rsidR="00C36886" w:rsidRPr="00A54F1B" w14:paraId="1A8B58E6" w14:textId="77777777" w:rsidTr="00B00681">
        <w:tc>
          <w:tcPr>
            <w:tcW w:w="4117" w:type="pct"/>
            <w:gridSpan w:val="6"/>
          </w:tcPr>
          <w:p w14:paraId="087CBF17" w14:textId="77777777" w:rsidR="00C36886" w:rsidRPr="00A54F1B" w:rsidRDefault="00C36886" w:rsidP="002726B3">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883" w:type="pct"/>
          </w:tcPr>
          <w:p w14:paraId="34BB8FE0" w14:textId="4398AFA8" w:rsidR="00C36886" w:rsidRPr="00A54F1B" w:rsidRDefault="00C36886" w:rsidP="002726B3">
            <w:pPr>
              <w:jc w:val="center"/>
              <w:rPr>
                <w:sz w:val="22"/>
              </w:rPr>
            </w:pPr>
          </w:p>
        </w:tc>
      </w:tr>
      <w:tr w:rsidR="00C36886" w:rsidRPr="00A54F1B" w14:paraId="0DABCC6E" w14:textId="77777777" w:rsidTr="00B00681">
        <w:tc>
          <w:tcPr>
            <w:tcW w:w="4117" w:type="pct"/>
            <w:gridSpan w:val="6"/>
          </w:tcPr>
          <w:p w14:paraId="6EDE1ED5" w14:textId="77777777" w:rsidR="00C36886" w:rsidRPr="00A54F1B" w:rsidRDefault="00C36886" w:rsidP="002726B3">
            <w:pPr>
              <w:pStyle w:val="a8"/>
              <w:jc w:val="center"/>
              <w:rPr>
                <w:b/>
                <w:sz w:val="22"/>
              </w:rPr>
            </w:pPr>
            <w:r w:rsidRPr="00A54F1B">
              <w:rPr>
                <w:rFonts w:hint="eastAsia"/>
                <w:b/>
                <w:sz w:val="22"/>
              </w:rPr>
              <w:t>高级管理人员</w:t>
            </w:r>
            <w:r w:rsidRPr="00A54F1B">
              <w:rPr>
                <w:b/>
                <w:sz w:val="22"/>
              </w:rPr>
              <w:t>人数：</w:t>
            </w:r>
          </w:p>
        </w:tc>
        <w:tc>
          <w:tcPr>
            <w:tcW w:w="883" w:type="pct"/>
          </w:tcPr>
          <w:p w14:paraId="5A51C2D2" w14:textId="78CEBF00" w:rsidR="00C36886" w:rsidRPr="00A54F1B" w:rsidRDefault="00C36886" w:rsidP="002726B3">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926954">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926954">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926954">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926954">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75C09080" w14:textId="77777777" w:rsidR="000A0419" w:rsidRDefault="000A0419"/>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240E52" w:rsidRPr="00A54F1B" w14:paraId="1A8B6B83" w14:textId="77777777" w:rsidTr="00926954">
        <w:tc>
          <w:tcPr>
            <w:tcW w:w="885" w:type="pct"/>
            <w:shd w:val="pct15" w:color="auto" w:fill="auto"/>
            <w:vAlign w:val="center"/>
          </w:tcPr>
          <w:p w14:paraId="2F0F2AA1" w14:textId="77777777" w:rsidR="00240E52" w:rsidRPr="00A54F1B" w:rsidRDefault="00240E52" w:rsidP="00240E52">
            <w:pPr>
              <w:jc w:val="center"/>
              <w:rPr>
                <w:b/>
                <w:sz w:val="22"/>
              </w:rPr>
            </w:pPr>
            <w:r w:rsidRPr="00A54F1B">
              <w:rPr>
                <w:rFonts w:hint="eastAsia"/>
                <w:b/>
                <w:sz w:val="22"/>
              </w:rPr>
              <w:t>姓名</w:t>
            </w:r>
          </w:p>
        </w:tc>
        <w:tc>
          <w:tcPr>
            <w:tcW w:w="881" w:type="pct"/>
            <w:shd w:val="pct15" w:color="auto" w:fill="auto"/>
            <w:vAlign w:val="center"/>
          </w:tcPr>
          <w:p w14:paraId="73E334AF" w14:textId="77777777" w:rsidR="00240E52" w:rsidRPr="00A54F1B" w:rsidRDefault="00240E52" w:rsidP="00240E52">
            <w:pPr>
              <w:jc w:val="center"/>
              <w:rPr>
                <w:b/>
                <w:sz w:val="22"/>
              </w:rPr>
            </w:pPr>
            <w:r w:rsidRPr="00A54F1B">
              <w:rPr>
                <w:rFonts w:hint="eastAsia"/>
                <w:b/>
                <w:sz w:val="22"/>
              </w:rPr>
              <w:t>期初职务</w:t>
            </w:r>
          </w:p>
        </w:tc>
        <w:tc>
          <w:tcPr>
            <w:tcW w:w="1031" w:type="pct"/>
            <w:shd w:val="pct15" w:color="auto" w:fill="auto"/>
            <w:vAlign w:val="center"/>
          </w:tcPr>
          <w:p w14:paraId="6E690160" w14:textId="77777777" w:rsidR="00240E52" w:rsidRPr="00A54F1B" w:rsidRDefault="00240E52" w:rsidP="00240E52">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4D66BDFB" w14:textId="77777777" w:rsidR="00240E52" w:rsidRPr="00A54F1B" w:rsidRDefault="00240E52" w:rsidP="00240E52">
            <w:pPr>
              <w:jc w:val="center"/>
              <w:rPr>
                <w:b/>
                <w:sz w:val="22"/>
              </w:rPr>
            </w:pPr>
            <w:r w:rsidRPr="00A54F1B">
              <w:rPr>
                <w:rFonts w:hint="eastAsia"/>
                <w:b/>
                <w:sz w:val="22"/>
              </w:rPr>
              <w:t>期末职务</w:t>
            </w:r>
          </w:p>
        </w:tc>
        <w:tc>
          <w:tcPr>
            <w:tcW w:w="1098" w:type="pct"/>
            <w:shd w:val="pct15" w:color="auto" w:fill="auto"/>
            <w:vAlign w:val="center"/>
          </w:tcPr>
          <w:p w14:paraId="799314A1" w14:textId="5DB4C69F" w:rsidR="00240E52" w:rsidRPr="00A54F1B" w:rsidRDefault="00240E52" w:rsidP="00240E52">
            <w:pPr>
              <w:jc w:val="center"/>
              <w:rPr>
                <w:b/>
                <w:sz w:val="22"/>
              </w:rPr>
            </w:pPr>
            <w:r w:rsidRPr="00A54F1B">
              <w:rPr>
                <w:rFonts w:hint="eastAsia"/>
                <w:b/>
                <w:sz w:val="22"/>
              </w:rPr>
              <w:t>变动原因</w:t>
            </w:r>
          </w:p>
        </w:tc>
      </w:tr>
      <w:tr w:rsidR="00240E52" w:rsidRPr="00A54F1B" w14:paraId="38FA21CE" w14:textId="77777777" w:rsidTr="00926954">
        <w:tc>
          <w:tcPr>
            <w:tcW w:w="885" w:type="pct"/>
          </w:tcPr>
          <w:p w14:paraId="71A8405A" w14:textId="77777777" w:rsidR="00240E52" w:rsidRPr="00A54F1B" w:rsidRDefault="00240E52" w:rsidP="00240E52">
            <w:pPr>
              <w:jc w:val="center"/>
              <w:rPr>
                <w:sz w:val="22"/>
              </w:rPr>
            </w:pPr>
          </w:p>
        </w:tc>
        <w:tc>
          <w:tcPr>
            <w:tcW w:w="881" w:type="pct"/>
          </w:tcPr>
          <w:p w14:paraId="5EB9ACA3" w14:textId="77777777" w:rsidR="00240E52" w:rsidRPr="00A54F1B" w:rsidRDefault="00240E52" w:rsidP="00240E52">
            <w:pPr>
              <w:rPr>
                <w:sz w:val="22"/>
              </w:rPr>
            </w:pPr>
          </w:p>
        </w:tc>
        <w:tc>
          <w:tcPr>
            <w:tcW w:w="1031" w:type="pct"/>
          </w:tcPr>
          <w:p w14:paraId="1420D171" w14:textId="77777777" w:rsidR="00240E52" w:rsidRPr="00A54F1B" w:rsidRDefault="00240E52" w:rsidP="00240E52">
            <w:pPr>
              <w:rPr>
                <w:sz w:val="22"/>
              </w:rPr>
            </w:pPr>
          </w:p>
        </w:tc>
        <w:tc>
          <w:tcPr>
            <w:tcW w:w="1104" w:type="pct"/>
          </w:tcPr>
          <w:p w14:paraId="4A0FA8ED" w14:textId="77777777" w:rsidR="00240E52" w:rsidRPr="00A54F1B" w:rsidRDefault="00240E52" w:rsidP="00240E52">
            <w:pPr>
              <w:rPr>
                <w:sz w:val="22"/>
              </w:rPr>
            </w:pPr>
          </w:p>
        </w:tc>
        <w:tc>
          <w:tcPr>
            <w:tcW w:w="1098" w:type="pct"/>
          </w:tcPr>
          <w:p w14:paraId="55D073DF" w14:textId="77777777" w:rsidR="00240E52" w:rsidRPr="00A54F1B" w:rsidRDefault="00240E52" w:rsidP="00240E52">
            <w:pPr>
              <w:rPr>
                <w:sz w:val="22"/>
              </w:rPr>
            </w:pPr>
          </w:p>
        </w:tc>
      </w:tr>
      <w:tr w:rsidR="00240E52" w:rsidRPr="00A54F1B" w14:paraId="19C04817" w14:textId="77777777" w:rsidTr="00926954">
        <w:tc>
          <w:tcPr>
            <w:tcW w:w="885" w:type="pct"/>
          </w:tcPr>
          <w:p w14:paraId="6EEFB5F9" w14:textId="77777777" w:rsidR="00240E52" w:rsidRPr="00A54F1B" w:rsidRDefault="00240E52" w:rsidP="00240E52">
            <w:pPr>
              <w:jc w:val="center"/>
              <w:rPr>
                <w:sz w:val="22"/>
              </w:rPr>
            </w:pPr>
          </w:p>
        </w:tc>
        <w:tc>
          <w:tcPr>
            <w:tcW w:w="881" w:type="pct"/>
          </w:tcPr>
          <w:p w14:paraId="7D24FF00" w14:textId="77777777" w:rsidR="00240E52" w:rsidRPr="00A54F1B" w:rsidRDefault="00240E52" w:rsidP="00240E52">
            <w:pPr>
              <w:rPr>
                <w:sz w:val="22"/>
              </w:rPr>
            </w:pPr>
          </w:p>
        </w:tc>
        <w:tc>
          <w:tcPr>
            <w:tcW w:w="1031" w:type="pct"/>
          </w:tcPr>
          <w:p w14:paraId="0F57926C" w14:textId="77777777" w:rsidR="00240E52" w:rsidRPr="00A54F1B" w:rsidRDefault="00240E52" w:rsidP="00240E52">
            <w:pPr>
              <w:rPr>
                <w:sz w:val="22"/>
              </w:rPr>
            </w:pPr>
          </w:p>
        </w:tc>
        <w:tc>
          <w:tcPr>
            <w:tcW w:w="1104" w:type="pct"/>
          </w:tcPr>
          <w:p w14:paraId="2D98F09C" w14:textId="77777777" w:rsidR="00240E52" w:rsidRPr="00A54F1B" w:rsidRDefault="00240E52" w:rsidP="00240E52">
            <w:pPr>
              <w:rPr>
                <w:sz w:val="22"/>
              </w:rPr>
            </w:pPr>
          </w:p>
        </w:tc>
        <w:tc>
          <w:tcPr>
            <w:tcW w:w="1098" w:type="pct"/>
          </w:tcPr>
          <w:p w14:paraId="5F534D10" w14:textId="77777777" w:rsidR="00240E52" w:rsidRPr="00A54F1B" w:rsidRDefault="00240E52" w:rsidP="00240E52">
            <w:pPr>
              <w:rPr>
                <w:sz w:val="22"/>
              </w:rPr>
            </w:pPr>
          </w:p>
        </w:tc>
      </w:tr>
      <w:tr w:rsidR="00240E52" w:rsidRPr="00A54F1B" w14:paraId="532B29A5" w14:textId="77777777" w:rsidTr="00926954">
        <w:tc>
          <w:tcPr>
            <w:tcW w:w="885" w:type="pct"/>
          </w:tcPr>
          <w:p w14:paraId="009A55B4" w14:textId="77777777" w:rsidR="00240E52" w:rsidRPr="00A54F1B" w:rsidRDefault="00240E52" w:rsidP="00240E52">
            <w:pPr>
              <w:jc w:val="center"/>
              <w:rPr>
                <w:sz w:val="22"/>
              </w:rPr>
            </w:pPr>
            <w:r w:rsidRPr="00A54F1B">
              <w:rPr>
                <w:rFonts w:hint="eastAsia"/>
                <w:sz w:val="22"/>
              </w:rPr>
              <w:t>（自动添行</w:t>
            </w:r>
            <w:r w:rsidRPr="00A54F1B">
              <w:rPr>
                <w:sz w:val="22"/>
              </w:rPr>
              <w:t>）</w:t>
            </w:r>
          </w:p>
        </w:tc>
        <w:tc>
          <w:tcPr>
            <w:tcW w:w="881" w:type="pct"/>
          </w:tcPr>
          <w:p w14:paraId="3BD68879" w14:textId="77777777" w:rsidR="00240E52" w:rsidRPr="00A54F1B" w:rsidRDefault="00240E52" w:rsidP="00240E52">
            <w:pPr>
              <w:rPr>
                <w:sz w:val="22"/>
              </w:rPr>
            </w:pPr>
          </w:p>
        </w:tc>
        <w:tc>
          <w:tcPr>
            <w:tcW w:w="1031" w:type="pct"/>
          </w:tcPr>
          <w:p w14:paraId="303E58A2" w14:textId="77777777" w:rsidR="00240E52" w:rsidRPr="00A54F1B" w:rsidRDefault="00240E52" w:rsidP="00240E52">
            <w:pPr>
              <w:rPr>
                <w:sz w:val="22"/>
              </w:rPr>
            </w:pPr>
          </w:p>
        </w:tc>
        <w:tc>
          <w:tcPr>
            <w:tcW w:w="1104" w:type="pct"/>
          </w:tcPr>
          <w:p w14:paraId="62DB1983" w14:textId="77777777" w:rsidR="00240E52" w:rsidRPr="00A54F1B" w:rsidRDefault="00240E52" w:rsidP="00240E52">
            <w:pPr>
              <w:rPr>
                <w:sz w:val="22"/>
              </w:rPr>
            </w:pPr>
          </w:p>
        </w:tc>
        <w:tc>
          <w:tcPr>
            <w:tcW w:w="1098" w:type="pct"/>
          </w:tcPr>
          <w:p w14:paraId="0A6EAE8E" w14:textId="77777777" w:rsidR="00240E52" w:rsidRPr="00A54F1B" w:rsidRDefault="00240E52" w:rsidP="00240E52">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48F1473F" w14:textId="55DE5B81"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w:t>
      </w:r>
      <w:r w:rsidR="00136439" w:rsidRPr="00F24646">
        <w:rPr>
          <w:rFonts w:asciiTheme="minorEastAsia" w:eastAsiaTheme="minorEastAsia" w:hAnsiTheme="minorEastAsia" w:hint="eastAsia"/>
          <w:b/>
          <w:color w:val="000000" w:themeColor="text1"/>
          <w:szCs w:val="44"/>
        </w:rPr>
        <w:t>（公司</w:t>
      </w:r>
      <w:r w:rsidR="00136439" w:rsidRPr="00F24646">
        <w:rPr>
          <w:rFonts w:asciiTheme="minorEastAsia" w:eastAsiaTheme="minorEastAsia" w:hAnsiTheme="minorEastAsia"/>
          <w:b/>
          <w:color w:val="000000" w:themeColor="text1"/>
          <w:szCs w:val="44"/>
        </w:rPr>
        <w:t>及</w:t>
      </w:r>
      <w:r w:rsidR="00136439">
        <w:rPr>
          <w:rFonts w:asciiTheme="minorEastAsia" w:eastAsiaTheme="minorEastAsia" w:hAnsiTheme="minorEastAsia" w:hint="eastAsia"/>
          <w:b/>
          <w:color w:val="000000" w:themeColor="text1"/>
          <w:szCs w:val="44"/>
        </w:rPr>
        <w:t>控股</w:t>
      </w:r>
      <w:r w:rsidR="00136439">
        <w:rPr>
          <w:rFonts w:asciiTheme="minorEastAsia" w:eastAsiaTheme="minorEastAsia" w:hAnsiTheme="minorEastAsia"/>
          <w:b/>
          <w:color w:val="000000" w:themeColor="text1"/>
          <w:szCs w:val="44"/>
        </w:rPr>
        <w:t>子</w:t>
      </w:r>
      <w:r w:rsidR="00136439" w:rsidRPr="00F24646">
        <w:rPr>
          <w:rFonts w:asciiTheme="minorEastAsia" w:eastAsiaTheme="minorEastAsia" w:hAnsiTheme="minorEastAsia"/>
          <w:b/>
          <w:color w:val="000000" w:themeColor="text1"/>
          <w:szCs w:val="44"/>
        </w:rPr>
        <w:t>公司）</w:t>
      </w:r>
      <w:r w:rsidRPr="00F24646">
        <w:rPr>
          <w:rFonts w:asciiTheme="minorEastAsia" w:eastAsia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3E12037C" w14:textId="351EAE7F" w:rsidR="00414AC7" w:rsidRPr="00F24646" w:rsidRDefault="00414AC7" w:rsidP="00414AC7">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核心人员</w:t>
      </w:r>
      <w:r w:rsidR="00136439" w:rsidRPr="00F24646">
        <w:rPr>
          <w:rFonts w:asciiTheme="minorEastAsia" w:eastAsiaTheme="minorEastAsia" w:hAnsiTheme="minorEastAsia" w:hint="eastAsia"/>
          <w:b/>
          <w:color w:val="000000" w:themeColor="text1"/>
          <w:szCs w:val="44"/>
        </w:rPr>
        <w:t>（公司</w:t>
      </w:r>
      <w:r w:rsidR="00136439" w:rsidRPr="00F24646">
        <w:rPr>
          <w:rFonts w:asciiTheme="minorEastAsia" w:eastAsiaTheme="minorEastAsia" w:hAnsiTheme="minorEastAsia"/>
          <w:b/>
          <w:color w:val="000000" w:themeColor="text1"/>
          <w:szCs w:val="44"/>
        </w:rPr>
        <w:t>及</w:t>
      </w:r>
      <w:r w:rsidR="00136439">
        <w:rPr>
          <w:rFonts w:asciiTheme="minorEastAsia" w:eastAsiaTheme="minorEastAsia" w:hAnsiTheme="minorEastAsia" w:hint="eastAsia"/>
          <w:b/>
          <w:color w:val="000000" w:themeColor="text1"/>
          <w:szCs w:val="44"/>
        </w:rPr>
        <w:t>控股</w:t>
      </w:r>
      <w:r w:rsidR="00136439">
        <w:rPr>
          <w:rFonts w:asciiTheme="minorEastAsia" w:eastAsiaTheme="minorEastAsia" w:hAnsiTheme="minorEastAsia"/>
          <w:b/>
          <w:color w:val="000000" w:themeColor="text1"/>
          <w:szCs w:val="44"/>
        </w:rPr>
        <w:t>子</w:t>
      </w:r>
      <w:r w:rsidR="00136439" w:rsidRPr="00F24646">
        <w:rPr>
          <w:rFonts w:asciiTheme="minorEastAsia" w:eastAsiaTheme="minorEastAsia" w:hAnsiTheme="minorEastAsia"/>
          <w:b/>
          <w:color w:val="000000" w:themeColor="text1"/>
          <w:szCs w:val="44"/>
        </w:rPr>
        <w:t>公司）基本情况</w:t>
      </w:r>
    </w:p>
    <w:p w14:paraId="4235296B" w14:textId="77777777" w:rsidR="00452E46" w:rsidRDefault="00452E46" w:rsidP="00452E46">
      <w:pPr>
        <w:rPr>
          <w:b/>
        </w:rPr>
      </w:pPr>
      <w:r w:rsidRPr="004553A4">
        <w:rPr>
          <w:rFonts w:hint="eastAsia"/>
          <w:b/>
        </w:rPr>
        <w:t>核心员工</w:t>
      </w:r>
    </w:p>
    <w:p w14:paraId="47971457" w14:textId="761E2559" w:rsidR="00D33D7B" w:rsidRPr="00E957B5" w:rsidRDefault="00D33D7B" w:rsidP="00452E46">
      <w:r w:rsidRPr="00E957B5">
        <w:rPr>
          <w:rFonts w:hint="eastAsia"/>
        </w:rPr>
        <w:t>□</w:t>
      </w:r>
      <w:r w:rsidRPr="00E957B5">
        <w:t xml:space="preserve">  </w:t>
      </w:r>
      <w:r w:rsidRPr="00E957B5">
        <w:rPr>
          <w:rFonts w:hint="eastAsia"/>
        </w:rPr>
        <w:t>适用</w:t>
      </w:r>
      <w:r w:rsidRPr="00E957B5">
        <w:t xml:space="preserve">  </w:t>
      </w:r>
      <w:r w:rsidRPr="00E957B5">
        <w:rPr>
          <w:rFonts w:hint="eastAsia"/>
        </w:rPr>
        <w:t>□</w:t>
      </w:r>
      <w:r w:rsidRPr="00E957B5">
        <w:t xml:space="preserve">  </w:t>
      </w:r>
      <w:r w:rsidRPr="00E957B5">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452E46" w:rsidRPr="00A54F1B" w14:paraId="29A61E53" w14:textId="77777777" w:rsidTr="00332D9D">
        <w:tc>
          <w:tcPr>
            <w:tcW w:w="1702" w:type="dxa"/>
            <w:shd w:val="pct15" w:color="auto" w:fill="auto"/>
            <w:vAlign w:val="center"/>
          </w:tcPr>
          <w:p w14:paraId="0C82CC36"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10E0DB08"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1D3F8A37"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452E46" w:rsidRPr="00A54F1B" w14:paraId="54F840B9" w14:textId="77777777" w:rsidTr="00332D9D">
        <w:tc>
          <w:tcPr>
            <w:tcW w:w="1702" w:type="dxa"/>
          </w:tcPr>
          <w:p w14:paraId="64E60E6C"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4110" w:type="dxa"/>
          </w:tcPr>
          <w:p w14:paraId="68C42EE2"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3827" w:type="dxa"/>
          </w:tcPr>
          <w:p w14:paraId="49477249"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r>
      <w:tr w:rsidR="00452E46" w:rsidRPr="00A54F1B" w14:paraId="7B32E1B0" w14:textId="77777777" w:rsidTr="00332D9D">
        <w:tc>
          <w:tcPr>
            <w:tcW w:w="1702" w:type="dxa"/>
          </w:tcPr>
          <w:p w14:paraId="52D7C9C1"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3B63D511"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3827" w:type="dxa"/>
          </w:tcPr>
          <w:p w14:paraId="7FF1D2DA"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r>
    </w:tbl>
    <w:p w14:paraId="6A091DBD" w14:textId="77777777" w:rsidR="00452E46" w:rsidRDefault="00452E46" w:rsidP="00452E46">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非董事</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监事、高级管理人员）</w:t>
      </w:r>
    </w:p>
    <w:p w14:paraId="7D8BC762" w14:textId="7AD7939D" w:rsidR="00D33D7B" w:rsidRPr="00E957B5" w:rsidRDefault="00D33D7B" w:rsidP="00452E46">
      <w:pPr>
        <w:tabs>
          <w:tab w:val="left" w:pos="5140"/>
        </w:tabs>
        <w:rPr>
          <w:rFonts w:asciiTheme="minorEastAsia" w:eastAsiaTheme="minorEastAsia" w:hAnsiTheme="minorEastAsia"/>
          <w:color w:val="000000" w:themeColor="text1"/>
          <w:szCs w:val="21"/>
        </w:rPr>
      </w:pPr>
      <w:r w:rsidRPr="00E957B5">
        <w:rPr>
          <w:rFonts w:asciiTheme="minorEastAsia" w:eastAsiaTheme="minorEastAsia" w:hAnsiTheme="minorEastAsia" w:hint="eastAsia"/>
          <w:color w:val="000000" w:themeColor="text1"/>
          <w:szCs w:val="21"/>
        </w:rPr>
        <w:t>□</w:t>
      </w:r>
      <w:r w:rsidRPr="00E957B5">
        <w:rPr>
          <w:rFonts w:asciiTheme="minorEastAsia" w:eastAsiaTheme="minorEastAsia" w:hAnsiTheme="minorEastAsia"/>
          <w:color w:val="000000" w:themeColor="text1"/>
          <w:szCs w:val="21"/>
        </w:rPr>
        <w:t xml:space="preserve">  </w:t>
      </w:r>
      <w:r w:rsidRPr="00E957B5">
        <w:rPr>
          <w:rFonts w:asciiTheme="minorEastAsia" w:eastAsiaTheme="minorEastAsia" w:hAnsiTheme="minorEastAsia" w:hint="eastAsia"/>
          <w:color w:val="000000" w:themeColor="text1"/>
          <w:szCs w:val="21"/>
        </w:rPr>
        <w:t>适用</w:t>
      </w:r>
      <w:r w:rsidRPr="00E957B5">
        <w:rPr>
          <w:rFonts w:asciiTheme="minorEastAsia" w:eastAsiaTheme="minorEastAsia" w:hAnsiTheme="minorEastAsia"/>
          <w:color w:val="000000" w:themeColor="text1"/>
          <w:szCs w:val="21"/>
        </w:rPr>
        <w:t xml:space="preserve">  </w:t>
      </w:r>
      <w:r w:rsidRPr="00E957B5">
        <w:rPr>
          <w:rFonts w:asciiTheme="minorEastAsia" w:eastAsiaTheme="minorEastAsia" w:hAnsiTheme="minorEastAsia" w:hint="eastAsia"/>
          <w:color w:val="000000" w:themeColor="text1"/>
          <w:szCs w:val="21"/>
        </w:rPr>
        <w:t>□</w:t>
      </w:r>
      <w:r w:rsidRPr="00E957B5">
        <w:rPr>
          <w:rFonts w:asciiTheme="minorEastAsia" w:eastAsiaTheme="minorEastAsia" w:hAnsiTheme="minorEastAsia"/>
          <w:color w:val="000000" w:themeColor="text1"/>
          <w:szCs w:val="21"/>
        </w:rPr>
        <w:t xml:space="preserve">  </w:t>
      </w:r>
      <w:r w:rsidRPr="00E957B5">
        <w:rPr>
          <w:rFonts w:asciiTheme="minorEastAsia" w:eastAsiaTheme="minorEastAsia" w:hAnsiTheme="minorEastAsia" w:hint="eastAsia"/>
          <w:color w:val="000000" w:themeColor="text1"/>
          <w:szCs w:val="21"/>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452E46" w:rsidRPr="00A54F1B" w14:paraId="2B575FFC" w14:textId="77777777" w:rsidTr="00332D9D">
        <w:tc>
          <w:tcPr>
            <w:tcW w:w="1702" w:type="dxa"/>
            <w:shd w:val="pct15" w:color="auto" w:fill="auto"/>
            <w:vAlign w:val="center"/>
          </w:tcPr>
          <w:p w14:paraId="7AC6BEC9"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35923123"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4473D8F7" w14:textId="77777777" w:rsidR="00452E46" w:rsidRPr="00A54F1B" w:rsidRDefault="00452E46" w:rsidP="00332D9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452E46" w:rsidRPr="00A54F1B" w14:paraId="6AA3D92E" w14:textId="77777777" w:rsidTr="00332D9D">
        <w:tc>
          <w:tcPr>
            <w:tcW w:w="1702" w:type="dxa"/>
          </w:tcPr>
          <w:p w14:paraId="520A21BC"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4110" w:type="dxa"/>
          </w:tcPr>
          <w:p w14:paraId="69BD054E"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3827" w:type="dxa"/>
          </w:tcPr>
          <w:p w14:paraId="138183A4"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r>
      <w:tr w:rsidR="00452E46" w:rsidRPr="00A54F1B" w14:paraId="085D8B39" w14:textId="77777777" w:rsidTr="00332D9D">
        <w:tc>
          <w:tcPr>
            <w:tcW w:w="1702" w:type="dxa"/>
          </w:tcPr>
          <w:p w14:paraId="2ACFB92A"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7DFF58F8"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c>
          <w:tcPr>
            <w:tcW w:w="3827" w:type="dxa"/>
          </w:tcPr>
          <w:p w14:paraId="480524B2" w14:textId="77777777" w:rsidR="00452E46" w:rsidRPr="00A54F1B" w:rsidRDefault="00452E46" w:rsidP="00332D9D">
            <w:pPr>
              <w:tabs>
                <w:tab w:val="left" w:pos="5140"/>
              </w:tabs>
              <w:jc w:val="center"/>
              <w:rPr>
                <w:rFonts w:asciiTheme="minorEastAsia" w:eastAsiaTheme="minorEastAsia" w:hAnsiTheme="minorEastAsia"/>
                <w:color w:val="000000" w:themeColor="text1"/>
                <w:sz w:val="22"/>
              </w:rPr>
            </w:pPr>
          </w:p>
        </w:tc>
      </w:tr>
    </w:tbl>
    <w:p w14:paraId="07B2B2EC" w14:textId="77777777" w:rsidR="00452E46" w:rsidRPr="006E47CF" w:rsidRDefault="00452E46" w:rsidP="00452E46">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452E46" w:rsidRPr="001B6047" w14:paraId="7E5DB9BC" w14:textId="77777777" w:rsidTr="00332D9D">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86B776" w14:textId="77777777" w:rsidR="00452E46" w:rsidRPr="00F33EA4" w:rsidRDefault="00452E46" w:rsidP="00332D9D">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8571A3">
              <w:rPr>
                <w:rFonts w:asciiTheme="minorEastAsia" w:eastAsiaTheme="minorEastAsia" w:hAnsiTheme="minorEastAsia" w:hint="eastAsia"/>
                <w:i/>
                <w:color w:val="FF0000"/>
                <w:szCs w:val="21"/>
              </w:rPr>
              <w:t>公司应披露</w:t>
            </w:r>
            <w:r>
              <w:rPr>
                <w:rFonts w:asciiTheme="minorEastAsia" w:eastAsiaTheme="minorEastAsia" w:hAnsiTheme="minorEastAsia" w:hint="eastAsia"/>
                <w:i/>
                <w:color w:val="FF0000"/>
                <w:szCs w:val="21"/>
              </w:rPr>
              <w:t>核心</w:t>
            </w:r>
            <w:r>
              <w:rPr>
                <w:rFonts w:asciiTheme="minorEastAsia" w:eastAsiaTheme="minorEastAsia" w:hAnsiTheme="minorEastAsia"/>
                <w:i/>
                <w:color w:val="FF0000"/>
                <w:szCs w:val="21"/>
              </w:rPr>
              <w:t>员工</w:t>
            </w:r>
            <w:r>
              <w:rPr>
                <w:rFonts w:asciiTheme="minorEastAsia" w:eastAsiaTheme="minorEastAsia" w:hAnsiTheme="minorEastAsia" w:hint="eastAsia"/>
                <w:i/>
                <w:color w:val="FF0000"/>
                <w:szCs w:val="21"/>
              </w:rPr>
              <w:t>及</w:t>
            </w:r>
            <w:r w:rsidRPr="008571A3">
              <w:rPr>
                <w:rFonts w:asciiTheme="minorEastAsia" w:eastAsiaTheme="minorEastAsia" w:hAnsiTheme="minorEastAsia" w:hint="eastAsia"/>
                <w:i/>
                <w:color w:val="FF0000"/>
                <w:szCs w:val="21"/>
              </w:rPr>
              <w:t>其他对公司有重大影响的人员</w:t>
            </w:r>
            <w:r>
              <w:rPr>
                <w:rFonts w:asciiTheme="minorEastAsia" w:eastAsiaTheme="minorEastAsia" w:hAnsiTheme="minorEastAsia" w:hint="eastAsia"/>
                <w:i/>
                <w:color w:val="FF0000"/>
                <w:szCs w:val="21"/>
              </w:rPr>
              <w:t>在</w:t>
            </w:r>
            <w:r>
              <w:rPr>
                <w:rFonts w:asciiTheme="minorEastAsia" w:eastAsiaTheme="minorEastAsia" w:hAnsiTheme="minorEastAsia"/>
                <w:i/>
                <w:color w:val="FF0000"/>
                <w:szCs w:val="21"/>
              </w:rPr>
              <w:t>报告期内的</w:t>
            </w:r>
            <w:r w:rsidRPr="008571A3">
              <w:rPr>
                <w:rFonts w:asciiTheme="minorEastAsia" w:eastAsiaTheme="minorEastAsia" w:hAnsiTheme="minorEastAsia" w:hint="eastAsia"/>
                <w:i/>
                <w:color w:val="FF0000"/>
                <w:szCs w:val="21"/>
              </w:rPr>
              <w:t>变动</w:t>
            </w:r>
            <w:r>
              <w:rPr>
                <w:rFonts w:asciiTheme="minorEastAsia" w:eastAsiaTheme="minorEastAsia" w:hAnsiTheme="minorEastAsia" w:hint="eastAsia"/>
                <w:i/>
                <w:color w:val="FF0000"/>
                <w:szCs w:val="21"/>
              </w:rPr>
              <w:t>情况</w:t>
            </w:r>
            <w:r>
              <w:rPr>
                <w:rFonts w:asciiTheme="minorEastAsia" w:eastAsiaTheme="minorEastAsia" w:hAnsiTheme="minorEastAsia"/>
                <w:i/>
                <w:color w:val="FF0000"/>
                <w:szCs w:val="21"/>
              </w:rPr>
              <w:t>，并说明</w:t>
            </w:r>
            <w:r w:rsidRPr="008571A3">
              <w:rPr>
                <w:rFonts w:asciiTheme="minorEastAsia" w:eastAsiaTheme="minorEastAsia" w:hAnsiTheme="minorEastAsia" w:hint="eastAsia"/>
                <w:i/>
                <w:color w:val="FF0000"/>
                <w:szCs w:val="21"/>
              </w:rPr>
              <w:t>对公司经营的影响及公司</w:t>
            </w:r>
            <w:r>
              <w:rPr>
                <w:rFonts w:asciiTheme="minorEastAsia" w:eastAsiaTheme="minorEastAsia" w:hAnsiTheme="minorEastAsia" w:hint="eastAsia"/>
                <w:i/>
                <w:color w:val="FF0000"/>
                <w:szCs w:val="21"/>
              </w:rPr>
              <w:t>拟</w:t>
            </w:r>
            <w:r w:rsidRPr="008571A3">
              <w:rPr>
                <w:rFonts w:asciiTheme="minorEastAsia" w:eastAsiaTheme="minorEastAsia" w:hAnsiTheme="minorEastAsia" w:hint="eastAsia"/>
                <w:i/>
                <w:color w:val="FF0000"/>
                <w:szCs w:val="21"/>
              </w:rPr>
              <w:t>采取的应对措施。</w:t>
            </w:r>
          </w:p>
          <w:p w14:paraId="64391EC1" w14:textId="77777777" w:rsidR="00452E46" w:rsidRPr="001B6047" w:rsidRDefault="00452E46" w:rsidP="00332D9D">
            <w:pPr>
              <w:tabs>
                <w:tab w:val="left" w:pos="5140"/>
              </w:tabs>
              <w:rPr>
                <w:rFonts w:asciiTheme="minorEastAsia" w:eastAsiaTheme="minorEastAsia" w:hAnsiTheme="minorEastAsia"/>
                <w:color w:val="000000" w:themeColor="text1"/>
                <w:szCs w:val="21"/>
              </w:rPr>
            </w:pPr>
          </w:p>
        </w:tc>
      </w:tr>
    </w:tbl>
    <w:p w14:paraId="49C6E2FE" w14:textId="77777777" w:rsidR="00DF4B23" w:rsidRPr="00905561" w:rsidRDefault="00DF4B23" w:rsidP="00F24646">
      <w:pPr>
        <w:tabs>
          <w:tab w:val="left" w:pos="5140"/>
        </w:tabs>
        <w:jc w:val="center"/>
        <w:outlineLvl w:val="0"/>
        <w:rPr>
          <w:rFonts w:ascii="黑体" w:eastAsia="黑体" w:hAnsi="黑体"/>
          <w:color w:val="000000" w:themeColor="text1"/>
          <w:sz w:val="36"/>
          <w:szCs w:val="28"/>
        </w:rPr>
        <w:sectPr w:rsidR="00DF4B23" w:rsidRPr="00905561" w:rsidSect="006D538F">
          <w:pgSz w:w="11907" w:h="16840" w:code="9"/>
          <w:pgMar w:top="1440" w:right="1797" w:bottom="1440" w:left="1797" w:header="851" w:footer="992" w:gutter="0"/>
          <w:cols w:space="425"/>
          <w:docGrid w:type="lines" w:linePitch="312"/>
        </w:sectPr>
      </w:pPr>
    </w:p>
    <w:p w14:paraId="38420BF3" w14:textId="4929DAB1"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01321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4E693F20"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A84B0F">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0A770271" w14:textId="77777777" w:rsidR="00905561" w:rsidRPr="00F24646" w:rsidRDefault="00905561" w:rsidP="0090556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Pr="0085326D">
        <w:rPr>
          <w:rFonts w:asciiTheme="minorEastAsia" w:eastAsiaTheme="minorEastAsia" w:hAnsiTheme="minorEastAsia" w:hint="eastAsia"/>
          <w:b/>
          <w:color w:val="000000" w:themeColor="text1"/>
          <w:szCs w:val="44"/>
        </w:rPr>
        <w:t>董事会</w:t>
      </w:r>
      <w:r w:rsidRPr="0085326D">
        <w:rPr>
          <w:b/>
          <w:sz w:val="22"/>
        </w:rPr>
        <w:t>下设</w:t>
      </w:r>
      <w:r w:rsidRPr="0085326D">
        <w:rPr>
          <w:rFonts w:hint="eastAsia"/>
          <w:b/>
          <w:sz w:val="22"/>
        </w:rPr>
        <w:t>专门委员会在本年度内履行职责时所提出的重要意见和建议</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C7633D"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11CC134D" w14:textId="77777777" w:rsidR="00905561" w:rsidRPr="00F24646" w:rsidRDefault="00905561" w:rsidP="0090556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F24646">
        <w:rPr>
          <w:rFonts w:asciiTheme="minorEastAsia" w:eastAsiaTheme="minorEastAsia" w:hAnsiTheme="minorEastAsia"/>
          <w:b/>
          <w:color w:val="000000" w:themeColor="text1"/>
          <w:szCs w:val="44"/>
        </w:rPr>
        <w:t>）</w:t>
      </w:r>
      <w:r w:rsidRPr="0085326D">
        <w:rPr>
          <w:rFonts w:hint="eastAsia"/>
          <w:b/>
          <w:sz w:val="22"/>
        </w:rPr>
        <w:t>独立</w:t>
      </w:r>
      <w:r w:rsidRPr="0085326D">
        <w:rPr>
          <w:b/>
          <w:sz w:val="22"/>
        </w:rPr>
        <w:t>董事履行职责情况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B975DE" w:rsidRPr="00611E09" w14:paraId="6B3998BB" w14:textId="77777777" w:rsidTr="00D94FDD">
        <w:tc>
          <w:tcPr>
            <w:tcW w:w="738" w:type="pct"/>
            <w:shd w:val="pct15" w:color="auto" w:fill="auto"/>
            <w:vAlign w:val="center"/>
          </w:tcPr>
          <w:p w14:paraId="1B135B57" w14:textId="77777777" w:rsidR="00B975DE" w:rsidRPr="00611E09" w:rsidRDefault="00B975DE" w:rsidP="003A188F">
            <w:pPr>
              <w:jc w:val="center"/>
              <w:rPr>
                <w:b/>
                <w:sz w:val="22"/>
              </w:rPr>
            </w:pPr>
            <w:r w:rsidRPr="00611E09">
              <w:rPr>
                <w:rFonts w:hint="eastAsia"/>
                <w:b/>
                <w:sz w:val="22"/>
              </w:rPr>
              <w:t>姓名</w:t>
            </w:r>
          </w:p>
        </w:tc>
        <w:tc>
          <w:tcPr>
            <w:tcW w:w="1029" w:type="pct"/>
            <w:shd w:val="pct15" w:color="auto" w:fill="auto"/>
            <w:vAlign w:val="center"/>
          </w:tcPr>
          <w:p w14:paraId="50A3DCCA" w14:textId="4DF5862E" w:rsidR="00B975DE" w:rsidRPr="00611E09" w:rsidRDefault="00B975DE" w:rsidP="003A188F">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395A1676" w14:textId="56160DC9" w:rsidR="00B975DE" w:rsidRPr="00611E09" w:rsidRDefault="00B975DE" w:rsidP="003A188F">
            <w:pPr>
              <w:jc w:val="center"/>
              <w:rPr>
                <w:b/>
                <w:sz w:val="22"/>
              </w:rPr>
            </w:pPr>
            <w:r>
              <w:rPr>
                <w:rFonts w:hint="eastAsia"/>
                <w:b/>
                <w:sz w:val="22"/>
              </w:rPr>
              <w:t>亲自出席</w:t>
            </w:r>
            <w:r>
              <w:rPr>
                <w:b/>
                <w:sz w:val="22"/>
              </w:rPr>
              <w:t>次数</w:t>
            </w:r>
          </w:p>
        </w:tc>
        <w:tc>
          <w:tcPr>
            <w:tcW w:w="956" w:type="pct"/>
            <w:shd w:val="pct15" w:color="auto" w:fill="auto"/>
            <w:vAlign w:val="center"/>
          </w:tcPr>
          <w:p w14:paraId="501C87FB" w14:textId="5D85E7A9" w:rsidR="00B975DE" w:rsidRPr="00611E09" w:rsidRDefault="00B975DE" w:rsidP="003A188F">
            <w:pPr>
              <w:jc w:val="center"/>
              <w:rPr>
                <w:b/>
                <w:sz w:val="22"/>
              </w:rPr>
            </w:pPr>
            <w:r>
              <w:rPr>
                <w:rFonts w:hint="eastAsia"/>
                <w:b/>
                <w:sz w:val="22"/>
              </w:rPr>
              <w:t>委托</w:t>
            </w:r>
            <w:r>
              <w:rPr>
                <w:b/>
                <w:sz w:val="22"/>
              </w:rPr>
              <w:t>出席次数</w:t>
            </w:r>
          </w:p>
        </w:tc>
        <w:tc>
          <w:tcPr>
            <w:tcW w:w="1029" w:type="pct"/>
            <w:shd w:val="pct15" w:color="auto" w:fill="auto"/>
            <w:vAlign w:val="center"/>
          </w:tcPr>
          <w:p w14:paraId="71997D39" w14:textId="4A48EE2D" w:rsidR="00B975DE" w:rsidRPr="00611E09" w:rsidRDefault="00B975DE" w:rsidP="003A188F">
            <w:pPr>
              <w:rPr>
                <w:b/>
                <w:sz w:val="22"/>
              </w:rPr>
            </w:pPr>
            <w:r>
              <w:rPr>
                <w:rFonts w:hint="eastAsia"/>
                <w:b/>
                <w:sz w:val="22"/>
              </w:rPr>
              <w:t>缺席</w:t>
            </w:r>
            <w:r>
              <w:rPr>
                <w:b/>
                <w:sz w:val="22"/>
              </w:rPr>
              <w:t>次数</w:t>
            </w:r>
          </w:p>
        </w:tc>
      </w:tr>
      <w:tr w:rsidR="00B975DE" w:rsidRPr="00611E09" w14:paraId="6C0122D6" w14:textId="77777777" w:rsidTr="00D94FDD">
        <w:tc>
          <w:tcPr>
            <w:tcW w:w="738" w:type="pct"/>
          </w:tcPr>
          <w:p w14:paraId="1BA5287C" w14:textId="77777777" w:rsidR="00B975DE" w:rsidRPr="00611E09" w:rsidRDefault="00B975DE" w:rsidP="003A188F">
            <w:pPr>
              <w:jc w:val="center"/>
              <w:rPr>
                <w:sz w:val="22"/>
              </w:rPr>
            </w:pPr>
          </w:p>
        </w:tc>
        <w:tc>
          <w:tcPr>
            <w:tcW w:w="1029" w:type="pct"/>
          </w:tcPr>
          <w:p w14:paraId="2A0EDBEA" w14:textId="77777777" w:rsidR="00B975DE" w:rsidRPr="00611E09" w:rsidRDefault="00B975DE" w:rsidP="003A188F">
            <w:pPr>
              <w:rPr>
                <w:sz w:val="22"/>
              </w:rPr>
            </w:pPr>
          </w:p>
        </w:tc>
        <w:tc>
          <w:tcPr>
            <w:tcW w:w="1249" w:type="pct"/>
          </w:tcPr>
          <w:p w14:paraId="171762B2" w14:textId="77777777" w:rsidR="00B975DE" w:rsidRPr="00611E09" w:rsidRDefault="00B975DE" w:rsidP="003A188F">
            <w:pPr>
              <w:rPr>
                <w:sz w:val="22"/>
              </w:rPr>
            </w:pPr>
          </w:p>
        </w:tc>
        <w:tc>
          <w:tcPr>
            <w:tcW w:w="956" w:type="pct"/>
          </w:tcPr>
          <w:p w14:paraId="77321376" w14:textId="77777777" w:rsidR="00B975DE" w:rsidRPr="00611E09" w:rsidRDefault="00B975DE" w:rsidP="003A188F">
            <w:pPr>
              <w:rPr>
                <w:sz w:val="22"/>
              </w:rPr>
            </w:pPr>
          </w:p>
        </w:tc>
        <w:tc>
          <w:tcPr>
            <w:tcW w:w="1029" w:type="pct"/>
          </w:tcPr>
          <w:p w14:paraId="57219D09" w14:textId="77777777" w:rsidR="00B975DE" w:rsidRPr="00611E09" w:rsidRDefault="00B975DE" w:rsidP="003A188F">
            <w:pPr>
              <w:rPr>
                <w:sz w:val="22"/>
              </w:rPr>
            </w:pPr>
          </w:p>
        </w:tc>
      </w:tr>
      <w:tr w:rsidR="00B975DE" w:rsidRPr="00611E09" w14:paraId="70ABE4B4" w14:textId="77777777" w:rsidTr="00D94FDD">
        <w:tc>
          <w:tcPr>
            <w:tcW w:w="738" w:type="pct"/>
          </w:tcPr>
          <w:p w14:paraId="02A25CD0" w14:textId="77777777" w:rsidR="00B975DE" w:rsidRPr="00611E09" w:rsidRDefault="00B975DE" w:rsidP="003A188F">
            <w:pPr>
              <w:jc w:val="center"/>
              <w:rPr>
                <w:sz w:val="22"/>
              </w:rPr>
            </w:pPr>
          </w:p>
        </w:tc>
        <w:tc>
          <w:tcPr>
            <w:tcW w:w="1029" w:type="pct"/>
          </w:tcPr>
          <w:p w14:paraId="29CF4EC9" w14:textId="77777777" w:rsidR="00B975DE" w:rsidRPr="00611E09" w:rsidRDefault="00B975DE" w:rsidP="003A188F">
            <w:pPr>
              <w:rPr>
                <w:sz w:val="22"/>
              </w:rPr>
            </w:pPr>
          </w:p>
        </w:tc>
        <w:tc>
          <w:tcPr>
            <w:tcW w:w="1249" w:type="pct"/>
          </w:tcPr>
          <w:p w14:paraId="110E49D8" w14:textId="77777777" w:rsidR="00B975DE" w:rsidRPr="00611E09" w:rsidRDefault="00B975DE" w:rsidP="003A188F">
            <w:pPr>
              <w:rPr>
                <w:sz w:val="22"/>
              </w:rPr>
            </w:pPr>
          </w:p>
        </w:tc>
        <w:tc>
          <w:tcPr>
            <w:tcW w:w="956" w:type="pct"/>
          </w:tcPr>
          <w:p w14:paraId="6C339F42" w14:textId="77777777" w:rsidR="00B975DE" w:rsidRPr="00611E09" w:rsidRDefault="00B975DE" w:rsidP="003A188F">
            <w:pPr>
              <w:rPr>
                <w:sz w:val="22"/>
              </w:rPr>
            </w:pPr>
          </w:p>
        </w:tc>
        <w:tc>
          <w:tcPr>
            <w:tcW w:w="1029" w:type="pct"/>
          </w:tcPr>
          <w:p w14:paraId="1371A53C" w14:textId="77777777" w:rsidR="00B975DE" w:rsidRPr="00611E09" w:rsidRDefault="00B975DE" w:rsidP="003A188F">
            <w:pPr>
              <w:rPr>
                <w:sz w:val="22"/>
              </w:rPr>
            </w:pPr>
          </w:p>
        </w:tc>
      </w:tr>
      <w:tr w:rsidR="00B975DE" w:rsidRPr="00611E09" w14:paraId="33CAAA7B" w14:textId="77777777" w:rsidTr="00D94FDD">
        <w:tc>
          <w:tcPr>
            <w:tcW w:w="738" w:type="pct"/>
          </w:tcPr>
          <w:p w14:paraId="0D71B41F" w14:textId="77777777" w:rsidR="00B975DE" w:rsidRPr="00611E09" w:rsidRDefault="00B975DE" w:rsidP="003A188F">
            <w:pPr>
              <w:jc w:val="center"/>
              <w:rPr>
                <w:sz w:val="22"/>
              </w:rPr>
            </w:pPr>
            <w:r w:rsidRPr="00611E09">
              <w:rPr>
                <w:rFonts w:hint="eastAsia"/>
                <w:sz w:val="22"/>
              </w:rPr>
              <w:t>（自动添行</w:t>
            </w:r>
            <w:r w:rsidRPr="00611E09">
              <w:rPr>
                <w:sz w:val="22"/>
              </w:rPr>
              <w:t>）</w:t>
            </w:r>
          </w:p>
        </w:tc>
        <w:tc>
          <w:tcPr>
            <w:tcW w:w="1029" w:type="pct"/>
          </w:tcPr>
          <w:p w14:paraId="5E17BDEF" w14:textId="77777777" w:rsidR="00B975DE" w:rsidRPr="00611E09" w:rsidRDefault="00B975DE" w:rsidP="003A188F">
            <w:pPr>
              <w:rPr>
                <w:sz w:val="22"/>
              </w:rPr>
            </w:pPr>
          </w:p>
        </w:tc>
        <w:tc>
          <w:tcPr>
            <w:tcW w:w="1249" w:type="pct"/>
          </w:tcPr>
          <w:p w14:paraId="4FDE6E43" w14:textId="77777777" w:rsidR="00B975DE" w:rsidRPr="00611E09" w:rsidRDefault="00B975DE" w:rsidP="003A188F">
            <w:pPr>
              <w:rPr>
                <w:sz w:val="22"/>
              </w:rPr>
            </w:pPr>
          </w:p>
        </w:tc>
        <w:tc>
          <w:tcPr>
            <w:tcW w:w="956" w:type="pct"/>
          </w:tcPr>
          <w:p w14:paraId="2338E485" w14:textId="77777777" w:rsidR="00B975DE" w:rsidRPr="00611E09" w:rsidRDefault="00B975DE" w:rsidP="003A188F">
            <w:pPr>
              <w:rPr>
                <w:sz w:val="22"/>
              </w:rPr>
            </w:pPr>
          </w:p>
        </w:tc>
        <w:tc>
          <w:tcPr>
            <w:tcW w:w="1029" w:type="pct"/>
          </w:tcPr>
          <w:p w14:paraId="58A39689" w14:textId="77777777" w:rsidR="00B975DE" w:rsidRPr="00611E09" w:rsidRDefault="00B975DE" w:rsidP="003A188F">
            <w:pPr>
              <w:rPr>
                <w:sz w:val="22"/>
              </w:rPr>
            </w:pPr>
          </w:p>
        </w:tc>
      </w:tr>
    </w:tbl>
    <w:p w14:paraId="0BF259AF" w14:textId="214C593D" w:rsidR="00B975DE" w:rsidRPr="00F24646" w:rsidRDefault="00460460" w:rsidP="00B975DE">
      <w:pPr>
        <w:rPr>
          <w:b/>
        </w:rPr>
      </w:pPr>
      <w:r>
        <w:rPr>
          <w:rFonts w:hint="eastAsia"/>
          <w:b/>
          <w:sz w:val="22"/>
        </w:rPr>
        <w:t>独立董事</w:t>
      </w:r>
      <w:r>
        <w:rPr>
          <w:b/>
          <w:sz w:val="22"/>
        </w:rPr>
        <w:t>的意见</w:t>
      </w:r>
      <w:r w:rsidR="00E25769">
        <w:rPr>
          <w:rFonts w:hint="eastAsia"/>
          <w:b/>
          <w:sz w:val="22"/>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B975DE" w:rsidRPr="001B6047" w14:paraId="335D769B" w14:textId="77777777" w:rsidTr="00D94FDD">
        <w:tc>
          <w:tcPr>
            <w:tcW w:w="9639" w:type="dxa"/>
          </w:tcPr>
          <w:p w14:paraId="6B673F0D" w14:textId="5FB26911" w:rsidR="00B975DE" w:rsidRPr="00D94FDD" w:rsidRDefault="00B03A1E" w:rsidP="00946A7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w:t>
            </w:r>
            <w:r w:rsidR="00460460">
              <w:rPr>
                <w:rFonts w:asciiTheme="minorEastAsia" w:eastAsiaTheme="minorEastAsia" w:hAnsiTheme="minorEastAsia" w:hint="eastAsia"/>
                <w:i/>
                <w:color w:val="FF0000"/>
                <w:szCs w:val="21"/>
              </w:rPr>
              <w:t>应</w:t>
            </w:r>
            <w:r w:rsidR="00460460">
              <w:rPr>
                <w:rFonts w:asciiTheme="minorEastAsia" w:eastAsiaTheme="minorEastAsia" w:hAnsiTheme="minorEastAsia"/>
                <w:i/>
                <w:color w:val="FF0000"/>
                <w:szCs w:val="21"/>
              </w:rPr>
              <w:t>说明</w:t>
            </w:r>
            <w:r w:rsidRPr="00D94FDD">
              <w:rPr>
                <w:rFonts w:asciiTheme="minorEastAsia" w:eastAsiaTheme="minorEastAsia" w:hAnsiTheme="minorEastAsia" w:hint="eastAsia"/>
                <w:i/>
                <w:color w:val="FF0000"/>
                <w:szCs w:val="21"/>
              </w:rPr>
              <w:t>独立董事</w:t>
            </w:r>
            <w:r w:rsidR="00C43CA5" w:rsidRPr="00C43CA5">
              <w:rPr>
                <w:rFonts w:asciiTheme="minorEastAsia" w:eastAsiaTheme="minorEastAsia" w:hAnsiTheme="minorEastAsia" w:hint="eastAsia"/>
                <w:i/>
                <w:color w:val="FF0000"/>
                <w:szCs w:val="21"/>
              </w:rPr>
              <w:t>曾提出异议的有关事项及异议的内容，独立董事对公司所提建议及</w:t>
            </w:r>
            <w:r w:rsidRPr="00D94FDD">
              <w:rPr>
                <w:rFonts w:asciiTheme="minorEastAsia" w:eastAsiaTheme="minorEastAsia" w:hAnsiTheme="minorEastAsia" w:hint="eastAsia"/>
                <w:i/>
                <w:color w:val="FF0000"/>
                <w:szCs w:val="21"/>
              </w:rPr>
              <w:t>采纳</w:t>
            </w:r>
            <w:r w:rsidR="00C43CA5">
              <w:rPr>
                <w:rFonts w:asciiTheme="minorEastAsia" w:eastAsiaTheme="minorEastAsia" w:hAnsiTheme="minorEastAsia" w:hint="eastAsia"/>
                <w:i/>
                <w:color w:val="FF0000"/>
                <w:szCs w:val="21"/>
              </w:rPr>
              <w:t>情况</w:t>
            </w:r>
            <w:r w:rsidRPr="00D94FDD">
              <w:rPr>
                <w:rFonts w:asciiTheme="minorEastAsia" w:eastAsiaTheme="minorEastAsia" w:hAnsiTheme="minorEastAsia" w:hint="eastAsia"/>
                <w:i/>
                <w:color w:val="FF0000"/>
                <w:szCs w:val="21"/>
              </w:rPr>
              <w:t>。</w:t>
            </w:r>
          </w:p>
          <w:p w14:paraId="72EAC391" w14:textId="77777777" w:rsidR="00B975DE" w:rsidRPr="006C44E4" w:rsidRDefault="00B975DE" w:rsidP="00946A71">
            <w:pPr>
              <w:tabs>
                <w:tab w:val="left" w:pos="5140"/>
              </w:tabs>
              <w:rPr>
                <w:rFonts w:asciiTheme="minorEastAsia" w:eastAsiaTheme="minorEastAsia" w:hAnsiTheme="minorEastAsia"/>
                <w:color w:val="000000" w:themeColor="text1"/>
                <w:szCs w:val="21"/>
              </w:rPr>
            </w:pPr>
          </w:p>
        </w:tc>
      </w:tr>
    </w:tbl>
    <w:p w14:paraId="73663C39" w14:textId="019A0946" w:rsidR="005B35C8" w:rsidRPr="001B6047" w:rsidRDefault="005B35C8" w:rsidP="00135D39">
      <w:pPr>
        <w:tabs>
          <w:tab w:val="left" w:pos="5140"/>
        </w:tabs>
        <w:rPr>
          <w:rFonts w:asciiTheme="minorEastAsia" w:eastAsiaTheme="minorEastAsia" w:hAnsiTheme="minorEastAsia"/>
          <w:b/>
          <w:color w:val="000000" w:themeColor="text1"/>
          <w:szCs w:val="21"/>
        </w:rPr>
      </w:pPr>
    </w:p>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6AE61D9F"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06653F" w:rsidRPr="003D3BED" w14:paraId="29C37DE2" w14:textId="77777777" w:rsidTr="00611E09">
        <w:tc>
          <w:tcPr>
            <w:tcW w:w="2977" w:type="dxa"/>
          </w:tcPr>
          <w:p w14:paraId="3BC422A6" w14:textId="7B34A33D" w:rsidR="0006653F" w:rsidRPr="003D3BED" w:rsidRDefault="0006653F" w:rsidP="0006653F">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6E721604" w14:textId="74E26A7E" w:rsidR="0006653F" w:rsidRPr="003D3BED" w:rsidRDefault="0006653F" w:rsidP="0006653F">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06653F" w:rsidRPr="003D3BED" w14:paraId="13E235C4" w14:textId="77777777" w:rsidTr="00611E09">
        <w:tc>
          <w:tcPr>
            <w:tcW w:w="2977" w:type="dxa"/>
          </w:tcPr>
          <w:p w14:paraId="48EB91AD" w14:textId="2D1C5810" w:rsidR="0006653F" w:rsidRPr="003D3BED" w:rsidRDefault="0006653F" w:rsidP="0006653F">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10407557" w14:textId="336B340E" w:rsidR="0006653F" w:rsidRPr="003D3BED" w:rsidRDefault="0006653F" w:rsidP="0006653F">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E735537" w14:textId="77777777" w:rsidR="00421CA6" w:rsidRPr="00EE26E5" w:rsidRDefault="00421CA6" w:rsidP="00421CA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EE26E5">
        <w:rPr>
          <w:rFonts w:asciiTheme="minorEastAsia" w:eastAsiaTheme="minorEastAsia" w:hAnsiTheme="minorEastAsia"/>
          <w:b/>
          <w:color w:val="000000" w:themeColor="text1"/>
          <w:szCs w:val="21"/>
        </w:rPr>
        <w:t>财务报表</w:t>
      </w:r>
    </w:p>
    <w:p w14:paraId="29991DE9" w14:textId="77777777" w:rsidR="00421CA6" w:rsidRPr="00EE26E5" w:rsidRDefault="00421CA6" w:rsidP="00421CA6">
      <w:pPr>
        <w:pStyle w:val="4"/>
        <w:keepNext w:val="0"/>
        <w:keepLines w:val="0"/>
        <w:numPr>
          <w:ilvl w:val="0"/>
          <w:numId w:val="29"/>
        </w:numPr>
        <w:spacing w:line="377" w:lineRule="auto"/>
        <w:ind w:left="0" w:firstLine="0"/>
        <w:jc w:val="left"/>
        <w:rPr>
          <w:sz w:val="22"/>
          <w:szCs w:val="22"/>
          <w:lang w:eastAsia="zh-CN"/>
        </w:rPr>
      </w:pPr>
      <w:r w:rsidRPr="00EE26E5">
        <w:rPr>
          <w:rFonts w:hint="eastAsia"/>
          <w:sz w:val="22"/>
          <w:szCs w:val="22"/>
          <w:lang w:eastAsia="zh-CN"/>
        </w:rPr>
        <w:t>合并资产负债表</w:t>
      </w:r>
      <w:r w:rsidRPr="00EE26E5">
        <w:rPr>
          <w:rFonts w:hint="eastAsia"/>
          <w:sz w:val="22"/>
          <w:szCs w:val="22"/>
          <w:lang w:eastAsia="zh-CN"/>
        </w:rPr>
        <w:t xml:space="preserve">                                             </w:t>
      </w:r>
    </w:p>
    <w:p w14:paraId="721D4217" w14:textId="77777777" w:rsidR="00421CA6" w:rsidRPr="00EE26E5" w:rsidRDefault="00421CA6" w:rsidP="00421CA6">
      <w:pPr>
        <w:tabs>
          <w:tab w:val="left" w:pos="5140"/>
        </w:tabs>
        <w:jc w:val="right"/>
        <w:rPr>
          <w:rFonts w:asciiTheme="minorEastAsia" w:eastAsiaTheme="minorEastAsia" w:hAnsiTheme="minorEastAsia"/>
          <w:color w:val="000000" w:themeColor="text1"/>
          <w:szCs w:val="21"/>
        </w:rPr>
      </w:pPr>
      <w:r w:rsidRPr="00EE26E5">
        <w:rPr>
          <w:rFonts w:asciiTheme="minorEastAsia" w:eastAsiaTheme="minorEastAsia" w:hAnsiTheme="minorEastAsia" w:hint="eastAsia"/>
          <w:b/>
          <w:color w:val="000000" w:themeColor="text1"/>
          <w:szCs w:val="21"/>
        </w:rPr>
        <w:t xml:space="preserve">                                           </w:t>
      </w:r>
      <w:r w:rsidRPr="00EE26E5">
        <w:rPr>
          <w:rFonts w:asciiTheme="minorEastAsia" w:eastAsiaTheme="minorEastAsia" w:hAnsiTheme="minorEastAsia" w:hint="eastAsia"/>
          <w:color w:val="000000" w:themeColor="text1"/>
          <w:szCs w:val="21"/>
        </w:rPr>
        <w:t xml:space="preserve"> 单位：</w:t>
      </w:r>
      <w:r w:rsidRPr="00EE26E5">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421CA6" w:rsidRPr="00EE26E5" w14:paraId="378CA76E" w14:textId="77777777" w:rsidTr="008A0798">
        <w:trPr>
          <w:tblHeader/>
        </w:trPr>
        <w:tc>
          <w:tcPr>
            <w:tcW w:w="1544" w:type="pct"/>
            <w:shd w:val="clear" w:color="auto" w:fill="D9D9D9" w:themeFill="background1" w:themeFillShade="D9"/>
          </w:tcPr>
          <w:p w14:paraId="677D7360"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14:paraId="52C01000"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14:paraId="2D32BFF2"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14:paraId="0EFA68A1"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期初余额</w:t>
            </w:r>
          </w:p>
        </w:tc>
      </w:tr>
      <w:tr w:rsidR="00421CA6" w:rsidRPr="00EE26E5" w14:paraId="0B11B95D" w14:textId="77777777" w:rsidTr="008A0798">
        <w:tc>
          <w:tcPr>
            <w:tcW w:w="1544" w:type="pct"/>
            <w:shd w:val="clear" w:color="auto" w:fill="D9D9D9" w:themeFill="background1" w:themeFillShade="D9"/>
          </w:tcPr>
          <w:p w14:paraId="29FFF09E" w14:textId="77777777" w:rsidR="00421CA6" w:rsidRPr="00EE26E5" w:rsidRDefault="00421CA6" w:rsidP="008A0798">
            <w:pPr>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资产：</w:t>
            </w:r>
          </w:p>
        </w:tc>
        <w:tc>
          <w:tcPr>
            <w:tcW w:w="956" w:type="pct"/>
            <w:shd w:val="clear" w:color="auto" w:fill="auto"/>
          </w:tcPr>
          <w:p w14:paraId="5ABEA61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EF62E7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177" w:type="pct"/>
            <w:shd w:val="clear" w:color="auto" w:fill="auto"/>
          </w:tcPr>
          <w:p w14:paraId="2560BBC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r>
      <w:tr w:rsidR="00421CA6" w:rsidRPr="00EE26E5" w14:paraId="36B2EA16" w14:textId="77777777" w:rsidTr="008A0798">
        <w:tc>
          <w:tcPr>
            <w:tcW w:w="1544" w:type="pct"/>
            <w:shd w:val="clear" w:color="auto" w:fill="D9D9D9" w:themeFill="background1" w:themeFillShade="D9"/>
            <w:vAlign w:val="center"/>
          </w:tcPr>
          <w:p w14:paraId="4200CB00"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14:paraId="33788AE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27599D5" w14:textId="77777777" w:rsidR="00421CA6" w:rsidRPr="00EE26E5" w:rsidRDefault="00421CA6" w:rsidP="008A0798">
            <w:pPr>
              <w:widowControl/>
              <w:jc w:val="right"/>
              <w:rPr>
                <w:rFonts w:asciiTheme="minorEastAsia" w:eastAsiaTheme="minorEastAsia" w:hAnsiTheme="minorEastAsia" w:cs="宋体"/>
                <w:color w:val="000000" w:themeColor="text1"/>
                <w:sz w:val="18"/>
                <w:szCs w:val="21"/>
              </w:rPr>
            </w:pPr>
          </w:p>
        </w:tc>
        <w:tc>
          <w:tcPr>
            <w:tcW w:w="1177" w:type="pct"/>
            <w:shd w:val="clear" w:color="auto" w:fill="auto"/>
          </w:tcPr>
          <w:p w14:paraId="649B5904" w14:textId="77777777" w:rsidR="00421CA6" w:rsidRPr="00EE26E5" w:rsidRDefault="00421CA6" w:rsidP="008A0798">
            <w:pPr>
              <w:widowControl/>
              <w:jc w:val="right"/>
              <w:rPr>
                <w:rFonts w:asciiTheme="minorEastAsia" w:eastAsiaTheme="minorEastAsia" w:hAnsiTheme="minorEastAsia" w:cs="宋体"/>
                <w:color w:val="000000" w:themeColor="text1"/>
                <w:sz w:val="18"/>
                <w:szCs w:val="21"/>
              </w:rPr>
            </w:pPr>
          </w:p>
        </w:tc>
      </w:tr>
      <w:tr w:rsidR="00421CA6" w:rsidRPr="00EE26E5" w14:paraId="061B3531" w14:textId="77777777" w:rsidTr="008A0798">
        <w:tc>
          <w:tcPr>
            <w:tcW w:w="1544" w:type="pct"/>
            <w:shd w:val="clear" w:color="auto" w:fill="D9D9D9" w:themeFill="background1" w:themeFillShade="D9"/>
            <w:vAlign w:val="center"/>
          </w:tcPr>
          <w:p w14:paraId="08CB1C98"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以公允价值计量</w:t>
            </w:r>
            <w:r w:rsidRPr="00EE26E5">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14:paraId="7314BB7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D68088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B1B6C6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C8F736D" w14:textId="77777777" w:rsidTr="008A0798">
        <w:tc>
          <w:tcPr>
            <w:tcW w:w="1544" w:type="pct"/>
            <w:shd w:val="clear" w:color="auto" w:fill="D9D9D9" w:themeFill="background1" w:themeFillShade="D9"/>
            <w:vAlign w:val="center"/>
          </w:tcPr>
          <w:p w14:paraId="5CD456F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14:paraId="591A1EF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A2301F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C0FFDF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225F37A" w14:textId="77777777" w:rsidTr="008A0798">
        <w:tc>
          <w:tcPr>
            <w:tcW w:w="1544" w:type="pct"/>
            <w:shd w:val="clear" w:color="auto" w:fill="D9D9D9" w:themeFill="background1" w:themeFillShade="D9"/>
            <w:vAlign w:val="center"/>
          </w:tcPr>
          <w:p w14:paraId="064C165C"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14:paraId="3002814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B25F03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97E022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2E6F1B3" w14:textId="77777777" w:rsidTr="008A0798">
        <w:tc>
          <w:tcPr>
            <w:tcW w:w="1544" w:type="pct"/>
            <w:shd w:val="clear" w:color="auto" w:fill="D9D9D9" w:themeFill="background1" w:themeFillShade="D9"/>
            <w:vAlign w:val="center"/>
          </w:tcPr>
          <w:p w14:paraId="64FA709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应收证券清算款</w:t>
            </w:r>
          </w:p>
        </w:tc>
        <w:tc>
          <w:tcPr>
            <w:tcW w:w="956" w:type="pct"/>
            <w:shd w:val="clear" w:color="auto" w:fill="auto"/>
            <w:vAlign w:val="center"/>
          </w:tcPr>
          <w:p w14:paraId="76BDAEC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5E6563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087557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0A368F8" w14:textId="77777777" w:rsidTr="008A0798">
        <w:tc>
          <w:tcPr>
            <w:tcW w:w="1544" w:type="pct"/>
            <w:shd w:val="clear" w:color="auto" w:fill="D9D9D9" w:themeFill="background1" w:themeFillShade="D9"/>
            <w:vAlign w:val="center"/>
          </w:tcPr>
          <w:p w14:paraId="20D34BB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14:paraId="650BEC9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581340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8B5C71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F5C652B" w14:textId="77777777" w:rsidTr="008A0798">
        <w:tc>
          <w:tcPr>
            <w:tcW w:w="1544" w:type="pct"/>
            <w:shd w:val="clear" w:color="auto" w:fill="D9D9D9" w:themeFill="background1" w:themeFillShade="D9"/>
            <w:vAlign w:val="center"/>
          </w:tcPr>
          <w:p w14:paraId="67FE9AA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应收保费</w:t>
            </w:r>
          </w:p>
        </w:tc>
        <w:tc>
          <w:tcPr>
            <w:tcW w:w="956" w:type="pct"/>
            <w:shd w:val="clear" w:color="auto" w:fill="auto"/>
            <w:vAlign w:val="center"/>
          </w:tcPr>
          <w:p w14:paraId="2D7EF69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AC6F27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D50C9D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0422F43" w14:textId="77777777" w:rsidTr="008A0798">
        <w:tc>
          <w:tcPr>
            <w:tcW w:w="1544" w:type="pct"/>
            <w:shd w:val="clear" w:color="auto" w:fill="D9D9D9" w:themeFill="background1" w:themeFillShade="D9"/>
            <w:vAlign w:val="center"/>
          </w:tcPr>
          <w:p w14:paraId="76A20C9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应收代位追偿款</w:t>
            </w:r>
          </w:p>
        </w:tc>
        <w:tc>
          <w:tcPr>
            <w:tcW w:w="956" w:type="pct"/>
            <w:shd w:val="clear" w:color="auto" w:fill="auto"/>
            <w:vAlign w:val="center"/>
          </w:tcPr>
          <w:p w14:paraId="41C910B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993D21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6EF956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97D6A65" w14:textId="77777777" w:rsidTr="008A0798">
        <w:tc>
          <w:tcPr>
            <w:tcW w:w="1544" w:type="pct"/>
            <w:shd w:val="clear" w:color="auto" w:fill="D9D9D9" w:themeFill="background1" w:themeFillShade="D9"/>
            <w:vAlign w:val="center"/>
          </w:tcPr>
          <w:p w14:paraId="061BD75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应收分保账款</w:t>
            </w:r>
          </w:p>
        </w:tc>
        <w:tc>
          <w:tcPr>
            <w:tcW w:w="956" w:type="pct"/>
            <w:shd w:val="clear" w:color="auto" w:fill="auto"/>
            <w:vAlign w:val="center"/>
          </w:tcPr>
          <w:p w14:paraId="7520C85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5B2D8D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93536A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2BC5512" w14:textId="77777777" w:rsidTr="008A0798">
        <w:tc>
          <w:tcPr>
            <w:tcW w:w="1544" w:type="pct"/>
            <w:shd w:val="clear" w:color="auto" w:fill="D9D9D9" w:themeFill="background1" w:themeFillShade="D9"/>
            <w:vAlign w:val="bottom"/>
          </w:tcPr>
          <w:p w14:paraId="6B678F7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预付手续费</w:t>
            </w:r>
          </w:p>
        </w:tc>
        <w:tc>
          <w:tcPr>
            <w:tcW w:w="956" w:type="pct"/>
            <w:shd w:val="clear" w:color="auto" w:fill="auto"/>
            <w:vAlign w:val="center"/>
          </w:tcPr>
          <w:p w14:paraId="7EF79BD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C22C8F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D83C22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C2563AA" w14:textId="77777777" w:rsidTr="008A0798">
        <w:tc>
          <w:tcPr>
            <w:tcW w:w="1544" w:type="pct"/>
            <w:shd w:val="clear" w:color="auto" w:fill="D9D9D9" w:themeFill="background1" w:themeFillShade="D9"/>
            <w:vAlign w:val="bottom"/>
          </w:tcPr>
          <w:p w14:paraId="2E18538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应收分保未到期责任准备金</w:t>
            </w:r>
          </w:p>
        </w:tc>
        <w:tc>
          <w:tcPr>
            <w:tcW w:w="956" w:type="pct"/>
            <w:shd w:val="clear" w:color="auto" w:fill="auto"/>
            <w:vAlign w:val="center"/>
          </w:tcPr>
          <w:p w14:paraId="7649408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33D56C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336108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B1807ED" w14:textId="77777777" w:rsidTr="008A0798">
        <w:tc>
          <w:tcPr>
            <w:tcW w:w="1544" w:type="pct"/>
            <w:shd w:val="clear" w:color="auto" w:fill="D9D9D9" w:themeFill="background1" w:themeFillShade="D9"/>
            <w:vAlign w:val="bottom"/>
          </w:tcPr>
          <w:p w14:paraId="616D28F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应收分保未决赔款准备金</w:t>
            </w:r>
          </w:p>
        </w:tc>
        <w:tc>
          <w:tcPr>
            <w:tcW w:w="956" w:type="pct"/>
            <w:shd w:val="clear" w:color="auto" w:fill="auto"/>
            <w:vAlign w:val="center"/>
          </w:tcPr>
          <w:p w14:paraId="33C8FB5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05E5B1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ED98D8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925F6DE" w14:textId="77777777" w:rsidTr="008A0798">
        <w:tc>
          <w:tcPr>
            <w:tcW w:w="1544" w:type="pct"/>
            <w:shd w:val="clear" w:color="auto" w:fill="D9D9D9" w:themeFill="background1" w:themeFillShade="D9"/>
            <w:vAlign w:val="bottom"/>
          </w:tcPr>
          <w:p w14:paraId="63F507C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应收分保寿险责任准备金</w:t>
            </w:r>
          </w:p>
        </w:tc>
        <w:tc>
          <w:tcPr>
            <w:tcW w:w="956" w:type="pct"/>
            <w:shd w:val="clear" w:color="auto" w:fill="auto"/>
            <w:vAlign w:val="center"/>
          </w:tcPr>
          <w:p w14:paraId="4A395BA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57DEC2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AD8C5B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B6C8B87" w14:textId="77777777" w:rsidTr="008A0798">
        <w:tc>
          <w:tcPr>
            <w:tcW w:w="1544" w:type="pct"/>
            <w:shd w:val="clear" w:color="auto" w:fill="D9D9D9" w:themeFill="background1" w:themeFillShade="D9"/>
            <w:vAlign w:val="bottom"/>
          </w:tcPr>
          <w:p w14:paraId="107C600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应收分保长期健康险责任准备金</w:t>
            </w:r>
          </w:p>
        </w:tc>
        <w:tc>
          <w:tcPr>
            <w:tcW w:w="956" w:type="pct"/>
            <w:shd w:val="clear" w:color="auto" w:fill="auto"/>
            <w:vAlign w:val="center"/>
          </w:tcPr>
          <w:p w14:paraId="0E7C4A3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138659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B9D44F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9DA9335" w14:textId="77777777" w:rsidTr="008A0798">
        <w:tc>
          <w:tcPr>
            <w:tcW w:w="1544" w:type="pct"/>
            <w:shd w:val="clear" w:color="auto" w:fill="D9D9D9" w:themeFill="background1" w:themeFillShade="D9"/>
            <w:vAlign w:val="bottom"/>
          </w:tcPr>
          <w:p w14:paraId="6E31B05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保户质押贷款</w:t>
            </w:r>
          </w:p>
        </w:tc>
        <w:tc>
          <w:tcPr>
            <w:tcW w:w="956" w:type="pct"/>
            <w:shd w:val="clear" w:color="auto" w:fill="auto"/>
            <w:vAlign w:val="center"/>
          </w:tcPr>
          <w:p w14:paraId="034765A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512B1E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9407BD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55CD4CF" w14:textId="77777777" w:rsidTr="008A0798">
        <w:tc>
          <w:tcPr>
            <w:tcW w:w="1544" w:type="pct"/>
            <w:shd w:val="clear" w:color="auto" w:fill="D9D9D9" w:themeFill="background1" w:themeFillShade="D9"/>
            <w:vAlign w:val="bottom"/>
          </w:tcPr>
          <w:p w14:paraId="314E3E62"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债权计划投资</w:t>
            </w:r>
          </w:p>
        </w:tc>
        <w:tc>
          <w:tcPr>
            <w:tcW w:w="956" w:type="pct"/>
            <w:shd w:val="clear" w:color="auto" w:fill="auto"/>
            <w:vAlign w:val="center"/>
          </w:tcPr>
          <w:p w14:paraId="21BBFF2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4396FC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82575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7287241" w14:textId="77777777" w:rsidTr="008A0798">
        <w:tc>
          <w:tcPr>
            <w:tcW w:w="1544" w:type="pct"/>
            <w:shd w:val="clear" w:color="auto" w:fill="D9D9D9" w:themeFill="background1" w:themeFillShade="D9"/>
            <w:vAlign w:val="bottom"/>
          </w:tcPr>
          <w:p w14:paraId="755CD1E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定期存款</w:t>
            </w:r>
          </w:p>
        </w:tc>
        <w:tc>
          <w:tcPr>
            <w:tcW w:w="956" w:type="pct"/>
            <w:shd w:val="clear" w:color="auto" w:fill="auto"/>
            <w:vAlign w:val="center"/>
          </w:tcPr>
          <w:p w14:paraId="04EC85E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0DA78D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85A9C3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3CA7BF1" w14:textId="77777777" w:rsidTr="008A0798">
        <w:tc>
          <w:tcPr>
            <w:tcW w:w="1544" w:type="pct"/>
            <w:shd w:val="clear" w:color="auto" w:fill="D9D9D9" w:themeFill="background1" w:themeFillShade="D9"/>
            <w:vAlign w:val="bottom"/>
          </w:tcPr>
          <w:p w14:paraId="55B3FF5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存出保证金</w:t>
            </w:r>
          </w:p>
        </w:tc>
        <w:tc>
          <w:tcPr>
            <w:tcW w:w="956" w:type="pct"/>
            <w:shd w:val="clear" w:color="auto" w:fill="auto"/>
            <w:vAlign w:val="center"/>
          </w:tcPr>
          <w:p w14:paraId="7558146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F14C00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171D4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1E64D28" w14:textId="77777777" w:rsidTr="008A0798">
        <w:tc>
          <w:tcPr>
            <w:tcW w:w="1544" w:type="pct"/>
            <w:shd w:val="clear" w:color="auto" w:fill="D9D9D9" w:themeFill="background1" w:themeFillShade="D9"/>
            <w:vAlign w:val="bottom"/>
          </w:tcPr>
          <w:p w14:paraId="5A0195E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代付赔款</w:t>
            </w:r>
          </w:p>
        </w:tc>
        <w:tc>
          <w:tcPr>
            <w:tcW w:w="956" w:type="pct"/>
            <w:shd w:val="clear" w:color="auto" w:fill="auto"/>
            <w:vAlign w:val="center"/>
          </w:tcPr>
          <w:p w14:paraId="09E0B87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D11057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10AAEF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6B8DB66" w14:textId="77777777" w:rsidTr="008A0798">
        <w:tc>
          <w:tcPr>
            <w:tcW w:w="1544" w:type="pct"/>
            <w:shd w:val="clear" w:color="auto" w:fill="D9D9D9" w:themeFill="background1" w:themeFillShade="D9"/>
            <w:vAlign w:val="bottom"/>
          </w:tcPr>
          <w:p w14:paraId="2B2AF02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14:paraId="294C662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2F8D44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EF4219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4F3B7FF" w14:textId="77777777" w:rsidTr="008A0798">
        <w:tc>
          <w:tcPr>
            <w:tcW w:w="1544" w:type="pct"/>
            <w:shd w:val="clear" w:color="auto" w:fill="D9D9D9" w:themeFill="background1" w:themeFillShade="D9"/>
            <w:vAlign w:val="bottom"/>
          </w:tcPr>
          <w:p w14:paraId="7CC5871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预付赔款</w:t>
            </w:r>
          </w:p>
        </w:tc>
        <w:tc>
          <w:tcPr>
            <w:tcW w:w="956" w:type="pct"/>
            <w:shd w:val="clear" w:color="auto" w:fill="auto"/>
            <w:vAlign w:val="center"/>
          </w:tcPr>
          <w:p w14:paraId="40DD19B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D301B2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98F992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A7848C4" w14:textId="77777777" w:rsidTr="008A0798">
        <w:tc>
          <w:tcPr>
            <w:tcW w:w="1544" w:type="pct"/>
            <w:shd w:val="clear" w:color="auto" w:fill="D9D9D9" w:themeFill="background1" w:themeFillShade="D9"/>
            <w:vAlign w:val="bottom"/>
          </w:tcPr>
          <w:p w14:paraId="24E6A66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14:paraId="3F898A9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A95A06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937BDC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FBC4CA8" w14:textId="77777777" w:rsidTr="008A0798">
        <w:tc>
          <w:tcPr>
            <w:tcW w:w="1544" w:type="pct"/>
            <w:shd w:val="clear" w:color="auto" w:fill="D9D9D9" w:themeFill="background1" w:themeFillShade="D9"/>
            <w:vAlign w:val="bottom"/>
          </w:tcPr>
          <w:p w14:paraId="238C808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14:paraId="602AFE5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C6C979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D004DF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203277" w:rsidRPr="00EE26E5" w14:paraId="439C8D38" w14:textId="77777777" w:rsidTr="008A0798">
        <w:tc>
          <w:tcPr>
            <w:tcW w:w="1544" w:type="pct"/>
            <w:shd w:val="clear" w:color="auto" w:fill="D9D9D9" w:themeFill="background1" w:themeFillShade="D9"/>
            <w:vAlign w:val="bottom"/>
          </w:tcPr>
          <w:p w14:paraId="08779C90" w14:textId="0A65228D" w:rsidR="00203277" w:rsidRPr="00EE26E5" w:rsidRDefault="00203277" w:rsidP="008A0798">
            <w:pPr>
              <w:rPr>
                <w:rFonts w:asciiTheme="minorEastAsia" w:eastAsiaTheme="minorEastAsia" w:hAnsiTheme="minorEastAsia"/>
                <w:color w:val="000000" w:themeColor="text1"/>
                <w:sz w:val="18"/>
                <w:szCs w:val="21"/>
              </w:rPr>
            </w:pPr>
            <w:r w:rsidRPr="00203277">
              <w:rPr>
                <w:rFonts w:asciiTheme="minorEastAsia" w:eastAsiaTheme="minorEastAsia" w:hAnsiTheme="minorEastAsia" w:hint="eastAsia"/>
                <w:color w:val="000000" w:themeColor="text1"/>
                <w:sz w:val="18"/>
                <w:szCs w:val="21"/>
              </w:rPr>
              <w:t>持有待售资产</w:t>
            </w:r>
          </w:p>
        </w:tc>
        <w:tc>
          <w:tcPr>
            <w:tcW w:w="956" w:type="pct"/>
            <w:shd w:val="clear" w:color="auto" w:fill="auto"/>
            <w:vAlign w:val="center"/>
          </w:tcPr>
          <w:p w14:paraId="6FBDF941" w14:textId="77777777" w:rsidR="00203277" w:rsidRPr="00EE26E5" w:rsidRDefault="00203277"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610349D"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6BF4A92"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E9CB6B9" w14:textId="77777777" w:rsidTr="008A0798">
        <w:tc>
          <w:tcPr>
            <w:tcW w:w="1544" w:type="pct"/>
            <w:shd w:val="clear" w:color="auto" w:fill="D9D9D9" w:themeFill="background1" w:themeFillShade="D9"/>
            <w:vAlign w:val="bottom"/>
          </w:tcPr>
          <w:p w14:paraId="65D5A4E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14:paraId="5023B33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49E3C0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571176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629B445" w14:textId="77777777" w:rsidTr="008A0798">
        <w:tc>
          <w:tcPr>
            <w:tcW w:w="1544" w:type="pct"/>
            <w:shd w:val="clear" w:color="auto" w:fill="D9D9D9" w:themeFill="background1" w:themeFillShade="D9"/>
            <w:vAlign w:val="bottom"/>
          </w:tcPr>
          <w:p w14:paraId="7D1A8FE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归入贷款及应收款的投资</w:t>
            </w:r>
          </w:p>
        </w:tc>
        <w:tc>
          <w:tcPr>
            <w:tcW w:w="956" w:type="pct"/>
            <w:shd w:val="clear" w:color="auto" w:fill="auto"/>
            <w:vAlign w:val="center"/>
          </w:tcPr>
          <w:p w14:paraId="7F10643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2E097A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D25974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CA14C4C" w14:textId="77777777" w:rsidTr="008A0798">
        <w:tc>
          <w:tcPr>
            <w:tcW w:w="1544" w:type="pct"/>
            <w:shd w:val="clear" w:color="auto" w:fill="D9D9D9" w:themeFill="background1" w:themeFillShade="D9"/>
            <w:vAlign w:val="bottom"/>
          </w:tcPr>
          <w:p w14:paraId="18F5928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14:paraId="20025E1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5E0828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0FC5DA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EF03ABE" w14:textId="77777777" w:rsidTr="008A0798">
        <w:tc>
          <w:tcPr>
            <w:tcW w:w="1544" w:type="pct"/>
            <w:shd w:val="clear" w:color="auto" w:fill="D9D9D9" w:themeFill="background1" w:themeFillShade="D9"/>
            <w:vAlign w:val="bottom"/>
          </w:tcPr>
          <w:p w14:paraId="62F8D2C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存出资本保证金</w:t>
            </w:r>
          </w:p>
        </w:tc>
        <w:tc>
          <w:tcPr>
            <w:tcW w:w="956" w:type="pct"/>
            <w:shd w:val="clear" w:color="auto" w:fill="auto"/>
            <w:vAlign w:val="center"/>
          </w:tcPr>
          <w:p w14:paraId="7EBB0DF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9135EE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72C70C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7D003B8" w14:textId="77777777" w:rsidTr="008A0798">
        <w:tc>
          <w:tcPr>
            <w:tcW w:w="1544" w:type="pct"/>
            <w:shd w:val="clear" w:color="auto" w:fill="D9D9D9" w:themeFill="background1" w:themeFillShade="D9"/>
            <w:vAlign w:val="bottom"/>
          </w:tcPr>
          <w:p w14:paraId="110A75C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14:paraId="5955E6C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F84428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FFA13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CBB35D4" w14:textId="77777777" w:rsidTr="008A0798">
        <w:tc>
          <w:tcPr>
            <w:tcW w:w="1544" w:type="pct"/>
            <w:shd w:val="clear" w:color="auto" w:fill="D9D9D9" w:themeFill="background1" w:themeFillShade="D9"/>
            <w:vAlign w:val="bottom"/>
          </w:tcPr>
          <w:p w14:paraId="622B89D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14:paraId="3B5357A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7560F5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B9636A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2BA081C" w14:textId="77777777" w:rsidTr="008A0798">
        <w:tc>
          <w:tcPr>
            <w:tcW w:w="1544" w:type="pct"/>
            <w:shd w:val="clear" w:color="auto" w:fill="D9D9D9" w:themeFill="background1" w:themeFillShade="D9"/>
            <w:vAlign w:val="bottom"/>
          </w:tcPr>
          <w:p w14:paraId="550CD05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14:paraId="67A1A10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EAA5F7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91CD8E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1405434" w14:textId="77777777" w:rsidTr="008A0798">
        <w:tc>
          <w:tcPr>
            <w:tcW w:w="1544" w:type="pct"/>
            <w:shd w:val="clear" w:color="auto" w:fill="D9D9D9" w:themeFill="background1" w:themeFillShade="D9"/>
            <w:vAlign w:val="bottom"/>
          </w:tcPr>
          <w:p w14:paraId="45D5ED1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14:paraId="3AF674A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BE64C4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D09850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D7C9DC6" w14:textId="77777777" w:rsidTr="008A0798">
        <w:tc>
          <w:tcPr>
            <w:tcW w:w="1544" w:type="pct"/>
            <w:shd w:val="clear" w:color="auto" w:fill="D9D9D9" w:themeFill="background1" w:themeFillShade="D9"/>
            <w:vAlign w:val="bottom"/>
          </w:tcPr>
          <w:p w14:paraId="3BEB047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14:paraId="42171E3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BEE639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3707D1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3DAA9E3" w14:textId="77777777" w:rsidTr="008A0798">
        <w:tc>
          <w:tcPr>
            <w:tcW w:w="1544" w:type="pct"/>
            <w:shd w:val="clear" w:color="auto" w:fill="D9D9D9" w:themeFill="background1" w:themeFillShade="D9"/>
            <w:vAlign w:val="bottom"/>
          </w:tcPr>
          <w:p w14:paraId="50BD7F6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14:paraId="10CDA7C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CA94AF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5ADB3E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3A64569" w14:textId="77777777" w:rsidTr="008A0798">
        <w:tc>
          <w:tcPr>
            <w:tcW w:w="1544" w:type="pct"/>
            <w:shd w:val="clear" w:color="auto" w:fill="D9D9D9" w:themeFill="background1" w:themeFillShade="D9"/>
            <w:vAlign w:val="bottom"/>
          </w:tcPr>
          <w:p w14:paraId="66B4399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损余物资</w:t>
            </w:r>
          </w:p>
        </w:tc>
        <w:tc>
          <w:tcPr>
            <w:tcW w:w="956" w:type="pct"/>
            <w:shd w:val="clear" w:color="auto" w:fill="auto"/>
            <w:vAlign w:val="center"/>
          </w:tcPr>
          <w:p w14:paraId="2B1129D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C7E355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0D0C1C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355AC08" w14:textId="77777777" w:rsidTr="008A0798">
        <w:tc>
          <w:tcPr>
            <w:tcW w:w="1544" w:type="pct"/>
            <w:shd w:val="clear" w:color="auto" w:fill="D9D9D9" w:themeFill="background1" w:themeFillShade="D9"/>
            <w:vAlign w:val="bottom"/>
          </w:tcPr>
          <w:p w14:paraId="1CC1926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独立账户资产</w:t>
            </w:r>
          </w:p>
        </w:tc>
        <w:tc>
          <w:tcPr>
            <w:tcW w:w="956" w:type="pct"/>
            <w:shd w:val="clear" w:color="auto" w:fill="auto"/>
            <w:vAlign w:val="center"/>
          </w:tcPr>
          <w:p w14:paraId="491966C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E88F4C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72436C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CF019E3" w14:textId="77777777" w:rsidTr="008A0798">
        <w:tc>
          <w:tcPr>
            <w:tcW w:w="1544" w:type="pct"/>
            <w:shd w:val="clear" w:color="auto" w:fill="D9D9D9" w:themeFill="background1" w:themeFillShade="D9"/>
            <w:vAlign w:val="bottom"/>
          </w:tcPr>
          <w:p w14:paraId="68B59CE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14:paraId="1A51164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3D0326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52B65E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FB06DC4" w14:textId="77777777" w:rsidTr="008A0798">
        <w:tc>
          <w:tcPr>
            <w:tcW w:w="1544" w:type="pct"/>
            <w:shd w:val="clear" w:color="auto" w:fill="D9D9D9" w:themeFill="background1" w:themeFillShade="D9"/>
            <w:vAlign w:val="bottom"/>
          </w:tcPr>
          <w:p w14:paraId="221E1FA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其他资产</w:t>
            </w:r>
          </w:p>
        </w:tc>
        <w:tc>
          <w:tcPr>
            <w:tcW w:w="956" w:type="pct"/>
            <w:shd w:val="clear" w:color="auto" w:fill="auto"/>
            <w:vAlign w:val="center"/>
          </w:tcPr>
          <w:p w14:paraId="78B17C8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C02EA4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6E1CE3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6DDB14F" w14:textId="77777777" w:rsidTr="008A0798">
        <w:tc>
          <w:tcPr>
            <w:tcW w:w="1544" w:type="pct"/>
            <w:shd w:val="clear" w:color="auto" w:fill="D9D9D9" w:themeFill="background1" w:themeFillShade="D9"/>
            <w:vAlign w:val="center"/>
          </w:tcPr>
          <w:p w14:paraId="6E6FDFFA"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tcPr>
          <w:p w14:paraId="54F0699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14:paraId="2610862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D9D9D9" w:themeFill="background1" w:themeFillShade="D9"/>
          </w:tcPr>
          <w:p w14:paraId="62F8338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ED9FC7A" w14:textId="77777777" w:rsidTr="008A0798">
        <w:tc>
          <w:tcPr>
            <w:tcW w:w="1544" w:type="pct"/>
            <w:shd w:val="clear" w:color="auto" w:fill="D9D9D9" w:themeFill="background1" w:themeFillShade="D9"/>
            <w:vAlign w:val="center"/>
          </w:tcPr>
          <w:p w14:paraId="61E819C9" w14:textId="77777777" w:rsidR="00421CA6" w:rsidRPr="00EE26E5" w:rsidRDefault="00421CA6" w:rsidP="008A0798">
            <w:pPr>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负债：</w:t>
            </w:r>
          </w:p>
        </w:tc>
        <w:tc>
          <w:tcPr>
            <w:tcW w:w="956" w:type="pct"/>
            <w:shd w:val="clear" w:color="auto" w:fill="auto"/>
          </w:tcPr>
          <w:p w14:paraId="2032180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3CD1710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9E91BB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00D304A" w14:textId="77777777" w:rsidTr="008A0798">
        <w:tc>
          <w:tcPr>
            <w:tcW w:w="1544" w:type="pct"/>
            <w:shd w:val="clear" w:color="auto" w:fill="D9D9D9" w:themeFill="background1" w:themeFillShade="D9"/>
            <w:vAlign w:val="center"/>
          </w:tcPr>
          <w:p w14:paraId="5BB78D7D"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短期借款</w:t>
            </w:r>
          </w:p>
        </w:tc>
        <w:tc>
          <w:tcPr>
            <w:tcW w:w="956" w:type="pct"/>
            <w:shd w:val="clear" w:color="auto" w:fill="auto"/>
          </w:tcPr>
          <w:p w14:paraId="2BBBE4F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624B37B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AA611F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6024EC9" w14:textId="77777777" w:rsidTr="008A0798">
        <w:tc>
          <w:tcPr>
            <w:tcW w:w="1544" w:type="pct"/>
            <w:shd w:val="clear" w:color="auto" w:fill="D9D9D9" w:themeFill="background1" w:themeFillShade="D9"/>
            <w:vAlign w:val="center"/>
          </w:tcPr>
          <w:p w14:paraId="250259D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以公允价值计量</w:t>
            </w:r>
            <w:r w:rsidRPr="00EE26E5">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tcPr>
          <w:p w14:paraId="663CF6C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4BD4053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FD7D49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A6AEB46" w14:textId="77777777" w:rsidTr="008A0798">
        <w:tc>
          <w:tcPr>
            <w:tcW w:w="1544" w:type="pct"/>
            <w:shd w:val="clear" w:color="auto" w:fill="D9D9D9" w:themeFill="background1" w:themeFillShade="D9"/>
            <w:vAlign w:val="center"/>
          </w:tcPr>
          <w:p w14:paraId="119550E3"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衍生金融负债</w:t>
            </w:r>
          </w:p>
        </w:tc>
        <w:tc>
          <w:tcPr>
            <w:tcW w:w="956" w:type="pct"/>
            <w:shd w:val="clear" w:color="auto" w:fill="auto"/>
          </w:tcPr>
          <w:p w14:paraId="284CBC1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22D90EA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C141B5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4BF958B" w14:textId="77777777" w:rsidTr="008A0798">
        <w:tc>
          <w:tcPr>
            <w:tcW w:w="1544" w:type="pct"/>
            <w:shd w:val="clear" w:color="auto" w:fill="D9D9D9" w:themeFill="background1" w:themeFillShade="D9"/>
            <w:vAlign w:val="center"/>
          </w:tcPr>
          <w:p w14:paraId="62D0954C"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卖出回购金融资产款</w:t>
            </w:r>
          </w:p>
        </w:tc>
        <w:tc>
          <w:tcPr>
            <w:tcW w:w="956" w:type="pct"/>
            <w:shd w:val="clear" w:color="auto" w:fill="auto"/>
            <w:vAlign w:val="center"/>
          </w:tcPr>
          <w:p w14:paraId="76FC7FA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FB99A2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E5BD9C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9449B58" w14:textId="77777777" w:rsidTr="008A0798">
        <w:tc>
          <w:tcPr>
            <w:tcW w:w="1544" w:type="pct"/>
            <w:shd w:val="clear" w:color="auto" w:fill="D9D9D9" w:themeFill="background1" w:themeFillShade="D9"/>
            <w:vAlign w:val="center"/>
          </w:tcPr>
          <w:p w14:paraId="04D8C9F2"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t>预收保费</w:t>
            </w:r>
          </w:p>
        </w:tc>
        <w:tc>
          <w:tcPr>
            <w:tcW w:w="956" w:type="pct"/>
            <w:shd w:val="clear" w:color="auto" w:fill="auto"/>
            <w:vAlign w:val="center"/>
          </w:tcPr>
          <w:p w14:paraId="0BC7F13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07E0D4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ECFE9A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EC06947" w14:textId="77777777" w:rsidTr="008A0798">
        <w:tc>
          <w:tcPr>
            <w:tcW w:w="1544" w:type="pct"/>
            <w:shd w:val="clear" w:color="auto" w:fill="D9D9D9" w:themeFill="background1" w:themeFillShade="D9"/>
            <w:vAlign w:val="center"/>
          </w:tcPr>
          <w:p w14:paraId="78083E5B"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t>应付手续费及佣金</w:t>
            </w:r>
          </w:p>
        </w:tc>
        <w:tc>
          <w:tcPr>
            <w:tcW w:w="956" w:type="pct"/>
            <w:shd w:val="clear" w:color="auto" w:fill="auto"/>
            <w:vAlign w:val="center"/>
          </w:tcPr>
          <w:p w14:paraId="6F4D1C8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C4C171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E1DF80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E8755EA" w14:textId="77777777" w:rsidTr="008A0798">
        <w:tc>
          <w:tcPr>
            <w:tcW w:w="1544" w:type="pct"/>
            <w:shd w:val="clear" w:color="auto" w:fill="D9D9D9" w:themeFill="background1" w:themeFillShade="D9"/>
            <w:vAlign w:val="center"/>
          </w:tcPr>
          <w:p w14:paraId="269388A2"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t>应付保费</w:t>
            </w:r>
          </w:p>
        </w:tc>
        <w:tc>
          <w:tcPr>
            <w:tcW w:w="956" w:type="pct"/>
            <w:shd w:val="clear" w:color="auto" w:fill="auto"/>
            <w:vAlign w:val="center"/>
          </w:tcPr>
          <w:p w14:paraId="04ED7F6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63D500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933426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A4CC4D0" w14:textId="77777777" w:rsidTr="008A0798">
        <w:tc>
          <w:tcPr>
            <w:tcW w:w="1544" w:type="pct"/>
            <w:shd w:val="clear" w:color="auto" w:fill="D9D9D9" w:themeFill="background1" w:themeFillShade="D9"/>
            <w:vAlign w:val="center"/>
          </w:tcPr>
          <w:p w14:paraId="08F7CC73" w14:textId="77777777" w:rsidR="00421CA6" w:rsidRPr="00EE26E5" w:rsidRDefault="00421CA6" w:rsidP="008A0798">
            <w:pPr>
              <w:widowControl/>
              <w:jc w:val="left"/>
              <w:rPr>
                <w:color w:val="000000" w:themeColor="text1"/>
                <w:sz w:val="18"/>
                <w:szCs w:val="18"/>
              </w:rPr>
            </w:pPr>
            <w:r w:rsidRPr="00EE26E5">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14:paraId="256B147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7FD1E6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483407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5171970" w14:textId="77777777" w:rsidTr="008A0798">
        <w:tc>
          <w:tcPr>
            <w:tcW w:w="1544" w:type="pct"/>
            <w:shd w:val="clear" w:color="auto" w:fill="D9D9D9" w:themeFill="background1" w:themeFillShade="D9"/>
            <w:vAlign w:val="center"/>
          </w:tcPr>
          <w:p w14:paraId="0E272027"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应付分保账款</w:t>
            </w:r>
          </w:p>
        </w:tc>
        <w:tc>
          <w:tcPr>
            <w:tcW w:w="956" w:type="pct"/>
            <w:shd w:val="clear" w:color="auto" w:fill="auto"/>
            <w:vAlign w:val="center"/>
          </w:tcPr>
          <w:p w14:paraId="0E0941A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429449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E393E4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0AF57C2" w14:textId="77777777" w:rsidTr="008A0798">
        <w:tc>
          <w:tcPr>
            <w:tcW w:w="1544" w:type="pct"/>
            <w:shd w:val="clear" w:color="auto" w:fill="D9D9D9" w:themeFill="background1" w:themeFillShade="D9"/>
            <w:vAlign w:val="center"/>
          </w:tcPr>
          <w:p w14:paraId="2237A9E4"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存入保证金</w:t>
            </w:r>
          </w:p>
        </w:tc>
        <w:tc>
          <w:tcPr>
            <w:tcW w:w="956" w:type="pct"/>
            <w:shd w:val="clear" w:color="auto" w:fill="auto"/>
            <w:vAlign w:val="center"/>
          </w:tcPr>
          <w:p w14:paraId="4C7D5F4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0BC08C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8A9445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AA7EAD3" w14:textId="77777777" w:rsidTr="008A0798">
        <w:tc>
          <w:tcPr>
            <w:tcW w:w="1544" w:type="pct"/>
            <w:shd w:val="clear" w:color="auto" w:fill="D9D9D9" w:themeFill="background1" w:themeFillShade="D9"/>
            <w:vAlign w:val="center"/>
          </w:tcPr>
          <w:p w14:paraId="01C67B7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14:paraId="367BD48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7953DC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36EBF2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ADE9B67" w14:textId="77777777" w:rsidTr="008A0798">
        <w:tc>
          <w:tcPr>
            <w:tcW w:w="1544" w:type="pct"/>
            <w:shd w:val="clear" w:color="auto" w:fill="D9D9D9" w:themeFill="background1" w:themeFillShade="D9"/>
            <w:vAlign w:val="center"/>
          </w:tcPr>
          <w:p w14:paraId="66E8683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14:paraId="7CF2A4F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3B0D27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1879EA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3DCD05A" w14:textId="77777777" w:rsidTr="008A0798">
        <w:tc>
          <w:tcPr>
            <w:tcW w:w="1544" w:type="pct"/>
            <w:shd w:val="clear" w:color="auto" w:fill="D9D9D9" w:themeFill="background1" w:themeFillShade="D9"/>
            <w:vAlign w:val="center"/>
          </w:tcPr>
          <w:p w14:paraId="08FC8860"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14:paraId="5B08891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17F21D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54359E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D0B9269" w14:textId="77777777" w:rsidTr="008A0798">
        <w:tc>
          <w:tcPr>
            <w:tcW w:w="1544" w:type="pct"/>
            <w:shd w:val="clear" w:color="auto" w:fill="D9D9D9" w:themeFill="background1" w:themeFillShade="D9"/>
            <w:vAlign w:val="center"/>
          </w:tcPr>
          <w:p w14:paraId="7931F9F0"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应付证券清算款</w:t>
            </w:r>
          </w:p>
        </w:tc>
        <w:tc>
          <w:tcPr>
            <w:tcW w:w="956" w:type="pct"/>
            <w:shd w:val="clear" w:color="auto" w:fill="auto"/>
            <w:vAlign w:val="center"/>
          </w:tcPr>
          <w:p w14:paraId="0D4E661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3AF94F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1F19C7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D6FFF1C" w14:textId="77777777" w:rsidTr="008A0798">
        <w:tc>
          <w:tcPr>
            <w:tcW w:w="1544" w:type="pct"/>
            <w:shd w:val="clear" w:color="auto" w:fill="D9D9D9" w:themeFill="background1" w:themeFillShade="D9"/>
            <w:vAlign w:val="center"/>
          </w:tcPr>
          <w:p w14:paraId="7FFCAD8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应付赔付款</w:t>
            </w:r>
          </w:p>
        </w:tc>
        <w:tc>
          <w:tcPr>
            <w:tcW w:w="956" w:type="pct"/>
            <w:shd w:val="clear" w:color="auto" w:fill="auto"/>
            <w:vAlign w:val="center"/>
          </w:tcPr>
          <w:p w14:paraId="1B9AA0D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618140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4C4D01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9C151B2" w14:textId="77777777" w:rsidTr="008A0798">
        <w:tc>
          <w:tcPr>
            <w:tcW w:w="1544" w:type="pct"/>
            <w:shd w:val="clear" w:color="auto" w:fill="D9D9D9" w:themeFill="background1" w:themeFillShade="D9"/>
            <w:vAlign w:val="center"/>
          </w:tcPr>
          <w:p w14:paraId="4C9ABF92"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应付保单红利</w:t>
            </w:r>
          </w:p>
        </w:tc>
        <w:tc>
          <w:tcPr>
            <w:tcW w:w="956" w:type="pct"/>
            <w:shd w:val="clear" w:color="auto" w:fill="auto"/>
            <w:vAlign w:val="center"/>
          </w:tcPr>
          <w:p w14:paraId="67B41B2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383971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473B7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4B01635" w14:textId="77777777" w:rsidTr="008A0798">
        <w:tc>
          <w:tcPr>
            <w:tcW w:w="1544" w:type="pct"/>
            <w:shd w:val="clear" w:color="auto" w:fill="D9D9D9" w:themeFill="background1" w:themeFillShade="D9"/>
            <w:vAlign w:val="center"/>
          </w:tcPr>
          <w:p w14:paraId="1867F11C"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保户储金及投资款</w:t>
            </w:r>
          </w:p>
        </w:tc>
        <w:tc>
          <w:tcPr>
            <w:tcW w:w="956" w:type="pct"/>
            <w:shd w:val="clear" w:color="auto" w:fill="auto"/>
            <w:vAlign w:val="center"/>
          </w:tcPr>
          <w:p w14:paraId="669971A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7AABDA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C3ABEA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9BB9BB2" w14:textId="77777777" w:rsidTr="008A0798">
        <w:tc>
          <w:tcPr>
            <w:tcW w:w="1544" w:type="pct"/>
            <w:shd w:val="clear" w:color="auto" w:fill="D9D9D9" w:themeFill="background1" w:themeFillShade="D9"/>
            <w:vAlign w:val="center"/>
          </w:tcPr>
          <w:p w14:paraId="0250C26E"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14:paraId="6F3F9AE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626587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81C1E1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AF2218F" w14:textId="77777777" w:rsidTr="008A0798">
        <w:tc>
          <w:tcPr>
            <w:tcW w:w="1544" w:type="pct"/>
            <w:shd w:val="clear" w:color="auto" w:fill="D9D9D9" w:themeFill="background1" w:themeFillShade="D9"/>
            <w:vAlign w:val="center"/>
          </w:tcPr>
          <w:p w14:paraId="1D50C3B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未到期责任准备金</w:t>
            </w:r>
          </w:p>
        </w:tc>
        <w:tc>
          <w:tcPr>
            <w:tcW w:w="956" w:type="pct"/>
            <w:shd w:val="clear" w:color="auto" w:fill="auto"/>
            <w:vAlign w:val="center"/>
          </w:tcPr>
          <w:p w14:paraId="3E72463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0FB641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73AEF1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4763032" w14:textId="77777777" w:rsidTr="008A0798">
        <w:tc>
          <w:tcPr>
            <w:tcW w:w="1544" w:type="pct"/>
            <w:shd w:val="clear" w:color="auto" w:fill="D9D9D9" w:themeFill="background1" w:themeFillShade="D9"/>
            <w:vAlign w:val="center"/>
          </w:tcPr>
          <w:p w14:paraId="35FE689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未决赔款准备金</w:t>
            </w:r>
          </w:p>
        </w:tc>
        <w:tc>
          <w:tcPr>
            <w:tcW w:w="956" w:type="pct"/>
            <w:shd w:val="clear" w:color="auto" w:fill="auto"/>
            <w:vAlign w:val="center"/>
          </w:tcPr>
          <w:p w14:paraId="7BFFCD4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F74491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B248E5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7108C5B" w14:textId="77777777" w:rsidTr="008A0798">
        <w:tc>
          <w:tcPr>
            <w:tcW w:w="1544" w:type="pct"/>
            <w:shd w:val="clear" w:color="auto" w:fill="D9D9D9" w:themeFill="background1" w:themeFillShade="D9"/>
            <w:vAlign w:val="center"/>
          </w:tcPr>
          <w:p w14:paraId="5523C0A9"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寿险责任准备金</w:t>
            </w:r>
          </w:p>
        </w:tc>
        <w:tc>
          <w:tcPr>
            <w:tcW w:w="956" w:type="pct"/>
            <w:shd w:val="clear" w:color="auto" w:fill="auto"/>
            <w:vAlign w:val="center"/>
          </w:tcPr>
          <w:p w14:paraId="57A2ECB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05FC96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5BD37C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544B878" w14:textId="77777777" w:rsidTr="008A0798">
        <w:tc>
          <w:tcPr>
            <w:tcW w:w="1544" w:type="pct"/>
            <w:shd w:val="clear" w:color="auto" w:fill="D9D9D9" w:themeFill="background1" w:themeFillShade="D9"/>
            <w:vAlign w:val="center"/>
          </w:tcPr>
          <w:p w14:paraId="70E53D19"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长期健康险责任准备金</w:t>
            </w:r>
          </w:p>
        </w:tc>
        <w:tc>
          <w:tcPr>
            <w:tcW w:w="956" w:type="pct"/>
            <w:shd w:val="clear" w:color="auto" w:fill="auto"/>
            <w:vAlign w:val="center"/>
          </w:tcPr>
          <w:p w14:paraId="2565D13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E17B21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E184CB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032FC3" w:rsidRPr="00EE26E5" w14:paraId="277A5660" w14:textId="77777777" w:rsidTr="008A0798">
        <w:tc>
          <w:tcPr>
            <w:tcW w:w="1544" w:type="pct"/>
            <w:shd w:val="clear" w:color="auto" w:fill="D9D9D9" w:themeFill="background1" w:themeFillShade="D9"/>
            <w:vAlign w:val="center"/>
          </w:tcPr>
          <w:p w14:paraId="2951D8D0" w14:textId="186C4AF5" w:rsidR="00032FC3" w:rsidRPr="00EE26E5" w:rsidRDefault="00032FC3" w:rsidP="008A0798">
            <w:pPr>
              <w:widowControl/>
              <w:jc w:val="lef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保费</w:t>
            </w:r>
            <w:r>
              <w:rPr>
                <w:rFonts w:asciiTheme="minorEastAsia" w:eastAsiaTheme="minorEastAsia" w:hAnsiTheme="minorEastAsia"/>
                <w:color w:val="000000" w:themeColor="text1"/>
                <w:sz w:val="18"/>
                <w:szCs w:val="21"/>
              </w:rPr>
              <w:t>准备金</w:t>
            </w:r>
          </w:p>
        </w:tc>
        <w:tc>
          <w:tcPr>
            <w:tcW w:w="956" w:type="pct"/>
            <w:shd w:val="clear" w:color="auto" w:fill="auto"/>
            <w:vAlign w:val="center"/>
          </w:tcPr>
          <w:p w14:paraId="43F7717D" w14:textId="77777777" w:rsidR="00032FC3" w:rsidRPr="00EE26E5" w:rsidRDefault="00032FC3"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6C99EA8" w14:textId="77777777" w:rsidR="00032FC3" w:rsidRPr="00EE26E5" w:rsidRDefault="00032FC3"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FD84920" w14:textId="77777777" w:rsidR="00032FC3" w:rsidRPr="00EE26E5" w:rsidRDefault="00032FC3"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96C7CE6" w14:textId="77777777" w:rsidTr="008A0798">
        <w:tc>
          <w:tcPr>
            <w:tcW w:w="1544" w:type="pct"/>
            <w:shd w:val="clear" w:color="auto" w:fill="D9D9D9" w:themeFill="background1" w:themeFillShade="D9"/>
            <w:vAlign w:val="center"/>
          </w:tcPr>
          <w:p w14:paraId="386583EC"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14:paraId="2982D4A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B24849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2FFC66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203277" w:rsidRPr="00EE26E5" w14:paraId="526C73C8" w14:textId="77777777" w:rsidTr="008A0798">
        <w:tc>
          <w:tcPr>
            <w:tcW w:w="1544" w:type="pct"/>
            <w:shd w:val="clear" w:color="auto" w:fill="D9D9D9" w:themeFill="background1" w:themeFillShade="D9"/>
            <w:vAlign w:val="center"/>
          </w:tcPr>
          <w:p w14:paraId="7CEB42FA" w14:textId="7885A32E" w:rsidR="00203277" w:rsidRPr="00EE26E5" w:rsidRDefault="00203277" w:rsidP="008A0798">
            <w:pPr>
              <w:widowControl/>
              <w:jc w:val="lef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持有待售负债</w:t>
            </w:r>
          </w:p>
        </w:tc>
        <w:tc>
          <w:tcPr>
            <w:tcW w:w="956" w:type="pct"/>
            <w:shd w:val="clear" w:color="auto" w:fill="auto"/>
            <w:vAlign w:val="center"/>
          </w:tcPr>
          <w:p w14:paraId="68755EF6" w14:textId="77777777" w:rsidR="00203277" w:rsidRPr="00EE26E5" w:rsidRDefault="00203277"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9C9042A"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FB1C8AD"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B202C3D" w14:textId="77777777" w:rsidTr="008A0798">
        <w:tc>
          <w:tcPr>
            <w:tcW w:w="1544" w:type="pct"/>
            <w:shd w:val="clear" w:color="auto" w:fill="D9D9D9" w:themeFill="background1" w:themeFillShade="D9"/>
            <w:vAlign w:val="center"/>
          </w:tcPr>
          <w:p w14:paraId="22003E9A"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14:paraId="7E6E528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960711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3E0336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01F1FE8" w14:textId="77777777" w:rsidTr="008A0798">
        <w:tc>
          <w:tcPr>
            <w:tcW w:w="1544" w:type="pct"/>
            <w:shd w:val="clear" w:color="auto" w:fill="D9D9D9" w:themeFill="background1" w:themeFillShade="D9"/>
            <w:vAlign w:val="center"/>
          </w:tcPr>
          <w:p w14:paraId="5C4E00BE"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保险保障基金</w:t>
            </w:r>
          </w:p>
        </w:tc>
        <w:tc>
          <w:tcPr>
            <w:tcW w:w="956" w:type="pct"/>
            <w:shd w:val="clear" w:color="auto" w:fill="auto"/>
            <w:vAlign w:val="center"/>
          </w:tcPr>
          <w:p w14:paraId="377F580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B61110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5D74FD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42DB35A" w14:textId="77777777" w:rsidTr="008A0798">
        <w:tc>
          <w:tcPr>
            <w:tcW w:w="1544" w:type="pct"/>
            <w:shd w:val="clear" w:color="auto" w:fill="D9D9D9" w:themeFill="background1" w:themeFillShade="D9"/>
            <w:vAlign w:val="center"/>
          </w:tcPr>
          <w:p w14:paraId="7517EC9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独立账户负债</w:t>
            </w:r>
          </w:p>
        </w:tc>
        <w:tc>
          <w:tcPr>
            <w:tcW w:w="956" w:type="pct"/>
            <w:shd w:val="clear" w:color="auto" w:fill="auto"/>
            <w:vAlign w:val="center"/>
          </w:tcPr>
          <w:p w14:paraId="31DC002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FFE7A8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0B0A81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AB9F484" w14:textId="77777777" w:rsidTr="008A0798">
        <w:tc>
          <w:tcPr>
            <w:tcW w:w="1544" w:type="pct"/>
            <w:shd w:val="clear" w:color="auto" w:fill="D9D9D9" w:themeFill="background1" w:themeFillShade="D9"/>
            <w:vAlign w:val="center"/>
          </w:tcPr>
          <w:p w14:paraId="78466F97"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14:paraId="4133E34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EA2D22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765780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8B473C5" w14:textId="77777777" w:rsidTr="008A0798">
        <w:tc>
          <w:tcPr>
            <w:tcW w:w="1544" w:type="pct"/>
            <w:shd w:val="clear" w:color="auto" w:fill="D9D9D9" w:themeFill="background1" w:themeFillShade="D9"/>
            <w:vAlign w:val="center"/>
          </w:tcPr>
          <w:p w14:paraId="6AE6353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其他负债</w:t>
            </w:r>
          </w:p>
        </w:tc>
        <w:tc>
          <w:tcPr>
            <w:tcW w:w="956" w:type="pct"/>
            <w:shd w:val="clear" w:color="auto" w:fill="auto"/>
            <w:vAlign w:val="center"/>
          </w:tcPr>
          <w:p w14:paraId="1C950B0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CD3CE8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4A5D3A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98E8E0B" w14:textId="77777777" w:rsidTr="008A0798">
        <w:tc>
          <w:tcPr>
            <w:tcW w:w="1544" w:type="pct"/>
            <w:shd w:val="clear" w:color="auto" w:fill="D9D9D9" w:themeFill="background1" w:themeFillShade="D9"/>
            <w:vAlign w:val="center"/>
          </w:tcPr>
          <w:p w14:paraId="6DCA33D1" w14:textId="77777777" w:rsidR="00421CA6" w:rsidRPr="00EE26E5" w:rsidRDefault="00421CA6" w:rsidP="008A0798">
            <w:pPr>
              <w:widowControl/>
              <w:jc w:val="cente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负债合计</w:t>
            </w:r>
          </w:p>
        </w:tc>
        <w:tc>
          <w:tcPr>
            <w:tcW w:w="956" w:type="pct"/>
            <w:shd w:val="clear" w:color="auto" w:fill="D9D9D9" w:themeFill="background1" w:themeFillShade="D9"/>
          </w:tcPr>
          <w:p w14:paraId="0132BE4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14:paraId="12BB870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D9D9D9" w:themeFill="background1" w:themeFillShade="D9"/>
          </w:tcPr>
          <w:p w14:paraId="3F382FC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77A054D" w14:textId="77777777" w:rsidTr="008A0798">
        <w:trPr>
          <w:trHeight w:val="276"/>
        </w:trPr>
        <w:tc>
          <w:tcPr>
            <w:tcW w:w="1544" w:type="pct"/>
            <w:shd w:val="clear" w:color="auto" w:fill="D9D9D9" w:themeFill="background1" w:themeFillShade="D9"/>
            <w:vAlign w:val="center"/>
          </w:tcPr>
          <w:p w14:paraId="1CEC37EE" w14:textId="77777777" w:rsidR="00421CA6" w:rsidRPr="00EE26E5" w:rsidRDefault="00421CA6" w:rsidP="008A0798">
            <w:pPr>
              <w:widowControl/>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所有者权益（或股东权益）：</w:t>
            </w:r>
          </w:p>
        </w:tc>
        <w:tc>
          <w:tcPr>
            <w:tcW w:w="956" w:type="pct"/>
            <w:shd w:val="clear" w:color="auto" w:fill="auto"/>
          </w:tcPr>
          <w:p w14:paraId="2D2A699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4F20E42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BDD650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CB95A5A" w14:textId="77777777" w:rsidTr="008A0798">
        <w:tc>
          <w:tcPr>
            <w:tcW w:w="1544" w:type="pct"/>
            <w:shd w:val="clear" w:color="auto" w:fill="D9D9D9" w:themeFill="background1" w:themeFillShade="D9"/>
            <w:vAlign w:val="center"/>
          </w:tcPr>
          <w:p w14:paraId="5F2A3E8D"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14:paraId="72AE906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DE759F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F737E1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6BB1412" w14:textId="77777777" w:rsidTr="008A0798">
        <w:tc>
          <w:tcPr>
            <w:tcW w:w="1544" w:type="pct"/>
            <w:shd w:val="clear" w:color="auto" w:fill="D9D9D9" w:themeFill="background1" w:themeFillShade="D9"/>
            <w:vAlign w:val="center"/>
          </w:tcPr>
          <w:p w14:paraId="5DCBFD4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其他权益工具</w:t>
            </w:r>
          </w:p>
        </w:tc>
        <w:tc>
          <w:tcPr>
            <w:tcW w:w="956" w:type="pct"/>
            <w:shd w:val="clear" w:color="auto" w:fill="auto"/>
            <w:vAlign w:val="center"/>
          </w:tcPr>
          <w:p w14:paraId="75C114D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B4959D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8086FF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DBDC869" w14:textId="77777777" w:rsidTr="008A0798">
        <w:tc>
          <w:tcPr>
            <w:tcW w:w="1544" w:type="pct"/>
            <w:shd w:val="clear" w:color="auto" w:fill="D9D9D9" w:themeFill="background1" w:themeFillShade="D9"/>
            <w:vAlign w:val="center"/>
          </w:tcPr>
          <w:p w14:paraId="21FDADC3"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其中：优先股</w:t>
            </w:r>
          </w:p>
        </w:tc>
        <w:tc>
          <w:tcPr>
            <w:tcW w:w="956" w:type="pct"/>
            <w:shd w:val="clear" w:color="auto" w:fill="auto"/>
            <w:vAlign w:val="center"/>
          </w:tcPr>
          <w:p w14:paraId="1BFFE6A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340AC8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32857D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A06A867" w14:textId="77777777" w:rsidTr="008A0798">
        <w:tc>
          <w:tcPr>
            <w:tcW w:w="1544" w:type="pct"/>
            <w:shd w:val="clear" w:color="auto" w:fill="D9D9D9" w:themeFill="background1" w:themeFillShade="D9"/>
            <w:vAlign w:val="center"/>
          </w:tcPr>
          <w:p w14:paraId="54BE5C07" w14:textId="77777777" w:rsidR="00421CA6" w:rsidRPr="00EE26E5" w:rsidRDefault="00421CA6" w:rsidP="008A0798">
            <w:pPr>
              <w:widowControl/>
              <w:ind w:firstLineChars="300" w:firstLine="540"/>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永续债</w:t>
            </w:r>
          </w:p>
        </w:tc>
        <w:tc>
          <w:tcPr>
            <w:tcW w:w="956" w:type="pct"/>
            <w:shd w:val="clear" w:color="auto" w:fill="auto"/>
            <w:vAlign w:val="center"/>
          </w:tcPr>
          <w:p w14:paraId="25DD6A5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A4621E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F8EF2D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1EF835C" w14:textId="77777777" w:rsidTr="008A0798">
        <w:tc>
          <w:tcPr>
            <w:tcW w:w="1544" w:type="pct"/>
            <w:shd w:val="clear" w:color="auto" w:fill="D9D9D9" w:themeFill="background1" w:themeFillShade="D9"/>
            <w:vAlign w:val="center"/>
          </w:tcPr>
          <w:p w14:paraId="0C7734CA"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14:paraId="5430D3C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039E53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81C54D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DA59490" w14:textId="77777777" w:rsidTr="008A0798">
        <w:tc>
          <w:tcPr>
            <w:tcW w:w="1544" w:type="pct"/>
            <w:shd w:val="clear" w:color="auto" w:fill="D9D9D9" w:themeFill="background1" w:themeFillShade="D9"/>
            <w:vAlign w:val="center"/>
          </w:tcPr>
          <w:p w14:paraId="0C8F56BD"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减：库存股</w:t>
            </w:r>
          </w:p>
        </w:tc>
        <w:tc>
          <w:tcPr>
            <w:tcW w:w="956" w:type="pct"/>
            <w:shd w:val="clear" w:color="auto" w:fill="auto"/>
          </w:tcPr>
          <w:p w14:paraId="71FF3CF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67D1D0C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7442DF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ED508C3" w14:textId="77777777" w:rsidTr="008A0798">
        <w:tc>
          <w:tcPr>
            <w:tcW w:w="1544" w:type="pct"/>
            <w:shd w:val="clear" w:color="auto" w:fill="D9D9D9" w:themeFill="background1" w:themeFillShade="D9"/>
            <w:vAlign w:val="center"/>
          </w:tcPr>
          <w:p w14:paraId="244114C8"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其他综合收益</w:t>
            </w:r>
          </w:p>
        </w:tc>
        <w:tc>
          <w:tcPr>
            <w:tcW w:w="956" w:type="pct"/>
            <w:shd w:val="clear" w:color="auto" w:fill="auto"/>
          </w:tcPr>
          <w:p w14:paraId="6FC7068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4152935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7EBDEF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E2B9F84" w14:textId="77777777" w:rsidTr="008A0798">
        <w:tc>
          <w:tcPr>
            <w:tcW w:w="1544" w:type="pct"/>
            <w:shd w:val="clear" w:color="auto" w:fill="D9D9D9" w:themeFill="background1" w:themeFillShade="D9"/>
            <w:vAlign w:val="center"/>
          </w:tcPr>
          <w:p w14:paraId="5DBDFDAD"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专项储备</w:t>
            </w:r>
          </w:p>
        </w:tc>
        <w:tc>
          <w:tcPr>
            <w:tcW w:w="956" w:type="pct"/>
            <w:shd w:val="clear" w:color="auto" w:fill="auto"/>
          </w:tcPr>
          <w:p w14:paraId="5CB9B1B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5AE3611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011991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10AFEA7" w14:textId="77777777" w:rsidTr="008A0798">
        <w:tc>
          <w:tcPr>
            <w:tcW w:w="1544" w:type="pct"/>
            <w:shd w:val="clear" w:color="auto" w:fill="D9D9D9" w:themeFill="background1" w:themeFillShade="D9"/>
            <w:vAlign w:val="center"/>
          </w:tcPr>
          <w:p w14:paraId="0A93445A"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14:paraId="4EB1E96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A54749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50A23C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52339F1" w14:textId="77777777" w:rsidTr="008A0798">
        <w:tc>
          <w:tcPr>
            <w:tcW w:w="1544" w:type="pct"/>
            <w:shd w:val="clear" w:color="auto" w:fill="D9D9D9" w:themeFill="background1" w:themeFillShade="D9"/>
            <w:vAlign w:val="center"/>
          </w:tcPr>
          <w:p w14:paraId="7DD82E72"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14:paraId="697ACD3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71E9B5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C3AC1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B9EFC8C" w14:textId="77777777" w:rsidTr="008A0798">
        <w:tc>
          <w:tcPr>
            <w:tcW w:w="1544" w:type="pct"/>
            <w:shd w:val="clear" w:color="auto" w:fill="D9D9D9" w:themeFill="background1" w:themeFillShade="D9"/>
            <w:vAlign w:val="center"/>
          </w:tcPr>
          <w:p w14:paraId="4372C770"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未分配利润</w:t>
            </w:r>
          </w:p>
        </w:tc>
        <w:tc>
          <w:tcPr>
            <w:tcW w:w="956" w:type="pct"/>
            <w:shd w:val="clear" w:color="auto" w:fill="auto"/>
          </w:tcPr>
          <w:p w14:paraId="2559FB5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080B0DE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B21D2C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BB73921" w14:textId="77777777" w:rsidTr="008A0798">
        <w:tc>
          <w:tcPr>
            <w:tcW w:w="1544" w:type="pct"/>
            <w:shd w:val="clear" w:color="auto" w:fill="D9D9D9" w:themeFill="background1" w:themeFillShade="D9"/>
            <w:vAlign w:val="center"/>
          </w:tcPr>
          <w:p w14:paraId="2D4B56C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tcPr>
          <w:p w14:paraId="3E4E15C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54A606D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0619C5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074F626" w14:textId="77777777" w:rsidTr="008A0798">
        <w:tc>
          <w:tcPr>
            <w:tcW w:w="1544" w:type="pct"/>
            <w:shd w:val="clear" w:color="auto" w:fill="D9D9D9" w:themeFill="background1" w:themeFillShade="D9"/>
            <w:vAlign w:val="center"/>
          </w:tcPr>
          <w:p w14:paraId="7F176F11"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少数股东权益</w:t>
            </w:r>
          </w:p>
        </w:tc>
        <w:tc>
          <w:tcPr>
            <w:tcW w:w="956" w:type="pct"/>
            <w:shd w:val="clear" w:color="auto" w:fill="auto"/>
          </w:tcPr>
          <w:p w14:paraId="410CE3B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2689167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4306A8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14F7B18" w14:textId="77777777" w:rsidTr="008A0798">
        <w:trPr>
          <w:trHeight w:val="198"/>
        </w:trPr>
        <w:tc>
          <w:tcPr>
            <w:tcW w:w="1544" w:type="pct"/>
            <w:shd w:val="clear" w:color="auto" w:fill="D9D9D9" w:themeFill="background1" w:themeFillShade="D9"/>
            <w:vAlign w:val="center"/>
          </w:tcPr>
          <w:p w14:paraId="2213CF92" w14:textId="77777777" w:rsidR="00421CA6" w:rsidRPr="00EE26E5" w:rsidRDefault="00421CA6" w:rsidP="008A0798">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EE26E5">
              <w:rPr>
                <w:rFonts w:asciiTheme="minorEastAsia" w:eastAsiaTheme="minorEastAsia" w:hAnsiTheme="minorEastAsia" w:hint="eastAsia"/>
                <w:b/>
                <w:color w:val="000000" w:themeColor="text1"/>
                <w:sz w:val="18"/>
                <w:szCs w:val="21"/>
                <w:shd w:val="clear" w:color="auto" w:fill="D9D9D9" w:themeFill="background1" w:themeFillShade="D9"/>
              </w:rPr>
              <w:t>所有者权益合计</w:t>
            </w:r>
          </w:p>
        </w:tc>
        <w:tc>
          <w:tcPr>
            <w:tcW w:w="956" w:type="pct"/>
            <w:shd w:val="clear" w:color="auto" w:fill="D9D9D9" w:themeFill="background1" w:themeFillShade="D9"/>
          </w:tcPr>
          <w:p w14:paraId="6D0EDD9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14:paraId="6E58E9F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177" w:type="pct"/>
            <w:shd w:val="clear" w:color="auto" w:fill="D9D9D9" w:themeFill="background1" w:themeFillShade="D9"/>
          </w:tcPr>
          <w:p w14:paraId="6414E98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r>
      <w:tr w:rsidR="00421CA6" w:rsidRPr="00EE26E5" w14:paraId="2B89FFB6" w14:textId="77777777" w:rsidTr="008A0798">
        <w:tc>
          <w:tcPr>
            <w:tcW w:w="1544" w:type="pct"/>
            <w:shd w:val="clear" w:color="auto" w:fill="D9D9D9" w:themeFill="background1" w:themeFillShade="D9"/>
            <w:vAlign w:val="center"/>
          </w:tcPr>
          <w:p w14:paraId="31321126" w14:textId="77777777" w:rsidR="00421CA6" w:rsidRPr="00EE26E5" w:rsidRDefault="00421CA6" w:rsidP="008A0798">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EE26E5">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tcPr>
          <w:p w14:paraId="68C8B8F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14:paraId="776BE31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177" w:type="pct"/>
            <w:shd w:val="clear" w:color="auto" w:fill="D9D9D9" w:themeFill="background1" w:themeFillShade="D9"/>
          </w:tcPr>
          <w:p w14:paraId="00F3FEF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r>
    </w:tbl>
    <w:p w14:paraId="6823ADC0" w14:textId="77777777" w:rsidR="00421CA6" w:rsidRPr="00EE26E5" w:rsidRDefault="00421CA6" w:rsidP="00421CA6">
      <w:pPr>
        <w:rPr>
          <w:color w:val="000000" w:themeColor="text1"/>
          <w:sz w:val="18"/>
          <w:szCs w:val="18"/>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_____________</w:t>
      </w:r>
      <w:r w:rsidRPr="00EE26E5">
        <w:rPr>
          <w:color w:val="000000" w:themeColor="text1"/>
          <w:sz w:val="18"/>
          <w:szCs w:val="18"/>
        </w:rPr>
        <w:t>会计机构负责人：</w:t>
      </w:r>
      <w:r w:rsidRPr="00EE26E5">
        <w:rPr>
          <w:color w:val="000000" w:themeColor="text1"/>
          <w:sz w:val="18"/>
          <w:szCs w:val="18"/>
        </w:rPr>
        <w:t>_____________</w:t>
      </w:r>
    </w:p>
    <w:p w14:paraId="3BCD92C7" w14:textId="77777777" w:rsidR="00421CA6" w:rsidRPr="00EE26E5" w:rsidRDefault="00421CA6" w:rsidP="00421CA6">
      <w:pPr>
        <w:rPr>
          <w:rFonts w:asciiTheme="minorEastAsia" w:eastAsiaTheme="minorEastAsia" w:hAnsiTheme="minorEastAsia"/>
          <w:bCs/>
          <w:color w:val="000000" w:themeColor="text1"/>
          <w:sz w:val="20"/>
          <w:szCs w:val="18"/>
          <w:shd w:val="clear" w:color="auto" w:fill="D9D9D9" w:themeFill="background1" w:themeFillShade="D9"/>
        </w:rPr>
      </w:pPr>
    </w:p>
    <w:p w14:paraId="5884AD5D" w14:textId="77777777" w:rsidR="00421CA6" w:rsidRPr="00926954" w:rsidRDefault="00421CA6" w:rsidP="00421CA6">
      <w:pPr>
        <w:pStyle w:val="4"/>
        <w:keepNext w:val="0"/>
        <w:keepLines w:val="0"/>
        <w:numPr>
          <w:ilvl w:val="0"/>
          <w:numId w:val="29"/>
        </w:numPr>
        <w:spacing w:line="377" w:lineRule="auto"/>
        <w:ind w:left="0" w:firstLine="0"/>
        <w:jc w:val="left"/>
        <w:rPr>
          <w:bCs w:val="0"/>
          <w:sz w:val="22"/>
          <w:szCs w:val="22"/>
        </w:rPr>
      </w:pPr>
      <w:r w:rsidRPr="00323576">
        <w:rPr>
          <w:rFonts w:hint="eastAsia"/>
          <w:sz w:val="22"/>
          <w:szCs w:val="22"/>
          <w:lang w:eastAsia="zh-CN"/>
        </w:rPr>
        <w:t>母公司资产负债表</w:t>
      </w:r>
      <w:r w:rsidRPr="00323576">
        <w:rPr>
          <w:sz w:val="22"/>
          <w:szCs w:val="22"/>
          <w:lang w:eastAsia="zh-CN"/>
        </w:rPr>
        <w:t xml:space="preserve"> </w:t>
      </w:r>
    </w:p>
    <w:p w14:paraId="74FBB727" w14:textId="77777777" w:rsidR="00421CA6" w:rsidRPr="00EE26E5" w:rsidRDefault="00421CA6" w:rsidP="00421CA6">
      <w:pPr>
        <w:pStyle w:val="a5"/>
        <w:widowControl/>
        <w:ind w:left="720" w:right="270" w:firstLineChars="0" w:firstLine="0"/>
        <w:jc w:val="right"/>
        <w:rPr>
          <w:rFonts w:asciiTheme="minorEastAsia" w:eastAsiaTheme="minorEastAsia" w:hAnsiTheme="minorEastAsia" w:cs="宋体"/>
          <w:color w:val="000000" w:themeColor="text1"/>
          <w:kern w:val="0"/>
          <w:szCs w:val="18"/>
        </w:rPr>
      </w:pPr>
      <w:r w:rsidRPr="00EE26E5">
        <w:rPr>
          <w:rFonts w:asciiTheme="minorEastAsia" w:eastAsiaTheme="minorEastAsia" w:hAnsiTheme="minorEastAsia" w:hint="eastAsia"/>
          <w:bCs/>
          <w:color w:val="000000" w:themeColor="text1"/>
          <w:szCs w:val="18"/>
        </w:rPr>
        <w:t>单位</w:t>
      </w:r>
      <w:r w:rsidRPr="00EE26E5">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421CA6" w:rsidRPr="00EE26E5" w14:paraId="0A3BE942" w14:textId="77777777" w:rsidTr="008A0798">
        <w:tc>
          <w:tcPr>
            <w:tcW w:w="1544" w:type="pct"/>
            <w:shd w:val="clear" w:color="auto" w:fill="D9D9D9" w:themeFill="background1" w:themeFillShade="D9"/>
          </w:tcPr>
          <w:p w14:paraId="77AE425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bookmarkStart w:id="0" w:name="_Toc241636377"/>
            <w:bookmarkStart w:id="1" w:name="_Toc247094006"/>
            <w:bookmarkStart w:id="2" w:name="_Toc247371781"/>
            <w:bookmarkStart w:id="3" w:name="_Toc369159467"/>
            <w:r w:rsidRPr="00EE26E5">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14:paraId="7334B28A"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14:paraId="47B2405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14:paraId="1C5BD660"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期初余额</w:t>
            </w:r>
          </w:p>
        </w:tc>
      </w:tr>
      <w:tr w:rsidR="00421CA6" w:rsidRPr="00EE26E5" w14:paraId="5D508F38" w14:textId="77777777" w:rsidTr="008A0798">
        <w:tc>
          <w:tcPr>
            <w:tcW w:w="1544" w:type="pct"/>
            <w:shd w:val="clear" w:color="auto" w:fill="D9D9D9" w:themeFill="background1" w:themeFillShade="D9"/>
            <w:vAlign w:val="center"/>
          </w:tcPr>
          <w:p w14:paraId="37704E49"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cs="宋体" w:hint="eastAsia"/>
                <w:b/>
                <w:color w:val="000000" w:themeColor="text1"/>
                <w:sz w:val="18"/>
                <w:szCs w:val="21"/>
              </w:rPr>
              <w:t>资产：</w:t>
            </w:r>
          </w:p>
        </w:tc>
        <w:tc>
          <w:tcPr>
            <w:tcW w:w="956" w:type="pct"/>
            <w:shd w:val="clear" w:color="auto" w:fill="auto"/>
            <w:vAlign w:val="center"/>
          </w:tcPr>
          <w:p w14:paraId="6A78210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D9819E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F279A1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4C5A9D6" w14:textId="77777777" w:rsidTr="008A0798">
        <w:tc>
          <w:tcPr>
            <w:tcW w:w="1544" w:type="pct"/>
            <w:shd w:val="clear" w:color="auto" w:fill="D9D9D9" w:themeFill="background1" w:themeFillShade="D9"/>
            <w:vAlign w:val="center"/>
          </w:tcPr>
          <w:p w14:paraId="7693503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14:paraId="0C78B43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DA61C8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8A09D7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DEAED72" w14:textId="77777777" w:rsidTr="008A0798">
        <w:tc>
          <w:tcPr>
            <w:tcW w:w="1544" w:type="pct"/>
            <w:shd w:val="clear" w:color="auto" w:fill="D9D9D9" w:themeFill="background1" w:themeFillShade="D9"/>
            <w:vAlign w:val="center"/>
          </w:tcPr>
          <w:p w14:paraId="2E1134C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以公允价值计量</w:t>
            </w:r>
            <w:r w:rsidRPr="00EE26E5">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14:paraId="6522C5C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20A5D6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2AEFB4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989777C" w14:textId="77777777" w:rsidTr="008A0798">
        <w:tc>
          <w:tcPr>
            <w:tcW w:w="1544" w:type="pct"/>
            <w:shd w:val="clear" w:color="auto" w:fill="D9D9D9" w:themeFill="background1" w:themeFillShade="D9"/>
            <w:vAlign w:val="center"/>
          </w:tcPr>
          <w:p w14:paraId="68A41BA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衍生金融资产</w:t>
            </w:r>
          </w:p>
        </w:tc>
        <w:tc>
          <w:tcPr>
            <w:tcW w:w="956" w:type="pct"/>
            <w:shd w:val="clear" w:color="auto" w:fill="auto"/>
            <w:vAlign w:val="center"/>
          </w:tcPr>
          <w:p w14:paraId="7AC5F5F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778E65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429255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DEB1F74" w14:textId="77777777" w:rsidTr="008A0798">
        <w:tc>
          <w:tcPr>
            <w:tcW w:w="1544" w:type="pct"/>
            <w:shd w:val="clear" w:color="auto" w:fill="D9D9D9" w:themeFill="background1" w:themeFillShade="D9"/>
            <w:vAlign w:val="center"/>
          </w:tcPr>
          <w:p w14:paraId="79B9887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14:paraId="5DB534D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BB80BD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EAC2A9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3B7D47C" w14:textId="77777777" w:rsidTr="008A0798">
        <w:tc>
          <w:tcPr>
            <w:tcW w:w="1544" w:type="pct"/>
            <w:shd w:val="clear" w:color="auto" w:fill="D9D9D9" w:themeFill="background1" w:themeFillShade="D9"/>
            <w:vAlign w:val="center"/>
          </w:tcPr>
          <w:p w14:paraId="60225FE2"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应收证券清算款</w:t>
            </w:r>
          </w:p>
        </w:tc>
        <w:tc>
          <w:tcPr>
            <w:tcW w:w="956" w:type="pct"/>
            <w:shd w:val="clear" w:color="auto" w:fill="auto"/>
            <w:vAlign w:val="center"/>
          </w:tcPr>
          <w:p w14:paraId="21C54A8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8C8E65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E38CA5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D13E3F1" w14:textId="77777777" w:rsidTr="008A0798">
        <w:tc>
          <w:tcPr>
            <w:tcW w:w="1544" w:type="pct"/>
            <w:shd w:val="clear" w:color="auto" w:fill="D9D9D9" w:themeFill="background1" w:themeFillShade="D9"/>
            <w:vAlign w:val="center"/>
          </w:tcPr>
          <w:p w14:paraId="5E5F613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14:paraId="0C20DEA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40AB9E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A8AE22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550B553" w14:textId="77777777" w:rsidTr="008A0798">
        <w:tc>
          <w:tcPr>
            <w:tcW w:w="1544" w:type="pct"/>
            <w:shd w:val="clear" w:color="auto" w:fill="D9D9D9" w:themeFill="background1" w:themeFillShade="D9"/>
            <w:vAlign w:val="center"/>
          </w:tcPr>
          <w:p w14:paraId="4F1C573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应收保费</w:t>
            </w:r>
          </w:p>
        </w:tc>
        <w:tc>
          <w:tcPr>
            <w:tcW w:w="956" w:type="pct"/>
            <w:shd w:val="clear" w:color="auto" w:fill="auto"/>
            <w:vAlign w:val="center"/>
          </w:tcPr>
          <w:p w14:paraId="0D4B8BF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6453D2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948B4E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58CAC79" w14:textId="77777777" w:rsidTr="008A0798">
        <w:tc>
          <w:tcPr>
            <w:tcW w:w="1544" w:type="pct"/>
            <w:shd w:val="clear" w:color="auto" w:fill="D9D9D9" w:themeFill="background1" w:themeFillShade="D9"/>
            <w:vAlign w:val="center"/>
          </w:tcPr>
          <w:p w14:paraId="0448D57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应收代位追偿款</w:t>
            </w:r>
          </w:p>
        </w:tc>
        <w:tc>
          <w:tcPr>
            <w:tcW w:w="956" w:type="pct"/>
            <w:shd w:val="clear" w:color="auto" w:fill="auto"/>
            <w:vAlign w:val="center"/>
          </w:tcPr>
          <w:p w14:paraId="7933204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96A5E5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0B331D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1C5F769" w14:textId="77777777" w:rsidTr="008A0798">
        <w:tc>
          <w:tcPr>
            <w:tcW w:w="1544" w:type="pct"/>
            <w:shd w:val="clear" w:color="auto" w:fill="D9D9D9" w:themeFill="background1" w:themeFillShade="D9"/>
            <w:vAlign w:val="center"/>
          </w:tcPr>
          <w:p w14:paraId="70C178D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应收分保账款</w:t>
            </w:r>
          </w:p>
        </w:tc>
        <w:tc>
          <w:tcPr>
            <w:tcW w:w="956" w:type="pct"/>
            <w:shd w:val="clear" w:color="auto" w:fill="auto"/>
            <w:vAlign w:val="center"/>
          </w:tcPr>
          <w:p w14:paraId="4945DCF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83B028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ADC556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FF29A3C" w14:textId="77777777" w:rsidTr="008A0798">
        <w:tc>
          <w:tcPr>
            <w:tcW w:w="1544" w:type="pct"/>
            <w:shd w:val="clear" w:color="auto" w:fill="D9D9D9" w:themeFill="background1" w:themeFillShade="D9"/>
            <w:vAlign w:val="bottom"/>
          </w:tcPr>
          <w:p w14:paraId="02B1558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预付手续费</w:t>
            </w:r>
          </w:p>
        </w:tc>
        <w:tc>
          <w:tcPr>
            <w:tcW w:w="956" w:type="pct"/>
            <w:shd w:val="clear" w:color="auto" w:fill="auto"/>
            <w:vAlign w:val="center"/>
          </w:tcPr>
          <w:p w14:paraId="682BFD5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AA26A1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3CBE3E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677489F" w14:textId="77777777" w:rsidTr="008A0798">
        <w:tc>
          <w:tcPr>
            <w:tcW w:w="1544" w:type="pct"/>
            <w:shd w:val="clear" w:color="auto" w:fill="D9D9D9" w:themeFill="background1" w:themeFillShade="D9"/>
            <w:vAlign w:val="bottom"/>
          </w:tcPr>
          <w:p w14:paraId="1913EC0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应收分保未到期责任准备金</w:t>
            </w:r>
          </w:p>
        </w:tc>
        <w:tc>
          <w:tcPr>
            <w:tcW w:w="956" w:type="pct"/>
            <w:shd w:val="clear" w:color="auto" w:fill="auto"/>
            <w:vAlign w:val="center"/>
          </w:tcPr>
          <w:p w14:paraId="2C52A8A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A1DD06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4D124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FF93E0F" w14:textId="77777777" w:rsidTr="008A0798">
        <w:tc>
          <w:tcPr>
            <w:tcW w:w="1544" w:type="pct"/>
            <w:shd w:val="clear" w:color="auto" w:fill="D9D9D9" w:themeFill="background1" w:themeFillShade="D9"/>
            <w:vAlign w:val="bottom"/>
          </w:tcPr>
          <w:p w14:paraId="6929D992"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应收分保未决赔款准备金</w:t>
            </w:r>
          </w:p>
        </w:tc>
        <w:tc>
          <w:tcPr>
            <w:tcW w:w="956" w:type="pct"/>
            <w:shd w:val="clear" w:color="auto" w:fill="auto"/>
            <w:vAlign w:val="center"/>
          </w:tcPr>
          <w:p w14:paraId="058C9FC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ED9E0F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799525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E64A8FA" w14:textId="77777777" w:rsidTr="008A0798">
        <w:tc>
          <w:tcPr>
            <w:tcW w:w="1544" w:type="pct"/>
            <w:shd w:val="clear" w:color="auto" w:fill="D9D9D9" w:themeFill="background1" w:themeFillShade="D9"/>
            <w:vAlign w:val="bottom"/>
          </w:tcPr>
          <w:p w14:paraId="37CE867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应收分保寿险责任准备金</w:t>
            </w:r>
          </w:p>
        </w:tc>
        <w:tc>
          <w:tcPr>
            <w:tcW w:w="956" w:type="pct"/>
            <w:shd w:val="clear" w:color="auto" w:fill="auto"/>
            <w:vAlign w:val="center"/>
          </w:tcPr>
          <w:p w14:paraId="090A365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7D4562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7FA74E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912AA74" w14:textId="77777777" w:rsidTr="008A0798">
        <w:tc>
          <w:tcPr>
            <w:tcW w:w="1544" w:type="pct"/>
            <w:shd w:val="clear" w:color="auto" w:fill="D9D9D9" w:themeFill="background1" w:themeFillShade="D9"/>
            <w:vAlign w:val="bottom"/>
          </w:tcPr>
          <w:p w14:paraId="36B3427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应收分保长期健康险责任准备金</w:t>
            </w:r>
          </w:p>
        </w:tc>
        <w:tc>
          <w:tcPr>
            <w:tcW w:w="956" w:type="pct"/>
            <w:shd w:val="clear" w:color="auto" w:fill="auto"/>
            <w:vAlign w:val="center"/>
          </w:tcPr>
          <w:p w14:paraId="160A435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2C67EE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40042E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9338A79" w14:textId="77777777" w:rsidTr="008A0798">
        <w:tc>
          <w:tcPr>
            <w:tcW w:w="1544" w:type="pct"/>
            <w:shd w:val="clear" w:color="auto" w:fill="D9D9D9" w:themeFill="background1" w:themeFillShade="D9"/>
            <w:vAlign w:val="bottom"/>
          </w:tcPr>
          <w:p w14:paraId="2C21C92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保户质押贷款</w:t>
            </w:r>
          </w:p>
        </w:tc>
        <w:tc>
          <w:tcPr>
            <w:tcW w:w="956" w:type="pct"/>
            <w:shd w:val="clear" w:color="auto" w:fill="auto"/>
            <w:vAlign w:val="center"/>
          </w:tcPr>
          <w:p w14:paraId="272ED30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A62A90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5FB6A8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23F4538" w14:textId="77777777" w:rsidTr="008A0798">
        <w:tc>
          <w:tcPr>
            <w:tcW w:w="1544" w:type="pct"/>
            <w:shd w:val="clear" w:color="auto" w:fill="D9D9D9" w:themeFill="background1" w:themeFillShade="D9"/>
            <w:vAlign w:val="bottom"/>
          </w:tcPr>
          <w:p w14:paraId="2954295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债权计划投资</w:t>
            </w:r>
          </w:p>
        </w:tc>
        <w:tc>
          <w:tcPr>
            <w:tcW w:w="956" w:type="pct"/>
            <w:shd w:val="clear" w:color="auto" w:fill="auto"/>
            <w:vAlign w:val="center"/>
          </w:tcPr>
          <w:p w14:paraId="1CC298D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06F413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7256FC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9C0970E" w14:textId="77777777" w:rsidTr="008A0798">
        <w:tc>
          <w:tcPr>
            <w:tcW w:w="1544" w:type="pct"/>
            <w:shd w:val="clear" w:color="auto" w:fill="D9D9D9" w:themeFill="background1" w:themeFillShade="D9"/>
            <w:vAlign w:val="bottom"/>
          </w:tcPr>
          <w:p w14:paraId="004F5A4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定期存款</w:t>
            </w:r>
          </w:p>
        </w:tc>
        <w:tc>
          <w:tcPr>
            <w:tcW w:w="956" w:type="pct"/>
            <w:shd w:val="clear" w:color="auto" w:fill="auto"/>
            <w:vAlign w:val="center"/>
          </w:tcPr>
          <w:p w14:paraId="7F46FCA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158837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BB855C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0202070" w14:textId="77777777" w:rsidTr="008A0798">
        <w:tc>
          <w:tcPr>
            <w:tcW w:w="1544" w:type="pct"/>
            <w:shd w:val="clear" w:color="auto" w:fill="D9D9D9" w:themeFill="background1" w:themeFillShade="D9"/>
            <w:vAlign w:val="bottom"/>
          </w:tcPr>
          <w:p w14:paraId="3C6FB80C"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存出保证金</w:t>
            </w:r>
          </w:p>
        </w:tc>
        <w:tc>
          <w:tcPr>
            <w:tcW w:w="956" w:type="pct"/>
            <w:shd w:val="clear" w:color="auto" w:fill="auto"/>
            <w:vAlign w:val="center"/>
          </w:tcPr>
          <w:p w14:paraId="24F4748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1276CE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088EE0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F6209BB" w14:textId="77777777" w:rsidTr="008A0798">
        <w:tc>
          <w:tcPr>
            <w:tcW w:w="1544" w:type="pct"/>
            <w:shd w:val="clear" w:color="auto" w:fill="D9D9D9" w:themeFill="background1" w:themeFillShade="D9"/>
            <w:vAlign w:val="bottom"/>
          </w:tcPr>
          <w:p w14:paraId="7B8954C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代付赔款</w:t>
            </w:r>
          </w:p>
        </w:tc>
        <w:tc>
          <w:tcPr>
            <w:tcW w:w="956" w:type="pct"/>
            <w:shd w:val="clear" w:color="auto" w:fill="auto"/>
            <w:vAlign w:val="center"/>
          </w:tcPr>
          <w:p w14:paraId="5E87672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B8D615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9DC317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34F3671" w14:textId="77777777" w:rsidTr="008A0798">
        <w:tc>
          <w:tcPr>
            <w:tcW w:w="1544" w:type="pct"/>
            <w:shd w:val="clear" w:color="auto" w:fill="D9D9D9" w:themeFill="background1" w:themeFillShade="D9"/>
            <w:vAlign w:val="bottom"/>
          </w:tcPr>
          <w:p w14:paraId="0F1C159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14:paraId="43740BD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5F7A28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8230A4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468B4DA" w14:textId="77777777" w:rsidTr="008A0798">
        <w:tc>
          <w:tcPr>
            <w:tcW w:w="1544" w:type="pct"/>
            <w:shd w:val="clear" w:color="auto" w:fill="D9D9D9" w:themeFill="background1" w:themeFillShade="D9"/>
            <w:vAlign w:val="bottom"/>
          </w:tcPr>
          <w:p w14:paraId="60E85A4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预付赔款</w:t>
            </w:r>
          </w:p>
        </w:tc>
        <w:tc>
          <w:tcPr>
            <w:tcW w:w="956" w:type="pct"/>
            <w:shd w:val="clear" w:color="auto" w:fill="auto"/>
            <w:vAlign w:val="center"/>
          </w:tcPr>
          <w:p w14:paraId="4CDD203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A2A2C4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EF0BBF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F3DC222" w14:textId="77777777" w:rsidTr="008A0798">
        <w:tc>
          <w:tcPr>
            <w:tcW w:w="1544" w:type="pct"/>
            <w:shd w:val="clear" w:color="auto" w:fill="D9D9D9" w:themeFill="background1" w:themeFillShade="D9"/>
            <w:vAlign w:val="bottom"/>
          </w:tcPr>
          <w:p w14:paraId="0FEEBDC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14:paraId="54F43A9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8777F0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B510BC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8DE97C2" w14:textId="77777777" w:rsidTr="008A0798">
        <w:tc>
          <w:tcPr>
            <w:tcW w:w="1544" w:type="pct"/>
            <w:shd w:val="clear" w:color="auto" w:fill="D9D9D9" w:themeFill="background1" w:themeFillShade="D9"/>
            <w:vAlign w:val="bottom"/>
          </w:tcPr>
          <w:p w14:paraId="0F4D815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14:paraId="2B67010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99E518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9A9F9B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203277" w:rsidRPr="00EE26E5" w14:paraId="5F4DE0C8" w14:textId="77777777" w:rsidTr="008A0798">
        <w:tc>
          <w:tcPr>
            <w:tcW w:w="1544" w:type="pct"/>
            <w:shd w:val="clear" w:color="auto" w:fill="D9D9D9" w:themeFill="background1" w:themeFillShade="D9"/>
            <w:vAlign w:val="bottom"/>
          </w:tcPr>
          <w:p w14:paraId="33246F07" w14:textId="348E53A1" w:rsidR="00203277" w:rsidRPr="00EE26E5" w:rsidRDefault="00203277" w:rsidP="008A0798">
            <w:pPr>
              <w:rPr>
                <w:rFonts w:asciiTheme="minorEastAsia" w:eastAsiaTheme="minorEastAsia" w:hAnsiTheme="minorEastAsia"/>
                <w:color w:val="000000" w:themeColor="text1"/>
                <w:sz w:val="18"/>
                <w:szCs w:val="21"/>
              </w:rPr>
            </w:pPr>
            <w:r w:rsidRPr="00203277">
              <w:rPr>
                <w:rFonts w:asciiTheme="minorEastAsia" w:eastAsiaTheme="minorEastAsia" w:hAnsiTheme="minorEastAsia" w:hint="eastAsia"/>
                <w:color w:val="000000" w:themeColor="text1"/>
                <w:sz w:val="18"/>
                <w:szCs w:val="21"/>
              </w:rPr>
              <w:t>持有待售资产</w:t>
            </w:r>
          </w:p>
        </w:tc>
        <w:tc>
          <w:tcPr>
            <w:tcW w:w="956" w:type="pct"/>
            <w:shd w:val="clear" w:color="auto" w:fill="auto"/>
            <w:vAlign w:val="center"/>
          </w:tcPr>
          <w:p w14:paraId="17C435CA" w14:textId="77777777" w:rsidR="00203277" w:rsidRPr="00EE26E5" w:rsidRDefault="00203277"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D503C7B"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2D1A11"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3237EAB" w14:textId="77777777" w:rsidTr="008A0798">
        <w:tc>
          <w:tcPr>
            <w:tcW w:w="1544" w:type="pct"/>
            <w:shd w:val="clear" w:color="auto" w:fill="D9D9D9" w:themeFill="background1" w:themeFillShade="D9"/>
            <w:vAlign w:val="bottom"/>
          </w:tcPr>
          <w:p w14:paraId="1E70CDF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14:paraId="689B149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071A8B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3634A3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F2CD58B" w14:textId="77777777" w:rsidTr="008A0798">
        <w:tc>
          <w:tcPr>
            <w:tcW w:w="1544" w:type="pct"/>
            <w:shd w:val="clear" w:color="auto" w:fill="D9D9D9" w:themeFill="background1" w:themeFillShade="D9"/>
            <w:vAlign w:val="bottom"/>
          </w:tcPr>
          <w:p w14:paraId="13BF39A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归入贷款及应收款的投资</w:t>
            </w:r>
          </w:p>
        </w:tc>
        <w:tc>
          <w:tcPr>
            <w:tcW w:w="956" w:type="pct"/>
            <w:shd w:val="clear" w:color="auto" w:fill="auto"/>
            <w:vAlign w:val="center"/>
          </w:tcPr>
          <w:p w14:paraId="2A141CE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0A5A43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D995A5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A6D87DC" w14:textId="77777777" w:rsidTr="008A0798">
        <w:tc>
          <w:tcPr>
            <w:tcW w:w="1544" w:type="pct"/>
            <w:shd w:val="clear" w:color="auto" w:fill="D9D9D9" w:themeFill="background1" w:themeFillShade="D9"/>
            <w:vAlign w:val="bottom"/>
          </w:tcPr>
          <w:p w14:paraId="4608DF9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14:paraId="5D771A4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D38990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F54271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6EC16D5" w14:textId="77777777" w:rsidTr="008A0798">
        <w:tc>
          <w:tcPr>
            <w:tcW w:w="1544" w:type="pct"/>
            <w:shd w:val="clear" w:color="auto" w:fill="D9D9D9" w:themeFill="background1" w:themeFillShade="D9"/>
            <w:vAlign w:val="bottom"/>
          </w:tcPr>
          <w:p w14:paraId="7701D43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存出资本保证金</w:t>
            </w:r>
          </w:p>
        </w:tc>
        <w:tc>
          <w:tcPr>
            <w:tcW w:w="956" w:type="pct"/>
            <w:shd w:val="clear" w:color="auto" w:fill="auto"/>
            <w:vAlign w:val="center"/>
          </w:tcPr>
          <w:p w14:paraId="1C37454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F68B17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E6C2C4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6DAD9B1" w14:textId="77777777" w:rsidTr="008A0798">
        <w:tc>
          <w:tcPr>
            <w:tcW w:w="1544" w:type="pct"/>
            <w:shd w:val="clear" w:color="auto" w:fill="D9D9D9" w:themeFill="background1" w:themeFillShade="D9"/>
            <w:vAlign w:val="bottom"/>
          </w:tcPr>
          <w:p w14:paraId="3A34BE3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14:paraId="147175A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FBC752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BE7CE1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D3936F3" w14:textId="77777777" w:rsidTr="008A0798">
        <w:tc>
          <w:tcPr>
            <w:tcW w:w="1544" w:type="pct"/>
            <w:shd w:val="clear" w:color="auto" w:fill="D9D9D9" w:themeFill="background1" w:themeFillShade="D9"/>
            <w:vAlign w:val="bottom"/>
          </w:tcPr>
          <w:p w14:paraId="74DE4D1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14:paraId="0F414E5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768374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41E65E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E96993B" w14:textId="77777777" w:rsidTr="008A0798">
        <w:tc>
          <w:tcPr>
            <w:tcW w:w="1544" w:type="pct"/>
            <w:shd w:val="clear" w:color="auto" w:fill="D9D9D9" w:themeFill="background1" w:themeFillShade="D9"/>
            <w:vAlign w:val="bottom"/>
          </w:tcPr>
          <w:p w14:paraId="06FDD9C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14:paraId="539958E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CF5529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A6D4FA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5D3E48E" w14:textId="77777777" w:rsidTr="008A0798">
        <w:tc>
          <w:tcPr>
            <w:tcW w:w="1544" w:type="pct"/>
            <w:shd w:val="clear" w:color="auto" w:fill="D9D9D9" w:themeFill="background1" w:themeFillShade="D9"/>
            <w:vAlign w:val="bottom"/>
          </w:tcPr>
          <w:p w14:paraId="3281502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14:paraId="25ED2C0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6BF016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8A5A5B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4150D80" w14:textId="77777777" w:rsidTr="008A0798">
        <w:tc>
          <w:tcPr>
            <w:tcW w:w="1544" w:type="pct"/>
            <w:shd w:val="clear" w:color="auto" w:fill="D9D9D9" w:themeFill="background1" w:themeFillShade="D9"/>
            <w:vAlign w:val="bottom"/>
          </w:tcPr>
          <w:p w14:paraId="6CF3EB7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14:paraId="649CD97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04FB51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CE263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7435498" w14:textId="77777777" w:rsidTr="008A0798">
        <w:tc>
          <w:tcPr>
            <w:tcW w:w="1544" w:type="pct"/>
            <w:shd w:val="clear" w:color="auto" w:fill="D9D9D9" w:themeFill="background1" w:themeFillShade="D9"/>
            <w:vAlign w:val="bottom"/>
          </w:tcPr>
          <w:p w14:paraId="46B3C49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损余物资</w:t>
            </w:r>
          </w:p>
        </w:tc>
        <w:tc>
          <w:tcPr>
            <w:tcW w:w="956" w:type="pct"/>
            <w:shd w:val="clear" w:color="auto" w:fill="auto"/>
            <w:vAlign w:val="center"/>
          </w:tcPr>
          <w:p w14:paraId="798892B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7715E7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342730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397BC9A" w14:textId="77777777" w:rsidTr="008A0798">
        <w:tc>
          <w:tcPr>
            <w:tcW w:w="1544" w:type="pct"/>
            <w:shd w:val="clear" w:color="auto" w:fill="D9D9D9" w:themeFill="background1" w:themeFillShade="D9"/>
            <w:vAlign w:val="bottom"/>
          </w:tcPr>
          <w:p w14:paraId="7D11138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独立账户资产</w:t>
            </w:r>
          </w:p>
        </w:tc>
        <w:tc>
          <w:tcPr>
            <w:tcW w:w="956" w:type="pct"/>
            <w:shd w:val="clear" w:color="auto" w:fill="auto"/>
            <w:vAlign w:val="center"/>
          </w:tcPr>
          <w:p w14:paraId="1326E06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57AEE3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8125D7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07A6DC1" w14:textId="77777777" w:rsidTr="008A0798">
        <w:tc>
          <w:tcPr>
            <w:tcW w:w="1544" w:type="pct"/>
            <w:shd w:val="clear" w:color="auto" w:fill="D9D9D9" w:themeFill="background1" w:themeFillShade="D9"/>
            <w:vAlign w:val="bottom"/>
          </w:tcPr>
          <w:p w14:paraId="0F2B1FC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14:paraId="046F329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8F3C8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B64AE2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8FDBADB" w14:textId="77777777" w:rsidTr="008A0798">
        <w:tc>
          <w:tcPr>
            <w:tcW w:w="1544" w:type="pct"/>
            <w:shd w:val="clear" w:color="auto" w:fill="D9D9D9" w:themeFill="background1" w:themeFillShade="D9"/>
            <w:vAlign w:val="bottom"/>
          </w:tcPr>
          <w:p w14:paraId="53D15F8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其他资产</w:t>
            </w:r>
          </w:p>
        </w:tc>
        <w:tc>
          <w:tcPr>
            <w:tcW w:w="956" w:type="pct"/>
            <w:shd w:val="clear" w:color="auto" w:fill="auto"/>
            <w:vAlign w:val="center"/>
          </w:tcPr>
          <w:p w14:paraId="224B874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6918D9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8F137F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85B5F83" w14:textId="77777777" w:rsidTr="008A0798">
        <w:tc>
          <w:tcPr>
            <w:tcW w:w="1544" w:type="pct"/>
            <w:shd w:val="clear" w:color="auto" w:fill="D9D9D9" w:themeFill="background1" w:themeFillShade="D9"/>
            <w:vAlign w:val="center"/>
          </w:tcPr>
          <w:p w14:paraId="78F62425"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tcPr>
          <w:p w14:paraId="15D58F5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14:paraId="3CE7AAE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D9D9D9" w:themeFill="background1" w:themeFillShade="D9"/>
          </w:tcPr>
          <w:p w14:paraId="1E936A2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F686030" w14:textId="77777777" w:rsidTr="008A0798">
        <w:tc>
          <w:tcPr>
            <w:tcW w:w="1544" w:type="pct"/>
            <w:shd w:val="clear" w:color="auto" w:fill="D9D9D9" w:themeFill="background1" w:themeFillShade="D9"/>
            <w:vAlign w:val="center"/>
          </w:tcPr>
          <w:p w14:paraId="046BF12C" w14:textId="77777777" w:rsidR="00421CA6" w:rsidRPr="00EE26E5" w:rsidRDefault="00421CA6" w:rsidP="008A0798">
            <w:pPr>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负债：</w:t>
            </w:r>
          </w:p>
        </w:tc>
        <w:tc>
          <w:tcPr>
            <w:tcW w:w="956" w:type="pct"/>
            <w:shd w:val="clear" w:color="auto" w:fill="D9D9D9" w:themeFill="background1" w:themeFillShade="D9"/>
          </w:tcPr>
          <w:p w14:paraId="3C0FCA8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14:paraId="44D9509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D9D9D9" w:themeFill="background1" w:themeFillShade="D9"/>
          </w:tcPr>
          <w:p w14:paraId="5FF5AFD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D78D084" w14:textId="77777777" w:rsidTr="008A0798">
        <w:tc>
          <w:tcPr>
            <w:tcW w:w="1544" w:type="pct"/>
            <w:shd w:val="clear" w:color="auto" w:fill="D9D9D9" w:themeFill="background1" w:themeFillShade="D9"/>
            <w:vAlign w:val="center"/>
          </w:tcPr>
          <w:p w14:paraId="123F0667"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短期借款</w:t>
            </w:r>
          </w:p>
        </w:tc>
        <w:tc>
          <w:tcPr>
            <w:tcW w:w="956" w:type="pct"/>
            <w:shd w:val="clear" w:color="auto" w:fill="auto"/>
          </w:tcPr>
          <w:p w14:paraId="16E565B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797C4EE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0EC1F4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F014B8D" w14:textId="77777777" w:rsidTr="008A0798">
        <w:tc>
          <w:tcPr>
            <w:tcW w:w="1544" w:type="pct"/>
            <w:shd w:val="clear" w:color="auto" w:fill="D9D9D9" w:themeFill="background1" w:themeFillShade="D9"/>
            <w:vAlign w:val="center"/>
          </w:tcPr>
          <w:p w14:paraId="4EE43D1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以公允价值计量</w:t>
            </w:r>
            <w:r w:rsidRPr="00EE26E5">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tcPr>
          <w:p w14:paraId="2509170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68C5B97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469EEF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ABFE462" w14:textId="77777777" w:rsidTr="008A0798">
        <w:tc>
          <w:tcPr>
            <w:tcW w:w="1544" w:type="pct"/>
            <w:shd w:val="clear" w:color="auto" w:fill="D9D9D9" w:themeFill="background1" w:themeFillShade="D9"/>
            <w:vAlign w:val="center"/>
          </w:tcPr>
          <w:p w14:paraId="1FBC478D"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衍生金融负债</w:t>
            </w:r>
          </w:p>
        </w:tc>
        <w:tc>
          <w:tcPr>
            <w:tcW w:w="956" w:type="pct"/>
            <w:shd w:val="clear" w:color="auto" w:fill="auto"/>
          </w:tcPr>
          <w:p w14:paraId="1511B24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62F147A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D55AC4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5A88D83" w14:textId="77777777" w:rsidTr="008A0798">
        <w:tc>
          <w:tcPr>
            <w:tcW w:w="1544" w:type="pct"/>
            <w:shd w:val="clear" w:color="auto" w:fill="D9D9D9" w:themeFill="background1" w:themeFillShade="D9"/>
            <w:vAlign w:val="center"/>
          </w:tcPr>
          <w:p w14:paraId="6EA95858"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卖出回购金融资产款</w:t>
            </w:r>
          </w:p>
        </w:tc>
        <w:tc>
          <w:tcPr>
            <w:tcW w:w="956" w:type="pct"/>
            <w:shd w:val="clear" w:color="auto" w:fill="auto"/>
            <w:vAlign w:val="center"/>
          </w:tcPr>
          <w:p w14:paraId="71AF128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466372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05FC8D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2B8D687" w14:textId="77777777" w:rsidTr="008A0798">
        <w:tc>
          <w:tcPr>
            <w:tcW w:w="1544" w:type="pct"/>
            <w:shd w:val="clear" w:color="auto" w:fill="D9D9D9" w:themeFill="background1" w:themeFillShade="D9"/>
            <w:vAlign w:val="center"/>
          </w:tcPr>
          <w:p w14:paraId="1E49B747"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t>预收保费</w:t>
            </w:r>
          </w:p>
        </w:tc>
        <w:tc>
          <w:tcPr>
            <w:tcW w:w="956" w:type="pct"/>
            <w:shd w:val="clear" w:color="auto" w:fill="auto"/>
            <w:vAlign w:val="center"/>
          </w:tcPr>
          <w:p w14:paraId="0D08ECB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A6E251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E91997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F171874" w14:textId="77777777" w:rsidTr="008A0798">
        <w:tc>
          <w:tcPr>
            <w:tcW w:w="1544" w:type="pct"/>
            <w:shd w:val="clear" w:color="auto" w:fill="D9D9D9" w:themeFill="background1" w:themeFillShade="D9"/>
            <w:vAlign w:val="center"/>
          </w:tcPr>
          <w:p w14:paraId="580AB549"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lastRenderedPageBreak/>
              <w:t>应付手续费及佣金</w:t>
            </w:r>
          </w:p>
        </w:tc>
        <w:tc>
          <w:tcPr>
            <w:tcW w:w="956" w:type="pct"/>
            <w:shd w:val="clear" w:color="auto" w:fill="auto"/>
            <w:vAlign w:val="center"/>
          </w:tcPr>
          <w:p w14:paraId="2DD98CD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DFD978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4AA29E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FAEFD3D" w14:textId="77777777" w:rsidTr="008A0798">
        <w:tc>
          <w:tcPr>
            <w:tcW w:w="1544" w:type="pct"/>
            <w:shd w:val="clear" w:color="auto" w:fill="D9D9D9" w:themeFill="background1" w:themeFillShade="D9"/>
            <w:vAlign w:val="center"/>
          </w:tcPr>
          <w:p w14:paraId="5411EC30" w14:textId="77777777" w:rsidR="00421CA6" w:rsidRPr="00EE26E5" w:rsidRDefault="00421CA6" w:rsidP="008A0798">
            <w:pPr>
              <w:widowControl/>
              <w:jc w:val="left"/>
              <w:rPr>
                <w:color w:val="000000" w:themeColor="text1"/>
                <w:sz w:val="18"/>
                <w:szCs w:val="18"/>
              </w:rPr>
            </w:pPr>
            <w:r w:rsidRPr="00EE26E5">
              <w:rPr>
                <w:rFonts w:hint="eastAsia"/>
                <w:color w:val="000000" w:themeColor="text1"/>
                <w:sz w:val="18"/>
                <w:szCs w:val="18"/>
              </w:rPr>
              <w:t>应付保费</w:t>
            </w:r>
          </w:p>
        </w:tc>
        <w:tc>
          <w:tcPr>
            <w:tcW w:w="956" w:type="pct"/>
            <w:shd w:val="clear" w:color="auto" w:fill="auto"/>
            <w:vAlign w:val="center"/>
          </w:tcPr>
          <w:p w14:paraId="4E9EC34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BB7675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603826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D7D6CDE" w14:textId="77777777" w:rsidTr="008A0798">
        <w:tc>
          <w:tcPr>
            <w:tcW w:w="1544" w:type="pct"/>
            <w:shd w:val="clear" w:color="auto" w:fill="D9D9D9" w:themeFill="background1" w:themeFillShade="D9"/>
            <w:vAlign w:val="center"/>
          </w:tcPr>
          <w:p w14:paraId="0735FA1C" w14:textId="77777777" w:rsidR="00421CA6" w:rsidRPr="00EE26E5" w:rsidRDefault="00421CA6" w:rsidP="008A0798">
            <w:pPr>
              <w:widowControl/>
              <w:jc w:val="left"/>
              <w:rPr>
                <w:color w:val="000000" w:themeColor="text1"/>
                <w:sz w:val="18"/>
                <w:szCs w:val="18"/>
              </w:rPr>
            </w:pPr>
            <w:r w:rsidRPr="00EE26E5">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14:paraId="3CC8BBB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BD565F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4B6A24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1EF0FCF" w14:textId="77777777" w:rsidTr="008A0798">
        <w:tc>
          <w:tcPr>
            <w:tcW w:w="1544" w:type="pct"/>
            <w:shd w:val="clear" w:color="auto" w:fill="D9D9D9" w:themeFill="background1" w:themeFillShade="D9"/>
            <w:vAlign w:val="center"/>
          </w:tcPr>
          <w:p w14:paraId="3FC6550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应付分保账款</w:t>
            </w:r>
          </w:p>
        </w:tc>
        <w:tc>
          <w:tcPr>
            <w:tcW w:w="956" w:type="pct"/>
            <w:shd w:val="clear" w:color="auto" w:fill="auto"/>
            <w:vAlign w:val="center"/>
          </w:tcPr>
          <w:p w14:paraId="36B8688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B8EB00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C02C93E"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4246D01" w14:textId="77777777" w:rsidTr="008A0798">
        <w:tc>
          <w:tcPr>
            <w:tcW w:w="1544" w:type="pct"/>
            <w:shd w:val="clear" w:color="auto" w:fill="D9D9D9" w:themeFill="background1" w:themeFillShade="D9"/>
            <w:vAlign w:val="center"/>
          </w:tcPr>
          <w:p w14:paraId="2B3E728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存入保证金</w:t>
            </w:r>
          </w:p>
        </w:tc>
        <w:tc>
          <w:tcPr>
            <w:tcW w:w="956" w:type="pct"/>
            <w:shd w:val="clear" w:color="auto" w:fill="auto"/>
            <w:vAlign w:val="center"/>
          </w:tcPr>
          <w:p w14:paraId="15BDA32E"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729DD4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C1A9DC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ED0F9E3" w14:textId="77777777" w:rsidTr="008A0798">
        <w:tc>
          <w:tcPr>
            <w:tcW w:w="1544" w:type="pct"/>
            <w:shd w:val="clear" w:color="auto" w:fill="D9D9D9" w:themeFill="background1" w:themeFillShade="D9"/>
            <w:vAlign w:val="center"/>
          </w:tcPr>
          <w:p w14:paraId="3476ADA9"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14:paraId="47F0EE4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00F126D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E6C60F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AC5880C" w14:textId="77777777" w:rsidTr="008A0798">
        <w:tc>
          <w:tcPr>
            <w:tcW w:w="1544" w:type="pct"/>
            <w:shd w:val="clear" w:color="auto" w:fill="D9D9D9" w:themeFill="background1" w:themeFillShade="D9"/>
            <w:vAlign w:val="center"/>
          </w:tcPr>
          <w:p w14:paraId="120F5F12"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14:paraId="72BEF4B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2BE7BF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0A5FC1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914C823" w14:textId="77777777" w:rsidTr="008A0798">
        <w:tc>
          <w:tcPr>
            <w:tcW w:w="1544" w:type="pct"/>
            <w:shd w:val="clear" w:color="auto" w:fill="D9D9D9" w:themeFill="background1" w:themeFillShade="D9"/>
            <w:vAlign w:val="center"/>
          </w:tcPr>
          <w:p w14:paraId="07013850"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14:paraId="54DA0F2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C835C6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67D899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393E1A0" w14:textId="77777777" w:rsidTr="008A0798">
        <w:tc>
          <w:tcPr>
            <w:tcW w:w="1544" w:type="pct"/>
            <w:shd w:val="clear" w:color="auto" w:fill="D9D9D9" w:themeFill="background1" w:themeFillShade="D9"/>
            <w:vAlign w:val="center"/>
          </w:tcPr>
          <w:p w14:paraId="2D4ED5D6"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应付证券清算款</w:t>
            </w:r>
          </w:p>
        </w:tc>
        <w:tc>
          <w:tcPr>
            <w:tcW w:w="956" w:type="pct"/>
            <w:shd w:val="clear" w:color="auto" w:fill="auto"/>
            <w:vAlign w:val="center"/>
          </w:tcPr>
          <w:p w14:paraId="446E349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2E4EB2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31F51D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B413A9C" w14:textId="77777777" w:rsidTr="008A0798">
        <w:tc>
          <w:tcPr>
            <w:tcW w:w="1544" w:type="pct"/>
            <w:shd w:val="clear" w:color="auto" w:fill="D9D9D9" w:themeFill="background1" w:themeFillShade="D9"/>
            <w:vAlign w:val="center"/>
          </w:tcPr>
          <w:p w14:paraId="6B439143"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应付赔付款</w:t>
            </w:r>
          </w:p>
        </w:tc>
        <w:tc>
          <w:tcPr>
            <w:tcW w:w="956" w:type="pct"/>
            <w:shd w:val="clear" w:color="auto" w:fill="auto"/>
            <w:vAlign w:val="center"/>
          </w:tcPr>
          <w:p w14:paraId="1A28A4E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44A618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48C08F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49A5107" w14:textId="77777777" w:rsidTr="008A0798">
        <w:tc>
          <w:tcPr>
            <w:tcW w:w="1544" w:type="pct"/>
            <w:shd w:val="clear" w:color="auto" w:fill="D9D9D9" w:themeFill="background1" w:themeFillShade="D9"/>
            <w:vAlign w:val="center"/>
          </w:tcPr>
          <w:p w14:paraId="307239B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应付保单红利</w:t>
            </w:r>
          </w:p>
        </w:tc>
        <w:tc>
          <w:tcPr>
            <w:tcW w:w="956" w:type="pct"/>
            <w:shd w:val="clear" w:color="auto" w:fill="auto"/>
            <w:vAlign w:val="center"/>
          </w:tcPr>
          <w:p w14:paraId="291C8FB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7C2842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C556F4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E47D118" w14:textId="77777777" w:rsidTr="008A0798">
        <w:tc>
          <w:tcPr>
            <w:tcW w:w="1544" w:type="pct"/>
            <w:shd w:val="clear" w:color="auto" w:fill="D9D9D9" w:themeFill="background1" w:themeFillShade="D9"/>
            <w:vAlign w:val="center"/>
          </w:tcPr>
          <w:p w14:paraId="6F2364C3"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保户储金及投资款</w:t>
            </w:r>
          </w:p>
        </w:tc>
        <w:tc>
          <w:tcPr>
            <w:tcW w:w="956" w:type="pct"/>
            <w:shd w:val="clear" w:color="auto" w:fill="auto"/>
            <w:vAlign w:val="center"/>
          </w:tcPr>
          <w:p w14:paraId="3BDD8A4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D0E559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9F6DB4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71E6E3AB" w14:textId="77777777" w:rsidTr="008A0798">
        <w:tc>
          <w:tcPr>
            <w:tcW w:w="1544" w:type="pct"/>
            <w:shd w:val="clear" w:color="auto" w:fill="D9D9D9" w:themeFill="background1" w:themeFillShade="D9"/>
            <w:vAlign w:val="center"/>
          </w:tcPr>
          <w:p w14:paraId="642D616E"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14:paraId="3BFF9F6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8927E6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708A67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A30ED55" w14:textId="77777777" w:rsidTr="008A0798">
        <w:tc>
          <w:tcPr>
            <w:tcW w:w="1544" w:type="pct"/>
            <w:shd w:val="clear" w:color="auto" w:fill="D9D9D9" w:themeFill="background1" w:themeFillShade="D9"/>
            <w:vAlign w:val="center"/>
          </w:tcPr>
          <w:p w14:paraId="41B8F90D"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未到期责任准备金</w:t>
            </w:r>
          </w:p>
        </w:tc>
        <w:tc>
          <w:tcPr>
            <w:tcW w:w="956" w:type="pct"/>
            <w:shd w:val="clear" w:color="auto" w:fill="auto"/>
            <w:vAlign w:val="center"/>
          </w:tcPr>
          <w:p w14:paraId="7037512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530E81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044605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CD0B63F" w14:textId="77777777" w:rsidTr="008A0798">
        <w:tc>
          <w:tcPr>
            <w:tcW w:w="1544" w:type="pct"/>
            <w:shd w:val="clear" w:color="auto" w:fill="D9D9D9" w:themeFill="background1" w:themeFillShade="D9"/>
            <w:vAlign w:val="center"/>
          </w:tcPr>
          <w:p w14:paraId="320D95C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未决赔款准备金</w:t>
            </w:r>
          </w:p>
        </w:tc>
        <w:tc>
          <w:tcPr>
            <w:tcW w:w="956" w:type="pct"/>
            <w:shd w:val="clear" w:color="auto" w:fill="auto"/>
            <w:vAlign w:val="center"/>
          </w:tcPr>
          <w:p w14:paraId="4E38644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46B3E2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13D040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138AC37" w14:textId="77777777" w:rsidTr="008A0798">
        <w:tc>
          <w:tcPr>
            <w:tcW w:w="1544" w:type="pct"/>
            <w:shd w:val="clear" w:color="auto" w:fill="D9D9D9" w:themeFill="background1" w:themeFillShade="D9"/>
            <w:vAlign w:val="center"/>
          </w:tcPr>
          <w:p w14:paraId="0DEC54B9"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寿险责任准备金</w:t>
            </w:r>
          </w:p>
        </w:tc>
        <w:tc>
          <w:tcPr>
            <w:tcW w:w="956" w:type="pct"/>
            <w:shd w:val="clear" w:color="auto" w:fill="auto"/>
            <w:vAlign w:val="center"/>
          </w:tcPr>
          <w:p w14:paraId="3E7B074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0D2E44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58B6F4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6250E73" w14:textId="77777777" w:rsidTr="008A0798">
        <w:tc>
          <w:tcPr>
            <w:tcW w:w="1544" w:type="pct"/>
            <w:shd w:val="clear" w:color="auto" w:fill="D9D9D9" w:themeFill="background1" w:themeFillShade="D9"/>
            <w:vAlign w:val="center"/>
          </w:tcPr>
          <w:p w14:paraId="0633A761"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长期健康险责任准备金</w:t>
            </w:r>
          </w:p>
        </w:tc>
        <w:tc>
          <w:tcPr>
            <w:tcW w:w="956" w:type="pct"/>
            <w:shd w:val="clear" w:color="auto" w:fill="auto"/>
            <w:vAlign w:val="center"/>
          </w:tcPr>
          <w:p w14:paraId="06A8EF3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9ED9C3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B8EF3A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010720" w:rsidRPr="00EE26E5" w14:paraId="1EC92CAE" w14:textId="77777777" w:rsidTr="008A0798">
        <w:tc>
          <w:tcPr>
            <w:tcW w:w="1544" w:type="pct"/>
            <w:shd w:val="clear" w:color="auto" w:fill="D9D9D9" w:themeFill="background1" w:themeFillShade="D9"/>
            <w:vAlign w:val="center"/>
          </w:tcPr>
          <w:p w14:paraId="1B56149E" w14:textId="26C3C04A" w:rsidR="00010720" w:rsidRPr="00EE26E5" w:rsidRDefault="00010720" w:rsidP="008A0798">
            <w:pPr>
              <w:widowControl/>
              <w:jc w:val="lef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保费</w:t>
            </w:r>
            <w:r>
              <w:rPr>
                <w:rFonts w:asciiTheme="minorEastAsia" w:eastAsiaTheme="minorEastAsia" w:hAnsiTheme="minorEastAsia"/>
                <w:color w:val="000000" w:themeColor="text1"/>
                <w:sz w:val="18"/>
                <w:szCs w:val="21"/>
              </w:rPr>
              <w:t>准备金</w:t>
            </w:r>
          </w:p>
        </w:tc>
        <w:tc>
          <w:tcPr>
            <w:tcW w:w="956" w:type="pct"/>
            <w:shd w:val="clear" w:color="auto" w:fill="auto"/>
            <w:vAlign w:val="center"/>
          </w:tcPr>
          <w:p w14:paraId="5061A22D" w14:textId="77777777" w:rsidR="00010720" w:rsidRPr="00EE26E5" w:rsidRDefault="00010720"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C977BB4" w14:textId="77777777" w:rsidR="00010720" w:rsidRPr="00EE26E5" w:rsidRDefault="00010720"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717CAF" w14:textId="77777777" w:rsidR="00010720" w:rsidRPr="00EE26E5" w:rsidRDefault="00010720"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DAFAA4C" w14:textId="77777777" w:rsidTr="008A0798">
        <w:tc>
          <w:tcPr>
            <w:tcW w:w="1544" w:type="pct"/>
            <w:shd w:val="clear" w:color="auto" w:fill="D9D9D9" w:themeFill="background1" w:themeFillShade="D9"/>
            <w:vAlign w:val="center"/>
          </w:tcPr>
          <w:p w14:paraId="16A83D01"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14:paraId="4F39001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58C4689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1EC34B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203277" w:rsidRPr="00EE26E5" w14:paraId="6FB47311" w14:textId="77777777" w:rsidTr="008A0798">
        <w:tc>
          <w:tcPr>
            <w:tcW w:w="1544" w:type="pct"/>
            <w:shd w:val="clear" w:color="auto" w:fill="D9D9D9" w:themeFill="background1" w:themeFillShade="D9"/>
            <w:vAlign w:val="center"/>
          </w:tcPr>
          <w:p w14:paraId="6FBE480C" w14:textId="45238517" w:rsidR="00203277" w:rsidRPr="00EE26E5" w:rsidRDefault="00203277" w:rsidP="008A0798">
            <w:pPr>
              <w:widowControl/>
              <w:jc w:val="lef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持有待售负债</w:t>
            </w:r>
          </w:p>
        </w:tc>
        <w:tc>
          <w:tcPr>
            <w:tcW w:w="956" w:type="pct"/>
            <w:shd w:val="clear" w:color="auto" w:fill="auto"/>
            <w:vAlign w:val="center"/>
          </w:tcPr>
          <w:p w14:paraId="71DEF71B" w14:textId="77777777" w:rsidR="00203277" w:rsidRPr="00EE26E5" w:rsidRDefault="00203277"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1BAC5AA"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53DD22A" w14:textId="77777777" w:rsidR="00203277" w:rsidRPr="00EE26E5" w:rsidRDefault="00203277"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020ED5E" w14:textId="77777777" w:rsidTr="008A0798">
        <w:tc>
          <w:tcPr>
            <w:tcW w:w="1544" w:type="pct"/>
            <w:shd w:val="clear" w:color="auto" w:fill="D9D9D9" w:themeFill="background1" w:themeFillShade="D9"/>
            <w:vAlign w:val="center"/>
          </w:tcPr>
          <w:p w14:paraId="37250093"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14:paraId="2193E58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41D8B1D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12AC05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0F54F283" w14:textId="77777777" w:rsidTr="008A0798">
        <w:tc>
          <w:tcPr>
            <w:tcW w:w="1544" w:type="pct"/>
            <w:shd w:val="clear" w:color="auto" w:fill="D9D9D9" w:themeFill="background1" w:themeFillShade="D9"/>
            <w:vAlign w:val="center"/>
          </w:tcPr>
          <w:p w14:paraId="1A3F185A"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保险保障基金</w:t>
            </w:r>
          </w:p>
        </w:tc>
        <w:tc>
          <w:tcPr>
            <w:tcW w:w="956" w:type="pct"/>
            <w:shd w:val="clear" w:color="auto" w:fill="auto"/>
            <w:vAlign w:val="center"/>
          </w:tcPr>
          <w:p w14:paraId="0195E91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F1B301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1114A1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02D7C3D" w14:textId="77777777" w:rsidTr="008A0798">
        <w:tc>
          <w:tcPr>
            <w:tcW w:w="1544" w:type="pct"/>
            <w:shd w:val="clear" w:color="auto" w:fill="D9D9D9" w:themeFill="background1" w:themeFillShade="D9"/>
            <w:vAlign w:val="center"/>
          </w:tcPr>
          <w:p w14:paraId="48E83301"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独立账户负债</w:t>
            </w:r>
          </w:p>
        </w:tc>
        <w:tc>
          <w:tcPr>
            <w:tcW w:w="956" w:type="pct"/>
            <w:shd w:val="clear" w:color="auto" w:fill="auto"/>
            <w:vAlign w:val="center"/>
          </w:tcPr>
          <w:p w14:paraId="0EF9812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14DD420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73A3C7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C724003" w14:textId="77777777" w:rsidTr="008A0798">
        <w:tc>
          <w:tcPr>
            <w:tcW w:w="1544" w:type="pct"/>
            <w:shd w:val="clear" w:color="auto" w:fill="D9D9D9" w:themeFill="background1" w:themeFillShade="D9"/>
            <w:vAlign w:val="center"/>
          </w:tcPr>
          <w:p w14:paraId="4C040B0C"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14:paraId="5228B1D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E3C315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63DD07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BB7F598" w14:textId="77777777" w:rsidTr="008A0798">
        <w:tc>
          <w:tcPr>
            <w:tcW w:w="1544" w:type="pct"/>
            <w:shd w:val="clear" w:color="auto" w:fill="D9D9D9" w:themeFill="background1" w:themeFillShade="D9"/>
            <w:vAlign w:val="center"/>
          </w:tcPr>
          <w:p w14:paraId="760E9F6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其他负债</w:t>
            </w:r>
          </w:p>
        </w:tc>
        <w:tc>
          <w:tcPr>
            <w:tcW w:w="956" w:type="pct"/>
            <w:shd w:val="clear" w:color="auto" w:fill="auto"/>
            <w:vAlign w:val="center"/>
          </w:tcPr>
          <w:p w14:paraId="2A07585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76D4D48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DEB01F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98F2689" w14:textId="77777777" w:rsidTr="008A0798">
        <w:tc>
          <w:tcPr>
            <w:tcW w:w="1544" w:type="pct"/>
            <w:shd w:val="clear" w:color="auto" w:fill="D9D9D9" w:themeFill="background1" w:themeFillShade="D9"/>
            <w:vAlign w:val="center"/>
          </w:tcPr>
          <w:p w14:paraId="7B5581E9" w14:textId="77777777" w:rsidR="00421CA6" w:rsidRPr="00EE26E5" w:rsidRDefault="00421CA6" w:rsidP="008A0798">
            <w:pPr>
              <w:widowControl/>
              <w:jc w:val="cente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负债合计</w:t>
            </w:r>
          </w:p>
        </w:tc>
        <w:tc>
          <w:tcPr>
            <w:tcW w:w="956" w:type="pct"/>
            <w:shd w:val="clear" w:color="auto" w:fill="D9D9D9" w:themeFill="background1" w:themeFillShade="D9"/>
          </w:tcPr>
          <w:p w14:paraId="1A65C29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14:paraId="4CE76AA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D9D9D9" w:themeFill="background1" w:themeFillShade="D9"/>
          </w:tcPr>
          <w:p w14:paraId="64F296C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BC662F9" w14:textId="77777777" w:rsidTr="008A0798">
        <w:trPr>
          <w:trHeight w:val="276"/>
        </w:trPr>
        <w:tc>
          <w:tcPr>
            <w:tcW w:w="1544" w:type="pct"/>
            <w:shd w:val="clear" w:color="auto" w:fill="D9D9D9" w:themeFill="background1" w:themeFillShade="D9"/>
            <w:vAlign w:val="center"/>
          </w:tcPr>
          <w:p w14:paraId="13C6323C" w14:textId="77777777" w:rsidR="00421CA6" w:rsidRPr="00EE26E5" w:rsidRDefault="00421CA6" w:rsidP="008A0798">
            <w:pPr>
              <w:widowControl/>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所有者权益（或股东权益）：</w:t>
            </w:r>
          </w:p>
        </w:tc>
        <w:tc>
          <w:tcPr>
            <w:tcW w:w="956" w:type="pct"/>
            <w:shd w:val="clear" w:color="auto" w:fill="auto"/>
          </w:tcPr>
          <w:p w14:paraId="3581E0D1"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529A948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F4100B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5E933FD" w14:textId="77777777" w:rsidTr="008A0798">
        <w:tc>
          <w:tcPr>
            <w:tcW w:w="1544" w:type="pct"/>
            <w:shd w:val="clear" w:color="auto" w:fill="D9D9D9" w:themeFill="background1" w:themeFillShade="D9"/>
            <w:vAlign w:val="center"/>
          </w:tcPr>
          <w:p w14:paraId="14CFBE28"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14:paraId="00BEB3E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F07DD8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5BC9C07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89C58A0" w14:textId="77777777" w:rsidTr="008A0798">
        <w:tc>
          <w:tcPr>
            <w:tcW w:w="1544" w:type="pct"/>
            <w:shd w:val="clear" w:color="auto" w:fill="D9D9D9" w:themeFill="background1" w:themeFillShade="D9"/>
            <w:vAlign w:val="center"/>
          </w:tcPr>
          <w:p w14:paraId="3E7C4D39"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其他权益工具</w:t>
            </w:r>
          </w:p>
        </w:tc>
        <w:tc>
          <w:tcPr>
            <w:tcW w:w="956" w:type="pct"/>
            <w:shd w:val="clear" w:color="auto" w:fill="auto"/>
            <w:vAlign w:val="center"/>
          </w:tcPr>
          <w:p w14:paraId="41AB552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4EEA40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217080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2C90FFD" w14:textId="77777777" w:rsidTr="008A0798">
        <w:tc>
          <w:tcPr>
            <w:tcW w:w="1544" w:type="pct"/>
            <w:shd w:val="clear" w:color="auto" w:fill="D9D9D9" w:themeFill="background1" w:themeFillShade="D9"/>
            <w:vAlign w:val="center"/>
          </w:tcPr>
          <w:p w14:paraId="6100C8AA"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其中：优先股</w:t>
            </w:r>
          </w:p>
        </w:tc>
        <w:tc>
          <w:tcPr>
            <w:tcW w:w="956" w:type="pct"/>
            <w:shd w:val="clear" w:color="auto" w:fill="auto"/>
            <w:vAlign w:val="center"/>
          </w:tcPr>
          <w:p w14:paraId="761F1A1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238D99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A01669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1CA0F64" w14:textId="77777777" w:rsidTr="008A0798">
        <w:tc>
          <w:tcPr>
            <w:tcW w:w="1544" w:type="pct"/>
            <w:shd w:val="clear" w:color="auto" w:fill="D9D9D9" w:themeFill="background1" w:themeFillShade="D9"/>
            <w:vAlign w:val="center"/>
          </w:tcPr>
          <w:p w14:paraId="167716AF" w14:textId="77777777" w:rsidR="00421CA6" w:rsidRPr="00EE26E5" w:rsidRDefault="00421CA6" w:rsidP="008A0798">
            <w:pPr>
              <w:widowControl/>
              <w:ind w:firstLineChars="300" w:firstLine="540"/>
              <w:jc w:val="left"/>
              <w:rPr>
                <w:rFonts w:asciiTheme="minorEastAsia" w:eastAsiaTheme="minorEastAsia" w:hAnsiTheme="minorEastAsia"/>
                <w:color w:val="000000" w:themeColor="text1"/>
                <w:sz w:val="18"/>
                <w:szCs w:val="21"/>
              </w:rPr>
            </w:pPr>
            <w:r w:rsidRPr="00EE26E5">
              <w:rPr>
                <w:rFonts w:hint="eastAsia"/>
                <w:color w:val="000000" w:themeColor="text1"/>
                <w:sz w:val="18"/>
                <w:szCs w:val="18"/>
              </w:rPr>
              <w:t>永续债</w:t>
            </w:r>
          </w:p>
        </w:tc>
        <w:tc>
          <w:tcPr>
            <w:tcW w:w="956" w:type="pct"/>
            <w:shd w:val="clear" w:color="auto" w:fill="auto"/>
            <w:vAlign w:val="center"/>
          </w:tcPr>
          <w:p w14:paraId="71ADECC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3861406C"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05F136A5"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0B0F51B" w14:textId="77777777" w:rsidTr="008A0798">
        <w:tc>
          <w:tcPr>
            <w:tcW w:w="1544" w:type="pct"/>
            <w:shd w:val="clear" w:color="auto" w:fill="D9D9D9" w:themeFill="background1" w:themeFillShade="D9"/>
            <w:vAlign w:val="center"/>
          </w:tcPr>
          <w:p w14:paraId="0FBD32B1"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14:paraId="684E6F1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2408A770"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B0C449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5A22CF6B" w14:textId="77777777" w:rsidTr="008A0798">
        <w:tc>
          <w:tcPr>
            <w:tcW w:w="1544" w:type="pct"/>
            <w:shd w:val="clear" w:color="auto" w:fill="D9D9D9" w:themeFill="background1" w:themeFillShade="D9"/>
            <w:vAlign w:val="center"/>
          </w:tcPr>
          <w:p w14:paraId="3FB7DDF5"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减：库存股</w:t>
            </w:r>
          </w:p>
        </w:tc>
        <w:tc>
          <w:tcPr>
            <w:tcW w:w="956" w:type="pct"/>
            <w:shd w:val="clear" w:color="auto" w:fill="auto"/>
          </w:tcPr>
          <w:p w14:paraId="0BCACEF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7E7337E4"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2534155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17E5DC96" w14:textId="77777777" w:rsidTr="008A0798">
        <w:tc>
          <w:tcPr>
            <w:tcW w:w="1544" w:type="pct"/>
            <w:shd w:val="clear" w:color="auto" w:fill="D9D9D9" w:themeFill="background1" w:themeFillShade="D9"/>
            <w:vAlign w:val="center"/>
          </w:tcPr>
          <w:p w14:paraId="047C138B"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其他综合收益</w:t>
            </w:r>
          </w:p>
        </w:tc>
        <w:tc>
          <w:tcPr>
            <w:tcW w:w="956" w:type="pct"/>
            <w:shd w:val="clear" w:color="auto" w:fill="auto"/>
          </w:tcPr>
          <w:p w14:paraId="27065C8B"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3A18F7F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6AECC24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646837E" w14:textId="77777777" w:rsidTr="008A0798">
        <w:tc>
          <w:tcPr>
            <w:tcW w:w="1544" w:type="pct"/>
            <w:shd w:val="clear" w:color="auto" w:fill="D9D9D9" w:themeFill="background1" w:themeFillShade="D9"/>
            <w:vAlign w:val="center"/>
          </w:tcPr>
          <w:p w14:paraId="684C225C"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专项储备</w:t>
            </w:r>
          </w:p>
        </w:tc>
        <w:tc>
          <w:tcPr>
            <w:tcW w:w="956" w:type="pct"/>
            <w:shd w:val="clear" w:color="auto" w:fill="auto"/>
          </w:tcPr>
          <w:p w14:paraId="4BCF024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5F975C5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4CBE942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4A83B817" w14:textId="77777777" w:rsidTr="008A0798">
        <w:tc>
          <w:tcPr>
            <w:tcW w:w="1544" w:type="pct"/>
            <w:shd w:val="clear" w:color="auto" w:fill="D9D9D9" w:themeFill="background1" w:themeFillShade="D9"/>
            <w:vAlign w:val="center"/>
          </w:tcPr>
          <w:p w14:paraId="1A2F651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14:paraId="274722C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F0D7E2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73ACE2B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6FDF4709" w14:textId="77777777" w:rsidTr="008A0798">
        <w:tc>
          <w:tcPr>
            <w:tcW w:w="1544" w:type="pct"/>
            <w:shd w:val="clear" w:color="auto" w:fill="D9D9D9" w:themeFill="background1" w:themeFillShade="D9"/>
            <w:vAlign w:val="center"/>
          </w:tcPr>
          <w:p w14:paraId="3A3A2A30"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14:paraId="6471597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323" w:type="pct"/>
            <w:shd w:val="clear" w:color="auto" w:fill="auto"/>
          </w:tcPr>
          <w:p w14:paraId="6B82F96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1AA610CD"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32EE3788" w14:textId="77777777" w:rsidTr="008A0798">
        <w:tc>
          <w:tcPr>
            <w:tcW w:w="1544" w:type="pct"/>
            <w:shd w:val="clear" w:color="auto" w:fill="D9D9D9" w:themeFill="background1" w:themeFillShade="D9"/>
            <w:vAlign w:val="center"/>
          </w:tcPr>
          <w:p w14:paraId="63B517CF" w14:textId="77777777" w:rsidR="00421CA6" w:rsidRPr="00EE26E5" w:rsidRDefault="00421CA6" w:rsidP="008A0798">
            <w:pPr>
              <w:widowControl/>
              <w:jc w:val="left"/>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未分配利润</w:t>
            </w:r>
          </w:p>
        </w:tc>
        <w:tc>
          <w:tcPr>
            <w:tcW w:w="956" w:type="pct"/>
            <w:shd w:val="clear" w:color="auto" w:fill="auto"/>
          </w:tcPr>
          <w:p w14:paraId="355F3DA3"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14:paraId="21CC5D19"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14:paraId="381C5B7A"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rPr>
            </w:pPr>
          </w:p>
        </w:tc>
      </w:tr>
      <w:tr w:rsidR="00421CA6" w:rsidRPr="00EE26E5" w14:paraId="29589EF1" w14:textId="77777777" w:rsidTr="008A0798">
        <w:trPr>
          <w:trHeight w:val="198"/>
        </w:trPr>
        <w:tc>
          <w:tcPr>
            <w:tcW w:w="1544" w:type="pct"/>
            <w:shd w:val="clear" w:color="auto" w:fill="D9D9D9" w:themeFill="background1" w:themeFillShade="D9"/>
            <w:vAlign w:val="center"/>
          </w:tcPr>
          <w:p w14:paraId="77D51892" w14:textId="77777777" w:rsidR="00421CA6" w:rsidRPr="00EE26E5" w:rsidRDefault="00421CA6" w:rsidP="008A0798">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EE26E5">
              <w:rPr>
                <w:rFonts w:asciiTheme="minorEastAsia" w:eastAsiaTheme="minorEastAsia" w:hAnsiTheme="minorEastAsia" w:hint="eastAsia"/>
                <w:b/>
                <w:color w:val="000000" w:themeColor="text1"/>
                <w:sz w:val="18"/>
                <w:szCs w:val="21"/>
                <w:shd w:val="clear" w:color="auto" w:fill="D9D9D9" w:themeFill="background1" w:themeFillShade="D9"/>
              </w:rPr>
              <w:t>所有者权益合计</w:t>
            </w:r>
          </w:p>
        </w:tc>
        <w:tc>
          <w:tcPr>
            <w:tcW w:w="956" w:type="pct"/>
            <w:shd w:val="clear" w:color="auto" w:fill="D9D9D9" w:themeFill="background1" w:themeFillShade="D9"/>
          </w:tcPr>
          <w:p w14:paraId="451C93C6"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14:paraId="745DDAC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177" w:type="pct"/>
            <w:shd w:val="clear" w:color="auto" w:fill="D9D9D9" w:themeFill="background1" w:themeFillShade="D9"/>
          </w:tcPr>
          <w:p w14:paraId="4F9F3247"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r>
      <w:tr w:rsidR="00421CA6" w:rsidRPr="00EE26E5" w14:paraId="034FCCD7" w14:textId="77777777" w:rsidTr="008A0798">
        <w:tc>
          <w:tcPr>
            <w:tcW w:w="1544" w:type="pct"/>
            <w:shd w:val="clear" w:color="auto" w:fill="D9D9D9" w:themeFill="background1" w:themeFillShade="D9"/>
            <w:vAlign w:val="center"/>
          </w:tcPr>
          <w:p w14:paraId="47D65286" w14:textId="77777777" w:rsidR="00421CA6" w:rsidRPr="00EE26E5" w:rsidRDefault="00421CA6" w:rsidP="008A0798">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EE26E5">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tcPr>
          <w:p w14:paraId="0428C9C2"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14:paraId="2BD0BA3F"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177" w:type="pct"/>
            <w:shd w:val="clear" w:color="auto" w:fill="D9D9D9" w:themeFill="background1" w:themeFillShade="D9"/>
          </w:tcPr>
          <w:p w14:paraId="0185C128" w14:textId="77777777" w:rsidR="00421CA6" w:rsidRPr="00EE26E5" w:rsidRDefault="00421CA6" w:rsidP="008A0798">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r>
    </w:tbl>
    <w:p w14:paraId="2771F527" w14:textId="77777777" w:rsidR="00421CA6" w:rsidRPr="00EE26E5" w:rsidRDefault="00421CA6" w:rsidP="00421CA6">
      <w:pPr>
        <w:rPr>
          <w:color w:val="000000" w:themeColor="text1"/>
          <w:sz w:val="18"/>
          <w:szCs w:val="18"/>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_____________</w:t>
      </w:r>
      <w:r w:rsidRPr="00EE26E5">
        <w:rPr>
          <w:color w:val="000000" w:themeColor="text1"/>
          <w:sz w:val="18"/>
          <w:szCs w:val="18"/>
        </w:rPr>
        <w:t>会计机构负责人：</w:t>
      </w:r>
      <w:r w:rsidRPr="00EE26E5">
        <w:rPr>
          <w:color w:val="000000" w:themeColor="text1"/>
          <w:sz w:val="18"/>
          <w:szCs w:val="18"/>
        </w:rPr>
        <w:t>_____________</w:t>
      </w:r>
    </w:p>
    <w:p w14:paraId="59D69C1D" w14:textId="77777777" w:rsidR="00421CA6" w:rsidRPr="00EE26E5" w:rsidRDefault="00421CA6" w:rsidP="00421CA6">
      <w:pPr>
        <w:rPr>
          <w:rFonts w:asciiTheme="minorEastAsia" w:eastAsiaTheme="minorEastAsia" w:hAnsiTheme="minorEastAsia"/>
          <w:color w:val="000000" w:themeColor="text1"/>
          <w:sz w:val="18"/>
          <w:szCs w:val="18"/>
        </w:rPr>
      </w:pPr>
    </w:p>
    <w:p w14:paraId="192FE5E8" w14:textId="77777777" w:rsidR="00421CA6" w:rsidRPr="00EE26E5" w:rsidRDefault="00421CA6" w:rsidP="00421CA6">
      <w:pPr>
        <w:rPr>
          <w:rFonts w:asciiTheme="minorEastAsia" w:eastAsiaTheme="minorEastAsia" w:hAnsiTheme="minorEastAsia"/>
          <w:color w:val="000000" w:themeColor="text1"/>
          <w:sz w:val="18"/>
          <w:szCs w:val="18"/>
        </w:rPr>
      </w:pPr>
    </w:p>
    <w:p w14:paraId="5D93BD83" w14:textId="77777777" w:rsidR="00421CA6" w:rsidRPr="00EE26E5" w:rsidRDefault="00421CA6" w:rsidP="00421CA6">
      <w:pPr>
        <w:rPr>
          <w:rFonts w:asciiTheme="minorEastAsia" w:eastAsiaTheme="minorEastAsia" w:hAnsiTheme="minorEastAsia"/>
          <w:color w:val="000000" w:themeColor="text1"/>
          <w:sz w:val="18"/>
          <w:szCs w:val="18"/>
        </w:rPr>
      </w:pPr>
    </w:p>
    <w:p w14:paraId="07DA2854" w14:textId="77777777" w:rsidR="00421CA6" w:rsidRPr="00EE26E5" w:rsidRDefault="00421CA6" w:rsidP="00421CA6">
      <w:pPr>
        <w:rPr>
          <w:rFonts w:asciiTheme="minorEastAsia" w:eastAsiaTheme="minorEastAsia" w:hAnsiTheme="minorEastAsia"/>
          <w:color w:val="000000" w:themeColor="text1"/>
          <w:sz w:val="18"/>
          <w:szCs w:val="18"/>
        </w:rPr>
      </w:pPr>
    </w:p>
    <w:bookmarkEnd w:id="0"/>
    <w:bookmarkEnd w:id="1"/>
    <w:bookmarkEnd w:id="2"/>
    <w:bookmarkEnd w:id="3"/>
    <w:p w14:paraId="5749DAE8" w14:textId="77777777" w:rsidR="00421CA6" w:rsidRPr="00EE26E5" w:rsidRDefault="00421CA6" w:rsidP="00421CA6">
      <w:pPr>
        <w:pStyle w:val="4"/>
        <w:keepNext w:val="0"/>
        <w:keepLines w:val="0"/>
        <w:numPr>
          <w:ilvl w:val="0"/>
          <w:numId w:val="29"/>
        </w:numPr>
        <w:spacing w:line="377" w:lineRule="auto"/>
        <w:ind w:left="0" w:firstLine="0"/>
        <w:jc w:val="left"/>
        <w:rPr>
          <w:bCs w:val="0"/>
          <w:sz w:val="22"/>
          <w:szCs w:val="22"/>
        </w:rPr>
      </w:pPr>
      <w:r w:rsidRPr="00EE26E5">
        <w:rPr>
          <w:rFonts w:hint="eastAsia"/>
          <w:sz w:val="22"/>
          <w:szCs w:val="22"/>
          <w:lang w:eastAsia="zh-CN"/>
        </w:rPr>
        <w:t>合并利润表</w:t>
      </w:r>
      <w:r w:rsidRPr="00EE26E5">
        <w:rPr>
          <w:sz w:val="22"/>
          <w:szCs w:val="22"/>
          <w:lang w:eastAsia="zh-CN"/>
        </w:rPr>
        <w:t xml:space="preserve">  </w:t>
      </w:r>
    </w:p>
    <w:p w14:paraId="475FDF8E" w14:textId="77777777" w:rsidR="00421CA6" w:rsidRPr="00EE26E5" w:rsidRDefault="00421CA6" w:rsidP="00421CA6">
      <w:pPr>
        <w:pStyle w:val="a5"/>
        <w:widowControl/>
        <w:ind w:left="720" w:right="270" w:firstLineChars="0" w:firstLine="0"/>
        <w:jc w:val="right"/>
        <w:rPr>
          <w:rFonts w:asciiTheme="minorEastAsia" w:eastAsiaTheme="minorEastAsia" w:hAnsiTheme="minorEastAsia" w:cs="宋体"/>
          <w:color w:val="000000" w:themeColor="text1"/>
          <w:kern w:val="0"/>
          <w:szCs w:val="18"/>
        </w:rPr>
      </w:pPr>
      <w:r w:rsidRPr="00EE26E5">
        <w:rPr>
          <w:rFonts w:asciiTheme="minorEastAsia" w:eastAsiaTheme="minorEastAsia" w:hAnsiTheme="minorEastAsia" w:hint="eastAsia"/>
          <w:bCs/>
          <w:color w:val="000000" w:themeColor="text1"/>
          <w:szCs w:val="18"/>
        </w:rPr>
        <w:t>单位</w:t>
      </w:r>
      <w:r w:rsidRPr="00EE26E5">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11"/>
        <w:gridCol w:w="1276"/>
        <w:gridCol w:w="1986"/>
        <w:gridCol w:w="2267"/>
      </w:tblGrid>
      <w:tr w:rsidR="00421CA6" w:rsidRPr="00EE26E5" w14:paraId="64423C6E" w14:textId="77777777" w:rsidTr="008A0798">
        <w:tc>
          <w:tcPr>
            <w:tcW w:w="2132" w:type="pct"/>
            <w:shd w:val="clear" w:color="auto" w:fill="D9D9D9" w:themeFill="background1" w:themeFillShade="D9"/>
            <w:vAlign w:val="center"/>
          </w:tcPr>
          <w:p w14:paraId="44102C4B"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项目</w:t>
            </w:r>
          </w:p>
        </w:tc>
        <w:tc>
          <w:tcPr>
            <w:tcW w:w="662" w:type="pct"/>
            <w:shd w:val="clear" w:color="auto" w:fill="D9D9D9" w:themeFill="background1" w:themeFillShade="D9"/>
            <w:vAlign w:val="center"/>
          </w:tcPr>
          <w:p w14:paraId="3B800DB1"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14:paraId="3A9A0DFA" w14:textId="77777777" w:rsidR="00421CA6" w:rsidRPr="00EE26E5" w:rsidRDefault="00421CA6" w:rsidP="008A0798">
            <w:pPr>
              <w:jc w:val="cente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14:paraId="4316FF05"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上期发生额</w:t>
            </w:r>
          </w:p>
        </w:tc>
      </w:tr>
      <w:tr w:rsidR="00421CA6" w:rsidRPr="00EE26E5" w14:paraId="5C36B3D1" w14:textId="77777777" w:rsidTr="008A0798">
        <w:tc>
          <w:tcPr>
            <w:tcW w:w="2132" w:type="pct"/>
            <w:shd w:val="clear" w:color="auto" w:fill="D9D9D9" w:themeFill="background1" w:themeFillShade="D9"/>
            <w:vAlign w:val="center"/>
          </w:tcPr>
          <w:p w14:paraId="5C152B17"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一、营业收入</w:t>
            </w:r>
          </w:p>
        </w:tc>
        <w:tc>
          <w:tcPr>
            <w:tcW w:w="662" w:type="pct"/>
            <w:shd w:val="clear" w:color="auto" w:fill="auto"/>
          </w:tcPr>
          <w:p w14:paraId="3322F71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5F6EBA4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5ECE5B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18798BA" w14:textId="77777777" w:rsidTr="008A0798">
        <w:tc>
          <w:tcPr>
            <w:tcW w:w="2132" w:type="pct"/>
            <w:shd w:val="clear" w:color="auto" w:fill="D9D9D9" w:themeFill="background1" w:themeFillShade="D9"/>
            <w:vAlign w:val="center"/>
          </w:tcPr>
          <w:p w14:paraId="399D3430"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已赚保费</w:t>
            </w:r>
          </w:p>
        </w:tc>
        <w:tc>
          <w:tcPr>
            <w:tcW w:w="662" w:type="pct"/>
            <w:shd w:val="clear" w:color="auto" w:fill="auto"/>
          </w:tcPr>
          <w:p w14:paraId="5EE7F86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0431F8B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C1E4D4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CD5F4C3" w14:textId="77777777" w:rsidTr="008A0798">
        <w:tc>
          <w:tcPr>
            <w:tcW w:w="2132" w:type="pct"/>
            <w:shd w:val="clear" w:color="auto" w:fill="D9D9D9" w:themeFill="background1" w:themeFillShade="D9"/>
            <w:vAlign w:val="center"/>
          </w:tcPr>
          <w:p w14:paraId="49FADBA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保险业务收入</w:t>
            </w:r>
          </w:p>
        </w:tc>
        <w:tc>
          <w:tcPr>
            <w:tcW w:w="662" w:type="pct"/>
            <w:shd w:val="clear" w:color="auto" w:fill="auto"/>
          </w:tcPr>
          <w:p w14:paraId="37CA8053"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6EA9B47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F7DEC0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8A75E97" w14:textId="77777777" w:rsidTr="008A0798">
        <w:tc>
          <w:tcPr>
            <w:tcW w:w="2132" w:type="pct"/>
            <w:shd w:val="clear" w:color="auto" w:fill="D9D9D9" w:themeFill="background1" w:themeFillShade="D9"/>
            <w:vAlign w:val="center"/>
          </w:tcPr>
          <w:p w14:paraId="571B935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其中：分保费收入</w:t>
            </w:r>
          </w:p>
        </w:tc>
        <w:tc>
          <w:tcPr>
            <w:tcW w:w="662" w:type="pct"/>
            <w:shd w:val="clear" w:color="auto" w:fill="auto"/>
          </w:tcPr>
          <w:p w14:paraId="57EF3FE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074351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525DD4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7D6D73F" w14:textId="77777777" w:rsidTr="008A0798">
        <w:tc>
          <w:tcPr>
            <w:tcW w:w="2132" w:type="pct"/>
            <w:shd w:val="clear" w:color="auto" w:fill="D9D9D9" w:themeFill="background1" w:themeFillShade="D9"/>
            <w:vAlign w:val="center"/>
          </w:tcPr>
          <w:p w14:paraId="37E4804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减：分出保费</w:t>
            </w:r>
          </w:p>
        </w:tc>
        <w:tc>
          <w:tcPr>
            <w:tcW w:w="662" w:type="pct"/>
            <w:shd w:val="clear" w:color="auto" w:fill="auto"/>
          </w:tcPr>
          <w:p w14:paraId="5418F65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5CAF07F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1D1C747"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08BA1BD" w14:textId="77777777" w:rsidTr="008A0798">
        <w:tc>
          <w:tcPr>
            <w:tcW w:w="2132" w:type="pct"/>
            <w:shd w:val="clear" w:color="auto" w:fill="D9D9D9" w:themeFill="background1" w:themeFillShade="D9"/>
            <w:vAlign w:val="center"/>
          </w:tcPr>
          <w:p w14:paraId="780C474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提取未到期责任准备金</w:t>
            </w:r>
          </w:p>
        </w:tc>
        <w:tc>
          <w:tcPr>
            <w:tcW w:w="662" w:type="pct"/>
            <w:shd w:val="clear" w:color="auto" w:fill="auto"/>
          </w:tcPr>
          <w:p w14:paraId="0A1856C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62C4CE4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32B55E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E7A277A" w14:textId="77777777" w:rsidTr="008A0798">
        <w:tc>
          <w:tcPr>
            <w:tcW w:w="2132" w:type="pct"/>
            <w:shd w:val="clear" w:color="auto" w:fill="D9D9D9" w:themeFill="background1" w:themeFillShade="D9"/>
            <w:vAlign w:val="center"/>
          </w:tcPr>
          <w:p w14:paraId="27C89E3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手续费及佣金收入</w:t>
            </w:r>
          </w:p>
        </w:tc>
        <w:tc>
          <w:tcPr>
            <w:tcW w:w="662" w:type="pct"/>
            <w:shd w:val="clear" w:color="auto" w:fill="auto"/>
          </w:tcPr>
          <w:p w14:paraId="566958B3"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227CACE3"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4013C7C"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1977C65" w14:textId="77777777" w:rsidTr="008A0798">
        <w:tc>
          <w:tcPr>
            <w:tcW w:w="2132" w:type="pct"/>
            <w:shd w:val="clear" w:color="auto" w:fill="D9D9D9" w:themeFill="background1" w:themeFillShade="D9"/>
            <w:vAlign w:val="center"/>
          </w:tcPr>
          <w:p w14:paraId="0F4969A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投资收益( 损失以“-” 号填列)  </w:t>
            </w:r>
          </w:p>
        </w:tc>
        <w:tc>
          <w:tcPr>
            <w:tcW w:w="662" w:type="pct"/>
            <w:shd w:val="clear" w:color="auto" w:fill="auto"/>
          </w:tcPr>
          <w:p w14:paraId="0E663E6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0375958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0F5D27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4B85C9B" w14:textId="77777777" w:rsidTr="008A0798">
        <w:tc>
          <w:tcPr>
            <w:tcW w:w="2132" w:type="pct"/>
            <w:shd w:val="clear" w:color="auto" w:fill="D9D9D9" w:themeFill="background1" w:themeFillShade="D9"/>
            <w:vAlign w:val="center"/>
          </w:tcPr>
          <w:p w14:paraId="2B8BD069"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其中：对联营企业和合营企业的投资收益</w:t>
            </w:r>
          </w:p>
        </w:tc>
        <w:tc>
          <w:tcPr>
            <w:tcW w:w="662" w:type="pct"/>
            <w:shd w:val="clear" w:color="auto" w:fill="auto"/>
          </w:tcPr>
          <w:p w14:paraId="2DC71BF2"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A87E30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A1E3A8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E6B5027" w14:textId="77777777" w:rsidTr="008A0798">
        <w:tc>
          <w:tcPr>
            <w:tcW w:w="2132" w:type="pct"/>
            <w:shd w:val="clear" w:color="auto" w:fill="D9D9D9" w:themeFill="background1" w:themeFillShade="D9"/>
            <w:vAlign w:val="center"/>
          </w:tcPr>
          <w:p w14:paraId="3FC5810C"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公允价值变动收益(损失以“-” 号填列)  </w:t>
            </w:r>
          </w:p>
        </w:tc>
        <w:tc>
          <w:tcPr>
            <w:tcW w:w="662" w:type="pct"/>
            <w:shd w:val="clear" w:color="auto" w:fill="auto"/>
          </w:tcPr>
          <w:p w14:paraId="16F481E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3D292F6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00C2EC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EB7C42C" w14:textId="77777777" w:rsidTr="008A0798">
        <w:tc>
          <w:tcPr>
            <w:tcW w:w="2132" w:type="pct"/>
            <w:shd w:val="clear" w:color="auto" w:fill="D9D9D9" w:themeFill="background1" w:themeFillShade="D9"/>
            <w:vAlign w:val="center"/>
          </w:tcPr>
          <w:p w14:paraId="15EEA32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汇兑收益( 损失以“-” 号填列)</w:t>
            </w:r>
          </w:p>
        </w:tc>
        <w:tc>
          <w:tcPr>
            <w:tcW w:w="662" w:type="pct"/>
            <w:shd w:val="clear" w:color="auto" w:fill="auto"/>
          </w:tcPr>
          <w:p w14:paraId="7EF54DA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23B1EF7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C3D822C"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5D1EBF0" w14:textId="77777777" w:rsidTr="008A0798">
        <w:tc>
          <w:tcPr>
            <w:tcW w:w="2132" w:type="pct"/>
            <w:shd w:val="clear" w:color="auto" w:fill="D9D9D9" w:themeFill="background1" w:themeFillShade="D9"/>
            <w:vAlign w:val="center"/>
          </w:tcPr>
          <w:p w14:paraId="4AEDC54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其他业务收入</w:t>
            </w:r>
          </w:p>
        </w:tc>
        <w:tc>
          <w:tcPr>
            <w:tcW w:w="662" w:type="pct"/>
            <w:shd w:val="clear" w:color="auto" w:fill="auto"/>
          </w:tcPr>
          <w:p w14:paraId="1EB6AB02"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60CB409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07AE5E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F60D63" w:rsidRPr="00EE26E5" w14:paraId="217C6C64" w14:textId="77777777" w:rsidTr="008A0798">
        <w:tc>
          <w:tcPr>
            <w:tcW w:w="2132" w:type="pct"/>
            <w:shd w:val="clear" w:color="auto" w:fill="D9D9D9" w:themeFill="background1" w:themeFillShade="D9"/>
            <w:vAlign w:val="center"/>
          </w:tcPr>
          <w:p w14:paraId="7AB4D6BE" w14:textId="52E1580D" w:rsidR="00F60D63" w:rsidRDefault="00F60D63" w:rsidP="008A0798">
            <w:pPr>
              <w:rPr>
                <w:rFonts w:asciiTheme="minorEastAsia" w:eastAsiaTheme="minorEastAsia" w:hAnsiTheme="minorEastAsia"/>
                <w:color w:val="000000" w:themeColor="text1"/>
                <w:sz w:val="18"/>
                <w:szCs w:val="21"/>
              </w:rPr>
            </w:pPr>
            <w:r w:rsidRPr="00F60D63">
              <w:rPr>
                <w:rFonts w:asciiTheme="minorEastAsia" w:eastAsiaTheme="minorEastAsia" w:hAnsiTheme="minorEastAsia" w:hint="eastAsia"/>
                <w:color w:val="000000" w:themeColor="text1"/>
                <w:sz w:val="18"/>
                <w:szCs w:val="21"/>
              </w:rPr>
              <w:t>资产处置收益（损失以“-”号填列）</w:t>
            </w:r>
          </w:p>
        </w:tc>
        <w:tc>
          <w:tcPr>
            <w:tcW w:w="662" w:type="pct"/>
            <w:shd w:val="clear" w:color="auto" w:fill="auto"/>
          </w:tcPr>
          <w:p w14:paraId="069F209A" w14:textId="77777777" w:rsidR="00F60D63" w:rsidRPr="00EE26E5" w:rsidRDefault="00F60D63"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21B264E0" w14:textId="77777777" w:rsidR="00F60D63" w:rsidRPr="00EE26E5" w:rsidRDefault="00F60D63"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3D4B04D" w14:textId="77777777" w:rsidR="00F60D63" w:rsidRPr="00EE26E5" w:rsidRDefault="00F60D63" w:rsidP="008A0798">
            <w:pPr>
              <w:jc w:val="right"/>
              <w:rPr>
                <w:rFonts w:asciiTheme="minorEastAsia" w:eastAsiaTheme="minorEastAsia" w:hAnsiTheme="minorEastAsia"/>
                <w:color w:val="000000" w:themeColor="text1"/>
                <w:sz w:val="18"/>
                <w:szCs w:val="21"/>
              </w:rPr>
            </w:pPr>
          </w:p>
        </w:tc>
      </w:tr>
      <w:tr w:rsidR="00E340DA" w:rsidRPr="00EE26E5" w14:paraId="13D7CC87" w14:textId="77777777" w:rsidTr="008A0798">
        <w:tc>
          <w:tcPr>
            <w:tcW w:w="2132" w:type="pct"/>
            <w:shd w:val="clear" w:color="auto" w:fill="D9D9D9" w:themeFill="background1" w:themeFillShade="D9"/>
            <w:vAlign w:val="center"/>
          </w:tcPr>
          <w:p w14:paraId="1AA6597C" w14:textId="58CE25CB" w:rsidR="00E340DA" w:rsidRPr="00EE26E5" w:rsidRDefault="00E340DA" w:rsidP="008A0798">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其他收益</w:t>
            </w:r>
          </w:p>
        </w:tc>
        <w:tc>
          <w:tcPr>
            <w:tcW w:w="662" w:type="pct"/>
            <w:shd w:val="clear" w:color="auto" w:fill="auto"/>
          </w:tcPr>
          <w:p w14:paraId="7AC3B439" w14:textId="77777777" w:rsidR="00E340DA" w:rsidRPr="00EE26E5" w:rsidRDefault="00E340DA"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0E5E82B" w14:textId="77777777" w:rsidR="00E340DA" w:rsidRPr="00EE26E5" w:rsidRDefault="00E340DA"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F087E08" w14:textId="77777777" w:rsidR="00E340DA" w:rsidRPr="00EE26E5" w:rsidRDefault="00E340DA" w:rsidP="008A0798">
            <w:pPr>
              <w:jc w:val="right"/>
              <w:rPr>
                <w:rFonts w:asciiTheme="minorEastAsia" w:eastAsiaTheme="minorEastAsia" w:hAnsiTheme="minorEastAsia"/>
                <w:color w:val="000000" w:themeColor="text1"/>
                <w:sz w:val="18"/>
                <w:szCs w:val="21"/>
              </w:rPr>
            </w:pPr>
          </w:p>
        </w:tc>
      </w:tr>
      <w:tr w:rsidR="00421CA6" w:rsidRPr="00EE26E5" w14:paraId="332AE3BF" w14:textId="77777777" w:rsidTr="008A0798">
        <w:tc>
          <w:tcPr>
            <w:tcW w:w="2132" w:type="pct"/>
            <w:shd w:val="clear" w:color="auto" w:fill="D9D9D9" w:themeFill="background1" w:themeFillShade="D9"/>
            <w:vAlign w:val="center"/>
          </w:tcPr>
          <w:p w14:paraId="51553220"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二、营业成本</w:t>
            </w:r>
          </w:p>
        </w:tc>
        <w:tc>
          <w:tcPr>
            <w:tcW w:w="662" w:type="pct"/>
            <w:shd w:val="clear" w:color="auto" w:fill="auto"/>
          </w:tcPr>
          <w:p w14:paraId="4C70CA9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E19025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07A696A"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9D24D69" w14:textId="77777777" w:rsidTr="008A0798">
        <w:tc>
          <w:tcPr>
            <w:tcW w:w="2132" w:type="pct"/>
            <w:shd w:val="clear" w:color="auto" w:fill="D9D9D9" w:themeFill="background1" w:themeFillShade="D9"/>
            <w:vAlign w:val="center"/>
          </w:tcPr>
          <w:p w14:paraId="0F6FE0DE"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退保金</w:t>
            </w:r>
          </w:p>
        </w:tc>
        <w:tc>
          <w:tcPr>
            <w:tcW w:w="662" w:type="pct"/>
            <w:shd w:val="clear" w:color="auto" w:fill="auto"/>
            <w:vAlign w:val="center"/>
          </w:tcPr>
          <w:p w14:paraId="52126D4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7F630D4"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ABC032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F6453AF" w14:textId="77777777" w:rsidTr="008A0798">
        <w:tc>
          <w:tcPr>
            <w:tcW w:w="2132" w:type="pct"/>
            <w:shd w:val="clear" w:color="auto" w:fill="D9D9D9" w:themeFill="background1" w:themeFillShade="D9"/>
            <w:vAlign w:val="center"/>
          </w:tcPr>
          <w:p w14:paraId="63F05EE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赔付支出</w:t>
            </w:r>
          </w:p>
        </w:tc>
        <w:tc>
          <w:tcPr>
            <w:tcW w:w="662" w:type="pct"/>
            <w:shd w:val="clear" w:color="auto" w:fill="auto"/>
            <w:vAlign w:val="center"/>
          </w:tcPr>
          <w:p w14:paraId="1774BE4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4B34EE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DE7C45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0E38265" w14:textId="77777777" w:rsidTr="008A0798">
        <w:tc>
          <w:tcPr>
            <w:tcW w:w="2132" w:type="pct"/>
            <w:shd w:val="clear" w:color="auto" w:fill="D9D9D9" w:themeFill="background1" w:themeFillShade="D9"/>
            <w:vAlign w:val="center"/>
          </w:tcPr>
          <w:p w14:paraId="26EB5A1C"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减：摊回赔付支出</w:t>
            </w:r>
          </w:p>
        </w:tc>
        <w:tc>
          <w:tcPr>
            <w:tcW w:w="662" w:type="pct"/>
            <w:shd w:val="clear" w:color="auto" w:fill="auto"/>
            <w:vAlign w:val="center"/>
          </w:tcPr>
          <w:p w14:paraId="2DECAF7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C14A3D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EDEB570"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8391202" w14:textId="77777777" w:rsidTr="008A0798">
        <w:tc>
          <w:tcPr>
            <w:tcW w:w="2132" w:type="pct"/>
            <w:shd w:val="clear" w:color="auto" w:fill="D9D9D9" w:themeFill="background1" w:themeFillShade="D9"/>
            <w:vAlign w:val="center"/>
          </w:tcPr>
          <w:p w14:paraId="630E4E8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提取保险责任准备金</w:t>
            </w:r>
          </w:p>
        </w:tc>
        <w:tc>
          <w:tcPr>
            <w:tcW w:w="662" w:type="pct"/>
            <w:shd w:val="clear" w:color="auto" w:fill="auto"/>
            <w:vAlign w:val="center"/>
          </w:tcPr>
          <w:p w14:paraId="36E6A7C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9BF028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FD1370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D643302" w14:textId="77777777" w:rsidTr="008A0798">
        <w:tc>
          <w:tcPr>
            <w:tcW w:w="2132" w:type="pct"/>
            <w:shd w:val="clear" w:color="auto" w:fill="D9D9D9" w:themeFill="background1" w:themeFillShade="D9"/>
            <w:vAlign w:val="center"/>
          </w:tcPr>
          <w:p w14:paraId="2074CA5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减：摊回保险责任准备金</w:t>
            </w:r>
          </w:p>
        </w:tc>
        <w:tc>
          <w:tcPr>
            <w:tcW w:w="662" w:type="pct"/>
            <w:shd w:val="clear" w:color="auto" w:fill="auto"/>
            <w:vAlign w:val="center"/>
          </w:tcPr>
          <w:p w14:paraId="3B834FD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79B861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474BC2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1DD076C" w14:textId="77777777" w:rsidTr="008A0798">
        <w:tc>
          <w:tcPr>
            <w:tcW w:w="2132" w:type="pct"/>
            <w:shd w:val="clear" w:color="auto" w:fill="D9D9D9" w:themeFill="background1" w:themeFillShade="D9"/>
            <w:vAlign w:val="center"/>
          </w:tcPr>
          <w:p w14:paraId="3805CF0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保单红利支出</w:t>
            </w:r>
          </w:p>
        </w:tc>
        <w:tc>
          <w:tcPr>
            <w:tcW w:w="662" w:type="pct"/>
            <w:shd w:val="clear" w:color="auto" w:fill="auto"/>
            <w:vAlign w:val="center"/>
          </w:tcPr>
          <w:p w14:paraId="51E54BB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495859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732C5D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073E074" w14:textId="77777777" w:rsidTr="008A0798">
        <w:tc>
          <w:tcPr>
            <w:tcW w:w="2132" w:type="pct"/>
            <w:shd w:val="clear" w:color="auto" w:fill="D9D9D9" w:themeFill="background1" w:themeFillShade="D9"/>
            <w:vAlign w:val="center"/>
          </w:tcPr>
          <w:p w14:paraId="2772A229"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分保费用</w:t>
            </w:r>
          </w:p>
        </w:tc>
        <w:tc>
          <w:tcPr>
            <w:tcW w:w="662" w:type="pct"/>
            <w:shd w:val="clear" w:color="auto" w:fill="auto"/>
            <w:vAlign w:val="center"/>
          </w:tcPr>
          <w:p w14:paraId="73C3D64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AFF9A3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ACCDE2A"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F8BD37B" w14:textId="77777777" w:rsidTr="008A0798">
        <w:tc>
          <w:tcPr>
            <w:tcW w:w="2132" w:type="pct"/>
            <w:shd w:val="clear" w:color="auto" w:fill="D9D9D9" w:themeFill="background1" w:themeFillShade="D9"/>
            <w:vAlign w:val="center"/>
          </w:tcPr>
          <w:p w14:paraId="18768AE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税金及附加</w:t>
            </w:r>
          </w:p>
        </w:tc>
        <w:tc>
          <w:tcPr>
            <w:tcW w:w="662" w:type="pct"/>
            <w:shd w:val="clear" w:color="auto" w:fill="auto"/>
            <w:vAlign w:val="center"/>
          </w:tcPr>
          <w:p w14:paraId="16BB5B5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CAC04E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E43F145"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6850A3F" w14:textId="77777777" w:rsidTr="008A0798">
        <w:tc>
          <w:tcPr>
            <w:tcW w:w="2132" w:type="pct"/>
            <w:shd w:val="clear" w:color="auto" w:fill="D9D9D9" w:themeFill="background1" w:themeFillShade="D9"/>
            <w:vAlign w:val="center"/>
          </w:tcPr>
          <w:p w14:paraId="623D19B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手续费及佣金支出</w:t>
            </w:r>
          </w:p>
        </w:tc>
        <w:tc>
          <w:tcPr>
            <w:tcW w:w="662" w:type="pct"/>
            <w:shd w:val="clear" w:color="auto" w:fill="auto"/>
            <w:vAlign w:val="center"/>
          </w:tcPr>
          <w:p w14:paraId="5D1010B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C5D2B4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D51CF2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675545C" w14:textId="77777777" w:rsidTr="008A0798">
        <w:tc>
          <w:tcPr>
            <w:tcW w:w="2132" w:type="pct"/>
            <w:shd w:val="clear" w:color="auto" w:fill="D9D9D9" w:themeFill="background1" w:themeFillShade="D9"/>
            <w:vAlign w:val="center"/>
          </w:tcPr>
          <w:p w14:paraId="28E6EF2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利息支出</w:t>
            </w:r>
          </w:p>
        </w:tc>
        <w:tc>
          <w:tcPr>
            <w:tcW w:w="662" w:type="pct"/>
            <w:shd w:val="clear" w:color="auto" w:fill="auto"/>
            <w:vAlign w:val="center"/>
          </w:tcPr>
          <w:p w14:paraId="3E70691B"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97CF96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A7931B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4EAC549A" w14:textId="77777777" w:rsidTr="008A0798">
        <w:tc>
          <w:tcPr>
            <w:tcW w:w="2132" w:type="pct"/>
            <w:shd w:val="clear" w:color="auto" w:fill="D9D9D9" w:themeFill="background1" w:themeFillShade="D9"/>
            <w:vAlign w:val="center"/>
          </w:tcPr>
          <w:p w14:paraId="7E32123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业务及管理费</w:t>
            </w:r>
          </w:p>
        </w:tc>
        <w:tc>
          <w:tcPr>
            <w:tcW w:w="662" w:type="pct"/>
            <w:shd w:val="clear" w:color="auto" w:fill="auto"/>
            <w:vAlign w:val="center"/>
          </w:tcPr>
          <w:p w14:paraId="61F14B5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00E49C4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D4C2ECD"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5FC1B0E" w14:textId="77777777" w:rsidTr="008A0798">
        <w:tc>
          <w:tcPr>
            <w:tcW w:w="2132" w:type="pct"/>
            <w:shd w:val="clear" w:color="auto" w:fill="D9D9D9" w:themeFill="background1" w:themeFillShade="D9"/>
            <w:vAlign w:val="center"/>
          </w:tcPr>
          <w:p w14:paraId="44366CF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减：摊回分保费用</w:t>
            </w:r>
          </w:p>
        </w:tc>
        <w:tc>
          <w:tcPr>
            <w:tcW w:w="662" w:type="pct"/>
            <w:shd w:val="clear" w:color="auto" w:fill="auto"/>
            <w:vAlign w:val="center"/>
          </w:tcPr>
          <w:p w14:paraId="770005F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6F1CFB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5B96FA0"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4FC7DD8C" w14:textId="77777777" w:rsidTr="008A0798">
        <w:tc>
          <w:tcPr>
            <w:tcW w:w="2132" w:type="pct"/>
            <w:shd w:val="clear" w:color="auto" w:fill="D9D9D9" w:themeFill="background1" w:themeFillShade="D9"/>
            <w:vAlign w:val="center"/>
          </w:tcPr>
          <w:p w14:paraId="33A697F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其他业务成本</w:t>
            </w:r>
          </w:p>
        </w:tc>
        <w:tc>
          <w:tcPr>
            <w:tcW w:w="662" w:type="pct"/>
            <w:shd w:val="clear" w:color="auto" w:fill="auto"/>
            <w:vAlign w:val="center"/>
          </w:tcPr>
          <w:p w14:paraId="1920BB3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7BA263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B57BBAE"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4CF732C" w14:textId="77777777" w:rsidTr="008A0798">
        <w:tc>
          <w:tcPr>
            <w:tcW w:w="2132" w:type="pct"/>
            <w:shd w:val="clear" w:color="auto" w:fill="D9D9D9" w:themeFill="background1" w:themeFillShade="D9"/>
            <w:vAlign w:val="center"/>
          </w:tcPr>
          <w:p w14:paraId="418B2DC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资产减值损失</w:t>
            </w:r>
          </w:p>
        </w:tc>
        <w:tc>
          <w:tcPr>
            <w:tcW w:w="662" w:type="pct"/>
            <w:shd w:val="clear" w:color="auto" w:fill="auto"/>
            <w:vAlign w:val="center"/>
          </w:tcPr>
          <w:p w14:paraId="136931E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5ABF3E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0B903B0"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B798607" w14:textId="77777777" w:rsidTr="008A0798">
        <w:tc>
          <w:tcPr>
            <w:tcW w:w="2132" w:type="pct"/>
            <w:shd w:val="clear" w:color="auto" w:fill="D9D9D9" w:themeFill="background1" w:themeFillShade="D9"/>
            <w:vAlign w:val="center"/>
          </w:tcPr>
          <w:p w14:paraId="258218C2"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三、营业利润（亏损以“－”号填列）</w:t>
            </w:r>
          </w:p>
        </w:tc>
        <w:tc>
          <w:tcPr>
            <w:tcW w:w="662" w:type="pct"/>
            <w:shd w:val="clear" w:color="auto" w:fill="auto"/>
          </w:tcPr>
          <w:p w14:paraId="0AFC7FA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3BAE85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47018F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748803A" w14:textId="77777777" w:rsidTr="008A0798">
        <w:tc>
          <w:tcPr>
            <w:tcW w:w="2132" w:type="pct"/>
            <w:shd w:val="clear" w:color="auto" w:fill="D9D9D9" w:themeFill="background1" w:themeFillShade="D9"/>
            <w:vAlign w:val="center"/>
          </w:tcPr>
          <w:p w14:paraId="6017A863"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加：营业外收入</w:t>
            </w:r>
          </w:p>
        </w:tc>
        <w:tc>
          <w:tcPr>
            <w:tcW w:w="662" w:type="pct"/>
            <w:shd w:val="clear" w:color="auto" w:fill="auto"/>
            <w:vAlign w:val="center"/>
          </w:tcPr>
          <w:p w14:paraId="06A3C2B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372D8A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7ED57A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724D97F" w14:textId="77777777" w:rsidTr="008A0798">
        <w:tc>
          <w:tcPr>
            <w:tcW w:w="2132" w:type="pct"/>
            <w:shd w:val="clear" w:color="auto" w:fill="D9D9D9" w:themeFill="background1" w:themeFillShade="D9"/>
            <w:vAlign w:val="center"/>
          </w:tcPr>
          <w:p w14:paraId="43B2877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减：营业外支出</w:t>
            </w:r>
          </w:p>
        </w:tc>
        <w:tc>
          <w:tcPr>
            <w:tcW w:w="662" w:type="pct"/>
            <w:shd w:val="clear" w:color="auto" w:fill="auto"/>
            <w:vAlign w:val="center"/>
          </w:tcPr>
          <w:p w14:paraId="33047B8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E04084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BBEF0B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A31F69D" w14:textId="77777777" w:rsidTr="008A0798">
        <w:tc>
          <w:tcPr>
            <w:tcW w:w="2132" w:type="pct"/>
            <w:shd w:val="clear" w:color="auto" w:fill="D9D9D9" w:themeFill="background1" w:themeFillShade="D9"/>
            <w:vAlign w:val="center"/>
          </w:tcPr>
          <w:p w14:paraId="069132FA"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四、利润总额（亏损总额以“－”号填列）</w:t>
            </w:r>
          </w:p>
        </w:tc>
        <w:tc>
          <w:tcPr>
            <w:tcW w:w="662" w:type="pct"/>
            <w:shd w:val="clear" w:color="auto" w:fill="auto"/>
          </w:tcPr>
          <w:p w14:paraId="0B5D681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96E9724"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2A90BAE"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515E2D8" w14:textId="77777777" w:rsidTr="008A0798">
        <w:tc>
          <w:tcPr>
            <w:tcW w:w="2132" w:type="pct"/>
            <w:shd w:val="clear" w:color="auto" w:fill="D9D9D9" w:themeFill="background1" w:themeFillShade="D9"/>
            <w:vAlign w:val="center"/>
          </w:tcPr>
          <w:p w14:paraId="19CECE2A"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减：所得税费用</w:t>
            </w:r>
          </w:p>
        </w:tc>
        <w:tc>
          <w:tcPr>
            <w:tcW w:w="662" w:type="pct"/>
            <w:shd w:val="clear" w:color="auto" w:fill="auto"/>
            <w:vAlign w:val="center"/>
          </w:tcPr>
          <w:p w14:paraId="2DC7CEA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5502C7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FC5DF57"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ECBD92E" w14:textId="77777777" w:rsidTr="008A0798">
        <w:tc>
          <w:tcPr>
            <w:tcW w:w="2132" w:type="pct"/>
            <w:shd w:val="clear" w:color="auto" w:fill="D9D9D9" w:themeFill="background1" w:themeFillShade="D9"/>
            <w:vAlign w:val="center"/>
          </w:tcPr>
          <w:p w14:paraId="63AC7B4B"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五、净利润（净亏损以“－”号填列）</w:t>
            </w:r>
          </w:p>
        </w:tc>
        <w:tc>
          <w:tcPr>
            <w:tcW w:w="662" w:type="pct"/>
            <w:shd w:val="clear" w:color="auto" w:fill="auto"/>
          </w:tcPr>
          <w:p w14:paraId="6B02CBC7" w14:textId="77777777" w:rsidR="00421CA6" w:rsidRPr="00EE26E5" w:rsidRDefault="00421CA6" w:rsidP="008A0798">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655081D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C91C1FC"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804347" w:rsidRPr="00EE26E5" w14:paraId="0D498FEE" w14:textId="77777777" w:rsidTr="008A0798">
        <w:tc>
          <w:tcPr>
            <w:tcW w:w="2132" w:type="pct"/>
            <w:shd w:val="clear" w:color="auto" w:fill="D9D9D9" w:themeFill="background1" w:themeFillShade="D9"/>
            <w:vAlign w:val="center"/>
          </w:tcPr>
          <w:p w14:paraId="102ACDBB" w14:textId="73E98ED8" w:rsidR="00804347" w:rsidRPr="00EE26E5" w:rsidRDefault="00804347" w:rsidP="00804347">
            <w:pPr>
              <w:rPr>
                <w:rFonts w:asciiTheme="minorEastAsia" w:eastAsiaTheme="minorEastAsia" w:hAnsiTheme="minorEastAsia" w:hint="eastAsia"/>
                <w:b/>
                <w:color w:val="000000" w:themeColor="text1"/>
                <w:sz w:val="18"/>
                <w:szCs w:val="21"/>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55234A29" w14:textId="77777777" w:rsidR="00804347" w:rsidRPr="00EE26E5" w:rsidRDefault="00804347" w:rsidP="00804347">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45E0EED2"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6136C5A7"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4B4FA134" w14:textId="77777777" w:rsidTr="008A0798">
        <w:tc>
          <w:tcPr>
            <w:tcW w:w="2132" w:type="pct"/>
            <w:shd w:val="clear" w:color="auto" w:fill="D9D9D9" w:themeFill="background1" w:themeFillShade="D9"/>
            <w:vAlign w:val="center"/>
          </w:tcPr>
          <w:p w14:paraId="4D57A47C" w14:textId="6219ECF4" w:rsidR="00804347" w:rsidRPr="00EE26E5" w:rsidRDefault="00804347" w:rsidP="00804347">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18"/>
              </w:rPr>
              <w:lastRenderedPageBreak/>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364DFCAB" w14:textId="77777777" w:rsidR="00804347" w:rsidRPr="00EE26E5" w:rsidRDefault="00804347" w:rsidP="00804347">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68E2FADE"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66BF132D"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7F569BF6" w14:textId="77777777" w:rsidTr="008A0798">
        <w:tc>
          <w:tcPr>
            <w:tcW w:w="2132" w:type="pct"/>
            <w:shd w:val="clear" w:color="auto" w:fill="D9D9D9" w:themeFill="background1" w:themeFillShade="D9"/>
            <w:vAlign w:val="center"/>
          </w:tcPr>
          <w:p w14:paraId="48E82B65" w14:textId="0FD80930" w:rsidR="00804347" w:rsidRPr="00EE26E5" w:rsidRDefault="00804347" w:rsidP="00804347">
            <w:pPr>
              <w:rPr>
                <w:rFonts w:asciiTheme="minorEastAsia" w:eastAsiaTheme="minorEastAsia" w:hAnsiTheme="minorEastAsia" w:cs="宋体"/>
                <w:color w:val="000000" w:themeColor="text1"/>
                <w:sz w:val="18"/>
                <w:szCs w:val="21"/>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0DD5A3ED"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030" w:type="pct"/>
            <w:shd w:val="clear" w:color="auto" w:fill="auto"/>
          </w:tcPr>
          <w:p w14:paraId="57FE7398"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57A56669"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12DAEE42" w14:textId="77777777" w:rsidTr="008A0798">
        <w:tc>
          <w:tcPr>
            <w:tcW w:w="2132" w:type="pct"/>
            <w:shd w:val="clear" w:color="auto" w:fill="D9D9D9" w:themeFill="background1" w:themeFillShade="D9"/>
            <w:vAlign w:val="center"/>
          </w:tcPr>
          <w:p w14:paraId="38AA3A0F" w14:textId="09BF9C1E" w:rsidR="00804347" w:rsidRPr="00EE26E5" w:rsidRDefault="00804347" w:rsidP="00804347">
            <w:pPr>
              <w:rPr>
                <w:rFonts w:asciiTheme="minorEastAsia" w:eastAsiaTheme="minorEastAsia" w:hAnsiTheme="minorEastAsia" w:cs="宋体"/>
                <w:color w:val="000000" w:themeColor="text1"/>
                <w:sz w:val="18"/>
                <w:szCs w:val="21"/>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75821781"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030" w:type="pct"/>
            <w:shd w:val="clear" w:color="auto" w:fill="auto"/>
          </w:tcPr>
          <w:p w14:paraId="1ACCA9B3"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3896F8FE"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59AA2782" w14:textId="77777777" w:rsidTr="008A0798">
        <w:tc>
          <w:tcPr>
            <w:tcW w:w="2132" w:type="pct"/>
            <w:shd w:val="clear" w:color="auto" w:fill="D9D9D9" w:themeFill="background1" w:themeFillShade="D9"/>
            <w:vAlign w:val="center"/>
          </w:tcPr>
          <w:p w14:paraId="19A7C81A" w14:textId="16D4DCE1" w:rsidR="00804347" w:rsidRPr="00EE26E5" w:rsidRDefault="00804347" w:rsidP="00804347">
            <w:pPr>
              <w:rPr>
                <w:rFonts w:asciiTheme="minorEastAsia" w:eastAsiaTheme="minorEastAsia" w:hAnsiTheme="minorEastAsia"/>
                <w:color w:val="000000" w:themeColor="text1"/>
                <w:sz w:val="18"/>
                <w:szCs w:val="21"/>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54B4439E"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030" w:type="pct"/>
            <w:shd w:val="clear" w:color="auto" w:fill="auto"/>
          </w:tcPr>
          <w:p w14:paraId="2292EAC1"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7944A63B"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018CA025" w14:textId="77777777" w:rsidTr="008A0798">
        <w:tc>
          <w:tcPr>
            <w:tcW w:w="2132" w:type="pct"/>
            <w:shd w:val="clear" w:color="auto" w:fill="D9D9D9" w:themeFill="background1" w:themeFillShade="D9"/>
            <w:vAlign w:val="center"/>
          </w:tcPr>
          <w:p w14:paraId="25837102" w14:textId="1743C070" w:rsidR="00804347" w:rsidRPr="00EE26E5" w:rsidRDefault="00804347" w:rsidP="00804347">
            <w:pPr>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3E932BB3"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030" w:type="pct"/>
            <w:shd w:val="clear" w:color="auto" w:fill="auto"/>
          </w:tcPr>
          <w:p w14:paraId="2F0040EE"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37C7A834"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804347" w:rsidRPr="00EE26E5" w14:paraId="5F3EDFBA" w14:textId="77777777" w:rsidTr="008A0798">
        <w:tc>
          <w:tcPr>
            <w:tcW w:w="2132" w:type="pct"/>
            <w:shd w:val="clear" w:color="auto" w:fill="D9D9D9" w:themeFill="background1" w:themeFillShade="D9"/>
            <w:vAlign w:val="center"/>
          </w:tcPr>
          <w:p w14:paraId="6554A110" w14:textId="61088790" w:rsidR="00804347" w:rsidRPr="00EE26E5" w:rsidRDefault="00804347" w:rsidP="00804347">
            <w:pPr>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7AB3DEF7"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030" w:type="pct"/>
            <w:shd w:val="clear" w:color="auto" w:fill="auto"/>
          </w:tcPr>
          <w:p w14:paraId="617DA91B" w14:textId="77777777" w:rsidR="00804347" w:rsidRPr="00EE26E5" w:rsidRDefault="00804347" w:rsidP="00804347">
            <w:pPr>
              <w:jc w:val="right"/>
              <w:rPr>
                <w:rFonts w:asciiTheme="minorEastAsia" w:eastAsiaTheme="minorEastAsia" w:hAnsiTheme="minorEastAsia"/>
                <w:color w:val="000000" w:themeColor="text1"/>
                <w:sz w:val="18"/>
                <w:szCs w:val="21"/>
              </w:rPr>
            </w:pPr>
          </w:p>
        </w:tc>
        <w:tc>
          <w:tcPr>
            <w:tcW w:w="1176" w:type="pct"/>
            <w:shd w:val="clear" w:color="auto" w:fill="auto"/>
          </w:tcPr>
          <w:p w14:paraId="2CCD68EC" w14:textId="77777777" w:rsidR="00804347" w:rsidRPr="00EE26E5" w:rsidRDefault="00804347" w:rsidP="00804347">
            <w:pPr>
              <w:jc w:val="right"/>
              <w:rPr>
                <w:rFonts w:asciiTheme="minorEastAsia" w:eastAsiaTheme="minorEastAsia" w:hAnsiTheme="minorEastAsia"/>
                <w:color w:val="000000" w:themeColor="text1"/>
                <w:sz w:val="18"/>
                <w:szCs w:val="21"/>
              </w:rPr>
            </w:pPr>
          </w:p>
        </w:tc>
      </w:tr>
      <w:tr w:rsidR="00F60D63" w:rsidRPr="00EE26E5" w14:paraId="0284F3CD" w14:textId="77777777" w:rsidTr="008A0798">
        <w:tc>
          <w:tcPr>
            <w:tcW w:w="2132" w:type="pct"/>
            <w:shd w:val="clear" w:color="auto" w:fill="D9D9D9" w:themeFill="background1" w:themeFillShade="D9"/>
            <w:vAlign w:val="center"/>
          </w:tcPr>
          <w:p w14:paraId="73F3267A" w14:textId="77777777" w:rsidR="00F60D63" w:rsidRPr="00EE26E5" w:rsidRDefault="00F60D63" w:rsidP="00F60D63">
            <w:pP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六、其他综合收益的</w:t>
            </w:r>
            <w:r w:rsidRPr="00EE26E5">
              <w:rPr>
                <w:rFonts w:asciiTheme="minorEastAsia" w:eastAsiaTheme="minorEastAsia" w:hAnsiTheme="minorEastAsia"/>
                <w:b/>
                <w:color w:val="000000" w:themeColor="text1"/>
                <w:sz w:val="18"/>
                <w:szCs w:val="21"/>
              </w:rPr>
              <w:t>税后净额</w:t>
            </w:r>
          </w:p>
        </w:tc>
        <w:tc>
          <w:tcPr>
            <w:tcW w:w="662" w:type="pct"/>
            <w:shd w:val="clear" w:color="auto" w:fill="auto"/>
            <w:vAlign w:val="center"/>
          </w:tcPr>
          <w:p w14:paraId="5218019E"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E02E86E"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509BC297"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32C70F5A" w14:textId="77777777" w:rsidTr="008A0798">
        <w:tc>
          <w:tcPr>
            <w:tcW w:w="2132" w:type="pct"/>
            <w:shd w:val="clear" w:color="auto" w:fill="D9D9D9" w:themeFill="background1" w:themeFillShade="D9"/>
            <w:vAlign w:val="center"/>
          </w:tcPr>
          <w:p w14:paraId="4189A3E3" w14:textId="77777777" w:rsidR="00F60D63" w:rsidRPr="00EE26E5" w:rsidRDefault="00F60D63" w:rsidP="00F60D63">
            <w:pPr>
              <w:rPr>
                <w:rFonts w:asciiTheme="minorEastAsia" w:eastAsiaTheme="minorEastAsia" w:hAnsiTheme="minorEastAsia"/>
                <w:b/>
                <w:color w:val="000000" w:themeColor="text1"/>
                <w:sz w:val="18"/>
                <w:szCs w:val="21"/>
              </w:rPr>
            </w:pPr>
            <w:r w:rsidRPr="00EE26E5">
              <w:rPr>
                <w:rFonts w:hint="eastAsia"/>
                <w:color w:val="000000" w:themeColor="text1"/>
                <w:sz w:val="18"/>
                <w:szCs w:val="18"/>
              </w:rPr>
              <w:t>归属母公司所有者的其他综合收益的税后净额</w:t>
            </w:r>
          </w:p>
        </w:tc>
        <w:tc>
          <w:tcPr>
            <w:tcW w:w="662" w:type="pct"/>
            <w:shd w:val="clear" w:color="auto" w:fill="auto"/>
            <w:vAlign w:val="center"/>
          </w:tcPr>
          <w:p w14:paraId="58611FF2"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11367A6"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007C11E4"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08C5785C" w14:textId="77777777" w:rsidTr="008A0798">
        <w:tc>
          <w:tcPr>
            <w:tcW w:w="2132" w:type="pct"/>
            <w:shd w:val="clear" w:color="auto" w:fill="D9D9D9" w:themeFill="background1" w:themeFillShade="D9"/>
            <w:vAlign w:val="center"/>
          </w:tcPr>
          <w:p w14:paraId="19A4BA07"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(一)以后不能</w:t>
            </w:r>
            <w:r w:rsidRPr="00EE26E5">
              <w:rPr>
                <w:rFonts w:asciiTheme="minorEastAsia" w:eastAsiaTheme="minorEastAsia" w:hAnsiTheme="minorEastAsia"/>
                <w:color w:val="000000" w:themeColor="text1"/>
                <w:sz w:val="18"/>
                <w:szCs w:val="21"/>
              </w:rPr>
              <w:t>重分类进损益的其他综合收益</w:t>
            </w:r>
          </w:p>
        </w:tc>
        <w:tc>
          <w:tcPr>
            <w:tcW w:w="662" w:type="pct"/>
            <w:shd w:val="clear" w:color="auto" w:fill="auto"/>
            <w:vAlign w:val="center"/>
          </w:tcPr>
          <w:p w14:paraId="5F8164B6"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02018B3A"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1046D77C"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2E326E55" w14:textId="77777777" w:rsidTr="008A0798">
        <w:tc>
          <w:tcPr>
            <w:tcW w:w="2132" w:type="pct"/>
            <w:shd w:val="clear" w:color="auto" w:fill="D9D9D9" w:themeFill="background1" w:themeFillShade="D9"/>
            <w:vAlign w:val="center"/>
          </w:tcPr>
          <w:p w14:paraId="1AA71068"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1</w:t>
            </w:r>
            <w:r w:rsidRPr="00EE26E5">
              <w:rPr>
                <w:rFonts w:asciiTheme="minorEastAsia" w:eastAsiaTheme="minorEastAsia" w:hAnsiTheme="minorEastAsia" w:hint="eastAsia"/>
                <w:color w:val="000000" w:themeColor="text1"/>
                <w:sz w:val="18"/>
                <w:szCs w:val="21"/>
              </w:rPr>
              <w:t>．</w:t>
            </w:r>
            <w:r w:rsidRPr="00EE26E5">
              <w:rPr>
                <w:rFonts w:asciiTheme="minorEastAsia" w:eastAsiaTheme="minorEastAsia" w:hAnsiTheme="minorEastAsia"/>
                <w:color w:val="000000" w:themeColor="text1"/>
                <w:sz w:val="18"/>
                <w:szCs w:val="21"/>
              </w:rPr>
              <w:t>重新计量设定</w:t>
            </w:r>
            <w:r w:rsidRPr="00EE26E5">
              <w:rPr>
                <w:rFonts w:asciiTheme="minorEastAsia" w:eastAsiaTheme="minorEastAsia" w:hAnsiTheme="minorEastAsia" w:hint="eastAsia"/>
                <w:color w:val="000000" w:themeColor="text1"/>
                <w:sz w:val="18"/>
                <w:szCs w:val="21"/>
              </w:rPr>
              <w:t>受益</w:t>
            </w:r>
            <w:r w:rsidRPr="00EE26E5">
              <w:rPr>
                <w:rFonts w:asciiTheme="minorEastAsia" w:eastAsiaTheme="minorEastAsia" w:hAnsiTheme="minorEastAsia"/>
                <w:color w:val="000000" w:themeColor="text1"/>
                <w:sz w:val="18"/>
                <w:szCs w:val="21"/>
              </w:rPr>
              <w:t>计划净负债或</w:t>
            </w:r>
            <w:r w:rsidRPr="00EE26E5">
              <w:rPr>
                <w:rFonts w:asciiTheme="minorEastAsia" w:eastAsiaTheme="minorEastAsia" w:hAnsiTheme="minorEastAsia" w:hint="eastAsia"/>
                <w:color w:val="000000" w:themeColor="text1"/>
                <w:sz w:val="18"/>
                <w:szCs w:val="21"/>
              </w:rPr>
              <w:t>净资产的</w:t>
            </w:r>
            <w:r w:rsidRPr="00EE26E5">
              <w:rPr>
                <w:rFonts w:asciiTheme="minorEastAsia" w:eastAsiaTheme="minorEastAsia" w:hAnsiTheme="minorEastAsia"/>
                <w:color w:val="000000" w:themeColor="text1"/>
                <w:sz w:val="18"/>
                <w:szCs w:val="21"/>
              </w:rPr>
              <w:t>变动</w:t>
            </w:r>
          </w:p>
        </w:tc>
        <w:tc>
          <w:tcPr>
            <w:tcW w:w="662" w:type="pct"/>
            <w:shd w:val="clear" w:color="auto" w:fill="auto"/>
            <w:vAlign w:val="center"/>
          </w:tcPr>
          <w:p w14:paraId="162D14FD"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A8AF205"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1F7387EE"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46FA2C75" w14:textId="77777777" w:rsidTr="008A0798">
        <w:tc>
          <w:tcPr>
            <w:tcW w:w="2132" w:type="pct"/>
            <w:shd w:val="clear" w:color="auto" w:fill="D9D9D9" w:themeFill="background1" w:themeFillShade="D9"/>
            <w:vAlign w:val="center"/>
          </w:tcPr>
          <w:p w14:paraId="5FBF878C"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2</w:t>
            </w:r>
            <w:r w:rsidRPr="00EE26E5">
              <w:rPr>
                <w:rFonts w:asciiTheme="minorEastAsia" w:eastAsiaTheme="minorEastAsia" w:hAnsiTheme="minorEastAsia" w:hint="eastAsia"/>
                <w:color w:val="000000" w:themeColor="text1"/>
                <w:sz w:val="18"/>
                <w:szCs w:val="21"/>
              </w:rPr>
              <w:t>．</w:t>
            </w:r>
            <w:r w:rsidRPr="00EE26E5">
              <w:rPr>
                <w:rFonts w:asciiTheme="minorEastAsia" w:eastAsiaTheme="minorEastAsia" w:hAnsiTheme="minorEastAsia"/>
                <w:color w:val="000000" w:themeColor="text1"/>
                <w:sz w:val="18"/>
                <w:szCs w:val="21"/>
              </w:rPr>
              <w:t>权益法下在被投资单位不能</w:t>
            </w:r>
            <w:r w:rsidRPr="00EE26E5">
              <w:rPr>
                <w:rFonts w:asciiTheme="minorEastAsia" w:eastAsiaTheme="minorEastAsia" w:hAnsiTheme="minorEastAsia" w:hint="eastAsia"/>
                <w:color w:val="000000" w:themeColor="text1"/>
                <w:sz w:val="18"/>
                <w:szCs w:val="21"/>
              </w:rPr>
              <w:t>重分类进损益的其他综合收益中享有的份额</w:t>
            </w:r>
          </w:p>
        </w:tc>
        <w:tc>
          <w:tcPr>
            <w:tcW w:w="662" w:type="pct"/>
            <w:shd w:val="clear" w:color="auto" w:fill="auto"/>
            <w:vAlign w:val="center"/>
          </w:tcPr>
          <w:p w14:paraId="51BFE970"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A6B56E3"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12F11D35"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0DDD2DB8" w14:textId="77777777" w:rsidTr="008A0798">
        <w:tc>
          <w:tcPr>
            <w:tcW w:w="2132" w:type="pct"/>
            <w:shd w:val="clear" w:color="auto" w:fill="D9D9D9" w:themeFill="background1" w:themeFillShade="D9"/>
            <w:vAlign w:val="center"/>
          </w:tcPr>
          <w:p w14:paraId="068852CF"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（二</w:t>
            </w:r>
            <w:r w:rsidRPr="00EE26E5">
              <w:rPr>
                <w:rFonts w:asciiTheme="minorEastAsia" w:eastAsiaTheme="minorEastAsia" w:hAnsiTheme="minorEastAsia"/>
                <w:color w:val="000000" w:themeColor="text1"/>
                <w:sz w:val="18"/>
                <w:szCs w:val="21"/>
              </w:rPr>
              <w:t>）</w:t>
            </w:r>
            <w:r w:rsidRPr="00EE26E5">
              <w:rPr>
                <w:rFonts w:asciiTheme="minorEastAsia" w:eastAsiaTheme="minorEastAsia" w:hAnsiTheme="minorEastAsia" w:hint="eastAsia"/>
                <w:color w:val="000000" w:themeColor="text1"/>
                <w:sz w:val="18"/>
                <w:szCs w:val="21"/>
              </w:rPr>
              <w:t>以后将重分类进损益的其他综合收益</w:t>
            </w:r>
          </w:p>
        </w:tc>
        <w:tc>
          <w:tcPr>
            <w:tcW w:w="662" w:type="pct"/>
            <w:shd w:val="clear" w:color="auto" w:fill="auto"/>
            <w:vAlign w:val="center"/>
          </w:tcPr>
          <w:p w14:paraId="36DD7B8F"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9D9E4CE"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672B9417"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1A8E0E53" w14:textId="77777777" w:rsidTr="008A0798">
        <w:tc>
          <w:tcPr>
            <w:tcW w:w="2132" w:type="pct"/>
            <w:shd w:val="clear" w:color="auto" w:fill="D9D9D9" w:themeFill="background1" w:themeFillShade="D9"/>
            <w:vAlign w:val="center"/>
          </w:tcPr>
          <w:p w14:paraId="792FACE1"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662" w:type="pct"/>
            <w:shd w:val="clear" w:color="auto" w:fill="auto"/>
            <w:vAlign w:val="center"/>
          </w:tcPr>
          <w:p w14:paraId="3508270E"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4CF0C8B"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6620FCC5"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5E750EB0" w14:textId="77777777" w:rsidTr="008A0798">
        <w:tc>
          <w:tcPr>
            <w:tcW w:w="2132" w:type="pct"/>
            <w:shd w:val="clear" w:color="auto" w:fill="D9D9D9" w:themeFill="background1" w:themeFillShade="D9"/>
            <w:vAlign w:val="center"/>
          </w:tcPr>
          <w:p w14:paraId="56C84A30"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2</w:t>
            </w:r>
            <w:r w:rsidRPr="00EE26E5">
              <w:rPr>
                <w:rFonts w:asciiTheme="minorEastAsia" w:eastAsiaTheme="minorEastAsia" w:hAnsiTheme="minorEastAsia" w:hint="eastAsia"/>
                <w:color w:val="000000" w:themeColor="text1"/>
                <w:sz w:val="18"/>
                <w:szCs w:val="21"/>
              </w:rPr>
              <w:t>．可供出售金融资产公允价值变动损益</w:t>
            </w:r>
          </w:p>
        </w:tc>
        <w:tc>
          <w:tcPr>
            <w:tcW w:w="662" w:type="pct"/>
            <w:shd w:val="clear" w:color="auto" w:fill="auto"/>
            <w:vAlign w:val="center"/>
          </w:tcPr>
          <w:p w14:paraId="5CD2EA94"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27E131F"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59B0608E"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084955A" w14:textId="77777777" w:rsidTr="008A0798">
        <w:tc>
          <w:tcPr>
            <w:tcW w:w="2132" w:type="pct"/>
            <w:shd w:val="clear" w:color="auto" w:fill="D9D9D9" w:themeFill="background1" w:themeFillShade="D9"/>
            <w:vAlign w:val="center"/>
          </w:tcPr>
          <w:p w14:paraId="4BC14D61"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3．持有至到期投资重分类为可供出售金融资产损益</w:t>
            </w:r>
          </w:p>
        </w:tc>
        <w:tc>
          <w:tcPr>
            <w:tcW w:w="662" w:type="pct"/>
            <w:shd w:val="clear" w:color="auto" w:fill="auto"/>
            <w:vAlign w:val="center"/>
          </w:tcPr>
          <w:p w14:paraId="51C25B1A"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82DDE9F"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02C23C01"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01046016" w14:textId="77777777" w:rsidTr="008A0798">
        <w:tc>
          <w:tcPr>
            <w:tcW w:w="2132" w:type="pct"/>
            <w:shd w:val="clear" w:color="auto" w:fill="D9D9D9" w:themeFill="background1" w:themeFillShade="D9"/>
            <w:vAlign w:val="center"/>
          </w:tcPr>
          <w:p w14:paraId="2962973C"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4．现金流量套期损益的有效部分</w:t>
            </w:r>
          </w:p>
        </w:tc>
        <w:tc>
          <w:tcPr>
            <w:tcW w:w="662" w:type="pct"/>
            <w:shd w:val="clear" w:color="auto" w:fill="auto"/>
            <w:vAlign w:val="center"/>
          </w:tcPr>
          <w:p w14:paraId="465094D0"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C69DC5C"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2437855F"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53FF2F7F" w14:textId="77777777" w:rsidTr="008A0798">
        <w:tc>
          <w:tcPr>
            <w:tcW w:w="2132" w:type="pct"/>
            <w:shd w:val="clear" w:color="auto" w:fill="D9D9D9" w:themeFill="background1" w:themeFillShade="D9"/>
            <w:vAlign w:val="center"/>
          </w:tcPr>
          <w:p w14:paraId="1FE6E5EA"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5</w:t>
            </w:r>
            <w:r w:rsidRPr="00EE26E5">
              <w:rPr>
                <w:rFonts w:asciiTheme="minorEastAsia" w:eastAsiaTheme="minorEastAsia" w:hAnsiTheme="minorEastAsia" w:hint="eastAsia"/>
                <w:color w:val="000000" w:themeColor="text1"/>
                <w:sz w:val="18"/>
                <w:szCs w:val="21"/>
              </w:rPr>
              <w:t>．外币财务报表折算差额</w:t>
            </w:r>
          </w:p>
        </w:tc>
        <w:tc>
          <w:tcPr>
            <w:tcW w:w="662" w:type="pct"/>
            <w:shd w:val="clear" w:color="auto" w:fill="auto"/>
            <w:vAlign w:val="center"/>
          </w:tcPr>
          <w:p w14:paraId="780F0524"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3453830"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418986A5"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FB95FE0" w14:textId="77777777" w:rsidTr="008A0798">
        <w:tc>
          <w:tcPr>
            <w:tcW w:w="2132" w:type="pct"/>
            <w:shd w:val="clear" w:color="auto" w:fill="D9D9D9" w:themeFill="background1" w:themeFillShade="D9"/>
            <w:vAlign w:val="center"/>
          </w:tcPr>
          <w:p w14:paraId="7FCE06E1"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6．其他</w:t>
            </w:r>
          </w:p>
        </w:tc>
        <w:tc>
          <w:tcPr>
            <w:tcW w:w="662" w:type="pct"/>
            <w:shd w:val="clear" w:color="auto" w:fill="auto"/>
            <w:vAlign w:val="center"/>
          </w:tcPr>
          <w:p w14:paraId="1DEAED96" w14:textId="77777777" w:rsidR="00F60D63" w:rsidRPr="00EE26E5" w:rsidRDefault="00F60D63" w:rsidP="00F60D63">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8A9531B"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72E614D0"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1A97DC9C" w14:textId="77777777" w:rsidTr="008A0798">
        <w:tc>
          <w:tcPr>
            <w:tcW w:w="2132" w:type="pct"/>
            <w:shd w:val="clear" w:color="auto" w:fill="D9D9D9" w:themeFill="background1" w:themeFillShade="D9"/>
            <w:vAlign w:val="center"/>
          </w:tcPr>
          <w:p w14:paraId="05A01F5F" w14:textId="77777777" w:rsidR="00F60D63" w:rsidRPr="00EE26E5" w:rsidRDefault="00F60D63" w:rsidP="00F60D63">
            <w:pPr>
              <w:rPr>
                <w:rFonts w:asciiTheme="minorEastAsia" w:eastAsiaTheme="minorEastAsia" w:hAnsiTheme="minorEastAsia"/>
                <w:b/>
                <w:color w:val="000000" w:themeColor="text1"/>
                <w:sz w:val="18"/>
                <w:szCs w:val="21"/>
              </w:rPr>
            </w:pPr>
            <w:r w:rsidRPr="00EE26E5">
              <w:rPr>
                <w:rFonts w:hint="eastAsia"/>
                <w:color w:val="000000" w:themeColor="text1"/>
                <w:sz w:val="18"/>
                <w:szCs w:val="18"/>
              </w:rPr>
              <w:t>归属少数股东的其他综合收益的税后净额</w:t>
            </w:r>
          </w:p>
        </w:tc>
        <w:tc>
          <w:tcPr>
            <w:tcW w:w="662" w:type="pct"/>
            <w:shd w:val="clear" w:color="auto" w:fill="auto"/>
          </w:tcPr>
          <w:p w14:paraId="6AE030E3"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35C06934"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3190C9BB"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9088B73" w14:textId="77777777" w:rsidTr="008A0798">
        <w:tc>
          <w:tcPr>
            <w:tcW w:w="2132" w:type="pct"/>
            <w:shd w:val="clear" w:color="auto" w:fill="D9D9D9" w:themeFill="background1" w:themeFillShade="D9"/>
            <w:vAlign w:val="center"/>
          </w:tcPr>
          <w:p w14:paraId="4EF6FFB3" w14:textId="77777777" w:rsidR="00F60D63" w:rsidRPr="00EE26E5" w:rsidRDefault="00F60D63" w:rsidP="00F60D63">
            <w:pP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七、综合收益总额</w:t>
            </w:r>
          </w:p>
        </w:tc>
        <w:tc>
          <w:tcPr>
            <w:tcW w:w="662" w:type="pct"/>
            <w:shd w:val="clear" w:color="auto" w:fill="auto"/>
          </w:tcPr>
          <w:p w14:paraId="74BC4440"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75933D5D"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2CA60B34"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6BE48FA9" w14:textId="77777777" w:rsidTr="008A0798">
        <w:tc>
          <w:tcPr>
            <w:tcW w:w="2132" w:type="pct"/>
            <w:shd w:val="clear" w:color="auto" w:fill="D9D9D9" w:themeFill="background1" w:themeFillShade="D9"/>
            <w:vAlign w:val="center"/>
          </w:tcPr>
          <w:p w14:paraId="57DAB882"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归属于母公司所有者的综合收益总额</w:t>
            </w:r>
          </w:p>
        </w:tc>
        <w:tc>
          <w:tcPr>
            <w:tcW w:w="662" w:type="pct"/>
            <w:shd w:val="clear" w:color="auto" w:fill="auto"/>
          </w:tcPr>
          <w:p w14:paraId="7CE52545"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7DD3C44B"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401E77BE"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1867CC2" w14:textId="77777777" w:rsidTr="008A0798">
        <w:tc>
          <w:tcPr>
            <w:tcW w:w="2132" w:type="pct"/>
            <w:shd w:val="clear" w:color="auto" w:fill="D9D9D9" w:themeFill="background1" w:themeFillShade="D9"/>
            <w:vAlign w:val="center"/>
          </w:tcPr>
          <w:p w14:paraId="3A6825DB"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归属于少数股东的综合收益总额</w:t>
            </w:r>
          </w:p>
        </w:tc>
        <w:tc>
          <w:tcPr>
            <w:tcW w:w="662" w:type="pct"/>
            <w:shd w:val="clear" w:color="auto" w:fill="auto"/>
          </w:tcPr>
          <w:p w14:paraId="488105EB"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18CCED87"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08C10FC4"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2718B581" w14:textId="77777777" w:rsidTr="008A0798">
        <w:tc>
          <w:tcPr>
            <w:tcW w:w="2132" w:type="pct"/>
            <w:shd w:val="clear" w:color="auto" w:fill="D9D9D9" w:themeFill="background1" w:themeFillShade="D9"/>
            <w:vAlign w:val="center"/>
          </w:tcPr>
          <w:p w14:paraId="4F6D2546"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b/>
                <w:color w:val="000000" w:themeColor="text1"/>
                <w:sz w:val="18"/>
                <w:szCs w:val="21"/>
              </w:rPr>
              <w:t>八、每股收益：</w:t>
            </w:r>
          </w:p>
        </w:tc>
        <w:tc>
          <w:tcPr>
            <w:tcW w:w="662" w:type="pct"/>
            <w:shd w:val="clear" w:color="auto" w:fill="auto"/>
          </w:tcPr>
          <w:p w14:paraId="293BBF94"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74315FBD"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2532C0BC"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52F7C11" w14:textId="77777777" w:rsidTr="008A0798">
        <w:tc>
          <w:tcPr>
            <w:tcW w:w="2132" w:type="pct"/>
            <w:shd w:val="clear" w:color="auto" w:fill="D9D9D9" w:themeFill="background1" w:themeFillShade="D9"/>
            <w:vAlign w:val="center"/>
          </w:tcPr>
          <w:p w14:paraId="79F7DB18"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（一）基本每股收益</w:t>
            </w:r>
          </w:p>
        </w:tc>
        <w:tc>
          <w:tcPr>
            <w:tcW w:w="662" w:type="pct"/>
            <w:shd w:val="clear" w:color="auto" w:fill="auto"/>
          </w:tcPr>
          <w:p w14:paraId="349D21A1"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0B1FE559"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61AE4239"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603045C0" w14:textId="77777777" w:rsidTr="008A0798">
        <w:tc>
          <w:tcPr>
            <w:tcW w:w="2132" w:type="pct"/>
            <w:shd w:val="clear" w:color="auto" w:fill="D9D9D9" w:themeFill="background1" w:themeFillShade="D9"/>
            <w:vAlign w:val="center"/>
          </w:tcPr>
          <w:p w14:paraId="39B77F94" w14:textId="77777777" w:rsidR="00F60D63" w:rsidRPr="00EE26E5" w:rsidRDefault="00F60D63" w:rsidP="00F60D63">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（二）稀释每股收益</w:t>
            </w:r>
          </w:p>
        </w:tc>
        <w:tc>
          <w:tcPr>
            <w:tcW w:w="662" w:type="pct"/>
            <w:shd w:val="clear" w:color="auto" w:fill="auto"/>
          </w:tcPr>
          <w:p w14:paraId="4FA61DB7"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030" w:type="pct"/>
            <w:shd w:val="clear" w:color="auto" w:fill="auto"/>
          </w:tcPr>
          <w:p w14:paraId="32CEE43A"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46164A61"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bl>
    <w:p w14:paraId="36F0C0C6" w14:textId="77777777" w:rsidR="00421CA6" w:rsidRPr="00EE26E5" w:rsidRDefault="00421CA6" w:rsidP="00421CA6">
      <w:pPr>
        <w:widowControl/>
        <w:jc w:val="left"/>
        <w:rPr>
          <w:rFonts w:asciiTheme="minorEastAsia" w:eastAsiaTheme="minorEastAsia" w:hAnsiTheme="minorEastAsia" w:cs="宋体"/>
          <w:color w:val="000000" w:themeColor="text1"/>
          <w:kern w:val="0"/>
          <w:sz w:val="18"/>
          <w:szCs w:val="18"/>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 xml:space="preserve">_____________  </w:t>
      </w:r>
      <w:r w:rsidRPr="00EE26E5">
        <w:rPr>
          <w:color w:val="000000" w:themeColor="text1"/>
          <w:sz w:val="18"/>
          <w:szCs w:val="18"/>
        </w:rPr>
        <w:t>会计机构负责人：</w:t>
      </w:r>
      <w:r w:rsidRPr="00EE26E5">
        <w:rPr>
          <w:color w:val="000000" w:themeColor="text1"/>
          <w:sz w:val="18"/>
          <w:szCs w:val="18"/>
        </w:rPr>
        <w:t>_____________</w:t>
      </w:r>
    </w:p>
    <w:p w14:paraId="4D204698" w14:textId="77777777" w:rsidR="00421CA6" w:rsidRPr="00EE26E5" w:rsidRDefault="00421CA6" w:rsidP="00421CA6">
      <w:pPr>
        <w:widowControl/>
        <w:ind w:right="270"/>
        <w:jc w:val="left"/>
        <w:rPr>
          <w:rFonts w:asciiTheme="minorEastAsia" w:eastAsiaTheme="minorEastAsia" w:hAnsiTheme="minorEastAsia"/>
          <w:b/>
          <w:bCs/>
          <w:color w:val="000000" w:themeColor="text1"/>
          <w:szCs w:val="18"/>
        </w:rPr>
      </w:pPr>
    </w:p>
    <w:p w14:paraId="6A4106D0" w14:textId="77777777" w:rsidR="00421CA6" w:rsidRPr="00926954" w:rsidRDefault="00421CA6" w:rsidP="00421CA6">
      <w:pPr>
        <w:pStyle w:val="4"/>
        <w:keepNext w:val="0"/>
        <w:keepLines w:val="0"/>
        <w:numPr>
          <w:ilvl w:val="0"/>
          <w:numId w:val="29"/>
        </w:numPr>
        <w:spacing w:line="377" w:lineRule="auto"/>
        <w:ind w:left="0" w:firstLine="0"/>
        <w:jc w:val="left"/>
        <w:rPr>
          <w:bCs w:val="0"/>
          <w:sz w:val="22"/>
          <w:szCs w:val="22"/>
        </w:rPr>
      </w:pPr>
      <w:r w:rsidRPr="00323576">
        <w:rPr>
          <w:rFonts w:hint="eastAsia"/>
          <w:sz w:val="22"/>
          <w:szCs w:val="22"/>
          <w:lang w:eastAsia="zh-CN"/>
        </w:rPr>
        <w:t>母公司利润表</w:t>
      </w:r>
    </w:p>
    <w:p w14:paraId="5BAF5258" w14:textId="77777777" w:rsidR="00421CA6" w:rsidRPr="00EE26E5" w:rsidRDefault="00421CA6" w:rsidP="00421CA6">
      <w:pPr>
        <w:pStyle w:val="a5"/>
        <w:widowControl/>
        <w:ind w:left="720" w:right="480" w:firstLineChars="0" w:firstLine="0"/>
        <w:jc w:val="right"/>
        <w:rPr>
          <w:rFonts w:asciiTheme="minorEastAsia" w:eastAsiaTheme="minorEastAsia" w:hAnsiTheme="minorEastAsia" w:cs="宋体"/>
          <w:color w:val="000000" w:themeColor="text1"/>
          <w:kern w:val="0"/>
          <w:szCs w:val="18"/>
        </w:rPr>
      </w:pPr>
      <w:r w:rsidRPr="00EE26E5">
        <w:rPr>
          <w:rFonts w:asciiTheme="minorEastAsia" w:eastAsiaTheme="minorEastAsia" w:hAnsiTheme="minorEastAsia" w:hint="eastAsia"/>
          <w:bCs/>
          <w:color w:val="000000" w:themeColor="text1"/>
          <w:szCs w:val="18"/>
        </w:rPr>
        <w:t>单位</w:t>
      </w:r>
      <w:r w:rsidRPr="00EE26E5">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11"/>
        <w:gridCol w:w="1276"/>
        <w:gridCol w:w="1986"/>
        <w:gridCol w:w="2267"/>
      </w:tblGrid>
      <w:tr w:rsidR="00421CA6" w:rsidRPr="00EE26E5" w14:paraId="28D9D360" w14:textId="77777777" w:rsidTr="008A0798">
        <w:tc>
          <w:tcPr>
            <w:tcW w:w="2132" w:type="pct"/>
            <w:shd w:val="clear" w:color="auto" w:fill="D9D9D9" w:themeFill="background1" w:themeFillShade="D9"/>
            <w:vAlign w:val="center"/>
          </w:tcPr>
          <w:p w14:paraId="6FF6F2AD"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项目</w:t>
            </w:r>
          </w:p>
        </w:tc>
        <w:tc>
          <w:tcPr>
            <w:tcW w:w="662" w:type="pct"/>
            <w:shd w:val="clear" w:color="auto" w:fill="D9D9D9" w:themeFill="background1" w:themeFillShade="D9"/>
            <w:vAlign w:val="center"/>
          </w:tcPr>
          <w:p w14:paraId="6FC8C896"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14:paraId="04C41882" w14:textId="77777777" w:rsidR="00421CA6" w:rsidRPr="00EE26E5" w:rsidRDefault="00421CA6" w:rsidP="008A0798">
            <w:pPr>
              <w:jc w:val="cente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14:paraId="71ECE9FF"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上期发生额</w:t>
            </w:r>
          </w:p>
        </w:tc>
      </w:tr>
      <w:tr w:rsidR="00421CA6" w:rsidRPr="00EE26E5" w14:paraId="47BE855C" w14:textId="77777777" w:rsidTr="008A0798">
        <w:tc>
          <w:tcPr>
            <w:tcW w:w="2132" w:type="pct"/>
            <w:shd w:val="clear" w:color="auto" w:fill="D9D9D9" w:themeFill="background1" w:themeFillShade="D9"/>
            <w:vAlign w:val="center"/>
          </w:tcPr>
          <w:p w14:paraId="478EC78A"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一、营业收入</w:t>
            </w:r>
          </w:p>
        </w:tc>
        <w:tc>
          <w:tcPr>
            <w:tcW w:w="662" w:type="pct"/>
            <w:shd w:val="clear" w:color="auto" w:fill="auto"/>
          </w:tcPr>
          <w:p w14:paraId="4B89E5C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0440EBA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99DD9E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AA7442C" w14:textId="77777777" w:rsidTr="008A0798">
        <w:tc>
          <w:tcPr>
            <w:tcW w:w="2132" w:type="pct"/>
            <w:shd w:val="clear" w:color="auto" w:fill="D9D9D9" w:themeFill="background1" w:themeFillShade="D9"/>
            <w:vAlign w:val="center"/>
          </w:tcPr>
          <w:p w14:paraId="730EE49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已赚保费</w:t>
            </w:r>
          </w:p>
        </w:tc>
        <w:tc>
          <w:tcPr>
            <w:tcW w:w="662" w:type="pct"/>
            <w:shd w:val="clear" w:color="auto" w:fill="auto"/>
          </w:tcPr>
          <w:p w14:paraId="1D64BB0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3C68596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A3ABE6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E321EF4" w14:textId="77777777" w:rsidTr="008A0798">
        <w:tc>
          <w:tcPr>
            <w:tcW w:w="2132" w:type="pct"/>
            <w:shd w:val="clear" w:color="auto" w:fill="D9D9D9" w:themeFill="background1" w:themeFillShade="D9"/>
            <w:vAlign w:val="center"/>
          </w:tcPr>
          <w:p w14:paraId="4DEEFBC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保险业务收入</w:t>
            </w:r>
          </w:p>
        </w:tc>
        <w:tc>
          <w:tcPr>
            <w:tcW w:w="662" w:type="pct"/>
            <w:shd w:val="clear" w:color="auto" w:fill="auto"/>
          </w:tcPr>
          <w:p w14:paraId="643E49E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4A4F9E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8130EF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EFEFE00" w14:textId="77777777" w:rsidTr="008A0798">
        <w:tc>
          <w:tcPr>
            <w:tcW w:w="2132" w:type="pct"/>
            <w:shd w:val="clear" w:color="auto" w:fill="D9D9D9" w:themeFill="background1" w:themeFillShade="D9"/>
            <w:vAlign w:val="center"/>
          </w:tcPr>
          <w:p w14:paraId="43DA4ED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其中：分保费收入</w:t>
            </w:r>
          </w:p>
        </w:tc>
        <w:tc>
          <w:tcPr>
            <w:tcW w:w="662" w:type="pct"/>
            <w:shd w:val="clear" w:color="auto" w:fill="auto"/>
          </w:tcPr>
          <w:p w14:paraId="290F1334"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26072D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923018C"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F2BD605" w14:textId="77777777" w:rsidTr="008A0798">
        <w:tc>
          <w:tcPr>
            <w:tcW w:w="2132" w:type="pct"/>
            <w:shd w:val="clear" w:color="auto" w:fill="D9D9D9" w:themeFill="background1" w:themeFillShade="D9"/>
            <w:vAlign w:val="center"/>
          </w:tcPr>
          <w:p w14:paraId="37630AE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减：分出保费</w:t>
            </w:r>
          </w:p>
        </w:tc>
        <w:tc>
          <w:tcPr>
            <w:tcW w:w="662" w:type="pct"/>
            <w:shd w:val="clear" w:color="auto" w:fill="auto"/>
          </w:tcPr>
          <w:p w14:paraId="6DA750D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6D5E03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6066A6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4873054" w14:textId="77777777" w:rsidTr="008A0798">
        <w:tc>
          <w:tcPr>
            <w:tcW w:w="2132" w:type="pct"/>
            <w:shd w:val="clear" w:color="auto" w:fill="D9D9D9" w:themeFill="background1" w:themeFillShade="D9"/>
            <w:vAlign w:val="center"/>
          </w:tcPr>
          <w:p w14:paraId="1FBE3BE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         提取未到期责任准备金</w:t>
            </w:r>
          </w:p>
        </w:tc>
        <w:tc>
          <w:tcPr>
            <w:tcW w:w="662" w:type="pct"/>
            <w:shd w:val="clear" w:color="auto" w:fill="auto"/>
          </w:tcPr>
          <w:p w14:paraId="600E098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5915C3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48C46DD"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48AB199F" w14:textId="77777777" w:rsidTr="008A0798">
        <w:tc>
          <w:tcPr>
            <w:tcW w:w="2132" w:type="pct"/>
            <w:shd w:val="clear" w:color="auto" w:fill="D9D9D9" w:themeFill="background1" w:themeFillShade="D9"/>
            <w:vAlign w:val="center"/>
          </w:tcPr>
          <w:p w14:paraId="2155C82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手续费及佣金收入</w:t>
            </w:r>
          </w:p>
        </w:tc>
        <w:tc>
          <w:tcPr>
            <w:tcW w:w="662" w:type="pct"/>
            <w:shd w:val="clear" w:color="auto" w:fill="auto"/>
          </w:tcPr>
          <w:p w14:paraId="72EC5E8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70F248A3"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9D9840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DA8AEC5" w14:textId="77777777" w:rsidTr="008A0798">
        <w:tc>
          <w:tcPr>
            <w:tcW w:w="2132" w:type="pct"/>
            <w:shd w:val="clear" w:color="auto" w:fill="D9D9D9" w:themeFill="background1" w:themeFillShade="D9"/>
            <w:vAlign w:val="center"/>
          </w:tcPr>
          <w:p w14:paraId="6702C61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投资收益( 损失以“-” 号填列)  </w:t>
            </w:r>
          </w:p>
        </w:tc>
        <w:tc>
          <w:tcPr>
            <w:tcW w:w="662" w:type="pct"/>
            <w:shd w:val="clear" w:color="auto" w:fill="auto"/>
          </w:tcPr>
          <w:p w14:paraId="7077798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327E7AA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934122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4D7B5437" w14:textId="77777777" w:rsidTr="008A0798">
        <w:tc>
          <w:tcPr>
            <w:tcW w:w="2132" w:type="pct"/>
            <w:shd w:val="clear" w:color="auto" w:fill="D9D9D9" w:themeFill="background1" w:themeFillShade="D9"/>
            <w:vAlign w:val="center"/>
          </w:tcPr>
          <w:p w14:paraId="6B457E2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 xml:space="preserve">  其中：对联营企业和合营企业的投资收益</w:t>
            </w:r>
          </w:p>
        </w:tc>
        <w:tc>
          <w:tcPr>
            <w:tcW w:w="662" w:type="pct"/>
            <w:shd w:val="clear" w:color="auto" w:fill="auto"/>
          </w:tcPr>
          <w:p w14:paraId="6406708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6618696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19147C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51C6D15" w14:textId="77777777" w:rsidTr="008A0798">
        <w:tc>
          <w:tcPr>
            <w:tcW w:w="2132" w:type="pct"/>
            <w:shd w:val="clear" w:color="auto" w:fill="D9D9D9" w:themeFill="background1" w:themeFillShade="D9"/>
            <w:vAlign w:val="center"/>
          </w:tcPr>
          <w:p w14:paraId="0F5AA14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 xml:space="preserve">公允价值变动收益(损失以“-” 号填列)  </w:t>
            </w:r>
          </w:p>
        </w:tc>
        <w:tc>
          <w:tcPr>
            <w:tcW w:w="662" w:type="pct"/>
            <w:shd w:val="clear" w:color="auto" w:fill="auto"/>
          </w:tcPr>
          <w:p w14:paraId="22EA6F8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6C520C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387358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1A13CB3" w14:textId="77777777" w:rsidTr="008A0798">
        <w:tc>
          <w:tcPr>
            <w:tcW w:w="2132" w:type="pct"/>
            <w:shd w:val="clear" w:color="auto" w:fill="D9D9D9" w:themeFill="background1" w:themeFillShade="D9"/>
            <w:vAlign w:val="center"/>
          </w:tcPr>
          <w:p w14:paraId="7E91829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汇兑收益( 损失以“-” 号填列)</w:t>
            </w:r>
          </w:p>
        </w:tc>
        <w:tc>
          <w:tcPr>
            <w:tcW w:w="662" w:type="pct"/>
            <w:shd w:val="clear" w:color="auto" w:fill="auto"/>
          </w:tcPr>
          <w:p w14:paraId="2F4BAB0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04ED132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6053A7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E06F282" w14:textId="77777777" w:rsidTr="008A0798">
        <w:tc>
          <w:tcPr>
            <w:tcW w:w="2132" w:type="pct"/>
            <w:shd w:val="clear" w:color="auto" w:fill="D9D9D9" w:themeFill="background1" w:themeFillShade="D9"/>
            <w:vAlign w:val="center"/>
          </w:tcPr>
          <w:p w14:paraId="01A28BD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其他业务收入</w:t>
            </w:r>
          </w:p>
        </w:tc>
        <w:tc>
          <w:tcPr>
            <w:tcW w:w="662" w:type="pct"/>
            <w:shd w:val="clear" w:color="auto" w:fill="auto"/>
          </w:tcPr>
          <w:p w14:paraId="53DAED9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10D9FF8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62C56B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F60D63" w:rsidRPr="00EE26E5" w14:paraId="1292A174" w14:textId="77777777" w:rsidTr="008A0798">
        <w:tc>
          <w:tcPr>
            <w:tcW w:w="2132" w:type="pct"/>
            <w:shd w:val="clear" w:color="auto" w:fill="D9D9D9" w:themeFill="background1" w:themeFillShade="D9"/>
            <w:vAlign w:val="center"/>
          </w:tcPr>
          <w:p w14:paraId="0A456E14" w14:textId="2A83ABB3" w:rsidR="00F60D63" w:rsidRDefault="00F60D63" w:rsidP="008A0798">
            <w:pPr>
              <w:rPr>
                <w:rFonts w:asciiTheme="minorEastAsia" w:eastAsiaTheme="minorEastAsia" w:hAnsiTheme="minorEastAsia"/>
                <w:color w:val="000000" w:themeColor="text1"/>
                <w:sz w:val="18"/>
                <w:szCs w:val="21"/>
              </w:rPr>
            </w:pPr>
            <w:r w:rsidRPr="00F60D63">
              <w:rPr>
                <w:rFonts w:asciiTheme="minorEastAsia" w:eastAsiaTheme="minorEastAsia" w:hAnsiTheme="minorEastAsia" w:hint="eastAsia"/>
                <w:color w:val="000000" w:themeColor="text1"/>
                <w:sz w:val="18"/>
                <w:szCs w:val="21"/>
              </w:rPr>
              <w:t>资产处置收益（损失以“-”号填列）</w:t>
            </w:r>
          </w:p>
        </w:tc>
        <w:tc>
          <w:tcPr>
            <w:tcW w:w="662" w:type="pct"/>
            <w:shd w:val="clear" w:color="auto" w:fill="auto"/>
          </w:tcPr>
          <w:p w14:paraId="249CAC7D" w14:textId="77777777" w:rsidR="00F60D63" w:rsidRPr="00EE26E5" w:rsidRDefault="00F60D63"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29920C3B" w14:textId="77777777" w:rsidR="00F60D63" w:rsidRPr="00EE26E5" w:rsidRDefault="00F60D63"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2EBFE96" w14:textId="77777777" w:rsidR="00F60D63" w:rsidRPr="00EE26E5" w:rsidRDefault="00F60D63" w:rsidP="008A0798">
            <w:pPr>
              <w:jc w:val="right"/>
              <w:rPr>
                <w:rFonts w:asciiTheme="minorEastAsia" w:eastAsiaTheme="minorEastAsia" w:hAnsiTheme="minorEastAsia"/>
                <w:color w:val="000000" w:themeColor="text1"/>
                <w:sz w:val="18"/>
                <w:szCs w:val="21"/>
              </w:rPr>
            </w:pPr>
          </w:p>
        </w:tc>
      </w:tr>
      <w:tr w:rsidR="00E340DA" w:rsidRPr="00EE26E5" w14:paraId="15712FBB" w14:textId="77777777" w:rsidTr="008A0798">
        <w:tc>
          <w:tcPr>
            <w:tcW w:w="2132" w:type="pct"/>
            <w:shd w:val="clear" w:color="auto" w:fill="D9D9D9" w:themeFill="background1" w:themeFillShade="D9"/>
            <w:vAlign w:val="center"/>
          </w:tcPr>
          <w:p w14:paraId="2EEBC9D7" w14:textId="3240D5B4" w:rsidR="00E340DA" w:rsidRPr="00EE26E5" w:rsidRDefault="00E340DA" w:rsidP="008A0798">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其他收益</w:t>
            </w:r>
          </w:p>
        </w:tc>
        <w:tc>
          <w:tcPr>
            <w:tcW w:w="662" w:type="pct"/>
            <w:shd w:val="clear" w:color="auto" w:fill="auto"/>
          </w:tcPr>
          <w:p w14:paraId="26AB118D" w14:textId="77777777" w:rsidR="00E340DA" w:rsidRPr="00EE26E5" w:rsidRDefault="00E340DA"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0BCD1CE7" w14:textId="77777777" w:rsidR="00E340DA" w:rsidRPr="00EE26E5" w:rsidRDefault="00E340DA"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6DA72C1" w14:textId="77777777" w:rsidR="00E340DA" w:rsidRPr="00EE26E5" w:rsidRDefault="00E340DA" w:rsidP="008A0798">
            <w:pPr>
              <w:jc w:val="right"/>
              <w:rPr>
                <w:rFonts w:asciiTheme="minorEastAsia" w:eastAsiaTheme="minorEastAsia" w:hAnsiTheme="minorEastAsia"/>
                <w:color w:val="000000" w:themeColor="text1"/>
                <w:sz w:val="18"/>
                <w:szCs w:val="21"/>
              </w:rPr>
            </w:pPr>
          </w:p>
        </w:tc>
      </w:tr>
      <w:tr w:rsidR="00421CA6" w:rsidRPr="00EE26E5" w14:paraId="37E114FC" w14:textId="77777777" w:rsidTr="008A0798">
        <w:tc>
          <w:tcPr>
            <w:tcW w:w="2132" w:type="pct"/>
            <w:shd w:val="clear" w:color="auto" w:fill="D9D9D9" w:themeFill="background1" w:themeFillShade="D9"/>
            <w:vAlign w:val="center"/>
          </w:tcPr>
          <w:p w14:paraId="2B924B21"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二、营业成本</w:t>
            </w:r>
          </w:p>
        </w:tc>
        <w:tc>
          <w:tcPr>
            <w:tcW w:w="662" w:type="pct"/>
            <w:shd w:val="clear" w:color="auto" w:fill="auto"/>
          </w:tcPr>
          <w:p w14:paraId="26590C0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12F369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B4F2F9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2B2B064" w14:textId="77777777" w:rsidTr="008A0798">
        <w:tc>
          <w:tcPr>
            <w:tcW w:w="2132" w:type="pct"/>
            <w:shd w:val="clear" w:color="auto" w:fill="D9D9D9" w:themeFill="background1" w:themeFillShade="D9"/>
            <w:vAlign w:val="center"/>
          </w:tcPr>
          <w:p w14:paraId="50EEE7AE"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退保金</w:t>
            </w:r>
          </w:p>
        </w:tc>
        <w:tc>
          <w:tcPr>
            <w:tcW w:w="662" w:type="pct"/>
            <w:shd w:val="clear" w:color="auto" w:fill="auto"/>
            <w:vAlign w:val="center"/>
          </w:tcPr>
          <w:p w14:paraId="783AD9C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04C1596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8904BA5"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C4A021C" w14:textId="77777777" w:rsidTr="008A0798">
        <w:tc>
          <w:tcPr>
            <w:tcW w:w="2132" w:type="pct"/>
            <w:shd w:val="clear" w:color="auto" w:fill="D9D9D9" w:themeFill="background1" w:themeFillShade="D9"/>
            <w:vAlign w:val="center"/>
          </w:tcPr>
          <w:p w14:paraId="3C25AFB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赔付支出</w:t>
            </w:r>
          </w:p>
        </w:tc>
        <w:tc>
          <w:tcPr>
            <w:tcW w:w="662" w:type="pct"/>
            <w:shd w:val="clear" w:color="auto" w:fill="auto"/>
            <w:vAlign w:val="center"/>
          </w:tcPr>
          <w:p w14:paraId="0CD1D81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95BCC6F"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1BEB59D"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DA10292" w14:textId="77777777" w:rsidTr="008A0798">
        <w:tc>
          <w:tcPr>
            <w:tcW w:w="2132" w:type="pct"/>
            <w:shd w:val="clear" w:color="auto" w:fill="D9D9D9" w:themeFill="background1" w:themeFillShade="D9"/>
            <w:vAlign w:val="center"/>
          </w:tcPr>
          <w:p w14:paraId="0E3F96E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减：摊回赔付支出</w:t>
            </w:r>
          </w:p>
        </w:tc>
        <w:tc>
          <w:tcPr>
            <w:tcW w:w="662" w:type="pct"/>
            <w:shd w:val="clear" w:color="auto" w:fill="auto"/>
            <w:vAlign w:val="center"/>
          </w:tcPr>
          <w:p w14:paraId="388C3B1A"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6C42B52"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EBEED43"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55B08DB" w14:textId="77777777" w:rsidTr="008A0798">
        <w:tc>
          <w:tcPr>
            <w:tcW w:w="2132" w:type="pct"/>
            <w:shd w:val="clear" w:color="auto" w:fill="D9D9D9" w:themeFill="background1" w:themeFillShade="D9"/>
            <w:vAlign w:val="center"/>
          </w:tcPr>
          <w:p w14:paraId="04EC961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提取保险责任准备金</w:t>
            </w:r>
          </w:p>
        </w:tc>
        <w:tc>
          <w:tcPr>
            <w:tcW w:w="662" w:type="pct"/>
            <w:shd w:val="clear" w:color="auto" w:fill="auto"/>
            <w:vAlign w:val="center"/>
          </w:tcPr>
          <w:p w14:paraId="0346141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27EAC1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09D15D3"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0A77B51" w14:textId="77777777" w:rsidTr="008A0798">
        <w:tc>
          <w:tcPr>
            <w:tcW w:w="2132" w:type="pct"/>
            <w:shd w:val="clear" w:color="auto" w:fill="D9D9D9" w:themeFill="background1" w:themeFillShade="D9"/>
            <w:vAlign w:val="center"/>
          </w:tcPr>
          <w:p w14:paraId="706FA52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减：摊回保险责任准备金</w:t>
            </w:r>
          </w:p>
        </w:tc>
        <w:tc>
          <w:tcPr>
            <w:tcW w:w="662" w:type="pct"/>
            <w:shd w:val="clear" w:color="auto" w:fill="auto"/>
            <w:vAlign w:val="center"/>
          </w:tcPr>
          <w:p w14:paraId="061FC31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0B8B9E2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63DEC8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98BD713" w14:textId="77777777" w:rsidTr="008A0798">
        <w:tc>
          <w:tcPr>
            <w:tcW w:w="2132" w:type="pct"/>
            <w:shd w:val="clear" w:color="auto" w:fill="D9D9D9" w:themeFill="background1" w:themeFillShade="D9"/>
            <w:vAlign w:val="center"/>
          </w:tcPr>
          <w:p w14:paraId="0432937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保单红利支出</w:t>
            </w:r>
          </w:p>
        </w:tc>
        <w:tc>
          <w:tcPr>
            <w:tcW w:w="662" w:type="pct"/>
            <w:shd w:val="clear" w:color="auto" w:fill="auto"/>
            <w:vAlign w:val="center"/>
          </w:tcPr>
          <w:p w14:paraId="2350092F"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07D1874" w14:textId="77777777" w:rsidR="00421CA6" w:rsidRPr="00EE26E5" w:rsidRDefault="00421CA6" w:rsidP="008A0798">
            <w:pPr>
              <w:jc w:val="center"/>
              <w:rPr>
                <w:rFonts w:asciiTheme="minorEastAsia" w:eastAsiaTheme="minorEastAsia" w:hAnsiTheme="minorEastAsia"/>
                <w:color w:val="000000" w:themeColor="text1"/>
                <w:sz w:val="18"/>
                <w:szCs w:val="21"/>
              </w:rPr>
            </w:pPr>
          </w:p>
        </w:tc>
        <w:tc>
          <w:tcPr>
            <w:tcW w:w="1176" w:type="pct"/>
            <w:shd w:val="clear" w:color="auto" w:fill="auto"/>
          </w:tcPr>
          <w:p w14:paraId="6A2005C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1DF7085" w14:textId="77777777" w:rsidTr="008A0798">
        <w:tc>
          <w:tcPr>
            <w:tcW w:w="2132" w:type="pct"/>
            <w:shd w:val="clear" w:color="auto" w:fill="D9D9D9" w:themeFill="background1" w:themeFillShade="D9"/>
            <w:vAlign w:val="center"/>
          </w:tcPr>
          <w:p w14:paraId="34C6DDE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分保费用</w:t>
            </w:r>
          </w:p>
        </w:tc>
        <w:tc>
          <w:tcPr>
            <w:tcW w:w="662" w:type="pct"/>
            <w:shd w:val="clear" w:color="auto" w:fill="auto"/>
            <w:vAlign w:val="center"/>
          </w:tcPr>
          <w:p w14:paraId="4C3CA7C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4DFCB57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2C95C1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91BD861" w14:textId="77777777" w:rsidTr="008A0798">
        <w:tc>
          <w:tcPr>
            <w:tcW w:w="2132" w:type="pct"/>
            <w:shd w:val="clear" w:color="auto" w:fill="D9D9D9" w:themeFill="background1" w:themeFillShade="D9"/>
            <w:vAlign w:val="center"/>
          </w:tcPr>
          <w:p w14:paraId="63EC69C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税金及附加</w:t>
            </w:r>
          </w:p>
        </w:tc>
        <w:tc>
          <w:tcPr>
            <w:tcW w:w="662" w:type="pct"/>
            <w:shd w:val="clear" w:color="auto" w:fill="auto"/>
            <w:vAlign w:val="center"/>
          </w:tcPr>
          <w:p w14:paraId="7FA2810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83D014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766AD8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26CF8DE" w14:textId="77777777" w:rsidTr="008A0798">
        <w:tc>
          <w:tcPr>
            <w:tcW w:w="2132" w:type="pct"/>
            <w:shd w:val="clear" w:color="auto" w:fill="D9D9D9" w:themeFill="background1" w:themeFillShade="D9"/>
            <w:vAlign w:val="center"/>
          </w:tcPr>
          <w:p w14:paraId="7C48CDE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手续费及佣金支出</w:t>
            </w:r>
          </w:p>
        </w:tc>
        <w:tc>
          <w:tcPr>
            <w:tcW w:w="662" w:type="pct"/>
            <w:shd w:val="clear" w:color="auto" w:fill="auto"/>
            <w:vAlign w:val="center"/>
          </w:tcPr>
          <w:p w14:paraId="100F76B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C4986F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BCBBF0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0B5C76C" w14:textId="77777777" w:rsidTr="008A0798">
        <w:tc>
          <w:tcPr>
            <w:tcW w:w="2132" w:type="pct"/>
            <w:shd w:val="clear" w:color="auto" w:fill="D9D9D9" w:themeFill="background1" w:themeFillShade="D9"/>
            <w:vAlign w:val="center"/>
          </w:tcPr>
          <w:p w14:paraId="2994177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利息支出</w:t>
            </w:r>
          </w:p>
        </w:tc>
        <w:tc>
          <w:tcPr>
            <w:tcW w:w="662" w:type="pct"/>
            <w:shd w:val="clear" w:color="auto" w:fill="auto"/>
            <w:vAlign w:val="center"/>
          </w:tcPr>
          <w:p w14:paraId="315520A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9D1764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3B3B86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468E34B" w14:textId="77777777" w:rsidTr="008A0798">
        <w:tc>
          <w:tcPr>
            <w:tcW w:w="2132" w:type="pct"/>
            <w:shd w:val="clear" w:color="auto" w:fill="D9D9D9" w:themeFill="background1" w:themeFillShade="D9"/>
            <w:vAlign w:val="center"/>
          </w:tcPr>
          <w:p w14:paraId="58B02DB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业务及管理费</w:t>
            </w:r>
          </w:p>
        </w:tc>
        <w:tc>
          <w:tcPr>
            <w:tcW w:w="662" w:type="pct"/>
            <w:shd w:val="clear" w:color="auto" w:fill="auto"/>
            <w:vAlign w:val="center"/>
          </w:tcPr>
          <w:p w14:paraId="79D670C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2B1DA3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C0E1C8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DF6F8EB" w14:textId="77777777" w:rsidTr="008A0798">
        <w:tc>
          <w:tcPr>
            <w:tcW w:w="2132" w:type="pct"/>
            <w:shd w:val="clear" w:color="auto" w:fill="D9D9D9" w:themeFill="background1" w:themeFillShade="D9"/>
            <w:vAlign w:val="center"/>
          </w:tcPr>
          <w:p w14:paraId="76E4B17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减：摊回分保费用</w:t>
            </w:r>
          </w:p>
        </w:tc>
        <w:tc>
          <w:tcPr>
            <w:tcW w:w="662" w:type="pct"/>
            <w:shd w:val="clear" w:color="auto" w:fill="auto"/>
            <w:vAlign w:val="center"/>
          </w:tcPr>
          <w:p w14:paraId="3E7876B3"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E6E767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EC45B7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07AC26C" w14:textId="77777777" w:rsidTr="008A0798">
        <w:tc>
          <w:tcPr>
            <w:tcW w:w="2132" w:type="pct"/>
            <w:shd w:val="clear" w:color="auto" w:fill="D9D9D9" w:themeFill="background1" w:themeFillShade="D9"/>
            <w:vAlign w:val="center"/>
          </w:tcPr>
          <w:p w14:paraId="76B82AC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其他业务成本</w:t>
            </w:r>
          </w:p>
        </w:tc>
        <w:tc>
          <w:tcPr>
            <w:tcW w:w="662" w:type="pct"/>
            <w:shd w:val="clear" w:color="auto" w:fill="auto"/>
            <w:vAlign w:val="center"/>
          </w:tcPr>
          <w:p w14:paraId="124E2B94"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BEA760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CBFADC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E71B6B0" w14:textId="77777777" w:rsidTr="008A0798">
        <w:tc>
          <w:tcPr>
            <w:tcW w:w="2132" w:type="pct"/>
            <w:shd w:val="clear" w:color="auto" w:fill="D9D9D9" w:themeFill="background1" w:themeFillShade="D9"/>
            <w:vAlign w:val="center"/>
          </w:tcPr>
          <w:p w14:paraId="3081913C"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资产减值损失</w:t>
            </w:r>
          </w:p>
        </w:tc>
        <w:tc>
          <w:tcPr>
            <w:tcW w:w="662" w:type="pct"/>
            <w:shd w:val="clear" w:color="auto" w:fill="auto"/>
            <w:vAlign w:val="center"/>
          </w:tcPr>
          <w:p w14:paraId="75AD8921"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D72AB2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31BD97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0FB6351" w14:textId="77777777" w:rsidTr="008A0798">
        <w:tc>
          <w:tcPr>
            <w:tcW w:w="2132" w:type="pct"/>
            <w:shd w:val="clear" w:color="auto" w:fill="D9D9D9" w:themeFill="background1" w:themeFillShade="D9"/>
            <w:vAlign w:val="center"/>
          </w:tcPr>
          <w:p w14:paraId="1B7A7AB2"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三、营业利润（亏损以“－”号填列）</w:t>
            </w:r>
          </w:p>
        </w:tc>
        <w:tc>
          <w:tcPr>
            <w:tcW w:w="662" w:type="pct"/>
            <w:shd w:val="clear" w:color="auto" w:fill="auto"/>
          </w:tcPr>
          <w:p w14:paraId="44C1C2C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585A040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059D2DF"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53D7430" w14:textId="77777777" w:rsidTr="008A0798">
        <w:tc>
          <w:tcPr>
            <w:tcW w:w="2132" w:type="pct"/>
            <w:shd w:val="clear" w:color="auto" w:fill="D9D9D9" w:themeFill="background1" w:themeFillShade="D9"/>
            <w:vAlign w:val="center"/>
          </w:tcPr>
          <w:p w14:paraId="271DFE02"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加：营业外收入</w:t>
            </w:r>
          </w:p>
        </w:tc>
        <w:tc>
          <w:tcPr>
            <w:tcW w:w="662" w:type="pct"/>
            <w:shd w:val="clear" w:color="auto" w:fill="auto"/>
            <w:vAlign w:val="center"/>
          </w:tcPr>
          <w:p w14:paraId="44A6559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C2D500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164DB4A"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19D80FD" w14:textId="77777777" w:rsidTr="008A0798">
        <w:tc>
          <w:tcPr>
            <w:tcW w:w="2132" w:type="pct"/>
            <w:shd w:val="clear" w:color="auto" w:fill="D9D9D9" w:themeFill="background1" w:themeFillShade="D9"/>
            <w:vAlign w:val="center"/>
          </w:tcPr>
          <w:p w14:paraId="3FCBED2E"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减：营业外支出</w:t>
            </w:r>
          </w:p>
        </w:tc>
        <w:tc>
          <w:tcPr>
            <w:tcW w:w="662" w:type="pct"/>
            <w:shd w:val="clear" w:color="auto" w:fill="auto"/>
            <w:vAlign w:val="center"/>
          </w:tcPr>
          <w:p w14:paraId="0D56C2B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478F1D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EE2E5FA"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2E082D8" w14:textId="77777777" w:rsidTr="008A0798">
        <w:tc>
          <w:tcPr>
            <w:tcW w:w="2132" w:type="pct"/>
            <w:shd w:val="clear" w:color="auto" w:fill="D9D9D9" w:themeFill="background1" w:themeFillShade="D9"/>
            <w:vAlign w:val="center"/>
          </w:tcPr>
          <w:p w14:paraId="22A0405D" w14:textId="77777777" w:rsidR="00421CA6" w:rsidRPr="00EE26E5" w:rsidRDefault="00421CA6" w:rsidP="008A0798">
            <w:pPr>
              <w:rPr>
                <w:rFonts w:asciiTheme="minorEastAsia" w:eastAsiaTheme="minorEastAsia" w:hAnsiTheme="minorEastAsia" w:cs="宋体"/>
                <w:b/>
                <w:color w:val="000000" w:themeColor="text1"/>
                <w:sz w:val="18"/>
                <w:szCs w:val="21"/>
              </w:rPr>
            </w:pPr>
            <w:bookmarkStart w:id="4" w:name="_GoBack"/>
            <w:bookmarkEnd w:id="4"/>
            <w:r w:rsidRPr="00EE26E5">
              <w:rPr>
                <w:rFonts w:asciiTheme="minorEastAsia" w:eastAsiaTheme="minorEastAsia" w:hAnsiTheme="minorEastAsia" w:hint="eastAsia"/>
                <w:b/>
                <w:color w:val="000000" w:themeColor="text1"/>
                <w:sz w:val="18"/>
                <w:szCs w:val="21"/>
              </w:rPr>
              <w:t>四、利润总额（亏损总额以“－”号填列）</w:t>
            </w:r>
          </w:p>
        </w:tc>
        <w:tc>
          <w:tcPr>
            <w:tcW w:w="662" w:type="pct"/>
            <w:shd w:val="clear" w:color="auto" w:fill="auto"/>
          </w:tcPr>
          <w:p w14:paraId="78D1E2F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26FCD388"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C4BCC1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5CC22AE" w14:textId="77777777" w:rsidTr="008A0798">
        <w:tc>
          <w:tcPr>
            <w:tcW w:w="2132" w:type="pct"/>
            <w:shd w:val="clear" w:color="auto" w:fill="D9D9D9" w:themeFill="background1" w:themeFillShade="D9"/>
            <w:vAlign w:val="center"/>
          </w:tcPr>
          <w:p w14:paraId="4A0843B4"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减：所得税费用</w:t>
            </w:r>
          </w:p>
        </w:tc>
        <w:tc>
          <w:tcPr>
            <w:tcW w:w="662" w:type="pct"/>
            <w:shd w:val="clear" w:color="auto" w:fill="auto"/>
            <w:vAlign w:val="center"/>
          </w:tcPr>
          <w:p w14:paraId="3A1A22D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7B657E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4957510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1FDA795" w14:textId="77777777" w:rsidTr="008A0798">
        <w:tc>
          <w:tcPr>
            <w:tcW w:w="2132" w:type="pct"/>
            <w:shd w:val="clear" w:color="auto" w:fill="D9D9D9" w:themeFill="background1" w:themeFillShade="D9"/>
            <w:vAlign w:val="center"/>
          </w:tcPr>
          <w:p w14:paraId="735B3C55"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五、净利润（净亏损以“－”号填列）</w:t>
            </w:r>
          </w:p>
        </w:tc>
        <w:tc>
          <w:tcPr>
            <w:tcW w:w="662" w:type="pct"/>
            <w:shd w:val="clear" w:color="auto" w:fill="auto"/>
          </w:tcPr>
          <w:p w14:paraId="0E2681E4" w14:textId="77777777" w:rsidR="00421CA6" w:rsidRPr="00EE26E5" w:rsidRDefault="00421CA6" w:rsidP="008A0798">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7651C8C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A90D9BB"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F60D63" w:rsidRPr="00EE26E5" w14:paraId="48D3B886" w14:textId="77777777" w:rsidTr="008A0798">
        <w:tc>
          <w:tcPr>
            <w:tcW w:w="2132" w:type="pct"/>
            <w:shd w:val="clear" w:color="auto" w:fill="D9D9D9" w:themeFill="background1" w:themeFillShade="D9"/>
            <w:vAlign w:val="center"/>
          </w:tcPr>
          <w:p w14:paraId="278E5AEC" w14:textId="210ED9CB" w:rsidR="00F60D63" w:rsidRPr="00EE26E5" w:rsidRDefault="00F60D63" w:rsidP="00707C8B">
            <w:pPr>
              <w:rPr>
                <w:rFonts w:asciiTheme="minorEastAsia" w:eastAsiaTheme="minorEastAsia" w:hAnsiTheme="minorEastAsia"/>
                <w:b/>
                <w:color w:val="000000" w:themeColor="text1"/>
                <w:sz w:val="18"/>
                <w:szCs w:val="21"/>
              </w:rPr>
            </w:pPr>
            <w:r>
              <w:rPr>
                <w:rFonts w:asciiTheme="minorEastAsia" w:eastAsiaTheme="minorEastAsia" w:hAnsiTheme="minorEastAsia" w:hint="eastAsia"/>
                <w:sz w:val="18"/>
                <w:szCs w:val="18"/>
              </w:rPr>
              <w:t>（一）持续</w:t>
            </w:r>
            <w:r>
              <w:rPr>
                <w:rFonts w:asciiTheme="minorEastAsia" w:eastAsiaTheme="minorEastAsia" w:hAnsiTheme="minorEastAsia"/>
                <w:sz w:val="18"/>
                <w:szCs w:val="18"/>
              </w:rPr>
              <w:t>经营净利润</w:t>
            </w:r>
          </w:p>
        </w:tc>
        <w:tc>
          <w:tcPr>
            <w:tcW w:w="662" w:type="pct"/>
            <w:shd w:val="clear" w:color="auto" w:fill="auto"/>
          </w:tcPr>
          <w:p w14:paraId="1B42CDDA" w14:textId="77777777" w:rsidR="00F60D63" w:rsidRPr="00EE26E5" w:rsidRDefault="00F60D63" w:rsidP="00F60D63">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6CDFEDEC"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65B76CBF"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F60D63" w:rsidRPr="00EE26E5" w14:paraId="74853178" w14:textId="77777777" w:rsidTr="008A0798">
        <w:tc>
          <w:tcPr>
            <w:tcW w:w="2132" w:type="pct"/>
            <w:shd w:val="clear" w:color="auto" w:fill="D9D9D9" w:themeFill="background1" w:themeFillShade="D9"/>
            <w:vAlign w:val="center"/>
          </w:tcPr>
          <w:p w14:paraId="1A905B10" w14:textId="51C61065" w:rsidR="00F60D63" w:rsidRPr="00EE26E5" w:rsidRDefault="00F60D63" w:rsidP="00707C8B">
            <w:pPr>
              <w:rPr>
                <w:rFonts w:asciiTheme="minorEastAsia" w:eastAsiaTheme="minorEastAsia" w:hAnsiTheme="minorEastAsia"/>
                <w:b/>
                <w:color w:val="000000" w:themeColor="text1"/>
                <w:sz w:val="18"/>
                <w:szCs w:val="21"/>
              </w:rPr>
            </w:pPr>
            <w:r>
              <w:rPr>
                <w:rFonts w:asciiTheme="minorEastAsia" w:eastAsiaTheme="minorEastAsia" w:hAnsiTheme="minorEastAsia" w:hint="eastAsia"/>
                <w:sz w:val="18"/>
                <w:szCs w:val="18"/>
              </w:rPr>
              <w:t>（二）终止经营</w:t>
            </w:r>
            <w:r>
              <w:rPr>
                <w:rFonts w:asciiTheme="minorEastAsia" w:eastAsiaTheme="minorEastAsia" w:hAnsiTheme="minorEastAsia"/>
                <w:sz w:val="18"/>
                <w:szCs w:val="18"/>
              </w:rPr>
              <w:t>净利润</w:t>
            </w:r>
          </w:p>
        </w:tc>
        <w:tc>
          <w:tcPr>
            <w:tcW w:w="662" w:type="pct"/>
            <w:shd w:val="clear" w:color="auto" w:fill="auto"/>
          </w:tcPr>
          <w:p w14:paraId="2F023E9E" w14:textId="77777777" w:rsidR="00F60D63" w:rsidRPr="00EE26E5" w:rsidRDefault="00F60D63" w:rsidP="00F60D63">
            <w:pPr>
              <w:pStyle w:val="a7"/>
              <w:ind w:left="1260" w:hanging="420"/>
              <w:jc w:val="right"/>
              <w:rPr>
                <w:rFonts w:asciiTheme="minorEastAsia" w:eastAsiaTheme="minorEastAsia" w:hAnsiTheme="minorEastAsia"/>
                <w:color w:val="000000" w:themeColor="text1"/>
                <w:szCs w:val="21"/>
              </w:rPr>
            </w:pPr>
          </w:p>
        </w:tc>
        <w:tc>
          <w:tcPr>
            <w:tcW w:w="1030" w:type="pct"/>
            <w:shd w:val="clear" w:color="auto" w:fill="auto"/>
          </w:tcPr>
          <w:p w14:paraId="04290A05" w14:textId="77777777" w:rsidR="00F60D63" w:rsidRPr="00EE26E5" w:rsidRDefault="00F60D63" w:rsidP="00F60D63">
            <w:pPr>
              <w:jc w:val="right"/>
              <w:rPr>
                <w:rFonts w:asciiTheme="minorEastAsia" w:eastAsiaTheme="minorEastAsia" w:hAnsiTheme="minorEastAsia"/>
                <w:color w:val="000000" w:themeColor="text1"/>
                <w:sz w:val="18"/>
                <w:szCs w:val="21"/>
              </w:rPr>
            </w:pPr>
          </w:p>
        </w:tc>
        <w:tc>
          <w:tcPr>
            <w:tcW w:w="1176" w:type="pct"/>
            <w:shd w:val="clear" w:color="auto" w:fill="auto"/>
          </w:tcPr>
          <w:p w14:paraId="35721465" w14:textId="77777777" w:rsidR="00F60D63" w:rsidRPr="00EE26E5" w:rsidRDefault="00F60D63" w:rsidP="00F60D63">
            <w:pPr>
              <w:jc w:val="right"/>
              <w:rPr>
                <w:rFonts w:asciiTheme="minorEastAsia" w:eastAsiaTheme="minorEastAsia" w:hAnsiTheme="minorEastAsia"/>
                <w:color w:val="000000" w:themeColor="text1"/>
                <w:sz w:val="18"/>
                <w:szCs w:val="21"/>
              </w:rPr>
            </w:pPr>
          </w:p>
        </w:tc>
      </w:tr>
      <w:tr w:rsidR="00421CA6" w:rsidRPr="00EE26E5" w14:paraId="4443CFC7" w14:textId="77777777" w:rsidTr="008A0798">
        <w:tc>
          <w:tcPr>
            <w:tcW w:w="2132" w:type="pct"/>
            <w:shd w:val="clear" w:color="auto" w:fill="D9D9D9" w:themeFill="background1" w:themeFillShade="D9"/>
            <w:vAlign w:val="center"/>
          </w:tcPr>
          <w:p w14:paraId="5B12F85D" w14:textId="77777777" w:rsidR="00421CA6" w:rsidRPr="00EE26E5" w:rsidRDefault="00421CA6" w:rsidP="008A0798">
            <w:pP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t>六、其他综合收益的</w:t>
            </w:r>
            <w:r w:rsidRPr="00EE26E5">
              <w:rPr>
                <w:rFonts w:asciiTheme="minorEastAsia" w:eastAsiaTheme="minorEastAsia" w:hAnsiTheme="minorEastAsia"/>
                <w:b/>
                <w:color w:val="000000" w:themeColor="text1"/>
                <w:sz w:val="18"/>
                <w:szCs w:val="21"/>
              </w:rPr>
              <w:t>税后净额</w:t>
            </w:r>
          </w:p>
        </w:tc>
        <w:tc>
          <w:tcPr>
            <w:tcW w:w="662" w:type="pct"/>
            <w:shd w:val="clear" w:color="auto" w:fill="auto"/>
            <w:vAlign w:val="center"/>
          </w:tcPr>
          <w:p w14:paraId="01CEDD95"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8174FC7"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15C7D6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D78B702" w14:textId="77777777" w:rsidTr="008A0798">
        <w:tc>
          <w:tcPr>
            <w:tcW w:w="2132" w:type="pct"/>
            <w:shd w:val="clear" w:color="auto" w:fill="D9D9D9" w:themeFill="background1" w:themeFillShade="D9"/>
            <w:vAlign w:val="center"/>
          </w:tcPr>
          <w:p w14:paraId="7886ECB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(一)以后不能</w:t>
            </w:r>
            <w:r w:rsidRPr="00EE26E5">
              <w:rPr>
                <w:rFonts w:asciiTheme="minorEastAsia" w:eastAsiaTheme="minorEastAsia" w:hAnsiTheme="minorEastAsia"/>
                <w:color w:val="000000" w:themeColor="text1"/>
                <w:sz w:val="18"/>
                <w:szCs w:val="21"/>
              </w:rPr>
              <w:t>重分类进损益的其他综合收益</w:t>
            </w:r>
          </w:p>
        </w:tc>
        <w:tc>
          <w:tcPr>
            <w:tcW w:w="662" w:type="pct"/>
            <w:shd w:val="clear" w:color="auto" w:fill="auto"/>
            <w:vAlign w:val="center"/>
          </w:tcPr>
          <w:p w14:paraId="6B33359D"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69CB6D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51FBBE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EF77768" w14:textId="77777777" w:rsidTr="008A0798">
        <w:tc>
          <w:tcPr>
            <w:tcW w:w="2132" w:type="pct"/>
            <w:shd w:val="clear" w:color="auto" w:fill="D9D9D9" w:themeFill="background1" w:themeFillShade="D9"/>
            <w:vAlign w:val="center"/>
          </w:tcPr>
          <w:p w14:paraId="6B1187A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1</w:t>
            </w:r>
            <w:r w:rsidRPr="00EE26E5">
              <w:rPr>
                <w:rFonts w:asciiTheme="minorEastAsia" w:eastAsiaTheme="minorEastAsia" w:hAnsiTheme="minorEastAsia" w:hint="eastAsia"/>
                <w:color w:val="000000" w:themeColor="text1"/>
                <w:sz w:val="18"/>
                <w:szCs w:val="21"/>
              </w:rPr>
              <w:t>．</w:t>
            </w:r>
            <w:r w:rsidRPr="00EE26E5">
              <w:rPr>
                <w:rFonts w:asciiTheme="minorEastAsia" w:eastAsiaTheme="minorEastAsia" w:hAnsiTheme="minorEastAsia"/>
                <w:color w:val="000000" w:themeColor="text1"/>
                <w:sz w:val="18"/>
                <w:szCs w:val="21"/>
              </w:rPr>
              <w:t>重新计量设定</w:t>
            </w:r>
            <w:r w:rsidRPr="00EE26E5">
              <w:rPr>
                <w:rFonts w:asciiTheme="minorEastAsia" w:eastAsiaTheme="minorEastAsia" w:hAnsiTheme="minorEastAsia" w:hint="eastAsia"/>
                <w:color w:val="000000" w:themeColor="text1"/>
                <w:sz w:val="18"/>
                <w:szCs w:val="21"/>
              </w:rPr>
              <w:t>受益</w:t>
            </w:r>
            <w:r w:rsidRPr="00EE26E5">
              <w:rPr>
                <w:rFonts w:asciiTheme="minorEastAsia" w:eastAsiaTheme="minorEastAsia" w:hAnsiTheme="minorEastAsia"/>
                <w:color w:val="000000" w:themeColor="text1"/>
                <w:sz w:val="18"/>
                <w:szCs w:val="21"/>
              </w:rPr>
              <w:t>计划净负债或</w:t>
            </w:r>
            <w:r w:rsidRPr="00EE26E5">
              <w:rPr>
                <w:rFonts w:asciiTheme="minorEastAsia" w:eastAsiaTheme="minorEastAsia" w:hAnsiTheme="minorEastAsia" w:hint="eastAsia"/>
                <w:color w:val="000000" w:themeColor="text1"/>
                <w:sz w:val="18"/>
                <w:szCs w:val="21"/>
              </w:rPr>
              <w:t>净资产的</w:t>
            </w:r>
            <w:r w:rsidRPr="00EE26E5">
              <w:rPr>
                <w:rFonts w:asciiTheme="minorEastAsia" w:eastAsiaTheme="minorEastAsia" w:hAnsiTheme="minorEastAsia"/>
                <w:color w:val="000000" w:themeColor="text1"/>
                <w:sz w:val="18"/>
                <w:szCs w:val="21"/>
              </w:rPr>
              <w:t>变动</w:t>
            </w:r>
          </w:p>
        </w:tc>
        <w:tc>
          <w:tcPr>
            <w:tcW w:w="662" w:type="pct"/>
            <w:shd w:val="clear" w:color="auto" w:fill="auto"/>
            <w:vAlign w:val="center"/>
          </w:tcPr>
          <w:p w14:paraId="1A8D761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3FF8568D"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351D4547"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5D90F3FC" w14:textId="77777777" w:rsidTr="008A0798">
        <w:tc>
          <w:tcPr>
            <w:tcW w:w="2132" w:type="pct"/>
            <w:shd w:val="clear" w:color="auto" w:fill="D9D9D9" w:themeFill="background1" w:themeFillShade="D9"/>
            <w:vAlign w:val="center"/>
          </w:tcPr>
          <w:p w14:paraId="36AC969E"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2</w:t>
            </w:r>
            <w:r w:rsidRPr="00EE26E5">
              <w:rPr>
                <w:rFonts w:asciiTheme="minorEastAsia" w:eastAsiaTheme="minorEastAsia" w:hAnsiTheme="minorEastAsia" w:hint="eastAsia"/>
                <w:color w:val="000000" w:themeColor="text1"/>
                <w:sz w:val="18"/>
                <w:szCs w:val="21"/>
              </w:rPr>
              <w:t>．</w:t>
            </w:r>
            <w:r w:rsidRPr="00EE26E5">
              <w:rPr>
                <w:rFonts w:asciiTheme="minorEastAsia" w:eastAsiaTheme="minorEastAsia" w:hAnsiTheme="minorEastAsia"/>
                <w:color w:val="000000" w:themeColor="text1"/>
                <w:sz w:val="18"/>
                <w:szCs w:val="21"/>
              </w:rPr>
              <w:t>权益法下在被投资单位不能</w:t>
            </w:r>
            <w:r w:rsidRPr="00EE26E5">
              <w:rPr>
                <w:rFonts w:asciiTheme="minorEastAsia" w:eastAsiaTheme="minorEastAsia" w:hAnsiTheme="minorEastAsia" w:hint="eastAsia"/>
                <w:color w:val="000000" w:themeColor="text1"/>
                <w:sz w:val="18"/>
                <w:szCs w:val="21"/>
              </w:rPr>
              <w:t>重分类进损益的其他综合收益中享有的份额</w:t>
            </w:r>
          </w:p>
        </w:tc>
        <w:tc>
          <w:tcPr>
            <w:tcW w:w="662" w:type="pct"/>
            <w:shd w:val="clear" w:color="auto" w:fill="auto"/>
            <w:vAlign w:val="center"/>
          </w:tcPr>
          <w:p w14:paraId="161AE9F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18E75E9"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14E2290"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3292C961" w14:textId="77777777" w:rsidTr="008A0798">
        <w:tc>
          <w:tcPr>
            <w:tcW w:w="2132" w:type="pct"/>
            <w:shd w:val="clear" w:color="auto" w:fill="D9D9D9" w:themeFill="background1" w:themeFillShade="D9"/>
            <w:vAlign w:val="center"/>
          </w:tcPr>
          <w:p w14:paraId="1CECE63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（二</w:t>
            </w:r>
            <w:r w:rsidRPr="00EE26E5">
              <w:rPr>
                <w:rFonts w:asciiTheme="minorEastAsia" w:eastAsiaTheme="minorEastAsia" w:hAnsiTheme="minorEastAsia"/>
                <w:color w:val="000000" w:themeColor="text1"/>
                <w:sz w:val="18"/>
                <w:szCs w:val="21"/>
              </w:rPr>
              <w:t>）</w:t>
            </w:r>
            <w:r w:rsidRPr="00EE26E5">
              <w:rPr>
                <w:rFonts w:asciiTheme="minorEastAsia" w:eastAsiaTheme="minorEastAsia" w:hAnsiTheme="minorEastAsia" w:hint="eastAsia"/>
                <w:color w:val="000000" w:themeColor="text1"/>
                <w:sz w:val="18"/>
                <w:szCs w:val="21"/>
              </w:rPr>
              <w:t>以后将重分类进损益的其他综合收益</w:t>
            </w:r>
          </w:p>
        </w:tc>
        <w:tc>
          <w:tcPr>
            <w:tcW w:w="662" w:type="pct"/>
            <w:shd w:val="clear" w:color="auto" w:fill="auto"/>
            <w:vAlign w:val="center"/>
          </w:tcPr>
          <w:p w14:paraId="47477888"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1BE7E2F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9FB8E67"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780CC6C" w14:textId="77777777" w:rsidTr="008A0798">
        <w:tc>
          <w:tcPr>
            <w:tcW w:w="2132" w:type="pct"/>
            <w:shd w:val="clear" w:color="auto" w:fill="D9D9D9" w:themeFill="background1" w:themeFillShade="D9"/>
            <w:vAlign w:val="center"/>
          </w:tcPr>
          <w:p w14:paraId="44445E69"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662" w:type="pct"/>
            <w:shd w:val="clear" w:color="auto" w:fill="auto"/>
            <w:vAlign w:val="center"/>
          </w:tcPr>
          <w:p w14:paraId="0DE6C9A0"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9D1ACA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2BDA79D6"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0EB74D65" w14:textId="77777777" w:rsidTr="008A0798">
        <w:tc>
          <w:tcPr>
            <w:tcW w:w="2132" w:type="pct"/>
            <w:shd w:val="clear" w:color="auto" w:fill="D9D9D9" w:themeFill="background1" w:themeFillShade="D9"/>
            <w:vAlign w:val="center"/>
          </w:tcPr>
          <w:p w14:paraId="232F489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2</w:t>
            </w:r>
            <w:r w:rsidRPr="00EE26E5">
              <w:rPr>
                <w:rFonts w:asciiTheme="minorEastAsia" w:eastAsiaTheme="minorEastAsia" w:hAnsiTheme="minorEastAsia" w:hint="eastAsia"/>
                <w:color w:val="000000" w:themeColor="text1"/>
                <w:sz w:val="18"/>
                <w:szCs w:val="21"/>
              </w:rPr>
              <w:t>．可供出售金融资产公允价值变动损益</w:t>
            </w:r>
          </w:p>
        </w:tc>
        <w:tc>
          <w:tcPr>
            <w:tcW w:w="662" w:type="pct"/>
            <w:shd w:val="clear" w:color="auto" w:fill="auto"/>
            <w:vAlign w:val="center"/>
          </w:tcPr>
          <w:p w14:paraId="68009E59"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AC79FD5"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574BB6F9"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40F37901" w14:textId="77777777" w:rsidTr="008A0798">
        <w:tc>
          <w:tcPr>
            <w:tcW w:w="2132" w:type="pct"/>
            <w:shd w:val="clear" w:color="auto" w:fill="D9D9D9" w:themeFill="background1" w:themeFillShade="D9"/>
            <w:vAlign w:val="center"/>
          </w:tcPr>
          <w:p w14:paraId="2920D47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3．持有至到期投资重分类为可供出售金融资产损益</w:t>
            </w:r>
          </w:p>
        </w:tc>
        <w:tc>
          <w:tcPr>
            <w:tcW w:w="662" w:type="pct"/>
            <w:shd w:val="clear" w:color="auto" w:fill="auto"/>
            <w:vAlign w:val="center"/>
          </w:tcPr>
          <w:p w14:paraId="6B848D1C"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572652DF"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4461DD5"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775692B" w14:textId="77777777" w:rsidTr="008A0798">
        <w:tc>
          <w:tcPr>
            <w:tcW w:w="2132" w:type="pct"/>
            <w:shd w:val="clear" w:color="auto" w:fill="D9D9D9" w:themeFill="background1" w:themeFillShade="D9"/>
            <w:vAlign w:val="center"/>
          </w:tcPr>
          <w:p w14:paraId="5775E252"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4．现金流量套期损益的有效部分</w:t>
            </w:r>
          </w:p>
        </w:tc>
        <w:tc>
          <w:tcPr>
            <w:tcW w:w="662" w:type="pct"/>
            <w:shd w:val="clear" w:color="auto" w:fill="auto"/>
            <w:vAlign w:val="center"/>
          </w:tcPr>
          <w:p w14:paraId="60783E27"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7FF53A4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DC8B284"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2ACD7EA2" w14:textId="77777777" w:rsidTr="008A0798">
        <w:tc>
          <w:tcPr>
            <w:tcW w:w="2132" w:type="pct"/>
            <w:shd w:val="clear" w:color="auto" w:fill="D9D9D9" w:themeFill="background1" w:themeFillShade="D9"/>
            <w:vAlign w:val="center"/>
          </w:tcPr>
          <w:p w14:paraId="0E5049C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color w:val="000000" w:themeColor="text1"/>
                <w:sz w:val="18"/>
                <w:szCs w:val="21"/>
              </w:rPr>
              <w:t>5</w:t>
            </w:r>
            <w:r w:rsidRPr="00EE26E5">
              <w:rPr>
                <w:rFonts w:asciiTheme="minorEastAsia" w:eastAsiaTheme="minorEastAsia" w:hAnsiTheme="minorEastAsia" w:hint="eastAsia"/>
                <w:color w:val="000000" w:themeColor="text1"/>
                <w:sz w:val="18"/>
                <w:szCs w:val="21"/>
              </w:rPr>
              <w:t>．外币财务报表折算差额</w:t>
            </w:r>
          </w:p>
        </w:tc>
        <w:tc>
          <w:tcPr>
            <w:tcW w:w="662" w:type="pct"/>
            <w:shd w:val="clear" w:color="auto" w:fill="auto"/>
            <w:vAlign w:val="center"/>
          </w:tcPr>
          <w:p w14:paraId="392BF346"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662087F0"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090BF54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1AB528FC" w14:textId="77777777" w:rsidTr="008A0798">
        <w:tc>
          <w:tcPr>
            <w:tcW w:w="2132" w:type="pct"/>
            <w:shd w:val="clear" w:color="auto" w:fill="D9D9D9" w:themeFill="background1" w:themeFillShade="D9"/>
            <w:vAlign w:val="center"/>
          </w:tcPr>
          <w:p w14:paraId="287FDE8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6．其他</w:t>
            </w:r>
          </w:p>
        </w:tc>
        <w:tc>
          <w:tcPr>
            <w:tcW w:w="662" w:type="pct"/>
            <w:shd w:val="clear" w:color="auto" w:fill="auto"/>
            <w:vAlign w:val="center"/>
          </w:tcPr>
          <w:p w14:paraId="4C889412" w14:textId="77777777" w:rsidR="00421CA6" w:rsidRPr="00EE26E5" w:rsidRDefault="00421CA6" w:rsidP="008A0798">
            <w:pPr>
              <w:jc w:val="right"/>
              <w:rPr>
                <w:rFonts w:asciiTheme="minorEastAsia" w:eastAsiaTheme="minorEastAsia" w:hAnsiTheme="minorEastAsia" w:cs="宋体"/>
                <w:color w:val="000000" w:themeColor="text1"/>
                <w:sz w:val="18"/>
                <w:szCs w:val="21"/>
              </w:rPr>
            </w:pPr>
          </w:p>
        </w:tc>
        <w:tc>
          <w:tcPr>
            <w:tcW w:w="1030" w:type="pct"/>
            <w:shd w:val="clear" w:color="auto" w:fill="auto"/>
          </w:tcPr>
          <w:p w14:paraId="2EA544C4"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54BDEF5"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8500147" w14:textId="77777777" w:rsidTr="008A0798">
        <w:tc>
          <w:tcPr>
            <w:tcW w:w="2132" w:type="pct"/>
            <w:shd w:val="clear" w:color="auto" w:fill="D9D9D9" w:themeFill="background1" w:themeFillShade="D9"/>
            <w:vAlign w:val="center"/>
          </w:tcPr>
          <w:p w14:paraId="32F20611" w14:textId="77777777" w:rsidR="00421CA6" w:rsidRPr="00EE26E5" w:rsidRDefault="00421CA6" w:rsidP="008A0798">
            <w:pPr>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b/>
                <w:color w:val="000000" w:themeColor="text1"/>
                <w:sz w:val="18"/>
                <w:szCs w:val="21"/>
              </w:rPr>
              <w:lastRenderedPageBreak/>
              <w:t>七、综合收益总额</w:t>
            </w:r>
          </w:p>
        </w:tc>
        <w:tc>
          <w:tcPr>
            <w:tcW w:w="662" w:type="pct"/>
            <w:shd w:val="clear" w:color="auto" w:fill="auto"/>
          </w:tcPr>
          <w:p w14:paraId="09DF8EB3"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6072184E"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41B59C8"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82A7F4A" w14:textId="77777777" w:rsidTr="008A0798">
        <w:tc>
          <w:tcPr>
            <w:tcW w:w="2132" w:type="pct"/>
            <w:shd w:val="clear" w:color="auto" w:fill="D9D9D9" w:themeFill="background1" w:themeFillShade="D9"/>
            <w:vAlign w:val="center"/>
          </w:tcPr>
          <w:p w14:paraId="304E06C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b/>
                <w:color w:val="000000" w:themeColor="text1"/>
                <w:sz w:val="18"/>
                <w:szCs w:val="21"/>
              </w:rPr>
              <w:t>八、每股收益：</w:t>
            </w:r>
          </w:p>
        </w:tc>
        <w:tc>
          <w:tcPr>
            <w:tcW w:w="662" w:type="pct"/>
            <w:shd w:val="clear" w:color="auto" w:fill="auto"/>
          </w:tcPr>
          <w:p w14:paraId="3C665E5A"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3E3E71AC"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7C9B983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26A20FF" w14:textId="77777777" w:rsidTr="008A0798">
        <w:tc>
          <w:tcPr>
            <w:tcW w:w="2132" w:type="pct"/>
            <w:shd w:val="clear" w:color="auto" w:fill="D9D9D9" w:themeFill="background1" w:themeFillShade="D9"/>
            <w:vAlign w:val="center"/>
          </w:tcPr>
          <w:p w14:paraId="116244E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（一）基本每股收益</w:t>
            </w:r>
          </w:p>
        </w:tc>
        <w:tc>
          <w:tcPr>
            <w:tcW w:w="662" w:type="pct"/>
            <w:shd w:val="clear" w:color="auto" w:fill="auto"/>
          </w:tcPr>
          <w:p w14:paraId="01F91D1F"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4CDED646"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1BCF1520"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E84F23F" w14:textId="77777777" w:rsidTr="008A0798">
        <w:tc>
          <w:tcPr>
            <w:tcW w:w="2132" w:type="pct"/>
            <w:shd w:val="clear" w:color="auto" w:fill="D9D9D9" w:themeFill="background1" w:themeFillShade="D9"/>
            <w:vAlign w:val="center"/>
          </w:tcPr>
          <w:p w14:paraId="6C80D59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（二）稀释每股收益</w:t>
            </w:r>
          </w:p>
        </w:tc>
        <w:tc>
          <w:tcPr>
            <w:tcW w:w="662" w:type="pct"/>
            <w:shd w:val="clear" w:color="auto" w:fill="auto"/>
          </w:tcPr>
          <w:p w14:paraId="258DEA21"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030" w:type="pct"/>
            <w:shd w:val="clear" w:color="auto" w:fill="auto"/>
          </w:tcPr>
          <w:p w14:paraId="505BAE5B" w14:textId="77777777" w:rsidR="00421CA6" w:rsidRPr="00EE26E5" w:rsidRDefault="00421CA6" w:rsidP="008A0798">
            <w:pPr>
              <w:jc w:val="right"/>
              <w:rPr>
                <w:rFonts w:asciiTheme="minorEastAsia" w:eastAsiaTheme="minorEastAsia" w:hAnsiTheme="minorEastAsia"/>
                <w:color w:val="000000" w:themeColor="text1"/>
                <w:sz w:val="18"/>
                <w:szCs w:val="21"/>
              </w:rPr>
            </w:pPr>
          </w:p>
        </w:tc>
        <w:tc>
          <w:tcPr>
            <w:tcW w:w="1176" w:type="pct"/>
            <w:shd w:val="clear" w:color="auto" w:fill="auto"/>
          </w:tcPr>
          <w:p w14:paraId="683CC601"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bl>
    <w:p w14:paraId="4D4E4B94" w14:textId="77777777" w:rsidR="00421CA6" w:rsidRPr="00EE26E5" w:rsidRDefault="00421CA6" w:rsidP="00421CA6">
      <w:pPr>
        <w:widowControl/>
        <w:jc w:val="left"/>
        <w:rPr>
          <w:rFonts w:asciiTheme="minorEastAsia" w:eastAsiaTheme="minorEastAsia" w:hAnsiTheme="minorEastAsia" w:cs="宋体"/>
          <w:color w:val="000000" w:themeColor="text1"/>
          <w:kern w:val="0"/>
          <w:sz w:val="18"/>
          <w:szCs w:val="18"/>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 xml:space="preserve">_____________  </w:t>
      </w:r>
      <w:r w:rsidRPr="00EE26E5">
        <w:rPr>
          <w:color w:val="000000" w:themeColor="text1"/>
          <w:sz w:val="18"/>
          <w:szCs w:val="18"/>
        </w:rPr>
        <w:t>会计机构负责人：</w:t>
      </w:r>
      <w:r w:rsidRPr="00EE26E5">
        <w:rPr>
          <w:color w:val="000000" w:themeColor="text1"/>
          <w:sz w:val="18"/>
          <w:szCs w:val="18"/>
        </w:rPr>
        <w:t>_____________</w:t>
      </w:r>
    </w:p>
    <w:p w14:paraId="4FB64DCC" w14:textId="77777777" w:rsidR="00421CA6" w:rsidRPr="00EE26E5" w:rsidRDefault="00421CA6" w:rsidP="00421CA6">
      <w:pPr>
        <w:widowControl/>
        <w:ind w:right="270"/>
        <w:jc w:val="left"/>
        <w:rPr>
          <w:rFonts w:asciiTheme="minorEastAsia" w:eastAsiaTheme="minorEastAsia" w:hAnsiTheme="minorEastAsia"/>
          <w:b/>
          <w:bCs/>
          <w:color w:val="000000" w:themeColor="text1"/>
          <w:szCs w:val="18"/>
        </w:rPr>
      </w:pPr>
    </w:p>
    <w:p w14:paraId="1FD36D91" w14:textId="77777777" w:rsidR="00421CA6" w:rsidRPr="00926954" w:rsidRDefault="00421CA6" w:rsidP="00421CA6">
      <w:pPr>
        <w:pStyle w:val="4"/>
        <w:keepNext w:val="0"/>
        <w:keepLines w:val="0"/>
        <w:numPr>
          <w:ilvl w:val="0"/>
          <w:numId w:val="29"/>
        </w:numPr>
        <w:spacing w:line="377" w:lineRule="auto"/>
        <w:ind w:left="0" w:firstLine="0"/>
        <w:jc w:val="left"/>
        <w:rPr>
          <w:bCs w:val="0"/>
          <w:sz w:val="22"/>
          <w:szCs w:val="22"/>
        </w:rPr>
      </w:pPr>
      <w:r w:rsidRPr="00323576">
        <w:rPr>
          <w:rFonts w:hint="eastAsia"/>
          <w:sz w:val="22"/>
          <w:szCs w:val="22"/>
          <w:lang w:eastAsia="zh-CN"/>
        </w:rPr>
        <w:t>合并现金流量表</w:t>
      </w:r>
    </w:p>
    <w:p w14:paraId="0D1F2115" w14:textId="77777777" w:rsidR="00421CA6" w:rsidRPr="00EE26E5" w:rsidRDefault="00421CA6" w:rsidP="00421CA6">
      <w:pPr>
        <w:pStyle w:val="a5"/>
        <w:widowControl/>
        <w:ind w:left="720" w:right="270" w:firstLineChars="0" w:firstLine="0"/>
        <w:jc w:val="right"/>
        <w:rPr>
          <w:rFonts w:asciiTheme="minorEastAsia" w:eastAsiaTheme="minorEastAsia" w:hAnsiTheme="minorEastAsia" w:cs="宋体"/>
          <w:color w:val="000000" w:themeColor="text1"/>
          <w:kern w:val="0"/>
          <w:sz w:val="18"/>
          <w:szCs w:val="18"/>
        </w:rPr>
      </w:pPr>
      <w:r w:rsidRPr="00EE26E5">
        <w:rPr>
          <w:rFonts w:asciiTheme="minorEastAsia" w:eastAsiaTheme="minorEastAsia" w:hAnsiTheme="minorEastAsia" w:hint="eastAsia"/>
          <w:bCs/>
          <w:color w:val="000000" w:themeColor="text1"/>
          <w:szCs w:val="18"/>
        </w:rPr>
        <w:t>单位</w:t>
      </w:r>
      <w:r w:rsidRPr="00EE26E5">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421CA6" w:rsidRPr="00EE26E5" w14:paraId="58550FA1" w14:textId="77777777" w:rsidTr="008A0798">
        <w:tc>
          <w:tcPr>
            <w:tcW w:w="2353" w:type="pct"/>
            <w:shd w:val="clear" w:color="auto" w:fill="D9D9D9" w:themeFill="background1" w:themeFillShade="D9"/>
            <w:vAlign w:val="center"/>
          </w:tcPr>
          <w:p w14:paraId="7E44C817"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14:paraId="2FBD13AA"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14:paraId="03A83D99"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14:paraId="684FCC14"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上期发生额</w:t>
            </w:r>
          </w:p>
        </w:tc>
      </w:tr>
      <w:tr w:rsidR="00421CA6" w:rsidRPr="00EE26E5" w14:paraId="18C537E2" w14:textId="77777777" w:rsidTr="008A0798">
        <w:tc>
          <w:tcPr>
            <w:tcW w:w="2353" w:type="pct"/>
            <w:shd w:val="clear" w:color="auto" w:fill="D9D9D9" w:themeFill="background1" w:themeFillShade="D9"/>
            <w:vAlign w:val="center"/>
          </w:tcPr>
          <w:p w14:paraId="524570B3"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tcPr>
          <w:p w14:paraId="4D015B5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81B04E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F98175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63067F5" w14:textId="77777777" w:rsidTr="008A0798">
        <w:tc>
          <w:tcPr>
            <w:tcW w:w="2353" w:type="pct"/>
            <w:shd w:val="clear" w:color="auto" w:fill="D9D9D9" w:themeFill="background1" w:themeFillShade="D9"/>
            <w:vAlign w:val="center"/>
          </w:tcPr>
          <w:p w14:paraId="60FD9E8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收到原保险合同保费取得的现金</w:t>
            </w:r>
          </w:p>
        </w:tc>
        <w:tc>
          <w:tcPr>
            <w:tcW w:w="901" w:type="pct"/>
            <w:shd w:val="clear" w:color="auto" w:fill="auto"/>
          </w:tcPr>
          <w:p w14:paraId="7CB8BC6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62076D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67BCB3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BE44B32" w14:textId="77777777" w:rsidTr="008A0798">
        <w:tc>
          <w:tcPr>
            <w:tcW w:w="2353" w:type="pct"/>
            <w:shd w:val="clear" w:color="auto" w:fill="D9D9D9" w:themeFill="background1" w:themeFillShade="D9"/>
            <w:vAlign w:val="center"/>
          </w:tcPr>
          <w:p w14:paraId="4A10ED7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收到再保险业务现金净额</w:t>
            </w:r>
          </w:p>
        </w:tc>
        <w:tc>
          <w:tcPr>
            <w:tcW w:w="901" w:type="pct"/>
            <w:shd w:val="clear" w:color="auto" w:fill="auto"/>
          </w:tcPr>
          <w:p w14:paraId="067277F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071567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70EBFE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56031DD" w14:textId="77777777" w:rsidTr="008A0798">
        <w:tc>
          <w:tcPr>
            <w:tcW w:w="2353" w:type="pct"/>
            <w:shd w:val="clear" w:color="auto" w:fill="D9D9D9" w:themeFill="background1" w:themeFillShade="D9"/>
            <w:vAlign w:val="center"/>
          </w:tcPr>
          <w:p w14:paraId="20258DF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保户储金及投资款净增加额</w:t>
            </w:r>
          </w:p>
        </w:tc>
        <w:tc>
          <w:tcPr>
            <w:tcW w:w="901" w:type="pct"/>
            <w:shd w:val="clear" w:color="auto" w:fill="auto"/>
          </w:tcPr>
          <w:p w14:paraId="5BC302A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34ACCE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7A30E1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60BE283" w14:textId="77777777" w:rsidTr="008A0798">
        <w:tc>
          <w:tcPr>
            <w:tcW w:w="2353" w:type="pct"/>
            <w:shd w:val="clear" w:color="auto" w:fill="D9D9D9" w:themeFill="background1" w:themeFillShade="D9"/>
            <w:vAlign w:val="center"/>
          </w:tcPr>
          <w:p w14:paraId="6665DD4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处置以公允价值计量且其变动计入当期损益的金融资产净增加额</w:t>
            </w:r>
          </w:p>
        </w:tc>
        <w:tc>
          <w:tcPr>
            <w:tcW w:w="901" w:type="pct"/>
            <w:shd w:val="clear" w:color="auto" w:fill="auto"/>
          </w:tcPr>
          <w:p w14:paraId="6CE5C4A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5B623C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787F69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FC1716D" w14:textId="77777777" w:rsidTr="008A0798">
        <w:tc>
          <w:tcPr>
            <w:tcW w:w="2353" w:type="pct"/>
            <w:shd w:val="clear" w:color="auto" w:fill="D9D9D9" w:themeFill="background1" w:themeFillShade="D9"/>
            <w:vAlign w:val="center"/>
          </w:tcPr>
          <w:p w14:paraId="00FD858C" w14:textId="77777777" w:rsidR="00421CA6" w:rsidRPr="00EE26E5" w:rsidRDefault="00421CA6" w:rsidP="008A0798">
            <w:pPr>
              <w:rPr>
                <w:color w:val="000000" w:themeColor="text1"/>
                <w:sz w:val="18"/>
                <w:szCs w:val="18"/>
              </w:rPr>
            </w:pPr>
            <w:r w:rsidRPr="00EE26E5">
              <w:rPr>
                <w:rFonts w:hint="eastAsia"/>
                <w:color w:val="000000" w:themeColor="text1"/>
                <w:sz w:val="18"/>
                <w:szCs w:val="18"/>
              </w:rPr>
              <w:t>处置以公允价值计量且其变动计入当期损益的金融负债现金净增加额</w:t>
            </w:r>
          </w:p>
        </w:tc>
        <w:tc>
          <w:tcPr>
            <w:tcW w:w="901" w:type="pct"/>
            <w:shd w:val="clear" w:color="auto" w:fill="auto"/>
          </w:tcPr>
          <w:p w14:paraId="18F90A0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503656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E56B74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1CE0E5F" w14:textId="77777777" w:rsidTr="008A0798">
        <w:tc>
          <w:tcPr>
            <w:tcW w:w="2353" w:type="pct"/>
            <w:shd w:val="clear" w:color="auto" w:fill="D9D9D9" w:themeFill="background1" w:themeFillShade="D9"/>
            <w:vAlign w:val="center"/>
          </w:tcPr>
          <w:p w14:paraId="2B2929E5"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收取利息、手续费及佣金的现金</w:t>
            </w:r>
          </w:p>
        </w:tc>
        <w:tc>
          <w:tcPr>
            <w:tcW w:w="901" w:type="pct"/>
            <w:shd w:val="clear" w:color="auto" w:fill="auto"/>
          </w:tcPr>
          <w:p w14:paraId="6538F65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55050D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53B5F9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168C7B2" w14:textId="77777777" w:rsidTr="008A0798">
        <w:tc>
          <w:tcPr>
            <w:tcW w:w="2353" w:type="pct"/>
            <w:shd w:val="clear" w:color="auto" w:fill="D9D9D9" w:themeFill="background1" w:themeFillShade="D9"/>
            <w:vAlign w:val="center"/>
          </w:tcPr>
          <w:p w14:paraId="690A4467"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收到的税费返还</w:t>
            </w:r>
          </w:p>
        </w:tc>
        <w:tc>
          <w:tcPr>
            <w:tcW w:w="901" w:type="pct"/>
            <w:shd w:val="clear" w:color="auto" w:fill="auto"/>
          </w:tcPr>
          <w:p w14:paraId="49EF00D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100987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EE4FA7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6CB1422" w14:textId="77777777" w:rsidTr="008A0798">
        <w:tc>
          <w:tcPr>
            <w:tcW w:w="2353" w:type="pct"/>
            <w:shd w:val="clear" w:color="auto" w:fill="D9D9D9" w:themeFill="background1" w:themeFillShade="D9"/>
            <w:vAlign w:val="center"/>
          </w:tcPr>
          <w:p w14:paraId="5BC1E12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tcPr>
          <w:p w14:paraId="37E7D88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469BB4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743957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42F783B" w14:textId="77777777" w:rsidTr="008A0798">
        <w:tc>
          <w:tcPr>
            <w:tcW w:w="2353" w:type="pct"/>
            <w:shd w:val="clear" w:color="auto" w:fill="D9D9D9" w:themeFill="background1" w:themeFillShade="D9"/>
            <w:vAlign w:val="center"/>
          </w:tcPr>
          <w:p w14:paraId="67D044E0"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tcPr>
          <w:p w14:paraId="3BEF2E3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61CC38C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72AB643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D765594" w14:textId="77777777" w:rsidTr="008A0798">
        <w:tc>
          <w:tcPr>
            <w:tcW w:w="2353" w:type="pct"/>
            <w:shd w:val="clear" w:color="auto" w:fill="D9D9D9" w:themeFill="background1" w:themeFillShade="D9"/>
            <w:vAlign w:val="center"/>
          </w:tcPr>
          <w:p w14:paraId="1C242D67"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支付原保险合同赔付款项的现金</w:t>
            </w:r>
          </w:p>
        </w:tc>
        <w:tc>
          <w:tcPr>
            <w:tcW w:w="901" w:type="pct"/>
            <w:shd w:val="clear" w:color="auto" w:fill="auto"/>
          </w:tcPr>
          <w:p w14:paraId="32EE843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352E38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DEECE8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0E98B60" w14:textId="77777777" w:rsidTr="008A0798">
        <w:tc>
          <w:tcPr>
            <w:tcW w:w="2353" w:type="pct"/>
            <w:shd w:val="clear" w:color="auto" w:fill="D9D9D9" w:themeFill="background1" w:themeFillShade="D9"/>
            <w:vAlign w:val="center"/>
          </w:tcPr>
          <w:p w14:paraId="6FBE109D" w14:textId="77777777" w:rsidR="00421CA6" w:rsidRPr="00EE26E5" w:rsidRDefault="00421CA6" w:rsidP="008A0798">
            <w:pPr>
              <w:rPr>
                <w:color w:val="000000" w:themeColor="text1"/>
                <w:sz w:val="18"/>
                <w:szCs w:val="18"/>
              </w:rPr>
            </w:pPr>
            <w:r w:rsidRPr="00EE26E5">
              <w:rPr>
                <w:rFonts w:hint="eastAsia"/>
                <w:color w:val="000000" w:themeColor="text1"/>
                <w:sz w:val="18"/>
                <w:szCs w:val="18"/>
              </w:rPr>
              <w:t>支付再保险业务现金净额</w:t>
            </w:r>
          </w:p>
        </w:tc>
        <w:tc>
          <w:tcPr>
            <w:tcW w:w="901" w:type="pct"/>
            <w:shd w:val="clear" w:color="auto" w:fill="auto"/>
          </w:tcPr>
          <w:p w14:paraId="69904E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0335F2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DD574A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C5FA95B" w14:textId="77777777" w:rsidTr="008A0798">
        <w:tc>
          <w:tcPr>
            <w:tcW w:w="2353" w:type="pct"/>
            <w:shd w:val="clear" w:color="auto" w:fill="D9D9D9" w:themeFill="background1" w:themeFillShade="D9"/>
            <w:vAlign w:val="center"/>
          </w:tcPr>
          <w:p w14:paraId="4A94D81D"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支付利息、手续费及佣金的现金</w:t>
            </w:r>
          </w:p>
        </w:tc>
        <w:tc>
          <w:tcPr>
            <w:tcW w:w="901" w:type="pct"/>
            <w:shd w:val="clear" w:color="auto" w:fill="auto"/>
          </w:tcPr>
          <w:p w14:paraId="4B339C4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5FF8ED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8186EC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500DC76" w14:textId="77777777" w:rsidTr="008A0798">
        <w:tc>
          <w:tcPr>
            <w:tcW w:w="2353" w:type="pct"/>
            <w:shd w:val="clear" w:color="auto" w:fill="D9D9D9" w:themeFill="background1" w:themeFillShade="D9"/>
            <w:vAlign w:val="center"/>
          </w:tcPr>
          <w:p w14:paraId="6CF0DDB3"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支付保单红利的现金</w:t>
            </w:r>
          </w:p>
        </w:tc>
        <w:tc>
          <w:tcPr>
            <w:tcW w:w="901" w:type="pct"/>
            <w:shd w:val="clear" w:color="auto" w:fill="auto"/>
          </w:tcPr>
          <w:p w14:paraId="6F760D7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EEF8EB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743898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65E915B" w14:textId="77777777" w:rsidTr="008A0798">
        <w:tc>
          <w:tcPr>
            <w:tcW w:w="2353" w:type="pct"/>
            <w:shd w:val="clear" w:color="auto" w:fill="D9D9D9" w:themeFill="background1" w:themeFillShade="D9"/>
            <w:vAlign w:val="center"/>
          </w:tcPr>
          <w:p w14:paraId="2D16667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tcPr>
          <w:p w14:paraId="4F65EDF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46838C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D56649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CB32E4C" w14:textId="77777777" w:rsidTr="008A0798">
        <w:tc>
          <w:tcPr>
            <w:tcW w:w="2353" w:type="pct"/>
            <w:shd w:val="clear" w:color="auto" w:fill="D9D9D9" w:themeFill="background1" w:themeFillShade="D9"/>
            <w:vAlign w:val="center"/>
          </w:tcPr>
          <w:p w14:paraId="24FB446D"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支付的各项税费</w:t>
            </w:r>
          </w:p>
        </w:tc>
        <w:tc>
          <w:tcPr>
            <w:tcW w:w="901" w:type="pct"/>
            <w:shd w:val="clear" w:color="auto" w:fill="auto"/>
          </w:tcPr>
          <w:p w14:paraId="567CC08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AF28DA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6300EC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B520038" w14:textId="77777777" w:rsidTr="008A0798">
        <w:tc>
          <w:tcPr>
            <w:tcW w:w="2353" w:type="pct"/>
            <w:shd w:val="clear" w:color="auto" w:fill="D9D9D9" w:themeFill="background1" w:themeFillShade="D9"/>
            <w:vAlign w:val="center"/>
          </w:tcPr>
          <w:p w14:paraId="1104033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支付以公允价值计量且其变动计入当期损益的金融资产现金净额</w:t>
            </w:r>
          </w:p>
        </w:tc>
        <w:tc>
          <w:tcPr>
            <w:tcW w:w="901" w:type="pct"/>
            <w:shd w:val="clear" w:color="auto" w:fill="auto"/>
          </w:tcPr>
          <w:p w14:paraId="61FAF94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43A763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1D59F6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FB43BED" w14:textId="77777777" w:rsidTr="008A0798">
        <w:tc>
          <w:tcPr>
            <w:tcW w:w="2353" w:type="pct"/>
            <w:shd w:val="clear" w:color="auto" w:fill="D9D9D9" w:themeFill="background1" w:themeFillShade="D9"/>
            <w:vAlign w:val="center"/>
          </w:tcPr>
          <w:p w14:paraId="13DF6C92"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支付以公允价值计量且其变动计入当期损益的金融负债现金净额</w:t>
            </w:r>
          </w:p>
        </w:tc>
        <w:tc>
          <w:tcPr>
            <w:tcW w:w="901" w:type="pct"/>
            <w:shd w:val="clear" w:color="auto" w:fill="auto"/>
          </w:tcPr>
          <w:p w14:paraId="7D54C9C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8CD754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D187E5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B22179A" w14:textId="77777777" w:rsidTr="008A0798">
        <w:tc>
          <w:tcPr>
            <w:tcW w:w="2353" w:type="pct"/>
            <w:shd w:val="clear" w:color="auto" w:fill="D9D9D9" w:themeFill="background1" w:themeFillShade="D9"/>
            <w:vAlign w:val="center"/>
          </w:tcPr>
          <w:p w14:paraId="706BEF40"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保户储金及投资款净减少额</w:t>
            </w:r>
          </w:p>
        </w:tc>
        <w:tc>
          <w:tcPr>
            <w:tcW w:w="901" w:type="pct"/>
            <w:shd w:val="clear" w:color="auto" w:fill="auto"/>
          </w:tcPr>
          <w:p w14:paraId="77C669B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1D1F72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F0482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C7FEA5A" w14:textId="77777777" w:rsidTr="008A0798">
        <w:tc>
          <w:tcPr>
            <w:tcW w:w="2353" w:type="pct"/>
            <w:shd w:val="clear" w:color="auto" w:fill="D9D9D9" w:themeFill="background1" w:themeFillShade="D9"/>
            <w:vAlign w:val="center"/>
          </w:tcPr>
          <w:p w14:paraId="55F033CE"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tcPr>
          <w:p w14:paraId="7B003CE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32D464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AEEF6D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AB951DD" w14:textId="77777777" w:rsidTr="008A0798">
        <w:tc>
          <w:tcPr>
            <w:tcW w:w="2353" w:type="pct"/>
            <w:shd w:val="clear" w:color="auto" w:fill="D9D9D9" w:themeFill="background1" w:themeFillShade="D9"/>
            <w:vAlign w:val="center"/>
          </w:tcPr>
          <w:p w14:paraId="224E2F2D"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tcPr>
          <w:p w14:paraId="2C7498D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1017E1C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7F3E0E5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0B650CF" w14:textId="77777777" w:rsidTr="008A0798">
        <w:tc>
          <w:tcPr>
            <w:tcW w:w="2353" w:type="pct"/>
            <w:shd w:val="clear" w:color="auto" w:fill="D9D9D9" w:themeFill="background1" w:themeFillShade="D9"/>
            <w:vAlign w:val="center"/>
          </w:tcPr>
          <w:p w14:paraId="0286438F"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tcPr>
          <w:p w14:paraId="73DA883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21A943F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75A1F163"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6CA6FE79" w14:textId="77777777" w:rsidTr="008A0798">
        <w:tc>
          <w:tcPr>
            <w:tcW w:w="2353" w:type="pct"/>
            <w:shd w:val="clear" w:color="auto" w:fill="D9D9D9" w:themeFill="background1" w:themeFillShade="D9"/>
            <w:vAlign w:val="center"/>
          </w:tcPr>
          <w:p w14:paraId="4D46FA21"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tcPr>
          <w:p w14:paraId="36F6912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C2BD58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8AC14C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047D354" w14:textId="77777777" w:rsidTr="008A0798">
        <w:tc>
          <w:tcPr>
            <w:tcW w:w="2353" w:type="pct"/>
            <w:shd w:val="clear" w:color="auto" w:fill="D9D9D9" w:themeFill="background1" w:themeFillShade="D9"/>
            <w:vAlign w:val="center"/>
          </w:tcPr>
          <w:p w14:paraId="5D7D476A"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收回投资收到的现金</w:t>
            </w:r>
          </w:p>
        </w:tc>
        <w:tc>
          <w:tcPr>
            <w:tcW w:w="901" w:type="pct"/>
            <w:shd w:val="clear" w:color="auto" w:fill="auto"/>
          </w:tcPr>
          <w:p w14:paraId="2A29973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89B979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413379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E3E2867" w14:textId="77777777" w:rsidTr="008A0798">
        <w:tc>
          <w:tcPr>
            <w:tcW w:w="2353" w:type="pct"/>
            <w:shd w:val="clear" w:color="auto" w:fill="D9D9D9" w:themeFill="background1" w:themeFillShade="D9"/>
            <w:vAlign w:val="center"/>
          </w:tcPr>
          <w:p w14:paraId="2E82F796"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tcPr>
          <w:p w14:paraId="7161069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245B0A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697F27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C7E2AE5" w14:textId="77777777" w:rsidTr="008A0798">
        <w:tc>
          <w:tcPr>
            <w:tcW w:w="2353" w:type="pct"/>
            <w:shd w:val="clear" w:color="auto" w:fill="D9D9D9" w:themeFill="background1" w:themeFillShade="D9"/>
            <w:vAlign w:val="center"/>
          </w:tcPr>
          <w:p w14:paraId="31A101D0"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tcPr>
          <w:p w14:paraId="08CF4EE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4137CB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AA44F2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3F42BC4" w14:textId="77777777" w:rsidTr="008A0798">
        <w:tc>
          <w:tcPr>
            <w:tcW w:w="2353" w:type="pct"/>
            <w:shd w:val="clear" w:color="auto" w:fill="D9D9D9" w:themeFill="background1" w:themeFillShade="D9"/>
            <w:vAlign w:val="center"/>
          </w:tcPr>
          <w:p w14:paraId="2F4059DA"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tcPr>
          <w:p w14:paraId="52C3BEA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A772C2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8E568D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2DBD7E0" w14:textId="77777777" w:rsidTr="008A0798">
        <w:tc>
          <w:tcPr>
            <w:tcW w:w="2353" w:type="pct"/>
            <w:shd w:val="clear" w:color="auto" w:fill="D9D9D9" w:themeFill="background1" w:themeFillShade="D9"/>
            <w:vAlign w:val="center"/>
          </w:tcPr>
          <w:p w14:paraId="293FDD5D"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收到其他与投资活动有关的现金</w:t>
            </w:r>
          </w:p>
        </w:tc>
        <w:tc>
          <w:tcPr>
            <w:tcW w:w="901" w:type="pct"/>
            <w:shd w:val="clear" w:color="auto" w:fill="auto"/>
          </w:tcPr>
          <w:p w14:paraId="121C067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831AAB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4704A3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0400FCC" w14:textId="77777777" w:rsidTr="008A0798">
        <w:tc>
          <w:tcPr>
            <w:tcW w:w="2353" w:type="pct"/>
            <w:shd w:val="clear" w:color="auto" w:fill="D9D9D9" w:themeFill="background1" w:themeFillShade="D9"/>
            <w:vAlign w:val="center"/>
          </w:tcPr>
          <w:p w14:paraId="26F5998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tcPr>
          <w:p w14:paraId="37105C4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9B140D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011A6F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5BFBFC2" w14:textId="77777777" w:rsidTr="008A0798">
        <w:tc>
          <w:tcPr>
            <w:tcW w:w="2353" w:type="pct"/>
            <w:shd w:val="clear" w:color="auto" w:fill="D9D9D9" w:themeFill="background1" w:themeFillShade="D9"/>
            <w:vAlign w:val="center"/>
          </w:tcPr>
          <w:p w14:paraId="64AB07DB" w14:textId="77777777" w:rsidR="00421CA6" w:rsidRPr="00EE26E5" w:rsidRDefault="00421CA6" w:rsidP="008A0798">
            <w:pPr>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color w:val="000000" w:themeColor="text1"/>
                <w:sz w:val="18"/>
                <w:szCs w:val="21"/>
              </w:rPr>
              <w:t>投资支付的现金</w:t>
            </w:r>
          </w:p>
        </w:tc>
        <w:tc>
          <w:tcPr>
            <w:tcW w:w="901" w:type="pct"/>
            <w:shd w:val="clear" w:color="auto" w:fill="auto"/>
          </w:tcPr>
          <w:p w14:paraId="10595B6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F14B8D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903E6F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2C57AB3" w14:textId="77777777" w:rsidTr="008A0798">
        <w:tc>
          <w:tcPr>
            <w:tcW w:w="2353" w:type="pct"/>
            <w:shd w:val="clear" w:color="auto" w:fill="D9D9D9" w:themeFill="background1" w:themeFillShade="D9"/>
            <w:vAlign w:val="center"/>
          </w:tcPr>
          <w:p w14:paraId="382C5A42"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tcPr>
          <w:p w14:paraId="188F553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DC5048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A4ACDC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C6EC4A3" w14:textId="77777777" w:rsidTr="008A0798">
        <w:tc>
          <w:tcPr>
            <w:tcW w:w="2353" w:type="pct"/>
            <w:shd w:val="clear" w:color="auto" w:fill="D9D9D9" w:themeFill="background1" w:themeFillShade="D9"/>
            <w:vAlign w:val="center"/>
          </w:tcPr>
          <w:p w14:paraId="2D010756"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质押贷款净增加额</w:t>
            </w:r>
          </w:p>
        </w:tc>
        <w:tc>
          <w:tcPr>
            <w:tcW w:w="901" w:type="pct"/>
            <w:shd w:val="clear" w:color="auto" w:fill="auto"/>
          </w:tcPr>
          <w:p w14:paraId="1B832DB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27D4CD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BF90CD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AFDD8CC" w14:textId="77777777" w:rsidTr="008A0798">
        <w:tc>
          <w:tcPr>
            <w:tcW w:w="2353" w:type="pct"/>
            <w:shd w:val="clear" w:color="auto" w:fill="D9D9D9" w:themeFill="background1" w:themeFillShade="D9"/>
            <w:vAlign w:val="center"/>
          </w:tcPr>
          <w:p w14:paraId="507A78F5"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tcPr>
          <w:p w14:paraId="057F1D6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896EBE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0E5CD3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90C5D32" w14:textId="77777777" w:rsidTr="008A0798">
        <w:tc>
          <w:tcPr>
            <w:tcW w:w="2353" w:type="pct"/>
            <w:shd w:val="clear" w:color="auto" w:fill="D9D9D9" w:themeFill="background1" w:themeFillShade="D9"/>
            <w:vAlign w:val="center"/>
          </w:tcPr>
          <w:p w14:paraId="1772D797"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tcPr>
          <w:p w14:paraId="2BC5684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F3EADB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29AD5E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BE27017" w14:textId="77777777" w:rsidTr="008A0798">
        <w:tc>
          <w:tcPr>
            <w:tcW w:w="2353" w:type="pct"/>
            <w:shd w:val="clear" w:color="auto" w:fill="D9D9D9" w:themeFill="background1" w:themeFillShade="D9"/>
            <w:vAlign w:val="center"/>
          </w:tcPr>
          <w:p w14:paraId="6A605168"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tcPr>
          <w:p w14:paraId="0C1FE192"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14:paraId="3E1D48E6"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82" w:type="pct"/>
            <w:shd w:val="clear" w:color="auto" w:fill="D9D9D9" w:themeFill="background1" w:themeFillShade="D9"/>
          </w:tcPr>
          <w:p w14:paraId="04827580"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r>
      <w:tr w:rsidR="00421CA6" w:rsidRPr="00EE26E5" w14:paraId="2C77CAF3" w14:textId="77777777" w:rsidTr="008A0798">
        <w:tc>
          <w:tcPr>
            <w:tcW w:w="2353" w:type="pct"/>
            <w:shd w:val="clear" w:color="auto" w:fill="D9D9D9" w:themeFill="background1" w:themeFillShade="D9"/>
            <w:vAlign w:val="center"/>
          </w:tcPr>
          <w:p w14:paraId="58F2EBD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tcPr>
          <w:p w14:paraId="7A4F3807"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14:paraId="4C254DF7"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82" w:type="pct"/>
            <w:shd w:val="clear" w:color="auto" w:fill="D9D9D9" w:themeFill="background1" w:themeFillShade="D9"/>
          </w:tcPr>
          <w:p w14:paraId="4E2CEC73"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r>
      <w:tr w:rsidR="00421CA6" w:rsidRPr="00EE26E5" w14:paraId="720FC99A" w14:textId="77777777" w:rsidTr="008A0798">
        <w:tc>
          <w:tcPr>
            <w:tcW w:w="2353" w:type="pct"/>
            <w:shd w:val="clear" w:color="auto" w:fill="D9D9D9" w:themeFill="background1" w:themeFillShade="D9"/>
            <w:vAlign w:val="center"/>
          </w:tcPr>
          <w:p w14:paraId="0AB19795"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tcPr>
          <w:p w14:paraId="5A10F7A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7F9E1A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85222D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CBD0CD7" w14:textId="77777777" w:rsidTr="008A0798">
        <w:tc>
          <w:tcPr>
            <w:tcW w:w="2353" w:type="pct"/>
            <w:shd w:val="clear" w:color="auto" w:fill="D9D9D9" w:themeFill="background1" w:themeFillShade="D9"/>
            <w:vAlign w:val="center"/>
          </w:tcPr>
          <w:p w14:paraId="62B612ED"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吸收投资收到的现金</w:t>
            </w:r>
          </w:p>
        </w:tc>
        <w:tc>
          <w:tcPr>
            <w:tcW w:w="901" w:type="pct"/>
            <w:shd w:val="clear" w:color="auto" w:fill="auto"/>
          </w:tcPr>
          <w:p w14:paraId="7E01033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7E504C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7F568A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A410FD1" w14:textId="77777777" w:rsidTr="008A0798">
        <w:tc>
          <w:tcPr>
            <w:tcW w:w="2353" w:type="pct"/>
            <w:shd w:val="clear" w:color="auto" w:fill="D9D9D9" w:themeFill="background1" w:themeFillShade="D9"/>
            <w:vAlign w:val="center"/>
          </w:tcPr>
          <w:p w14:paraId="1BA247E2"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tcPr>
          <w:p w14:paraId="3BAC704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15C696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1454A5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671F256" w14:textId="77777777" w:rsidTr="008A0798">
        <w:tc>
          <w:tcPr>
            <w:tcW w:w="2353" w:type="pct"/>
            <w:shd w:val="clear" w:color="auto" w:fill="D9D9D9" w:themeFill="background1" w:themeFillShade="D9"/>
            <w:vAlign w:val="center"/>
          </w:tcPr>
          <w:p w14:paraId="3D08B193"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取得借款收到的现金</w:t>
            </w:r>
          </w:p>
        </w:tc>
        <w:tc>
          <w:tcPr>
            <w:tcW w:w="901" w:type="pct"/>
            <w:shd w:val="clear" w:color="auto" w:fill="auto"/>
          </w:tcPr>
          <w:p w14:paraId="1191166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615BB5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AC0185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B889594" w14:textId="77777777" w:rsidTr="008A0798">
        <w:tc>
          <w:tcPr>
            <w:tcW w:w="2353" w:type="pct"/>
            <w:shd w:val="clear" w:color="auto" w:fill="D9D9D9" w:themeFill="background1" w:themeFillShade="D9"/>
            <w:vAlign w:val="center"/>
          </w:tcPr>
          <w:p w14:paraId="5C6A79F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发行债券收到的现金</w:t>
            </w:r>
          </w:p>
        </w:tc>
        <w:tc>
          <w:tcPr>
            <w:tcW w:w="901" w:type="pct"/>
            <w:shd w:val="clear" w:color="auto" w:fill="auto"/>
          </w:tcPr>
          <w:p w14:paraId="7BD6302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3023B2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7A54D0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4462BC1" w14:textId="77777777" w:rsidTr="008A0798">
        <w:tc>
          <w:tcPr>
            <w:tcW w:w="2353" w:type="pct"/>
            <w:shd w:val="clear" w:color="auto" w:fill="D9D9D9" w:themeFill="background1" w:themeFillShade="D9"/>
            <w:vAlign w:val="center"/>
          </w:tcPr>
          <w:p w14:paraId="51DF23A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tcPr>
          <w:p w14:paraId="7867DC8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38390C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956715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DD08958" w14:textId="77777777" w:rsidTr="008A0798">
        <w:tc>
          <w:tcPr>
            <w:tcW w:w="2353" w:type="pct"/>
            <w:shd w:val="clear" w:color="auto" w:fill="D9D9D9" w:themeFill="background1" w:themeFillShade="D9"/>
            <w:vAlign w:val="center"/>
          </w:tcPr>
          <w:p w14:paraId="43098A91"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tcPr>
          <w:p w14:paraId="6015B57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BDF797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742840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8815C6C" w14:textId="77777777" w:rsidTr="008A0798">
        <w:tc>
          <w:tcPr>
            <w:tcW w:w="2353" w:type="pct"/>
            <w:shd w:val="clear" w:color="auto" w:fill="D9D9D9" w:themeFill="background1" w:themeFillShade="D9"/>
            <w:vAlign w:val="center"/>
          </w:tcPr>
          <w:p w14:paraId="6431A54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偿还债务支付的现金</w:t>
            </w:r>
          </w:p>
        </w:tc>
        <w:tc>
          <w:tcPr>
            <w:tcW w:w="901" w:type="pct"/>
            <w:shd w:val="clear" w:color="auto" w:fill="auto"/>
          </w:tcPr>
          <w:p w14:paraId="5F9F348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9AE98F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A2F6D5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9843E30" w14:textId="77777777" w:rsidTr="008A0798">
        <w:tc>
          <w:tcPr>
            <w:tcW w:w="2353" w:type="pct"/>
            <w:shd w:val="clear" w:color="auto" w:fill="D9D9D9" w:themeFill="background1" w:themeFillShade="D9"/>
            <w:vAlign w:val="center"/>
          </w:tcPr>
          <w:p w14:paraId="25C36437"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tcPr>
          <w:p w14:paraId="53E868A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6046E6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30BDF5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8F6EFDB" w14:textId="77777777" w:rsidTr="008A0798">
        <w:tc>
          <w:tcPr>
            <w:tcW w:w="2353" w:type="pct"/>
            <w:shd w:val="clear" w:color="auto" w:fill="D9D9D9" w:themeFill="background1" w:themeFillShade="D9"/>
            <w:vAlign w:val="center"/>
          </w:tcPr>
          <w:p w14:paraId="21527DA6"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tcPr>
          <w:p w14:paraId="74AB045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FD2A94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FB474F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41FE7F1" w14:textId="77777777" w:rsidTr="008A0798">
        <w:tc>
          <w:tcPr>
            <w:tcW w:w="2353" w:type="pct"/>
            <w:shd w:val="clear" w:color="auto" w:fill="D9D9D9" w:themeFill="background1" w:themeFillShade="D9"/>
            <w:vAlign w:val="center"/>
          </w:tcPr>
          <w:p w14:paraId="745C8823"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tcPr>
          <w:p w14:paraId="1CDF8FE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7A0DEB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18E1DF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9706150" w14:textId="77777777" w:rsidTr="008A0798">
        <w:tc>
          <w:tcPr>
            <w:tcW w:w="2353" w:type="pct"/>
            <w:shd w:val="clear" w:color="auto" w:fill="D9D9D9" w:themeFill="background1" w:themeFillShade="D9"/>
            <w:vAlign w:val="center"/>
          </w:tcPr>
          <w:p w14:paraId="1711DB47"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tcPr>
          <w:p w14:paraId="2315DFC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1935A1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39944D9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A85B569" w14:textId="77777777" w:rsidTr="008A0798">
        <w:tc>
          <w:tcPr>
            <w:tcW w:w="2353" w:type="pct"/>
            <w:shd w:val="clear" w:color="auto" w:fill="D9D9D9" w:themeFill="background1" w:themeFillShade="D9"/>
            <w:vAlign w:val="center"/>
          </w:tcPr>
          <w:p w14:paraId="3751DEEE"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tcPr>
          <w:p w14:paraId="5AE2120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2DDA478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29F797C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C2A805B" w14:textId="77777777" w:rsidTr="008A0798">
        <w:tc>
          <w:tcPr>
            <w:tcW w:w="2353" w:type="pct"/>
            <w:shd w:val="clear" w:color="auto" w:fill="D9D9D9" w:themeFill="background1" w:themeFillShade="D9"/>
            <w:vAlign w:val="center"/>
          </w:tcPr>
          <w:p w14:paraId="168D3F02"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tcPr>
          <w:p w14:paraId="43B6FC9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E0587B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5348DA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FDBD597" w14:textId="77777777" w:rsidTr="008A0798">
        <w:tc>
          <w:tcPr>
            <w:tcW w:w="2353" w:type="pct"/>
            <w:shd w:val="clear" w:color="auto" w:fill="D9D9D9" w:themeFill="background1" w:themeFillShade="D9"/>
            <w:vAlign w:val="center"/>
          </w:tcPr>
          <w:p w14:paraId="258AEA3E"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tcPr>
          <w:p w14:paraId="5D49156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7C7ECA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BCFD99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8BC7E9A" w14:textId="77777777" w:rsidTr="008A0798">
        <w:tc>
          <w:tcPr>
            <w:tcW w:w="2353" w:type="pct"/>
            <w:shd w:val="clear" w:color="auto" w:fill="D9D9D9" w:themeFill="background1" w:themeFillShade="D9"/>
            <w:vAlign w:val="center"/>
          </w:tcPr>
          <w:p w14:paraId="0F9DEA3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tcPr>
          <w:p w14:paraId="382FB43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922B46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3705D6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D5B3ED3" w14:textId="77777777" w:rsidTr="008A0798">
        <w:tc>
          <w:tcPr>
            <w:tcW w:w="2353" w:type="pct"/>
            <w:shd w:val="clear" w:color="auto" w:fill="D9D9D9" w:themeFill="background1" w:themeFillShade="D9"/>
            <w:vAlign w:val="center"/>
          </w:tcPr>
          <w:p w14:paraId="2251C4A5"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tcPr>
          <w:p w14:paraId="35F1BA9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5902C1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6F8442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bl>
    <w:p w14:paraId="0085D00A" w14:textId="77777777" w:rsidR="00421CA6" w:rsidRPr="00EE26E5" w:rsidRDefault="00421CA6" w:rsidP="00421CA6">
      <w:pPr>
        <w:pStyle w:val="a5"/>
        <w:widowControl/>
        <w:ind w:left="720" w:right="270" w:firstLineChars="0" w:firstLine="0"/>
        <w:jc w:val="left"/>
        <w:rPr>
          <w:rFonts w:asciiTheme="minorEastAsia" w:eastAsiaTheme="minorEastAsia" w:hAnsiTheme="minorEastAsia"/>
          <w:bCs/>
          <w:color w:val="000000" w:themeColor="text1"/>
          <w:sz w:val="18"/>
          <w:szCs w:val="18"/>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_____________</w:t>
      </w:r>
      <w:r w:rsidRPr="00EE26E5">
        <w:rPr>
          <w:rFonts w:hint="eastAsia"/>
          <w:color w:val="000000" w:themeColor="text1"/>
          <w:sz w:val="18"/>
          <w:szCs w:val="18"/>
        </w:rPr>
        <w:t xml:space="preserve"> </w:t>
      </w:r>
      <w:r w:rsidRPr="00EE26E5">
        <w:rPr>
          <w:color w:val="000000" w:themeColor="text1"/>
          <w:sz w:val="18"/>
          <w:szCs w:val="18"/>
        </w:rPr>
        <w:t>会计机构负责人：</w:t>
      </w:r>
      <w:r w:rsidRPr="00EE26E5">
        <w:rPr>
          <w:color w:val="000000" w:themeColor="text1"/>
          <w:sz w:val="18"/>
          <w:szCs w:val="18"/>
        </w:rPr>
        <w:t>_____________</w:t>
      </w:r>
    </w:p>
    <w:p w14:paraId="288AC9A1" w14:textId="77777777" w:rsidR="00421CA6" w:rsidRPr="00EE26E5" w:rsidRDefault="00421CA6" w:rsidP="00421CA6">
      <w:pPr>
        <w:widowControl/>
        <w:ind w:right="270"/>
        <w:jc w:val="left"/>
        <w:rPr>
          <w:rFonts w:asciiTheme="minorEastAsia" w:eastAsiaTheme="minorEastAsia" w:hAnsiTheme="minorEastAsia"/>
          <w:b/>
          <w:bCs/>
          <w:color w:val="000000" w:themeColor="text1"/>
          <w:szCs w:val="18"/>
        </w:rPr>
      </w:pPr>
    </w:p>
    <w:p w14:paraId="6F65EF97" w14:textId="77777777" w:rsidR="00421CA6" w:rsidRPr="00EE26E5" w:rsidRDefault="00421CA6" w:rsidP="00421CA6">
      <w:pPr>
        <w:pStyle w:val="4"/>
        <w:keepNext w:val="0"/>
        <w:keepLines w:val="0"/>
        <w:numPr>
          <w:ilvl w:val="0"/>
          <w:numId w:val="29"/>
        </w:numPr>
        <w:spacing w:line="377" w:lineRule="auto"/>
        <w:ind w:left="0" w:firstLine="0"/>
        <w:jc w:val="left"/>
        <w:rPr>
          <w:bCs w:val="0"/>
          <w:sz w:val="22"/>
          <w:szCs w:val="22"/>
        </w:rPr>
      </w:pPr>
      <w:r w:rsidRPr="00EE26E5">
        <w:rPr>
          <w:sz w:val="22"/>
          <w:szCs w:val="22"/>
          <w:lang w:eastAsia="zh-CN"/>
        </w:rPr>
        <w:t>母公司</w:t>
      </w:r>
      <w:r w:rsidRPr="00EE26E5">
        <w:rPr>
          <w:rFonts w:hint="eastAsia"/>
          <w:sz w:val="22"/>
          <w:szCs w:val="22"/>
          <w:lang w:eastAsia="zh-CN"/>
        </w:rPr>
        <w:t>现金</w:t>
      </w:r>
      <w:r w:rsidRPr="00EE26E5">
        <w:rPr>
          <w:sz w:val="22"/>
          <w:szCs w:val="22"/>
          <w:lang w:eastAsia="zh-CN"/>
        </w:rPr>
        <w:t>流</w:t>
      </w:r>
      <w:r w:rsidRPr="00EE26E5">
        <w:rPr>
          <w:rFonts w:hint="eastAsia"/>
          <w:sz w:val="22"/>
          <w:szCs w:val="22"/>
          <w:lang w:eastAsia="zh-CN"/>
        </w:rPr>
        <w:t>量表</w:t>
      </w:r>
      <w:r w:rsidRPr="00EE26E5">
        <w:rPr>
          <w:sz w:val="22"/>
          <w:szCs w:val="22"/>
          <w:lang w:eastAsia="zh-CN"/>
        </w:rPr>
        <w:t xml:space="preserve"> </w:t>
      </w:r>
    </w:p>
    <w:p w14:paraId="34A571D9" w14:textId="77777777" w:rsidR="00421CA6" w:rsidRPr="00EE26E5" w:rsidRDefault="00421CA6" w:rsidP="00421CA6">
      <w:pPr>
        <w:pStyle w:val="a5"/>
        <w:widowControl/>
        <w:ind w:left="720" w:right="480" w:firstLineChars="0" w:firstLine="0"/>
        <w:jc w:val="right"/>
        <w:rPr>
          <w:rFonts w:asciiTheme="minorEastAsia" w:eastAsiaTheme="minorEastAsia" w:hAnsiTheme="minorEastAsia"/>
          <w:b/>
          <w:color w:val="000000" w:themeColor="text1"/>
          <w:szCs w:val="21"/>
        </w:rPr>
      </w:pPr>
      <w:r w:rsidRPr="00EE26E5">
        <w:rPr>
          <w:rFonts w:asciiTheme="minorEastAsia" w:eastAsiaTheme="minorEastAsia" w:hAnsiTheme="minorEastAsia" w:hint="eastAsia"/>
          <w:bCs/>
          <w:color w:val="000000" w:themeColor="text1"/>
          <w:szCs w:val="18"/>
        </w:rPr>
        <w:t xml:space="preserve"> 单位</w:t>
      </w:r>
      <w:r w:rsidRPr="00EE26E5">
        <w:rPr>
          <w:rFonts w:asciiTheme="minorEastAsia" w:eastAsiaTheme="minorEastAsia" w:hAnsiTheme="minorEastAsia"/>
          <w:bCs/>
          <w:color w:val="000000" w:themeColor="text1"/>
          <w:szCs w:val="18"/>
        </w:rPr>
        <w:t>：元</w:t>
      </w:r>
      <w:r w:rsidRPr="00EE26E5">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421CA6" w:rsidRPr="00EE26E5" w14:paraId="788000B4" w14:textId="77777777" w:rsidTr="008A0798">
        <w:tc>
          <w:tcPr>
            <w:tcW w:w="2353" w:type="pct"/>
            <w:shd w:val="clear" w:color="auto" w:fill="D9D9D9" w:themeFill="background1" w:themeFillShade="D9"/>
            <w:vAlign w:val="center"/>
          </w:tcPr>
          <w:p w14:paraId="4A0D68F9"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14:paraId="7F80FBCF"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14:paraId="12492ED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14:paraId="1C976EBD"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上期发生额</w:t>
            </w:r>
          </w:p>
        </w:tc>
      </w:tr>
      <w:tr w:rsidR="00421CA6" w:rsidRPr="00EE26E5" w14:paraId="6F7656FA" w14:textId="77777777" w:rsidTr="008A0798">
        <w:tc>
          <w:tcPr>
            <w:tcW w:w="2353" w:type="pct"/>
            <w:shd w:val="clear" w:color="auto" w:fill="D9D9D9" w:themeFill="background1" w:themeFillShade="D9"/>
            <w:vAlign w:val="center"/>
          </w:tcPr>
          <w:p w14:paraId="61A7F47F"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tcPr>
          <w:p w14:paraId="035B96C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BB37C8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FBCF7A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73E57BC" w14:textId="77777777" w:rsidTr="008A0798">
        <w:tc>
          <w:tcPr>
            <w:tcW w:w="2353" w:type="pct"/>
            <w:shd w:val="clear" w:color="auto" w:fill="D9D9D9" w:themeFill="background1" w:themeFillShade="D9"/>
            <w:vAlign w:val="center"/>
          </w:tcPr>
          <w:p w14:paraId="29F3985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收到原保险合同保费取得的现金</w:t>
            </w:r>
          </w:p>
        </w:tc>
        <w:tc>
          <w:tcPr>
            <w:tcW w:w="901" w:type="pct"/>
            <w:shd w:val="clear" w:color="auto" w:fill="auto"/>
          </w:tcPr>
          <w:p w14:paraId="01278A6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4F4B07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A22771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CE8C519" w14:textId="77777777" w:rsidTr="008A0798">
        <w:tc>
          <w:tcPr>
            <w:tcW w:w="2353" w:type="pct"/>
            <w:shd w:val="clear" w:color="auto" w:fill="D9D9D9" w:themeFill="background1" w:themeFillShade="D9"/>
            <w:vAlign w:val="center"/>
          </w:tcPr>
          <w:p w14:paraId="6DB8A69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收到再保险业务现金净额</w:t>
            </w:r>
          </w:p>
        </w:tc>
        <w:tc>
          <w:tcPr>
            <w:tcW w:w="901" w:type="pct"/>
            <w:shd w:val="clear" w:color="auto" w:fill="auto"/>
          </w:tcPr>
          <w:p w14:paraId="5FDC63F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4F31A7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D4A77F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76FC664" w14:textId="77777777" w:rsidTr="008A0798">
        <w:tc>
          <w:tcPr>
            <w:tcW w:w="2353" w:type="pct"/>
            <w:shd w:val="clear" w:color="auto" w:fill="D9D9D9" w:themeFill="background1" w:themeFillShade="D9"/>
            <w:vAlign w:val="center"/>
          </w:tcPr>
          <w:p w14:paraId="18DE3AC8"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保户储金及投资款净增加额</w:t>
            </w:r>
          </w:p>
        </w:tc>
        <w:tc>
          <w:tcPr>
            <w:tcW w:w="901" w:type="pct"/>
            <w:shd w:val="clear" w:color="auto" w:fill="auto"/>
          </w:tcPr>
          <w:p w14:paraId="2081D74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02DC49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6DAEAD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D1BF415" w14:textId="77777777" w:rsidTr="008A0798">
        <w:tc>
          <w:tcPr>
            <w:tcW w:w="2353" w:type="pct"/>
            <w:shd w:val="clear" w:color="auto" w:fill="D9D9D9" w:themeFill="background1" w:themeFillShade="D9"/>
            <w:vAlign w:val="center"/>
          </w:tcPr>
          <w:p w14:paraId="161AE27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处置以公允价值计量且其变动计入当期损益的金融资产净增加额</w:t>
            </w:r>
          </w:p>
        </w:tc>
        <w:tc>
          <w:tcPr>
            <w:tcW w:w="901" w:type="pct"/>
            <w:shd w:val="clear" w:color="auto" w:fill="auto"/>
          </w:tcPr>
          <w:p w14:paraId="206DC31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DE34D5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41AA44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DFE3B89" w14:textId="77777777" w:rsidTr="008A0798">
        <w:tc>
          <w:tcPr>
            <w:tcW w:w="2353" w:type="pct"/>
            <w:shd w:val="clear" w:color="auto" w:fill="D9D9D9" w:themeFill="background1" w:themeFillShade="D9"/>
            <w:vAlign w:val="center"/>
          </w:tcPr>
          <w:p w14:paraId="046F9263" w14:textId="77777777" w:rsidR="00421CA6" w:rsidRPr="00EE26E5" w:rsidRDefault="00421CA6" w:rsidP="008A0798">
            <w:pPr>
              <w:rPr>
                <w:color w:val="000000" w:themeColor="text1"/>
                <w:sz w:val="18"/>
                <w:szCs w:val="18"/>
              </w:rPr>
            </w:pPr>
            <w:r w:rsidRPr="00EE26E5">
              <w:rPr>
                <w:rFonts w:hint="eastAsia"/>
                <w:color w:val="000000" w:themeColor="text1"/>
                <w:sz w:val="18"/>
                <w:szCs w:val="18"/>
              </w:rPr>
              <w:t>处置以公允价值计量且其变动计入当期损益的金融负债</w:t>
            </w:r>
            <w:r w:rsidRPr="00EE26E5">
              <w:rPr>
                <w:rFonts w:hint="eastAsia"/>
                <w:color w:val="000000" w:themeColor="text1"/>
                <w:sz w:val="18"/>
                <w:szCs w:val="18"/>
              </w:rPr>
              <w:lastRenderedPageBreak/>
              <w:t>现金净增加额</w:t>
            </w:r>
          </w:p>
        </w:tc>
        <w:tc>
          <w:tcPr>
            <w:tcW w:w="901" w:type="pct"/>
            <w:shd w:val="clear" w:color="auto" w:fill="auto"/>
          </w:tcPr>
          <w:p w14:paraId="474FA1C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4FD2F0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001BEB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A1649E1" w14:textId="77777777" w:rsidTr="008A0798">
        <w:tc>
          <w:tcPr>
            <w:tcW w:w="2353" w:type="pct"/>
            <w:shd w:val="clear" w:color="auto" w:fill="D9D9D9" w:themeFill="background1" w:themeFillShade="D9"/>
            <w:vAlign w:val="center"/>
          </w:tcPr>
          <w:p w14:paraId="0D3ED46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收取利息、手续费及佣金的现金</w:t>
            </w:r>
          </w:p>
        </w:tc>
        <w:tc>
          <w:tcPr>
            <w:tcW w:w="901" w:type="pct"/>
            <w:shd w:val="clear" w:color="auto" w:fill="auto"/>
          </w:tcPr>
          <w:p w14:paraId="3E685BC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4949BC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42928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E248D18" w14:textId="77777777" w:rsidTr="008A0798">
        <w:tc>
          <w:tcPr>
            <w:tcW w:w="2353" w:type="pct"/>
            <w:shd w:val="clear" w:color="auto" w:fill="D9D9D9" w:themeFill="background1" w:themeFillShade="D9"/>
            <w:vAlign w:val="center"/>
          </w:tcPr>
          <w:p w14:paraId="141CF9A8"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收到的税费返还</w:t>
            </w:r>
          </w:p>
        </w:tc>
        <w:tc>
          <w:tcPr>
            <w:tcW w:w="901" w:type="pct"/>
            <w:shd w:val="clear" w:color="auto" w:fill="auto"/>
          </w:tcPr>
          <w:p w14:paraId="36A26F5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096E14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74D5E3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FABEB70" w14:textId="77777777" w:rsidTr="008A0798">
        <w:tc>
          <w:tcPr>
            <w:tcW w:w="2353" w:type="pct"/>
            <w:shd w:val="clear" w:color="auto" w:fill="D9D9D9" w:themeFill="background1" w:themeFillShade="D9"/>
            <w:vAlign w:val="center"/>
          </w:tcPr>
          <w:p w14:paraId="1B45AA23"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tcPr>
          <w:p w14:paraId="5A9CC11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AA7F73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8C4598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514D478" w14:textId="77777777" w:rsidTr="008A0798">
        <w:tc>
          <w:tcPr>
            <w:tcW w:w="2353" w:type="pct"/>
            <w:shd w:val="clear" w:color="auto" w:fill="D9D9D9" w:themeFill="background1" w:themeFillShade="D9"/>
            <w:vAlign w:val="center"/>
          </w:tcPr>
          <w:p w14:paraId="5173D52B"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tcPr>
          <w:p w14:paraId="63C5B64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32EE8B9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046E433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D6F6227" w14:textId="77777777" w:rsidTr="008A0798">
        <w:tc>
          <w:tcPr>
            <w:tcW w:w="2353" w:type="pct"/>
            <w:shd w:val="clear" w:color="auto" w:fill="D9D9D9" w:themeFill="background1" w:themeFillShade="D9"/>
            <w:vAlign w:val="center"/>
          </w:tcPr>
          <w:p w14:paraId="5B27CA5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支付原保险合同赔付款项的现金</w:t>
            </w:r>
          </w:p>
        </w:tc>
        <w:tc>
          <w:tcPr>
            <w:tcW w:w="901" w:type="pct"/>
            <w:shd w:val="clear" w:color="auto" w:fill="auto"/>
          </w:tcPr>
          <w:p w14:paraId="208B82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32D140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3653A0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41EDC51" w14:textId="77777777" w:rsidTr="008A0798">
        <w:tc>
          <w:tcPr>
            <w:tcW w:w="2353" w:type="pct"/>
            <w:shd w:val="clear" w:color="auto" w:fill="D9D9D9" w:themeFill="background1" w:themeFillShade="D9"/>
            <w:vAlign w:val="center"/>
          </w:tcPr>
          <w:p w14:paraId="25153C93" w14:textId="77777777" w:rsidR="00421CA6" w:rsidRPr="00EE26E5" w:rsidRDefault="00421CA6" w:rsidP="008A0798">
            <w:pPr>
              <w:rPr>
                <w:color w:val="000000" w:themeColor="text1"/>
                <w:sz w:val="18"/>
                <w:szCs w:val="18"/>
              </w:rPr>
            </w:pPr>
            <w:r w:rsidRPr="00EE26E5">
              <w:rPr>
                <w:rFonts w:hint="eastAsia"/>
                <w:color w:val="000000" w:themeColor="text1"/>
                <w:sz w:val="18"/>
                <w:szCs w:val="18"/>
              </w:rPr>
              <w:t>支付再保险业务现金净额</w:t>
            </w:r>
          </w:p>
        </w:tc>
        <w:tc>
          <w:tcPr>
            <w:tcW w:w="901" w:type="pct"/>
            <w:shd w:val="clear" w:color="auto" w:fill="auto"/>
          </w:tcPr>
          <w:p w14:paraId="3AC1950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F7F7EF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936BDD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B5D17B8" w14:textId="77777777" w:rsidTr="008A0798">
        <w:tc>
          <w:tcPr>
            <w:tcW w:w="2353" w:type="pct"/>
            <w:shd w:val="clear" w:color="auto" w:fill="D9D9D9" w:themeFill="background1" w:themeFillShade="D9"/>
            <w:vAlign w:val="center"/>
          </w:tcPr>
          <w:p w14:paraId="3EF6F421"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支付利息、手续费及佣金的现金</w:t>
            </w:r>
          </w:p>
        </w:tc>
        <w:tc>
          <w:tcPr>
            <w:tcW w:w="901" w:type="pct"/>
            <w:shd w:val="clear" w:color="auto" w:fill="auto"/>
          </w:tcPr>
          <w:p w14:paraId="230074A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386E16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882575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3996BD0" w14:textId="77777777" w:rsidTr="008A0798">
        <w:tc>
          <w:tcPr>
            <w:tcW w:w="2353" w:type="pct"/>
            <w:shd w:val="clear" w:color="auto" w:fill="D9D9D9" w:themeFill="background1" w:themeFillShade="D9"/>
            <w:vAlign w:val="center"/>
          </w:tcPr>
          <w:p w14:paraId="4D63BE64"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hint="eastAsia"/>
                <w:color w:val="000000" w:themeColor="text1"/>
                <w:sz w:val="18"/>
                <w:szCs w:val="18"/>
              </w:rPr>
              <w:t>支付保单红利的现金</w:t>
            </w:r>
          </w:p>
        </w:tc>
        <w:tc>
          <w:tcPr>
            <w:tcW w:w="901" w:type="pct"/>
            <w:shd w:val="clear" w:color="auto" w:fill="auto"/>
          </w:tcPr>
          <w:p w14:paraId="068BE64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00E3DD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D6700D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0A1D9D2" w14:textId="77777777" w:rsidTr="008A0798">
        <w:tc>
          <w:tcPr>
            <w:tcW w:w="2353" w:type="pct"/>
            <w:shd w:val="clear" w:color="auto" w:fill="D9D9D9" w:themeFill="background1" w:themeFillShade="D9"/>
            <w:vAlign w:val="center"/>
          </w:tcPr>
          <w:p w14:paraId="5FC9EDB1"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tcPr>
          <w:p w14:paraId="60B0852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EF0170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BB16CA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F3736A0" w14:textId="77777777" w:rsidTr="008A0798">
        <w:tc>
          <w:tcPr>
            <w:tcW w:w="2353" w:type="pct"/>
            <w:shd w:val="clear" w:color="auto" w:fill="D9D9D9" w:themeFill="background1" w:themeFillShade="D9"/>
            <w:vAlign w:val="center"/>
          </w:tcPr>
          <w:p w14:paraId="4C2E2BFF"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支付的各项税费</w:t>
            </w:r>
          </w:p>
        </w:tc>
        <w:tc>
          <w:tcPr>
            <w:tcW w:w="901" w:type="pct"/>
            <w:shd w:val="clear" w:color="auto" w:fill="auto"/>
          </w:tcPr>
          <w:p w14:paraId="225AC64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F7485A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439246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2DFD290" w14:textId="77777777" w:rsidTr="008A0798">
        <w:tc>
          <w:tcPr>
            <w:tcW w:w="2353" w:type="pct"/>
            <w:shd w:val="clear" w:color="auto" w:fill="D9D9D9" w:themeFill="background1" w:themeFillShade="D9"/>
            <w:vAlign w:val="center"/>
          </w:tcPr>
          <w:p w14:paraId="2437677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支付以公允价值计量且其变动计入当期损益的金融资产现金净额</w:t>
            </w:r>
          </w:p>
        </w:tc>
        <w:tc>
          <w:tcPr>
            <w:tcW w:w="901" w:type="pct"/>
            <w:shd w:val="clear" w:color="auto" w:fill="auto"/>
          </w:tcPr>
          <w:p w14:paraId="7C89748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0477A1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124911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59C6FD4" w14:textId="77777777" w:rsidTr="008A0798">
        <w:tc>
          <w:tcPr>
            <w:tcW w:w="2353" w:type="pct"/>
            <w:shd w:val="clear" w:color="auto" w:fill="D9D9D9" w:themeFill="background1" w:themeFillShade="D9"/>
            <w:vAlign w:val="center"/>
          </w:tcPr>
          <w:p w14:paraId="1F9DADAA"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支付以公允价值计量且其变动计入当期损益的金融负债现金净额</w:t>
            </w:r>
          </w:p>
        </w:tc>
        <w:tc>
          <w:tcPr>
            <w:tcW w:w="901" w:type="pct"/>
            <w:shd w:val="clear" w:color="auto" w:fill="auto"/>
          </w:tcPr>
          <w:p w14:paraId="7F1C13F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33605C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A89700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274D6F98" w14:textId="77777777" w:rsidTr="008A0798">
        <w:tc>
          <w:tcPr>
            <w:tcW w:w="2353" w:type="pct"/>
            <w:shd w:val="clear" w:color="auto" w:fill="D9D9D9" w:themeFill="background1" w:themeFillShade="D9"/>
            <w:vAlign w:val="center"/>
          </w:tcPr>
          <w:p w14:paraId="5D7AC80B"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保户储金及投资款净减少额</w:t>
            </w:r>
          </w:p>
        </w:tc>
        <w:tc>
          <w:tcPr>
            <w:tcW w:w="901" w:type="pct"/>
            <w:shd w:val="clear" w:color="auto" w:fill="auto"/>
          </w:tcPr>
          <w:p w14:paraId="4A59386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BD551D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1B13BB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551C355" w14:textId="77777777" w:rsidTr="008A0798">
        <w:tc>
          <w:tcPr>
            <w:tcW w:w="2353" w:type="pct"/>
            <w:shd w:val="clear" w:color="auto" w:fill="D9D9D9" w:themeFill="background1" w:themeFillShade="D9"/>
            <w:vAlign w:val="center"/>
          </w:tcPr>
          <w:p w14:paraId="60BEDAF5"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tcPr>
          <w:p w14:paraId="14E2C07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9FDAE4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413C3F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E8BB4AF" w14:textId="77777777" w:rsidTr="008A0798">
        <w:tc>
          <w:tcPr>
            <w:tcW w:w="2353" w:type="pct"/>
            <w:shd w:val="clear" w:color="auto" w:fill="D9D9D9" w:themeFill="background1" w:themeFillShade="D9"/>
            <w:vAlign w:val="center"/>
          </w:tcPr>
          <w:p w14:paraId="1CBF5D3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tcPr>
          <w:p w14:paraId="746899F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6BE78A6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2CB533A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C3B71FD" w14:textId="77777777" w:rsidTr="008A0798">
        <w:tc>
          <w:tcPr>
            <w:tcW w:w="2353" w:type="pct"/>
            <w:shd w:val="clear" w:color="auto" w:fill="D9D9D9" w:themeFill="background1" w:themeFillShade="D9"/>
            <w:vAlign w:val="center"/>
          </w:tcPr>
          <w:p w14:paraId="109F72B2"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tcPr>
          <w:p w14:paraId="4FFFD75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24F481F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532BA3E5" w14:textId="77777777" w:rsidR="00421CA6" w:rsidRPr="00EE26E5" w:rsidRDefault="00421CA6" w:rsidP="008A0798">
            <w:pPr>
              <w:jc w:val="right"/>
              <w:rPr>
                <w:rFonts w:asciiTheme="minorEastAsia" w:eastAsiaTheme="minorEastAsia" w:hAnsiTheme="minorEastAsia"/>
                <w:color w:val="000000" w:themeColor="text1"/>
                <w:sz w:val="18"/>
                <w:szCs w:val="21"/>
              </w:rPr>
            </w:pPr>
          </w:p>
        </w:tc>
      </w:tr>
      <w:tr w:rsidR="00421CA6" w:rsidRPr="00EE26E5" w14:paraId="72D9417B" w14:textId="77777777" w:rsidTr="008A0798">
        <w:tc>
          <w:tcPr>
            <w:tcW w:w="2353" w:type="pct"/>
            <w:shd w:val="clear" w:color="auto" w:fill="D9D9D9" w:themeFill="background1" w:themeFillShade="D9"/>
            <w:vAlign w:val="center"/>
          </w:tcPr>
          <w:p w14:paraId="1F90E309"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tcPr>
          <w:p w14:paraId="146287D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30320F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A13C0D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01DC6D6" w14:textId="77777777" w:rsidTr="008A0798">
        <w:tc>
          <w:tcPr>
            <w:tcW w:w="2353" w:type="pct"/>
            <w:shd w:val="clear" w:color="auto" w:fill="D9D9D9" w:themeFill="background1" w:themeFillShade="D9"/>
            <w:vAlign w:val="center"/>
          </w:tcPr>
          <w:p w14:paraId="13B1FBEE"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收回投资收到的现金</w:t>
            </w:r>
          </w:p>
        </w:tc>
        <w:tc>
          <w:tcPr>
            <w:tcW w:w="901" w:type="pct"/>
            <w:shd w:val="clear" w:color="auto" w:fill="auto"/>
          </w:tcPr>
          <w:p w14:paraId="2E1A90D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C331E2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017E7A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5F974B8" w14:textId="77777777" w:rsidTr="008A0798">
        <w:tc>
          <w:tcPr>
            <w:tcW w:w="2353" w:type="pct"/>
            <w:shd w:val="clear" w:color="auto" w:fill="D9D9D9" w:themeFill="background1" w:themeFillShade="D9"/>
            <w:vAlign w:val="center"/>
          </w:tcPr>
          <w:p w14:paraId="6161ADD2"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tcPr>
          <w:p w14:paraId="7B56465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7D4D3B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ACAED2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7E754F2" w14:textId="77777777" w:rsidTr="008A0798">
        <w:tc>
          <w:tcPr>
            <w:tcW w:w="2353" w:type="pct"/>
            <w:shd w:val="clear" w:color="auto" w:fill="D9D9D9" w:themeFill="background1" w:themeFillShade="D9"/>
            <w:vAlign w:val="center"/>
          </w:tcPr>
          <w:p w14:paraId="5DFF987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tcPr>
          <w:p w14:paraId="31894DC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B7A5DE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0715C1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4DFF392" w14:textId="77777777" w:rsidTr="008A0798">
        <w:tc>
          <w:tcPr>
            <w:tcW w:w="2353" w:type="pct"/>
            <w:shd w:val="clear" w:color="auto" w:fill="D9D9D9" w:themeFill="background1" w:themeFillShade="D9"/>
            <w:vAlign w:val="center"/>
          </w:tcPr>
          <w:p w14:paraId="40B2994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tcPr>
          <w:p w14:paraId="1EAF696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A6B4CC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16CC57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E67A658" w14:textId="77777777" w:rsidTr="008A0798">
        <w:tc>
          <w:tcPr>
            <w:tcW w:w="2353" w:type="pct"/>
            <w:shd w:val="clear" w:color="auto" w:fill="D9D9D9" w:themeFill="background1" w:themeFillShade="D9"/>
            <w:vAlign w:val="center"/>
          </w:tcPr>
          <w:p w14:paraId="6E8FE840"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tcPr>
          <w:p w14:paraId="21CDD2A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016ACE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0F4E7A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B2132C2" w14:textId="77777777" w:rsidTr="008A0798">
        <w:tc>
          <w:tcPr>
            <w:tcW w:w="2353" w:type="pct"/>
            <w:shd w:val="clear" w:color="auto" w:fill="D9D9D9" w:themeFill="background1" w:themeFillShade="D9"/>
            <w:vAlign w:val="center"/>
          </w:tcPr>
          <w:p w14:paraId="29654C0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tcPr>
          <w:p w14:paraId="2E23262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57C609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F917AC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CA87034" w14:textId="77777777" w:rsidTr="008A0798">
        <w:tc>
          <w:tcPr>
            <w:tcW w:w="2353" w:type="pct"/>
            <w:shd w:val="clear" w:color="auto" w:fill="D9D9D9" w:themeFill="background1" w:themeFillShade="D9"/>
            <w:vAlign w:val="center"/>
          </w:tcPr>
          <w:p w14:paraId="73A53B54" w14:textId="77777777" w:rsidR="00421CA6" w:rsidRPr="00EE26E5" w:rsidRDefault="00421CA6" w:rsidP="008A0798">
            <w:pPr>
              <w:jc w:val="left"/>
              <w:rPr>
                <w:rFonts w:asciiTheme="minorEastAsia" w:eastAsiaTheme="minorEastAsia" w:hAnsiTheme="minorEastAsia"/>
                <w:b/>
                <w:color w:val="000000" w:themeColor="text1"/>
                <w:sz w:val="18"/>
                <w:szCs w:val="21"/>
              </w:rPr>
            </w:pPr>
            <w:r w:rsidRPr="00EE26E5">
              <w:rPr>
                <w:rFonts w:asciiTheme="minorEastAsia" w:eastAsiaTheme="minorEastAsia" w:hAnsiTheme="minorEastAsia" w:hint="eastAsia"/>
                <w:color w:val="000000" w:themeColor="text1"/>
                <w:sz w:val="18"/>
                <w:szCs w:val="21"/>
              </w:rPr>
              <w:t>投资支付的现金</w:t>
            </w:r>
          </w:p>
        </w:tc>
        <w:tc>
          <w:tcPr>
            <w:tcW w:w="901" w:type="pct"/>
            <w:shd w:val="clear" w:color="auto" w:fill="auto"/>
          </w:tcPr>
          <w:p w14:paraId="24E1F34A"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B3F156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E25011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BC677CC" w14:textId="77777777" w:rsidTr="008A0798">
        <w:tc>
          <w:tcPr>
            <w:tcW w:w="2353" w:type="pct"/>
            <w:shd w:val="clear" w:color="auto" w:fill="D9D9D9" w:themeFill="background1" w:themeFillShade="D9"/>
            <w:vAlign w:val="center"/>
          </w:tcPr>
          <w:p w14:paraId="24E55D5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tcPr>
          <w:p w14:paraId="0E3AECB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598B42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4E43029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EB9E6DC" w14:textId="77777777" w:rsidTr="008A0798">
        <w:tc>
          <w:tcPr>
            <w:tcW w:w="2353" w:type="pct"/>
            <w:shd w:val="clear" w:color="auto" w:fill="D9D9D9" w:themeFill="background1" w:themeFillShade="D9"/>
            <w:vAlign w:val="center"/>
          </w:tcPr>
          <w:p w14:paraId="07EEC85F" w14:textId="77777777" w:rsidR="00421CA6" w:rsidRPr="00EE26E5" w:rsidRDefault="00421CA6" w:rsidP="008A0798">
            <w:pPr>
              <w:rPr>
                <w:rFonts w:asciiTheme="minorEastAsia" w:eastAsiaTheme="minorEastAsia" w:hAnsiTheme="minorEastAsia"/>
                <w:color w:val="000000" w:themeColor="text1"/>
                <w:sz w:val="18"/>
                <w:szCs w:val="21"/>
              </w:rPr>
            </w:pPr>
            <w:r w:rsidRPr="00EE26E5">
              <w:rPr>
                <w:rFonts w:asciiTheme="minorEastAsia" w:eastAsiaTheme="minorEastAsia" w:hAnsiTheme="minorEastAsia" w:hint="eastAsia"/>
                <w:color w:val="000000" w:themeColor="text1"/>
                <w:sz w:val="18"/>
                <w:szCs w:val="21"/>
              </w:rPr>
              <w:t>质押贷款净增加额</w:t>
            </w:r>
          </w:p>
        </w:tc>
        <w:tc>
          <w:tcPr>
            <w:tcW w:w="901" w:type="pct"/>
            <w:shd w:val="clear" w:color="auto" w:fill="auto"/>
          </w:tcPr>
          <w:p w14:paraId="6E89905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E7363C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BC77AA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4FC52307" w14:textId="77777777" w:rsidTr="008A0798">
        <w:tc>
          <w:tcPr>
            <w:tcW w:w="2353" w:type="pct"/>
            <w:shd w:val="clear" w:color="auto" w:fill="D9D9D9" w:themeFill="background1" w:themeFillShade="D9"/>
            <w:vAlign w:val="center"/>
          </w:tcPr>
          <w:p w14:paraId="4CDA5F9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tcPr>
          <w:p w14:paraId="7092CDC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AECE03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C61D21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8DAB4D4" w14:textId="77777777" w:rsidTr="008A0798">
        <w:tc>
          <w:tcPr>
            <w:tcW w:w="2353" w:type="pct"/>
            <w:shd w:val="clear" w:color="auto" w:fill="D9D9D9" w:themeFill="background1" w:themeFillShade="D9"/>
            <w:vAlign w:val="center"/>
          </w:tcPr>
          <w:p w14:paraId="58DDB4C2"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tcPr>
          <w:p w14:paraId="4C6C61E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4F586B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A3D9DC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F3C9C26" w14:textId="77777777" w:rsidTr="008A0798">
        <w:tc>
          <w:tcPr>
            <w:tcW w:w="2353" w:type="pct"/>
            <w:shd w:val="clear" w:color="auto" w:fill="D9D9D9" w:themeFill="background1" w:themeFillShade="D9"/>
            <w:vAlign w:val="center"/>
          </w:tcPr>
          <w:p w14:paraId="79582B8A"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tcPr>
          <w:p w14:paraId="468B3728"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14:paraId="65CFD444"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82" w:type="pct"/>
            <w:shd w:val="clear" w:color="auto" w:fill="D9D9D9" w:themeFill="background1" w:themeFillShade="D9"/>
          </w:tcPr>
          <w:p w14:paraId="710F33A1"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r>
      <w:tr w:rsidR="00421CA6" w:rsidRPr="00EE26E5" w14:paraId="4ED29025" w14:textId="77777777" w:rsidTr="008A0798">
        <w:tc>
          <w:tcPr>
            <w:tcW w:w="2353" w:type="pct"/>
            <w:shd w:val="clear" w:color="auto" w:fill="D9D9D9" w:themeFill="background1" w:themeFillShade="D9"/>
            <w:vAlign w:val="center"/>
          </w:tcPr>
          <w:p w14:paraId="033F56F8"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tcPr>
          <w:p w14:paraId="2FF810A2"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14:paraId="5AA2D498"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c>
          <w:tcPr>
            <w:tcW w:w="882" w:type="pct"/>
            <w:shd w:val="clear" w:color="auto" w:fill="D9D9D9" w:themeFill="background1" w:themeFillShade="D9"/>
          </w:tcPr>
          <w:p w14:paraId="33C2AF79" w14:textId="77777777" w:rsidR="00421CA6" w:rsidRPr="00EE26E5" w:rsidRDefault="00421CA6" w:rsidP="008A0798">
            <w:pPr>
              <w:jc w:val="right"/>
              <w:rPr>
                <w:rFonts w:asciiTheme="minorEastAsia" w:eastAsiaTheme="minorEastAsia" w:hAnsiTheme="minorEastAsia" w:cs="宋体"/>
                <w:b/>
                <w:color w:val="000000" w:themeColor="text1"/>
                <w:kern w:val="0"/>
                <w:sz w:val="18"/>
                <w:szCs w:val="21"/>
              </w:rPr>
            </w:pPr>
          </w:p>
        </w:tc>
      </w:tr>
      <w:tr w:rsidR="00421CA6" w:rsidRPr="00EE26E5" w14:paraId="5749F5F1" w14:textId="77777777" w:rsidTr="008A0798">
        <w:tc>
          <w:tcPr>
            <w:tcW w:w="2353" w:type="pct"/>
            <w:shd w:val="clear" w:color="auto" w:fill="D9D9D9" w:themeFill="background1" w:themeFillShade="D9"/>
            <w:vAlign w:val="center"/>
          </w:tcPr>
          <w:p w14:paraId="7EF0B773"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tcPr>
          <w:p w14:paraId="73BAB91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5D5B094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880FBD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36C2FB3" w14:textId="77777777" w:rsidTr="008A0798">
        <w:tc>
          <w:tcPr>
            <w:tcW w:w="2353" w:type="pct"/>
            <w:shd w:val="clear" w:color="auto" w:fill="D9D9D9" w:themeFill="background1" w:themeFillShade="D9"/>
            <w:vAlign w:val="center"/>
          </w:tcPr>
          <w:p w14:paraId="4B6CF70A"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吸收投资收到的现金</w:t>
            </w:r>
          </w:p>
        </w:tc>
        <w:tc>
          <w:tcPr>
            <w:tcW w:w="901" w:type="pct"/>
            <w:shd w:val="clear" w:color="auto" w:fill="auto"/>
          </w:tcPr>
          <w:p w14:paraId="2E4E285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76DF55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06A91E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BA69CF2" w14:textId="77777777" w:rsidTr="008A0798">
        <w:tc>
          <w:tcPr>
            <w:tcW w:w="2353" w:type="pct"/>
            <w:shd w:val="clear" w:color="auto" w:fill="D9D9D9" w:themeFill="background1" w:themeFillShade="D9"/>
            <w:vAlign w:val="center"/>
          </w:tcPr>
          <w:p w14:paraId="586EA544"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取得借款收到的现金</w:t>
            </w:r>
          </w:p>
        </w:tc>
        <w:tc>
          <w:tcPr>
            <w:tcW w:w="901" w:type="pct"/>
            <w:shd w:val="clear" w:color="auto" w:fill="auto"/>
          </w:tcPr>
          <w:p w14:paraId="27C7073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196D40F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F6332F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8EE0165" w14:textId="77777777" w:rsidTr="008A0798">
        <w:tc>
          <w:tcPr>
            <w:tcW w:w="2353" w:type="pct"/>
            <w:shd w:val="clear" w:color="auto" w:fill="D9D9D9" w:themeFill="background1" w:themeFillShade="D9"/>
            <w:vAlign w:val="center"/>
          </w:tcPr>
          <w:p w14:paraId="71DFD5BD"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发行债券收到的现金</w:t>
            </w:r>
          </w:p>
        </w:tc>
        <w:tc>
          <w:tcPr>
            <w:tcW w:w="901" w:type="pct"/>
            <w:shd w:val="clear" w:color="auto" w:fill="auto"/>
          </w:tcPr>
          <w:p w14:paraId="3317AE2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E8180D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39395E93"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A0B8E71" w14:textId="77777777" w:rsidTr="008A0798">
        <w:tc>
          <w:tcPr>
            <w:tcW w:w="2353" w:type="pct"/>
            <w:shd w:val="clear" w:color="auto" w:fill="D9D9D9" w:themeFill="background1" w:themeFillShade="D9"/>
            <w:vAlign w:val="center"/>
          </w:tcPr>
          <w:p w14:paraId="0DB8714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tcPr>
          <w:p w14:paraId="77DEBF1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37555FF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1508BA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A787F18" w14:textId="77777777" w:rsidTr="008A0798">
        <w:tc>
          <w:tcPr>
            <w:tcW w:w="2353" w:type="pct"/>
            <w:shd w:val="clear" w:color="auto" w:fill="D9D9D9" w:themeFill="background1" w:themeFillShade="D9"/>
            <w:vAlign w:val="center"/>
          </w:tcPr>
          <w:p w14:paraId="58646508"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tcPr>
          <w:p w14:paraId="1E84D7E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95B4CE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6EA2E6AD"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6DF1A73" w14:textId="77777777" w:rsidTr="008A0798">
        <w:tc>
          <w:tcPr>
            <w:tcW w:w="2353" w:type="pct"/>
            <w:shd w:val="clear" w:color="auto" w:fill="D9D9D9" w:themeFill="background1" w:themeFillShade="D9"/>
            <w:vAlign w:val="center"/>
          </w:tcPr>
          <w:p w14:paraId="7BB0AC7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偿还债务支付的现金</w:t>
            </w:r>
          </w:p>
        </w:tc>
        <w:tc>
          <w:tcPr>
            <w:tcW w:w="901" w:type="pct"/>
            <w:shd w:val="clear" w:color="auto" w:fill="auto"/>
          </w:tcPr>
          <w:p w14:paraId="43D5F91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02C2FFA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DD6073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E9285FB" w14:textId="77777777" w:rsidTr="008A0798">
        <w:tc>
          <w:tcPr>
            <w:tcW w:w="2353" w:type="pct"/>
            <w:shd w:val="clear" w:color="auto" w:fill="D9D9D9" w:themeFill="background1" w:themeFillShade="D9"/>
            <w:vAlign w:val="center"/>
          </w:tcPr>
          <w:p w14:paraId="1806A657"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tcPr>
          <w:p w14:paraId="5228150C"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6BC451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FB3C4D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7023D7BD" w14:textId="77777777" w:rsidTr="008A0798">
        <w:tc>
          <w:tcPr>
            <w:tcW w:w="2353" w:type="pct"/>
            <w:shd w:val="clear" w:color="auto" w:fill="D9D9D9" w:themeFill="background1" w:themeFillShade="D9"/>
            <w:vAlign w:val="center"/>
          </w:tcPr>
          <w:p w14:paraId="262AB1E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tcPr>
          <w:p w14:paraId="4EF86601"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A6E01D7"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594967E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B8B3F90" w14:textId="77777777" w:rsidTr="008A0798">
        <w:tc>
          <w:tcPr>
            <w:tcW w:w="2353" w:type="pct"/>
            <w:shd w:val="clear" w:color="auto" w:fill="D9D9D9" w:themeFill="background1" w:themeFillShade="D9"/>
            <w:vAlign w:val="center"/>
          </w:tcPr>
          <w:p w14:paraId="2A187129"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lastRenderedPageBreak/>
              <w:t>支付其他与筹资活动有关的现金</w:t>
            </w:r>
          </w:p>
        </w:tc>
        <w:tc>
          <w:tcPr>
            <w:tcW w:w="901" w:type="pct"/>
            <w:shd w:val="clear" w:color="auto" w:fill="auto"/>
          </w:tcPr>
          <w:p w14:paraId="06BA035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91F0B7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27073BBB"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52AA3C4D" w14:textId="77777777" w:rsidTr="008A0798">
        <w:tc>
          <w:tcPr>
            <w:tcW w:w="2353" w:type="pct"/>
            <w:shd w:val="clear" w:color="auto" w:fill="D9D9D9" w:themeFill="background1" w:themeFillShade="D9"/>
            <w:vAlign w:val="center"/>
          </w:tcPr>
          <w:p w14:paraId="08124DDC"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tcPr>
          <w:p w14:paraId="41419C8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0D1EDC4F"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73F6807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508AF0A" w14:textId="77777777" w:rsidTr="008A0798">
        <w:tc>
          <w:tcPr>
            <w:tcW w:w="2353" w:type="pct"/>
            <w:shd w:val="clear" w:color="auto" w:fill="D9D9D9" w:themeFill="background1" w:themeFillShade="D9"/>
            <w:vAlign w:val="center"/>
          </w:tcPr>
          <w:p w14:paraId="67D83A4D" w14:textId="77777777" w:rsidR="00421CA6" w:rsidRPr="00EE26E5" w:rsidRDefault="00421CA6" w:rsidP="008A0798">
            <w:pPr>
              <w:jc w:val="cente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tcPr>
          <w:p w14:paraId="6D417E2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14:paraId="04908FE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D9D9D9" w:themeFill="background1" w:themeFillShade="D9"/>
          </w:tcPr>
          <w:p w14:paraId="38EC8720"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1049BFF4" w14:textId="77777777" w:rsidTr="008A0798">
        <w:tc>
          <w:tcPr>
            <w:tcW w:w="2353" w:type="pct"/>
            <w:shd w:val="clear" w:color="auto" w:fill="D9D9D9" w:themeFill="background1" w:themeFillShade="D9"/>
            <w:vAlign w:val="center"/>
          </w:tcPr>
          <w:p w14:paraId="192FF95D"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tcPr>
          <w:p w14:paraId="607E196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60A0B21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0FDC44D8"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69D36F6B" w14:textId="77777777" w:rsidTr="008A0798">
        <w:tc>
          <w:tcPr>
            <w:tcW w:w="2353" w:type="pct"/>
            <w:shd w:val="clear" w:color="auto" w:fill="D9D9D9" w:themeFill="background1" w:themeFillShade="D9"/>
            <w:vAlign w:val="center"/>
          </w:tcPr>
          <w:p w14:paraId="7855B0EE"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tcPr>
          <w:p w14:paraId="0A718AA2"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40E0192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032D99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05ABB8AE" w14:textId="77777777" w:rsidTr="008A0798">
        <w:tc>
          <w:tcPr>
            <w:tcW w:w="2353" w:type="pct"/>
            <w:shd w:val="clear" w:color="auto" w:fill="D9D9D9" w:themeFill="background1" w:themeFillShade="D9"/>
            <w:vAlign w:val="center"/>
          </w:tcPr>
          <w:p w14:paraId="6F6640CC" w14:textId="77777777" w:rsidR="00421CA6" w:rsidRPr="00EE26E5" w:rsidRDefault="00421CA6" w:rsidP="008A0798">
            <w:pPr>
              <w:rPr>
                <w:rFonts w:asciiTheme="minorEastAsia" w:eastAsiaTheme="minorEastAsia" w:hAnsiTheme="minorEastAsia" w:cs="宋体"/>
                <w:color w:val="000000" w:themeColor="text1"/>
                <w:sz w:val="18"/>
                <w:szCs w:val="21"/>
              </w:rPr>
            </w:pPr>
            <w:r w:rsidRPr="00EE26E5">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tcPr>
          <w:p w14:paraId="40D0C5A6"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243B4EB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124895E9"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r w:rsidR="00421CA6" w:rsidRPr="00EE26E5" w14:paraId="316E2ED3" w14:textId="77777777" w:rsidTr="008A0798">
        <w:tc>
          <w:tcPr>
            <w:tcW w:w="2353" w:type="pct"/>
            <w:shd w:val="clear" w:color="auto" w:fill="D9D9D9" w:themeFill="background1" w:themeFillShade="D9"/>
            <w:vAlign w:val="center"/>
          </w:tcPr>
          <w:p w14:paraId="27D8A50F" w14:textId="77777777" w:rsidR="00421CA6" w:rsidRPr="00EE26E5" w:rsidRDefault="00421CA6" w:rsidP="008A0798">
            <w:pPr>
              <w:rPr>
                <w:rFonts w:asciiTheme="minorEastAsia" w:eastAsiaTheme="minorEastAsia" w:hAnsiTheme="minorEastAsia" w:cs="宋体"/>
                <w:b/>
                <w:color w:val="000000" w:themeColor="text1"/>
                <w:sz w:val="18"/>
                <w:szCs w:val="21"/>
              </w:rPr>
            </w:pPr>
            <w:r w:rsidRPr="00EE26E5">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tcPr>
          <w:p w14:paraId="3D40EC9E"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14:paraId="7EC23DC4"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14:paraId="7CC87645" w14:textId="77777777" w:rsidR="00421CA6" w:rsidRPr="00EE26E5" w:rsidRDefault="00421CA6" w:rsidP="008A0798">
            <w:pPr>
              <w:jc w:val="right"/>
              <w:rPr>
                <w:rFonts w:asciiTheme="minorEastAsia" w:eastAsiaTheme="minorEastAsia" w:hAnsiTheme="minorEastAsia" w:cs="宋体"/>
                <w:color w:val="000000" w:themeColor="text1"/>
                <w:kern w:val="0"/>
                <w:sz w:val="18"/>
                <w:szCs w:val="21"/>
              </w:rPr>
            </w:pPr>
          </w:p>
        </w:tc>
      </w:tr>
    </w:tbl>
    <w:p w14:paraId="6B0734EF" w14:textId="77777777" w:rsidR="00421CA6" w:rsidRPr="00EE26E5" w:rsidRDefault="00421CA6" w:rsidP="00421CA6">
      <w:pPr>
        <w:tabs>
          <w:tab w:val="left" w:pos="5140"/>
        </w:tabs>
        <w:rPr>
          <w:rFonts w:asciiTheme="minorEastAsia" w:eastAsiaTheme="minorEastAsia" w:hAnsiTheme="minorEastAsia"/>
          <w:b/>
          <w:color w:val="000000" w:themeColor="text1"/>
          <w:sz w:val="24"/>
          <w:szCs w:val="21"/>
        </w:rPr>
      </w:pPr>
      <w:r w:rsidRPr="00EE26E5">
        <w:rPr>
          <w:color w:val="000000" w:themeColor="text1"/>
          <w:sz w:val="18"/>
          <w:szCs w:val="18"/>
        </w:rPr>
        <w:t>法定代表人：</w:t>
      </w:r>
      <w:r w:rsidRPr="00EE26E5">
        <w:rPr>
          <w:color w:val="000000" w:themeColor="text1"/>
          <w:sz w:val="18"/>
          <w:szCs w:val="18"/>
        </w:rPr>
        <w:t xml:space="preserve">_____________ </w:t>
      </w:r>
      <w:r w:rsidRPr="00EE26E5">
        <w:rPr>
          <w:color w:val="000000" w:themeColor="text1"/>
          <w:sz w:val="18"/>
          <w:szCs w:val="18"/>
        </w:rPr>
        <w:t>主管会计工作负责人：</w:t>
      </w:r>
      <w:r w:rsidRPr="00EE26E5">
        <w:rPr>
          <w:color w:val="000000" w:themeColor="text1"/>
          <w:sz w:val="18"/>
          <w:szCs w:val="18"/>
        </w:rPr>
        <w:t xml:space="preserve">_____________ </w:t>
      </w:r>
      <w:r w:rsidRPr="00EE26E5">
        <w:rPr>
          <w:color w:val="000000" w:themeColor="text1"/>
          <w:sz w:val="18"/>
          <w:szCs w:val="18"/>
        </w:rPr>
        <w:t>会计机构负责人：</w:t>
      </w:r>
      <w:r w:rsidRPr="00EE26E5">
        <w:rPr>
          <w:color w:val="000000" w:themeColor="text1"/>
          <w:sz w:val="18"/>
          <w:szCs w:val="18"/>
        </w:rPr>
        <w:t>_____________</w:t>
      </w:r>
    </w:p>
    <w:p w14:paraId="0E869E54" w14:textId="77777777" w:rsidR="00421CA6" w:rsidRPr="00EE26E5" w:rsidRDefault="00421CA6" w:rsidP="00421CA6">
      <w:pPr>
        <w:pStyle w:val="a5"/>
        <w:numPr>
          <w:ilvl w:val="0"/>
          <w:numId w:val="29"/>
        </w:numPr>
        <w:tabs>
          <w:tab w:val="left" w:pos="5140"/>
        </w:tabs>
        <w:ind w:firstLineChars="0"/>
        <w:rPr>
          <w:rFonts w:asciiTheme="minorEastAsia" w:eastAsiaTheme="minorEastAsia" w:hAnsiTheme="minorEastAsia"/>
          <w:b/>
          <w:color w:val="000000" w:themeColor="text1"/>
          <w:sz w:val="24"/>
          <w:szCs w:val="21"/>
        </w:rPr>
        <w:sectPr w:rsidR="00421CA6" w:rsidRPr="00EE26E5">
          <w:footerReference w:type="default" r:id="rId9"/>
          <w:pgSz w:w="11906" w:h="16838"/>
          <w:pgMar w:top="1440" w:right="1800" w:bottom="1440" w:left="1800" w:header="851" w:footer="992" w:gutter="0"/>
          <w:cols w:space="425"/>
          <w:docGrid w:type="lines" w:linePitch="312"/>
        </w:sectPr>
      </w:pPr>
    </w:p>
    <w:p w14:paraId="5F9DE2CC" w14:textId="201A8A4B" w:rsidR="00B97492" w:rsidRPr="00926954" w:rsidRDefault="00323576" w:rsidP="00926954">
      <w:pPr>
        <w:pStyle w:val="4"/>
        <w:keepNext w:val="0"/>
        <w:keepLines w:val="0"/>
        <w:spacing w:line="377" w:lineRule="auto"/>
        <w:jc w:val="left"/>
        <w:rPr>
          <w:rFonts w:ascii="黑体" w:hAnsi="黑体"/>
          <w:bCs w:val="0"/>
          <w:color w:val="000000" w:themeColor="text1"/>
          <w:sz w:val="22"/>
          <w:szCs w:val="22"/>
        </w:rPr>
      </w:pPr>
      <w:r w:rsidRPr="00926954">
        <w:rPr>
          <w:rFonts w:ascii="黑体" w:hAnsi="黑体" w:hint="eastAsia"/>
          <w:color w:val="000000" w:themeColor="text1"/>
          <w:sz w:val="22"/>
          <w:szCs w:val="22"/>
          <w:lang w:eastAsia="zh-CN"/>
        </w:rPr>
        <w:lastRenderedPageBreak/>
        <w:t>（七）</w:t>
      </w:r>
      <w:r w:rsidR="00B97492" w:rsidRPr="00926954">
        <w:rPr>
          <w:rFonts w:ascii="黑体" w:hAnsi="黑体"/>
          <w:color w:val="000000" w:themeColor="text1"/>
          <w:sz w:val="22"/>
          <w:szCs w:val="22"/>
        </w:rPr>
        <w:t>合并</w:t>
      </w:r>
      <w:r w:rsidR="00B97492" w:rsidRPr="00926954">
        <w:rPr>
          <w:rFonts w:ascii="黑体" w:hAnsi="黑体" w:hint="eastAsia"/>
          <w:color w:val="000000" w:themeColor="text1"/>
          <w:sz w:val="22"/>
          <w:szCs w:val="22"/>
        </w:rPr>
        <w:t>股东权益变动表</w:t>
      </w:r>
      <w:r w:rsidR="00B97492" w:rsidRPr="00926954">
        <w:rPr>
          <w:rFonts w:ascii="黑体" w:hAnsi="黑体"/>
          <w:color w:val="000000" w:themeColor="text1"/>
          <w:sz w:val="22"/>
          <w:szCs w:val="22"/>
        </w:rPr>
        <w:t xml:space="preserve">                                                                                         </w:t>
      </w:r>
    </w:p>
    <w:p w14:paraId="471292D6" w14:textId="77777777" w:rsidR="00B97492" w:rsidRPr="00B97492" w:rsidRDefault="00B97492" w:rsidP="00B97492">
      <w:pPr>
        <w:pStyle w:val="a5"/>
        <w:numPr>
          <w:ilvl w:val="0"/>
          <w:numId w:val="29"/>
        </w:numPr>
        <w:ind w:firstLineChars="0"/>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B97492" w:rsidRPr="003D3BED" w14:paraId="34BE9439" w14:textId="77777777" w:rsidTr="008A0798">
        <w:trPr>
          <w:trHeight w:val="302"/>
          <w:jc w:val="center"/>
        </w:trPr>
        <w:tc>
          <w:tcPr>
            <w:tcW w:w="3966" w:type="dxa"/>
            <w:vMerge w:val="restart"/>
            <w:shd w:val="clear" w:color="auto" w:fill="D9D9D9" w:themeFill="background1" w:themeFillShade="D9"/>
            <w:vAlign w:val="center"/>
          </w:tcPr>
          <w:p w14:paraId="2E97F6B5" w14:textId="77777777" w:rsidR="00B97492" w:rsidRPr="003D3BED" w:rsidRDefault="00B97492" w:rsidP="008A0798">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16E044DD"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本期</w:t>
            </w:r>
          </w:p>
        </w:tc>
      </w:tr>
      <w:tr w:rsidR="00B97492" w:rsidRPr="003D3BED" w14:paraId="1E9B6F7A" w14:textId="77777777" w:rsidTr="008A0798">
        <w:trPr>
          <w:trHeight w:val="360"/>
          <w:jc w:val="center"/>
        </w:trPr>
        <w:tc>
          <w:tcPr>
            <w:tcW w:w="3966" w:type="dxa"/>
            <w:vMerge/>
            <w:shd w:val="clear" w:color="auto" w:fill="D9D9D9" w:themeFill="background1" w:themeFillShade="D9"/>
            <w:vAlign w:val="center"/>
          </w:tcPr>
          <w:p w14:paraId="0E49228E" w14:textId="77777777" w:rsidR="00B97492" w:rsidRPr="003D3BED" w:rsidRDefault="00B97492" w:rsidP="008A0798">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26BF5EE1"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16A7A78C" w14:textId="77777777" w:rsidR="00B97492" w:rsidRPr="003D3BED" w:rsidRDefault="00B97492" w:rsidP="008A0798">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8D3561D" w14:textId="77777777" w:rsidR="00B97492" w:rsidRPr="003D3BED" w:rsidRDefault="00B97492" w:rsidP="008A0798">
            <w:pPr>
              <w:jc w:val="center"/>
              <w:rPr>
                <w:b/>
                <w:color w:val="000000" w:themeColor="text1"/>
                <w:sz w:val="18"/>
                <w:szCs w:val="18"/>
              </w:rPr>
            </w:pPr>
            <w:r w:rsidRPr="003D3BED">
              <w:rPr>
                <w:b/>
                <w:color w:val="000000" w:themeColor="text1"/>
                <w:sz w:val="18"/>
                <w:szCs w:val="18"/>
              </w:rPr>
              <w:t>所有者权益</w:t>
            </w:r>
          </w:p>
        </w:tc>
      </w:tr>
      <w:tr w:rsidR="00B97492" w:rsidRPr="003D3BED" w14:paraId="79735282" w14:textId="77777777" w:rsidTr="008A0798">
        <w:trPr>
          <w:trHeight w:val="317"/>
          <w:jc w:val="center"/>
        </w:trPr>
        <w:tc>
          <w:tcPr>
            <w:tcW w:w="3966" w:type="dxa"/>
            <w:vMerge/>
            <w:shd w:val="clear" w:color="auto" w:fill="auto"/>
            <w:vAlign w:val="center"/>
          </w:tcPr>
          <w:p w14:paraId="4C106619" w14:textId="77777777" w:rsidR="00B97492" w:rsidRPr="003D3BED" w:rsidRDefault="00B97492" w:rsidP="008A0798">
            <w:pPr>
              <w:rPr>
                <w:rFonts w:ascii="宋体" w:hAnsi="宋体"/>
                <w:color w:val="000000" w:themeColor="text1"/>
                <w:sz w:val="18"/>
                <w:szCs w:val="18"/>
              </w:rPr>
            </w:pPr>
          </w:p>
        </w:tc>
        <w:tc>
          <w:tcPr>
            <w:tcW w:w="1132" w:type="dxa"/>
            <w:vMerge w:val="restart"/>
            <w:shd w:val="clear" w:color="auto" w:fill="D9D9D9" w:themeFill="background1" w:themeFillShade="D9"/>
          </w:tcPr>
          <w:p w14:paraId="2C29B190"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568DAB0A"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13E794A6"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363E5B01"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135FFC5"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5FA1EA34"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61A2AB39"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88F9DD9"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78A75622"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A0616B"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11C62482" w14:textId="77777777" w:rsidR="00B97492" w:rsidRPr="003D3BED" w:rsidRDefault="00B97492" w:rsidP="008A0798">
            <w:pPr>
              <w:jc w:val="center"/>
              <w:rPr>
                <w:b/>
                <w:color w:val="000000" w:themeColor="text1"/>
                <w:sz w:val="18"/>
                <w:szCs w:val="18"/>
              </w:rPr>
            </w:pPr>
          </w:p>
        </w:tc>
      </w:tr>
      <w:tr w:rsidR="00B97492" w:rsidRPr="003D3BED" w14:paraId="7FDAB1D6" w14:textId="77777777" w:rsidTr="008A0798">
        <w:trPr>
          <w:trHeight w:val="317"/>
          <w:jc w:val="center"/>
        </w:trPr>
        <w:tc>
          <w:tcPr>
            <w:tcW w:w="3966" w:type="dxa"/>
            <w:vMerge/>
            <w:shd w:val="clear" w:color="auto" w:fill="auto"/>
            <w:vAlign w:val="center"/>
          </w:tcPr>
          <w:p w14:paraId="583149C6" w14:textId="77777777" w:rsidR="00B97492" w:rsidRPr="003D3BED" w:rsidRDefault="00B97492" w:rsidP="008A0798">
            <w:pPr>
              <w:rPr>
                <w:rFonts w:ascii="宋体" w:hAnsi="宋体"/>
                <w:color w:val="000000" w:themeColor="text1"/>
                <w:sz w:val="18"/>
                <w:szCs w:val="18"/>
              </w:rPr>
            </w:pPr>
          </w:p>
        </w:tc>
        <w:tc>
          <w:tcPr>
            <w:tcW w:w="1132" w:type="dxa"/>
            <w:vMerge/>
            <w:shd w:val="clear" w:color="auto" w:fill="D9D9D9" w:themeFill="background1" w:themeFillShade="D9"/>
          </w:tcPr>
          <w:p w14:paraId="75E81734" w14:textId="77777777" w:rsidR="00B97492" w:rsidRPr="003D3BED" w:rsidRDefault="00B97492" w:rsidP="008A0798">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63CF23C5"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1C9C1C67"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2BFA5B1C"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3E8603C9"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364BFBDB" w14:textId="77777777" w:rsidR="00B97492" w:rsidRPr="003D3BED" w:rsidRDefault="00B97492" w:rsidP="008A0798">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1C09BF20" w14:textId="77777777" w:rsidR="00B97492" w:rsidRPr="003D3BED" w:rsidRDefault="00B97492" w:rsidP="008A0798">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3CF5FBCD" w14:textId="77777777" w:rsidR="00B97492" w:rsidRPr="003D3BED" w:rsidRDefault="00B97492" w:rsidP="008A0798">
            <w:pPr>
              <w:jc w:val="center"/>
              <w:rPr>
                <w:b/>
                <w:color w:val="000000" w:themeColor="text1"/>
                <w:sz w:val="18"/>
                <w:szCs w:val="18"/>
              </w:rPr>
            </w:pPr>
          </w:p>
        </w:tc>
        <w:tc>
          <w:tcPr>
            <w:tcW w:w="708" w:type="dxa"/>
            <w:vMerge/>
            <w:shd w:val="clear" w:color="auto" w:fill="D9D9D9" w:themeFill="background1" w:themeFillShade="D9"/>
          </w:tcPr>
          <w:p w14:paraId="43C9C4C2" w14:textId="77777777" w:rsidR="00B97492" w:rsidRPr="003D3BED" w:rsidRDefault="00B97492" w:rsidP="008A0798">
            <w:pPr>
              <w:jc w:val="center"/>
              <w:rPr>
                <w:b/>
                <w:color w:val="000000" w:themeColor="text1"/>
                <w:sz w:val="18"/>
                <w:szCs w:val="18"/>
              </w:rPr>
            </w:pPr>
          </w:p>
        </w:tc>
        <w:tc>
          <w:tcPr>
            <w:tcW w:w="851" w:type="dxa"/>
            <w:vMerge/>
            <w:shd w:val="clear" w:color="auto" w:fill="D9D9D9" w:themeFill="background1" w:themeFillShade="D9"/>
          </w:tcPr>
          <w:p w14:paraId="2E8E25C9"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1E4C6BA9" w14:textId="77777777" w:rsidR="00B97492" w:rsidRPr="003D3BED" w:rsidRDefault="00B97492" w:rsidP="008A0798">
            <w:pPr>
              <w:jc w:val="center"/>
              <w:rPr>
                <w:b/>
                <w:color w:val="000000" w:themeColor="text1"/>
                <w:sz w:val="18"/>
                <w:szCs w:val="18"/>
              </w:rPr>
            </w:pPr>
          </w:p>
        </w:tc>
        <w:tc>
          <w:tcPr>
            <w:tcW w:w="993" w:type="dxa"/>
            <w:vMerge/>
            <w:shd w:val="clear" w:color="auto" w:fill="D9D9D9" w:themeFill="background1" w:themeFillShade="D9"/>
          </w:tcPr>
          <w:p w14:paraId="74CAEB7D"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27B903FC" w14:textId="77777777" w:rsidR="00B97492" w:rsidRPr="003D3BED" w:rsidRDefault="00B97492" w:rsidP="008A0798">
            <w:pPr>
              <w:jc w:val="center"/>
              <w:rPr>
                <w:b/>
                <w:color w:val="000000" w:themeColor="text1"/>
                <w:sz w:val="18"/>
                <w:szCs w:val="18"/>
              </w:rPr>
            </w:pPr>
          </w:p>
        </w:tc>
      </w:tr>
      <w:tr w:rsidR="00B97492" w:rsidRPr="003D3BED" w14:paraId="0FAD96A4" w14:textId="77777777" w:rsidTr="008A0798">
        <w:trPr>
          <w:trHeight w:val="317"/>
          <w:jc w:val="center"/>
        </w:trPr>
        <w:tc>
          <w:tcPr>
            <w:tcW w:w="3966" w:type="dxa"/>
            <w:shd w:val="clear" w:color="auto" w:fill="D9D9D9" w:themeFill="background1" w:themeFillShade="D9"/>
            <w:vAlign w:val="center"/>
          </w:tcPr>
          <w:p w14:paraId="03E5500A" w14:textId="77777777" w:rsidR="00B97492" w:rsidRPr="003D3BED" w:rsidRDefault="00B97492" w:rsidP="008A0798">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0F3C3553"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3D672A5"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F8CDFA"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7802C5D6"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1D6C90A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8F68F37"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5E1196E"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79972B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4D3BE70" w14:textId="77777777" w:rsidR="00B97492" w:rsidRPr="003D3BED" w:rsidRDefault="00B97492" w:rsidP="008A0798">
            <w:pPr>
              <w:ind w:firstLine="360"/>
              <w:jc w:val="right"/>
              <w:rPr>
                <w:color w:val="000000" w:themeColor="text1"/>
                <w:sz w:val="18"/>
                <w:szCs w:val="18"/>
              </w:rPr>
            </w:pPr>
          </w:p>
        </w:tc>
        <w:tc>
          <w:tcPr>
            <w:tcW w:w="851" w:type="dxa"/>
          </w:tcPr>
          <w:p w14:paraId="1A3D993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82CAF19" w14:textId="77777777" w:rsidR="00B97492" w:rsidRPr="003D3BED" w:rsidRDefault="00B97492" w:rsidP="008A0798">
            <w:pPr>
              <w:ind w:firstLine="360"/>
              <w:jc w:val="right"/>
              <w:rPr>
                <w:color w:val="000000" w:themeColor="text1"/>
                <w:sz w:val="18"/>
                <w:szCs w:val="18"/>
              </w:rPr>
            </w:pPr>
          </w:p>
        </w:tc>
        <w:tc>
          <w:tcPr>
            <w:tcW w:w="993" w:type="dxa"/>
          </w:tcPr>
          <w:p w14:paraId="7546282C" w14:textId="77777777" w:rsidR="00B97492" w:rsidRPr="003D3BED" w:rsidRDefault="00B97492" w:rsidP="008A0798">
            <w:pPr>
              <w:ind w:firstLine="360"/>
              <w:jc w:val="right"/>
              <w:rPr>
                <w:color w:val="000000" w:themeColor="text1"/>
                <w:sz w:val="18"/>
                <w:szCs w:val="18"/>
              </w:rPr>
            </w:pPr>
          </w:p>
        </w:tc>
        <w:tc>
          <w:tcPr>
            <w:tcW w:w="850" w:type="dxa"/>
          </w:tcPr>
          <w:p w14:paraId="1F8014E0" w14:textId="77777777" w:rsidR="00B97492" w:rsidRPr="003D3BED" w:rsidRDefault="00B97492" w:rsidP="008A0798">
            <w:pPr>
              <w:ind w:firstLine="360"/>
              <w:jc w:val="right"/>
              <w:rPr>
                <w:color w:val="000000" w:themeColor="text1"/>
                <w:sz w:val="18"/>
                <w:szCs w:val="18"/>
              </w:rPr>
            </w:pPr>
          </w:p>
        </w:tc>
      </w:tr>
      <w:tr w:rsidR="00B97492" w:rsidRPr="003D3BED" w14:paraId="3AFD6F7A" w14:textId="77777777" w:rsidTr="008A0798">
        <w:trPr>
          <w:trHeight w:val="302"/>
          <w:jc w:val="center"/>
        </w:trPr>
        <w:tc>
          <w:tcPr>
            <w:tcW w:w="3966" w:type="dxa"/>
            <w:shd w:val="clear" w:color="auto" w:fill="D9D9D9" w:themeFill="background1" w:themeFillShade="D9"/>
            <w:vAlign w:val="center"/>
          </w:tcPr>
          <w:p w14:paraId="1178CD13" w14:textId="77777777" w:rsidR="00B97492" w:rsidRPr="003D3BED" w:rsidRDefault="00B97492" w:rsidP="008A0798">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62600DEB"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A02DD2B"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AEB8A91"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392FD59C"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B22A21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AB1B6E1"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C1C44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92EED2"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31E0B5C6" w14:textId="77777777" w:rsidR="00B97492" w:rsidRPr="003D3BED" w:rsidRDefault="00B97492" w:rsidP="008A0798">
            <w:pPr>
              <w:ind w:firstLine="360"/>
              <w:jc w:val="right"/>
              <w:rPr>
                <w:color w:val="000000" w:themeColor="text1"/>
                <w:sz w:val="18"/>
                <w:szCs w:val="18"/>
              </w:rPr>
            </w:pPr>
          </w:p>
        </w:tc>
        <w:tc>
          <w:tcPr>
            <w:tcW w:w="851" w:type="dxa"/>
          </w:tcPr>
          <w:p w14:paraId="14AA2B5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F4DB492" w14:textId="77777777" w:rsidR="00B97492" w:rsidRPr="003D3BED" w:rsidRDefault="00B97492" w:rsidP="008A0798">
            <w:pPr>
              <w:ind w:firstLine="360"/>
              <w:jc w:val="right"/>
              <w:rPr>
                <w:color w:val="000000" w:themeColor="text1"/>
                <w:sz w:val="18"/>
                <w:szCs w:val="18"/>
              </w:rPr>
            </w:pPr>
          </w:p>
        </w:tc>
        <w:tc>
          <w:tcPr>
            <w:tcW w:w="993" w:type="dxa"/>
          </w:tcPr>
          <w:p w14:paraId="43152A91" w14:textId="77777777" w:rsidR="00B97492" w:rsidRPr="003D3BED" w:rsidRDefault="00B97492" w:rsidP="008A0798">
            <w:pPr>
              <w:ind w:firstLine="360"/>
              <w:jc w:val="right"/>
              <w:rPr>
                <w:color w:val="000000" w:themeColor="text1"/>
                <w:sz w:val="18"/>
                <w:szCs w:val="18"/>
              </w:rPr>
            </w:pPr>
          </w:p>
        </w:tc>
        <w:tc>
          <w:tcPr>
            <w:tcW w:w="850" w:type="dxa"/>
          </w:tcPr>
          <w:p w14:paraId="1E0EDB3D" w14:textId="77777777" w:rsidR="00B97492" w:rsidRPr="003D3BED" w:rsidRDefault="00B97492" w:rsidP="008A0798">
            <w:pPr>
              <w:ind w:firstLine="360"/>
              <w:jc w:val="right"/>
              <w:rPr>
                <w:color w:val="000000" w:themeColor="text1"/>
                <w:sz w:val="18"/>
                <w:szCs w:val="18"/>
              </w:rPr>
            </w:pPr>
          </w:p>
        </w:tc>
      </w:tr>
      <w:tr w:rsidR="00B97492" w:rsidRPr="003D3BED" w14:paraId="29943667" w14:textId="77777777" w:rsidTr="008A0798">
        <w:trPr>
          <w:trHeight w:val="317"/>
          <w:jc w:val="center"/>
        </w:trPr>
        <w:tc>
          <w:tcPr>
            <w:tcW w:w="3966" w:type="dxa"/>
            <w:shd w:val="clear" w:color="auto" w:fill="D9D9D9" w:themeFill="background1" w:themeFillShade="D9"/>
            <w:vAlign w:val="center"/>
          </w:tcPr>
          <w:p w14:paraId="27AA7DA1" w14:textId="77777777" w:rsidR="00B97492" w:rsidRPr="003D3BED" w:rsidRDefault="00B97492" w:rsidP="008A0798">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52A248F4"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36D58CB6"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983F450"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164084DF"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4436106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91F9AB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7EC514"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5B7A5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E72236B" w14:textId="77777777" w:rsidR="00B97492" w:rsidRPr="003D3BED" w:rsidRDefault="00B97492" w:rsidP="008A0798">
            <w:pPr>
              <w:ind w:firstLine="360"/>
              <w:jc w:val="right"/>
              <w:rPr>
                <w:color w:val="000000" w:themeColor="text1"/>
                <w:sz w:val="18"/>
                <w:szCs w:val="18"/>
              </w:rPr>
            </w:pPr>
          </w:p>
        </w:tc>
        <w:tc>
          <w:tcPr>
            <w:tcW w:w="851" w:type="dxa"/>
          </w:tcPr>
          <w:p w14:paraId="1BC58D5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4CC6222" w14:textId="77777777" w:rsidR="00B97492" w:rsidRPr="003D3BED" w:rsidRDefault="00B97492" w:rsidP="008A0798">
            <w:pPr>
              <w:ind w:firstLine="360"/>
              <w:jc w:val="right"/>
              <w:rPr>
                <w:color w:val="000000" w:themeColor="text1"/>
                <w:sz w:val="18"/>
                <w:szCs w:val="18"/>
              </w:rPr>
            </w:pPr>
          </w:p>
        </w:tc>
        <w:tc>
          <w:tcPr>
            <w:tcW w:w="993" w:type="dxa"/>
          </w:tcPr>
          <w:p w14:paraId="2FDD5AD0" w14:textId="77777777" w:rsidR="00B97492" w:rsidRPr="003D3BED" w:rsidRDefault="00B97492" w:rsidP="008A0798">
            <w:pPr>
              <w:ind w:firstLine="360"/>
              <w:jc w:val="right"/>
              <w:rPr>
                <w:color w:val="000000" w:themeColor="text1"/>
                <w:sz w:val="18"/>
                <w:szCs w:val="18"/>
              </w:rPr>
            </w:pPr>
          </w:p>
        </w:tc>
        <w:tc>
          <w:tcPr>
            <w:tcW w:w="850" w:type="dxa"/>
          </w:tcPr>
          <w:p w14:paraId="59F1BAB2" w14:textId="77777777" w:rsidR="00B97492" w:rsidRPr="003D3BED" w:rsidRDefault="00B97492" w:rsidP="008A0798">
            <w:pPr>
              <w:ind w:firstLine="360"/>
              <w:jc w:val="right"/>
              <w:rPr>
                <w:color w:val="000000" w:themeColor="text1"/>
                <w:sz w:val="18"/>
                <w:szCs w:val="18"/>
              </w:rPr>
            </w:pPr>
          </w:p>
        </w:tc>
      </w:tr>
      <w:tr w:rsidR="00B97492" w:rsidRPr="003D3BED" w14:paraId="2A17F758" w14:textId="77777777" w:rsidTr="008A0798">
        <w:trPr>
          <w:trHeight w:val="302"/>
          <w:jc w:val="center"/>
        </w:trPr>
        <w:tc>
          <w:tcPr>
            <w:tcW w:w="3966" w:type="dxa"/>
            <w:shd w:val="clear" w:color="auto" w:fill="D9D9D9" w:themeFill="background1" w:themeFillShade="D9"/>
            <w:vAlign w:val="center"/>
          </w:tcPr>
          <w:p w14:paraId="35F7CAEF" w14:textId="77777777" w:rsidR="00B97492" w:rsidRPr="003D3BED" w:rsidRDefault="00B97492" w:rsidP="008A0798">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7E311188"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3B7A7F06"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567E351"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5D8887F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9D5245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0E0D382"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C1F0642"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3FD843"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558445A" w14:textId="77777777" w:rsidR="00B97492" w:rsidRPr="003D3BED" w:rsidRDefault="00B97492" w:rsidP="008A0798">
            <w:pPr>
              <w:ind w:firstLine="360"/>
              <w:jc w:val="right"/>
              <w:rPr>
                <w:color w:val="000000" w:themeColor="text1"/>
                <w:sz w:val="18"/>
                <w:szCs w:val="18"/>
              </w:rPr>
            </w:pPr>
          </w:p>
        </w:tc>
        <w:tc>
          <w:tcPr>
            <w:tcW w:w="851" w:type="dxa"/>
          </w:tcPr>
          <w:p w14:paraId="36430B82"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51D59C3" w14:textId="77777777" w:rsidR="00B97492" w:rsidRPr="003D3BED" w:rsidRDefault="00B97492" w:rsidP="008A0798">
            <w:pPr>
              <w:ind w:firstLine="360"/>
              <w:jc w:val="right"/>
              <w:rPr>
                <w:color w:val="000000" w:themeColor="text1"/>
                <w:sz w:val="18"/>
                <w:szCs w:val="18"/>
              </w:rPr>
            </w:pPr>
          </w:p>
        </w:tc>
        <w:tc>
          <w:tcPr>
            <w:tcW w:w="993" w:type="dxa"/>
          </w:tcPr>
          <w:p w14:paraId="12095806" w14:textId="77777777" w:rsidR="00B97492" w:rsidRPr="003D3BED" w:rsidRDefault="00B97492" w:rsidP="008A0798">
            <w:pPr>
              <w:ind w:firstLine="360"/>
              <w:jc w:val="right"/>
              <w:rPr>
                <w:color w:val="000000" w:themeColor="text1"/>
                <w:sz w:val="18"/>
                <w:szCs w:val="18"/>
              </w:rPr>
            </w:pPr>
          </w:p>
        </w:tc>
        <w:tc>
          <w:tcPr>
            <w:tcW w:w="850" w:type="dxa"/>
          </w:tcPr>
          <w:p w14:paraId="0B828AEA" w14:textId="77777777" w:rsidR="00B97492" w:rsidRPr="003D3BED" w:rsidRDefault="00B97492" w:rsidP="008A0798">
            <w:pPr>
              <w:ind w:firstLine="360"/>
              <w:jc w:val="right"/>
              <w:rPr>
                <w:color w:val="000000" w:themeColor="text1"/>
                <w:sz w:val="18"/>
                <w:szCs w:val="18"/>
              </w:rPr>
            </w:pPr>
          </w:p>
        </w:tc>
      </w:tr>
      <w:tr w:rsidR="00B97492" w:rsidRPr="003D3BED" w14:paraId="62EA1929" w14:textId="77777777" w:rsidTr="008A0798">
        <w:trPr>
          <w:trHeight w:val="317"/>
          <w:jc w:val="center"/>
        </w:trPr>
        <w:tc>
          <w:tcPr>
            <w:tcW w:w="3966" w:type="dxa"/>
            <w:shd w:val="clear" w:color="auto" w:fill="D9D9D9" w:themeFill="background1" w:themeFillShade="D9"/>
            <w:vAlign w:val="center"/>
          </w:tcPr>
          <w:p w14:paraId="7478B79E" w14:textId="77777777" w:rsidR="00B97492" w:rsidRPr="003D3BED" w:rsidRDefault="00B97492" w:rsidP="008A0798">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62921A2"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02FC19CC"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667B3"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0575078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5AEE48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1817C4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F8AD350"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D9A47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7883623" w14:textId="77777777" w:rsidR="00B97492" w:rsidRPr="003D3BED" w:rsidRDefault="00B97492" w:rsidP="008A0798">
            <w:pPr>
              <w:ind w:firstLine="360"/>
              <w:jc w:val="right"/>
              <w:rPr>
                <w:color w:val="000000" w:themeColor="text1"/>
                <w:sz w:val="18"/>
                <w:szCs w:val="18"/>
              </w:rPr>
            </w:pPr>
          </w:p>
        </w:tc>
        <w:tc>
          <w:tcPr>
            <w:tcW w:w="851" w:type="dxa"/>
          </w:tcPr>
          <w:p w14:paraId="2F91B7A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4405552" w14:textId="77777777" w:rsidR="00B97492" w:rsidRPr="003D3BED" w:rsidRDefault="00B97492" w:rsidP="008A0798">
            <w:pPr>
              <w:ind w:firstLine="360"/>
              <w:jc w:val="right"/>
              <w:rPr>
                <w:color w:val="000000" w:themeColor="text1"/>
                <w:sz w:val="18"/>
                <w:szCs w:val="18"/>
              </w:rPr>
            </w:pPr>
          </w:p>
        </w:tc>
        <w:tc>
          <w:tcPr>
            <w:tcW w:w="993" w:type="dxa"/>
          </w:tcPr>
          <w:p w14:paraId="3315ECBA" w14:textId="77777777" w:rsidR="00B97492" w:rsidRPr="003D3BED" w:rsidRDefault="00B97492" w:rsidP="008A0798">
            <w:pPr>
              <w:ind w:firstLine="360"/>
              <w:jc w:val="right"/>
              <w:rPr>
                <w:color w:val="000000" w:themeColor="text1"/>
                <w:sz w:val="18"/>
                <w:szCs w:val="18"/>
              </w:rPr>
            </w:pPr>
          </w:p>
        </w:tc>
        <w:tc>
          <w:tcPr>
            <w:tcW w:w="850" w:type="dxa"/>
          </w:tcPr>
          <w:p w14:paraId="6B276F6A" w14:textId="77777777" w:rsidR="00B97492" w:rsidRPr="003D3BED" w:rsidRDefault="00B97492" w:rsidP="008A0798">
            <w:pPr>
              <w:ind w:firstLine="360"/>
              <w:jc w:val="right"/>
              <w:rPr>
                <w:color w:val="000000" w:themeColor="text1"/>
                <w:sz w:val="18"/>
                <w:szCs w:val="18"/>
              </w:rPr>
            </w:pPr>
          </w:p>
        </w:tc>
      </w:tr>
      <w:tr w:rsidR="00B97492" w:rsidRPr="003D3BED" w14:paraId="636C3CE8" w14:textId="77777777" w:rsidTr="008A0798">
        <w:trPr>
          <w:trHeight w:val="302"/>
          <w:jc w:val="center"/>
        </w:trPr>
        <w:tc>
          <w:tcPr>
            <w:tcW w:w="3966" w:type="dxa"/>
            <w:shd w:val="clear" w:color="auto" w:fill="D9D9D9" w:themeFill="background1" w:themeFillShade="D9"/>
            <w:vAlign w:val="center"/>
          </w:tcPr>
          <w:p w14:paraId="49D42A36" w14:textId="77777777" w:rsidR="00B97492" w:rsidRPr="003D3BED" w:rsidRDefault="00B97492" w:rsidP="008A0798">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6B643E2B"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7FB1EEAE"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1E7B2D"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746851D3"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117FBB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0219E0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4B89C54"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952336F"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18BF8E5" w14:textId="77777777" w:rsidR="00B97492" w:rsidRPr="003D3BED" w:rsidRDefault="00B97492" w:rsidP="008A0798">
            <w:pPr>
              <w:ind w:firstLine="360"/>
              <w:jc w:val="right"/>
              <w:rPr>
                <w:color w:val="000000" w:themeColor="text1"/>
                <w:sz w:val="18"/>
                <w:szCs w:val="18"/>
              </w:rPr>
            </w:pPr>
          </w:p>
        </w:tc>
        <w:tc>
          <w:tcPr>
            <w:tcW w:w="851" w:type="dxa"/>
          </w:tcPr>
          <w:p w14:paraId="21D865A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5C05FE9" w14:textId="77777777" w:rsidR="00B97492" w:rsidRPr="003D3BED" w:rsidRDefault="00B97492" w:rsidP="008A0798">
            <w:pPr>
              <w:ind w:firstLine="360"/>
              <w:jc w:val="right"/>
              <w:rPr>
                <w:color w:val="000000" w:themeColor="text1"/>
                <w:sz w:val="18"/>
                <w:szCs w:val="18"/>
              </w:rPr>
            </w:pPr>
          </w:p>
        </w:tc>
        <w:tc>
          <w:tcPr>
            <w:tcW w:w="993" w:type="dxa"/>
          </w:tcPr>
          <w:p w14:paraId="402C0F83" w14:textId="77777777" w:rsidR="00B97492" w:rsidRPr="003D3BED" w:rsidRDefault="00B97492" w:rsidP="008A0798">
            <w:pPr>
              <w:ind w:firstLine="360"/>
              <w:jc w:val="right"/>
              <w:rPr>
                <w:color w:val="000000" w:themeColor="text1"/>
                <w:sz w:val="18"/>
                <w:szCs w:val="18"/>
              </w:rPr>
            </w:pPr>
          </w:p>
        </w:tc>
        <w:tc>
          <w:tcPr>
            <w:tcW w:w="850" w:type="dxa"/>
          </w:tcPr>
          <w:p w14:paraId="755BF252" w14:textId="77777777" w:rsidR="00B97492" w:rsidRPr="003D3BED" w:rsidRDefault="00B97492" w:rsidP="008A0798">
            <w:pPr>
              <w:ind w:firstLine="360"/>
              <w:jc w:val="right"/>
              <w:rPr>
                <w:color w:val="000000" w:themeColor="text1"/>
                <w:sz w:val="18"/>
                <w:szCs w:val="18"/>
              </w:rPr>
            </w:pPr>
          </w:p>
        </w:tc>
      </w:tr>
      <w:tr w:rsidR="00B97492" w:rsidRPr="003D3BED" w14:paraId="7394FFB7" w14:textId="77777777" w:rsidTr="008A0798">
        <w:trPr>
          <w:trHeight w:val="317"/>
          <w:jc w:val="center"/>
        </w:trPr>
        <w:tc>
          <w:tcPr>
            <w:tcW w:w="3966" w:type="dxa"/>
            <w:shd w:val="clear" w:color="auto" w:fill="D9D9D9" w:themeFill="background1" w:themeFillShade="D9"/>
            <w:vAlign w:val="center"/>
          </w:tcPr>
          <w:p w14:paraId="4A6979B4" w14:textId="77777777" w:rsidR="00B97492" w:rsidRPr="003D3BED" w:rsidRDefault="00B97492" w:rsidP="008A0798">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4B6EDE09"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7748CB78"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EB2B062"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682567C1"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E0A543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D4EB566"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91F307"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D253FD1"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390DFA89" w14:textId="77777777" w:rsidR="00B97492" w:rsidRPr="003D3BED" w:rsidRDefault="00B97492" w:rsidP="008A0798">
            <w:pPr>
              <w:ind w:firstLine="360"/>
              <w:jc w:val="right"/>
              <w:rPr>
                <w:color w:val="000000" w:themeColor="text1"/>
                <w:sz w:val="18"/>
                <w:szCs w:val="18"/>
              </w:rPr>
            </w:pPr>
          </w:p>
        </w:tc>
        <w:tc>
          <w:tcPr>
            <w:tcW w:w="851" w:type="dxa"/>
          </w:tcPr>
          <w:p w14:paraId="685129C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CBD2A4A" w14:textId="77777777" w:rsidR="00B97492" w:rsidRPr="003D3BED" w:rsidRDefault="00B97492" w:rsidP="008A0798">
            <w:pPr>
              <w:ind w:firstLine="360"/>
              <w:jc w:val="right"/>
              <w:rPr>
                <w:color w:val="000000" w:themeColor="text1"/>
                <w:sz w:val="18"/>
                <w:szCs w:val="18"/>
              </w:rPr>
            </w:pPr>
          </w:p>
        </w:tc>
        <w:tc>
          <w:tcPr>
            <w:tcW w:w="993" w:type="dxa"/>
          </w:tcPr>
          <w:p w14:paraId="500C0EAE" w14:textId="77777777" w:rsidR="00B97492" w:rsidRPr="003D3BED" w:rsidRDefault="00B97492" w:rsidP="008A0798">
            <w:pPr>
              <w:ind w:firstLine="360"/>
              <w:jc w:val="right"/>
              <w:rPr>
                <w:color w:val="000000" w:themeColor="text1"/>
                <w:sz w:val="18"/>
                <w:szCs w:val="18"/>
              </w:rPr>
            </w:pPr>
          </w:p>
        </w:tc>
        <w:tc>
          <w:tcPr>
            <w:tcW w:w="850" w:type="dxa"/>
          </w:tcPr>
          <w:p w14:paraId="799C1315" w14:textId="77777777" w:rsidR="00B97492" w:rsidRPr="003D3BED" w:rsidRDefault="00B97492" w:rsidP="008A0798">
            <w:pPr>
              <w:ind w:firstLine="360"/>
              <w:jc w:val="right"/>
              <w:rPr>
                <w:color w:val="000000" w:themeColor="text1"/>
                <w:sz w:val="18"/>
                <w:szCs w:val="18"/>
              </w:rPr>
            </w:pPr>
          </w:p>
        </w:tc>
      </w:tr>
      <w:tr w:rsidR="00B97492" w:rsidRPr="003D3BED" w14:paraId="61E33918" w14:textId="77777777" w:rsidTr="008A0798">
        <w:trPr>
          <w:trHeight w:val="302"/>
          <w:jc w:val="center"/>
        </w:trPr>
        <w:tc>
          <w:tcPr>
            <w:tcW w:w="3966" w:type="dxa"/>
            <w:shd w:val="clear" w:color="auto" w:fill="D9D9D9" w:themeFill="background1" w:themeFillShade="D9"/>
            <w:vAlign w:val="center"/>
          </w:tcPr>
          <w:p w14:paraId="36230FAF"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7A1D7E51"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5883F025"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8A0AC0F"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6F59584"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675A92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AE7A3A5"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37DE6A8"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0067C39"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3D84B3B" w14:textId="77777777" w:rsidR="00B97492" w:rsidRPr="003D3BED" w:rsidRDefault="00B97492" w:rsidP="008A0798">
            <w:pPr>
              <w:ind w:firstLine="360"/>
              <w:jc w:val="right"/>
              <w:rPr>
                <w:color w:val="000000" w:themeColor="text1"/>
                <w:sz w:val="18"/>
                <w:szCs w:val="18"/>
              </w:rPr>
            </w:pPr>
          </w:p>
        </w:tc>
        <w:tc>
          <w:tcPr>
            <w:tcW w:w="851" w:type="dxa"/>
          </w:tcPr>
          <w:p w14:paraId="7BCAFCEF"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556493F" w14:textId="77777777" w:rsidR="00B97492" w:rsidRPr="003D3BED" w:rsidRDefault="00B97492" w:rsidP="008A0798">
            <w:pPr>
              <w:ind w:firstLine="360"/>
              <w:jc w:val="right"/>
              <w:rPr>
                <w:color w:val="000000" w:themeColor="text1"/>
                <w:sz w:val="18"/>
                <w:szCs w:val="18"/>
              </w:rPr>
            </w:pPr>
          </w:p>
        </w:tc>
        <w:tc>
          <w:tcPr>
            <w:tcW w:w="993" w:type="dxa"/>
          </w:tcPr>
          <w:p w14:paraId="4A44C96E" w14:textId="77777777" w:rsidR="00B97492" w:rsidRPr="003D3BED" w:rsidRDefault="00B97492" w:rsidP="008A0798">
            <w:pPr>
              <w:ind w:firstLine="360"/>
              <w:jc w:val="right"/>
              <w:rPr>
                <w:color w:val="000000" w:themeColor="text1"/>
                <w:sz w:val="18"/>
                <w:szCs w:val="18"/>
              </w:rPr>
            </w:pPr>
          </w:p>
        </w:tc>
        <w:tc>
          <w:tcPr>
            <w:tcW w:w="850" w:type="dxa"/>
          </w:tcPr>
          <w:p w14:paraId="4BF06F1B" w14:textId="77777777" w:rsidR="00B97492" w:rsidRPr="003D3BED" w:rsidRDefault="00B97492" w:rsidP="008A0798">
            <w:pPr>
              <w:ind w:firstLine="360"/>
              <w:jc w:val="right"/>
              <w:rPr>
                <w:color w:val="000000" w:themeColor="text1"/>
                <w:sz w:val="18"/>
                <w:szCs w:val="18"/>
              </w:rPr>
            </w:pPr>
          </w:p>
        </w:tc>
      </w:tr>
      <w:tr w:rsidR="00B97492" w:rsidRPr="003D3BED" w14:paraId="16F2F238" w14:textId="77777777" w:rsidTr="008A0798">
        <w:trPr>
          <w:trHeight w:val="302"/>
          <w:jc w:val="center"/>
        </w:trPr>
        <w:tc>
          <w:tcPr>
            <w:tcW w:w="3966" w:type="dxa"/>
            <w:shd w:val="clear" w:color="auto" w:fill="D9D9D9" w:themeFill="background1" w:themeFillShade="D9"/>
            <w:vAlign w:val="center"/>
          </w:tcPr>
          <w:p w14:paraId="65124933"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098F108F"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507AE80F"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6256470"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338AE020"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1C4F16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B6D1A9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A0D7C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C821854"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5EC02BE" w14:textId="77777777" w:rsidR="00B97492" w:rsidRPr="003D3BED" w:rsidRDefault="00B97492" w:rsidP="008A0798">
            <w:pPr>
              <w:ind w:firstLine="360"/>
              <w:jc w:val="right"/>
              <w:rPr>
                <w:color w:val="000000" w:themeColor="text1"/>
                <w:sz w:val="18"/>
                <w:szCs w:val="18"/>
              </w:rPr>
            </w:pPr>
          </w:p>
        </w:tc>
        <w:tc>
          <w:tcPr>
            <w:tcW w:w="851" w:type="dxa"/>
          </w:tcPr>
          <w:p w14:paraId="0A31FDA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ADCC636" w14:textId="77777777" w:rsidR="00B97492" w:rsidRPr="003D3BED" w:rsidRDefault="00B97492" w:rsidP="008A0798">
            <w:pPr>
              <w:ind w:firstLine="360"/>
              <w:jc w:val="right"/>
              <w:rPr>
                <w:color w:val="000000" w:themeColor="text1"/>
                <w:sz w:val="18"/>
                <w:szCs w:val="18"/>
              </w:rPr>
            </w:pPr>
          </w:p>
        </w:tc>
        <w:tc>
          <w:tcPr>
            <w:tcW w:w="993" w:type="dxa"/>
          </w:tcPr>
          <w:p w14:paraId="42ACD797" w14:textId="77777777" w:rsidR="00B97492" w:rsidRPr="003D3BED" w:rsidRDefault="00B97492" w:rsidP="008A0798">
            <w:pPr>
              <w:ind w:firstLine="360"/>
              <w:jc w:val="right"/>
              <w:rPr>
                <w:color w:val="000000" w:themeColor="text1"/>
                <w:sz w:val="18"/>
                <w:szCs w:val="18"/>
              </w:rPr>
            </w:pPr>
          </w:p>
        </w:tc>
        <w:tc>
          <w:tcPr>
            <w:tcW w:w="850" w:type="dxa"/>
          </w:tcPr>
          <w:p w14:paraId="7BD78AC0" w14:textId="77777777" w:rsidR="00B97492" w:rsidRPr="003D3BED" w:rsidRDefault="00B97492" w:rsidP="008A0798">
            <w:pPr>
              <w:ind w:firstLine="360"/>
              <w:jc w:val="right"/>
              <w:rPr>
                <w:color w:val="000000" w:themeColor="text1"/>
                <w:sz w:val="18"/>
                <w:szCs w:val="18"/>
              </w:rPr>
            </w:pPr>
          </w:p>
        </w:tc>
      </w:tr>
      <w:tr w:rsidR="00B97492" w:rsidRPr="003D3BED" w14:paraId="4451AF68" w14:textId="77777777" w:rsidTr="008A0798">
        <w:trPr>
          <w:trHeight w:val="317"/>
          <w:jc w:val="center"/>
        </w:trPr>
        <w:tc>
          <w:tcPr>
            <w:tcW w:w="3966" w:type="dxa"/>
            <w:shd w:val="clear" w:color="auto" w:fill="D9D9D9" w:themeFill="background1" w:themeFillShade="D9"/>
            <w:vAlign w:val="center"/>
          </w:tcPr>
          <w:p w14:paraId="01431B99"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06867A7A"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70154F25"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C8A25F2"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5ADEBE42"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E35C1D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F5B3DF5"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A64D7D0"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B8316A"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A4C63BC" w14:textId="77777777" w:rsidR="00B97492" w:rsidRPr="003D3BED" w:rsidRDefault="00B97492" w:rsidP="008A0798">
            <w:pPr>
              <w:ind w:firstLine="360"/>
              <w:jc w:val="right"/>
              <w:rPr>
                <w:color w:val="000000" w:themeColor="text1"/>
                <w:sz w:val="18"/>
                <w:szCs w:val="18"/>
              </w:rPr>
            </w:pPr>
          </w:p>
        </w:tc>
        <w:tc>
          <w:tcPr>
            <w:tcW w:w="851" w:type="dxa"/>
          </w:tcPr>
          <w:p w14:paraId="6F9AEDE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5A673A4" w14:textId="77777777" w:rsidR="00B97492" w:rsidRPr="003D3BED" w:rsidRDefault="00B97492" w:rsidP="008A0798">
            <w:pPr>
              <w:ind w:firstLine="360"/>
              <w:jc w:val="right"/>
              <w:rPr>
                <w:color w:val="000000" w:themeColor="text1"/>
                <w:sz w:val="18"/>
                <w:szCs w:val="18"/>
              </w:rPr>
            </w:pPr>
          </w:p>
        </w:tc>
        <w:tc>
          <w:tcPr>
            <w:tcW w:w="993" w:type="dxa"/>
          </w:tcPr>
          <w:p w14:paraId="7DAF2C9F" w14:textId="77777777" w:rsidR="00B97492" w:rsidRPr="003D3BED" w:rsidRDefault="00B97492" w:rsidP="008A0798">
            <w:pPr>
              <w:ind w:firstLine="360"/>
              <w:jc w:val="right"/>
              <w:rPr>
                <w:color w:val="000000" w:themeColor="text1"/>
                <w:sz w:val="18"/>
                <w:szCs w:val="18"/>
              </w:rPr>
            </w:pPr>
          </w:p>
        </w:tc>
        <w:tc>
          <w:tcPr>
            <w:tcW w:w="850" w:type="dxa"/>
          </w:tcPr>
          <w:p w14:paraId="444FCBFE" w14:textId="77777777" w:rsidR="00B97492" w:rsidRPr="003D3BED" w:rsidRDefault="00B97492" w:rsidP="008A0798">
            <w:pPr>
              <w:ind w:firstLine="360"/>
              <w:jc w:val="right"/>
              <w:rPr>
                <w:color w:val="000000" w:themeColor="text1"/>
                <w:sz w:val="18"/>
                <w:szCs w:val="18"/>
              </w:rPr>
            </w:pPr>
          </w:p>
        </w:tc>
      </w:tr>
      <w:tr w:rsidR="00B97492" w:rsidRPr="003D3BED" w14:paraId="4A409E66" w14:textId="77777777" w:rsidTr="008A0798">
        <w:trPr>
          <w:trHeight w:val="317"/>
          <w:jc w:val="center"/>
        </w:trPr>
        <w:tc>
          <w:tcPr>
            <w:tcW w:w="3966" w:type="dxa"/>
            <w:shd w:val="clear" w:color="auto" w:fill="D9D9D9" w:themeFill="background1" w:themeFillShade="D9"/>
            <w:vAlign w:val="center"/>
          </w:tcPr>
          <w:p w14:paraId="0CC30459" w14:textId="77777777" w:rsidR="00B97492" w:rsidRPr="003D3BED" w:rsidRDefault="00B97492" w:rsidP="008A0798">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308A7C76"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4BD58233"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8F0B55E"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56AC4FF"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C14290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C77BD52"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8A6FEAF"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8537D8"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6BC431E" w14:textId="77777777" w:rsidR="00B97492" w:rsidRPr="003D3BED" w:rsidRDefault="00B97492" w:rsidP="008A0798">
            <w:pPr>
              <w:ind w:firstLine="360"/>
              <w:jc w:val="right"/>
              <w:rPr>
                <w:color w:val="000000" w:themeColor="text1"/>
                <w:sz w:val="18"/>
                <w:szCs w:val="18"/>
              </w:rPr>
            </w:pPr>
          </w:p>
        </w:tc>
        <w:tc>
          <w:tcPr>
            <w:tcW w:w="851" w:type="dxa"/>
          </w:tcPr>
          <w:p w14:paraId="5F67B41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8746FD5" w14:textId="77777777" w:rsidR="00B97492" w:rsidRPr="003D3BED" w:rsidRDefault="00B97492" w:rsidP="008A0798">
            <w:pPr>
              <w:ind w:firstLine="360"/>
              <w:jc w:val="right"/>
              <w:rPr>
                <w:color w:val="000000" w:themeColor="text1"/>
                <w:sz w:val="18"/>
                <w:szCs w:val="18"/>
              </w:rPr>
            </w:pPr>
          </w:p>
        </w:tc>
        <w:tc>
          <w:tcPr>
            <w:tcW w:w="993" w:type="dxa"/>
          </w:tcPr>
          <w:p w14:paraId="15F30EEE" w14:textId="77777777" w:rsidR="00B97492" w:rsidRPr="003D3BED" w:rsidRDefault="00B97492" w:rsidP="008A0798">
            <w:pPr>
              <w:ind w:firstLine="360"/>
              <w:jc w:val="right"/>
              <w:rPr>
                <w:color w:val="000000" w:themeColor="text1"/>
                <w:sz w:val="18"/>
                <w:szCs w:val="18"/>
              </w:rPr>
            </w:pPr>
          </w:p>
        </w:tc>
        <w:tc>
          <w:tcPr>
            <w:tcW w:w="850" w:type="dxa"/>
          </w:tcPr>
          <w:p w14:paraId="28907E0E" w14:textId="77777777" w:rsidR="00B97492" w:rsidRPr="003D3BED" w:rsidRDefault="00B97492" w:rsidP="008A0798">
            <w:pPr>
              <w:ind w:firstLine="360"/>
              <w:jc w:val="right"/>
              <w:rPr>
                <w:color w:val="000000" w:themeColor="text1"/>
                <w:sz w:val="18"/>
                <w:szCs w:val="18"/>
              </w:rPr>
            </w:pPr>
          </w:p>
        </w:tc>
      </w:tr>
      <w:tr w:rsidR="00B97492" w:rsidRPr="003D3BED" w14:paraId="3864DC21" w14:textId="77777777" w:rsidTr="008A0798">
        <w:trPr>
          <w:trHeight w:val="302"/>
          <w:jc w:val="center"/>
        </w:trPr>
        <w:tc>
          <w:tcPr>
            <w:tcW w:w="3966" w:type="dxa"/>
            <w:shd w:val="clear" w:color="auto" w:fill="D9D9D9" w:themeFill="background1" w:themeFillShade="D9"/>
            <w:vAlign w:val="center"/>
          </w:tcPr>
          <w:p w14:paraId="2C099B8D"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07A14AAA"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51BA1873"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B48D28F"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63C2AF8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ED4F0B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A235D1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9B6450C"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083981B"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36F06DF" w14:textId="77777777" w:rsidR="00B97492" w:rsidRPr="003D3BED" w:rsidRDefault="00B97492" w:rsidP="008A0798">
            <w:pPr>
              <w:ind w:firstLine="360"/>
              <w:jc w:val="right"/>
              <w:rPr>
                <w:color w:val="000000" w:themeColor="text1"/>
                <w:sz w:val="18"/>
                <w:szCs w:val="18"/>
              </w:rPr>
            </w:pPr>
          </w:p>
        </w:tc>
        <w:tc>
          <w:tcPr>
            <w:tcW w:w="851" w:type="dxa"/>
          </w:tcPr>
          <w:p w14:paraId="1567624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A32A373" w14:textId="77777777" w:rsidR="00B97492" w:rsidRPr="003D3BED" w:rsidRDefault="00B97492" w:rsidP="008A0798">
            <w:pPr>
              <w:ind w:firstLine="360"/>
              <w:jc w:val="right"/>
              <w:rPr>
                <w:color w:val="000000" w:themeColor="text1"/>
                <w:sz w:val="18"/>
                <w:szCs w:val="18"/>
              </w:rPr>
            </w:pPr>
          </w:p>
        </w:tc>
        <w:tc>
          <w:tcPr>
            <w:tcW w:w="993" w:type="dxa"/>
          </w:tcPr>
          <w:p w14:paraId="43B54234" w14:textId="77777777" w:rsidR="00B97492" w:rsidRPr="003D3BED" w:rsidRDefault="00B97492" w:rsidP="008A0798">
            <w:pPr>
              <w:ind w:firstLine="360"/>
              <w:jc w:val="right"/>
              <w:rPr>
                <w:color w:val="000000" w:themeColor="text1"/>
                <w:sz w:val="18"/>
                <w:szCs w:val="18"/>
              </w:rPr>
            </w:pPr>
          </w:p>
        </w:tc>
        <w:tc>
          <w:tcPr>
            <w:tcW w:w="850" w:type="dxa"/>
          </w:tcPr>
          <w:p w14:paraId="1BB98D0D" w14:textId="77777777" w:rsidR="00B97492" w:rsidRPr="003D3BED" w:rsidRDefault="00B97492" w:rsidP="008A0798">
            <w:pPr>
              <w:ind w:firstLine="360"/>
              <w:jc w:val="right"/>
              <w:rPr>
                <w:color w:val="000000" w:themeColor="text1"/>
                <w:sz w:val="18"/>
                <w:szCs w:val="18"/>
              </w:rPr>
            </w:pPr>
          </w:p>
        </w:tc>
      </w:tr>
      <w:tr w:rsidR="00B97492" w:rsidRPr="003D3BED" w14:paraId="7FDBEAB9" w14:textId="77777777" w:rsidTr="008A0798">
        <w:trPr>
          <w:trHeight w:val="317"/>
          <w:jc w:val="center"/>
        </w:trPr>
        <w:tc>
          <w:tcPr>
            <w:tcW w:w="3966" w:type="dxa"/>
            <w:shd w:val="clear" w:color="auto" w:fill="D9D9D9" w:themeFill="background1" w:themeFillShade="D9"/>
            <w:vAlign w:val="center"/>
          </w:tcPr>
          <w:p w14:paraId="105D9E81"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72967D66"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2559749"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8998E47"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35F433ED"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478E7E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D6697A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D6091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5277C25"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6D2412D" w14:textId="77777777" w:rsidR="00B97492" w:rsidRPr="003D3BED" w:rsidRDefault="00B97492" w:rsidP="008A0798">
            <w:pPr>
              <w:ind w:firstLine="360"/>
              <w:jc w:val="right"/>
              <w:rPr>
                <w:color w:val="000000" w:themeColor="text1"/>
                <w:sz w:val="18"/>
                <w:szCs w:val="18"/>
              </w:rPr>
            </w:pPr>
          </w:p>
        </w:tc>
        <w:tc>
          <w:tcPr>
            <w:tcW w:w="851" w:type="dxa"/>
          </w:tcPr>
          <w:p w14:paraId="5B1B3BD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ED4189A" w14:textId="77777777" w:rsidR="00B97492" w:rsidRPr="003D3BED" w:rsidRDefault="00B97492" w:rsidP="008A0798">
            <w:pPr>
              <w:ind w:firstLine="360"/>
              <w:jc w:val="right"/>
              <w:rPr>
                <w:color w:val="000000" w:themeColor="text1"/>
                <w:sz w:val="18"/>
                <w:szCs w:val="18"/>
              </w:rPr>
            </w:pPr>
          </w:p>
        </w:tc>
        <w:tc>
          <w:tcPr>
            <w:tcW w:w="993" w:type="dxa"/>
          </w:tcPr>
          <w:p w14:paraId="69C08FD4" w14:textId="77777777" w:rsidR="00B97492" w:rsidRPr="003D3BED" w:rsidRDefault="00B97492" w:rsidP="008A0798">
            <w:pPr>
              <w:ind w:firstLine="360"/>
              <w:jc w:val="right"/>
              <w:rPr>
                <w:color w:val="000000" w:themeColor="text1"/>
                <w:sz w:val="18"/>
                <w:szCs w:val="18"/>
              </w:rPr>
            </w:pPr>
          </w:p>
        </w:tc>
        <w:tc>
          <w:tcPr>
            <w:tcW w:w="850" w:type="dxa"/>
          </w:tcPr>
          <w:p w14:paraId="1B5AA796" w14:textId="77777777" w:rsidR="00B97492" w:rsidRPr="003D3BED" w:rsidRDefault="00B97492" w:rsidP="008A0798">
            <w:pPr>
              <w:ind w:firstLine="360"/>
              <w:jc w:val="right"/>
              <w:rPr>
                <w:color w:val="000000" w:themeColor="text1"/>
                <w:sz w:val="18"/>
                <w:szCs w:val="18"/>
              </w:rPr>
            </w:pPr>
          </w:p>
        </w:tc>
      </w:tr>
      <w:tr w:rsidR="00B97492" w:rsidRPr="003D3BED" w14:paraId="46659954" w14:textId="77777777" w:rsidTr="008A0798">
        <w:trPr>
          <w:trHeight w:val="302"/>
          <w:jc w:val="center"/>
        </w:trPr>
        <w:tc>
          <w:tcPr>
            <w:tcW w:w="3966" w:type="dxa"/>
            <w:shd w:val="clear" w:color="auto" w:fill="D9D9D9" w:themeFill="background1" w:themeFillShade="D9"/>
            <w:vAlign w:val="center"/>
          </w:tcPr>
          <w:p w14:paraId="32C8B51E"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58D907C1"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90B585F"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4A0582"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9C233A1"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1A43747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8D6DB6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5ACF6A2"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77E7F5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AE8FCCE" w14:textId="77777777" w:rsidR="00B97492" w:rsidRPr="003D3BED" w:rsidRDefault="00B97492" w:rsidP="008A0798">
            <w:pPr>
              <w:ind w:firstLine="360"/>
              <w:jc w:val="right"/>
              <w:rPr>
                <w:color w:val="000000" w:themeColor="text1"/>
                <w:sz w:val="18"/>
                <w:szCs w:val="18"/>
              </w:rPr>
            </w:pPr>
          </w:p>
        </w:tc>
        <w:tc>
          <w:tcPr>
            <w:tcW w:w="851" w:type="dxa"/>
          </w:tcPr>
          <w:p w14:paraId="57376BD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431CF09" w14:textId="77777777" w:rsidR="00B97492" w:rsidRPr="003D3BED" w:rsidRDefault="00B97492" w:rsidP="008A0798">
            <w:pPr>
              <w:ind w:firstLine="360"/>
              <w:jc w:val="right"/>
              <w:rPr>
                <w:color w:val="000000" w:themeColor="text1"/>
                <w:sz w:val="18"/>
                <w:szCs w:val="18"/>
              </w:rPr>
            </w:pPr>
          </w:p>
        </w:tc>
        <w:tc>
          <w:tcPr>
            <w:tcW w:w="993" w:type="dxa"/>
          </w:tcPr>
          <w:p w14:paraId="05E04645" w14:textId="77777777" w:rsidR="00B97492" w:rsidRPr="003D3BED" w:rsidRDefault="00B97492" w:rsidP="008A0798">
            <w:pPr>
              <w:ind w:firstLine="360"/>
              <w:jc w:val="right"/>
              <w:rPr>
                <w:color w:val="000000" w:themeColor="text1"/>
                <w:sz w:val="18"/>
                <w:szCs w:val="18"/>
              </w:rPr>
            </w:pPr>
          </w:p>
        </w:tc>
        <w:tc>
          <w:tcPr>
            <w:tcW w:w="850" w:type="dxa"/>
          </w:tcPr>
          <w:p w14:paraId="07F468D0" w14:textId="77777777" w:rsidR="00B97492" w:rsidRPr="003D3BED" w:rsidRDefault="00B97492" w:rsidP="008A0798">
            <w:pPr>
              <w:ind w:firstLine="360"/>
              <w:jc w:val="right"/>
              <w:rPr>
                <w:color w:val="000000" w:themeColor="text1"/>
                <w:sz w:val="18"/>
                <w:szCs w:val="18"/>
              </w:rPr>
            </w:pPr>
          </w:p>
        </w:tc>
      </w:tr>
      <w:tr w:rsidR="00B97492" w:rsidRPr="003D3BED" w14:paraId="5F70804B" w14:textId="77777777" w:rsidTr="008A0798">
        <w:trPr>
          <w:trHeight w:val="317"/>
          <w:jc w:val="center"/>
        </w:trPr>
        <w:tc>
          <w:tcPr>
            <w:tcW w:w="3966" w:type="dxa"/>
            <w:shd w:val="clear" w:color="auto" w:fill="D9D9D9" w:themeFill="background1" w:themeFillShade="D9"/>
            <w:vAlign w:val="center"/>
          </w:tcPr>
          <w:p w14:paraId="42B7F3F9"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261763BC"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6A59F9B0"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8CCBF57"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01D51D63"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7D51BF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59E5A4C"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6FB13B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93021E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692881E" w14:textId="77777777" w:rsidR="00B97492" w:rsidRPr="003D3BED" w:rsidRDefault="00B97492" w:rsidP="008A0798">
            <w:pPr>
              <w:ind w:firstLine="360"/>
              <w:jc w:val="right"/>
              <w:rPr>
                <w:color w:val="000000" w:themeColor="text1"/>
                <w:sz w:val="18"/>
                <w:szCs w:val="18"/>
              </w:rPr>
            </w:pPr>
          </w:p>
        </w:tc>
        <w:tc>
          <w:tcPr>
            <w:tcW w:w="851" w:type="dxa"/>
          </w:tcPr>
          <w:p w14:paraId="7E7CCD0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4D24F20" w14:textId="77777777" w:rsidR="00B97492" w:rsidRPr="003D3BED" w:rsidRDefault="00B97492" w:rsidP="008A0798">
            <w:pPr>
              <w:ind w:firstLine="360"/>
              <w:jc w:val="right"/>
              <w:rPr>
                <w:color w:val="000000" w:themeColor="text1"/>
                <w:sz w:val="18"/>
                <w:szCs w:val="18"/>
              </w:rPr>
            </w:pPr>
          </w:p>
        </w:tc>
        <w:tc>
          <w:tcPr>
            <w:tcW w:w="993" w:type="dxa"/>
          </w:tcPr>
          <w:p w14:paraId="6332407C" w14:textId="77777777" w:rsidR="00B97492" w:rsidRPr="003D3BED" w:rsidRDefault="00B97492" w:rsidP="008A0798">
            <w:pPr>
              <w:ind w:firstLine="360"/>
              <w:jc w:val="right"/>
              <w:rPr>
                <w:color w:val="000000" w:themeColor="text1"/>
                <w:sz w:val="18"/>
                <w:szCs w:val="18"/>
              </w:rPr>
            </w:pPr>
          </w:p>
        </w:tc>
        <w:tc>
          <w:tcPr>
            <w:tcW w:w="850" w:type="dxa"/>
          </w:tcPr>
          <w:p w14:paraId="19E0C84A" w14:textId="77777777" w:rsidR="00B97492" w:rsidRPr="003D3BED" w:rsidRDefault="00B97492" w:rsidP="008A0798">
            <w:pPr>
              <w:ind w:firstLine="360"/>
              <w:jc w:val="right"/>
              <w:rPr>
                <w:color w:val="000000" w:themeColor="text1"/>
                <w:sz w:val="18"/>
                <w:szCs w:val="18"/>
              </w:rPr>
            </w:pPr>
          </w:p>
        </w:tc>
      </w:tr>
      <w:tr w:rsidR="00B97492" w:rsidRPr="003D3BED" w14:paraId="2210176B" w14:textId="77777777" w:rsidTr="008A0798">
        <w:trPr>
          <w:trHeight w:val="317"/>
          <w:jc w:val="center"/>
        </w:trPr>
        <w:tc>
          <w:tcPr>
            <w:tcW w:w="3966" w:type="dxa"/>
            <w:shd w:val="clear" w:color="auto" w:fill="D9D9D9" w:themeFill="background1" w:themeFillShade="D9"/>
            <w:vAlign w:val="center"/>
          </w:tcPr>
          <w:p w14:paraId="79F6AD09" w14:textId="77777777" w:rsidR="00B97492" w:rsidRPr="003D3BED" w:rsidRDefault="00B97492" w:rsidP="008A0798">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075932C6"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03FD9D31"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840A50"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6B8C6AA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4E4E02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B786E04"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621899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A81C2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F4DDEA3" w14:textId="77777777" w:rsidR="00B97492" w:rsidRPr="003D3BED" w:rsidRDefault="00B97492" w:rsidP="008A0798">
            <w:pPr>
              <w:ind w:firstLine="360"/>
              <w:jc w:val="right"/>
              <w:rPr>
                <w:color w:val="000000" w:themeColor="text1"/>
                <w:sz w:val="18"/>
                <w:szCs w:val="18"/>
              </w:rPr>
            </w:pPr>
          </w:p>
        </w:tc>
        <w:tc>
          <w:tcPr>
            <w:tcW w:w="851" w:type="dxa"/>
          </w:tcPr>
          <w:p w14:paraId="5962E97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2A309F7" w14:textId="77777777" w:rsidR="00B97492" w:rsidRPr="003D3BED" w:rsidRDefault="00B97492" w:rsidP="008A0798">
            <w:pPr>
              <w:ind w:firstLine="360"/>
              <w:jc w:val="right"/>
              <w:rPr>
                <w:color w:val="000000" w:themeColor="text1"/>
                <w:sz w:val="18"/>
                <w:szCs w:val="18"/>
              </w:rPr>
            </w:pPr>
          </w:p>
        </w:tc>
        <w:tc>
          <w:tcPr>
            <w:tcW w:w="993" w:type="dxa"/>
          </w:tcPr>
          <w:p w14:paraId="03C2281E" w14:textId="77777777" w:rsidR="00B97492" w:rsidRPr="003D3BED" w:rsidRDefault="00B97492" w:rsidP="008A0798">
            <w:pPr>
              <w:ind w:firstLine="360"/>
              <w:jc w:val="right"/>
              <w:rPr>
                <w:color w:val="000000" w:themeColor="text1"/>
                <w:sz w:val="18"/>
                <w:szCs w:val="18"/>
              </w:rPr>
            </w:pPr>
          </w:p>
        </w:tc>
        <w:tc>
          <w:tcPr>
            <w:tcW w:w="850" w:type="dxa"/>
          </w:tcPr>
          <w:p w14:paraId="4A89C324" w14:textId="77777777" w:rsidR="00B97492" w:rsidRPr="003D3BED" w:rsidRDefault="00B97492" w:rsidP="008A0798">
            <w:pPr>
              <w:ind w:firstLine="360"/>
              <w:jc w:val="right"/>
              <w:rPr>
                <w:color w:val="000000" w:themeColor="text1"/>
                <w:sz w:val="18"/>
                <w:szCs w:val="18"/>
              </w:rPr>
            </w:pPr>
          </w:p>
        </w:tc>
      </w:tr>
      <w:tr w:rsidR="00B97492" w:rsidRPr="003D3BED" w14:paraId="28AA600A" w14:textId="77777777" w:rsidTr="008A0798">
        <w:trPr>
          <w:trHeight w:val="302"/>
          <w:jc w:val="center"/>
        </w:trPr>
        <w:tc>
          <w:tcPr>
            <w:tcW w:w="3966" w:type="dxa"/>
            <w:shd w:val="clear" w:color="auto" w:fill="D9D9D9" w:themeFill="background1" w:themeFillShade="D9"/>
            <w:vAlign w:val="center"/>
          </w:tcPr>
          <w:p w14:paraId="5E5F2774" w14:textId="77777777" w:rsidR="00B97492" w:rsidRPr="003D3BED" w:rsidRDefault="00B97492" w:rsidP="008A0798">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03798734"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6844853E"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7B893EF"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6F100DB1"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5EA1F4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1BF0139"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79EA90B"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CC7F3D2"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DE19D8D" w14:textId="77777777" w:rsidR="00B97492" w:rsidRPr="003D3BED" w:rsidRDefault="00B97492" w:rsidP="008A0798">
            <w:pPr>
              <w:ind w:firstLine="360"/>
              <w:jc w:val="right"/>
              <w:rPr>
                <w:color w:val="000000" w:themeColor="text1"/>
                <w:sz w:val="18"/>
                <w:szCs w:val="18"/>
              </w:rPr>
            </w:pPr>
          </w:p>
        </w:tc>
        <w:tc>
          <w:tcPr>
            <w:tcW w:w="851" w:type="dxa"/>
          </w:tcPr>
          <w:p w14:paraId="4365F10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8DC8C55" w14:textId="77777777" w:rsidR="00B97492" w:rsidRPr="003D3BED" w:rsidRDefault="00B97492" w:rsidP="008A0798">
            <w:pPr>
              <w:ind w:firstLine="360"/>
              <w:jc w:val="right"/>
              <w:rPr>
                <w:color w:val="000000" w:themeColor="text1"/>
                <w:sz w:val="18"/>
                <w:szCs w:val="18"/>
              </w:rPr>
            </w:pPr>
          </w:p>
        </w:tc>
        <w:tc>
          <w:tcPr>
            <w:tcW w:w="993" w:type="dxa"/>
          </w:tcPr>
          <w:p w14:paraId="00007D36" w14:textId="77777777" w:rsidR="00B97492" w:rsidRPr="003D3BED" w:rsidRDefault="00B97492" w:rsidP="008A0798">
            <w:pPr>
              <w:ind w:firstLine="360"/>
              <w:jc w:val="right"/>
              <w:rPr>
                <w:color w:val="000000" w:themeColor="text1"/>
                <w:sz w:val="18"/>
                <w:szCs w:val="18"/>
              </w:rPr>
            </w:pPr>
          </w:p>
        </w:tc>
        <w:tc>
          <w:tcPr>
            <w:tcW w:w="850" w:type="dxa"/>
          </w:tcPr>
          <w:p w14:paraId="2DD03C69" w14:textId="77777777" w:rsidR="00B97492" w:rsidRPr="003D3BED" w:rsidRDefault="00B97492" w:rsidP="008A0798">
            <w:pPr>
              <w:ind w:firstLine="360"/>
              <w:jc w:val="right"/>
              <w:rPr>
                <w:color w:val="000000" w:themeColor="text1"/>
                <w:sz w:val="18"/>
                <w:szCs w:val="18"/>
              </w:rPr>
            </w:pPr>
          </w:p>
        </w:tc>
      </w:tr>
      <w:tr w:rsidR="00B97492" w:rsidRPr="003D3BED" w14:paraId="10E907C4" w14:textId="77777777" w:rsidTr="008A0798">
        <w:trPr>
          <w:trHeight w:val="317"/>
          <w:jc w:val="center"/>
        </w:trPr>
        <w:tc>
          <w:tcPr>
            <w:tcW w:w="3966" w:type="dxa"/>
            <w:shd w:val="clear" w:color="auto" w:fill="D9D9D9" w:themeFill="background1" w:themeFillShade="D9"/>
            <w:vAlign w:val="center"/>
          </w:tcPr>
          <w:p w14:paraId="2B33235F" w14:textId="77777777" w:rsidR="00B97492" w:rsidRPr="003D3BED" w:rsidRDefault="00B97492" w:rsidP="008A0798">
            <w:pPr>
              <w:rPr>
                <w:rFonts w:ascii="宋体" w:hAnsi="宋体" w:cs="宋体"/>
                <w:color w:val="000000" w:themeColor="text1"/>
                <w:sz w:val="18"/>
                <w:szCs w:val="18"/>
              </w:rPr>
            </w:pPr>
            <w:r w:rsidRPr="003D3BED">
              <w:rPr>
                <w:rFonts w:ascii="宋体" w:hAnsi="宋体"/>
                <w:color w:val="000000" w:themeColor="text1"/>
                <w:sz w:val="18"/>
                <w:szCs w:val="18"/>
              </w:rPr>
              <w:lastRenderedPageBreak/>
              <w:t>4</w:t>
            </w:r>
            <w:r w:rsidRPr="003D3BED">
              <w:rPr>
                <w:rFonts w:ascii="宋体" w:hAnsi="宋体" w:hint="eastAsia"/>
                <w:color w:val="000000" w:themeColor="text1"/>
                <w:sz w:val="18"/>
                <w:szCs w:val="18"/>
              </w:rPr>
              <w:t>．其他</w:t>
            </w:r>
          </w:p>
        </w:tc>
        <w:tc>
          <w:tcPr>
            <w:tcW w:w="1132" w:type="dxa"/>
            <w:shd w:val="clear" w:color="auto" w:fill="auto"/>
          </w:tcPr>
          <w:p w14:paraId="63E0AEC7"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3D9DFC22"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0DE7725"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18DBBA2"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563ECA0"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579877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4FF704"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0C4333C"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1EE7C61" w14:textId="77777777" w:rsidR="00B97492" w:rsidRPr="003D3BED" w:rsidRDefault="00B97492" w:rsidP="008A0798">
            <w:pPr>
              <w:ind w:firstLine="360"/>
              <w:jc w:val="right"/>
              <w:rPr>
                <w:color w:val="000000" w:themeColor="text1"/>
                <w:sz w:val="18"/>
                <w:szCs w:val="18"/>
              </w:rPr>
            </w:pPr>
          </w:p>
        </w:tc>
        <w:tc>
          <w:tcPr>
            <w:tcW w:w="851" w:type="dxa"/>
          </w:tcPr>
          <w:p w14:paraId="1526918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3AA6874" w14:textId="77777777" w:rsidR="00B97492" w:rsidRPr="003D3BED" w:rsidRDefault="00B97492" w:rsidP="008A0798">
            <w:pPr>
              <w:ind w:firstLine="360"/>
              <w:jc w:val="right"/>
              <w:rPr>
                <w:color w:val="000000" w:themeColor="text1"/>
                <w:sz w:val="18"/>
                <w:szCs w:val="18"/>
              </w:rPr>
            </w:pPr>
          </w:p>
        </w:tc>
        <w:tc>
          <w:tcPr>
            <w:tcW w:w="993" w:type="dxa"/>
          </w:tcPr>
          <w:p w14:paraId="3B75CD48" w14:textId="77777777" w:rsidR="00B97492" w:rsidRPr="003D3BED" w:rsidRDefault="00B97492" w:rsidP="008A0798">
            <w:pPr>
              <w:ind w:firstLine="360"/>
              <w:jc w:val="right"/>
              <w:rPr>
                <w:color w:val="000000" w:themeColor="text1"/>
                <w:sz w:val="18"/>
                <w:szCs w:val="18"/>
              </w:rPr>
            </w:pPr>
          </w:p>
        </w:tc>
        <w:tc>
          <w:tcPr>
            <w:tcW w:w="850" w:type="dxa"/>
          </w:tcPr>
          <w:p w14:paraId="31512444" w14:textId="77777777" w:rsidR="00B97492" w:rsidRPr="003D3BED" w:rsidRDefault="00B97492" w:rsidP="008A0798">
            <w:pPr>
              <w:ind w:firstLine="360"/>
              <w:jc w:val="right"/>
              <w:rPr>
                <w:color w:val="000000" w:themeColor="text1"/>
                <w:sz w:val="18"/>
                <w:szCs w:val="18"/>
              </w:rPr>
            </w:pPr>
          </w:p>
        </w:tc>
      </w:tr>
      <w:tr w:rsidR="00B97492" w:rsidRPr="003D3BED" w14:paraId="1089623C" w14:textId="77777777" w:rsidTr="008A0798">
        <w:trPr>
          <w:trHeight w:val="317"/>
          <w:jc w:val="center"/>
        </w:trPr>
        <w:tc>
          <w:tcPr>
            <w:tcW w:w="3966" w:type="dxa"/>
            <w:shd w:val="clear" w:color="auto" w:fill="D9D9D9" w:themeFill="background1" w:themeFillShade="D9"/>
            <w:vAlign w:val="center"/>
          </w:tcPr>
          <w:p w14:paraId="56DBB37B"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45816840"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0892EAD"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9D06B00"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4BA5DC21"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4FAC50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364FAE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FB331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6E3966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40EBFB9" w14:textId="77777777" w:rsidR="00B97492" w:rsidRPr="003D3BED" w:rsidRDefault="00B97492" w:rsidP="008A0798">
            <w:pPr>
              <w:ind w:firstLine="360"/>
              <w:jc w:val="right"/>
              <w:rPr>
                <w:color w:val="000000" w:themeColor="text1"/>
                <w:sz w:val="18"/>
                <w:szCs w:val="18"/>
              </w:rPr>
            </w:pPr>
          </w:p>
        </w:tc>
        <w:tc>
          <w:tcPr>
            <w:tcW w:w="851" w:type="dxa"/>
          </w:tcPr>
          <w:p w14:paraId="14DDD3E2"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D163702" w14:textId="77777777" w:rsidR="00B97492" w:rsidRPr="003D3BED" w:rsidRDefault="00B97492" w:rsidP="008A0798">
            <w:pPr>
              <w:ind w:firstLine="360"/>
              <w:jc w:val="right"/>
              <w:rPr>
                <w:color w:val="000000" w:themeColor="text1"/>
                <w:sz w:val="18"/>
                <w:szCs w:val="18"/>
              </w:rPr>
            </w:pPr>
          </w:p>
        </w:tc>
        <w:tc>
          <w:tcPr>
            <w:tcW w:w="993" w:type="dxa"/>
          </w:tcPr>
          <w:p w14:paraId="7848FA26" w14:textId="77777777" w:rsidR="00B97492" w:rsidRPr="003D3BED" w:rsidRDefault="00B97492" w:rsidP="008A0798">
            <w:pPr>
              <w:ind w:firstLine="360"/>
              <w:jc w:val="right"/>
              <w:rPr>
                <w:color w:val="000000" w:themeColor="text1"/>
                <w:sz w:val="18"/>
                <w:szCs w:val="18"/>
              </w:rPr>
            </w:pPr>
          </w:p>
        </w:tc>
        <w:tc>
          <w:tcPr>
            <w:tcW w:w="850" w:type="dxa"/>
          </w:tcPr>
          <w:p w14:paraId="22B18D60" w14:textId="77777777" w:rsidR="00B97492" w:rsidRPr="003D3BED" w:rsidRDefault="00B97492" w:rsidP="008A0798">
            <w:pPr>
              <w:ind w:firstLine="360"/>
              <w:jc w:val="right"/>
              <w:rPr>
                <w:color w:val="000000" w:themeColor="text1"/>
                <w:sz w:val="18"/>
                <w:szCs w:val="18"/>
              </w:rPr>
            </w:pPr>
          </w:p>
        </w:tc>
      </w:tr>
      <w:tr w:rsidR="00B97492" w:rsidRPr="003D3BED" w14:paraId="22208031" w14:textId="77777777" w:rsidTr="008A0798">
        <w:trPr>
          <w:trHeight w:val="302"/>
          <w:jc w:val="center"/>
        </w:trPr>
        <w:tc>
          <w:tcPr>
            <w:tcW w:w="3966" w:type="dxa"/>
            <w:shd w:val="clear" w:color="auto" w:fill="D9D9D9" w:themeFill="background1" w:themeFillShade="D9"/>
            <w:vAlign w:val="center"/>
          </w:tcPr>
          <w:p w14:paraId="018A60C8"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2" w:type="dxa"/>
            <w:shd w:val="clear" w:color="auto" w:fill="auto"/>
          </w:tcPr>
          <w:p w14:paraId="34AF88FC"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4D270B75"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DEF59A9"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124F9BF0"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131DFD4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089BA3A"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EB9F01A"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E3CF5A7"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3A8F5AB" w14:textId="77777777" w:rsidR="00B97492" w:rsidRPr="003D3BED" w:rsidRDefault="00B97492" w:rsidP="008A0798">
            <w:pPr>
              <w:ind w:firstLine="360"/>
              <w:jc w:val="right"/>
              <w:rPr>
                <w:color w:val="000000" w:themeColor="text1"/>
                <w:sz w:val="18"/>
                <w:szCs w:val="18"/>
              </w:rPr>
            </w:pPr>
          </w:p>
        </w:tc>
        <w:tc>
          <w:tcPr>
            <w:tcW w:w="851" w:type="dxa"/>
          </w:tcPr>
          <w:p w14:paraId="03E5471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DE5DA89" w14:textId="77777777" w:rsidR="00B97492" w:rsidRPr="003D3BED" w:rsidRDefault="00B97492" w:rsidP="008A0798">
            <w:pPr>
              <w:ind w:firstLine="360"/>
              <w:jc w:val="right"/>
              <w:rPr>
                <w:color w:val="000000" w:themeColor="text1"/>
                <w:sz w:val="18"/>
                <w:szCs w:val="18"/>
              </w:rPr>
            </w:pPr>
          </w:p>
        </w:tc>
        <w:tc>
          <w:tcPr>
            <w:tcW w:w="993" w:type="dxa"/>
          </w:tcPr>
          <w:p w14:paraId="45FD79AF" w14:textId="77777777" w:rsidR="00B97492" w:rsidRPr="003D3BED" w:rsidRDefault="00B97492" w:rsidP="008A0798">
            <w:pPr>
              <w:ind w:firstLine="360"/>
              <w:jc w:val="right"/>
              <w:rPr>
                <w:color w:val="000000" w:themeColor="text1"/>
                <w:sz w:val="18"/>
                <w:szCs w:val="18"/>
              </w:rPr>
            </w:pPr>
          </w:p>
        </w:tc>
        <w:tc>
          <w:tcPr>
            <w:tcW w:w="850" w:type="dxa"/>
          </w:tcPr>
          <w:p w14:paraId="28320618" w14:textId="77777777" w:rsidR="00B97492" w:rsidRPr="003D3BED" w:rsidRDefault="00B97492" w:rsidP="008A0798">
            <w:pPr>
              <w:ind w:firstLine="360"/>
              <w:jc w:val="right"/>
              <w:rPr>
                <w:color w:val="000000" w:themeColor="text1"/>
                <w:sz w:val="18"/>
                <w:szCs w:val="18"/>
              </w:rPr>
            </w:pPr>
          </w:p>
        </w:tc>
      </w:tr>
      <w:tr w:rsidR="00B97492" w:rsidRPr="003D3BED" w14:paraId="1AC1C36B" w14:textId="77777777" w:rsidTr="008A0798">
        <w:trPr>
          <w:trHeight w:val="317"/>
          <w:jc w:val="center"/>
        </w:trPr>
        <w:tc>
          <w:tcPr>
            <w:tcW w:w="3966" w:type="dxa"/>
            <w:shd w:val="clear" w:color="auto" w:fill="D9D9D9" w:themeFill="background1" w:themeFillShade="D9"/>
            <w:vAlign w:val="center"/>
          </w:tcPr>
          <w:p w14:paraId="53E2977D"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36DA7F63"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7755BECC"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F857D0A"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F1AB5E3"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EC0835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A7C153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47EDE5"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7E6C7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414F2D2" w14:textId="77777777" w:rsidR="00B97492" w:rsidRPr="003D3BED" w:rsidRDefault="00B97492" w:rsidP="008A0798">
            <w:pPr>
              <w:ind w:firstLine="360"/>
              <w:jc w:val="right"/>
              <w:rPr>
                <w:color w:val="000000" w:themeColor="text1"/>
                <w:sz w:val="18"/>
                <w:szCs w:val="18"/>
              </w:rPr>
            </w:pPr>
          </w:p>
        </w:tc>
        <w:tc>
          <w:tcPr>
            <w:tcW w:w="851" w:type="dxa"/>
          </w:tcPr>
          <w:p w14:paraId="32B41BF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2A26724" w14:textId="77777777" w:rsidR="00B97492" w:rsidRPr="003D3BED" w:rsidRDefault="00B97492" w:rsidP="008A0798">
            <w:pPr>
              <w:ind w:firstLine="360"/>
              <w:jc w:val="right"/>
              <w:rPr>
                <w:color w:val="000000" w:themeColor="text1"/>
                <w:sz w:val="18"/>
                <w:szCs w:val="18"/>
              </w:rPr>
            </w:pPr>
          </w:p>
        </w:tc>
        <w:tc>
          <w:tcPr>
            <w:tcW w:w="993" w:type="dxa"/>
          </w:tcPr>
          <w:p w14:paraId="6B5BACB0" w14:textId="77777777" w:rsidR="00B97492" w:rsidRPr="003D3BED" w:rsidRDefault="00B97492" w:rsidP="008A0798">
            <w:pPr>
              <w:ind w:firstLine="360"/>
              <w:jc w:val="right"/>
              <w:rPr>
                <w:color w:val="000000" w:themeColor="text1"/>
                <w:sz w:val="18"/>
                <w:szCs w:val="18"/>
              </w:rPr>
            </w:pPr>
          </w:p>
        </w:tc>
        <w:tc>
          <w:tcPr>
            <w:tcW w:w="850" w:type="dxa"/>
          </w:tcPr>
          <w:p w14:paraId="36FCC942" w14:textId="77777777" w:rsidR="00B97492" w:rsidRPr="003D3BED" w:rsidRDefault="00B97492" w:rsidP="008A0798">
            <w:pPr>
              <w:ind w:firstLine="360"/>
              <w:jc w:val="right"/>
              <w:rPr>
                <w:color w:val="000000" w:themeColor="text1"/>
                <w:sz w:val="18"/>
                <w:szCs w:val="18"/>
              </w:rPr>
            </w:pPr>
          </w:p>
        </w:tc>
      </w:tr>
      <w:tr w:rsidR="00B97492" w:rsidRPr="003D3BED" w14:paraId="5D1761AD" w14:textId="77777777" w:rsidTr="008A0798">
        <w:trPr>
          <w:trHeight w:val="302"/>
          <w:jc w:val="center"/>
        </w:trPr>
        <w:tc>
          <w:tcPr>
            <w:tcW w:w="3966" w:type="dxa"/>
            <w:shd w:val="clear" w:color="auto" w:fill="D9D9D9" w:themeFill="background1" w:themeFillShade="D9"/>
            <w:vAlign w:val="center"/>
          </w:tcPr>
          <w:p w14:paraId="16729C91"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45ED1F19"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34CED34E"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D8D2D46"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C0EE3BF"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243E00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0F6CEA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763A407"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49890EF"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BFD0C59" w14:textId="77777777" w:rsidR="00B97492" w:rsidRPr="003D3BED" w:rsidRDefault="00B97492" w:rsidP="008A0798">
            <w:pPr>
              <w:ind w:firstLine="360"/>
              <w:jc w:val="right"/>
              <w:rPr>
                <w:color w:val="000000" w:themeColor="text1"/>
                <w:sz w:val="18"/>
                <w:szCs w:val="18"/>
              </w:rPr>
            </w:pPr>
          </w:p>
        </w:tc>
        <w:tc>
          <w:tcPr>
            <w:tcW w:w="851" w:type="dxa"/>
          </w:tcPr>
          <w:p w14:paraId="55CF7EF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4475C6C" w14:textId="77777777" w:rsidR="00B97492" w:rsidRPr="003D3BED" w:rsidRDefault="00B97492" w:rsidP="008A0798">
            <w:pPr>
              <w:ind w:firstLine="360"/>
              <w:jc w:val="right"/>
              <w:rPr>
                <w:color w:val="000000" w:themeColor="text1"/>
                <w:sz w:val="18"/>
                <w:szCs w:val="18"/>
              </w:rPr>
            </w:pPr>
          </w:p>
        </w:tc>
        <w:tc>
          <w:tcPr>
            <w:tcW w:w="993" w:type="dxa"/>
          </w:tcPr>
          <w:p w14:paraId="10B14AAB" w14:textId="77777777" w:rsidR="00B97492" w:rsidRPr="003D3BED" w:rsidRDefault="00B97492" w:rsidP="008A0798">
            <w:pPr>
              <w:ind w:firstLine="360"/>
              <w:jc w:val="right"/>
              <w:rPr>
                <w:color w:val="000000" w:themeColor="text1"/>
                <w:sz w:val="18"/>
                <w:szCs w:val="18"/>
              </w:rPr>
            </w:pPr>
          </w:p>
        </w:tc>
        <w:tc>
          <w:tcPr>
            <w:tcW w:w="850" w:type="dxa"/>
          </w:tcPr>
          <w:p w14:paraId="7C8A34C5" w14:textId="77777777" w:rsidR="00B97492" w:rsidRPr="003D3BED" w:rsidRDefault="00B97492" w:rsidP="008A0798">
            <w:pPr>
              <w:ind w:firstLine="360"/>
              <w:jc w:val="right"/>
              <w:rPr>
                <w:color w:val="000000" w:themeColor="text1"/>
                <w:sz w:val="18"/>
                <w:szCs w:val="18"/>
              </w:rPr>
            </w:pPr>
          </w:p>
        </w:tc>
      </w:tr>
      <w:tr w:rsidR="00B97492" w:rsidRPr="003D3BED" w14:paraId="2EEF4639" w14:textId="77777777" w:rsidTr="008A0798">
        <w:trPr>
          <w:trHeight w:val="317"/>
          <w:jc w:val="center"/>
        </w:trPr>
        <w:tc>
          <w:tcPr>
            <w:tcW w:w="3966" w:type="dxa"/>
            <w:shd w:val="clear" w:color="auto" w:fill="D9D9D9" w:themeFill="background1" w:themeFillShade="D9"/>
            <w:vAlign w:val="center"/>
          </w:tcPr>
          <w:p w14:paraId="650B0A47" w14:textId="77777777" w:rsidR="00B97492" w:rsidRPr="003D3BED" w:rsidRDefault="00B97492" w:rsidP="008A0798">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73963D3A"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65B7C870"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6915FF4"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21B09BB"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251089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9C3C23A"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5FF1372"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599EE3C"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D5523E6" w14:textId="77777777" w:rsidR="00B97492" w:rsidRPr="003D3BED" w:rsidRDefault="00B97492" w:rsidP="008A0798">
            <w:pPr>
              <w:ind w:firstLine="360"/>
              <w:jc w:val="right"/>
              <w:rPr>
                <w:color w:val="000000" w:themeColor="text1"/>
                <w:sz w:val="18"/>
                <w:szCs w:val="18"/>
              </w:rPr>
            </w:pPr>
          </w:p>
        </w:tc>
        <w:tc>
          <w:tcPr>
            <w:tcW w:w="851" w:type="dxa"/>
          </w:tcPr>
          <w:p w14:paraId="464F1FE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48873D4" w14:textId="77777777" w:rsidR="00B97492" w:rsidRPr="003D3BED" w:rsidRDefault="00B97492" w:rsidP="008A0798">
            <w:pPr>
              <w:ind w:firstLine="360"/>
              <w:jc w:val="right"/>
              <w:rPr>
                <w:color w:val="000000" w:themeColor="text1"/>
                <w:sz w:val="18"/>
                <w:szCs w:val="18"/>
              </w:rPr>
            </w:pPr>
          </w:p>
        </w:tc>
        <w:tc>
          <w:tcPr>
            <w:tcW w:w="993" w:type="dxa"/>
          </w:tcPr>
          <w:p w14:paraId="61D076B6" w14:textId="77777777" w:rsidR="00B97492" w:rsidRPr="003D3BED" w:rsidRDefault="00B97492" w:rsidP="008A0798">
            <w:pPr>
              <w:ind w:firstLine="360"/>
              <w:jc w:val="right"/>
              <w:rPr>
                <w:color w:val="000000" w:themeColor="text1"/>
                <w:sz w:val="18"/>
                <w:szCs w:val="18"/>
              </w:rPr>
            </w:pPr>
          </w:p>
        </w:tc>
        <w:tc>
          <w:tcPr>
            <w:tcW w:w="850" w:type="dxa"/>
          </w:tcPr>
          <w:p w14:paraId="15671723" w14:textId="77777777" w:rsidR="00B97492" w:rsidRPr="003D3BED" w:rsidRDefault="00B97492" w:rsidP="008A0798">
            <w:pPr>
              <w:ind w:firstLine="360"/>
              <w:jc w:val="right"/>
              <w:rPr>
                <w:color w:val="000000" w:themeColor="text1"/>
                <w:sz w:val="18"/>
                <w:szCs w:val="18"/>
              </w:rPr>
            </w:pPr>
          </w:p>
        </w:tc>
      </w:tr>
      <w:tr w:rsidR="00B97492" w:rsidRPr="003D3BED" w14:paraId="3CB4088D" w14:textId="77777777" w:rsidTr="008A0798">
        <w:trPr>
          <w:trHeight w:val="302"/>
          <w:jc w:val="center"/>
        </w:trPr>
        <w:tc>
          <w:tcPr>
            <w:tcW w:w="3966" w:type="dxa"/>
            <w:shd w:val="clear" w:color="auto" w:fill="D9D9D9" w:themeFill="background1" w:themeFillShade="D9"/>
            <w:vAlign w:val="center"/>
          </w:tcPr>
          <w:p w14:paraId="2C65CE80"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58AFDD83"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6DD1E2B3"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7F2CD63"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28BE193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1FDA536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5BEA35C"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8DCD7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0F8420"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24CA72C" w14:textId="77777777" w:rsidR="00B97492" w:rsidRPr="003D3BED" w:rsidRDefault="00B97492" w:rsidP="008A0798">
            <w:pPr>
              <w:ind w:firstLine="360"/>
              <w:jc w:val="right"/>
              <w:rPr>
                <w:color w:val="000000" w:themeColor="text1"/>
                <w:sz w:val="18"/>
                <w:szCs w:val="18"/>
              </w:rPr>
            </w:pPr>
          </w:p>
        </w:tc>
        <w:tc>
          <w:tcPr>
            <w:tcW w:w="851" w:type="dxa"/>
          </w:tcPr>
          <w:p w14:paraId="01B6443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8649860" w14:textId="77777777" w:rsidR="00B97492" w:rsidRPr="003D3BED" w:rsidRDefault="00B97492" w:rsidP="008A0798">
            <w:pPr>
              <w:ind w:firstLine="360"/>
              <w:jc w:val="right"/>
              <w:rPr>
                <w:color w:val="000000" w:themeColor="text1"/>
                <w:sz w:val="18"/>
                <w:szCs w:val="18"/>
              </w:rPr>
            </w:pPr>
          </w:p>
        </w:tc>
        <w:tc>
          <w:tcPr>
            <w:tcW w:w="993" w:type="dxa"/>
          </w:tcPr>
          <w:p w14:paraId="563667E7" w14:textId="77777777" w:rsidR="00B97492" w:rsidRPr="003D3BED" w:rsidRDefault="00B97492" w:rsidP="008A0798">
            <w:pPr>
              <w:ind w:firstLine="360"/>
              <w:jc w:val="right"/>
              <w:rPr>
                <w:color w:val="000000" w:themeColor="text1"/>
                <w:sz w:val="18"/>
                <w:szCs w:val="18"/>
              </w:rPr>
            </w:pPr>
          </w:p>
        </w:tc>
        <w:tc>
          <w:tcPr>
            <w:tcW w:w="850" w:type="dxa"/>
          </w:tcPr>
          <w:p w14:paraId="003CEF46" w14:textId="77777777" w:rsidR="00B97492" w:rsidRPr="003D3BED" w:rsidRDefault="00B97492" w:rsidP="008A0798">
            <w:pPr>
              <w:ind w:firstLine="360"/>
              <w:jc w:val="right"/>
              <w:rPr>
                <w:color w:val="000000" w:themeColor="text1"/>
                <w:sz w:val="18"/>
                <w:szCs w:val="18"/>
              </w:rPr>
            </w:pPr>
          </w:p>
        </w:tc>
      </w:tr>
      <w:tr w:rsidR="00B97492" w:rsidRPr="003D3BED" w14:paraId="3AC8CC69" w14:textId="77777777" w:rsidTr="008A0798">
        <w:trPr>
          <w:trHeight w:val="317"/>
          <w:jc w:val="center"/>
        </w:trPr>
        <w:tc>
          <w:tcPr>
            <w:tcW w:w="3966" w:type="dxa"/>
            <w:shd w:val="clear" w:color="auto" w:fill="D9D9D9" w:themeFill="background1" w:themeFillShade="D9"/>
            <w:vAlign w:val="center"/>
          </w:tcPr>
          <w:p w14:paraId="61B8E4EF"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0D3399A4"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0F99E2E0"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16AFE"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54924DE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BC3FA5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86726B4"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844BE74"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4B33B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00CE46E" w14:textId="77777777" w:rsidR="00B97492" w:rsidRPr="003D3BED" w:rsidRDefault="00B97492" w:rsidP="008A0798">
            <w:pPr>
              <w:ind w:firstLine="360"/>
              <w:jc w:val="right"/>
              <w:rPr>
                <w:color w:val="000000" w:themeColor="text1"/>
                <w:sz w:val="18"/>
                <w:szCs w:val="18"/>
              </w:rPr>
            </w:pPr>
          </w:p>
        </w:tc>
        <w:tc>
          <w:tcPr>
            <w:tcW w:w="851" w:type="dxa"/>
          </w:tcPr>
          <w:p w14:paraId="59A412B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66F16FB" w14:textId="77777777" w:rsidR="00B97492" w:rsidRPr="003D3BED" w:rsidRDefault="00B97492" w:rsidP="008A0798">
            <w:pPr>
              <w:ind w:firstLine="360"/>
              <w:jc w:val="right"/>
              <w:rPr>
                <w:color w:val="000000" w:themeColor="text1"/>
                <w:sz w:val="18"/>
                <w:szCs w:val="18"/>
              </w:rPr>
            </w:pPr>
          </w:p>
        </w:tc>
        <w:tc>
          <w:tcPr>
            <w:tcW w:w="993" w:type="dxa"/>
          </w:tcPr>
          <w:p w14:paraId="6ED15181" w14:textId="77777777" w:rsidR="00B97492" w:rsidRPr="003D3BED" w:rsidRDefault="00B97492" w:rsidP="008A0798">
            <w:pPr>
              <w:ind w:firstLine="360"/>
              <w:jc w:val="right"/>
              <w:rPr>
                <w:color w:val="000000" w:themeColor="text1"/>
                <w:sz w:val="18"/>
                <w:szCs w:val="18"/>
              </w:rPr>
            </w:pPr>
          </w:p>
        </w:tc>
        <w:tc>
          <w:tcPr>
            <w:tcW w:w="850" w:type="dxa"/>
          </w:tcPr>
          <w:p w14:paraId="6F30B626" w14:textId="77777777" w:rsidR="00B97492" w:rsidRPr="003D3BED" w:rsidRDefault="00B97492" w:rsidP="008A0798">
            <w:pPr>
              <w:ind w:firstLine="360"/>
              <w:jc w:val="right"/>
              <w:rPr>
                <w:color w:val="000000" w:themeColor="text1"/>
                <w:sz w:val="18"/>
                <w:szCs w:val="18"/>
              </w:rPr>
            </w:pPr>
          </w:p>
        </w:tc>
      </w:tr>
      <w:tr w:rsidR="00B97492" w:rsidRPr="003D3BED" w14:paraId="68D62F53" w14:textId="77777777" w:rsidTr="008A0798">
        <w:trPr>
          <w:trHeight w:val="302"/>
          <w:jc w:val="center"/>
        </w:trPr>
        <w:tc>
          <w:tcPr>
            <w:tcW w:w="3966" w:type="dxa"/>
            <w:shd w:val="clear" w:color="auto" w:fill="D9D9D9" w:themeFill="background1" w:themeFillShade="D9"/>
            <w:vAlign w:val="center"/>
          </w:tcPr>
          <w:p w14:paraId="4456B4AE"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4D5E5D90"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38383BCC"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05ADCD2"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18D64AB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FFD33E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FBE2F6A"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E2DDC6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06C8480"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3E2407BB" w14:textId="77777777" w:rsidR="00B97492" w:rsidRPr="003D3BED" w:rsidRDefault="00B97492" w:rsidP="008A0798">
            <w:pPr>
              <w:ind w:firstLine="360"/>
              <w:jc w:val="right"/>
              <w:rPr>
                <w:color w:val="000000" w:themeColor="text1"/>
                <w:sz w:val="18"/>
                <w:szCs w:val="18"/>
              </w:rPr>
            </w:pPr>
          </w:p>
        </w:tc>
        <w:tc>
          <w:tcPr>
            <w:tcW w:w="851" w:type="dxa"/>
          </w:tcPr>
          <w:p w14:paraId="074953A0"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319C791" w14:textId="77777777" w:rsidR="00B97492" w:rsidRPr="003D3BED" w:rsidRDefault="00B97492" w:rsidP="008A0798">
            <w:pPr>
              <w:ind w:firstLine="360"/>
              <w:jc w:val="right"/>
              <w:rPr>
                <w:color w:val="000000" w:themeColor="text1"/>
                <w:sz w:val="18"/>
                <w:szCs w:val="18"/>
              </w:rPr>
            </w:pPr>
          </w:p>
        </w:tc>
        <w:tc>
          <w:tcPr>
            <w:tcW w:w="993" w:type="dxa"/>
          </w:tcPr>
          <w:p w14:paraId="2F09C01F" w14:textId="77777777" w:rsidR="00B97492" w:rsidRPr="003D3BED" w:rsidRDefault="00B97492" w:rsidP="008A0798">
            <w:pPr>
              <w:ind w:firstLine="360"/>
              <w:jc w:val="right"/>
              <w:rPr>
                <w:color w:val="000000" w:themeColor="text1"/>
                <w:sz w:val="18"/>
                <w:szCs w:val="18"/>
              </w:rPr>
            </w:pPr>
          </w:p>
        </w:tc>
        <w:tc>
          <w:tcPr>
            <w:tcW w:w="850" w:type="dxa"/>
          </w:tcPr>
          <w:p w14:paraId="241C32D1" w14:textId="77777777" w:rsidR="00B97492" w:rsidRPr="003D3BED" w:rsidRDefault="00B97492" w:rsidP="008A0798">
            <w:pPr>
              <w:ind w:firstLine="360"/>
              <w:jc w:val="right"/>
              <w:rPr>
                <w:color w:val="000000" w:themeColor="text1"/>
                <w:sz w:val="18"/>
                <w:szCs w:val="18"/>
              </w:rPr>
            </w:pPr>
          </w:p>
        </w:tc>
      </w:tr>
      <w:tr w:rsidR="00B97492" w:rsidRPr="003D3BED" w14:paraId="762E559E" w14:textId="77777777" w:rsidTr="008A0798">
        <w:trPr>
          <w:trHeight w:val="302"/>
          <w:jc w:val="center"/>
        </w:trPr>
        <w:tc>
          <w:tcPr>
            <w:tcW w:w="3966" w:type="dxa"/>
            <w:shd w:val="clear" w:color="auto" w:fill="D9D9D9" w:themeFill="background1" w:themeFillShade="D9"/>
            <w:vAlign w:val="center"/>
          </w:tcPr>
          <w:p w14:paraId="7BE27437" w14:textId="77777777" w:rsidR="00B97492" w:rsidRPr="003D3BED" w:rsidRDefault="00B97492" w:rsidP="008A0798">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399165DB"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19FD5069"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6029B6C"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4D113874"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8AF9927"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3932CE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02F9667"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CA9D5A4"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A75E7E4" w14:textId="77777777" w:rsidR="00B97492" w:rsidRPr="003D3BED" w:rsidRDefault="00B97492" w:rsidP="008A0798">
            <w:pPr>
              <w:ind w:firstLine="360"/>
              <w:jc w:val="right"/>
              <w:rPr>
                <w:color w:val="000000" w:themeColor="text1"/>
                <w:sz w:val="18"/>
                <w:szCs w:val="18"/>
              </w:rPr>
            </w:pPr>
          </w:p>
        </w:tc>
        <w:tc>
          <w:tcPr>
            <w:tcW w:w="851" w:type="dxa"/>
          </w:tcPr>
          <w:p w14:paraId="284E04A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4152095" w14:textId="77777777" w:rsidR="00B97492" w:rsidRPr="003D3BED" w:rsidRDefault="00B97492" w:rsidP="008A0798">
            <w:pPr>
              <w:ind w:firstLine="360"/>
              <w:jc w:val="right"/>
              <w:rPr>
                <w:color w:val="000000" w:themeColor="text1"/>
                <w:sz w:val="18"/>
                <w:szCs w:val="18"/>
              </w:rPr>
            </w:pPr>
          </w:p>
        </w:tc>
        <w:tc>
          <w:tcPr>
            <w:tcW w:w="993" w:type="dxa"/>
          </w:tcPr>
          <w:p w14:paraId="498FCA85" w14:textId="77777777" w:rsidR="00B97492" w:rsidRPr="003D3BED" w:rsidRDefault="00B97492" w:rsidP="008A0798">
            <w:pPr>
              <w:ind w:firstLine="360"/>
              <w:jc w:val="right"/>
              <w:rPr>
                <w:color w:val="000000" w:themeColor="text1"/>
                <w:sz w:val="18"/>
                <w:szCs w:val="18"/>
              </w:rPr>
            </w:pPr>
          </w:p>
        </w:tc>
        <w:tc>
          <w:tcPr>
            <w:tcW w:w="850" w:type="dxa"/>
          </w:tcPr>
          <w:p w14:paraId="2C593AB7" w14:textId="77777777" w:rsidR="00B97492" w:rsidRPr="003D3BED" w:rsidRDefault="00B97492" w:rsidP="008A0798">
            <w:pPr>
              <w:ind w:firstLine="360"/>
              <w:jc w:val="right"/>
              <w:rPr>
                <w:color w:val="000000" w:themeColor="text1"/>
                <w:sz w:val="18"/>
                <w:szCs w:val="18"/>
              </w:rPr>
            </w:pPr>
          </w:p>
        </w:tc>
      </w:tr>
      <w:tr w:rsidR="00B97492" w:rsidRPr="003D3BED" w14:paraId="2FEEC2B8" w14:textId="77777777" w:rsidTr="008A0798">
        <w:trPr>
          <w:trHeight w:val="302"/>
          <w:jc w:val="center"/>
        </w:trPr>
        <w:tc>
          <w:tcPr>
            <w:tcW w:w="3966" w:type="dxa"/>
            <w:shd w:val="clear" w:color="auto" w:fill="D9D9D9" w:themeFill="background1" w:themeFillShade="D9"/>
            <w:vAlign w:val="center"/>
          </w:tcPr>
          <w:p w14:paraId="6A97981D" w14:textId="77777777" w:rsidR="00B97492" w:rsidRPr="003D3BED" w:rsidRDefault="00B97492" w:rsidP="008A0798">
            <w:pPr>
              <w:rPr>
                <w:rFonts w:ascii="宋体" w:hAnsi="宋体"/>
                <w:b/>
                <w:color w:val="000000" w:themeColor="text1"/>
                <w:sz w:val="18"/>
                <w:szCs w:val="18"/>
              </w:rPr>
            </w:pPr>
            <w:r w:rsidRPr="003D3BED">
              <w:rPr>
                <w:rFonts w:ascii="宋体" w:hAnsi="宋体" w:hint="eastAsia"/>
                <w:b/>
                <w:color w:val="000000" w:themeColor="text1"/>
                <w:sz w:val="18"/>
                <w:szCs w:val="18"/>
              </w:rPr>
              <w:t>四、本年期末余额</w:t>
            </w:r>
          </w:p>
        </w:tc>
        <w:tc>
          <w:tcPr>
            <w:tcW w:w="1132" w:type="dxa"/>
            <w:shd w:val="clear" w:color="auto" w:fill="auto"/>
          </w:tcPr>
          <w:p w14:paraId="54B38B57" w14:textId="77777777" w:rsidR="00B97492" w:rsidRPr="003D3BED" w:rsidRDefault="00B97492" w:rsidP="008A0798">
            <w:pPr>
              <w:ind w:firstLine="360"/>
              <w:jc w:val="right"/>
              <w:rPr>
                <w:color w:val="000000" w:themeColor="text1"/>
                <w:sz w:val="18"/>
                <w:szCs w:val="18"/>
              </w:rPr>
            </w:pPr>
          </w:p>
        </w:tc>
        <w:tc>
          <w:tcPr>
            <w:tcW w:w="921" w:type="dxa"/>
            <w:tcBorders>
              <w:right w:val="single" w:sz="4" w:space="0" w:color="5B9BD5" w:themeColor="accent1"/>
            </w:tcBorders>
          </w:tcPr>
          <w:p w14:paraId="06F57DA6" w14:textId="77777777" w:rsidR="00B97492" w:rsidRPr="003D3BED" w:rsidRDefault="00B97492" w:rsidP="008A0798">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E1F225" w14:textId="77777777" w:rsidR="00B97492" w:rsidRPr="003D3BED" w:rsidRDefault="00B97492" w:rsidP="008A0798">
            <w:pPr>
              <w:ind w:firstLine="360"/>
              <w:jc w:val="right"/>
              <w:rPr>
                <w:color w:val="000000" w:themeColor="text1"/>
                <w:sz w:val="18"/>
                <w:szCs w:val="18"/>
              </w:rPr>
            </w:pPr>
          </w:p>
        </w:tc>
        <w:tc>
          <w:tcPr>
            <w:tcW w:w="715" w:type="dxa"/>
            <w:tcBorders>
              <w:left w:val="single" w:sz="4" w:space="0" w:color="5B9BD5" w:themeColor="accent1"/>
            </w:tcBorders>
          </w:tcPr>
          <w:p w14:paraId="011328B2"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70CF16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696EEB7"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50BB0D"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2489A9"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7C1EB1D" w14:textId="77777777" w:rsidR="00B97492" w:rsidRPr="003D3BED" w:rsidRDefault="00B97492" w:rsidP="008A0798">
            <w:pPr>
              <w:ind w:firstLine="360"/>
              <w:jc w:val="right"/>
              <w:rPr>
                <w:color w:val="000000" w:themeColor="text1"/>
                <w:sz w:val="18"/>
                <w:szCs w:val="18"/>
              </w:rPr>
            </w:pPr>
          </w:p>
        </w:tc>
        <w:tc>
          <w:tcPr>
            <w:tcW w:w="851" w:type="dxa"/>
          </w:tcPr>
          <w:p w14:paraId="6565A5C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794BE73" w14:textId="77777777" w:rsidR="00B97492" w:rsidRPr="003D3BED" w:rsidRDefault="00B97492" w:rsidP="008A0798">
            <w:pPr>
              <w:ind w:firstLine="360"/>
              <w:jc w:val="right"/>
              <w:rPr>
                <w:color w:val="000000" w:themeColor="text1"/>
                <w:sz w:val="18"/>
                <w:szCs w:val="18"/>
              </w:rPr>
            </w:pPr>
          </w:p>
        </w:tc>
        <w:tc>
          <w:tcPr>
            <w:tcW w:w="993" w:type="dxa"/>
          </w:tcPr>
          <w:p w14:paraId="705AF361" w14:textId="77777777" w:rsidR="00B97492" w:rsidRPr="003D3BED" w:rsidRDefault="00B97492" w:rsidP="008A0798">
            <w:pPr>
              <w:ind w:firstLine="360"/>
              <w:jc w:val="right"/>
              <w:rPr>
                <w:color w:val="000000" w:themeColor="text1"/>
                <w:sz w:val="18"/>
                <w:szCs w:val="18"/>
              </w:rPr>
            </w:pPr>
          </w:p>
        </w:tc>
        <w:tc>
          <w:tcPr>
            <w:tcW w:w="850" w:type="dxa"/>
          </w:tcPr>
          <w:p w14:paraId="6C37B384" w14:textId="77777777" w:rsidR="00B97492" w:rsidRPr="003D3BED" w:rsidRDefault="00B97492" w:rsidP="008A0798">
            <w:pPr>
              <w:ind w:firstLine="360"/>
              <w:jc w:val="right"/>
              <w:rPr>
                <w:color w:val="000000" w:themeColor="text1"/>
                <w:sz w:val="18"/>
                <w:szCs w:val="18"/>
              </w:rPr>
            </w:pPr>
          </w:p>
        </w:tc>
      </w:tr>
    </w:tbl>
    <w:p w14:paraId="75B0D8BE" w14:textId="77777777" w:rsidR="00B97492" w:rsidRPr="00B97492" w:rsidRDefault="00B97492" w:rsidP="00926954">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1C77F14E" w14:textId="77777777" w:rsidR="00B97492" w:rsidRPr="00B97492" w:rsidRDefault="00B97492" w:rsidP="00926954">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4070EF9D" w14:textId="77777777" w:rsidR="00B97492" w:rsidRPr="00B97492" w:rsidRDefault="00B97492" w:rsidP="00926954">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B97492" w:rsidRPr="003D3BED" w14:paraId="5B2F6C6B" w14:textId="77777777" w:rsidTr="008A0798">
        <w:trPr>
          <w:trHeight w:val="302"/>
          <w:jc w:val="center"/>
        </w:trPr>
        <w:tc>
          <w:tcPr>
            <w:tcW w:w="3968" w:type="dxa"/>
            <w:vMerge w:val="restart"/>
            <w:shd w:val="clear" w:color="auto" w:fill="D9D9D9" w:themeFill="background1" w:themeFillShade="D9"/>
            <w:vAlign w:val="center"/>
          </w:tcPr>
          <w:p w14:paraId="47A52F4E" w14:textId="77777777" w:rsidR="00B97492" w:rsidRPr="003D3BED" w:rsidRDefault="00B97492" w:rsidP="008A0798">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271491F0"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上期</w:t>
            </w:r>
          </w:p>
        </w:tc>
      </w:tr>
      <w:tr w:rsidR="00B97492" w:rsidRPr="003D3BED" w14:paraId="22C63A58" w14:textId="77777777" w:rsidTr="008A0798">
        <w:trPr>
          <w:trHeight w:val="297"/>
          <w:jc w:val="center"/>
        </w:trPr>
        <w:tc>
          <w:tcPr>
            <w:tcW w:w="3968" w:type="dxa"/>
            <w:vMerge/>
            <w:shd w:val="clear" w:color="auto" w:fill="D9D9D9" w:themeFill="background1" w:themeFillShade="D9"/>
            <w:vAlign w:val="center"/>
          </w:tcPr>
          <w:p w14:paraId="455F229B" w14:textId="77777777" w:rsidR="00B97492" w:rsidRPr="003D3BED" w:rsidRDefault="00B97492" w:rsidP="008A0798">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6DBF7710"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65478A16" w14:textId="77777777" w:rsidR="00B97492" w:rsidRPr="003D3BED" w:rsidRDefault="00B97492" w:rsidP="008A0798">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04894FC7" w14:textId="77777777" w:rsidR="00B97492" w:rsidRPr="003D3BED" w:rsidRDefault="00B97492" w:rsidP="008A0798">
            <w:pPr>
              <w:jc w:val="center"/>
              <w:rPr>
                <w:b/>
                <w:color w:val="000000" w:themeColor="text1"/>
                <w:sz w:val="18"/>
                <w:szCs w:val="18"/>
              </w:rPr>
            </w:pPr>
            <w:r w:rsidRPr="003D3BED">
              <w:rPr>
                <w:b/>
                <w:color w:val="000000" w:themeColor="text1"/>
                <w:sz w:val="18"/>
                <w:szCs w:val="18"/>
              </w:rPr>
              <w:t>所有者权益</w:t>
            </w:r>
          </w:p>
        </w:tc>
      </w:tr>
      <w:tr w:rsidR="00B97492" w:rsidRPr="003D3BED" w14:paraId="0E36631C" w14:textId="77777777" w:rsidTr="008A0798">
        <w:trPr>
          <w:trHeight w:val="317"/>
          <w:jc w:val="center"/>
        </w:trPr>
        <w:tc>
          <w:tcPr>
            <w:tcW w:w="3968" w:type="dxa"/>
            <w:vMerge/>
            <w:shd w:val="clear" w:color="auto" w:fill="auto"/>
            <w:vAlign w:val="center"/>
          </w:tcPr>
          <w:p w14:paraId="29B90C86" w14:textId="77777777" w:rsidR="00B97492" w:rsidRPr="003D3BED" w:rsidRDefault="00B97492" w:rsidP="008A0798">
            <w:pPr>
              <w:rPr>
                <w:rFonts w:ascii="宋体" w:hAnsi="宋体"/>
                <w:color w:val="000000" w:themeColor="text1"/>
                <w:sz w:val="18"/>
                <w:szCs w:val="18"/>
              </w:rPr>
            </w:pPr>
          </w:p>
        </w:tc>
        <w:tc>
          <w:tcPr>
            <w:tcW w:w="1133" w:type="dxa"/>
            <w:vMerge w:val="restart"/>
            <w:shd w:val="clear" w:color="auto" w:fill="D9D9D9" w:themeFill="background1" w:themeFillShade="D9"/>
          </w:tcPr>
          <w:p w14:paraId="3B224041"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2C07D3B5"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43519547"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BD8AC6C"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325B66BB"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7780CFF3"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3B68A13"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2CDBCADA"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701DFC5"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6DF2427C"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01ED788D" w14:textId="77777777" w:rsidR="00B97492" w:rsidRPr="003D3BED" w:rsidRDefault="00B97492" w:rsidP="008A0798">
            <w:pPr>
              <w:jc w:val="center"/>
              <w:rPr>
                <w:b/>
                <w:color w:val="000000" w:themeColor="text1"/>
                <w:sz w:val="18"/>
                <w:szCs w:val="18"/>
              </w:rPr>
            </w:pPr>
          </w:p>
        </w:tc>
      </w:tr>
      <w:tr w:rsidR="00B97492" w:rsidRPr="003D3BED" w14:paraId="545619B3" w14:textId="77777777" w:rsidTr="008A0798">
        <w:trPr>
          <w:trHeight w:val="317"/>
          <w:jc w:val="center"/>
        </w:trPr>
        <w:tc>
          <w:tcPr>
            <w:tcW w:w="3968" w:type="dxa"/>
            <w:vMerge/>
            <w:shd w:val="clear" w:color="auto" w:fill="auto"/>
            <w:vAlign w:val="center"/>
          </w:tcPr>
          <w:p w14:paraId="5784F141" w14:textId="77777777" w:rsidR="00B97492" w:rsidRPr="003D3BED" w:rsidRDefault="00B97492" w:rsidP="008A0798">
            <w:pPr>
              <w:rPr>
                <w:rFonts w:ascii="宋体" w:hAnsi="宋体"/>
                <w:color w:val="000000" w:themeColor="text1"/>
                <w:sz w:val="18"/>
                <w:szCs w:val="18"/>
              </w:rPr>
            </w:pPr>
          </w:p>
        </w:tc>
        <w:tc>
          <w:tcPr>
            <w:tcW w:w="1133" w:type="dxa"/>
            <w:vMerge/>
            <w:shd w:val="clear" w:color="auto" w:fill="D9D9D9" w:themeFill="background1" w:themeFillShade="D9"/>
          </w:tcPr>
          <w:p w14:paraId="2228316B" w14:textId="77777777" w:rsidR="00B97492" w:rsidRPr="003D3BED" w:rsidRDefault="00B97492" w:rsidP="008A0798">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7AFC9170"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46645F09"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139EC519" w14:textId="77777777" w:rsidR="00B97492" w:rsidRPr="003D3BED" w:rsidRDefault="00B97492" w:rsidP="008A0798">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4CFC07FA"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7BCAEEFD" w14:textId="77777777" w:rsidR="00B97492" w:rsidRPr="003D3BED" w:rsidRDefault="00B97492" w:rsidP="008A0798">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333F52B4" w14:textId="77777777" w:rsidR="00B97492" w:rsidRPr="003D3BED" w:rsidRDefault="00B97492" w:rsidP="008A0798">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1F54815C" w14:textId="77777777" w:rsidR="00B97492" w:rsidRPr="003D3BED" w:rsidRDefault="00B97492" w:rsidP="008A0798">
            <w:pPr>
              <w:jc w:val="center"/>
              <w:rPr>
                <w:b/>
                <w:color w:val="000000" w:themeColor="text1"/>
                <w:sz w:val="18"/>
                <w:szCs w:val="18"/>
              </w:rPr>
            </w:pPr>
          </w:p>
        </w:tc>
        <w:tc>
          <w:tcPr>
            <w:tcW w:w="708" w:type="dxa"/>
            <w:vMerge/>
            <w:shd w:val="clear" w:color="auto" w:fill="D9D9D9" w:themeFill="background1" w:themeFillShade="D9"/>
          </w:tcPr>
          <w:p w14:paraId="07F36238" w14:textId="77777777" w:rsidR="00B97492" w:rsidRPr="003D3BED" w:rsidRDefault="00B97492" w:rsidP="008A0798">
            <w:pPr>
              <w:jc w:val="center"/>
              <w:rPr>
                <w:b/>
                <w:color w:val="000000" w:themeColor="text1"/>
                <w:sz w:val="18"/>
                <w:szCs w:val="18"/>
              </w:rPr>
            </w:pPr>
          </w:p>
        </w:tc>
        <w:tc>
          <w:tcPr>
            <w:tcW w:w="851" w:type="dxa"/>
            <w:vMerge/>
            <w:shd w:val="clear" w:color="auto" w:fill="D9D9D9" w:themeFill="background1" w:themeFillShade="D9"/>
          </w:tcPr>
          <w:p w14:paraId="1F0BAFE0"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1E66DA53" w14:textId="77777777" w:rsidR="00B97492" w:rsidRPr="003D3BED" w:rsidRDefault="00B97492" w:rsidP="008A0798">
            <w:pPr>
              <w:jc w:val="center"/>
              <w:rPr>
                <w:b/>
                <w:color w:val="000000" w:themeColor="text1"/>
                <w:sz w:val="18"/>
                <w:szCs w:val="18"/>
              </w:rPr>
            </w:pPr>
          </w:p>
        </w:tc>
        <w:tc>
          <w:tcPr>
            <w:tcW w:w="993" w:type="dxa"/>
            <w:vMerge/>
            <w:shd w:val="clear" w:color="auto" w:fill="D9D9D9" w:themeFill="background1" w:themeFillShade="D9"/>
          </w:tcPr>
          <w:p w14:paraId="6AD27399" w14:textId="77777777" w:rsidR="00B97492" w:rsidRPr="003D3BED" w:rsidRDefault="00B97492" w:rsidP="008A0798">
            <w:pPr>
              <w:jc w:val="center"/>
              <w:rPr>
                <w:b/>
                <w:color w:val="000000" w:themeColor="text1"/>
                <w:sz w:val="18"/>
                <w:szCs w:val="18"/>
              </w:rPr>
            </w:pPr>
          </w:p>
        </w:tc>
        <w:tc>
          <w:tcPr>
            <w:tcW w:w="850" w:type="dxa"/>
            <w:vMerge/>
            <w:shd w:val="clear" w:color="auto" w:fill="D9D9D9" w:themeFill="background1" w:themeFillShade="D9"/>
          </w:tcPr>
          <w:p w14:paraId="26A99F6F" w14:textId="77777777" w:rsidR="00B97492" w:rsidRPr="003D3BED" w:rsidRDefault="00B97492" w:rsidP="008A0798">
            <w:pPr>
              <w:jc w:val="center"/>
              <w:rPr>
                <w:b/>
                <w:color w:val="000000" w:themeColor="text1"/>
                <w:sz w:val="18"/>
                <w:szCs w:val="18"/>
              </w:rPr>
            </w:pPr>
          </w:p>
        </w:tc>
      </w:tr>
      <w:tr w:rsidR="00B97492" w:rsidRPr="003D3BED" w14:paraId="1ADA6396" w14:textId="77777777" w:rsidTr="008A0798">
        <w:trPr>
          <w:trHeight w:val="317"/>
          <w:jc w:val="center"/>
        </w:trPr>
        <w:tc>
          <w:tcPr>
            <w:tcW w:w="3968" w:type="dxa"/>
            <w:shd w:val="clear" w:color="auto" w:fill="D9D9D9" w:themeFill="background1" w:themeFillShade="D9"/>
            <w:vAlign w:val="center"/>
          </w:tcPr>
          <w:p w14:paraId="0624C099" w14:textId="77777777" w:rsidR="00B97492" w:rsidRPr="003D3BED" w:rsidRDefault="00B97492" w:rsidP="008A0798">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4AFD5585"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73C6A209"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643217E"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786899BD"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FDEE5F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529FE5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0F2ADE"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EC69A1"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79D1D4F" w14:textId="77777777" w:rsidR="00B97492" w:rsidRPr="003D3BED" w:rsidRDefault="00B97492" w:rsidP="008A0798">
            <w:pPr>
              <w:ind w:firstLine="360"/>
              <w:jc w:val="right"/>
              <w:rPr>
                <w:color w:val="000000" w:themeColor="text1"/>
                <w:sz w:val="18"/>
                <w:szCs w:val="18"/>
              </w:rPr>
            </w:pPr>
          </w:p>
        </w:tc>
        <w:tc>
          <w:tcPr>
            <w:tcW w:w="851" w:type="dxa"/>
          </w:tcPr>
          <w:p w14:paraId="017A0EAF"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291FEC7" w14:textId="77777777" w:rsidR="00B97492" w:rsidRPr="003D3BED" w:rsidRDefault="00B97492" w:rsidP="008A0798">
            <w:pPr>
              <w:ind w:firstLine="360"/>
              <w:jc w:val="right"/>
              <w:rPr>
                <w:color w:val="000000" w:themeColor="text1"/>
                <w:sz w:val="18"/>
                <w:szCs w:val="18"/>
              </w:rPr>
            </w:pPr>
          </w:p>
        </w:tc>
        <w:tc>
          <w:tcPr>
            <w:tcW w:w="993" w:type="dxa"/>
          </w:tcPr>
          <w:p w14:paraId="75E802C4" w14:textId="77777777" w:rsidR="00B97492" w:rsidRPr="003D3BED" w:rsidRDefault="00B97492" w:rsidP="008A0798">
            <w:pPr>
              <w:ind w:firstLine="360"/>
              <w:jc w:val="right"/>
              <w:rPr>
                <w:color w:val="000000" w:themeColor="text1"/>
                <w:sz w:val="18"/>
                <w:szCs w:val="18"/>
              </w:rPr>
            </w:pPr>
          </w:p>
        </w:tc>
        <w:tc>
          <w:tcPr>
            <w:tcW w:w="850" w:type="dxa"/>
          </w:tcPr>
          <w:p w14:paraId="60BF02C7" w14:textId="77777777" w:rsidR="00B97492" w:rsidRPr="003D3BED" w:rsidRDefault="00B97492" w:rsidP="008A0798">
            <w:pPr>
              <w:ind w:firstLine="360"/>
              <w:jc w:val="right"/>
              <w:rPr>
                <w:color w:val="000000" w:themeColor="text1"/>
                <w:sz w:val="18"/>
                <w:szCs w:val="18"/>
              </w:rPr>
            </w:pPr>
          </w:p>
        </w:tc>
      </w:tr>
      <w:tr w:rsidR="00B97492" w:rsidRPr="003D3BED" w14:paraId="4A8E0C71" w14:textId="77777777" w:rsidTr="008A0798">
        <w:trPr>
          <w:trHeight w:val="302"/>
          <w:jc w:val="center"/>
        </w:trPr>
        <w:tc>
          <w:tcPr>
            <w:tcW w:w="3968" w:type="dxa"/>
            <w:shd w:val="clear" w:color="auto" w:fill="D9D9D9" w:themeFill="background1" w:themeFillShade="D9"/>
            <w:vAlign w:val="center"/>
          </w:tcPr>
          <w:p w14:paraId="472B3C6C" w14:textId="77777777" w:rsidR="00B97492" w:rsidRPr="003D3BED" w:rsidRDefault="00B97492" w:rsidP="008A0798">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60B9C749"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521F235F"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F9CC3EA"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0C1497A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D0B1C5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E4A14C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0D2AAD"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2B3B30"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C8A8284" w14:textId="77777777" w:rsidR="00B97492" w:rsidRPr="003D3BED" w:rsidRDefault="00B97492" w:rsidP="008A0798">
            <w:pPr>
              <w:ind w:firstLine="360"/>
              <w:jc w:val="right"/>
              <w:rPr>
                <w:color w:val="000000" w:themeColor="text1"/>
                <w:sz w:val="18"/>
                <w:szCs w:val="18"/>
              </w:rPr>
            </w:pPr>
          </w:p>
        </w:tc>
        <w:tc>
          <w:tcPr>
            <w:tcW w:w="851" w:type="dxa"/>
          </w:tcPr>
          <w:p w14:paraId="18BDF93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B0F7998" w14:textId="77777777" w:rsidR="00B97492" w:rsidRPr="003D3BED" w:rsidRDefault="00B97492" w:rsidP="008A0798">
            <w:pPr>
              <w:ind w:firstLine="360"/>
              <w:jc w:val="right"/>
              <w:rPr>
                <w:color w:val="000000" w:themeColor="text1"/>
                <w:sz w:val="18"/>
                <w:szCs w:val="18"/>
              </w:rPr>
            </w:pPr>
          </w:p>
        </w:tc>
        <w:tc>
          <w:tcPr>
            <w:tcW w:w="993" w:type="dxa"/>
          </w:tcPr>
          <w:p w14:paraId="2BB88D4B" w14:textId="77777777" w:rsidR="00B97492" w:rsidRPr="003D3BED" w:rsidRDefault="00B97492" w:rsidP="008A0798">
            <w:pPr>
              <w:ind w:firstLine="360"/>
              <w:jc w:val="right"/>
              <w:rPr>
                <w:color w:val="000000" w:themeColor="text1"/>
                <w:sz w:val="18"/>
                <w:szCs w:val="18"/>
              </w:rPr>
            </w:pPr>
          </w:p>
        </w:tc>
        <w:tc>
          <w:tcPr>
            <w:tcW w:w="850" w:type="dxa"/>
          </w:tcPr>
          <w:p w14:paraId="62113E40" w14:textId="77777777" w:rsidR="00B97492" w:rsidRPr="003D3BED" w:rsidRDefault="00B97492" w:rsidP="008A0798">
            <w:pPr>
              <w:ind w:firstLine="360"/>
              <w:jc w:val="right"/>
              <w:rPr>
                <w:color w:val="000000" w:themeColor="text1"/>
                <w:sz w:val="18"/>
                <w:szCs w:val="18"/>
              </w:rPr>
            </w:pPr>
          </w:p>
        </w:tc>
      </w:tr>
      <w:tr w:rsidR="00B97492" w:rsidRPr="003D3BED" w14:paraId="60F20C8C" w14:textId="77777777" w:rsidTr="008A0798">
        <w:trPr>
          <w:trHeight w:val="317"/>
          <w:jc w:val="center"/>
        </w:trPr>
        <w:tc>
          <w:tcPr>
            <w:tcW w:w="3968" w:type="dxa"/>
            <w:shd w:val="clear" w:color="auto" w:fill="D9D9D9" w:themeFill="background1" w:themeFillShade="D9"/>
            <w:vAlign w:val="center"/>
          </w:tcPr>
          <w:p w14:paraId="46803A2B" w14:textId="77777777" w:rsidR="00B97492" w:rsidRPr="003D3BED" w:rsidRDefault="00B97492" w:rsidP="008A0798">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0446BC6"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1BE750D7"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4150DA4"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06B915A3"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57FC58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1C90E61"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9396645"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A154666"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D3A8F04" w14:textId="77777777" w:rsidR="00B97492" w:rsidRPr="003D3BED" w:rsidRDefault="00B97492" w:rsidP="008A0798">
            <w:pPr>
              <w:ind w:firstLine="360"/>
              <w:jc w:val="right"/>
              <w:rPr>
                <w:color w:val="000000" w:themeColor="text1"/>
                <w:sz w:val="18"/>
                <w:szCs w:val="18"/>
              </w:rPr>
            </w:pPr>
          </w:p>
        </w:tc>
        <w:tc>
          <w:tcPr>
            <w:tcW w:w="851" w:type="dxa"/>
          </w:tcPr>
          <w:p w14:paraId="4A8D961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4C40A7C" w14:textId="77777777" w:rsidR="00B97492" w:rsidRPr="003D3BED" w:rsidRDefault="00B97492" w:rsidP="008A0798">
            <w:pPr>
              <w:ind w:firstLine="360"/>
              <w:jc w:val="right"/>
              <w:rPr>
                <w:color w:val="000000" w:themeColor="text1"/>
                <w:sz w:val="18"/>
                <w:szCs w:val="18"/>
              </w:rPr>
            </w:pPr>
          </w:p>
        </w:tc>
        <w:tc>
          <w:tcPr>
            <w:tcW w:w="993" w:type="dxa"/>
          </w:tcPr>
          <w:p w14:paraId="5FD302DF" w14:textId="77777777" w:rsidR="00B97492" w:rsidRPr="003D3BED" w:rsidRDefault="00B97492" w:rsidP="008A0798">
            <w:pPr>
              <w:ind w:firstLine="360"/>
              <w:jc w:val="right"/>
              <w:rPr>
                <w:color w:val="000000" w:themeColor="text1"/>
                <w:sz w:val="18"/>
                <w:szCs w:val="18"/>
              </w:rPr>
            </w:pPr>
          </w:p>
        </w:tc>
        <w:tc>
          <w:tcPr>
            <w:tcW w:w="850" w:type="dxa"/>
          </w:tcPr>
          <w:p w14:paraId="3D221E52" w14:textId="77777777" w:rsidR="00B97492" w:rsidRPr="003D3BED" w:rsidRDefault="00B97492" w:rsidP="008A0798">
            <w:pPr>
              <w:ind w:firstLine="360"/>
              <w:jc w:val="right"/>
              <w:rPr>
                <w:color w:val="000000" w:themeColor="text1"/>
                <w:sz w:val="18"/>
                <w:szCs w:val="18"/>
              </w:rPr>
            </w:pPr>
          </w:p>
        </w:tc>
      </w:tr>
      <w:tr w:rsidR="00B97492" w:rsidRPr="003D3BED" w14:paraId="4BFD5AB5" w14:textId="77777777" w:rsidTr="008A0798">
        <w:trPr>
          <w:trHeight w:val="302"/>
          <w:jc w:val="center"/>
        </w:trPr>
        <w:tc>
          <w:tcPr>
            <w:tcW w:w="3968" w:type="dxa"/>
            <w:shd w:val="clear" w:color="auto" w:fill="D9D9D9" w:themeFill="background1" w:themeFillShade="D9"/>
            <w:vAlign w:val="center"/>
          </w:tcPr>
          <w:p w14:paraId="40D8521E" w14:textId="77777777" w:rsidR="00B97492" w:rsidRPr="003D3BED" w:rsidRDefault="00B97492" w:rsidP="008A0798">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45D31B05"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4EC06BA7"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6EEC188"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50834C6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8170EF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7A6FE9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C82ACCC"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C2BC6D5"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677A01D" w14:textId="77777777" w:rsidR="00B97492" w:rsidRPr="003D3BED" w:rsidRDefault="00B97492" w:rsidP="008A0798">
            <w:pPr>
              <w:ind w:firstLine="360"/>
              <w:jc w:val="right"/>
              <w:rPr>
                <w:color w:val="000000" w:themeColor="text1"/>
                <w:sz w:val="18"/>
                <w:szCs w:val="18"/>
              </w:rPr>
            </w:pPr>
          </w:p>
        </w:tc>
        <w:tc>
          <w:tcPr>
            <w:tcW w:w="851" w:type="dxa"/>
          </w:tcPr>
          <w:p w14:paraId="56463DF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FC521B9" w14:textId="77777777" w:rsidR="00B97492" w:rsidRPr="003D3BED" w:rsidRDefault="00B97492" w:rsidP="008A0798">
            <w:pPr>
              <w:ind w:firstLine="360"/>
              <w:jc w:val="right"/>
              <w:rPr>
                <w:color w:val="000000" w:themeColor="text1"/>
                <w:sz w:val="18"/>
                <w:szCs w:val="18"/>
              </w:rPr>
            </w:pPr>
          </w:p>
        </w:tc>
        <w:tc>
          <w:tcPr>
            <w:tcW w:w="993" w:type="dxa"/>
          </w:tcPr>
          <w:p w14:paraId="28AB97FD" w14:textId="77777777" w:rsidR="00B97492" w:rsidRPr="003D3BED" w:rsidRDefault="00B97492" w:rsidP="008A0798">
            <w:pPr>
              <w:ind w:firstLine="360"/>
              <w:jc w:val="right"/>
              <w:rPr>
                <w:color w:val="000000" w:themeColor="text1"/>
                <w:sz w:val="18"/>
                <w:szCs w:val="18"/>
              </w:rPr>
            </w:pPr>
          </w:p>
        </w:tc>
        <w:tc>
          <w:tcPr>
            <w:tcW w:w="850" w:type="dxa"/>
          </w:tcPr>
          <w:p w14:paraId="59F2A052" w14:textId="77777777" w:rsidR="00B97492" w:rsidRPr="003D3BED" w:rsidRDefault="00B97492" w:rsidP="008A0798">
            <w:pPr>
              <w:ind w:firstLine="360"/>
              <w:jc w:val="right"/>
              <w:rPr>
                <w:color w:val="000000" w:themeColor="text1"/>
                <w:sz w:val="18"/>
                <w:szCs w:val="18"/>
              </w:rPr>
            </w:pPr>
          </w:p>
        </w:tc>
      </w:tr>
      <w:tr w:rsidR="00B97492" w:rsidRPr="003D3BED" w14:paraId="6716EDE0" w14:textId="77777777" w:rsidTr="008A0798">
        <w:trPr>
          <w:trHeight w:val="317"/>
          <w:jc w:val="center"/>
        </w:trPr>
        <w:tc>
          <w:tcPr>
            <w:tcW w:w="3968" w:type="dxa"/>
            <w:shd w:val="clear" w:color="auto" w:fill="D9D9D9" w:themeFill="background1" w:themeFillShade="D9"/>
            <w:vAlign w:val="center"/>
          </w:tcPr>
          <w:p w14:paraId="518DA154" w14:textId="77777777" w:rsidR="00B97492" w:rsidRPr="003D3BED" w:rsidRDefault="00B97492" w:rsidP="008A0798">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4172E99C"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7078D432"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67169CA"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27F44C51"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220826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437DED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E6BEE9D"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DADCC16"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F7B33AC" w14:textId="77777777" w:rsidR="00B97492" w:rsidRPr="003D3BED" w:rsidRDefault="00B97492" w:rsidP="008A0798">
            <w:pPr>
              <w:ind w:firstLine="360"/>
              <w:jc w:val="right"/>
              <w:rPr>
                <w:color w:val="000000" w:themeColor="text1"/>
                <w:sz w:val="18"/>
                <w:szCs w:val="18"/>
              </w:rPr>
            </w:pPr>
          </w:p>
        </w:tc>
        <w:tc>
          <w:tcPr>
            <w:tcW w:w="851" w:type="dxa"/>
          </w:tcPr>
          <w:p w14:paraId="547A127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A2450C6" w14:textId="77777777" w:rsidR="00B97492" w:rsidRPr="003D3BED" w:rsidRDefault="00B97492" w:rsidP="008A0798">
            <w:pPr>
              <w:ind w:firstLine="360"/>
              <w:jc w:val="right"/>
              <w:rPr>
                <w:color w:val="000000" w:themeColor="text1"/>
                <w:sz w:val="18"/>
                <w:szCs w:val="18"/>
              </w:rPr>
            </w:pPr>
          </w:p>
        </w:tc>
        <w:tc>
          <w:tcPr>
            <w:tcW w:w="993" w:type="dxa"/>
          </w:tcPr>
          <w:p w14:paraId="0E3BB671" w14:textId="77777777" w:rsidR="00B97492" w:rsidRPr="003D3BED" w:rsidRDefault="00B97492" w:rsidP="008A0798">
            <w:pPr>
              <w:ind w:firstLine="360"/>
              <w:jc w:val="right"/>
              <w:rPr>
                <w:color w:val="000000" w:themeColor="text1"/>
                <w:sz w:val="18"/>
                <w:szCs w:val="18"/>
              </w:rPr>
            </w:pPr>
          </w:p>
        </w:tc>
        <w:tc>
          <w:tcPr>
            <w:tcW w:w="850" w:type="dxa"/>
          </w:tcPr>
          <w:p w14:paraId="23D2BFDB" w14:textId="77777777" w:rsidR="00B97492" w:rsidRPr="003D3BED" w:rsidRDefault="00B97492" w:rsidP="008A0798">
            <w:pPr>
              <w:ind w:firstLine="360"/>
              <w:jc w:val="right"/>
              <w:rPr>
                <w:color w:val="000000" w:themeColor="text1"/>
                <w:sz w:val="18"/>
                <w:szCs w:val="18"/>
              </w:rPr>
            </w:pPr>
          </w:p>
        </w:tc>
      </w:tr>
      <w:tr w:rsidR="00B97492" w:rsidRPr="003D3BED" w14:paraId="249B99C3" w14:textId="77777777" w:rsidTr="008A0798">
        <w:trPr>
          <w:trHeight w:val="302"/>
          <w:jc w:val="center"/>
        </w:trPr>
        <w:tc>
          <w:tcPr>
            <w:tcW w:w="3968" w:type="dxa"/>
            <w:shd w:val="clear" w:color="auto" w:fill="D9D9D9" w:themeFill="background1" w:themeFillShade="D9"/>
            <w:vAlign w:val="center"/>
          </w:tcPr>
          <w:p w14:paraId="75B0A8DA" w14:textId="77777777" w:rsidR="00B97492" w:rsidRPr="003D3BED" w:rsidRDefault="00B97492" w:rsidP="008A0798">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154AA46A"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6B923BAA"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407DBB2"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1C842E15"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15E89D1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7E0584D"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4A831A1"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84B50C"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52252BE" w14:textId="77777777" w:rsidR="00B97492" w:rsidRPr="003D3BED" w:rsidRDefault="00B97492" w:rsidP="008A0798">
            <w:pPr>
              <w:ind w:firstLine="360"/>
              <w:jc w:val="right"/>
              <w:rPr>
                <w:color w:val="000000" w:themeColor="text1"/>
                <w:sz w:val="18"/>
                <w:szCs w:val="18"/>
              </w:rPr>
            </w:pPr>
          </w:p>
        </w:tc>
        <w:tc>
          <w:tcPr>
            <w:tcW w:w="851" w:type="dxa"/>
          </w:tcPr>
          <w:p w14:paraId="70CD248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8FE4EC5" w14:textId="77777777" w:rsidR="00B97492" w:rsidRPr="003D3BED" w:rsidRDefault="00B97492" w:rsidP="008A0798">
            <w:pPr>
              <w:ind w:firstLine="360"/>
              <w:jc w:val="right"/>
              <w:rPr>
                <w:color w:val="000000" w:themeColor="text1"/>
                <w:sz w:val="18"/>
                <w:szCs w:val="18"/>
              </w:rPr>
            </w:pPr>
          </w:p>
        </w:tc>
        <w:tc>
          <w:tcPr>
            <w:tcW w:w="993" w:type="dxa"/>
          </w:tcPr>
          <w:p w14:paraId="1F20903E" w14:textId="77777777" w:rsidR="00B97492" w:rsidRPr="003D3BED" w:rsidRDefault="00B97492" w:rsidP="008A0798">
            <w:pPr>
              <w:ind w:firstLine="360"/>
              <w:jc w:val="right"/>
              <w:rPr>
                <w:color w:val="000000" w:themeColor="text1"/>
                <w:sz w:val="18"/>
                <w:szCs w:val="18"/>
              </w:rPr>
            </w:pPr>
          </w:p>
        </w:tc>
        <w:tc>
          <w:tcPr>
            <w:tcW w:w="850" w:type="dxa"/>
          </w:tcPr>
          <w:p w14:paraId="3F4A6899" w14:textId="77777777" w:rsidR="00B97492" w:rsidRPr="003D3BED" w:rsidRDefault="00B97492" w:rsidP="008A0798">
            <w:pPr>
              <w:ind w:firstLine="360"/>
              <w:jc w:val="right"/>
              <w:rPr>
                <w:color w:val="000000" w:themeColor="text1"/>
                <w:sz w:val="18"/>
                <w:szCs w:val="18"/>
              </w:rPr>
            </w:pPr>
          </w:p>
        </w:tc>
      </w:tr>
      <w:tr w:rsidR="00B97492" w:rsidRPr="003D3BED" w14:paraId="3F24338F" w14:textId="77777777" w:rsidTr="008A0798">
        <w:trPr>
          <w:trHeight w:val="317"/>
          <w:jc w:val="center"/>
        </w:trPr>
        <w:tc>
          <w:tcPr>
            <w:tcW w:w="3968" w:type="dxa"/>
            <w:shd w:val="clear" w:color="auto" w:fill="D9D9D9" w:themeFill="background1" w:themeFillShade="D9"/>
            <w:vAlign w:val="center"/>
          </w:tcPr>
          <w:p w14:paraId="0066A210" w14:textId="77777777" w:rsidR="00B97492" w:rsidRPr="003D3BED" w:rsidRDefault="00B97492" w:rsidP="008A0798">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7C63F994"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226AA4B2"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03D012D"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6F63043F"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44A6CA1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DA4A3A9"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0275E2A"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44DF2"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A3F0AD7" w14:textId="77777777" w:rsidR="00B97492" w:rsidRPr="003D3BED" w:rsidRDefault="00B97492" w:rsidP="008A0798">
            <w:pPr>
              <w:ind w:firstLine="360"/>
              <w:jc w:val="right"/>
              <w:rPr>
                <w:color w:val="000000" w:themeColor="text1"/>
                <w:sz w:val="18"/>
                <w:szCs w:val="18"/>
              </w:rPr>
            </w:pPr>
          </w:p>
        </w:tc>
        <w:tc>
          <w:tcPr>
            <w:tcW w:w="851" w:type="dxa"/>
          </w:tcPr>
          <w:p w14:paraId="3F8FB059"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66D22CC" w14:textId="77777777" w:rsidR="00B97492" w:rsidRPr="003D3BED" w:rsidRDefault="00B97492" w:rsidP="008A0798">
            <w:pPr>
              <w:ind w:firstLine="360"/>
              <w:jc w:val="right"/>
              <w:rPr>
                <w:color w:val="000000" w:themeColor="text1"/>
                <w:sz w:val="18"/>
                <w:szCs w:val="18"/>
              </w:rPr>
            </w:pPr>
          </w:p>
        </w:tc>
        <w:tc>
          <w:tcPr>
            <w:tcW w:w="993" w:type="dxa"/>
          </w:tcPr>
          <w:p w14:paraId="23DCA522" w14:textId="77777777" w:rsidR="00B97492" w:rsidRPr="003D3BED" w:rsidRDefault="00B97492" w:rsidP="008A0798">
            <w:pPr>
              <w:ind w:firstLine="360"/>
              <w:jc w:val="right"/>
              <w:rPr>
                <w:color w:val="000000" w:themeColor="text1"/>
                <w:sz w:val="18"/>
                <w:szCs w:val="18"/>
              </w:rPr>
            </w:pPr>
          </w:p>
        </w:tc>
        <w:tc>
          <w:tcPr>
            <w:tcW w:w="850" w:type="dxa"/>
          </w:tcPr>
          <w:p w14:paraId="62B7C598" w14:textId="77777777" w:rsidR="00B97492" w:rsidRPr="003D3BED" w:rsidRDefault="00B97492" w:rsidP="008A0798">
            <w:pPr>
              <w:ind w:firstLine="360"/>
              <w:jc w:val="right"/>
              <w:rPr>
                <w:color w:val="000000" w:themeColor="text1"/>
                <w:sz w:val="18"/>
                <w:szCs w:val="18"/>
              </w:rPr>
            </w:pPr>
          </w:p>
        </w:tc>
      </w:tr>
      <w:tr w:rsidR="00B97492" w:rsidRPr="003D3BED" w14:paraId="58E24D5B" w14:textId="77777777" w:rsidTr="008A0798">
        <w:trPr>
          <w:trHeight w:val="302"/>
          <w:jc w:val="center"/>
        </w:trPr>
        <w:tc>
          <w:tcPr>
            <w:tcW w:w="3968" w:type="dxa"/>
            <w:shd w:val="clear" w:color="auto" w:fill="D9D9D9" w:themeFill="background1" w:themeFillShade="D9"/>
            <w:vAlign w:val="center"/>
          </w:tcPr>
          <w:p w14:paraId="6ADAB888"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（一）综合收益总额</w:t>
            </w:r>
          </w:p>
        </w:tc>
        <w:tc>
          <w:tcPr>
            <w:tcW w:w="1133" w:type="dxa"/>
            <w:shd w:val="clear" w:color="auto" w:fill="auto"/>
          </w:tcPr>
          <w:p w14:paraId="63E63376"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11513207"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2F8E931"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5216F4E9"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55BE6F1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5B8235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430889E"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F5B7D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19B8867" w14:textId="77777777" w:rsidR="00B97492" w:rsidRPr="003D3BED" w:rsidRDefault="00B97492" w:rsidP="008A0798">
            <w:pPr>
              <w:ind w:firstLine="360"/>
              <w:jc w:val="right"/>
              <w:rPr>
                <w:color w:val="000000" w:themeColor="text1"/>
                <w:sz w:val="18"/>
                <w:szCs w:val="18"/>
              </w:rPr>
            </w:pPr>
          </w:p>
        </w:tc>
        <w:tc>
          <w:tcPr>
            <w:tcW w:w="851" w:type="dxa"/>
          </w:tcPr>
          <w:p w14:paraId="76CCBF91"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7DE0A19" w14:textId="77777777" w:rsidR="00B97492" w:rsidRPr="003D3BED" w:rsidRDefault="00B97492" w:rsidP="008A0798">
            <w:pPr>
              <w:ind w:firstLine="360"/>
              <w:jc w:val="right"/>
              <w:rPr>
                <w:color w:val="000000" w:themeColor="text1"/>
                <w:sz w:val="18"/>
                <w:szCs w:val="18"/>
              </w:rPr>
            </w:pPr>
          </w:p>
        </w:tc>
        <w:tc>
          <w:tcPr>
            <w:tcW w:w="993" w:type="dxa"/>
          </w:tcPr>
          <w:p w14:paraId="0C3634A1" w14:textId="77777777" w:rsidR="00B97492" w:rsidRPr="003D3BED" w:rsidRDefault="00B97492" w:rsidP="008A0798">
            <w:pPr>
              <w:ind w:firstLine="360"/>
              <w:jc w:val="right"/>
              <w:rPr>
                <w:color w:val="000000" w:themeColor="text1"/>
                <w:sz w:val="18"/>
                <w:szCs w:val="18"/>
              </w:rPr>
            </w:pPr>
          </w:p>
        </w:tc>
        <w:tc>
          <w:tcPr>
            <w:tcW w:w="850" w:type="dxa"/>
          </w:tcPr>
          <w:p w14:paraId="168DCC46" w14:textId="77777777" w:rsidR="00B97492" w:rsidRPr="003D3BED" w:rsidRDefault="00B97492" w:rsidP="008A0798">
            <w:pPr>
              <w:ind w:firstLine="360"/>
              <w:jc w:val="right"/>
              <w:rPr>
                <w:color w:val="000000" w:themeColor="text1"/>
                <w:sz w:val="18"/>
                <w:szCs w:val="18"/>
              </w:rPr>
            </w:pPr>
          </w:p>
        </w:tc>
      </w:tr>
      <w:tr w:rsidR="00B97492" w:rsidRPr="003D3BED" w14:paraId="4E2CBDBD" w14:textId="77777777" w:rsidTr="008A0798">
        <w:trPr>
          <w:trHeight w:val="302"/>
          <w:jc w:val="center"/>
        </w:trPr>
        <w:tc>
          <w:tcPr>
            <w:tcW w:w="3968" w:type="dxa"/>
            <w:shd w:val="clear" w:color="auto" w:fill="D9D9D9" w:themeFill="background1" w:themeFillShade="D9"/>
            <w:vAlign w:val="center"/>
          </w:tcPr>
          <w:p w14:paraId="7CBE712C"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108B260"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35AFDD6D"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6CE5C31"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25B3831E"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2B9DC07"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F3AF95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7C8819"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E0CD5"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46BF3AFE" w14:textId="77777777" w:rsidR="00B97492" w:rsidRPr="003D3BED" w:rsidRDefault="00B97492" w:rsidP="008A0798">
            <w:pPr>
              <w:ind w:firstLine="360"/>
              <w:jc w:val="right"/>
              <w:rPr>
                <w:color w:val="000000" w:themeColor="text1"/>
                <w:sz w:val="18"/>
                <w:szCs w:val="18"/>
              </w:rPr>
            </w:pPr>
          </w:p>
        </w:tc>
        <w:tc>
          <w:tcPr>
            <w:tcW w:w="851" w:type="dxa"/>
          </w:tcPr>
          <w:p w14:paraId="31470687"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CD2443C" w14:textId="77777777" w:rsidR="00B97492" w:rsidRPr="003D3BED" w:rsidRDefault="00B97492" w:rsidP="008A0798">
            <w:pPr>
              <w:ind w:firstLine="360"/>
              <w:jc w:val="right"/>
              <w:rPr>
                <w:color w:val="000000" w:themeColor="text1"/>
                <w:sz w:val="18"/>
                <w:szCs w:val="18"/>
              </w:rPr>
            </w:pPr>
          </w:p>
        </w:tc>
        <w:tc>
          <w:tcPr>
            <w:tcW w:w="993" w:type="dxa"/>
          </w:tcPr>
          <w:p w14:paraId="79906771" w14:textId="77777777" w:rsidR="00B97492" w:rsidRPr="003D3BED" w:rsidRDefault="00B97492" w:rsidP="008A0798">
            <w:pPr>
              <w:ind w:firstLine="360"/>
              <w:jc w:val="right"/>
              <w:rPr>
                <w:color w:val="000000" w:themeColor="text1"/>
                <w:sz w:val="18"/>
                <w:szCs w:val="18"/>
              </w:rPr>
            </w:pPr>
          </w:p>
        </w:tc>
        <w:tc>
          <w:tcPr>
            <w:tcW w:w="850" w:type="dxa"/>
          </w:tcPr>
          <w:p w14:paraId="33DD5C5A" w14:textId="77777777" w:rsidR="00B97492" w:rsidRPr="003D3BED" w:rsidRDefault="00B97492" w:rsidP="008A0798">
            <w:pPr>
              <w:ind w:firstLine="360"/>
              <w:jc w:val="right"/>
              <w:rPr>
                <w:color w:val="000000" w:themeColor="text1"/>
                <w:sz w:val="18"/>
                <w:szCs w:val="18"/>
              </w:rPr>
            </w:pPr>
          </w:p>
        </w:tc>
      </w:tr>
      <w:tr w:rsidR="00B97492" w:rsidRPr="003D3BED" w14:paraId="4701F754" w14:textId="77777777" w:rsidTr="008A0798">
        <w:trPr>
          <w:trHeight w:val="317"/>
          <w:jc w:val="center"/>
        </w:trPr>
        <w:tc>
          <w:tcPr>
            <w:tcW w:w="3968" w:type="dxa"/>
            <w:shd w:val="clear" w:color="auto" w:fill="D9D9D9" w:themeFill="background1" w:themeFillShade="D9"/>
            <w:vAlign w:val="center"/>
          </w:tcPr>
          <w:p w14:paraId="2577DBB8"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3" w:type="dxa"/>
            <w:shd w:val="clear" w:color="auto" w:fill="auto"/>
          </w:tcPr>
          <w:p w14:paraId="0234F671" w14:textId="77777777" w:rsidR="00B97492" w:rsidRPr="003D3BED" w:rsidRDefault="00B97492" w:rsidP="008A0798">
            <w:pPr>
              <w:ind w:firstLine="360"/>
              <w:jc w:val="right"/>
              <w:rPr>
                <w:color w:val="000000" w:themeColor="text1"/>
                <w:sz w:val="18"/>
                <w:szCs w:val="18"/>
              </w:rPr>
            </w:pPr>
          </w:p>
        </w:tc>
        <w:tc>
          <w:tcPr>
            <w:tcW w:w="856" w:type="dxa"/>
            <w:gridSpan w:val="2"/>
            <w:tcBorders>
              <w:right w:val="single" w:sz="4" w:space="0" w:color="5B9BD5" w:themeColor="accent1"/>
            </w:tcBorders>
          </w:tcPr>
          <w:p w14:paraId="44DF034D" w14:textId="77777777" w:rsidR="00B97492" w:rsidRPr="003D3BED" w:rsidRDefault="00B97492" w:rsidP="008A0798">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A8E67EF"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tcPr>
          <w:p w14:paraId="043606D5"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7B0C60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3AA2B0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2406FC5"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0CD16D"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FCB1BFC" w14:textId="77777777" w:rsidR="00B97492" w:rsidRPr="003D3BED" w:rsidRDefault="00B97492" w:rsidP="008A0798">
            <w:pPr>
              <w:ind w:firstLine="360"/>
              <w:jc w:val="right"/>
              <w:rPr>
                <w:color w:val="000000" w:themeColor="text1"/>
                <w:sz w:val="18"/>
                <w:szCs w:val="18"/>
              </w:rPr>
            </w:pPr>
          </w:p>
        </w:tc>
        <w:tc>
          <w:tcPr>
            <w:tcW w:w="851" w:type="dxa"/>
          </w:tcPr>
          <w:p w14:paraId="0DFD8724"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2361577" w14:textId="77777777" w:rsidR="00B97492" w:rsidRPr="003D3BED" w:rsidRDefault="00B97492" w:rsidP="008A0798">
            <w:pPr>
              <w:ind w:firstLine="360"/>
              <w:jc w:val="right"/>
              <w:rPr>
                <w:color w:val="000000" w:themeColor="text1"/>
                <w:sz w:val="18"/>
                <w:szCs w:val="18"/>
              </w:rPr>
            </w:pPr>
          </w:p>
        </w:tc>
        <w:tc>
          <w:tcPr>
            <w:tcW w:w="993" w:type="dxa"/>
          </w:tcPr>
          <w:p w14:paraId="7FE26891" w14:textId="77777777" w:rsidR="00B97492" w:rsidRPr="003D3BED" w:rsidRDefault="00B97492" w:rsidP="008A0798">
            <w:pPr>
              <w:ind w:firstLine="360"/>
              <w:jc w:val="right"/>
              <w:rPr>
                <w:color w:val="000000" w:themeColor="text1"/>
                <w:sz w:val="18"/>
                <w:szCs w:val="18"/>
              </w:rPr>
            </w:pPr>
          </w:p>
        </w:tc>
        <w:tc>
          <w:tcPr>
            <w:tcW w:w="850" w:type="dxa"/>
          </w:tcPr>
          <w:p w14:paraId="2BD289EC" w14:textId="77777777" w:rsidR="00B97492" w:rsidRPr="003D3BED" w:rsidRDefault="00B97492" w:rsidP="008A0798">
            <w:pPr>
              <w:ind w:firstLine="360"/>
              <w:jc w:val="right"/>
              <w:rPr>
                <w:color w:val="000000" w:themeColor="text1"/>
                <w:sz w:val="18"/>
                <w:szCs w:val="18"/>
              </w:rPr>
            </w:pPr>
          </w:p>
        </w:tc>
      </w:tr>
      <w:tr w:rsidR="00B97492" w:rsidRPr="003D3BED" w14:paraId="37ECC336" w14:textId="77777777" w:rsidTr="008A0798">
        <w:trPr>
          <w:trHeight w:val="317"/>
          <w:jc w:val="center"/>
        </w:trPr>
        <w:tc>
          <w:tcPr>
            <w:tcW w:w="3968" w:type="dxa"/>
            <w:shd w:val="clear" w:color="auto" w:fill="D9D9D9" w:themeFill="background1" w:themeFillShade="D9"/>
            <w:vAlign w:val="center"/>
          </w:tcPr>
          <w:p w14:paraId="317A2E21" w14:textId="77777777" w:rsidR="00B97492" w:rsidRPr="003D3BED" w:rsidRDefault="00B97492" w:rsidP="008A0798">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7486EF2"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70D51446"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77C3E1"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42A271B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CF177A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68863BE"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671F4E"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428BE6A"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A1DC27F" w14:textId="77777777" w:rsidR="00B97492" w:rsidRPr="003D3BED" w:rsidRDefault="00B97492" w:rsidP="008A0798">
            <w:pPr>
              <w:ind w:firstLine="360"/>
              <w:jc w:val="right"/>
              <w:rPr>
                <w:color w:val="000000" w:themeColor="text1"/>
                <w:sz w:val="18"/>
                <w:szCs w:val="18"/>
              </w:rPr>
            </w:pPr>
          </w:p>
        </w:tc>
        <w:tc>
          <w:tcPr>
            <w:tcW w:w="851" w:type="dxa"/>
          </w:tcPr>
          <w:p w14:paraId="12BB61C0"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9A1AD89" w14:textId="77777777" w:rsidR="00B97492" w:rsidRPr="003D3BED" w:rsidRDefault="00B97492" w:rsidP="008A0798">
            <w:pPr>
              <w:ind w:firstLine="360"/>
              <w:jc w:val="right"/>
              <w:rPr>
                <w:color w:val="000000" w:themeColor="text1"/>
                <w:sz w:val="18"/>
                <w:szCs w:val="18"/>
              </w:rPr>
            </w:pPr>
          </w:p>
        </w:tc>
        <w:tc>
          <w:tcPr>
            <w:tcW w:w="993" w:type="dxa"/>
          </w:tcPr>
          <w:p w14:paraId="0A8B2FBF" w14:textId="77777777" w:rsidR="00B97492" w:rsidRPr="003D3BED" w:rsidRDefault="00B97492" w:rsidP="008A0798">
            <w:pPr>
              <w:ind w:firstLine="360"/>
              <w:jc w:val="right"/>
              <w:rPr>
                <w:color w:val="000000" w:themeColor="text1"/>
                <w:sz w:val="18"/>
                <w:szCs w:val="18"/>
              </w:rPr>
            </w:pPr>
          </w:p>
        </w:tc>
        <w:tc>
          <w:tcPr>
            <w:tcW w:w="850" w:type="dxa"/>
          </w:tcPr>
          <w:p w14:paraId="18B37719" w14:textId="77777777" w:rsidR="00B97492" w:rsidRPr="003D3BED" w:rsidRDefault="00B97492" w:rsidP="008A0798">
            <w:pPr>
              <w:ind w:firstLine="360"/>
              <w:jc w:val="right"/>
              <w:rPr>
                <w:color w:val="000000" w:themeColor="text1"/>
                <w:sz w:val="18"/>
                <w:szCs w:val="18"/>
              </w:rPr>
            </w:pPr>
          </w:p>
        </w:tc>
      </w:tr>
      <w:tr w:rsidR="00B97492" w:rsidRPr="003D3BED" w14:paraId="12C7907A" w14:textId="77777777" w:rsidTr="008A0798">
        <w:trPr>
          <w:trHeight w:val="302"/>
          <w:jc w:val="center"/>
        </w:trPr>
        <w:tc>
          <w:tcPr>
            <w:tcW w:w="3968" w:type="dxa"/>
            <w:shd w:val="clear" w:color="auto" w:fill="D9D9D9" w:themeFill="background1" w:themeFillShade="D9"/>
            <w:vAlign w:val="center"/>
          </w:tcPr>
          <w:p w14:paraId="1109D340"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40F9EF8E"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4F67E1FE"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F55AB15"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74912E5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0AC17D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51BC21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F0BEAC"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2CFB023"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4A51F09" w14:textId="77777777" w:rsidR="00B97492" w:rsidRPr="003D3BED" w:rsidRDefault="00B97492" w:rsidP="008A0798">
            <w:pPr>
              <w:ind w:firstLine="360"/>
              <w:jc w:val="right"/>
              <w:rPr>
                <w:color w:val="000000" w:themeColor="text1"/>
                <w:sz w:val="18"/>
                <w:szCs w:val="18"/>
              </w:rPr>
            </w:pPr>
          </w:p>
        </w:tc>
        <w:tc>
          <w:tcPr>
            <w:tcW w:w="851" w:type="dxa"/>
          </w:tcPr>
          <w:p w14:paraId="4DA45A7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52F3191" w14:textId="77777777" w:rsidR="00B97492" w:rsidRPr="003D3BED" w:rsidRDefault="00B97492" w:rsidP="008A0798">
            <w:pPr>
              <w:ind w:firstLine="360"/>
              <w:jc w:val="right"/>
              <w:rPr>
                <w:color w:val="000000" w:themeColor="text1"/>
                <w:sz w:val="18"/>
                <w:szCs w:val="18"/>
              </w:rPr>
            </w:pPr>
          </w:p>
        </w:tc>
        <w:tc>
          <w:tcPr>
            <w:tcW w:w="993" w:type="dxa"/>
          </w:tcPr>
          <w:p w14:paraId="6E8D5333" w14:textId="77777777" w:rsidR="00B97492" w:rsidRPr="003D3BED" w:rsidRDefault="00B97492" w:rsidP="008A0798">
            <w:pPr>
              <w:ind w:firstLine="360"/>
              <w:jc w:val="right"/>
              <w:rPr>
                <w:color w:val="000000" w:themeColor="text1"/>
                <w:sz w:val="18"/>
                <w:szCs w:val="18"/>
              </w:rPr>
            </w:pPr>
          </w:p>
        </w:tc>
        <w:tc>
          <w:tcPr>
            <w:tcW w:w="850" w:type="dxa"/>
          </w:tcPr>
          <w:p w14:paraId="3EBDCF54" w14:textId="77777777" w:rsidR="00B97492" w:rsidRPr="003D3BED" w:rsidRDefault="00B97492" w:rsidP="008A0798">
            <w:pPr>
              <w:ind w:firstLine="360"/>
              <w:jc w:val="right"/>
              <w:rPr>
                <w:color w:val="000000" w:themeColor="text1"/>
                <w:sz w:val="18"/>
                <w:szCs w:val="18"/>
              </w:rPr>
            </w:pPr>
          </w:p>
        </w:tc>
      </w:tr>
      <w:tr w:rsidR="00B97492" w:rsidRPr="003D3BED" w14:paraId="53DFD106" w14:textId="77777777" w:rsidTr="008A0798">
        <w:trPr>
          <w:trHeight w:val="317"/>
          <w:jc w:val="center"/>
        </w:trPr>
        <w:tc>
          <w:tcPr>
            <w:tcW w:w="3968" w:type="dxa"/>
            <w:shd w:val="clear" w:color="auto" w:fill="D9D9D9" w:themeFill="background1" w:themeFillShade="D9"/>
            <w:vAlign w:val="center"/>
          </w:tcPr>
          <w:p w14:paraId="0CFE4C53"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12C2C1E1"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54949148"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2964801"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3A5527D4"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FE5C53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CCB703F"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39E139B"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262D84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5110E9E" w14:textId="77777777" w:rsidR="00B97492" w:rsidRPr="003D3BED" w:rsidRDefault="00B97492" w:rsidP="008A0798">
            <w:pPr>
              <w:ind w:firstLine="360"/>
              <w:jc w:val="right"/>
              <w:rPr>
                <w:color w:val="000000" w:themeColor="text1"/>
                <w:sz w:val="18"/>
                <w:szCs w:val="18"/>
              </w:rPr>
            </w:pPr>
          </w:p>
        </w:tc>
        <w:tc>
          <w:tcPr>
            <w:tcW w:w="851" w:type="dxa"/>
          </w:tcPr>
          <w:p w14:paraId="7A6A748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106250E" w14:textId="77777777" w:rsidR="00B97492" w:rsidRPr="003D3BED" w:rsidRDefault="00B97492" w:rsidP="008A0798">
            <w:pPr>
              <w:ind w:firstLine="360"/>
              <w:jc w:val="right"/>
              <w:rPr>
                <w:color w:val="000000" w:themeColor="text1"/>
                <w:sz w:val="18"/>
                <w:szCs w:val="18"/>
              </w:rPr>
            </w:pPr>
          </w:p>
        </w:tc>
        <w:tc>
          <w:tcPr>
            <w:tcW w:w="993" w:type="dxa"/>
          </w:tcPr>
          <w:p w14:paraId="43C87037" w14:textId="77777777" w:rsidR="00B97492" w:rsidRPr="003D3BED" w:rsidRDefault="00B97492" w:rsidP="008A0798">
            <w:pPr>
              <w:ind w:firstLine="360"/>
              <w:jc w:val="right"/>
              <w:rPr>
                <w:color w:val="000000" w:themeColor="text1"/>
                <w:sz w:val="18"/>
                <w:szCs w:val="18"/>
              </w:rPr>
            </w:pPr>
          </w:p>
        </w:tc>
        <w:tc>
          <w:tcPr>
            <w:tcW w:w="850" w:type="dxa"/>
          </w:tcPr>
          <w:p w14:paraId="7B85B78F" w14:textId="77777777" w:rsidR="00B97492" w:rsidRPr="003D3BED" w:rsidRDefault="00B97492" w:rsidP="008A0798">
            <w:pPr>
              <w:ind w:firstLine="360"/>
              <w:jc w:val="right"/>
              <w:rPr>
                <w:color w:val="000000" w:themeColor="text1"/>
                <w:sz w:val="18"/>
                <w:szCs w:val="18"/>
              </w:rPr>
            </w:pPr>
          </w:p>
        </w:tc>
      </w:tr>
      <w:tr w:rsidR="00B97492" w:rsidRPr="003D3BED" w14:paraId="1E19377C" w14:textId="77777777" w:rsidTr="008A0798">
        <w:trPr>
          <w:trHeight w:val="302"/>
          <w:jc w:val="center"/>
        </w:trPr>
        <w:tc>
          <w:tcPr>
            <w:tcW w:w="3968" w:type="dxa"/>
            <w:shd w:val="clear" w:color="auto" w:fill="D9D9D9" w:themeFill="background1" w:themeFillShade="D9"/>
            <w:vAlign w:val="center"/>
          </w:tcPr>
          <w:p w14:paraId="4C62B88F"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024F1693"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2F21C9F7"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E4DC3ED"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4862389C"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B22868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68F91F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DF1E5F"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69D0F89"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269B956" w14:textId="77777777" w:rsidR="00B97492" w:rsidRPr="003D3BED" w:rsidRDefault="00B97492" w:rsidP="008A0798">
            <w:pPr>
              <w:ind w:firstLine="360"/>
              <w:jc w:val="right"/>
              <w:rPr>
                <w:color w:val="000000" w:themeColor="text1"/>
                <w:sz w:val="18"/>
                <w:szCs w:val="18"/>
              </w:rPr>
            </w:pPr>
          </w:p>
        </w:tc>
        <w:tc>
          <w:tcPr>
            <w:tcW w:w="851" w:type="dxa"/>
          </w:tcPr>
          <w:p w14:paraId="4CF7E56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D291728" w14:textId="77777777" w:rsidR="00B97492" w:rsidRPr="003D3BED" w:rsidRDefault="00B97492" w:rsidP="008A0798">
            <w:pPr>
              <w:ind w:firstLine="360"/>
              <w:jc w:val="right"/>
              <w:rPr>
                <w:color w:val="000000" w:themeColor="text1"/>
                <w:sz w:val="18"/>
                <w:szCs w:val="18"/>
              </w:rPr>
            </w:pPr>
          </w:p>
        </w:tc>
        <w:tc>
          <w:tcPr>
            <w:tcW w:w="993" w:type="dxa"/>
          </w:tcPr>
          <w:p w14:paraId="0C6A38D8" w14:textId="77777777" w:rsidR="00B97492" w:rsidRPr="003D3BED" w:rsidRDefault="00B97492" w:rsidP="008A0798">
            <w:pPr>
              <w:ind w:firstLine="360"/>
              <w:jc w:val="right"/>
              <w:rPr>
                <w:color w:val="000000" w:themeColor="text1"/>
                <w:sz w:val="18"/>
                <w:szCs w:val="18"/>
              </w:rPr>
            </w:pPr>
          </w:p>
        </w:tc>
        <w:tc>
          <w:tcPr>
            <w:tcW w:w="850" w:type="dxa"/>
          </w:tcPr>
          <w:p w14:paraId="62136BBE" w14:textId="77777777" w:rsidR="00B97492" w:rsidRPr="003D3BED" w:rsidRDefault="00B97492" w:rsidP="008A0798">
            <w:pPr>
              <w:ind w:firstLine="360"/>
              <w:jc w:val="right"/>
              <w:rPr>
                <w:color w:val="000000" w:themeColor="text1"/>
                <w:sz w:val="18"/>
                <w:szCs w:val="18"/>
              </w:rPr>
            </w:pPr>
          </w:p>
        </w:tc>
      </w:tr>
      <w:tr w:rsidR="00B97492" w:rsidRPr="003D3BED" w14:paraId="5672849F" w14:textId="77777777" w:rsidTr="008A0798">
        <w:trPr>
          <w:trHeight w:val="317"/>
          <w:jc w:val="center"/>
        </w:trPr>
        <w:tc>
          <w:tcPr>
            <w:tcW w:w="3968" w:type="dxa"/>
            <w:shd w:val="clear" w:color="auto" w:fill="D9D9D9" w:themeFill="background1" w:themeFillShade="D9"/>
            <w:vAlign w:val="center"/>
          </w:tcPr>
          <w:p w14:paraId="48725342"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64F0E231"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08225C21"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93507CD"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72790495"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7B1C26A"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97C20C4"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A01EB40"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6AACD3F"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319098F1" w14:textId="77777777" w:rsidR="00B97492" w:rsidRPr="003D3BED" w:rsidRDefault="00B97492" w:rsidP="008A0798">
            <w:pPr>
              <w:ind w:firstLine="360"/>
              <w:jc w:val="right"/>
              <w:rPr>
                <w:color w:val="000000" w:themeColor="text1"/>
                <w:sz w:val="18"/>
                <w:szCs w:val="18"/>
              </w:rPr>
            </w:pPr>
          </w:p>
        </w:tc>
        <w:tc>
          <w:tcPr>
            <w:tcW w:w="851" w:type="dxa"/>
          </w:tcPr>
          <w:p w14:paraId="13483217"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3B65C58" w14:textId="77777777" w:rsidR="00B97492" w:rsidRPr="003D3BED" w:rsidRDefault="00B97492" w:rsidP="008A0798">
            <w:pPr>
              <w:ind w:firstLine="360"/>
              <w:jc w:val="right"/>
              <w:rPr>
                <w:color w:val="000000" w:themeColor="text1"/>
                <w:sz w:val="18"/>
                <w:szCs w:val="18"/>
              </w:rPr>
            </w:pPr>
          </w:p>
        </w:tc>
        <w:tc>
          <w:tcPr>
            <w:tcW w:w="993" w:type="dxa"/>
          </w:tcPr>
          <w:p w14:paraId="16017A75" w14:textId="77777777" w:rsidR="00B97492" w:rsidRPr="003D3BED" w:rsidRDefault="00B97492" w:rsidP="008A0798">
            <w:pPr>
              <w:ind w:firstLine="360"/>
              <w:jc w:val="right"/>
              <w:rPr>
                <w:color w:val="000000" w:themeColor="text1"/>
                <w:sz w:val="18"/>
                <w:szCs w:val="18"/>
              </w:rPr>
            </w:pPr>
          </w:p>
        </w:tc>
        <w:tc>
          <w:tcPr>
            <w:tcW w:w="850" w:type="dxa"/>
          </w:tcPr>
          <w:p w14:paraId="51C38FDA" w14:textId="77777777" w:rsidR="00B97492" w:rsidRPr="003D3BED" w:rsidRDefault="00B97492" w:rsidP="008A0798">
            <w:pPr>
              <w:ind w:firstLine="360"/>
              <w:jc w:val="right"/>
              <w:rPr>
                <w:color w:val="000000" w:themeColor="text1"/>
                <w:sz w:val="18"/>
                <w:szCs w:val="18"/>
              </w:rPr>
            </w:pPr>
          </w:p>
        </w:tc>
      </w:tr>
      <w:tr w:rsidR="00B97492" w:rsidRPr="003D3BED" w14:paraId="35EF16DA" w14:textId="77777777" w:rsidTr="008A0798">
        <w:trPr>
          <w:trHeight w:val="317"/>
          <w:jc w:val="center"/>
        </w:trPr>
        <w:tc>
          <w:tcPr>
            <w:tcW w:w="3968" w:type="dxa"/>
            <w:shd w:val="clear" w:color="auto" w:fill="D9D9D9" w:themeFill="background1" w:themeFillShade="D9"/>
            <w:vAlign w:val="center"/>
          </w:tcPr>
          <w:p w14:paraId="0256AD38" w14:textId="77777777" w:rsidR="00B97492" w:rsidRPr="003D3BED" w:rsidRDefault="00B97492" w:rsidP="008A0798">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523FEE92"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79B03DD7"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415A09"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5B281210"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B49E75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D3C2A2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828F8B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6D9B428"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8E1472A" w14:textId="77777777" w:rsidR="00B97492" w:rsidRPr="003D3BED" w:rsidRDefault="00B97492" w:rsidP="008A0798">
            <w:pPr>
              <w:ind w:firstLine="360"/>
              <w:jc w:val="right"/>
              <w:rPr>
                <w:color w:val="000000" w:themeColor="text1"/>
                <w:sz w:val="18"/>
                <w:szCs w:val="18"/>
              </w:rPr>
            </w:pPr>
          </w:p>
        </w:tc>
        <w:tc>
          <w:tcPr>
            <w:tcW w:w="851" w:type="dxa"/>
          </w:tcPr>
          <w:p w14:paraId="1573C7A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5BE8698" w14:textId="77777777" w:rsidR="00B97492" w:rsidRPr="003D3BED" w:rsidRDefault="00B97492" w:rsidP="008A0798">
            <w:pPr>
              <w:ind w:firstLine="360"/>
              <w:jc w:val="right"/>
              <w:rPr>
                <w:color w:val="000000" w:themeColor="text1"/>
                <w:sz w:val="18"/>
                <w:szCs w:val="18"/>
              </w:rPr>
            </w:pPr>
          </w:p>
        </w:tc>
        <w:tc>
          <w:tcPr>
            <w:tcW w:w="993" w:type="dxa"/>
          </w:tcPr>
          <w:p w14:paraId="493E288B" w14:textId="77777777" w:rsidR="00B97492" w:rsidRPr="003D3BED" w:rsidRDefault="00B97492" w:rsidP="008A0798">
            <w:pPr>
              <w:ind w:firstLine="360"/>
              <w:jc w:val="right"/>
              <w:rPr>
                <w:color w:val="000000" w:themeColor="text1"/>
                <w:sz w:val="18"/>
                <w:szCs w:val="18"/>
              </w:rPr>
            </w:pPr>
          </w:p>
        </w:tc>
        <w:tc>
          <w:tcPr>
            <w:tcW w:w="850" w:type="dxa"/>
          </w:tcPr>
          <w:p w14:paraId="70A64698" w14:textId="77777777" w:rsidR="00B97492" w:rsidRPr="003D3BED" w:rsidRDefault="00B97492" w:rsidP="008A0798">
            <w:pPr>
              <w:ind w:firstLine="360"/>
              <w:jc w:val="right"/>
              <w:rPr>
                <w:color w:val="000000" w:themeColor="text1"/>
                <w:sz w:val="18"/>
                <w:szCs w:val="18"/>
              </w:rPr>
            </w:pPr>
          </w:p>
        </w:tc>
      </w:tr>
      <w:tr w:rsidR="00B97492" w:rsidRPr="003D3BED" w14:paraId="1422D717" w14:textId="77777777" w:rsidTr="008A0798">
        <w:trPr>
          <w:trHeight w:val="302"/>
          <w:jc w:val="center"/>
        </w:trPr>
        <w:tc>
          <w:tcPr>
            <w:tcW w:w="3968" w:type="dxa"/>
            <w:shd w:val="clear" w:color="auto" w:fill="D9D9D9" w:themeFill="background1" w:themeFillShade="D9"/>
            <w:vAlign w:val="center"/>
          </w:tcPr>
          <w:p w14:paraId="304C76BF" w14:textId="77777777" w:rsidR="00B97492" w:rsidRPr="003D3BED" w:rsidRDefault="00B97492" w:rsidP="008A0798">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00745728"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0A403DE0"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D927186"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5619FB08"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DC03FDE"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35EF8F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8138D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6DD97C"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E3D33EE" w14:textId="77777777" w:rsidR="00B97492" w:rsidRPr="003D3BED" w:rsidRDefault="00B97492" w:rsidP="008A0798">
            <w:pPr>
              <w:ind w:firstLine="360"/>
              <w:jc w:val="right"/>
              <w:rPr>
                <w:color w:val="000000" w:themeColor="text1"/>
                <w:sz w:val="18"/>
                <w:szCs w:val="18"/>
              </w:rPr>
            </w:pPr>
          </w:p>
        </w:tc>
        <w:tc>
          <w:tcPr>
            <w:tcW w:w="851" w:type="dxa"/>
          </w:tcPr>
          <w:p w14:paraId="5CFDE8AF"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3D45665" w14:textId="77777777" w:rsidR="00B97492" w:rsidRPr="003D3BED" w:rsidRDefault="00B97492" w:rsidP="008A0798">
            <w:pPr>
              <w:ind w:firstLine="360"/>
              <w:jc w:val="right"/>
              <w:rPr>
                <w:color w:val="000000" w:themeColor="text1"/>
                <w:sz w:val="18"/>
                <w:szCs w:val="18"/>
              </w:rPr>
            </w:pPr>
          </w:p>
        </w:tc>
        <w:tc>
          <w:tcPr>
            <w:tcW w:w="993" w:type="dxa"/>
          </w:tcPr>
          <w:p w14:paraId="54032BD8" w14:textId="77777777" w:rsidR="00B97492" w:rsidRPr="003D3BED" w:rsidRDefault="00B97492" w:rsidP="008A0798">
            <w:pPr>
              <w:ind w:firstLine="360"/>
              <w:jc w:val="right"/>
              <w:rPr>
                <w:color w:val="000000" w:themeColor="text1"/>
                <w:sz w:val="18"/>
                <w:szCs w:val="18"/>
              </w:rPr>
            </w:pPr>
          </w:p>
        </w:tc>
        <w:tc>
          <w:tcPr>
            <w:tcW w:w="850" w:type="dxa"/>
          </w:tcPr>
          <w:p w14:paraId="18B5DE6E" w14:textId="77777777" w:rsidR="00B97492" w:rsidRPr="003D3BED" w:rsidRDefault="00B97492" w:rsidP="008A0798">
            <w:pPr>
              <w:ind w:firstLine="360"/>
              <w:jc w:val="right"/>
              <w:rPr>
                <w:color w:val="000000" w:themeColor="text1"/>
                <w:sz w:val="18"/>
                <w:szCs w:val="18"/>
              </w:rPr>
            </w:pPr>
          </w:p>
        </w:tc>
      </w:tr>
      <w:tr w:rsidR="00B97492" w:rsidRPr="003D3BED" w14:paraId="7F885E2B" w14:textId="77777777" w:rsidTr="008A0798">
        <w:trPr>
          <w:trHeight w:val="317"/>
          <w:jc w:val="center"/>
        </w:trPr>
        <w:tc>
          <w:tcPr>
            <w:tcW w:w="3968" w:type="dxa"/>
            <w:shd w:val="clear" w:color="auto" w:fill="D9D9D9" w:themeFill="background1" w:themeFillShade="D9"/>
            <w:vAlign w:val="center"/>
          </w:tcPr>
          <w:p w14:paraId="17A23884" w14:textId="77777777" w:rsidR="00B97492" w:rsidRPr="003D3BED" w:rsidRDefault="00B97492" w:rsidP="008A0798">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455EEB68"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6579CB3F"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C772142"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51438DA2"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79D639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C021BE6"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7F53F6A"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68E9ED2"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86FCBE8" w14:textId="77777777" w:rsidR="00B97492" w:rsidRPr="003D3BED" w:rsidRDefault="00B97492" w:rsidP="008A0798">
            <w:pPr>
              <w:ind w:firstLine="360"/>
              <w:jc w:val="right"/>
              <w:rPr>
                <w:color w:val="000000" w:themeColor="text1"/>
                <w:sz w:val="18"/>
                <w:szCs w:val="18"/>
              </w:rPr>
            </w:pPr>
          </w:p>
        </w:tc>
        <w:tc>
          <w:tcPr>
            <w:tcW w:w="851" w:type="dxa"/>
          </w:tcPr>
          <w:p w14:paraId="53EE799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EBB8EC9" w14:textId="77777777" w:rsidR="00B97492" w:rsidRPr="003D3BED" w:rsidRDefault="00B97492" w:rsidP="008A0798">
            <w:pPr>
              <w:ind w:firstLine="360"/>
              <w:jc w:val="right"/>
              <w:rPr>
                <w:color w:val="000000" w:themeColor="text1"/>
                <w:sz w:val="18"/>
                <w:szCs w:val="18"/>
              </w:rPr>
            </w:pPr>
          </w:p>
        </w:tc>
        <w:tc>
          <w:tcPr>
            <w:tcW w:w="993" w:type="dxa"/>
          </w:tcPr>
          <w:p w14:paraId="7C61BBAA" w14:textId="77777777" w:rsidR="00B97492" w:rsidRPr="003D3BED" w:rsidRDefault="00B97492" w:rsidP="008A0798">
            <w:pPr>
              <w:ind w:firstLine="360"/>
              <w:jc w:val="right"/>
              <w:rPr>
                <w:color w:val="000000" w:themeColor="text1"/>
                <w:sz w:val="18"/>
                <w:szCs w:val="18"/>
              </w:rPr>
            </w:pPr>
          </w:p>
        </w:tc>
        <w:tc>
          <w:tcPr>
            <w:tcW w:w="850" w:type="dxa"/>
          </w:tcPr>
          <w:p w14:paraId="4C695255" w14:textId="77777777" w:rsidR="00B97492" w:rsidRPr="003D3BED" w:rsidRDefault="00B97492" w:rsidP="008A0798">
            <w:pPr>
              <w:ind w:firstLine="360"/>
              <w:jc w:val="right"/>
              <w:rPr>
                <w:color w:val="000000" w:themeColor="text1"/>
                <w:sz w:val="18"/>
                <w:szCs w:val="18"/>
              </w:rPr>
            </w:pPr>
          </w:p>
        </w:tc>
      </w:tr>
      <w:tr w:rsidR="00B97492" w:rsidRPr="003D3BED" w14:paraId="61E07528" w14:textId="77777777" w:rsidTr="008A0798">
        <w:trPr>
          <w:trHeight w:val="317"/>
          <w:jc w:val="center"/>
        </w:trPr>
        <w:tc>
          <w:tcPr>
            <w:tcW w:w="3968" w:type="dxa"/>
            <w:shd w:val="clear" w:color="auto" w:fill="D9D9D9" w:themeFill="background1" w:themeFillShade="D9"/>
            <w:vAlign w:val="center"/>
          </w:tcPr>
          <w:p w14:paraId="2D9188EA"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433E450F"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46EC384D"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F38B25E"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6D1FBC87"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59074F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1E3ED3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00F32F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222F01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1628630" w14:textId="77777777" w:rsidR="00B97492" w:rsidRPr="003D3BED" w:rsidRDefault="00B97492" w:rsidP="008A0798">
            <w:pPr>
              <w:ind w:firstLine="360"/>
              <w:jc w:val="right"/>
              <w:rPr>
                <w:color w:val="000000" w:themeColor="text1"/>
                <w:sz w:val="18"/>
                <w:szCs w:val="18"/>
              </w:rPr>
            </w:pPr>
          </w:p>
        </w:tc>
        <w:tc>
          <w:tcPr>
            <w:tcW w:w="851" w:type="dxa"/>
          </w:tcPr>
          <w:p w14:paraId="4BC2D0B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BCE61FD" w14:textId="77777777" w:rsidR="00B97492" w:rsidRPr="003D3BED" w:rsidRDefault="00B97492" w:rsidP="008A0798">
            <w:pPr>
              <w:ind w:firstLine="360"/>
              <w:jc w:val="right"/>
              <w:rPr>
                <w:color w:val="000000" w:themeColor="text1"/>
                <w:sz w:val="18"/>
                <w:szCs w:val="18"/>
              </w:rPr>
            </w:pPr>
          </w:p>
        </w:tc>
        <w:tc>
          <w:tcPr>
            <w:tcW w:w="993" w:type="dxa"/>
          </w:tcPr>
          <w:p w14:paraId="0791E867" w14:textId="77777777" w:rsidR="00B97492" w:rsidRPr="003D3BED" w:rsidRDefault="00B97492" w:rsidP="008A0798">
            <w:pPr>
              <w:ind w:firstLine="360"/>
              <w:jc w:val="right"/>
              <w:rPr>
                <w:color w:val="000000" w:themeColor="text1"/>
                <w:sz w:val="18"/>
                <w:szCs w:val="18"/>
              </w:rPr>
            </w:pPr>
          </w:p>
        </w:tc>
        <w:tc>
          <w:tcPr>
            <w:tcW w:w="850" w:type="dxa"/>
          </w:tcPr>
          <w:p w14:paraId="038D6175" w14:textId="77777777" w:rsidR="00B97492" w:rsidRPr="003D3BED" w:rsidRDefault="00B97492" w:rsidP="008A0798">
            <w:pPr>
              <w:ind w:firstLine="360"/>
              <w:jc w:val="right"/>
              <w:rPr>
                <w:color w:val="000000" w:themeColor="text1"/>
                <w:sz w:val="18"/>
                <w:szCs w:val="18"/>
              </w:rPr>
            </w:pPr>
          </w:p>
        </w:tc>
      </w:tr>
      <w:tr w:rsidR="00B97492" w:rsidRPr="003D3BED" w14:paraId="54B97AB1" w14:textId="77777777" w:rsidTr="008A0798">
        <w:trPr>
          <w:trHeight w:val="302"/>
          <w:jc w:val="center"/>
        </w:trPr>
        <w:tc>
          <w:tcPr>
            <w:tcW w:w="3968" w:type="dxa"/>
            <w:shd w:val="clear" w:color="auto" w:fill="D9D9D9" w:themeFill="background1" w:themeFillShade="D9"/>
            <w:vAlign w:val="center"/>
          </w:tcPr>
          <w:p w14:paraId="7AFB6D73"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1AA2C087"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70C0B64F"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C1EE88A"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38CBC914"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CEDE10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CDE9E70"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100E3"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13BC1E7"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1C8AB906" w14:textId="77777777" w:rsidR="00B97492" w:rsidRPr="003D3BED" w:rsidRDefault="00B97492" w:rsidP="008A0798">
            <w:pPr>
              <w:ind w:firstLine="360"/>
              <w:jc w:val="right"/>
              <w:rPr>
                <w:color w:val="000000" w:themeColor="text1"/>
                <w:sz w:val="18"/>
                <w:szCs w:val="18"/>
              </w:rPr>
            </w:pPr>
          </w:p>
        </w:tc>
        <w:tc>
          <w:tcPr>
            <w:tcW w:w="851" w:type="dxa"/>
          </w:tcPr>
          <w:p w14:paraId="10E8E9A2"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257A625" w14:textId="77777777" w:rsidR="00B97492" w:rsidRPr="003D3BED" w:rsidRDefault="00B97492" w:rsidP="008A0798">
            <w:pPr>
              <w:ind w:firstLine="360"/>
              <w:jc w:val="right"/>
              <w:rPr>
                <w:color w:val="000000" w:themeColor="text1"/>
                <w:sz w:val="18"/>
                <w:szCs w:val="18"/>
              </w:rPr>
            </w:pPr>
          </w:p>
        </w:tc>
        <w:tc>
          <w:tcPr>
            <w:tcW w:w="993" w:type="dxa"/>
          </w:tcPr>
          <w:p w14:paraId="078DBF6C" w14:textId="77777777" w:rsidR="00B97492" w:rsidRPr="003D3BED" w:rsidRDefault="00B97492" w:rsidP="008A0798">
            <w:pPr>
              <w:ind w:firstLine="360"/>
              <w:jc w:val="right"/>
              <w:rPr>
                <w:color w:val="000000" w:themeColor="text1"/>
                <w:sz w:val="18"/>
                <w:szCs w:val="18"/>
              </w:rPr>
            </w:pPr>
          </w:p>
        </w:tc>
        <w:tc>
          <w:tcPr>
            <w:tcW w:w="850" w:type="dxa"/>
          </w:tcPr>
          <w:p w14:paraId="63F54DE0" w14:textId="77777777" w:rsidR="00B97492" w:rsidRPr="003D3BED" w:rsidRDefault="00B97492" w:rsidP="008A0798">
            <w:pPr>
              <w:ind w:firstLine="360"/>
              <w:jc w:val="right"/>
              <w:rPr>
                <w:color w:val="000000" w:themeColor="text1"/>
                <w:sz w:val="18"/>
                <w:szCs w:val="18"/>
              </w:rPr>
            </w:pPr>
          </w:p>
        </w:tc>
      </w:tr>
      <w:tr w:rsidR="00B97492" w:rsidRPr="003D3BED" w14:paraId="01CCDC8D" w14:textId="77777777" w:rsidTr="008A0798">
        <w:trPr>
          <w:trHeight w:val="317"/>
          <w:jc w:val="center"/>
        </w:trPr>
        <w:tc>
          <w:tcPr>
            <w:tcW w:w="3968" w:type="dxa"/>
            <w:shd w:val="clear" w:color="auto" w:fill="D9D9D9" w:themeFill="background1" w:themeFillShade="D9"/>
            <w:vAlign w:val="center"/>
          </w:tcPr>
          <w:p w14:paraId="6AA4BCDA"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4CEDEE42"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5EDA2581"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1DDA34C"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5ECE87DA"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43EB01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3F6C397"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CBA5226"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2EE2A8F"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5E396F9" w14:textId="77777777" w:rsidR="00B97492" w:rsidRPr="003D3BED" w:rsidRDefault="00B97492" w:rsidP="008A0798">
            <w:pPr>
              <w:ind w:firstLine="360"/>
              <w:jc w:val="right"/>
              <w:rPr>
                <w:color w:val="000000" w:themeColor="text1"/>
                <w:sz w:val="18"/>
                <w:szCs w:val="18"/>
              </w:rPr>
            </w:pPr>
          </w:p>
        </w:tc>
        <w:tc>
          <w:tcPr>
            <w:tcW w:w="851" w:type="dxa"/>
          </w:tcPr>
          <w:p w14:paraId="6723C54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254AB3B" w14:textId="77777777" w:rsidR="00B97492" w:rsidRPr="003D3BED" w:rsidRDefault="00B97492" w:rsidP="008A0798">
            <w:pPr>
              <w:ind w:firstLine="360"/>
              <w:jc w:val="right"/>
              <w:rPr>
                <w:color w:val="000000" w:themeColor="text1"/>
                <w:sz w:val="18"/>
                <w:szCs w:val="18"/>
              </w:rPr>
            </w:pPr>
          </w:p>
        </w:tc>
        <w:tc>
          <w:tcPr>
            <w:tcW w:w="993" w:type="dxa"/>
          </w:tcPr>
          <w:p w14:paraId="6539E03B" w14:textId="77777777" w:rsidR="00B97492" w:rsidRPr="003D3BED" w:rsidRDefault="00B97492" w:rsidP="008A0798">
            <w:pPr>
              <w:ind w:firstLine="360"/>
              <w:jc w:val="right"/>
              <w:rPr>
                <w:color w:val="000000" w:themeColor="text1"/>
                <w:sz w:val="18"/>
                <w:szCs w:val="18"/>
              </w:rPr>
            </w:pPr>
          </w:p>
        </w:tc>
        <w:tc>
          <w:tcPr>
            <w:tcW w:w="850" w:type="dxa"/>
          </w:tcPr>
          <w:p w14:paraId="785C238D" w14:textId="77777777" w:rsidR="00B97492" w:rsidRPr="003D3BED" w:rsidRDefault="00B97492" w:rsidP="008A0798">
            <w:pPr>
              <w:ind w:firstLine="360"/>
              <w:jc w:val="right"/>
              <w:rPr>
                <w:color w:val="000000" w:themeColor="text1"/>
                <w:sz w:val="18"/>
                <w:szCs w:val="18"/>
              </w:rPr>
            </w:pPr>
          </w:p>
        </w:tc>
      </w:tr>
      <w:tr w:rsidR="00B97492" w:rsidRPr="003D3BED" w14:paraId="4E574412" w14:textId="77777777" w:rsidTr="008A0798">
        <w:trPr>
          <w:trHeight w:val="302"/>
          <w:jc w:val="center"/>
        </w:trPr>
        <w:tc>
          <w:tcPr>
            <w:tcW w:w="3968" w:type="dxa"/>
            <w:shd w:val="clear" w:color="auto" w:fill="D9D9D9" w:themeFill="background1" w:themeFillShade="D9"/>
            <w:vAlign w:val="center"/>
          </w:tcPr>
          <w:p w14:paraId="2B35B84F" w14:textId="77777777" w:rsidR="00B97492" w:rsidRPr="003D3BED" w:rsidRDefault="00B97492" w:rsidP="008A0798">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46EC7330"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780BC3AA"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65E38AE"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17B16905"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C169766"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9BAC87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98812"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BD60AA2"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7D62B87F" w14:textId="77777777" w:rsidR="00B97492" w:rsidRPr="003D3BED" w:rsidRDefault="00B97492" w:rsidP="008A0798">
            <w:pPr>
              <w:ind w:firstLine="360"/>
              <w:jc w:val="right"/>
              <w:rPr>
                <w:color w:val="000000" w:themeColor="text1"/>
                <w:sz w:val="18"/>
                <w:szCs w:val="18"/>
              </w:rPr>
            </w:pPr>
          </w:p>
        </w:tc>
        <w:tc>
          <w:tcPr>
            <w:tcW w:w="851" w:type="dxa"/>
          </w:tcPr>
          <w:p w14:paraId="4F4CE38F"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3C2D5DE" w14:textId="77777777" w:rsidR="00B97492" w:rsidRPr="003D3BED" w:rsidRDefault="00B97492" w:rsidP="008A0798">
            <w:pPr>
              <w:ind w:firstLine="360"/>
              <w:jc w:val="right"/>
              <w:rPr>
                <w:color w:val="000000" w:themeColor="text1"/>
                <w:sz w:val="18"/>
                <w:szCs w:val="18"/>
              </w:rPr>
            </w:pPr>
          </w:p>
        </w:tc>
        <w:tc>
          <w:tcPr>
            <w:tcW w:w="993" w:type="dxa"/>
          </w:tcPr>
          <w:p w14:paraId="74937538" w14:textId="77777777" w:rsidR="00B97492" w:rsidRPr="003D3BED" w:rsidRDefault="00B97492" w:rsidP="008A0798">
            <w:pPr>
              <w:ind w:firstLine="360"/>
              <w:jc w:val="right"/>
              <w:rPr>
                <w:color w:val="000000" w:themeColor="text1"/>
                <w:sz w:val="18"/>
                <w:szCs w:val="18"/>
              </w:rPr>
            </w:pPr>
          </w:p>
        </w:tc>
        <w:tc>
          <w:tcPr>
            <w:tcW w:w="850" w:type="dxa"/>
          </w:tcPr>
          <w:p w14:paraId="5804E1CC" w14:textId="77777777" w:rsidR="00B97492" w:rsidRPr="003D3BED" w:rsidRDefault="00B97492" w:rsidP="008A0798">
            <w:pPr>
              <w:ind w:firstLine="360"/>
              <w:jc w:val="right"/>
              <w:rPr>
                <w:color w:val="000000" w:themeColor="text1"/>
                <w:sz w:val="18"/>
                <w:szCs w:val="18"/>
              </w:rPr>
            </w:pPr>
          </w:p>
        </w:tc>
      </w:tr>
      <w:tr w:rsidR="00B97492" w:rsidRPr="003D3BED" w14:paraId="711251B9" w14:textId="77777777" w:rsidTr="008A0798">
        <w:trPr>
          <w:trHeight w:val="317"/>
          <w:jc w:val="center"/>
        </w:trPr>
        <w:tc>
          <w:tcPr>
            <w:tcW w:w="3968" w:type="dxa"/>
            <w:shd w:val="clear" w:color="auto" w:fill="D9D9D9" w:themeFill="background1" w:themeFillShade="D9"/>
            <w:vAlign w:val="center"/>
          </w:tcPr>
          <w:p w14:paraId="04DB5523" w14:textId="77777777" w:rsidR="00B97492" w:rsidRPr="003D3BED" w:rsidRDefault="00B97492" w:rsidP="008A0798">
            <w:pPr>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6D5DD716"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441149BF"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6470DCF"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4EE9ADD7"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75BF03A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BFCACE9"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7822ECC"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4A453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244F1C0A" w14:textId="77777777" w:rsidR="00B97492" w:rsidRPr="003D3BED" w:rsidRDefault="00B97492" w:rsidP="008A0798">
            <w:pPr>
              <w:ind w:firstLine="360"/>
              <w:jc w:val="right"/>
              <w:rPr>
                <w:color w:val="000000" w:themeColor="text1"/>
                <w:sz w:val="18"/>
                <w:szCs w:val="18"/>
              </w:rPr>
            </w:pPr>
          </w:p>
        </w:tc>
        <w:tc>
          <w:tcPr>
            <w:tcW w:w="851" w:type="dxa"/>
          </w:tcPr>
          <w:p w14:paraId="09F36E2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AD64CD9" w14:textId="77777777" w:rsidR="00B97492" w:rsidRPr="003D3BED" w:rsidRDefault="00B97492" w:rsidP="008A0798">
            <w:pPr>
              <w:ind w:firstLine="360"/>
              <w:jc w:val="right"/>
              <w:rPr>
                <w:color w:val="000000" w:themeColor="text1"/>
                <w:sz w:val="18"/>
                <w:szCs w:val="18"/>
              </w:rPr>
            </w:pPr>
          </w:p>
        </w:tc>
        <w:tc>
          <w:tcPr>
            <w:tcW w:w="993" w:type="dxa"/>
          </w:tcPr>
          <w:p w14:paraId="6A4F09E1" w14:textId="77777777" w:rsidR="00B97492" w:rsidRPr="003D3BED" w:rsidRDefault="00B97492" w:rsidP="008A0798">
            <w:pPr>
              <w:ind w:firstLine="360"/>
              <w:jc w:val="right"/>
              <w:rPr>
                <w:color w:val="000000" w:themeColor="text1"/>
                <w:sz w:val="18"/>
                <w:szCs w:val="18"/>
              </w:rPr>
            </w:pPr>
          </w:p>
        </w:tc>
        <w:tc>
          <w:tcPr>
            <w:tcW w:w="850" w:type="dxa"/>
          </w:tcPr>
          <w:p w14:paraId="753AEFE6" w14:textId="77777777" w:rsidR="00B97492" w:rsidRPr="003D3BED" w:rsidRDefault="00B97492" w:rsidP="008A0798">
            <w:pPr>
              <w:ind w:firstLine="360"/>
              <w:jc w:val="right"/>
              <w:rPr>
                <w:color w:val="000000" w:themeColor="text1"/>
                <w:sz w:val="18"/>
                <w:szCs w:val="18"/>
              </w:rPr>
            </w:pPr>
          </w:p>
        </w:tc>
      </w:tr>
      <w:tr w:rsidR="00B97492" w:rsidRPr="003D3BED" w14:paraId="460FF7FB" w14:textId="77777777" w:rsidTr="008A0798">
        <w:trPr>
          <w:trHeight w:val="302"/>
          <w:jc w:val="center"/>
        </w:trPr>
        <w:tc>
          <w:tcPr>
            <w:tcW w:w="3968" w:type="dxa"/>
            <w:shd w:val="clear" w:color="auto" w:fill="D9D9D9" w:themeFill="background1" w:themeFillShade="D9"/>
            <w:vAlign w:val="center"/>
          </w:tcPr>
          <w:p w14:paraId="66D61A1E"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3EB4F11A"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3E92441E"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C4C0C4B"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5C80411B"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F4E9AE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459A421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E5B3C9"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C2EFA8B"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014E55C8" w14:textId="77777777" w:rsidR="00B97492" w:rsidRPr="003D3BED" w:rsidRDefault="00B97492" w:rsidP="008A0798">
            <w:pPr>
              <w:ind w:firstLine="360"/>
              <w:jc w:val="right"/>
              <w:rPr>
                <w:color w:val="000000" w:themeColor="text1"/>
                <w:sz w:val="18"/>
                <w:szCs w:val="18"/>
              </w:rPr>
            </w:pPr>
          </w:p>
        </w:tc>
        <w:tc>
          <w:tcPr>
            <w:tcW w:w="851" w:type="dxa"/>
          </w:tcPr>
          <w:p w14:paraId="353D7E5F"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325DC81" w14:textId="77777777" w:rsidR="00B97492" w:rsidRPr="003D3BED" w:rsidRDefault="00B97492" w:rsidP="008A0798">
            <w:pPr>
              <w:ind w:firstLine="360"/>
              <w:jc w:val="right"/>
              <w:rPr>
                <w:color w:val="000000" w:themeColor="text1"/>
                <w:sz w:val="18"/>
                <w:szCs w:val="18"/>
              </w:rPr>
            </w:pPr>
          </w:p>
        </w:tc>
        <w:tc>
          <w:tcPr>
            <w:tcW w:w="993" w:type="dxa"/>
          </w:tcPr>
          <w:p w14:paraId="2E89059D" w14:textId="77777777" w:rsidR="00B97492" w:rsidRPr="003D3BED" w:rsidRDefault="00B97492" w:rsidP="008A0798">
            <w:pPr>
              <w:ind w:firstLine="360"/>
              <w:jc w:val="right"/>
              <w:rPr>
                <w:color w:val="000000" w:themeColor="text1"/>
                <w:sz w:val="18"/>
                <w:szCs w:val="18"/>
              </w:rPr>
            </w:pPr>
          </w:p>
        </w:tc>
        <w:tc>
          <w:tcPr>
            <w:tcW w:w="850" w:type="dxa"/>
          </w:tcPr>
          <w:p w14:paraId="59A91177" w14:textId="77777777" w:rsidR="00B97492" w:rsidRPr="003D3BED" w:rsidRDefault="00B97492" w:rsidP="008A0798">
            <w:pPr>
              <w:ind w:firstLine="360"/>
              <w:jc w:val="right"/>
              <w:rPr>
                <w:color w:val="000000" w:themeColor="text1"/>
                <w:sz w:val="18"/>
                <w:szCs w:val="18"/>
              </w:rPr>
            </w:pPr>
          </w:p>
        </w:tc>
      </w:tr>
      <w:tr w:rsidR="00B97492" w:rsidRPr="003D3BED" w14:paraId="3A3C5639" w14:textId="77777777" w:rsidTr="008A0798">
        <w:trPr>
          <w:trHeight w:val="317"/>
          <w:jc w:val="center"/>
        </w:trPr>
        <w:tc>
          <w:tcPr>
            <w:tcW w:w="3968" w:type="dxa"/>
            <w:shd w:val="clear" w:color="auto" w:fill="D9D9D9" w:themeFill="background1" w:themeFillShade="D9"/>
            <w:vAlign w:val="center"/>
          </w:tcPr>
          <w:p w14:paraId="6DA92FFF"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0EA34559"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28A8169D"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378501D"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49A64286"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0A52EE4B"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2A8C5E08"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0027E1"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F06CDD0"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33126DB2" w14:textId="77777777" w:rsidR="00B97492" w:rsidRPr="003D3BED" w:rsidRDefault="00B97492" w:rsidP="008A0798">
            <w:pPr>
              <w:ind w:firstLine="360"/>
              <w:jc w:val="right"/>
              <w:rPr>
                <w:color w:val="000000" w:themeColor="text1"/>
                <w:sz w:val="18"/>
                <w:szCs w:val="18"/>
              </w:rPr>
            </w:pPr>
          </w:p>
        </w:tc>
        <w:tc>
          <w:tcPr>
            <w:tcW w:w="851" w:type="dxa"/>
          </w:tcPr>
          <w:p w14:paraId="650703E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592E9920" w14:textId="77777777" w:rsidR="00B97492" w:rsidRPr="003D3BED" w:rsidRDefault="00B97492" w:rsidP="008A0798">
            <w:pPr>
              <w:ind w:firstLine="360"/>
              <w:jc w:val="right"/>
              <w:rPr>
                <w:color w:val="000000" w:themeColor="text1"/>
                <w:sz w:val="18"/>
                <w:szCs w:val="18"/>
              </w:rPr>
            </w:pPr>
          </w:p>
        </w:tc>
        <w:tc>
          <w:tcPr>
            <w:tcW w:w="993" w:type="dxa"/>
          </w:tcPr>
          <w:p w14:paraId="6BB54E65" w14:textId="77777777" w:rsidR="00B97492" w:rsidRPr="003D3BED" w:rsidRDefault="00B97492" w:rsidP="008A0798">
            <w:pPr>
              <w:ind w:firstLine="360"/>
              <w:jc w:val="right"/>
              <w:rPr>
                <w:color w:val="000000" w:themeColor="text1"/>
                <w:sz w:val="18"/>
                <w:szCs w:val="18"/>
              </w:rPr>
            </w:pPr>
          </w:p>
        </w:tc>
        <w:tc>
          <w:tcPr>
            <w:tcW w:w="850" w:type="dxa"/>
          </w:tcPr>
          <w:p w14:paraId="258D5681" w14:textId="77777777" w:rsidR="00B97492" w:rsidRPr="003D3BED" w:rsidRDefault="00B97492" w:rsidP="008A0798">
            <w:pPr>
              <w:ind w:firstLine="360"/>
              <w:jc w:val="right"/>
              <w:rPr>
                <w:color w:val="000000" w:themeColor="text1"/>
                <w:sz w:val="18"/>
                <w:szCs w:val="18"/>
              </w:rPr>
            </w:pPr>
          </w:p>
        </w:tc>
      </w:tr>
      <w:tr w:rsidR="00B97492" w:rsidRPr="003D3BED" w14:paraId="3C14D8AB" w14:textId="77777777" w:rsidTr="008A0798">
        <w:trPr>
          <w:trHeight w:val="302"/>
          <w:jc w:val="center"/>
        </w:trPr>
        <w:tc>
          <w:tcPr>
            <w:tcW w:w="3968" w:type="dxa"/>
            <w:shd w:val="clear" w:color="auto" w:fill="D9D9D9" w:themeFill="background1" w:themeFillShade="D9"/>
            <w:vAlign w:val="center"/>
          </w:tcPr>
          <w:p w14:paraId="37C4ADDC" w14:textId="77777777" w:rsidR="00B97492" w:rsidRPr="003D3BED" w:rsidRDefault="00B97492" w:rsidP="008A0798">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0F4EB302"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5935FE49"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76916F5"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65A25FB6"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213EB77D"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E11FF3D"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9B648"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52AA05"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1514EB1" w14:textId="77777777" w:rsidR="00B97492" w:rsidRPr="003D3BED" w:rsidRDefault="00B97492" w:rsidP="008A0798">
            <w:pPr>
              <w:ind w:firstLine="360"/>
              <w:jc w:val="right"/>
              <w:rPr>
                <w:color w:val="000000" w:themeColor="text1"/>
                <w:sz w:val="18"/>
                <w:szCs w:val="18"/>
              </w:rPr>
            </w:pPr>
          </w:p>
        </w:tc>
        <w:tc>
          <w:tcPr>
            <w:tcW w:w="851" w:type="dxa"/>
          </w:tcPr>
          <w:p w14:paraId="0744C415"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7422FCB1" w14:textId="77777777" w:rsidR="00B97492" w:rsidRPr="003D3BED" w:rsidRDefault="00B97492" w:rsidP="008A0798">
            <w:pPr>
              <w:ind w:firstLine="360"/>
              <w:jc w:val="right"/>
              <w:rPr>
                <w:color w:val="000000" w:themeColor="text1"/>
                <w:sz w:val="18"/>
                <w:szCs w:val="18"/>
              </w:rPr>
            </w:pPr>
          </w:p>
        </w:tc>
        <w:tc>
          <w:tcPr>
            <w:tcW w:w="993" w:type="dxa"/>
          </w:tcPr>
          <w:p w14:paraId="7D4512CD" w14:textId="77777777" w:rsidR="00B97492" w:rsidRPr="003D3BED" w:rsidRDefault="00B97492" w:rsidP="008A0798">
            <w:pPr>
              <w:ind w:firstLine="360"/>
              <w:jc w:val="right"/>
              <w:rPr>
                <w:color w:val="000000" w:themeColor="text1"/>
                <w:sz w:val="18"/>
                <w:szCs w:val="18"/>
              </w:rPr>
            </w:pPr>
          </w:p>
        </w:tc>
        <w:tc>
          <w:tcPr>
            <w:tcW w:w="850" w:type="dxa"/>
          </w:tcPr>
          <w:p w14:paraId="5DEF3017" w14:textId="77777777" w:rsidR="00B97492" w:rsidRPr="003D3BED" w:rsidRDefault="00B97492" w:rsidP="008A0798">
            <w:pPr>
              <w:ind w:firstLine="360"/>
              <w:jc w:val="right"/>
              <w:rPr>
                <w:color w:val="000000" w:themeColor="text1"/>
                <w:sz w:val="18"/>
                <w:szCs w:val="18"/>
              </w:rPr>
            </w:pPr>
          </w:p>
        </w:tc>
      </w:tr>
      <w:tr w:rsidR="00B97492" w:rsidRPr="003D3BED" w14:paraId="13376167" w14:textId="77777777" w:rsidTr="008A0798">
        <w:trPr>
          <w:trHeight w:val="302"/>
          <w:jc w:val="center"/>
        </w:trPr>
        <w:tc>
          <w:tcPr>
            <w:tcW w:w="3968" w:type="dxa"/>
            <w:shd w:val="clear" w:color="auto" w:fill="D9D9D9" w:themeFill="background1" w:themeFillShade="D9"/>
            <w:vAlign w:val="center"/>
          </w:tcPr>
          <w:p w14:paraId="06C8EAB2" w14:textId="77777777" w:rsidR="00B97492" w:rsidRPr="003D3BED" w:rsidRDefault="00B97492" w:rsidP="008A0798">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4E06895"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101905A2"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AF9C1BD"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4A8A37BE"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338943D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33FBBA4A"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B266B0B"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BE56DBE"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5BB00FAD" w14:textId="77777777" w:rsidR="00B97492" w:rsidRPr="003D3BED" w:rsidRDefault="00B97492" w:rsidP="008A0798">
            <w:pPr>
              <w:ind w:firstLine="360"/>
              <w:jc w:val="right"/>
              <w:rPr>
                <w:color w:val="000000" w:themeColor="text1"/>
                <w:sz w:val="18"/>
                <w:szCs w:val="18"/>
              </w:rPr>
            </w:pPr>
          </w:p>
        </w:tc>
        <w:tc>
          <w:tcPr>
            <w:tcW w:w="851" w:type="dxa"/>
          </w:tcPr>
          <w:p w14:paraId="0C565138"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66767E00" w14:textId="77777777" w:rsidR="00B97492" w:rsidRPr="003D3BED" w:rsidRDefault="00B97492" w:rsidP="008A0798">
            <w:pPr>
              <w:ind w:firstLine="360"/>
              <w:jc w:val="right"/>
              <w:rPr>
                <w:color w:val="000000" w:themeColor="text1"/>
                <w:sz w:val="18"/>
                <w:szCs w:val="18"/>
              </w:rPr>
            </w:pPr>
          </w:p>
        </w:tc>
        <w:tc>
          <w:tcPr>
            <w:tcW w:w="993" w:type="dxa"/>
          </w:tcPr>
          <w:p w14:paraId="6ACCA9BA" w14:textId="77777777" w:rsidR="00B97492" w:rsidRPr="003D3BED" w:rsidRDefault="00B97492" w:rsidP="008A0798">
            <w:pPr>
              <w:ind w:firstLine="360"/>
              <w:jc w:val="right"/>
              <w:rPr>
                <w:color w:val="000000" w:themeColor="text1"/>
                <w:sz w:val="18"/>
                <w:szCs w:val="18"/>
              </w:rPr>
            </w:pPr>
          </w:p>
        </w:tc>
        <w:tc>
          <w:tcPr>
            <w:tcW w:w="850" w:type="dxa"/>
          </w:tcPr>
          <w:p w14:paraId="48983BB5" w14:textId="77777777" w:rsidR="00B97492" w:rsidRPr="003D3BED" w:rsidRDefault="00B97492" w:rsidP="008A0798">
            <w:pPr>
              <w:ind w:firstLine="360"/>
              <w:jc w:val="right"/>
              <w:rPr>
                <w:color w:val="000000" w:themeColor="text1"/>
                <w:sz w:val="18"/>
                <w:szCs w:val="18"/>
              </w:rPr>
            </w:pPr>
          </w:p>
        </w:tc>
      </w:tr>
      <w:tr w:rsidR="00B97492" w:rsidRPr="003D3BED" w14:paraId="2AEF033E" w14:textId="77777777" w:rsidTr="008A0798">
        <w:trPr>
          <w:trHeight w:val="302"/>
          <w:jc w:val="center"/>
        </w:trPr>
        <w:tc>
          <w:tcPr>
            <w:tcW w:w="3968" w:type="dxa"/>
            <w:shd w:val="clear" w:color="auto" w:fill="D9D9D9" w:themeFill="background1" w:themeFillShade="D9"/>
            <w:vAlign w:val="center"/>
          </w:tcPr>
          <w:p w14:paraId="4EA06D4E" w14:textId="77777777" w:rsidR="00B97492" w:rsidRPr="003D3BED" w:rsidRDefault="00B97492" w:rsidP="008A0798">
            <w:pPr>
              <w:rPr>
                <w:rFonts w:ascii="宋体" w:hAnsi="宋体"/>
                <w:b/>
                <w:color w:val="000000" w:themeColor="text1"/>
                <w:sz w:val="18"/>
                <w:szCs w:val="18"/>
              </w:rPr>
            </w:pPr>
            <w:r w:rsidRPr="003D3BED">
              <w:rPr>
                <w:rFonts w:ascii="宋体" w:hAnsi="宋体" w:hint="eastAsia"/>
                <w:b/>
                <w:color w:val="000000" w:themeColor="text1"/>
                <w:sz w:val="18"/>
                <w:szCs w:val="18"/>
              </w:rPr>
              <w:t>四、本年期末余额</w:t>
            </w:r>
          </w:p>
        </w:tc>
        <w:tc>
          <w:tcPr>
            <w:tcW w:w="1133" w:type="dxa"/>
            <w:shd w:val="clear" w:color="auto" w:fill="auto"/>
          </w:tcPr>
          <w:p w14:paraId="7B8E2EB6" w14:textId="77777777" w:rsidR="00B97492" w:rsidRPr="003D3BED" w:rsidRDefault="00B97492" w:rsidP="008A0798">
            <w:pPr>
              <w:ind w:firstLine="360"/>
              <w:jc w:val="right"/>
              <w:rPr>
                <w:color w:val="000000" w:themeColor="text1"/>
                <w:sz w:val="18"/>
                <w:szCs w:val="18"/>
              </w:rPr>
            </w:pPr>
          </w:p>
        </w:tc>
        <w:tc>
          <w:tcPr>
            <w:tcW w:w="842" w:type="dxa"/>
            <w:tcBorders>
              <w:right w:val="single" w:sz="4" w:space="0" w:color="5B9BD5" w:themeColor="accent1"/>
            </w:tcBorders>
          </w:tcPr>
          <w:p w14:paraId="18A2F31B" w14:textId="77777777" w:rsidR="00B97492" w:rsidRPr="003D3BED" w:rsidRDefault="00B97492" w:rsidP="008A0798">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E55175E" w14:textId="77777777" w:rsidR="00B97492" w:rsidRPr="003D3BED" w:rsidRDefault="00B97492" w:rsidP="008A0798">
            <w:pPr>
              <w:ind w:firstLine="360"/>
              <w:jc w:val="right"/>
              <w:rPr>
                <w:color w:val="000000" w:themeColor="text1"/>
                <w:sz w:val="18"/>
                <w:szCs w:val="18"/>
              </w:rPr>
            </w:pPr>
          </w:p>
        </w:tc>
        <w:tc>
          <w:tcPr>
            <w:tcW w:w="745" w:type="dxa"/>
            <w:gridSpan w:val="2"/>
            <w:tcBorders>
              <w:left w:val="single" w:sz="4" w:space="0" w:color="5B9BD5" w:themeColor="accent1"/>
            </w:tcBorders>
          </w:tcPr>
          <w:p w14:paraId="616E52B4" w14:textId="77777777" w:rsidR="00B97492" w:rsidRPr="003D3BED" w:rsidRDefault="00B97492" w:rsidP="008A0798">
            <w:pPr>
              <w:ind w:firstLine="360"/>
              <w:jc w:val="right"/>
              <w:rPr>
                <w:color w:val="000000" w:themeColor="text1"/>
                <w:sz w:val="18"/>
                <w:szCs w:val="18"/>
              </w:rPr>
            </w:pPr>
          </w:p>
        </w:tc>
        <w:tc>
          <w:tcPr>
            <w:tcW w:w="709" w:type="dxa"/>
            <w:shd w:val="clear" w:color="auto" w:fill="auto"/>
          </w:tcPr>
          <w:p w14:paraId="6067B043"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04E1D143" w14:textId="77777777" w:rsidR="00B97492" w:rsidRPr="003D3BED" w:rsidRDefault="00B97492" w:rsidP="008A0798">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259F6D" w14:textId="77777777" w:rsidR="00B97492" w:rsidRPr="003D3BED" w:rsidRDefault="00B97492" w:rsidP="008A0798">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C61F941" w14:textId="77777777" w:rsidR="00B97492" w:rsidRPr="003D3BED" w:rsidRDefault="00B97492" w:rsidP="008A0798">
            <w:pPr>
              <w:ind w:firstLine="360"/>
              <w:jc w:val="right"/>
              <w:rPr>
                <w:color w:val="000000" w:themeColor="text1"/>
                <w:sz w:val="18"/>
                <w:szCs w:val="18"/>
              </w:rPr>
            </w:pPr>
          </w:p>
        </w:tc>
        <w:tc>
          <w:tcPr>
            <w:tcW w:w="708" w:type="dxa"/>
            <w:shd w:val="clear" w:color="auto" w:fill="auto"/>
          </w:tcPr>
          <w:p w14:paraId="65A41897" w14:textId="77777777" w:rsidR="00B97492" w:rsidRPr="003D3BED" w:rsidRDefault="00B97492" w:rsidP="008A0798">
            <w:pPr>
              <w:ind w:firstLine="360"/>
              <w:jc w:val="right"/>
              <w:rPr>
                <w:color w:val="000000" w:themeColor="text1"/>
                <w:sz w:val="18"/>
                <w:szCs w:val="18"/>
              </w:rPr>
            </w:pPr>
          </w:p>
        </w:tc>
        <w:tc>
          <w:tcPr>
            <w:tcW w:w="851" w:type="dxa"/>
          </w:tcPr>
          <w:p w14:paraId="63503ADC" w14:textId="77777777" w:rsidR="00B97492" w:rsidRPr="003D3BED" w:rsidRDefault="00B97492" w:rsidP="008A0798">
            <w:pPr>
              <w:ind w:firstLine="360"/>
              <w:jc w:val="right"/>
              <w:rPr>
                <w:color w:val="000000" w:themeColor="text1"/>
                <w:sz w:val="18"/>
                <w:szCs w:val="18"/>
              </w:rPr>
            </w:pPr>
          </w:p>
        </w:tc>
        <w:tc>
          <w:tcPr>
            <w:tcW w:w="850" w:type="dxa"/>
            <w:shd w:val="clear" w:color="auto" w:fill="auto"/>
          </w:tcPr>
          <w:p w14:paraId="17EEFA3E" w14:textId="77777777" w:rsidR="00B97492" w:rsidRPr="003D3BED" w:rsidRDefault="00B97492" w:rsidP="008A0798">
            <w:pPr>
              <w:ind w:firstLine="360"/>
              <w:jc w:val="right"/>
              <w:rPr>
                <w:color w:val="000000" w:themeColor="text1"/>
                <w:sz w:val="18"/>
                <w:szCs w:val="18"/>
              </w:rPr>
            </w:pPr>
          </w:p>
        </w:tc>
        <w:tc>
          <w:tcPr>
            <w:tcW w:w="993" w:type="dxa"/>
          </w:tcPr>
          <w:p w14:paraId="4602DAB7" w14:textId="77777777" w:rsidR="00B97492" w:rsidRPr="003D3BED" w:rsidRDefault="00B97492" w:rsidP="008A0798">
            <w:pPr>
              <w:ind w:firstLine="360"/>
              <w:jc w:val="right"/>
              <w:rPr>
                <w:color w:val="000000" w:themeColor="text1"/>
                <w:sz w:val="18"/>
                <w:szCs w:val="18"/>
              </w:rPr>
            </w:pPr>
          </w:p>
        </w:tc>
        <w:tc>
          <w:tcPr>
            <w:tcW w:w="850" w:type="dxa"/>
          </w:tcPr>
          <w:p w14:paraId="768D6F2D" w14:textId="77777777" w:rsidR="00B97492" w:rsidRPr="003D3BED" w:rsidRDefault="00B97492" w:rsidP="008A0798">
            <w:pPr>
              <w:ind w:firstLine="360"/>
              <w:jc w:val="right"/>
              <w:rPr>
                <w:color w:val="000000" w:themeColor="text1"/>
                <w:sz w:val="18"/>
                <w:szCs w:val="18"/>
              </w:rPr>
            </w:pPr>
          </w:p>
        </w:tc>
      </w:tr>
    </w:tbl>
    <w:p w14:paraId="2E5C1899" w14:textId="77777777" w:rsidR="00B97492" w:rsidRPr="00B97492" w:rsidRDefault="00B97492" w:rsidP="00926954">
      <w:pPr>
        <w:pStyle w:val="a5"/>
        <w:widowControl/>
        <w:ind w:left="720" w:right="270" w:firstLineChars="0" w:firstLine="0"/>
        <w:jc w:val="left"/>
        <w:rPr>
          <w:rFonts w:asciiTheme="minorEastAsia" w:eastAsiaTheme="minorEastAsia" w:hAnsiTheme="minorEastAsia" w:cs="宋体"/>
          <w:color w:val="000000" w:themeColor="text1"/>
          <w:kern w:val="0"/>
          <w:sz w:val="18"/>
          <w:szCs w:val="18"/>
        </w:rPr>
      </w:pPr>
    </w:p>
    <w:p w14:paraId="1E286C77" w14:textId="77777777" w:rsidR="00B97492" w:rsidRPr="00B97492" w:rsidRDefault="00B97492" w:rsidP="00926954">
      <w:pPr>
        <w:pStyle w:val="a5"/>
        <w:ind w:left="720" w:firstLineChars="0" w:firstLine="0"/>
        <w:rPr>
          <w:rFonts w:ascii="宋体" w:hAnsi="宋体"/>
          <w:b/>
          <w:bCs/>
          <w:color w:val="000000" w:themeColor="text1"/>
          <w:szCs w:val="21"/>
        </w:rPr>
      </w:pPr>
      <w:r w:rsidRPr="00B97492">
        <w:rPr>
          <w:rFonts w:hint="eastAsia"/>
          <w:color w:val="000000" w:themeColor="text1"/>
          <w:sz w:val="18"/>
          <w:szCs w:val="18"/>
        </w:rPr>
        <w:t>法</w:t>
      </w:r>
      <w:r w:rsidRPr="00B97492">
        <w:rPr>
          <w:color w:val="000000" w:themeColor="text1"/>
          <w:sz w:val="18"/>
          <w:szCs w:val="18"/>
        </w:rPr>
        <w:t>定代表人：</w:t>
      </w:r>
      <w:r w:rsidRPr="00B97492">
        <w:rPr>
          <w:color w:val="000000" w:themeColor="text1"/>
          <w:sz w:val="18"/>
          <w:szCs w:val="18"/>
        </w:rPr>
        <w:t xml:space="preserve">_____________ </w:t>
      </w:r>
      <w:r w:rsidRPr="00B97492">
        <w:rPr>
          <w:color w:val="000000" w:themeColor="text1"/>
          <w:sz w:val="18"/>
          <w:szCs w:val="18"/>
        </w:rPr>
        <w:t>主管会计工作负责人：</w:t>
      </w:r>
      <w:r w:rsidRPr="00B97492">
        <w:rPr>
          <w:color w:val="000000" w:themeColor="text1"/>
          <w:sz w:val="18"/>
          <w:szCs w:val="18"/>
        </w:rPr>
        <w:t xml:space="preserve">_____________ </w:t>
      </w:r>
      <w:r w:rsidRPr="00B97492">
        <w:rPr>
          <w:color w:val="000000" w:themeColor="text1"/>
          <w:sz w:val="18"/>
          <w:szCs w:val="18"/>
        </w:rPr>
        <w:t>会计机构负责人：</w:t>
      </w:r>
      <w:r w:rsidRPr="00B97492">
        <w:rPr>
          <w:color w:val="000000" w:themeColor="text1"/>
          <w:sz w:val="18"/>
          <w:szCs w:val="18"/>
        </w:rPr>
        <w:t>_____________</w:t>
      </w:r>
    </w:p>
    <w:p w14:paraId="0FD5E4A1" w14:textId="77777777" w:rsidR="00B97492" w:rsidRPr="00B97492" w:rsidRDefault="00B97492" w:rsidP="00926954">
      <w:pPr>
        <w:pStyle w:val="a5"/>
        <w:ind w:left="720" w:firstLineChars="0" w:firstLine="0"/>
        <w:rPr>
          <w:rFonts w:ascii="宋体" w:hAnsi="宋体"/>
          <w:b/>
          <w:bCs/>
          <w:color w:val="000000" w:themeColor="text1"/>
          <w:szCs w:val="21"/>
        </w:rPr>
      </w:pPr>
    </w:p>
    <w:p w14:paraId="1BB0AE56" w14:textId="77777777" w:rsidR="00B97492" w:rsidRPr="00926954" w:rsidRDefault="00B97492" w:rsidP="00926954">
      <w:pPr>
        <w:pStyle w:val="4"/>
        <w:keepNext w:val="0"/>
        <w:keepLines w:val="0"/>
        <w:spacing w:line="377" w:lineRule="auto"/>
        <w:jc w:val="left"/>
        <w:rPr>
          <w:rFonts w:ascii="黑体" w:hAnsi="黑体"/>
          <w:bCs w:val="0"/>
          <w:color w:val="000000" w:themeColor="text1"/>
          <w:sz w:val="22"/>
          <w:szCs w:val="22"/>
        </w:rPr>
      </w:pPr>
      <w:r w:rsidRPr="00926954">
        <w:rPr>
          <w:rFonts w:ascii="黑体" w:hAnsi="黑体" w:hint="eastAsia"/>
          <w:color w:val="000000" w:themeColor="text1"/>
          <w:sz w:val="22"/>
          <w:szCs w:val="22"/>
        </w:rPr>
        <w:lastRenderedPageBreak/>
        <w:t>（八）母公司股东权益变动表</w:t>
      </w:r>
      <w:r w:rsidRPr="00926954">
        <w:rPr>
          <w:rFonts w:ascii="黑体" w:hAnsi="黑体"/>
          <w:color w:val="000000" w:themeColor="text1"/>
          <w:sz w:val="22"/>
          <w:szCs w:val="22"/>
        </w:rPr>
        <w:t xml:space="preserve">                                                                                         </w:t>
      </w:r>
    </w:p>
    <w:p w14:paraId="641CD568" w14:textId="77777777" w:rsidR="00B97492" w:rsidRPr="00B97492" w:rsidRDefault="00B97492" w:rsidP="00B97492">
      <w:pPr>
        <w:pStyle w:val="a5"/>
        <w:numPr>
          <w:ilvl w:val="0"/>
          <w:numId w:val="29"/>
        </w:numPr>
        <w:ind w:firstLineChars="0"/>
        <w:jc w:val="right"/>
        <w:rPr>
          <w:rFonts w:ascii="宋体" w:hAnsi="宋体" w:cs="宋体"/>
          <w:kern w:val="0"/>
          <w:sz w:val="18"/>
        </w:rPr>
      </w:pPr>
      <w:r w:rsidRPr="001B6047">
        <w:rPr>
          <w:rFonts w:hint="eastAsia"/>
        </w:rPr>
        <w:t>单位</w:t>
      </w:r>
      <w:r w:rsidRPr="001B6047">
        <w:t>：元</w:t>
      </w:r>
    </w:p>
    <w:tbl>
      <w:tblPr>
        <w:tblW w:w="1502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921"/>
        <w:gridCol w:w="803"/>
        <w:gridCol w:w="30"/>
        <w:gridCol w:w="923"/>
        <w:gridCol w:w="21"/>
        <w:gridCol w:w="709"/>
        <w:gridCol w:w="938"/>
        <w:gridCol w:w="939"/>
        <w:gridCol w:w="938"/>
        <w:gridCol w:w="939"/>
        <w:gridCol w:w="938"/>
        <w:gridCol w:w="939"/>
        <w:gridCol w:w="938"/>
        <w:gridCol w:w="939"/>
      </w:tblGrid>
      <w:tr w:rsidR="00323576" w:rsidRPr="003D3BED" w14:paraId="24E952B7" w14:textId="77777777" w:rsidTr="00926954">
        <w:trPr>
          <w:jc w:val="center"/>
        </w:trPr>
        <w:tc>
          <w:tcPr>
            <w:tcW w:w="4106" w:type="dxa"/>
            <w:vMerge w:val="restart"/>
            <w:shd w:val="clear" w:color="auto" w:fill="CCCCCC"/>
            <w:vAlign w:val="center"/>
          </w:tcPr>
          <w:p w14:paraId="4133F184"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0915" w:type="dxa"/>
            <w:gridSpan w:val="14"/>
            <w:shd w:val="clear" w:color="auto" w:fill="CCCCCC"/>
          </w:tcPr>
          <w:p w14:paraId="00C51CAA" w14:textId="39F05AFC" w:rsidR="00323576" w:rsidRPr="003D3BED" w:rsidRDefault="00323576" w:rsidP="008A0798">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926954" w:rsidRPr="003D3BED" w14:paraId="1B7EFBDC" w14:textId="77777777" w:rsidTr="00926954">
        <w:trPr>
          <w:trHeight w:val="315"/>
          <w:jc w:val="center"/>
        </w:trPr>
        <w:tc>
          <w:tcPr>
            <w:tcW w:w="4106" w:type="dxa"/>
            <w:vMerge/>
            <w:shd w:val="clear" w:color="auto" w:fill="CCCCCC"/>
            <w:vAlign w:val="center"/>
          </w:tcPr>
          <w:p w14:paraId="26170FB9" w14:textId="77777777" w:rsidR="00323576" w:rsidRPr="003D3BED" w:rsidRDefault="00323576" w:rsidP="008A0798">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5DC2F7FF"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1BB0D448" w14:textId="77777777" w:rsidR="00323576" w:rsidRPr="003D3BED" w:rsidRDefault="00323576" w:rsidP="008A0798">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938" w:type="dxa"/>
            <w:vMerge w:val="restart"/>
            <w:shd w:val="clear" w:color="auto" w:fill="CCCCCC"/>
            <w:vAlign w:val="center"/>
          </w:tcPr>
          <w:p w14:paraId="69CC99D5"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939" w:type="dxa"/>
            <w:vMerge w:val="restart"/>
            <w:shd w:val="clear" w:color="auto" w:fill="CCCCCC"/>
            <w:vAlign w:val="center"/>
          </w:tcPr>
          <w:p w14:paraId="69366BC0"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938" w:type="dxa"/>
            <w:vMerge w:val="restart"/>
            <w:shd w:val="clear" w:color="auto" w:fill="CCCCCC"/>
            <w:vAlign w:val="center"/>
          </w:tcPr>
          <w:p w14:paraId="67D089C0"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39" w:type="dxa"/>
            <w:vMerge w:val="restart"/>
            <w:shd w:val="clear" w:color="auto" w:fill="CCCCCC"/>
            <w:vAlign w:val="center"/>
          </w:tcPr>
          <w:p w14:paraId="46418542"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38" w:type="dxa"/>
            <w:vMerge w:val="restart"/>
            <w:shd w:val="clear" w:color="auto" w:fill="CCCCCC"/>
          </w:tcPr>
          <w:p w14:paraId="0AFF38AD" w14:textId="1CEB8597" w:rsidR="00323576" w:rsidRPr="003D3BED" w:rsidRDefault="00323576" w:rsidP="008A0798">
            <w:pPr>
              <w:jc w:val="center"/>
              <w:rPr>
                <w:rFonts w:asciiTheme="minorEastAsia" w:eastAsiaTheme="minorEastAsia" w:hAnsiTheme="minorEastAsia"/>
                <w:b/>
                <w:color w:val="000000" w:themeColor="text1"/>
                <w:sz w:val="18"/>
                <w:szCs w:val="18"/>
              </w:rPr>
            </w:pPr>
            <w:r w:rsidRPr="00323576">
              <w:rPr>
                <w:rFonts w:asciiTheme="minorEastAsia" w:eastAsiaTheme="minorEastAsia" w:hAnsiTheme="minorEastAsia" w:hint="eastAsia"/>
                <w:b/>
                <w:color w:val="000000" w:themeColor="text1"/>
                <w:sz w:val="18"/>
                <w:szCs w:val="18"/>
              </w:rPr>
              <w:t>盈余公积</w:t>
            </w:r>
          </w:p>
        </w:tc>
        <w:tc>
          <w:tcPr>
            <w:tcW w:w="939" w:type="dxa"/>
            <w:vMerge w:val="restart"/>
            <w:shd w:val="clear" w:color="auto" w:fill="CCCCCC"/>
            <w:vAlign w:val="center"/>
          </w:tcPr>
          <w:p w14:paraId="5AA20E24" w14:textId="35381D36" w:rsidR="00323576" w:rsidRPr="003D3BED" w:rsidRDefault="00323576" w:rsidP="008A0798">
            <w:pPr>
              <w:jc w:val="center"/>
              <w:rPr>
                <w:rFonts w:asciiTheme="minorEastAsia" w:eastAsiaTheme="minorEastAsia" w:hAnsiTheme="minorEastAsia" w:cs="宋体"/>
                <w:b/>
                <w:color w:val="000000" w:themeColor="text1"/>
                <w:sz w:val="18"/>
                <w:szCs w:val="18"/>
              </w:rPr>
            </w:pPr>
            <w:r w:rsidRPr="00323576">
              <w:rPr>
                <w:rFonts w:asciiTheme="minorEastAsia" w:eastAsiaTheme="minorEastAsia" w:hAnsiTheme="minorEastAsia" w:hint="eastAsia"/>
                <w:b/>
                <w:color w:val="000000" w:themeColor="text1"/>
                <w:sz w:val="18"/>
                <w:szCs w:val="18"/>
              </w:rPr>
              <w:t>一般风险准备</w:t>
            </w:r>
          </w:p>
        </w:tc>
        <w:tc>
          <w:tcPr>
            <w:tcW w:w="938" w:type="dxa"/>
            <w:vMerge w:val="restart"/>
            <w:shd w:val="clear" w:color="auto" w:fill="CCCCCC"/>
            <w:vAlign w:val="center"/>
          </w:tcPr>
          <w:p w14:paraId="16055AC4" w14:textId="77777777" w:rsidR="00323576" w:rsidRPr="003D3BED" w:rsidRDefault="00323576" w:rsidP="008A0798">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39" w:type="dxa"/>
            <w:vMerge w:val="restart"/>
            <w:shd w:val="clear" w:color="auto" w:fill="CCCCCC"/>
          </w:tcPr>
          <w:p w14:paraId="6677C2F4" w14:textId="77777777" w:rsidR="00323576" w:rsidRPr="003D3BED" w:rsidRDefault="00323576" w:rsidP="008A0798">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06653F" w:rsidRPr="003D3BED" w14:paraId="0A7B5AA8" w14:textId="77777777" w:rsidTr="00323576">
        <w:trPr>
          <w:trHeight w:val="315"/>
          <w:jc w:val="center"/>
        </w:trPr>
        <w:tc>
          <w:tcPr>
            <w:tcW w:w="4106" w:type="dxa"/>
            <w:vMerge/>
            <w:shd w:val="clear" w:color="auto" w:fill="CCCCCC"/>
            <w:vAlign w:val="center"/>
          </w:tcPr>
          <w:p w14:paraId="7190EC01" w14:textId="77777777" w:rsidR="00323576" w:rsidRPr="003D3BED" w:rsidRDefault="00323576" w:rsidP="008A0798">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5FBACE55" w14:textId="77777777" w:rsidR="00323576" w:rsidRPr="003D3BED" w:rsidRDefault="00323576" w:rsidP="008A0798">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1C8A8958" w14:textId="77777777" w:rsidR="00323576" w:rsidRPr="003D3BED" w:rsidRDefault="00323576" w:rsidP="008A0798">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09C3AF1E" w14:textId="77777777" w:rsidR="00323576" w:rsidRPr="003D3BED" w:rsidRDefault="00323576" w:rsidP="008A0798">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3321C394" w14:textId="77777777" w:rsidR="00323576" w:rsidRPr="003D3BED" w:rsidRDefault="00323576" w:rsidP="008A0798">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938" w:type="dxa"/>
            <w:vMerge/>
            <w:shd w:val="clear" w:color="auto" w:fill="CCCCCC"/>
            <w:vAlign w:val="center"/>
          </w:tcPr>
          <w:p w14:paraId="3158C8A7" w14:textId="77777777" w:rsidR="00323576" w:rsidRPr="003D3BED" w:rsidRDefault="00323576" w:rsidP="008A0798">
            <w:pPr>
              <w:jc w:val="center"/>
              <w:rPr>
                <w:rFonts w:asciiTheme="minorEastAsia" w:eastAsiaTheme="minorEastAsia" w:hAnsiTheme="minorEastAsia"/>
                <w:b/>
                <w:color w:val="000000" w:themeColor="text1"/>
                <w:sz w:val="18"/>
                <w:szCs w:val="18"/>
              </w:rPr>
            </w:pPr>
          </w:p>
        </w:tc>
        <w:tc>
          <w:tcPr>
            <w:tcW w:w="939" w:type="dxa"/>
            <w:vMerge/>
            <w:shd w:val="clear" w:color="auto" w:fill="CCCCCC"/>
            <w:vAlign w:val="center"/>
          </w:tcPr>
          <w:p w14:paraId="361677E0" w14:textId="77777777" w:rsidR="00323576" w:rsidRPr="003D3BED" w:rsidRDefault="00323576" w:rsidP="008A0798">
            <w:pPr>
              <w:jc w:val="center"/>
              <w:rPr>
                <w:rFonts w:asciiTheme="minorEastAsia" w:eastAsiaTheme="minorEastAsia" w:hAnsiTheme="minorEastAsia"/>
                <w:b/>
                <w:color w:val="000000" w:themeColor="text1"/>
                <w:sz w:val="18"/>
                <w:szCs w:val="18"/>
              </w:rPr>
            </w:pPr>
          </w:p>
        </w:tc>
        <w:tc>
          <w:tcPr>
            <w:tcW w:w="938" w:type="dxa"/>
            <w:vMerge/>
            <w:shd w:val="clear" w:color="auto" w:fill="CCCCCC"/>
            <w:vAlign w:val="center"/>
          </w:tcPr>
          <w:p w14:paraId="1701919D" w14:textId="77777777" w:rsidR="00323576" w:rsidRPr="003D3BED" w:rsidRDefault="00323576" w:rsidP="008A0798">
            <w:pPr>
              <w:jc w:val="center"/>
              <w:rPr>
                <w:b/>
                <w:color w:val="000000" w:themeColor="text1"/>
                <w:sz w:val="18"/>
                <w:szCs w:val="18"/>
              </w:rPr>
            </w:pPr>
          </w:p>
        </w:tc>
        <w:tc>
          <w:tcPr>
            <w:tcW w:w="939" w:type="dxa"/>
            <w:vMerge/>
            <w:shd w:val="clear" w:color="auto" w:fill="CCCCCC"/>
            <w:vAlign w:val="center"/>
          </w:tcPr>
          <w:p w14:paraId="323BE138" w14:textId="77777777" w:rsidR="00323576" w:rsidRPr="003D3BED" w:rsidRDefault="00323576" w:rsidP="008A0798">
            <w:pPr>
              <w:jc w:val="center"/>
              <w:rPr>
                <w:rFonts w:asciiTheme="minorEastAsia" w:eastAsiaTheme="minorEastAsia" w:hAnsiTheme="minorEastAsia" w:cs="宋体"/>
                <w:b/>
                <w:color w:val="000000" w:themeColor="text1"/>
                <w:sz w:val="18"/>
                <w:szCs w:val="18"/>
              </w:rPr>
            </w:pPr>
          </w:p>
        </w:tc>
        <w:tc>
          <w:tcPr>
            <w:tcW w:w="938" w:type="dxa"/>
            <w:vMerge/>
            <w:shd w:val="clear" w:color="auto" w:fill="CCCCCC"/>
          </w:tcPr>
          <w:p w14:paraId="0AAD990D" w14:textId="77777777" w:rsidR="00323576" w:rsidRPr="003D3BED" w:rsidRDefault="00323576" w:rsidP="008A0798">
            <w:pPr>
              <w:jc w:val="center"/>
              <w:rPr>
                <w:rFonts w:asciiTheme="minorEastAsia" w:eastAsiaTheme="minorEastAsia" w:hAnsiTheme="minorEastAsia"/>
                <w:b/>
                <w:color w:val="000000" w:themeColor="text1"/>
                <w:sz w:val="18"/>
                <w:szCs w:val="18"/>
              </w:rPr>
            </w:pPr>
          </w:p>
        </w:tc>
        <w:tc>
          <w:tcPr>
            <w:tcW w:w="939" w:type="dxa"/>
            <w:vMerge/>
            <w:shd w:val="clear" w:color="auto" w:fill="CCCCCC"/>
            <w:vAlign w:val="center"/>
          </w:tcPr>
          <w:p w14:paraId="3E3BE920" w14:textId="7C2DF8C5" w:rsidR="00323576" w:rsidRPr="003D3BED" w:rsidRDefault="00323576" w:rsidP="008A0798">
            <w:pPr>
              <w:jc w:val="center"/>
              <w:rPr>
                <w:rFonts w:asciiTheme="minorEastAsia" w:eastAsiaTheme="minorEastAsia" w:hAnsiTheme="minorEastAsia"/>
                <w:b/>
                <w:color w:val="000000" w:themeColor="text1"/>
                <w:sz w:val="18"/>
                <w:szCs w:val="18"/>
              </w:rPr>
            </w:pPr>
          </w:p>
        </w:tc>
        <w:tc>
          <w:tcPr>
            <w:tcW w:w="938" w:type="dxa"/>
            <w:vMerge/>
            <w:shd w:val="clear" w:color="auto" w:fill="CCCCCC"/>
            <w:vAlign w:val="center"/>
          </w:tcPr>
          <w:p w14:paraId="1B6B4AEB" w14:textId="77777777" w:rsidR="00323576" w:rsidRPr="003D3BED" w:rsidRDefault="00323576" w:rsidP="008A0798">
            <w:pPr>
              <w:rPr>
                <w:rFonts w:asciiTheme="minorEastAsia" w:eastAsiaTheme="minorEastAsia" w:hAnsiTheme="minorEastAsia"/>
                <w:b/>
                <w:color w:val="000000" w:themeColor="text1"/>
                <w:sz w:val="18"/>
                <w:szCs w:val="18"/>
              </w:rPr>
            </w:pPr>
          </w:p>
        </w:tc>
        <w:tc>
          <w:tcPr>
            <w:tcW w:w="939" w:type="dxa"/>
            <w:vMerge/>
            <w:shd w:val="clear" w:color="auto" w:fill="CCCCCC"/>
          </w:tcPr>
          <w:p w14:paraId="7E25C81F" w14:textId="77777777" w:rsidR="00323576" w:rsidRPr="003D3BED" w:rsidRDefault="00323576" w:rsidP="008A0798">
            <w:pPr>
              <w:jc w:val="center"/>
              <w:rPr>
                <w:rFonts w:asciiTheme="minorEastAsia" w:eastAsiaTheme="minorEastAsia" w:hAnsiTheme="minorEastAsia"/>
                <w:b/>
                <w:color w:val="000000" w:themeColor="text1"/>
                <w:sz w:val="18"/>
                <w:szCs w:val="18"/>
              </w:rPr>
            </w:pPr>
          </w:p>
        </w:tc>
      </w:tr>
      <w:tr w:rsidR="00323576" w:rsidRPr="003D3BED" w14:paraId="40698275" w14:textId="77777777" w:rsidTr="00926954">
        <w:trPr>
          <w:jc w:val="center"/>
        </w:trPr>
        <w:tc>
          <w:tcPr>
            <w:tcW w:w="4106" w:type="dxa"/>
            <w:shd w:val="clear" w:color="auto" w:fill="CCCCCC"/>
            <w:vAlign w:val="center"/>
          </w:tcPr>
          <w:p w14:paraId="39518937" w14:textId="77777777" w:rsidR="00323576" w:rsidRPr="003D3BED" w:rsidRDefault="00323576" w:rsidP="008A0798">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0809E6F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7EED448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6F69CEF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4936E71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A4BA70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353C3A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F85F77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174997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5146CE7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12FDA92" w14:textId="40D54863"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3E0EE4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722E2F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5FBF246A" w14:textId="77777777" w:rsidTr="00926954">
        <w:trPr>
          <w:jc w:val="center"/>
        </w:trPr>
        <w:tc>
          <w:tcPr>
            <w:tcW w:w="4106" w:type="dxa"/>
            <w:shd w:val="clear" w:color="auto" w:fill="CCCCCC"/>
            <w:vAlign w:val="center"/>
          </w:tcPr>
          <w:p w14:paraId="2ABE97D9"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6CD4356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2411748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4CB03D3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2029C04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CC20DF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B9F13C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0C678C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9137E8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4175F4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BEA930E" w14:textId="246A7BAD"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11863E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FBCF99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2FFBCF40" w14:textId="77777777" w:rsidTr="00926954">
        <w:trPr>
          <w:jc w:val="center"/>
        </w:trPr>
        <w:tc>
          <w:tcPr>
            <w:tcW w:w="4106" w:type="dxa"/>
            <w:shd w:val="clear" w:color="auto" w:fill="CCCCCC"/>
            <w:vAlign w:val="center"/>
          </w:tcPr>
          <w:p w14:paraId="42E4D032" w14:textId="77777777" w:rsidR="00323576" w:rsidRPr="003D3BED" w:rsidRDefault="00323576" w:rsidP="008A0798">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5F13F84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1C2803F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462D34E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4F54879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8E3AD9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18730A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A6161E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4F6F8A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703536C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1AEB912" w14:textId="2FAF394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6FED88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9C5AFF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522450A1" w14:textId="77777777" w:rsidTr="00926954">
        <w:trPr>
          <w:jc w:val="center"/>
        </w:trPr>
        <w:tc>
          <w:tcPr>
            <w:tcW w:w="4106" w:type="dxa"/>
            <w:shd w:val="clear" w:color="auto" w:fill="CCCCCC"/>
            <w:vAlign w:val="center"/>
          </w:tcPr>
          <w:p w14:paraId="6A4A994C" w14:textId="77777777" w:rsidR="00323576" w:rsidRPr="003D3BED" w:rsidRDefault="00323576" w:rsidP="008A0798">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21" w:type="dxa"/>
            <w:shd w:val="clear" w:color="auto" w:fill="auto"/>
          </w:tcPr>
          <w:p w14:paraId="4AE7EAA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3E21CDA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31DC4AD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6B30615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A131FC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AB6A86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C67371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EB9EFC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57F9A82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E30B7D9" w14:textId="44825B69"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2E0A0B2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25997E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234FE9AF" w14:textId="77777777" w:rsidTr="00926954">
        <w:trPr>
          <w:jc w:val="center"/>
        </w:trPr>
        <w:tc>
          <w:tcPr>
            <w:tcW w:w="4106" w:type="dxa"/>
            <w:shd w:val="clear" w:color="auto" w:fill="CCCCCC"/>
            <w:vAlign w:val="center"/>
          </w:tcPr>
          <w:p w14:paraId="56360BAD" w14:textId="77777777" w:rsidR="00323576" w:rsidRPr="003D3BED" w:rsidRDefault="00323576" w:rsidP="008A0798">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726AC7D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05821ED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6BE6B2F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0C6C8DC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B88532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7E9DD2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1D6C61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7792F0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5336822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F0CEF03" w14:textId="1FB3E3CA"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E3A220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7383B8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000DB0F0" w14:textId="77777777" w:rsidTr="00926954">
        <w:trPr>
          <w:jc w:val="center"/>
        </w:trPr>
        <w:tc>
          <w:tcPr>
            <w:tcW w:w="4106" w:type="dxa"/>
            <w:shd w:val="clear" w:color="auto" w:fill="D9D9D9" w:themeFill="background1" w:themeFillShade="D9"/>
            <w:vAlign w:val="center"/>
          </w:tcPr>
          <w:p w14:paraId="4BC490ED" w14:textId="77777777" w:rsidR="00323576" w:rsidRPr="003D3BED" w:rsidRDefault="00323576" w:rsidP="008A0798">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21" w:type="dxa"/>
            <w:shd w:val="clear" w:color="auto" w:fill="auto"/>
          </w:tcPr>
          <w:p w14:paraId="4EF8B05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35919DB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2E5C8AD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2F4627C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170CB7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F39993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FB709A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BF91FA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3868B9E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F3F61E4" w14:textId="6D2B7D09"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D9B521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AA892A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5E0FABB" w14:textId="77777777" w:rsidTr="00926954">
        <w:trPr>
          <w:jc w:val="center"/>
        </w:trPr>
        <w:tc>
          <w:tcPr>
            <w:tcW w:w="4106" w:type="dxa"/>
            <w:shd w:val="clear" w:color="auto" w:fill="D9D9D9" w:themeFill="background1" w:themeFillShade="D9"/>
            <w:vAlign w:val="center"/>
          </w:tcPr>
          <w:p w14:paraId="28498C21"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21" w:type="dxa"/>
            <w:shd w:val="clear" w:color="auto" w:fill="auto"/>
          </w:tcPr>
          <w:p w14:paraId="2891968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74484D3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14C6720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1C120C0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B634D7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B9EC20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486D95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44BD08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51974B3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B8C2F5A" w14:textId="24B1BC73"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C0154C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A1E424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55077AB" w14:textId="77777777" w:rsidTr="00926954">
        <w:trPr>
          <w:jc w:val="center"/>
        </w:trPr>
        <w:tc>
          <w:tcPr>
            <w:tcW w:w="4106" w:type="dxa"/>
            <w:shd w:val="clear" w:color="auto" w:fill="D9D9D9" w:themeFill="background1" w:themeFillShade="D9"/>
            <w:vAlign w:val="center"/>
          </w:tcPr>
          <w:p w14:paraId="72FF8B1B"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21" w:type="dxa"/>
            <w:shd w:val="clear" w:color="auto" w:fill="auto"/>
          </w:tcPr>
          <w:p w14:paraId="50888D5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21A2DFE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00747B9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0FB5D4B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DAEB5F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288AF1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0B3125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0D2E0B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47662A9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50432F5" w14:textId="342D42BD"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D23D6B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2F1121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B3DE5EF" w14:textId="77777777" w:rsidTr="00926954">
        <w:trPr>
          <w:jc w:val="center"/>
        </w:trPr>
        <w:tc>
          <w:tcPr>
            <w:tcW w:w="4106" w:type="dxa"/>
            <w:shd w:val="clear" w:color="auto" w:fill="D9D9D9" w:themeFill="background1" w:themeFillShade="D9"/>
            <w:vAlign w:val="center"/>
          </w:tcPr>
          <w:p w14:paraId="4B0B9723"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21" w:type="dxa"/>
            <w:shd w:val="clear" w:color="auto" w:fill="auto"/>
          </w:tcPr>
          <w:p w14:paraId="16B2068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46B09F8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00E543B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766330A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64F1FF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48AE25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F19C44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A8B92C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3A16075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78A1ACE" w14:textId="357DE70F"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833341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F63303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7E76AE5B" w14:textId="77777777" w:rsidTr="00926954">
        <w:trPr>
          <w:jc w:val="center"/>
        </w:trPr>
        <w:tc>
          <w:tcPr>
            <w:tcW w:w="4106" w:type="dxa"/>
            <w:shd w:val="clear" w:color="auto" w:fill="D9D9D9" w:themeFill="background1" w:themeFillShade="D9"/>
            <w:vAlign w:val="center"/>
          </w:tcPr>
          <w:p w14:paraId="30AAB29B" w14:textId="77777777" w:rsidR="00323576" w:rsidRPr="003D3BED" w:rsidRDefault="00323576" w:rsidP="008A0798">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21" w:type="dxa"/>
            <w:shd w:val="clear" w:color="auto" w:fill="auto"/>
          </w:tcPr>
          <w:p w14:paraId="1F92A14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5742DB4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3AE2A6C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2426044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17EF0A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DE3473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32F7E7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014712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00C5827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B44D23C" w14:textId="7A253740"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A421A1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4EEF69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DAE0C17" w14:textId="77777777" w:rsidTr="00926954">
        <w:trPr>
          <w:jc w:val="center"/>
        </w:trPr>
        <w:tc>
          <w:tcPr>
            <w:tcW w:w="4106" w:type="dxa"/>
            <w:shd w:val="clear" w:color="auto" w:fill="D9D9D9" w:themeFill="background1" w:themeFillShade="D9"/>
            <w:vAlign w:val="center"/>
          </w:tcPr>
          <w:p w14:paraId="2A0BDF68"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21" w:type="dxa"/>
            <w:shd w:val="clear" w:color="auto" w:fill="auto"/>
          </w:tcPr>
          <w:p w14:paraId="2486667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5316646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1D15EC6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6D1BEFD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3CD91B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05C7F6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791B09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B31A1C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160FD2F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A18E761" w14:textId="342BF983"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87126A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7E52AF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70166C0F" w14:textId="77777777" w:rsidTr="00926954">
        <w:trPr>
          <w:jc w:val="center"/>
        </w:trPr>
        <w:tc>
          <w:tcPr>
            <w:tcW w:w="4106" w:type="dxa"/>
            <w:shd w:val="clear" w:color="auto" w:fill="D9D9D9" w:themeFill="background1" w:themeFillShade="D9"/>
            <w:vAlign w:val="center"/>
          </w:tcPr>
          <w:p w14:paraId="39129756"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21" w:type="dxa"/>
            <w:shd w:val="clear" w:color="auto" w:fill="auto"/>
          </w:tcPr>
          <w:p w14:paraId="194494F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771274B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1A1516F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361E739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944753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2519C4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FE4BC0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50D9AB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C8C365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5F5B11A" w14:textId="781DDBF5"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D9822F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083170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1809191" w14:textId="77777777" w:rsidTr="00926954">
        <w:trPr>
          <w:jc w:val="center"/>
        </w:trPr>
        <w:tc>
          <w:tcPr>
            <w:tcW w:w="4106" w:type="dxa"/>
            <w:shd w:val="clear" w:color="auto" w:fill="D9D9D9" w:themeFill="background1" w:themeFillShade="D9"/>
            <w:vAlign w:val="center"/>
          </w:tcPr>
          <w:p w14:paraId="273C6E77"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21" w:type="dxa"/>
            <w:shd w:val="clear" w:color="auto" w:fill="auto"/>
          </w:tcPr>
          <w:p w14:paraId="54669E2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7FCF011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436A641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638DB25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E00CA5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F5E5D2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22908F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B4AF85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F2CC18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6257240" w14:textId="1A0E3C51"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59CE2E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EB8C59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5576ECE0" w14:textId="77777777" w:rsidTr="00926954">
        <w:trPr>
          <w:jc w:val="center"/>
        </w:trPr>
        <w:tc>
          <w:tcPr>
            <w:tcW w:w="4106" w:type="dxa"/>
            <w:shd w:val="clear" w:color="auto" w:fill="D9D9D9" w:themeFill="background1" w:themeFillShade="D9"/>
            <w:vAlign w:val="center"/>
          </w:tcPr>
          <w:p w14:paraId="0C5D1037"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21" w:type="dxa"/>
            <w:shd w:val="clear" w:color="auto" w:fill="auto"/>
          </w:tcPr>
          <w:p w14:paraId="6943CBB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68EB457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24D47DC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06E956A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0AE93C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467C88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C83D1D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815B17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0FFD2C8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346214F" w14:textId="6309F4B2"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478AFE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50254A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980917" w:rsidRPr="003D3BED" w14:paraId="355F8B54" w14:textId="77777777" w:rsidTr="0066589B">
        <w:trPr>
          <w:jc w:val="center"/>
        </w:trPr>
        <w:tc>
          <w:tcPr>
            <w:tcW w:w="4106" w:type="dxa"/>
            <w:shd w:val="clear" w:color="auto" w:fill="D9D9D9" w:themeFill="background1" w:themeFillShade="D9"/>
            <w:vAlign w:val="center"/>
          </w:tcPr>
          <w:p w14:paraId="054AB2C4" w14:textId="5EBC55B0" w:rsidR="00980917" w:rsidRPr="003D3BED" w:rsidRDefault="00980917" w:rsidP="0066589B">
            <w:pPr>
              <w:jc w:val="left"/>
              <w:rPr>
                <w:rFonts w:ascii="宋体" w:hAnsi="宋体"/>
                <w:color w:val="000000" w:themeColor="text1"/>
                <w:sz w:val="18"/>
                <w:szCs w:val="18"/>
              </w:rPr>
            </w:pPr>
            <w:r w:rsidRPr="00980917">
              <w:rPr>
                <w:rFonts w:ascii="宋体" w:hAnsi="宋体" w:hint="eastAsia"/>
                <w:color w:val="000000" w:themeColor="text1"/>
                <w:sz w:val="18"/>
                <w:szCs w:val="18"/>
              </w:rPr>
              <w:t>2. 提取一般风险准备</w:t>
            </w:r>
          </w:p>
        </w:tc>
        <w:tc>
          <w:tcPr>
            <w:tcW w:w="921" w:type="dxa"/>
            <w:shd w:val="clear" w:color="auto" w:fill="auto"/>
          </w:tcPr>
          <w:p w14:paraId="1DB8CFB7"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833" w:type="dxa"/>
            <w:gridSpan w:val="2"/>
          </w:tcPr>
          <w:p w14:paraId="56055008"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44" w:type="dxa"/>
            <w:gridSpan w:val="2"/>
          </w:tcPr>
          <w:p w14:paraId="24DC37B9"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709" w:type="dxa"/>
          </w:tcPr>
          <w:p w14:paraId="2F526E81"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8660A7B"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DACCC53"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9277C77"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ADEEC25"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8" w:type="dxa"/>
          </w:tcPr>
          <w:p w14:paraId="55163EA7"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16E6635"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353DB6B"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3155B62" w14:textId="77777777" w:rsidR="00980917" w:rsidRPr="003D3BED" w:rsidRDefault="00980917" w:rsidP="0066589B">
            <w:pPr>
              <w:ind w:firstLine="440"/>
              <w:jc w:val="right"/>
              <w:rPr>
                <w:rFonts w:asciiTheme="minorEastAsia" w:eastAsiaTheme="minorEastAsia" w:hAnsiTheme="minorEastAsia"/>
                <w:color w:val="000000" w:themeColor="text1"/>
                <w:sz w:val="18"/>
                <w:szCs w:val="18"/>
              </w:rPr>
            </w:pPr>
          </w:p>
        </w:tc>
      </w:tr>
      <w:tr w:rsidR="00323576" w:rsidRPr="003D3BED" w14:paraId="3C38F4FB" w14:textId="77777777" w:rsidTr="00926954">
        <w:trPr>
          <w:trHeight w:val="322"/>
          <w:jc w:val="center"/>
        </w:trPr>
        <w:tc>
          <w:tcPr>
            <w:tcW w:w="4106" w:type="dxa"/>
            <w:shd w:val="clear" w:color="auto" w:fill="D9D9D9" w:themeFill="background1" w:themeFillShade="D9"/>
            <w:vAlign w:val="center"/>
          </w:tcPr>
          <w:p w14:paraId="4E6A3586" w14:textId="6A8316A9" w:rsidR="00323576" w:rsidRPr="003D3BED" w:rsidRDefault="00980917" w:rsidP="008A0798">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323576" w:rsidRPr="003D3BED">
              <w:rPr>
                <w:rFonts w:ascii="宋体" w:hAnsi="宋体" w:hint="eastAsia"/>
                <w:color w:val="000000" w:themeColor="text1"/>
                <w:sz w:val="18"/>
                <w:szCs w:val="18"/>
              </w:rPr>
              <w:t>．对所有者（或股东）的分配</w:t>
            </w:r>
          </w:p>
        </w:tc>
        <w:tc>
          <w:tcPr>
            <w:tcW w:w="921" w:type="dxa"/>
            <w:shd w:val="clear" w:color="auto" w:fill="auto"/>
          </w:tcPr>
          <w:p w14:paraId="5B9441F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61B2F32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2927CE6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7726231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D1C920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C1BEA3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5F4421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698B34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8A8543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B23019D" w14:textId="7EA2050A"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2901B4C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1823BB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00F44320" w14:textId="77777777" w:rsidTr="00926954">
        <w:trPr>
          <w:trHeight w:val="322"/>
          <w:jc w:val="center"/>
        </w:trPr>
        <w:tc>
          <w:tcPr>
            <w:tcW w:w="4106" w:type="dxa"/>
            <w:shd w:val="clear" w:color="auto" w:fill="D9D9D9" w:themeFill="background1" w:themeFillShade="D9"/>
            <w:vAlign w:val="center"/>
          </w:tcPr>
          <w:p w14:paraId="701B0870" w14:textId="42093BDE" w:rsidR="00323576" w:rsidRPr="003D3BED" w:rsidRDefault="00980917" w:rsidP="008A0798">
            <w:pPr>
              <w:jc w:val="left"/>
              <w:rPr>
                <w:rFonts w:ascii="宋体" w:hAnsi="宋体"/>
                <w:color w:val="000000" w:themeColor="text1"/>
                <w:sz w:val="18"/>
                <w:szCs w:val="18"/>
              </w:rPr>
            </w:pPr>
            <w:r>
              <w:rPr>
                <w:rFonts w:ascii="宋体" w:hAnsi="宋体"/>
                <w:color w:val="000000" w:themeColor="text1"/>
                <w:sz w:val="18"/>
                <w:szCs w:val="18"/>
              </w:rPr>
              <w:t>4</w:t>
            </w:r>
            <w:r w:rsidR="00323576" w:rsidRPr="003D3BED">
              <w:rPr>
                <w:rFonts w:ascii="宋体" w:hAnsi="宋体" w:hint="eastAsia"/>
                <w:color w:val="000000" w:themeColor="text1"/>
                <w:sz w:val="18"/>
                <w:szCs w:val="18"/>
              </w:rPr>
              <w:t>．其他</w:t>
            </w:r>
          </w:p>
        </w:tc>
        <w:tc>
          <w:tcPr>
            <w:tcW w:w="921" w:type="dxa"/>
            <w:shd w:val="clear" w:color="auto" w:fill="auto"/>
          </w:tcPr>
          <w:p w14:paraId="581FA6E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51539DD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0FDB802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72D0F8D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55E8312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7B3144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C1D3FC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924B5A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65B49FF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0595A8D" w14:textId="5CB34D98"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EF3A45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3F59F7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3FCCDBEE" w14:textId="77777777" w:rsidTr="00926954">
        <w:trPr>
          <w:jc w:val="center"/>
        </w:trPr>
        <w:tc>
          <w:tcPr>
            <w:tcW w:w="4106" w:type="dxa"/>
            <w:shd w:val="clear" w:color="auto" w:fill="D9D9D9" w:themeFill="background1" w:themeFillShade="D9"/>
            <w:vAlign w:val="center"/>
          </w:tcPr>
          <w:p w14:paraId="35BFC565"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21" w:type="dxa"/>
            <w:shd w:val="clear" w:color="auto" w:fill="auto"/>
          </w:tcPr>
          <w:p w14:paraId="190471F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5A94A72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13DCA91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13503DE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863E9F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C1365C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F351E6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3DB05A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4A4A430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4744A56" w14:textId="5D6A18E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C546BF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DBF528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1390242A" w14:textId="77777777" w:rsidTr="00926954">
        <w:trPr>
          <w:jc w:val="center"/>
        </w:trPr>
        <w:tc>
          <w:tcPr>
            <w:tcW w:w="4106" w:type="dxa"/>
            <w:shd w:val="clear" w:color="auto" w:fill="D9D9D9" w:themeFill="background1" w:themeFillShade="D9"/>
            <w:vAlign w:val="center"/>
          </w:tcPr>
          <w:p w14:paraId="311E14BA"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21" w:type="dxa"/>
            <w:shd w:val="clear" w:color="auto" w:fill="auto"/>
          </w:tcPr>
          <w:p w14:paraId="6A0DE02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315E694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0DF8B7F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19B6079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74D568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CFCBDB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7065B4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9E7EE1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0FC4941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1A5862E" w14:textId="1DF9B5EA"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619516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4559DB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4CF416E8" w14:textId="77777777" w:rsidTr="00926954">
        <w:trPr>
          <w:jc w:val="center"/>
        </w:trPr>
        <w:tc>
          <w:tcPr>
            <w:tcW w:w="4106" w:type="dxa"/>
            <w:shd w:val="clear" w:color="auto" w:fill="D9D9D9" w:themeFill="background1" w:themeFillShade="D9"/>
            <w:vAlign w:val="center"/>
          </w:tcPr>
          <w:p w14:paraId="1BC81908"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2．盈余公积转增资本（或股本）</w:t>
            </w:r>
          </w:p>
        </w:tc>
        <w:tc>
          <w:tcPr>
            <w:tcW w:w="921" w:type="dxa"/>
            <w:shd w:val="clear" w:color="auto" w:fill="auto"/>
          </w:tcPr>
          <w:p w14:paraId="6674FD1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311ECD4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05B6CA4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507BE92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CAD513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010A99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A46785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C8493A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50D48FE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522327C" w14:textId="03723E81"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BF7826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152B4F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2A4DD301" w14:textId="77777777" w:rsidTr="00926954">
        <w:trPr>
          <w:jc w:val="center"/>
        </w:trPr>
        <w:tc>
          <w:tcPr>
            <w:tcW w:w="4106" w:type="dxa"/>
            <w:shd w:val="clear" w:color="auto" w:fill="D9D9D9" w:themeFill="background1" w:themeFillShade="D9"/>
            <w:vAlign w:val="center"/>
          </w:tcPr>
          <w:p w14:paraId="4B1F9334"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21" w:type="dxa"/>
            <w:shd w:val="clear" w:color="auto" w:fill="auto"/>
          </w:tcPr>
          <w:p w14:paraId="155F125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7B4ECB3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18D7381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138F202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4D207B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87E8EC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A387B6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3E2013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B7E39E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0559809" w14:textId="05A1CE91"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EB6712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820B85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67D3AEC1" w14:textId="77777777" w:rsidTr="00926954">
        <w:trPr>
          <w:jc w:val="center"/>
        </w:trPr>
        <w:tc>
          <w:tcPr>
            <w:tcW w:w="4106" w:type="dxa"/>
            <w:shd w:val="clear" w:color="auto" w:fill="D9D9D9" w:themeFill="background1" w:themeFillShade="D9"/>
            <w:vAlign w:val="center"/>
          </w:tcPr>
          <w:p w14:paraId="06A49393" w14:textId="77777777" w:rsidR="00323576" w:rsidRPr="003D3BED" w:rsidRDefault="00323576" w:rsidP="008A0798">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21" w:type="dxa"/>
            <w:shd w:val="clear" w:color="auto" w:fill="auto"/>
          </w:tcPr>
          <w:p w14:paraId="72BE297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33" w:type="dxa"/>
            <w:gridSpan w:val="2"/>
          </w:tcPr>
          <w:p w14:paraId="0448D95A"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44" w:type="dxa"/>
            <w:gridSpan w:val="2"/>
          </w:tcPr>
          <w:p w14:paraId="79C70A9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09" w:type="dxa"/>
          </w:tcPr>
          <w:p w14:paraId="63ED315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D8AE0B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3DB03C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42DA1F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55AB807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4CB32F7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F6CE346" w14:textId="247F8F8F"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F57C02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474970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35ED4BF7" w14:textId="77777777" w:rsidTr="00926954">
        <w:trPr>
          <w:jc w:val="center"/>
        </w:trPr>
        <w:tc>
          <w:tcPr>
            <w:tcW w:w="4106" w:type="dxa"/>
            <w:shd w:val="clear" w:color="auto" w:fill="D9D9D9" w:themeFill="background1" w:themeFillShade="D9"/>
            <w:vAlign w:val="center"/>
          </w:tcPr>
          <w:p w14:paraId="3EE40492"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 xml:space="preserve"> （五）专项储备</w:t>
            </w:r>
          </w:p>
        </w:tc>
        <w:tc>
          <w:tcPr>
            <w:tcW w:w="921" w:type="dxa"/>
            <w:shd w:val="clear" w:color="auto" w:fill="auto"/>
          </w:tcPr>
          <w:p w14:paraId="4C90227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03" w:type="dxa"/>
          </w:tcPr>
          <w:p w14:paraId="508614E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53" w:type="dxa"/>
            <w:gridSpan w:val="2"/>
          </w:tcPr>
          <w:p w14:paraId="42DBCEA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30" w:type="dxa"/>
            <w:gridSpan w:val="2"/>
          </w:tcPr>
          <w:p w14:paraId="0594EC5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D3B742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CE334D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236ED29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D9153A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42261F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B42157C" w14:textId="11311C96"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13F39B2"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195410C"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4B4B4614" w14:textId="77777777" w:rsidTr="00926954">
        <w:trPr>
          <w:jc w:val="center"/>
        </w:trPr>
        <w:tc>
          <w:tcPr>
            <w:tcW w:w="4106" w:type="dxa"/>
            <w:shd w:val="clear" w:color="auto" w:fill="D9D9D9" w:themeFill="background1" w:themeFillShade="D9"/>
            <w:vAlign w:val="center"/>
          </w:tcPr>
          <w:p w14:paraId="6B881E11" w14:textId="77777777" w:rsidR="00323576" w:rsidRPr="003D3BED" w:rsidRDefault="00323576" w:rsidP="008A0798">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1．本期提取</w:t>
            </w:r>
          </w:p>
        </w:tc>
        <w:tc>
          <w:tcPr>
            <w:tcW w:w="921" w:type="dxa"/>
            <w:shd w:val="clear" w:color="auto" w:fill="auto"/>
          </w:tcPr>
          <w:p w14:paraId="5FF65C1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03" w:type="dxa"/>
          </w:tcPr>
          <w:p w14:paraId="09390B7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53" w:type="dxa"/>
            <w:gridSpan w:val="2"/>
          </w:tcPr>
          <w:p w14:paraId="6C79DE3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30" w:type="dxa"/>
            <w:gridSpan w:val="2"/>
          </w:tcPr>
          <w:p w14:paraId="1A50070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B2B7AC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E12043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3438058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439B0B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0AF8AE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143D22B1" w14:textId="5615E2ED"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8689B5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01C5DE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677DF8BE" w14:textId="77777777" w:rsidTr="00926954">
        <w:trPr>
          <w:jc w:val="center"/>
        </w:trPr>
        <w:tc>
          <w:tcPr>
            <w:tcW w:w="4106" w:type="dxa"/>
            <w:shd w:val="clear" w:color="auto" w:fill="D9D9D9" w:themeFill="background1" w:themeFillShade="D9"/>
            <w:vAlign w:val="center"/>
          </w:tcPr>
          <w:p w14:paraId="21CC3AF8" w14:textId="77777777" w:rsidR="00323576" w:rsidRPr="003D3BED" w:rsidRDefault="00323576" w:rsidP="008A0798">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21" w:type="dxa"/>
            <w:shd w:val="clear" w:color="auto" w:fill="auto"/>
          </w:tcPr>
          <w:p w14:paraId="32FEFD6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03" w:type="dxa"/>
          </w:tcPr>
          <w:p w14:paraId="7B4D4DC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53" w:type="dxa"/>
            <w:gridSpan w:val="2"/>
          </w:tcPr>
          <w:p w14:paraId="5FADF64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30" w:type="dxa"/>
            <w:gridSpan w:val="2"/>
          </w:tcPr>
          <w:p w14:paraId="2FCDEF1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A5B05E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0FE24A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0D08A7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B5D87E5"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32CC8EA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E3335A8" w14:textId="09704325"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4D9E433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B85CFB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3E18CC6D" w14:textId="77777777" w:rsidTr="00926954">
        <w:trPr>
          <w:jc w:val="center"/>
        </w:trPr>
        <w:tc>
          <w:tcPr>
            <w:tcW w:w="4106" w:type="dxa"/>
            <w:shd w:val="clear" w:color="auto" w:fill="D9D9D9" w:themeFill="background1" w:themeFillShade="D9"/>
            <w:vAlign w:val="center"/>
          </w:tcPr>
          <w:p w14:paraId="66BC6E62" w14:textId="77777777" w:rsidR="00323576" w:rsidRPr="003D3BED" w:rsidRDefault="00323576" w:rsidP="008A0798">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21" w:type="dxa"/>
            <w:shd w:val="clear" w:color="auto" w:fill="auto"/>
          </w:tcPr>
          <w:p w14:paraId="65E38BE0"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03" w:type="dxa"/>
          </w:tcPr>
          <w:p w14:paraId="657A0E4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53" w:type="dxa"/>
            <w:gridSpan w:val="2"/>
          </w:tcPr>
          <w:p w14:paraId="1681B37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30" w:type="dxa"/>
            <w:gridSpan w:val="2"/>
          </w:tcPr>
          <w:p w14:paraId="08CE027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6241783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04AD4F1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07BFE3E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797A1E9"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6BCBA1F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3F2B44EE" w14:textId="6C895696"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A003DC4"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764E8A3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r w:rsidR="00323576" w:rsidRPr="003D3BED" w14:paraId="5988C0E9" w14:textId="77777777" w:rsidTr="00926954">
        <w:trPr>
          <w:jc w:val="center"/>
        </w:trPr>
        <w:tc>
          <w:tcPr>
            <w:tcW w:w="4106" w:type="dxa"/>
            <w:shd w:val="clear" w:color="auto" w:fill="D9D9D9" w:themeFill="background1" w:themeFillShade="D9"/>
            <w:vAlign w:val="center"/>
          </w:tcPr>
          <w:p w14:paraId="58673BDA" w14:textId="77777777" w:rsidR="00323576" w:rsidRPr="003D3BED" w:rsidRDefault="00323576" w:rsidP="008A0798">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21" w:type="dxa"/>
            <w:shd w:val="clear" w:color="auto" w:fill="auto"/>
          </w:tcPr>
          <w:p w14:paraId="0B6FF44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803" w:type="dxa"/>
          </w:tcPr>
          <w:p w14:paraId="60FA6E8D"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53" w:type="dxa"/>
            <w:gridSpan w:val="2"/>
          </w:tcPr>
          <w:p w14:paraId="02700A9E"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730" w:type="dxa"/>
            <w:gridSpan w:val="2"/>
          </w:tcPr>
          <w:p w14:paraId="1F53F86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736CAF27"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2B885D0F"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2966E5E3"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B8DFC58"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tcPr>
          <w:p w14:paraId="219AA5D6"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4116B5BA" w14:textId="7E125D85"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8" w:type="dxa"/>
            <w:shd w:val="clear" w:color="auto" w:fill="auto"/>
          </w:tcPr>
          <w:p w14:paraId="1F4680DB"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c>
          <w:tcPr>
            <w:tcW w:w="939" w:type="dxa"/>
            <w:shd w:val="clear" w:color="auto" w:fill="auto"/>
          </w:tcPr>
          <w:p w14:paraId="6ECA14B1" w14:textId="77777777" w:rsidR="00323576" w:rsidRPr="003D3BED" w:rsidRDefault="00323576" w:rsidP="008A0798">
            <w:pPr>
              <w:ind w:firstLine="440"/>
              <w:jc w:val="right"/>
              <w:rPr>
                <w:rFonts w:asciiTheme="minorEastAsia" w:eastAsiaTheme="minorEastAsia" w:hAnsiTheme="minorEastAsia"/>
                <w:color w:val="000000" w:themeColor="text1"/>
                <w:sz w:val="18"/>
                <w:szCs w:val="18"/>
              </w:rPr>
            </w:pPr>
          </w:p>
        </w:tc>
      </w:tr>
    </w:tbl>
    <w:p w14:paraId="6E5D9929" w14:textId="77777777" w:rsidR="00B97492" w:rsidRPr="00B97492" w:rsidRDefault="00B97492" w:rsidP="00926954">
      <w:pPr>
        <w:pStyle w:val="a5"/>
        <w:ind w:left="720" w:firstLineChars="0" w:firstLine="0"/>
        <w:rPr>
          <w:rFonts w:ascii="宋体" w:hAnsi="宋体"/>
          <w:b/>
          <w:bCs/>
          <w:color w:val="000000" w:themeColor="text1"/>
          <w:szCs w:val="21"/>
        </w:rPr>
      </w:pPr>
    </w:p>
    <w:tbl>
      <w:tblPr>
        <w:tblW w:w="1502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921"/>
        <w:gridCol w:w="803"/>
        <w:gridCol w:w="30"/>
        <w:gridCol w:w="923"/>
        <w:gridCol w:w="21"/>
        <w:gridCol w:w="709"/>
        <w:gridCol w:w="938"/>
        <w:gridCol w:w="939"/>
        <w:gridCol w:w="938"/>
        <w:gridCol w:w="939"/>
        <w:gridCol w:w="938"/>
        <w:gridCol w:w="939"/>
        <w:gridCol w:w="938"/>
        <w:gridCol w:w="939"/>
      </w:tblGrid>
      <w:tr w:rsidR="00323576" w:rsidRPr="00153E97" w14:paraId="1E01E9BB" w14:textId="77777777" w:rsidTr="00C96C47">
        <w:trPr>
          <w:jc w:val="center"/>
        </w:trPr>
        <w:tc>
          <w:tcPr>
            <w:tcW w:w="4106" w:type="dxa"/>
            <w:vMerge w:val="restart"/>
            <w:shd w:val="clear" w:color="auto" w:fill="CCCCCC"/>
            <w:vAlign w:val="center"/>
          </w:tcPr>
          <w:p w14:paraId="17C9B707"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项目</w:t>
            </w:r>
          </w:p>
        </w:tc>
        <w:tc>
          <w:tcPr>
            <w:tcW w:w="10915" w:type="dxa"/>
            <w:gridSpan w:val="14"/>
            <w:shd w:val="clear" w:color="auto" w:fill="CCCCCC"/>
          </w:tcPr>
          <w:p w14:paraId="307F4835" w14:textId="08A98F31" w:rsidR="00323576" w:rsidRPr="00B15408" w:rsidRDefault="00323576" w:rsidP="008A0798">
            <w:pPr>
              <w:ind w:firstLine="440"/>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上期</w:t>
            </w:r>
          </w:p>
        </w:tc>
      </w:tr>
      <w:tr w:rsidR="00926954" w:rsidRPr="00153E97" w14:paraId="588D4598" w14:textId="77777777" w:rsidTr="00926954">
        <w:trPr>
          <w:trHeight w:val="315"/>
          <w:jc w:val="center"/>
        </w:trPr>
        <w:tc>
          <w:tcPr>
            <w:tcW w:w="4106" w:type="dxa"/>
            <w:vMerge/>
            <w:shd w:val="clear" w:color="auto" w:fill="CCCCCC"/>
            <w:vAlign w:val="center"/>
          </w:tcPr>
          <w:p w14:paraId="4A70618E" w14:textId="77777777" w:rsidR="00323576" w:rsidRPr="00B15408" w:rsidRDefault="00323576" w:rsidP="008A0798">
            <w:pPr>
              <w:ind w:firstLine="440"/>
              <w:jc w:val="center"/>
              <w:rPr>
                <w:rFonts w:asciiTheme="majorEastAsia" w:eastAsiaTheme="majorEastAsia" w:hAnsiTheme="majorEastAsia" w:cs="宋体"/>
                <w:b/>
                <w:color w:val="000000" w:themeColor="text1"/>
                <w:sz w:val="18"/>
                <w:szCs w:val="18"/>
              </w:rPr>
            </w:pPr>
          </w:p>
        </w:tc>
        <w:tc>
          <w:tcPr>
            <w:tcW w:w="921" w:type="dxa"/>
            <w:vMerge w:val="restart"/>
            <w:shd w:val="clear" w:color="auto" w:fill="CCCCCC"/>
            <w:vAlign w:val="center"/>
          </w:tcPr>
          <w:p w14:paraId="545B6E62"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股本</w:t>
            </w:r>
          </w:p>
        </w:tc>
        <w:tc>
          <w:tcPr>
            <w:tcW w:w="2486" w:type="dxa"/>
            <w:gridSpan w:val="5"/>
            <w:shd w:val="clear" w:color="auto" w:fill="CCCCCC"/>
          </w:tcPr>
          <w:p w14:paraId="52A691B9" w14:textId="77777777" w:rsidR="00323576" w:rsidRPr="00B15408" w:rsidRDefault="00323576" w:rsidP="008A0798">
            <w:pPr>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其他权益工具</w:t>
            </w:r>
          </w:p>
        </w:tc>
        <w:tc>
          <w:tcPr>
            <w:tcW w:w="938" w:type="dxa"/>
            <w:vMerge w:val="restart"/>
            <w:shd w:val="clear" w:color="auto" w:fill="CCCCCC"/>
            <w:vAlign w:val="center"/>
          </w:tcPr>
          <w:p w14:paraId="5B31442A"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资本公积</w:t>
            </w:r>
          </w:p>
        </w:tc>
        <w:tc>
          <w:tcPr>
            <w:tcW w:w="939" w:type="dxa"/>
            <w:vMerge w:val="restart"/>
            <w:shd w:val="clear" w:color="auto" w:fill="CCCCCC"/>
            <w:vAlign w:val="center"/>
          </w:tcPr>
          <w:p w14:paraId="0C10F6EC"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减：库存股</w:t>
            </w:r>
          </w:p>
        </w:tc>
        <w:tc>
          <w:tcPr>
            <w:tcW w:w="938" w:type="dxa"/>
            <w:vMerge w:val="restart"/>
            <w:shd w:val="clear" w:color="auto" w:fill="CCCCCC"/>
            <w:vAlign w:val="center"/>
          </w:tcPr>
          <w:p w14:paraId="01DD7249"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其他综合收益</w:t>
            </w:r>
          </w:p>
        </w:tc>
        <w:tc>
          <w:tcPr>
            <w:tcW w:w="939" w:type="dxa"/>
            <w:vMerge w:val="restart"/>
            <w:shd w:val="clear" w:color="auto" w:fill="CCCCCC"/>
            <w:vAlign w:val="center"/>
          </w:tcPr>
          <w:p w14:paraId="277616FD"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cs="宋体" w:hint="eastAsia"/>
                <w:b/>
                <w:color w:val="000000" w:themeColor="text1"/>
                <w:sz w:val="18"/>
                <w:szCs w:val="18"/>
              </w:rPr>
              <w:t>专项储备</w:t>
            </w:r>
          </w:p>
        </w:tc>
        <w:tc>
          <w:tcPr>
            <w:tcW w:w="938" w:type="dxa"/>
            <w:vMerge w:val="restart"/>
            <w:shd w:val="clear" w:color="auto" w:fill="CCCCCC"/>
            <w:vAlign w:val="center"/>
          </w:tcPr>
          <w:p w14:paraId="785CB1CA"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盈余公积</w:t>
            </w:r>
          </w:p>
        </w:tc>
        <w:tc>
          <w:tcPr>
            <w:tcW w:w="939" w:type="dxa"/>
            <w:vMerge w:val="restart"/>
            <w:shd w:val="clear" w:color="auto" w:fill="CCCCCC"/>
          </w:tcPr>
          <w:p w14:paraId="3A1CBF7C" w14:textId="5D45C204" w:rsidR="00323576" w:rsidRPr="00B15408" w:rsidRDefault="00323576" w:rsidP="008A0798">
            <w:pPr>
              <w:rPr>
                <w:rFonts w:asciiTheme="majorEastAsia" w:eastAsiaTheme="majorEastAsia" w:hAnsiTheme="majorEastAsia"/>
                <w:b/>
                <w:color w:val="000000" w:themeColor="text1"/>
                <w:sz w:val="18"/>
                <w:szCs w:val="18"/>
              </w:rPr>
            </w:pPr>
            <w:r>
              <w:rPr>
                <w:rFonts w:asciiTheme="majorEastAsia" w:eastAsiaTheme="majorEastAsia" w:hAnsiTheme="majorEastAsia" w:hint="eastAsia"/>
                <w:b/>
                <w:color w:val="000000" w:themeColor="text1"/>
                <w:sz w:val="18"/>
                <w:szCs w:val="18"/>
              </w:rPr>
              <w:t>一般风险准备</w:t>
            </w:r>
          </w:p>
        </w:tc>
        <w:tc>
          <w:tcPr>
            <w:tcW w:w="938" w:type="dxa"/>
            <w:vMerge w:val="restart"/>
            <w:shd w:val="clear" w:color="auto" w:fill="CCCCCC"/>
            <w:vAlign w:val="center"/>
          </w:tcPr>
          <w:p w14:paraId="171D86F9" w14:textId="15AD72E0" w:rsidR="00323576" w:rsidRPr="00B15408" w:rsidRDefault="00323576" w:rsidP="008A0798">
            <w:pPr>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未分配利润</w:t>
            </w:r>
          </w:p>
        </w:tc>
        <w:tc>
          <w:tcPr>
            <w:tcW w:w="939" w:type="dxa"/>
            <w:vMerge w:val="restart"/>
            <w:shd w:val="clear" w:color="auto" w:fill="CCCCCC"/>
          </w:tcPr>
          <w:p w14:paraId="62CFCA35" w14:textId="77777777" w:rsidR="00323576" w:rsidRPr="00B15408" w:rsidRDefault="00323576" w:rsidP="00926954">
            <w:pPr>
              <w:ind w:left="33" w:hangingChars="18" w:hanging="33"/>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所有者权益合计</w:t>
            </w:r>
          </w:p>
        </w:tc>
      </w:tr>
      <w:tr w:rsidR="0006653F" w:rsidRPr="00153E97" w14:paraId="7B67AE50" w14:textId="77777777" w:rsidTr="00323576">
        <w:trPr>
          <w:trHeight w:val="315"/>
          <w:jc w:val="center"/>
        </w:trPr>
        <w:tc>
          <w:tcPr>
            <w:tcW w:w="4106" w:type="dxa"/>
            <w:vMerge/>
            <w:shd w:val="clear" w:color="auto" w:fill="CCCCCC"/>
            <w:vAlign w:val="center"/>
          </w:tcPr>
          <w:p w14:paraId="3EB3B91A" w14:textId="77777777" w:rsidR="00323576" w:rsidRPr="00B15408" w:rsidRDefault="00323576" w:rsidP="008A0798">
            <w:pPr>
              <w:ind w:firstLine="440"/>
              <w:jc w:val="center"/>
              <w:rPr>
                <w:rFonts w:asciiTheme="majorEastAsia" w:eastAsiaTheme="majorEastAsia" w:hAnsiTheme="majorEastAsia" w:cs="宋体"/>
                <w:b/>
                <w:color w:val="000000" w:themeColor="text1"/>
                <w:sz w:val="18"/>
                <w:szCs w:val="18"/>
              </w:rPr>
            </w:pPr>
          </w:p>
        </w:tc>
        <w:tc>
          <w:tcPr>
            <w:tcW w:w="921" w:type="dxa"/>
            <w:vMerge/>
            <w:shd w:val="clear" w:color="auto" w:fill="CCCCCC"/>
            <w:vAlign w:val="center"/>
          </w:tcPr>
          <w:p w14:paraId="0FD0EEF8"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c>
          <w:tcPr>
            <w:tcW w:w="833" w:type="dxa"/>
            <w:gridSpan w:val="2"/>
            <w:shd w:val="clear" w:color="auto" w:fill="CCCCCC"/>
          </w:tcPr>
          <w:p w14:paraId="5D6C4F5F" w14:textId="77777777" w:rsidR="00323576" w:rsidRPr="00B15408" w:rsidRDefault="00323576" w:rsidP="008A0798">
            <w:pPr>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优先股</w:t>
            </w:r>
          </w:p>
        </w:tc>
        <w:tc>
          <w:tcPr>
            <w:tcW w:w="944" w:type="dxa"/>
            <w:gridSpan w:val="2"/>
            <w:shd w:val="clear" w:color="auto" w:fill="CCCCCC"/>
          </w:tcPr>
          <w:p w14:paraId="1F2DE0F5" w14:textId="77777777" w:rsidR="00323576" w:rsidRPr="00B15408" w:rsidRDefault="00323576" w:rsidP="008A0798">
            <w:pPr>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永续债</w:t>
            </w:r>
          </w:p>
        </w:tc>
        <w:tc>
          <w:tcPr>
            <w:tcW w:w="709" w:type="dxa"/>
            <w:shd w:val="clear" w:color="auto" w:fill="CCCCCC"/>
          </w:tcPr>
          <w:p w14:paraId="3E1BCAA1" w14:textId="77777777" w:rsidR="00323576" w:rsidRPr="00B15408" w:rsidRDefault="00323576" w:rsidP="008A0798">
            <w:pPr>
              <w:jc w:val="center"/>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其他</w:t>
            </w:r>
          </w:p>
        </w:tc>
        <w:tc>
          <w:tcPr>
            <w:tcW w:w="938" w:type="dxa"/>
            <w:vMerge/>
            <w:shd w:val="clear" w:color="auto" w:fill="CCCCCC"/>
            <w:vAlign w:val="center"/>
          </w:tcPr>
          <w:p w14:paraId="4B396219"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c>
          <w:tcPr>
            <w:tcW w:w="939" w:type="dxa"/>
            <w:vMerge/>
            <w:shd w:val="clear" w:color="auto" w:fill="CCCCCC"/>
            <w:vAlign w:val="center"/>
          </w:tcPr>
          <w:p w14:paraId="73752A3A"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c>
          <w:tcPr>
            <w:tcW w:w="938" w:type="dxa"/>
            <w:vMerge/>
            <w:shd w:val="clear" w:color="auto" w:fill="CCCCCC"/>
            <w:vAlign w:val="center"/>
          </w:tcPr>
          <w:p w14:paraId="70E1E868"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c>
          <w:tcPr>
            <w:tcW w:w="939" w:type="dxa"/>
            <w:vMerge/>
            <w:shd w:val="clear" w:color="auto" w:fill="CCCCCC"/>
            <w:vAlign w:val="center"/>
          </w:tcPr>
          <w:p w14:paraId="259DC901" w14:textId="77777777" w:rsidR="00323576" w:rsidRPr="00B15408" w:rsidRDefault="00323576" w:rsidP="008A0798">
            <w:pPr>
              <w:jc w:val="center"/>
              <w:rPr>
                <w:rFonts w:asciiTheme="majorEastAsia" w:eastAsiaTheme="majorEastAsia" w:hAnsiTheme="majorEastAsia" w:cs="宋体"/>
                <w:b/>
                <w:color w:val="000000" w:themeColor="text1"/>
                <w:sz w:val="18"/>
                <w:szCs w:val="18"/>
              </w:rPr>
            </w:pPr>
          </w:p>
        </w:tc>
        <w:tc>
          <w:tcPr>
            <w:tcW w:w="938" w:type="dxa"/>
            <w:vMerge/>
            <w:shd w:val="clear" w:color="auto" w:fill="CCCCCC"/>
            <w:vAlign w:val="center"/>
          </w:tcPr>
          <w:p w14:paraId="31350282"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c>
          <w:tcPr>
            <w:tcW w:w="939" w:type="dxa"/>
            <w:vMerge/>
            <w:shd w:val="clear" w:color="auto" w:fill="CCCCCC"/>
          </w:tcPr>
          <w:p w14:paraId="7B269BC3" w14:textId="77777777" w:rsidR="00323576" w:rsidRPr="00B15408" w:rsidRDefault="00323576" w:rsidP="008A0798">
            <w:pPr>
              <w:rPr>
                <w:rFonts w:asciiTheme="majorEastAsia" w:eastAsiaTheme="majorEastAsia" w:hAnsiTheme="majorEastAsia"/>
                <w:b/>
                <w:color w:val="000000" w:themeColor="text1"/>
                <w:sz w:val="18"/>
                <w:szCs w:val="18"/>
              </w:rPr>
            </w:pPr>
          </w:p>
        </w:tc>
        <w:tc>
          <w:tcPr>
            <w:tcW w:w="938" w:type="dxa"/>
            <w:vMerge/>
            <w:shd w:val="clear" w:color="auto" w:fill="CCCCCC"/>
            <w:vAlign w:val="center"/>
          </w:tcPr>
          <w:p w14:paraId="59ADF238" w14:textId="7BEAD627" w:rsidR="00323576" w:rsidRPr="00B15408" w:rsidRDefault="00323576" w:rsidP="008A0798">
            <w:pPr>
              <w:rPr>
                <w:rFonts w:asciiTheme="majorEastAsia" w:eastAsiaTheme="majorEastAsia" w:hAnsiTheme="majorEastAsia"/>
                <w:b/>
                <w:color w:val="000000" w:themeColor="text1"/>
                <w:sz w:val="18"/>
                <w:szCs w:val="18"/>
              </w:rPr>
            </w:pPr>
          </w:p>
        </w:tc>
        <w:tc>
          <w:tcPr>
            <w:tcW w:w="939" w:type="dxa"/>
            <w:vMerge/>
            <w:shd w:val="clear" w:color="auto" w:fill="CCCCCC"/>
          </w:tcPr>
          <w:p w14:paraId="013222A4" w14:textId="77777777" w:rsidR="00323576" w:rsidRPr="00B15408" w:rsidRDefault="00323576" w:rsidP="008A0798">
            <w:pPr>
              <w:jc w:val="center"/>
              <w:rPr>
                <w:rFonts w:asciiTheme="majorEastAsia" w:eastAsiaTheme="majorEastAsia" w:hAnsiTheme="majorEastAsia"/>
                <w:b/>
                <w:color w:val="000000" w:themeColor="text1"/>
                <w:sz w:val="18"/>
                <w:szCs w:val="18"/>
              </w:rPr>
            </w:pPr>
          </w:p>
        </w:tc>
      </w:tr>
      <w:tr w:rsidR="00323576" w:rsidRPr="00153E97" w14:paraId="740E54D6" w14:textId="77777777" w:rsidTr="00926954">
        <w:trPr>
          <w:jc w:val="center"/>
        </w:trPr>
        <w:tc>
          <w:tcPr>
            <w:tcW w:w="4106" w:type="dxa"/>
            <w:shd w:val="clear" w:color="auto" w:fill="CCCCCC"/>
            <w:vAlign w:val="center"/>
          </w:tcPr>
          <w:p w14:paraId="539730DE" w14:textId="77777777" w:rsidR="00323576" w:rsidRPr="00B15408" w:rsidRDefault="00323576" w:rsidP="008A0798">
            <w:pPr>
              <w:jc w:val="left"/>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一、上年期末余额</w:t>
            </w:r>
          </w:p>
        </w:tc>
        <w:tc>
          <w:tcPr>
            <w:tcW w:w="921" w:type="dxa"/>
            <w:shd w:val="clear" w:color="auto" w:fill="auto"/>
          </w:tcPr>
          <w:p w14:paraId="6A3A992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651150B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645272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49FF28D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CCE642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4E4C77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7C4186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8E85BD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517303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3D6688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5A0F51B" w14:textId="133282F3"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AE8122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17699197" w14:textId="77777777" w:rsidTr="00926954">
        <w:trPr>
          <w:jc w:val="center"/>
        </w:trPr>
        <w:tc>
          <w:tcPr>
            <w:tcW w:w="4106" w:type="dxa"/>
            <w:shd w:val="clear" w:color="auto" w:fill="CCCCCC"/>
            <w:vAlign w:val="center"/>
          </w:tcPr>
          <w:p w14:paraId="64D985AF"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加：会计政策变更</w:t>
            </w:r>
          </w:p>
        </w:tc>
        <w:tc>
          <w:tcPr>
            <w:tcW w:w="921" w:type="dxa"/>
            <w:shd w:val="clear" w:color="auto" w:fill="auto"/>
          </w:tcPr>
          <w:p w14:paraId="07EA72C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4842EF5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4AE5111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50CE289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FF8761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9D6F12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5EF144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FE8D15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1B3B44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638497E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617A7B6" w14:textId="23753BD1"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489D9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1F34B935" w14:textId="77777777" w:rsidTr="00926954">
        <w:trPr>
          <w:jc w:val="center"/>
        </w:trPr>
        <w:tc>
          <w:tcPr>
            <w:tcW w:w="4106" w:type="dxa"/>
            <w:shd w:val="clear" w:color="auto" w:fill="CCCCCC"/>
            <w:vAlign w:val="center"/>
          </w:tcPr>
          <w:p w14:paraId="48030707" w14:textId="77777777" w:rsidR="00323576" w:rsidRPr="00B15408" w:rsidRDefault="00323576" w:rsidP="008A0798">
            <w:pPr>
              <w:ind w:firstLineChars="200" w:firstLine="360"/>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前期差错更正</w:t>
            </w:r>
          </w:p>
        </w:tc>
        <w:tc>
          <w:tcPr>
            <w:tcW w:w="921" w:type="dxa"/>
            <w:shd w:val="clear" w:color="auto" w:fill="auto"/>
          </w:tcPr>
          <w:p w14:paraId="373161B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7C7EC94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26FD79A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6531882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840799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C85454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FBFDA8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E2F8B8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108275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4CFD0CE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0D8F22A" w14:textId="70C4E7C9"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DCF27B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544C49AB" w14:textId="77777777" w:rsidTr="00926954">
        <w:trPr>
          <w:jc w:val="center"/>
        </w:trPr>
        <w:tc>
          <w:tcPr>
            <w:tcW w:w="4106" w:type="dxa"/>
            <w:shd w:val="clear" w:color="auto" w:fill="CCCCCC"/>
            <w:vAlign w:val="center"/>
          </w:tcPr>
          <w:p w14:paraId="44B1F288" w14:textId="77777777" w:rsidR="00323576" w:rsidRPr="00B15408" w:rsidRDefault="00323576" w:rsidP="008A0798">
            <w:pPr>
              <w:ind w:firstLineChars="200" w:firstLine="360"/>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hint="eastAsia"/>
                <w:color w:val="000000" w:themeColor="text1"/>
                <w:sz w:val="18"/>
                <w:szCs w:val="18"/>
              </w:rPr>
              <w:t>其他</w:t>
            </w:r>
          </w:p>
        </w:tc>
        <w:tc>
          <w:tcPr>
            <w:tcW w:w="921" w:type="dxa"/>
            <w:shd w:val="clear" w:color="auto" w:fill="auto"/>
          </w:tcPr>
          <w:p w14:paraId="79B221C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41C7798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1C8D475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72F7C48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63A5D2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814AEB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C7F342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701040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D035E8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587E6C9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54F0617" w14:textId="22E579CD"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3A9631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10D1A056" w14:textId="77777777" w:rsidTr="00926954">
        <w:trPr>
          <w:jc w:val="center"/>
        </w:trPr>
        <w:tc>
          <w:tcPr>
            <w:tcW w:w="4106" w:type="dxa"/>
            <w:shd w:val="clear" w:color="auto" w:fill="CCCCCC"/>
            <w:vAlign w:val="center"/>
          </w:tcPr>
          <w:p w14:paraId="0DB301D0" w14:textId="77777777" w:rsidR="00323576" w:rsidRPr="00B15408" w:rsidRDefault="00323576" w:rsidP="008A0798">
            <w:pPr>
              <w:jc w:val="left"/>
              <w:rPr>
                <w:rFonts w:asciiTheme="majorEastAsia" w:eastAsiaTheme="majorEastAsia" w:hAnsiTheme="majorEastAsia"/>
                <w:b/>
                <w:color w:val="000000" w:themeColor="text1"/>
                <w:sz w:val="18"/>
                <w:szCs w:val="18"/>
              </w:rPr>
            </w:pPr>
            <w:r w:rsidRPr="00B15408">
              <w:rPr>
                <w:rFonts w:asciiTheme="majorEastAsia" w:eastAsiaTheme="majorEastAsia" w:hAnsiTheme="majorEastAsia" w:hint="eastAsia"/>
                <w:b/>
                <w:color w:val="000000" w:themeColor="text1"/>
                <w:sz w:val="18"/>
                <w:szCs w:val="18"/>
              </w:rPr>
              <w:t>二、本年期初余额</w:t>
            </w:r>
          </w:p>
        </w:tc>
        <w:tc>
          <w:tcPr>
            <w:tcW w:w="921" w:type="dxa"/>
            <w:shd w:val="clear" w:color="auto" w:fill="auto"/>
          </w:tcPr>
          <w:p w14:paraId="2759302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239811D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1BF24E1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39AB678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FB0953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458542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BA0ACB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E0FA95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9DFA6B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77912FB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40CE62B" w14:textId="0517A7E8"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DE6F85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32B63BA2" w14:textId="77777777" w:rsidTr="00926954">
        <w:trPr>
          <w:jc w:val="center"/>
        </w:trPr>
        <w:tc>
          <w:tcPr>
            <w:tcW w:w="4106" w:type="dxa"/>
            <w:shd w:val="clear" w:color="auto" w:fill="D9D9D9" w:themeFill="background1" w:themeFillShade="D9"/>
            <w:vAlign w:val="center"/>
          </w:tcPr>
          <w:p w14:paraId="5500B358" w14:textId="77777777" w:rsidR="00323576" w:rsidRPr="00B15408" w:rsidRDefault="00323576" w:rsidP="008A0798">
            <w:pPr>
              <w:jc w:val="left"/>
              <w:rPr>
                <w:rFonts w:asciiTheme="majorEastAsia" w:eastAsiaTheme="majorEastAsia" w:hAnsiTheme="majorEastAsia" w:cs="宋体"/>
                <w:b/>
                <w:color w:val="000000" w:themeColor="text1"/>
                <w:sz w:val="18"/>
                <w:szCs w:val="18"/>
              </w:rPr>
            </w:pPr>
            <w:r w:rsidRPr="00B15408">
              <w:rPr>
                <w:rFonts w:asciiTheme="majorEastAsia" w:eastAsiaTheme="majorEastAsia" w:hAnsiTheme="majorEastAsia" w:hint="eastAsia"/>
                <w:b/>
                <w:color w:val="000000" w:themeColor="text1"/>
                <w:sz w:val="18"/>
                <w:szCs w:val="18"/>
              </w:rPr>
              <w:t>三、本期增减变动金额（减少以“－”号填列）</w:t>
            </w:r>
          </w:p>
        </w:tc>
        <w:tc>
          <w:tcPr>
            <w:tcW w:w="921" w:type="dxa"/>
            <w:shd w:val="clear" w:color="auto" w:fill="auto"/>
          </w:tcPr>
          <w:p w14:paraId="16ED285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23313E4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332E741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1827A75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44A7A8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84C994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DA08CF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34C895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A3CBB0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BC5A05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6DEA8EB" w14:textId="17E087C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7033FD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3A856C46" w14:textId="77777777" w:rsidTr="00926954">
        <w:trPr>
          <w:jc w:val="center"/>
        </w:trPr>
        <w:tc>
          <w:tcPr>
            <w:tcW w:w="4106" w:type="dxa"/>
            <w:shd w:val="clear" w:color="auto" w:fill="D9D9D9" w:themeFill="background1" w:themeFillShade="D9"/>
            <w:vAlign w:val="center"/>
          </w:tcPr>
          <w:p w14:paraId="141A85BA"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（一）综合收益总额</w:t>
            </w:r>
          </w:p>
        </w:tc>
        <w:tc>
          <w:tcPr>
            <w:tcW w:w="921" w:type="dxa"/>
            <w:shd w:val="clear" w:color="auto" w:fill="auto"/>
          </w:tcPr>
          <w:p w14:paraId="5888FC2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1A3F086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7F31A71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2EE3F12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9A6357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85DCBB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15D931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DE077D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762BD4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7505B1C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2038FBA" w14:textId="07A58C58"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DADAAF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6A27FB0E" w14:textId="77777777" w:rsidTr="00926954">
        <w:trPr>
          <w:jc w:val="center"/>
        </w:trPr>
        <w:tc>
          <w:tcPr>
            <w:tcW w:w="4106" w:type="dxa"/>
            <w:shd w:val="clear" w:color="auto" w:fill="D9D9D9" w:themeFill="background1" w:themeFillShade="D9"/>
            <w:vAlign w:val="center"/>
          </w:tcPr>
          <w:p w14:paraId="2B979478"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（二）所有者投入和减少资本</w:t>
            </w:r>
          </w:p>
        </w:tc>
        <w:tc>
          <w:tcPr>
            <w:tcW w:w="921" w:type="dxa"/>
            <w:shd w:val="clear" w:color="auto" w:fill="auto"/>
          </w:tcPr>
          <w:p w14:paraId="71278DA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1572BD4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6DD5074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2084A2C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B66904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8B9CCA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AED333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8D23A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41ABD2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FADBF4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0D66E29" w14:textId="7683219F"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D4CE63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30983EC5" w14:textId="77777777" w:rsidTr="00926954">
        <w:trPr>
          <w:jc w:val="center"/>
        </w:trPr>
        <w:tc>
          <w:tcPr>
            <w:tcW w:w="4106" w:type="dxa"/>
            <w:shd w:val="clear" w:color="auto" w:fill="D9D9D9" w:themeFill="background1" w:themeFillShade="D9"/>
            <w:vAlign w:val="center"/>
          </w:tcPr>
          <w:p w14:paraId="1AD741B2"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1．股东投入的普通股</w:t>
            </w:r>
          </w:p>
        </w:tc>
        <w:tc>
          <w:tcPr>
            <w:tcW w:w="921" w:type="dxa"/>
            <w:shd w:val="clear" w:color="auto" w:fill="auto"/>
          </w:tcPr>
          <w:p w14:paraId="4F001BE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523C8A9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779DE33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7F2210A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8E539D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CE809D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CCDCA0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DCB670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F3B2E4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AF63B7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C6B84B4" w14:textId="679003FF"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3CED39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2D48091A" w14:textId="77777777" w:rsidTr="00926954">
        <w:trPr>
          <w:jc w:val="center"/>
        </w:trPr>
        <w:tc>
          <w:tcPr>
            <w:tcW w:w="4106" w:type="dxa"/>
            <w:shd w:val="clear" w:color="auto" w:fill="D9D9D9" w:themeFill="background1" w:themeFillShade="D9"/>
            <w:vAlign w:val="center"/>
          </w:tcPr>
          <w:p w14:paraId="5BACC928" w14:textId="77777777" w:rsidR="00323576" w:rsidRPr="00B15408" w:rsidRDefault="00323576" w:rsidP="008A0798">
            <w:pPr>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color w:val="000000" w:themeColor="text1"/>
                <w:sz w:val="18"/>
                <w:szCs w:val="18"/>
              </w:rPr>
              <w:t>2</w:t>
            </w:r>
            <w:r w:rsidRPr="00B15408">
              <w:rPr>
                <w:rFonts w:asciiTheme="majorEastAsia" w:eastAsiaTheme="majorEastAsia" w:hAnsiTheme="majorEastAsia" w:hint="eastAsia"/>
                <w:color w:val="000000" w:themeColor="text1"/>
                <w:sz w:val="18"/>
                <w:szCs w:val="18"/>
              </w:rPr>
              <w:t>．其他权益工具持有者投入资本</w:t>
            </w:r>
          </w:p>
        </w:tc>
        <w:tc>
          <w:tcPr>
            <w:tcW w:w="921" w:type="dxa"/>
            <w:shd w:val="clear" w:color="auto" w:fill="auto"/>
          </w:tcPr>
          <w:p w14:paraId="0EADE93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40D882C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4D1CDA3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66EB46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AFC2E8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792F52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BD46EE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FB0610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C87F93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5B50E7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7710740" w14:textId="7354C276"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63012A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7601EDF3" w14:textId="77777777" w:rsidTr="00926954">
        <w:trPr>
          <w:jc w:val="center"/>
        </w:trPr>
        <w:tc>
          <w:tcPr>
            <w:tcW w:w="4106" w:type="dxa"/>
            <w:shd w:val="clear" w:color="auto" w:fill="D9D9D9" w:themeFill="background1" w:themeFillShade="D9"/>
            <w:vAlign w:val="center"/>
          </w:tcPr>
          <w:p w14:paraId="3F91F719"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3．股份支付计入所有者权益的金额</w:t>
            </w:r>
          </w:p>
        </w:tc>
        <w:tc>
          <w:tcPr>
            <w:tcW w:w="921" w:type="dxa"/>
            <w:shd w:val="clear" w:color="auto" w:fill="auto"/>
          </w:tcPr>
          <w:p w14:paraId="5DC14CF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5BB2026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5714355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3D4F1C5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EFF890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C39A83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AF62BE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10011E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ABC30A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332D3ED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0A326B2" w14:textId="5DF8F71F"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E10651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6CCAAC76" w14:textId="77777777" w:rsidTr="00926954">
        <w:trPr>
          <w:jc w:val="center"/>
        </w:trPr>
        <w:tc>
          <w:tcPr>
            <w:tcW w:w="4106" w:type="dxa"/>
            <w:shd w:val="clear" w:color="auto" w:fill="D9D9D9" w:themeFill="background1" w:themeFillShade="D9"/>
            <w:vAlign w:val="center"/>
          </w:tcPr>
          <w:p w14:paraId="43128CFF"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4．其他</w:t>
            </w:r>
          </w:p>
        </w:tc>
        <w:tc>
          <w:tcPr>
            <w:tcW w:w="921" w:type="dxa"/>
            <w:shd w:val="clear" w:color="auto" w:fill="auto"/>
          </w:tcPr>
          <w:p w14:paraId="39B7E71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5F28DF4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3E0B828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5A9B9B6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EA4E1B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674A8B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478350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29796F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C86CBB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66F66C6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A41BA05" w14:textId="69CFE0F8"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68A256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7F9C9D7A" w14:textId="77777777" w:rsidTr="00926954">
        <w:trPr>
          <w:jc w:val="center"/>
        </w:trPr>
        <w:tc>
          <w:tcPr>
            <w:tcW w:w="4106" w:type="dxa"/>
            <w:shd w:val="clear" w:color="auto" w:fill="D9D9D9" w:themeFill="background1" w:themeFillShade="D9"/>
            <w:vAlign w:val="center"/>
          </w:tcPr>
          <w:p w14:paraId="36471591"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（三）利润分配</w:t>
            </w:r>
          </w:p>
        </w:tc>
        <w:tc>
          <w:tcPr>
            <w:tcW w:w="921" w:type="dxa"/>
            <w:shd w:val="clear" w:color="auto" w:fill="auto"/>
          </w:tcPr>
          <w:p w14:paraId="6013285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59FEF16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247F38C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3FB143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E770A8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7DB70A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87E66F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4406AC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64CD00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7C76342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BD54288" w14:textId="16A96AE3"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F6638C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0BD87952" w14:textId="77777777" w:rsidTr="00926954">
        <w:trPr>
          <w:jc w:val="center"/>
        </w:trPr>
        <w:tc>
          <w:tcPr>
            <w:tcW w:w="4106" w:type="dxa"/>
            <w:shd w:val="clear" w:color="auto" w:fill="D9D9D9" w:themeFill="background1" w:themeFillShade="D9"/>
            <w:vAlign w:val="center"/>
          </w:tcPr>
          <w:p w14:paraId="36524F33"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lastRenderedPageBreak/>
              <w:t>1．提取盈余公积</w:t>
            </w:r>
          </w:p>
        </w:tc>
        <w:tc>
          <w:tcPr>
            <w:tcW w:w="921" w:type="dxa"/>
            <w:shd w:val="clear" w:color="auto" w:fill="auto"/>
          </w:tcPr>
          <w:p w14:paraId="0EB5375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5919AA7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48ADCCE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4E9BB2A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621BBF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734998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7F346C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AEF45F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85BF05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C101E9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A21259C" w14:textId="5DBC4E2E"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4AC94E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980917" w:rsidRPr="00153E97" w14:paraId="23C8FE79" w14:textId="77777777" w:rsidTr="00926954">
        <w:trPr>
          <w:jc w:val="center"/>
        </w:trPr>
        <w:tc>
          <w:tcPr>
            <w:tcW w:w="4106" w:type="dxa"/>
            <w:shd w:val="clear" w:color="auto" w:fill="D9D9D9" w:themeFill="background1" w:themeFillShade="D9"/>
            <w:vAlign w:val="center"/>
          </w:tcPr>
          <w:p w14:paraId="0C1B635A" w14:textId="1BA985F2" w:rsidR="00980917" w:rsidRPr="00B15408" w:rsidRDefault="00980917" w:rsidP="008A0798">
            <w:pPr>
              <w:jc w:val="left"/>
              <w:rPr>
                <w:rFonts w:asciiTheme="majorEastAsia" w:eastAsiaTheme="majorEastAsia" w:hAnsiTheme="majorEastAsia"/>
                <w:color w:val="000000" w:themeColor="text1"/>
                <w:sz w:val="18"/>
                <w:szCs w:val="18"/>
              </w:rPr>
            </w:pPr>
            <w:r w:rsidRPr="00980917">
              <w:rPr>
                <w:rFonts w:asciiTheme="majorEastAsia" w:eastAsiaTheme="majorEastAsia" w:hAnsiTheme="majorEastAsia" w:hint="eastAsia"/>
                <w:color w:val="000000" w:themeColor="text1"/>
                <w:sz w:val="18"/>
                <w:szCs w:val="18"/>
              </w:rPr>
              <w:t>2. 提取一般风险准备</w:t>
            </w:r>
          </w:p>
        </w:tc>
        <w:tc>
          <w:tcPr>
            <w:tcW w:w="921" w:type="dxa"/>
            <w:shd w:val="clear" w:color="auto" w:fill="auto"/>
          </w:tcPr>
          <w:p w14:paraId="11BF2827"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6D7409F7"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17AF4753"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709" w:type="dxa"/>
          </w:tcPr>
          <w:p w14:paraId="3A4FFD51"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9B5CED0"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ECBD8DB"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D4B147D"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45DCB77"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D5355B9"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9" w:type="dxa"/>
          </w:tcPr>
          <w:p w14:paraId="510C443E"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EA2D48A"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7C0A00E" w14:textId="77777777" w:rsidR="00980917" w:rsidRPr="00B15408" w:rsidRDefault="00980917" w:rsidP="008A0798">
            <w:pPr>
              <w:ind w:firstLine="440"/>
              <w:jc w:val="right"/>
              <w:rPr>
                <w:rFonts w:asciiTheme="majorEastAsia" w:eastAsiaTheme="majorEastAsia" w:hAnsiTheme="majorEastAsia"/>
                <w:color w:val="000000" w:themeColor="text1"/>
                <w:sz w:val="18"/>
                <w:szCs w:val="18"/>
              </w:rPr>
            </w:pPr>
          </w:p>
        </w:tc>
      </w:tr>
      <w:tr w:rsidR="00323576" w:rsidRPr="00153E97" w14:paraId="0649A174" w14:textId="77777777" w:rsidTr="00926954">
        <w:trPr>
          <w:trHeight w:val="322"/>
          <w:jc w:val="center"/>
        </w:trPr>
        <w:tc>
          <w:tcPr>
            <w:tcW w:w="4106" w:type="dxa"/>
            <w:shd w:val="clear" w:color="auto" w:fill="D9D9D9" w:themeFill="background1" w:themeFillShade="D9"/>
            <w:vAlign w:val="center"/>
          </w:tcPr>
          <w:p w14:paraId="0AB302C1" w14:textId="774A91C1" w:rsidR="00323576" w:rsidRPr="00B15408" w:rsidRDefault="00980917" w:rsidP="008A0798">
            <w:pPr>
              <w:jc w:val="left"/>
              <w:rPr>
                <w:rFonts w:asciiTheme="majorEastAsia" w:eastAsiaTheme="majorEastAsia" w:hAnsiTheme="majorEastAsia" w:cs="宋体"/>
                <w:color w:val="000000" w:themeColor="text1"/>
                <w:sz w:val="18"/>
                <w:szCs w:val="18"/>
              </w:rPr>
            </w:pPr>
            <w:r>
              <w:rPr>
                <w:rFonts w:asciiTheme="majorEastAsia" w:eastAsiaTheme="majorEastAsia" w:hAnsiTheme="majorEastAsia"/>
                <w:color w:val="000000" w:themeColor="text1"/>
                <w:sz w:val="18"/>
                <w:szCs w:val="18"/>
              </w:rPr>
              <w:t>3</w:t>
            </w:r>
            <w:r w:rsidR="00323576" w:rsidRPr="00B15408">
              <w:rPr>
                <w:rFonts w:asciiTheme="majorEastAsia" w:eastAsiaTheme="majorEastAsia" w:hAnsiTheme="majorEastAsia" w:hint="eastAsia"/>
                <w:color w:val="000000" w:themeColor="text1"/>
                <w:sz w:val="18"/>
                <w:szCs w:val="18"/>
              </w:rPr>
              <w:t>．对所有者（或股东）的分配</w:t>
            </w:r>
          </w:p>
        </w:tc>
        <w:tc>
          <w:tcPr>
            <w:tcW w:w="921" w:type="dxa"/>
            <w:shd w:val="clear" w:color="auto" w:fill="auto"/>
          </w:tcPr>
          <w:p w14:paraId="107D4FE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326FF83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0C92038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589E896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509AD6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F4D12D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AD9A41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A77FCB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826B88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0CAF35E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08291F3" w14:textId="31726591"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C25EED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32386BE7" w14:textId="77777777" w:rsidTr="00926954">
        <w:trPr>
          <w:trHeight w:val="322"/>
          <w:jc w:val="center"/>
        </w:trPr>
        <w:tc>
          <w:tcPr>
            <w:tcW w:w="4106" w:type="dxa"/>
            <w:shd w:val="clear" w:color="auto" w:fill="D9D9D9" w:themeFill="background1" w:themeFillShade="D9"/>
            <w:vAlign w:val="center"/>
          </w:tcPr>
          <w:p w14:paraId="51C39AB5" w14:textId="02C69EB7" w:rsidR="00323576" w:rsidRPr="00B15408" w:rsidRDefault="00980917" w:rsidP="008A0798">
            <w:pPr>
              <w:jc w:val="left"/>
              <w:rPr>
                <w:rFonts w:asciiTheme="majorEastAsia" w:eastAsiaTheme="majorEastAsia" w:hAnsiTheme="majorEastAsia"/>
                <w:color w:val="000000" w:themeColor="text1"/>
                <w:sz w:val="18"/>
                <w:szCs w:val="18"/>
              </w:rPr>
            </w:pPr>
            <w:r>
              <w:rPr>
                <w:rFonts w:asciiTheme="majorEastAsia" w:eastAsiaTheme="majorEastAsia" w:hAnsiTheme="majorEastAsia"/>
                <w:color w:val="000000" w:themeColor="text1"/>
                <w:sz w:val="18"/>
                <w:szCs w:val="18"/>
              </w:rPr>
              <w:t>4</w:t>
            </w:r>
            <w:r w:rsidR="00323576" w:rsidRPr="00B15408">
              <w:rPr>
                <w:rFonts w:asciiTheme="majorEastAsia" w:eastAsiaTheme="majorEastAsia" w:hAnsiTheme="majorEastAsia" w:hint="eastAsia"/>
                <w:color w:val="000000" w:themeColor="text1"/>
                <w:sz w:val="18"/>
                <w:szCs w:val="18"/>
              </w:rPr>
              <w:t>．其他</w:t>
            </w:r>
          </w:p>
        </w:tc>
        <w:tc>
          <w:tcPr>
            <w:tcW w:w="921" w:type="dxa"/>
            <w:shd w:val="clear" w:color="auto" w:fill="auto"/>
          </w:tcPr>
          <w:p w14:paraId="5812FB1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6B37FD1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5DF65E9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4F976F8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F9EF32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FE3CA5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0D6EA2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FE11BD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9F5690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0A0A8C4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6CC4483" w14:textId="38B4C58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56D03D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35AE4FFF" w14:textId="77777777" w:rsidTr="00926954">
        <w:trPr>
          <w:jc w:val="center"/>
        </w:trPr>
        <w:tc>
          <w:tcPr>
            <w:tcW w:w="4106" w:type="dxa"/>
            <w:shd w:val="clear" w:color="auto" w:fill="D9D9D9" w:themeFill="background1" w:themeFillShade="D9"/>
            <w:vAlign w:val="center"/>
          </w:tcPr>
          <w:p w14:paraId="399043E0"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hint="eastAsia"/>
                <w:color w:val="000000" w:themeColor="text1"/>
                <w:sz w:val="18"/>
                <w:szCs w:val="18"/>
              </w:rPr>
              <w:t>（四）所有者权益内部结转</w:t>
            </w:r>
          </w:p>
        </w:tc>
        <w:tc>
          <w:tcPr>
            <w:tcW w:w="921" w:type="dxa"/>
            <w:shd w:val="clear" w:color="auto" w:fill="auto"/>
          </w:tcPr>
          <w:p w14:paraId="6E88C2B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0FA3A8C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148D8A5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15020FF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B2B4C1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7124A7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3BFC81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F6B124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9A959C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70352EB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0E515C8" w14:textId="51B38D01"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F817D3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4BDC7906" w14:textId="77777777" w:rsidTr="00926954">
        <w:trPr>
          <w:jc w:val="center"/>
        </w:trPr>
        <w:tc>
          <w:tcPr>
            <w:tcW w:w="4106" w:type="dxa"/>
            <w:shd w:val="clear" w:color="auto" w:fill="D9D9D9" w:themeFill="background1" w:themeFillShade="D9"/>
            <w:vAlign w:val="center"/>
          </w:tcPr>
          <w:p w14:paraId="7B3FC45F"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1．资本公积转增资本（或股本）</w:t>
            </w:r>
          </w:p>
        </w:tc>
        <w:tc>
          <w:tcPr>
            <w:tcW w:w="921" w:type="dxa"/>
            <w:shd w:val="clear" w:color="auto" w:fill="auto"/>
          </w:tcPr>
          <w:p w14:paraId="585D6F7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1389108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0C4ADF2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2F5FE78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D41483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C7CEFC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0067D4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401EA0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87C26C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1E23F22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DE94B33" w14:textId="434DE3AB"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9F6CB2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1FF1DEB9" w14:textId="77777777" w:rsidTr="00926954">
        <w:trPr>
          <w:jc w:val="center"/>
        </w:trPr>
        <w:tc>
          <w:tcPr>
            <w:tcW w:w="4106" w:type="dxa"/>
            <w:shd w:val="clear" w:color="auto" w:fill="D9D9D9" w:themeFill="background1" w:themeFillShade="D9"/>
            <w:vAlign w:val="center"/>
          </w:tcPr>
          <w:p w14:paraId="641BBD8F"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2．盈余公积转增资本（或股本）</w:t>
            </w:r>
          </w:p>
        </w:tc>
        <w:tc>
          <w:tcPr>
            <w:tcW w:w="921" w:type="dxa"/>
            <w:shd w:val="clear" w:color="auto" w:fill="auto"/>
          </w:tcPr>
          <w:p w14:paraId="174403B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2750865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573E63D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0F8802D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FE201F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C72575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98D932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752096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13F283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02E2FA4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EF63BCA" w14:textId="640DDCF8"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760999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5727DBC4" w14:textId="77777777" w:rsidTr="00926954">
        <w:trPr>
          <w:jc w:val="center"/>
        </w:trPr>
        <w:tc>
          <w:tcPr>
            <w:tcW w:w="4106" w:type="dxa"/>
            <w:shd w:val="clear" w:color="auto" w:fill="D9D9D9" w:themeFill="background1" w:themeFillShade="D9"/>
            <w:vAlign w:val="center"/>
          </w:tcPr>
          <w:p w14:paraId="1CFA2C03"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3．盈余公积弥补亏损</w:t>
            </w:r>
          </w:p>
        </w:tc>
        <w:tc>
          <w:tcPr>
            <w:tcW w:w="921" w:type="dxa"/>
            <w:shd w:val="clear" w:color="auto" w:fill="auto"/>
          </w:tcPr>
          <w:p w14:paraId="4477298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2A813A5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3AA7358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3BBE534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F8E1B6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9BDBF8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F6A06C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192942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F4A54D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456C777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1A495B2" w14:textId="58A823A6"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20F7C7E"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64E76BAB" w14:textId="77777777" w:rsidTr="00926954">
        <w:trPr>
          <w:jc w:val="center"/>
        </w:trPr>
        <w:tc>
          <w:tcPr>
            <w:tcW w:w="4106" w:type="dxa"/>
            <w:shd w:val="clear" w:color="auto" w:fill="D9D9D9" w:themeFill="background1" w:themeFillShade="D9"/>
            <w:vAlign w:val="center"/>
          </w:tcPr>
          <w:p w14:paraId="2F26E0EB" w14:textId="77777777" w:rsidR="00323576" w:rsidRPr="00B15408" w:rsidRDefault="00323576" w:rsidP="008A0798">
            <w:pPr>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color w:val="000000" w:themeColor="text1"/>
                <w:sz w:val="18"/>
                <w:szCs w:val="18"/>
              </w:rPr>
              <w:t>4</w:t>
            </w:r>
            <w:r w:rsidRPr="00B15408">
              <w:rPr>
                <w:rFonts w:asciiTheme="majorEastAsia" w:eastAsiaTheme="majorEastAsia" w:hAnsiTheme="majorEastAsia" w:hint="eastAsia"/>
                <w:color w:val="000000" w:themeColor="text1"/>
                <w:sz w:val="18"/>
                <w:szCs w:val="18"/>
              </w:rPr>
              <w:t>．其他</w:t>
            </w:r>
          </w:p>
        </w:tc>
        <w:tc>
          <w:tcPr>
            <w:tcW w:w="921" w:type="dxa"/>
            <w:shd w:val="clear" w:color="auto" w:fill="auto"/>
          </w:tcPr>
          <w:p w14:paraId="018F74B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33" w:type="dxa"/>
            <w:gridSpan w:val="2"/>
          </w:tcPr>
          <w:p w14:paraId="777E103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44" w:type="dxa"/>
            <w:gridSpan w:val="2"/>
          </w:tcPr>
          <w:p w14:paraId="3A40BF2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09" w:type="dxa"/>
          </w:tcPr>
          <w:p w14:paraId="60F166B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7FEAC3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02167C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C967D0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4466F3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D24B73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3DA9EB0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495A1F4" w14:textId="6D2EF640"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B72F9D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22DF7F9F" w14:textId="77777777" w:rsidTr="00926954">
        <w:trPr>
          <w:jc w:val="center"/>
        </w:trPr>
        <w:tc>
          <w:tcPr>
            <w:tcW w:w="4106" w:type="dxa"/>
            <w:shd w:val="clear" w:color="auto" w:fill="D9D9D9" w:themeFill="background1" w:themeFillShade="D9"/>
            <w:vAlign w:val="center"/>
          </w:tcPr>
          <w:p w14:paraId="1D1A72AA"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 xml:space="preserve"> （五）专项储备</w:t>
            </w:r>
          </w:p>
        </w:tc>
        <w:tc>
          <w:tcPr>
            <w:tcW w:w="921" w:type="dxa"/>
            <w:shd w:val="clear" w:color="auto" w:fill="auto"/>
          </w:tcPr>
          <w:p w14:paraId="1AAD9AA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03" w:type="dxa"/>
          </w:tcPr>
          <w:p w14:paraId="1113E48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53" w:type="dxa"/>
            <w:gridSpan w:val="2"/>
          </w:tcPr>
          <w:p w14:paraId="43329DF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30" w:type="dxa"/>
            <w:gridSpan w:val="2"/>
          </w:tcPr>
          <w:p w14:paraId="07E2791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64C9DA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4490D4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18E143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2AA2BC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55ECBD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3FCD6A2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0BF8AD9" w14:textId="3AAAA6CA"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F3E44B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2C4B285B" w14:textId="77777777" w:rsidTr="00926954">
        <w:trPr>
          <w:jc w:val="center"/>
        </w:trPr>
        <w:tc>
          <w:tcPr>
            <w:tcW w:w="4106" w:type="dxa"/>
            <w:shd w:val="clear" w:color="auto" w:fill="D9D9D9" w:themeFill="background1" w:themeFillShade="D9"/>
            <w:vAlign w:val="center"/>
          </w:tcPr>
          <w:p w14:paraId="732FB2DA" w14:textId="77777777" w:rsidR="00323576" w:rsidRPr="00B15408" w:rsidRDefault="00323576" w:rsidP="008A0798">
            <w:pPr>
              <w:jc w:val="left"/>
              <w:rPr>
                <w:rFonts w:asciiTheme="majorEastAsia" w:eastAsiaTheme="majorEastAsia" w:hAnsiTheme="majorEastAsia" w:cs="宋体"/>
                <w:color w:val="000000" w:themeColor="text1"/>
                <w:sz w:val="18"/>
                <w:szCs w:val="18"/>
              </w:rPr>
            </w:pPr>
            <w:r w:rsidRPr="00B15408">
              <w:rPr>
                <w:rFonts w:asciiTheme="majorEastAsia" w:eastAsiaTheme="majorEastAsia" w:hAnsiTheme="majorEastAsia"/>
                <w:color w:val="000000" w:themeColor="text1"/>
                <w:sz w:val="18"/>
                <w:szCs w:val="18"/>
              </w:rPr>
              <w:t>1．本期提取</w:t>
            </w:r>
          </w:p>
        </w:tc>
        <w:tc>
          <w:tcPr>
            <w:tcW w:w="921" w:type="dxa"/>
            <w:shd w:val="clear" w:color="auto" w:fill="auto"/>
          </w:tcPr>
          <w:p w14:paraId="07ED48F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03" w:type="dxa"/>
          </w:tcPr>
          <w:p w14:paraId="3514D14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53" w:type="dxa"/>
            <w:gridSpan w:val="2"/>
          </w:tcPr>
          <w:p w14:paraId="7AAD1DF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30" w:type="dxa"/>
            <w:gridSpan w:val="2"/>
          </w:tcPr>
          <w:p w14:paraId="5E63FED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D33B9F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473413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499525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8F997E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A450B6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09026E1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5D42945" w14:textId="466E1AAE"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73FF94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756B0B97" w14:textId="77777777" w:rsidTr="00926954">
        <w:trPr>
          <w:jc w:val="center"/>
        </w:trPr>
        <w:tc>
          <w:tcPr>
            <w:tcW w:w="4106" w:type="dxa"/>
            <w:shd w:val="clear" w:color="auto" w:fill="D9D9D9" w:themeFill="background1" w:themeFillShade="D9"/>
            <w:vAlign w:val="center"/>
          </w:tcPr>
          <w:p w14:paraId="5A5805CC" w14:textId="77777777" w:rsidR="00323576" w:rsidRPr="00B15408" w:rsidRDefault="00323576" w:rsidP="008A0798">
            <w:pPr>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color w:val="000000" w:themeColor="text1"/>
                <w:sz w:val="18"/>
                <w:szCs w:val="18"/>
              </w:rPr>
              <w:t>2．本期使用</w:t>
            </w:r>
          </w:p>
        </w:tc>
        <w:tc>
          <w:tcPr>
            <w:tcW w:w="921" w:type="dxa"/>
            <w:shd w:val="clear" w:color="auto" w:fill="auto"/>
          </w:tcPr>
          <w:p w14:paraId="7DE33BA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03" w:type="dxa"/>
          </w:tcPr>
          <w:p w14:paraId="11752A2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53" w:type="dxa"/>
            <w:gridSpan w:val="2"/>
          </w:tcPr>
          <w:p w14:paraId="56DEC699"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30" w:type="dxa"/>
            <w:gridSpan w:val="2"/>
          </w:tcPr>
          <w:p w14:paraId="3B75D0C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1D6F2B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E29B4C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10880B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E3EF18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FC59ED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69D9EB1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B6B783E" w14:textId="3D470D6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4F0D012"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2DEADB84" w14:textId="77777777" w:rsidTr="00926954">
        <w:trPr>
          <w:jc w:val="center"/>
        </w:trPr>
        <w:tc>
          <w:tcPr>
            <w:tcW w:w="4106" w:type="dxa"/>
            <w:shd w:val="clear" w:color="auto" w:fill="D9D9D9" w:themeFill="background1" w:themeFillShade="D9"/>
            <w:vAlign w:val="center"/>
          </w:tcPr>
          <w:p w14:paraId="26A8A3E2" w14:textId="77777777" w:rsidR="00323576" w:rsidRPr="00B15408" w:rsidRDefault="00323576" w:rsidP="008A0798">
            <w:pPr>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hint="eastAsia"/>
                <w:color w:val="000000" w:themeColor="text1"/>
                <w:sz w:val="18"/>
                <w:szCs w:val="18"/>
              </w:rPr>
              <w:t>（六）其他</w:t>
            </w:r>
          </w:p>
        </w:tc>
        <w:tc>
          <w:tcPr>
            <w:tcW w:w="921" w:type="dxa"/>
            <w:shd w:val="clear" w:color="auto" w:fill="auto"/>
          </w:tcPr>
          <w:p w14:paraId="2EA3CAAD"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03" w:type="dxa"/>
          </w:tcPr>
          <w:p w14:paraId="5CA323D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53" w:type="dxa"/>
            <w:gridSpan w:val="2"/>
          </w:tcPr>
          <w:p w14:paraId="79A1E20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30" w:type="dxa"/>
            <w:gridSpan w:val="2"/>
          </w:tcPr>
          <w:p w14:paraId="52688C2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FD629DC"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610A76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7F2E30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BFC3764"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5E5EBD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43EB3C7B"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0958255" w14:textId="681D379C"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2B5A79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r w:rsidR="00323576" w:rsidRPr="00153E97" w14:paraId="50839B3A" w14:textId="77777777" w:rsidTr="00926954">
        <w:trPr>
          <w:jc w:val="center"/>
        </w:trPr>
        <w:tc>
          <w:tcPr>
            <w:tcW w:w="4106" w:type="dxa"/>
            <w:shd w:val="clear" w:color="auto" w:fill="D9D9D9" w:themeFill="background1" w:themeFillShade="D9"/>
            <w:vAlign w:val="center"/>
          </w:tcPr>
          <w:p w14:paraId="25F42F5F" w14:textId="77777777" w:rsidR="00323576" w:rsidRPr="00B15408" w:rsidRDefault="00323576" w:rsidP="008A0798">
            <w:pPr>
              <w:jc w:val="left"/>
              <w:rPr>
                <w:rFonts w:asciiTheme="majorEastAsia" w:eastAsiaTheme="majorEastAsia" w:hAnsiTheme="majorEastAsia"/>
                <w:color w:val="000000" w:themeColor="text1"/>
                <w:sz w:val="18"/>
                <w:szCs w:val="18"/>
              </w:rPr>
            </w:pPr>
            <w:r w:rsidRPr="00B15408">
              <w:rPr>
                <w:rFonts w:asciiTheme="majorEastAsia" w:eastAsiaTheme="majorEastAsia" w:hAnsiTheme="majorEastAsia" w:hint="eastAsia"/>
                <w:b/>
                <w:color w:val="000000" w:themeColor="text1"/>
                <w:sz w:val="18"/>
                <w:szCs w:val="18"/>
              </w:rPr>
              <w:t>四、本年期末余额</w:t>
            </w:r>
          </w:p>
        </w:tc>
        <w:tc>
          <w:tcPr>
            <w:tcW w:w="921" w:type="dxa"/>
            <w:shd w:val="clear" w:color="auto" w:fill="auto"/>
          </w:tcPr>
          <w:p w14:paraId="23CA0FE1"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803" w:type="dxa"/>
          </w:tcPr>
          <w:p w14:paraId="19CFDF57"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53" w:type="dxa"/>
            <w:gridSpan w:val="2"/>
          </w:tcPr>
          <w:p w14:paraId="56B7D3B6"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730" w:type="dxa"/>
            <w:gridSpan w:val="2"/>
          </w:tcPr>
          <w:p w14:paraId="6541D56A"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9A53DB8"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33D792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85CFD85"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276ADF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DFB82C3"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tcPr>
          <w:p w14:paraId="5B54BF8F"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4D463FB" w14:textId="327C083C" w:rsidR="00323576" w:rsidRPr="00B15408" w:rsidRDefault="00323576" w:rsidP="008A0798">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30C78D0" w14:textId="77777777" w:rsidR="00323576" w:rsidRPr="00B15408" w:rsidRDefault="00323576" w:rsidP="008A0798">
            <w:pPr>
              <w:ind w:firstLine="440"/>
              <w:jc w:val="right"/>
              <w:rPr>
                <w:rFonts w:asciiTheme="majorEastAsia" w:eastAsiaTheme="majorEastAsia" w:hAnsiTheme="majorEastAsia"/>
                <w:color w:val="000000" w:themeColor="text1"/>
                <w:sz w:val="18"/>
                <w:szCs w:val="18"/>
              </w:rPr>
            </w:pPr>
          </w:p>
        </w:tc>
      </w:tr>
    </w:tbl>
    <w:p w14:paraId="65B18F8E" w14:textId="77777777" w:rsidR="002A4AE2" w:rsidRPr="005C50EF" w:rsidRDefault="002A4AE2" w:rsidP="002A4AE2">
      <w:pPr>
        <w:rPr>
          <w:lang w:eastAsia="x-none"/>
        </w:rPr>
      </w:pPr>
    </w:p>
    <w:p w14:paraId="67DD1E50" w14:textId="77777777" w:rsidR="002A4AE2" w:rsidRPr="005C50EF" w:rsidRDefault="002A4AE2" w:rsidP="002A4AE2">
      <w:pPr>
        <w:rPr>
          <w:lang w:val="x-none" w:eastAsia="x-none"/>
        </w:rPr>
      </w:pPr>
    </w:p>
    <w:p w14:paraId="28E0DA33" w14:textId="77777777" w:rsidR="002A4AE2" w:rsidRPr="005C50EF" w:rsidRDefault="002A4AE2" w:rsidP="002A4AE2">
      <w:pPr>
        <w:rPr>
          <w:lang w:val="x-none" w:eastAsia="x-none"/>
        </w:rPr>
      </w:pPr>
    </w:p>
    <w:p w14:paraId="551FA906" w14:textId="77777777" w:rsidR="002A4AE2" w:rsidRPr="005C50EF" w:rsidRDefault="002A4AE2" w:rsidP="002A4AE2">
      <w:pPr>
        <w:rPr>
          <w:lang w:val="x-none" w:eastAsia="x-none"/>
        </w:rPr>
      </w:pPr>
    </w:p>
    <w:p w14:paraId="3AA4247F" w14:textId="77777777" w:rsidR="002A4AE2" w:rsidRPr="005C50EF" w:rsidRDefault="002A4AE2" w:rsidP="002A4AE2">
      <w:pPr>
        <w:rPr>
          <w:lang w:val="x-none" w:eastAsia="x-none"/>
        </w:rPr>
      </w:pPr>
    </w:p>
    <w:p w14:paraId="4618E365" w14:textId="77777777" w:rsidR="002A4AE2" w:rsidRPr="005C50EF" w:rsidRDefault="002A4AE2" w:rsidP="002A4AE2">
      <w:pPr>
        <w:rPr>
          <w:lang w:val="x-none" w:eastAsia="x-none"/>
        </w:rPr>
      </w:pPr>
    </w:p>
    <w:p w14:paraId="43D86991" w14:textId="77777777" w:rsidR="002A4AE2" w:rsidRPr="005C50EF" w:rsidRDefault="002A4AE2" w:rsidP="002A4AE2">
      <w:pPr>
        <w:rPr>
          <w:lang w:val="x-none" w:eastAsia="x-none"/>
        </w:rPr>
      </w:pPr>
    </w:p>
    <w:p w14:paraId="1596A313" w14:textId="77777777" w:rsidR="0040475A" w:rsidRPr="00EE26E5" w:rsidRDefault="0040475A" w:rsidP="0040475A">
      <w:pPr>
        <w:tabs>
          <w:tab w:val="left" w:pos="5140"/>
        </w:tabs>
        <w:rPr>
          <w:rFonts w:asciiTheme="minorEastAsia" w:eastAsiaTheme="minorEastAsia" w:hAnsiTheme="minorEastAsia"/>
          <w:b/>
          <w:color w:val="FF0000"/>
          <w:sz w:val="24"/>
          <w:szCs w:val="21"/>
        </w:rPr>
      </w:pPr>
      <w:r w:rsidRPr="00EE26E5">
        <w:rPr>
          <w:rFonts w:asciiTheme="minorEastAsia" w:eastAsiaTheme="minorEastAsia" w:hAnsiTheme="minorEastAsia"/>
          <w:b/>
          <w:color w:val="FF0000"/>
          <w:sz w:val="24"/>
          <w:szCs w:val="21"/>
        </w:rPr>
        <w:t>注意</w:t>
      </w:r>
      <w:r w:rsidRPr="00EE26E5">
        <w:rPr>
          <w:rFonts w:asciiTheme="minorEastAsia" w:eastAsiaTheme="minorEastAsia" w:hAnsiTheme="minorEastAsia" w:hint="eastAsia"/>
          <w:b/>
          <w:color w:val="FF0000"/>
          <w:sz w:val="24"/>
          <w:szCs w:val="21"/>
        </w:rPr>
        <w:t>：</w:t>
      </w:r>
      <w:r w:rsidRPr="00EE26E5">
        <w:rPr>
          <w:rFonts w:asciiTheme="minorEastAsia" w:eastAsiaTheme="minorEastAsia" w:hAnsiTheme="minorEastAsia"/>
          <w:b/>
          <w:color w:val="FF0000"/>
          <w:sz w:val="24"/>
          <w:szCs w:val="21"/>
        </w:rPr>
        <w:t>请在财务报表后附</w:t>
      </w:r>
      <w:r w:rsidRPr="00EE26E5">
        <w:rPr>
          <w:rFonts w:asciiTheme="minorEastAsia" w:eastAsiaTheme="minorEastAsia" w:hAnsiTheme="minorEastAsia" w:hint="eastAsia"/>
          <w:b/>
          <w:color w:val="FF0000"/>
          <w:sz w:val="24"/>
          <w:szCs w:val="21"/>
        </w:rPr>
        <w:t>“财务报表附注”！！</w:t>
      </w:r>
    </w:p>
    <w:p w14:paraId="4EFAD210" w14:textId="77777777" w:rsidR="0040475A" w:rsidRPr="00EE26E5" w:rsidRDefault="0040475A" w:rsidP="0040475A">
      <w:pPr>
        <w:tabs>
          <w:tab w:val="left" w:pos="5140"/>
        </w:tabs>
        <w:rPr>
          <w:rFonts w:asciiTheme="minorEastAsia" w:eastAsiaTheme="minorEastAsia" w:hAnsiTheme="minorEastAsia"/>
          <w:b/>
          <w:color w:val="FF0000"/>
          <w:sz w:val="24"/>
          <w:szCs w:val="21"/>
        </w:rPr>
      </w:pPr>
      <w:r w:rsidRPr="00EE26E5">
        <w:rPr>
          <w:rFonts w:asciiTheme="minorEastAsia" w:eastAsiaTheme="minorEastAsia" w:hAnsiTheme="minorEastAsia" w:hint="eastAsia"/>
          <w:b/>
          <w:color w:val="FF0000"/>
          <w:sz w:val="24"/>
          <w:szCs w:val="21"/>
        </w:rPr>
        <w:t xml:space="preserve">      拥有人寿保险公司、健康保险公司或养老保险公司的人身保险公司应聘请外部精算机构或精算师，根据相关监管部门的相关规定，编制内含价值报告并披露。</w:t>
      </w:r>
    </w:p>
    <w:p w14:paraId="77F5A732" w14:textId="77777777" w:rsidR="002A4AE2" w:rsidRPr="005C50EF" w:rsidRDefault="002A4AE2" w:rsidP="002A4AE2">
      <w:pPr>
        <w:tabs>
          <w:tab w:val="left" w:pos="5140"/>
        </w:tabs>
        <w:rPr>
          <w:rFonts w:asciiTheme="minorEastAsia" w:eastAsiaTheme="minorEastAsia" w:hAnsiTheme="minorEastAsia"/>
          <w:b/>
          <w:color w:val="000000" w:themeColor="text1"/>
          <w:sz w:val="24"/>
          <w:szCs w:val="21"/>
        </w:rPr>
      </w:pPr>
      <w:r w:rsidRPr="005C50EF">
        <w:rPr>
          <w:rFonts w:asciiTheme="minorEastAsia" w:eastAsiaTheme="minorEastAsia" w:hAnsiTheme="minorEastAsia" w:hint="eastAsia"/>
          <w:b/>
          <w:color w:val="FF0000"/>
          <w:sz w:val="24"/>
          <w:szCs w:val="21"/>
        </w:rPr>
        <w:t xml:space="preserve">      </w:t>
      </w:r>
    </w:p>
    <w:p w14:paraId="1DF674BB" w14:textId="77777777" w:rsidR="002A4AE2" w:rsidRPr="00B350A3" w:rsidRDefault="002A4AE2" w:rsidP="002A4AE2">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7207E" w14:textId="77777777" w:rsidR="00263E24" w:rsidRDefault="00263E24" w:rsidP="00215E7C">
      <w:r>
        <w:separator/>
      </w:r>
    </w:p>
  </w:endnote>
  <w:endnote w:type="continuationSeparator" w:id="0">
    <w:p w14:paraId="7E314D03" w14:textId="77777777" w:rsidR="00263E24" w:rsidRDefault="00263E24"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332D9D" w:rsidRDefault="00332D9D">
        <w:pPr>
          <w:pStyle w:val="a4"/>
          <w:ind w:left="2100" w:hanging="420"/>
          <w:jc w:val="center"/>
        </w:pPr>
        <w:r>
          <w:fldChar w:fldCharType="begin"/>
        </w:r>
        <w:r>
          <w:instrText>PAGE   \* MERGEFORMAT</w:instrText>
        </w:r>
        <w:r>
          <w:fldChar w:fldCharType="separate"/>
        </w:r>
        <w:r w:rsidR="00804347" w:rsidRPr="00804347">
          <w:rPr>
            <w:noProof/>
            <w:lang w:val="zh-CN"/>
          </w:rPr>
          <w:t>31</w:t>
        </w:r>
        <w:r>
          <w:fldChar w:fldCharType="end"/>
        </w:r>
      </w:p>
    </w:sdtContent>
  </w:sdt>
  <w:p w14:paraId="11A3D272" w14:textId="77777777" w:rsidR="00332D9D" w:rsidRDefault="00332D9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451221"/>
      <w:docPartObj>
        <w:docPartGallery w:val="Page Numbers (Bottom of Page)"/>
        <w:docPartUnique/>
      </w:docPartObj>
    </w:sdtPr>
    <w:sdtEndPr/>
    <w:sdtContent>
      <w:p w14:paraId="5D74A666" w14:textId="77777777" w:rsidR="00332D9D" w:rsidRDefault="00332D9D">
        <w:pPr>
          <w:pStyle w:val="a4"/>
          <w:ind w:left="2100" w:hanging="420"/>
          <w:jc w:val="center"/>
        </w:pPr>
        <w:r>
          <w:fldChar w:fldCharType="begin"/>
        </w:r>
        <w:r>
          <w:instrText>PAGE   \* MERGEFORMAT</w:instrText>
        </w:r>
        <w:r>
          <w:fldChar w:fldCharType="separate"/>
        </w:r>
        <w:r w:rsidR="009563D6" w:rsidRPr="009563D6">
          <w:rPr>
            <w:noProof/>
            <w:lang w:val="zh-CN"/>
          </w:rPr>
          <w:t>40</w:t>
        </w:r>
        <w:r>
          <w:fldChar w:fldCharType="end"/>
        </w:r>
      </w:p>
    </w:sdtContent>
  </w:sdt>
  <w:p w14:paraId="5F20857F" w14:textId="77777777" w:rsidR="00332D9D" w:rsidRDefault="00332D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08859" w14:textId="77777777" w:rsidR="00263E24" w:rsidRDefault="00263E24" w:rsidP="00215E7C">
      <w:r>
        <w:separator/>
      </w:r>
    </w:p>
  </w:footnote>
  <w:footnote w:type="continuationSeparator" w:id="0">
    <w:p w14:paraId="19B0816B" w14:textId="77777777" w:rsidR="00263E24" w:rsidRDefault="00263E24"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237DA2"/>
    <w:multiLevelType w:val="hybridMultilevel"/>
    <w:tmpl w:val="4322BE26"/>
    <w:lvl w:ilvl="0" w:tplc="33F495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2701D4"/>
    <w:multiLevelType w:val="hybridMultilevel"/>
    <w:tmpl w:val="0E5A0760"/>
    <w:lvl w:ilvl="0" w:tplc="6C0C74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F636F0"/>
    <w:multiLevelType w:val="hybridMultilevel"/>
    <w:tmpl w:val="72E4EE06"/>
    <w:lvl w:ilvl="0" w:tplc="B1AEF5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4C61CC"/>
    <w:multiLevelType w:val="hybridMultilevel"/>
    <w:tmpl w:val="ADFAF996"/>
    <w:lvl w:ilvl="0" w:tplc="C31EE3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10"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81A1DE6"/>
    <w:multiLevelType w:val="hybridMultilevel"/>
    <w:tmpl w:val="4F20E85C"/>
    <w:lvl w:ilvl="0" w:tplc="E5D81DA2">
      <w:start w:val="1"/>
      <w:numFmt w:val="japaneseCounting"/>
      <w:lvlText w:val="%1、"/>
      <w:lvlJc w:val="left"/>
      <w:pPr>
        <w:ind w:left="450" w:hanging="450"/>
      </w:pPr>
      <w:rPr>
        <w:rFonts w:ascii="微软雅黑" w:eastAsia="微软雅黑" w:hAnsi="微软雅黑" w:cs="Times New Roman"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4" w15:restartNumberingAfterBreak="0">
    <w:nsid w:val="2D9E2FBD"/>
    <w:multiLevelType w:val="hybridMultilevel"/>
    <w:tmpl w:val="48D46EBC"/>
    <w:lvl w:ilvl="0" w:tplc="C584E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D912205"/>
    <w:multiLevelType w:val="hybridMultilevel"/>
    <w:tmpl w:val="756E7BAE"/>
    <w:lvl w:ilvl="0" w:tplc="B5945E0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42253CE"/>
    <w:multiLevelType w:val="hybridMultilevel"/>
    <w:tmpl w:val="73AE4112"/>
    <w:lvl w:ilvl="0" w:tplc="B2A85CC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3"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5CCE1939"/>
    <w:multiLevelType w:val="hybridMultilevel"/>
    <w:tmpl w:val="8C007534"/>
    <w:lvl w:ilvl="0" w:tplc="93B87D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624ABA"/>
    <w:multiLevelType w:val="hybridMultilevel"/>
    <w:tmpl w:val="6226A572"/>
    <w:lvl w:ilvl="0" w:tplc="CC08F69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8"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4"/>
  </w:num>
  <w:num w:numId="2">
    <w:abstractNumId w:val="23"/>
  </w:num>
  <w:num w:numId="3">
    <w:abstractNumId w:val="18"/>
  </w:num>
  <w:num w:numId="4">
    <w:abstractNumId w:val="32"/>
  </w:num>
  <w:num w:numId="5">
    <w:abstractNumId w:val="9"/>
  </w:num>
  <w:num w:numId="6">
    <w:abstractNumId w:val="11"/>
  </w:num>
  <w:num w:numId="7">
    <w:abstractNumId w:val="25"/>
  </w:num>
  <w:num w:numId="8">
    <w:abstractNumId w:val="31"/>
  </w:num>
  <w:num w:numId="9">
    <w:abstractNumId w:val="28"/>
  </w:num>
  <w:num w:numId="10">
    <w:abstractNumId w:val="13"/>
  </w:num>
  <w:num w:numId="11">
    <w:abstractNumId w:val="15"/>
  </w:num>
  <w:num w:numId="12">
    <w:abstractNumId w:val="34"/>
  </w:num>
  <w:num w:numId="13">
    <w:abstractNumId w:val="19"/>
  </w:num>
  <w:num w:numId="14">
    <w:abstractNumId w:val="16"/>
  </w:num>
  <w:num w:numId="15">
    <w:abstractNumId w:val="10"/>
  </w:num>
  <w:num w:numId="16">
    <w:abstractNumId w:val="0"/>
  </w:num>
  <w:num w:numId="17">
    <w:abstractNumId w:val="4"/>
  </w:num>
  <w:num w:numId="18">
    <w:abstractNumId w:val="22"/>
  </w:num>
  <w:num w:numId="19">
    <w:abstractNumId w:val="29"/>
  </w:num>
  <w:num w:numId="20">
    <w:abstractNumId w:val="7"/>
  </w:num>
  <w:num w:numId="21">
    <w:abstractNumId w:val="20"/>
  </w:num>
  <w:num w:numId="22">
    <w:abstractNumId w:val="5"/>
  </w:num>
  <w:num w:numId="23">
    <w:abstractNumId w:val="33"/>
  </w:num>
  <w:num w:numId="24">
    <w:abstractNumId w:val="3"/>
  </w:num>
  <w:num w:numId="25">
    <w:abstractNumId w:val="30"/>
  </w:num>
  <w:num w:numId="26">
    <w:abstractNumId w:val="8"/>
  </w:num>
  <w:num w:numId="27">
    <w:abstractNumId w:val="27"/>
  </w:num>
  <w:num w:numId="28">
    <w:abstractNumId w:val="1"/>
  </w:num>
  <w:num w:numId="29">
    <w:abstractNumId w:val="21"/>
  </w:num>
  <w:num w:numId="30">
    <w:abstractNumId w:val="14"/>
  </w:num>
  <w:num w:numId="31">
    <w:abstractNumId w:val="12"/>
  </w:num>
  <w:num w:numId="32">
    <w:abstractNumId w:val="6"/>
  </w:num>
  <w:num w:numId="33">
    <w:abstractNumId w:val="2"/>
  </w:num>
  <w:num w:numId="34">
    <w:abstractNumId w:val="26"/>
  </w:num>
  <w:num w:numId="35">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720"/>
    <w:rsid w:val="00010A8A"/>
    <w:rsid w:val="00012DF3"/>
    <w:rsid w:val="00013214"/>
    <w:rsid w:val="0001375A"/>
    <w:rsid w:val="00013A22"/>
    <w:rsid w:val="00016D3B"/>
    <w:rsid w:val="00017E76"/>
    <w:rsid w:val="000203D0"/>
    <w:rsid w:val="0002238D"/>
    <w:rsid w:val="00022837"/>
    <w:rsid w:val="00023A0B"/>
    <w:rsid w:val="00023D5C"/>
    <w:rsid w:val="00027ACC"/>
    <w:rsid w:val="00027FF0"/>
    <w:rsid w:val="00030440"/>
    <w:rsid w:val="00031A1E"/>
    <w:rsid w:val="000322AD"/>
    <w:rsid w:val="00032FC3"/>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46E3E"/>
    <w:rsid w:val="00047E01"/>
    <w:rsid w:val="00051F27"/>
    <w:rsid w:val="000523DE"/>
    <w:rsid w:val="000545C8"/>
    <w:rsid w:val="00054F74"/>
    <w:rsid w:val="000556CE"/>
    <w:rsid w:val="00055986"/>
    <w:rsid w:val="00056DF6"/>
    <w:rsid w:val="0005745E"/>
    <w:rsid w:val="000602DE"/>
    <w:rsid w:val="00061BC2"/>
    <w:rsid w:val="00061CE7"/>
    <w:rsid w:val="00061EAF"/>
    <w:rsid w:val="000651C7"/>
    <w:rsid w:val="00065924"/>
    <w:rsid w:val="00065EA2"/>
    <w:rsid w:val="0006653F"/>
    <w:rsid w:val="00067869"/>
    <w:rsid w:val="0007077D"/>
    <w:rsid w:val="00071B2C"/>
    <w:rsid w:val="00073337"/>
    <w:rsid w:val="00074C8D"/>
    <w:rsid w:val="00074CCD"/>
    <w:rsid w:val="00074D69"/>
    <w:rsid w:val="000754A0"/>
    <w:rsid w:val="00075FFF"/>
    <w:rsid w:val="000766EB"/>
    <w:rsid w:val="00077388"/>
    <w:rsid w:val="0008496D"/>
    <w:rsid w:val="000862B3"/>
    <w:rsid w:val="0008714C"/>
    <w:rsid w:val="000871FD"/>
    <w:rsid w:val="00087250"/>
    <w:rsid w:val="00087DDD"/>
    <w:rsid w:val="00091F46"/>
    <w:rsid w:val="00093959"/>
    <w:rsid w:val="0009429C"/>
    <w:rsid w:val="000A0419"/>
    <w:rsid w:val="000A0A3B"/>
    <w:rsid w:val="000A10DA"/>
    <w:rsid w:val="000A25CA"/>
    <w:rsid w:val="000A2671"/>
    <w:rsid w:val="000A308C"/>
    <w:rsid w:val="000A3732"/>
    <w:rsid w:val="000A44E5"/>
    <w:rsid w:val="000A49D0"/>
    <w:rsid w:val="000B268A"/>
    <w:rsid w:val="000B4716"/>
    <w:rsid w:val="000B58B5"/>
    <w:rsid w:val="000B7870"/>
    <w:rsid w:val="000C0097"/>
    <w:rsid w:val="000C248F"/>
    <w:rsid w:val="000C2783"/>
    <w:rsid w:val="000C30DF"/>
    <w:rsid w:val="000C4861"/>
    <w:rsid w:val="000C4FEF"/>
    <w:rsid w:val="000C543D"/>
    <w:rsid w:val="000D052A"/>
    <w:rsid w:val="000D0E37"/>
    <w:rsid w:val="000D1218"/>
    <w:rsid w:val="000D2354"/>
    <w:rsid w:val="000D36BC"/>
    <w:rsid w:val="000D3CB9"/>
    <w:rsid w:val="000D403B"/>
    <w:rsid w:val="000D57FD"/>
    <w:rsid w:val="000D78E6"/>
    <w:rsid w:val="000E0D52"/>
    <w:rsid w:val="000E177A"/>
    <w:rsid w:val="000E4BDD"/>
    <w:rsid w:val="000E50A6"/>
    <w:rsid w:val="000E6FAF"/>
    <w:rsid w:val="000E782F"/>
    <w:rsid w:val="000F4FC0"/>
    <w:rsid w:val="000F5432"/>
    <w:rsid w:val="000F68B6"/>
    <w:rsid w:val="000F74D0"/>
    <w:rsid w:val="000F765F"/>
    <w:rsid w:val="0010115C"/>
    <w:rsid w:val="00101FB8"/>
    <w:rsid w:val="00105AAF"/>
    <w:rsid w:val="00106BBF"/>
    <w:rsid w:val="00111E79"/>
    <w:rsid w:val="0011277B"/>
    <w:rsid w:val="001141FD"/>
    <w:rsid w:val="001142BE"/>
    <w:rsid w:val="0011463C"/>
    <w:rsid w:val="00124A1D"/>
    <w:rsid w:val="00125845"/>
    <w:rsid w:val="00125BD7"/>
    <w:rsid w:val="00127D24"/>
    <w:rsid w:val="001300EB"/>
    <w:rsid w:val="0013013D"/>
    <w:rsid w:val="001322BD"/>
    <w:rsid w:val="00132925"/>
    <w:rsid w:val="001343E5"/>
    <w:rsid w:val="001348CB"/>
    <w:rsid w:val="00135D39"/>
    <w:rsid w:val="00136439"/>
    <w:rsid w:val="00137604"/>
    <w:rsid w:val="00140463"/>
    <w:rsid w:val="00141180"/>
    <w:rsid w:val="00145CC9"/>
    <w:rsid w:val="001461F6"/>
    <w:rsid w:val="0014713D"/>
    <w:rsid w:val="001512BA"/>
    <w:rsid w:val="00151F1C"/>
    <w:rsid w:val="001521A5"/>
    <w:rsid w:val="00153467"/>
    <w:rsid w:val="00153BFF"/>
    <w:rsid w:val="00153E97"/>
    <w:rsid w:val="0015788E"/>
    <w:rsid w:val="00157CE8"/>
    <w:rsid w:val="0016400C"/>
    <w:rsid w:val="0016696D"/>
    <w:rsid w:val="00166D73"/>
    <w:rsid w:val="00170697"/>
    <w:rsid w:val="0017361F"/>
    <w:rsid w:val="0017469D"/>
    <w:rsid w:val="001776E4"/>
    <w:rsid w:val="00183509"/>
    <w:rsid w:val="00183C36"/>
    <w:rsid w:val="001866DF"/>
    <w:rsid w:val="0018734F"/>
    <w:rsid w:val="00187358"/>
    <w:rsid w:val="001879A2"/>
    <w:rsid w:val="00190513"/>
    <w:rsid w:val="00191CA7"/>
    <w:rsid w:val="00192B5E"/>
    <w:rsid w:val="001941B7"/>
    <w:rsid w:val="00194A10"/>
    <w:rsid w:val="00195A4F"/>
    <w:rsid w:val="00195D53"/>
    <w:rsid w:val="00196E35"/>
    <w:rsid w:val="001A01E6"/>
    <w:rsid w:val="001A1B19"/>
    <w:rsid w:val="001A24A9"/>
    <w:rsid w:val="001A3816"/>
    <w:rsid w:val="001A4727"/>
    <w:rsid w:val="001A5410"/>
    <w:rsid w:val="001A54D6"/>
    <w:rsid w:val="001A781C"/>
    <w:rsid w:val="001B17A4"/>
    <w:rsid w:val="001B5685"/>
    <w:rsid w:val="001B6047"/>
    <w:rsid w:val="001B6853"/>
    <w:rsid w:val="001B74A3"/>
    <w:rsid w:val="001B7F50"/>
    <w:rsid w:val="001C0308"/>
    <w:rsid w:val="001C0BDF"/>
    <w:rsid w:val="001C0EEF"/>
    <w:rsid w:val="001C3239"/>
    <w:rsid w:val="001C6F13"/>
    <w:rsid w:val="001C78F4"/>
    <w:rsid w:val="001D10BA"/>
    <w:rsid w:val="001D152A"/>
    <w:rsid w:val="001D4A02"/>
    <w:rsid w:val="001D5394"/>
    <w:rsid w:val="001D5486"/>
    <w:rsid w:val="001D5950"/>
    <w:rsid w:val="001D6D92"/>
    <w:rsid w:val="001E0CF7"/>
    <w:rsid w:val="001E12DE"/>
    <w:rsid w:val="001E2AAB"/>
    <w:rsid w:val="001E3E5C"/>
    <w:rsid w:val="001E4BD4"/>
    <w:rsid w:val="001E550E"/>
    <w:rsid w:val="001E5C9B"/>
    <w:rsid w:val="001E730A"/>
    <w:rsid w:val="001E7AF9"/>
    <w:rsid w:val="001F07AB"/>
    <w:rsid w:val="001F46E6"/>
    <w:rsid w:val="001F4BD9"/>
    <w:rsid w:val="001F70B4"/>
    <w:rsid w:val="00203277"/>
    <w:rsid w:val="0020448F"/>
    <w:rsid w:val="0020480D"/>
    <w:rsid w:val="00204A05"/>
    <w:rsid w:val="00204F09"/>
    <w:rsid w:val="00206B69"/>
    <w:rsid w:val="00210C71"/>
    <w:rsid w:val="0021125D"/>
    <w:rsid w:val="00211774"/>
    <w:rsid w:val="0021213B"/>
    <w:rsid w:val="002145F8"/>
    <w:rsid w:val="002153B6"/>
    <w:rsid w:val="00215E7C"/>
    <w:rsid w:val="0021729F"/>
    <w:rsid w:val="00220916"/>
    <w:rsid w:val="00220DA2"/>
    <w:rsid w:val="00222D55"/>
    <w:rsid w:val="002231A5"/>
    <w:rsid w:val="0022335E"/>
    <w:rsid w:val="0022348C"/>
    <w:rsid w:val="00223637"/>
    <w:rsid w:val="00223712"/>
    <w:rsid w:val="00223B82"/>
    <w:rsid w:val="00226172"/>
    <w:rsid w:val="00226219"/>
    <w:rsid w:val="002267C4"/>
    <w:rsid w:val="00227008"/>
    <w:rsid w:val="002303CF"/>
    <w:rsid w:val="00230B46"/>
    <w:rsid w:val="002310D6"/>
    <w:rsid w:val="002347CF"/>
    <w:rsid w:val="0023551A"/>
    <w:rsid w:val="00236CEA"/>
    <w:rsid w:val="00240E52"/>
    <w:rsid w:val="002418C2"/>
    <w:rsid w:val="00241B20"/>
    <w:rsid w:val="002422D3"/>
    <w:rsid w:val="00243232"/>
    <w:rsid w:val="00243418"/>
    <w:rsid w:val="002446B0"/>
    <w:rsid w:val="00245540"/>
    <w:rsid w:val="002467FE"/>
    <w:rsid w:val="0025060E"/>
    <w:rsid w:val="00250ABD"/>
    <w:rsid w:val="00251B10"/>
    <w:rsid w:val="00252610"/>
    <w:rsid w:val="00253FB3"/>
    <w:rsid w:val="0025780B"/>
    <w:rsid w:val="00263E24"/>
    <w:rsid w:val="002641A5"/>
    <w:rsid w:val="00264F9A"/>
    <w:rsid w:val="0026548B"/>
    <w:rsid w:val="00266143"/>
    <w:rsid w:val="002716C0"/>
    <w:rsid w:val="002726B3"/>
    <w:rsid w:val="00272923"/>
    <w:rsid w:val="00273477"/>
    <w:rsid w:val="00273F7B"/>
    <w:rsid w:val="00274209"/>
    <w:rsid w:val="00274B59"/>
    <w:rsid w:val="00275C83"/>
    <w:rsid w:val="00276E16"/>
    <w:rsid w:val="002776DE"/>
    <w:rsid w:val="00277A26"/>
    <w:rsid w:val="00282C52"/>
    <w:rsid w:val="0028393E"/>
    <w:rsid w:val="002843C9"/>
    <w:rsid w:val="00285245"/>
    <w:rsid w:val="00285F89"/>
    <w:rsid w:val="00286D02"/>
    <w:rsid w:val="002872A2"/>
    <w:rsid w:val="00290212"/>
    <w:rsid w:val="00291B9B"/>
    <w:rsid w:val="00293AA0"/>
    <w:rsid w:val="0029547E"/>
    <w:rsid w:val="002957CC"/>
    <w:rsid w:val="002A1843"/>
    <w:rsid w:val="002A1AB6"/>
    <w:rsid w:val="002A3520"/>
    <w:rsid w:val="002A4AE2"/>
    <w:rsid w:val="002A4B78"/>
    <w:rsid w:val="002A4DAE"/>
    <w:rsid w:val="002A5A5E"/>
    <w:rsid w:val="002A726D"/>
    <w:rsid w:val="002A750D"/>
    <w:rsid w:val="002B247C"/>
    <w:rsid w:val="002B577B"/>
    <w:rsid w:val="002B69F4"/>
    <w:rsid w:val="002B6EE3"/>
    <w:rsid w:val="002B713C"/>
    <w:rsid w:val="002B752D"/>
    <w:rsid w:val="002B78F4"/>
    <w:rsid w:val="002C21EF"/>
    <w:rsid w:val="002C270D"/>
    <w:rsid w:val="002C3CE9"/>
    <w:rsid w:val="002C442F"/>
    <w:rsid w:val="002C7B2C"/>
    <w:rsid w:val="002C7DA4"/>
    <w:rsid w:val="002D0235"/>
    <w:rsid w:val="002D1347"/>
    <w:rsid w:val="002D1BB0"/>
    <w:rsid w:val="002D2844"/>
    <w:rsid w:val="002D4150"/>
    <w:rsid w:val="002D4C5E"/>
    <w:rsid w:val="002D627E"/>
    <w:rsid w:val="002E191C"/>
    <w:rsid w:val="002E3562"/>
    <w:rsid w:val="002E4658"/>
    <w:rsid w:val="002E6487"/>
    <w:rsid w:val="002E67B9"/>
    <w:rsid w:val="002E7B59"/>
    <w:rsid w:val="002E7D8A"/>
    <w:rsid w:val="002F03D9"/>
    <w:rsid w:val="002F0816"/>
    <w:rsid w:val="002F43C3"/>
    <w:rsid w:val="002F4732"/>
    <w:rsid w:val="002F5E06"/>
    <w:rsid w:val="002F6403"/>
    <w:rsid w:val="002F696D"/>
    <w:rsid w:val="002F76C5"/>
    <w:rsid w:val="00300DD3"/>
    <w:rsid w:val="003016EF"/>
    <w:rsid w:val="0030177B"/>
    <w:rsid w:val="00302081"/>
    <w:rsid w:val="00303B64"/>
    <w:rsid w:val="003042A6"/>
    <w:rsid w:val="00304E30"/>
    <w:rsid w:val="00307489"/>
    <w:rsid w:val="0030749F"/>
    <w:rsid w:val="00310875"/>
    <w:rsid w:val="00311AB2"/>
    <w:rsid w:val="00312E13"/>
    <w:rsid w:val="0031455F"/>
    <w:rsid w:val="00314872"/>
    <w:rsid w:val="0031501A"/>
    <w:rsid w:val="00315253"/>
    <w:rsid w:val="00315B63"/>
    <w:rsid w:val="00316085"/>
    <w:rsid w:val="00320938"/>
    <w:rsid w:val="00320A60"/>
    <w:rsid w:val="003212AE"/>
    <w:rsid w:val="00322041"/>
    <w:rsid w:val="003221D7"/>
    <w:rsid w:val="00323576"/>
    <w:rsid w:val="00325F08"/>
    <w:rsid w:val="003302D9"/>
    <w:rsid w:val="00330AE5"/>
    <w:rsid w:val="00332D9D"/>
    <w:rsid w:val="00333C9A"/>
    <w:rsid w:val="00334160"/>
    <w:rsid w:val="003346A7"/>
    <w:rsid w:val="00334ED0"/>
    <w:rsid w:val="00335D63"/>
    <w:rsid w:val="003374B6"/>
    <w:rsid w:val="00337B0C"/>
    <w:rsid w:val="00340E3A"/>
    <w:rsid w:val="00341503"/>
    <w:rsid w:val="00341925"/>
    <w:rsid w:val="003443E5"/>
    <w:rsid w:val="003444E7"/>
    <w:rsid w:val="0034485E"/>
    <w:rsid w:val="003456BD"/>
    <w:rsid w:val="00346885"/>
    <w:rsid w:val="00346A2A"/>
    <w:rsid w:val="00346F7F"/>
    <w:rsid w:val="0034757F"/>
    <w:rsid w:val="00350ADF"/>
    <w:rsid w:val="00350CE6"/>
    <w:rsid w:val="00352623"/>
    <w:rsid w:val="003530DB"/>
    <w:rsid w:val="00353FD8"/>
    <w:rsid w:val="003559AA"/>
    <w:rsid w:val="00355C86"/>
    <w:rsid w:val="00356DEE"/>
    <w:rsid w:val="00357D7E"/>
    <w:rsid w:val="00360C3C"/>
    <w:rsid w:val="003619C7"/>
    <w:rsid w:val="00362A56"/>
    <w:rsid w:val="0036331E"/>
    <w:rsid w:val="00365635"/>
    <w:rsid w:val="003659C2"/>
    <w:rsid w:val="00366894"/>
    <w:rsid w:val="00370E9A"/>
    <w:rsid w:val="00371CF9"/>
    <w:rsid w:val="00372948"/>
    <w:rsid w:val="00374957"/>
    <w:rsid w:val="0037570A"/>
    <w:rsid w:val="00376C12"/>
    <w:rsid w:val="003771E9"/>
    <w:rsid w:val="00377E83"/>
    <w:rsid w:val="00380971"/>
    <w:rsid w:val="00384647"/>
    <w:rsid w:val="003856C0"/>
    <w:rsid w:val="003870DE"/>
    <w:rsid w:val="00387A8F"/>
    <w:rsid w:val="00391A97"/>
    <w:rsid w:val="003925F7"/>
    <w:rsid w:val="00392718"/>
    <w:rsid w:val="00392DBF"/>
    <w:rsid w:val="0039384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D59"/>
    <w:rsid w:val="003B0B36"/>
    <w:rsid w:val="003B1216"/>
    <w:rsid w:val="003B2300"/>
    <w:rsid w:val="003B3852"/>
    <w:rsid w:val="003B5978"/>
    <w:rsid w:val="003B7990"/>
    <w:rsid w:val="003B7D02"/>
    <w:rsid w:val="003C0AF2"/>
    <w:rsid w:val="003C1148"/>
    <w:rsid w:val="003C1271"/>
    <w:rsid w:val="003C1E22"/>
    <w:rsid w:val="003C1EDB"/>
    <w:rsid w:val="003C22C0"/>
    <w:rsid w:val="003C2B53"/>
    <w:rsid w:val="003C4B3C"/>
    <w:rsid w:val="003C5E07"/>
    <w:rsid w:val="003C6BE8"/>
    <w:rsid w:val="003D1EC2"/>
    <w:rsid w:val="003D35AE"/>
    <w:rsid w:val="003D3BED"/>
    <w:rsid w:val="003D48F0"/>
    <w:rsid w:val="003D6FF1"/>
    <w:rsid w:val="003E193A"/>
    <w:rsid w:val="003E3317"/>
    <w:rsid w:val="003E3AAE"/>
    <w:rsid w:val="003E4FA6"/>
    <w:rsid w:val="003E7A2C"/>
    <w:rsid w:val="003E7AD7"/>
    <w:rsid w:val="003F15BD"/>
    <w:rsid w:val="003F1A2D"/>
    <w:rsid w:val="003F3CAA"/>
    <w:rsid w:val="003F4164"/>
    <w:rsid w:val="003F7F68"/>
    <w:rsid w:val="004039D7"/>
    <w:rsid w:val="00404350"/>
    <w:rsid w:val="0040475A"/>
    <w:rsid w:val="0040709F"/>
    <w:rsid w:val="0041095F"/>
    <w:rsid w:val="00411BCF"/>
    <w:rsid w:val="00411C4B"/>
    <w:rsid w:val="0041253A"/>
    <w:rsid w:val="00412A5E"/>
    <w:rsid w:val="00412F2C"/>
    <w:rsid w:val="00414AC7"/>
    <w:rsid w:val="00415989"/>
    <w:rsid w:val="00415D57"/>
    <w:rsid w:val="004212BB"/>
    <w:rsid w:val="00421CA6"/>
    <w:rsid w:val="00422787"/>
    <w:rsid w:val="00423F9B"/>
    <w:rsid w:val="00425F96"/>
    <w:rsid w:val="0042644D"/>
    <w:rsid w:val="00432489"/>
    <w:rsid w:val="00434856"/>
    <w:rsid w:val="00434B42"/>
    <w:rsid w:val="00434D1E"/>
    <w:rsid w:val="00434DEC"/>
    <w:rsid w:val="00444902"/>
    <w:rsid w:val="00444DBC"/>
    <w:rsid w:val="00445B44"/>
    <w:rsid w:val="00447088"/>
    <w:rsid w:val="0044727E"/>
    <w:rsid w:val="00451AA4"/>
    <w:rsid w:val="00452E46"/>
    <w:rsid w:val="00453102"/>
    <w:rsid w:val="004541F6"/>
    <w:rsid w:val="0045489F"/>
    <w:rsid w:val="004553A4"/>
    <w:rsid w:val="00455A9D"/>
    <w:rsid w:val="00456709"/>
    <w:rsid w:val="00456D5F"/>
    <w:rsid w:val="00457594"/>
    <w:rsid w:val="00457CB0"/>
    <w:rsid w:val="00460460"/>
    <w:rsid w:val="004608DE"/>
    <w:rsid w:val="00460D7F"/>
    <w:rsid w:val="00463530"/>
    <w:rsid w:val="00465E23"/>
    <w:rsid w:val="0047033E"/>
    <w:rsid w:val="004711BC"/>
    <w:rsid w:val="00472A60"/>
    <w:rsid w:val="00477CD1"/>
    <w:rsid w:val="004804A7"/>
    <w:rsid w:val="00481527"/>
    <w:rsid w:val="00481D94"/>
    <w:rsid w:val="00482474"/>
    <w:rsid w:val="0048275F"/>
    <w:rsid w:val="0048532C"/>
    <w:rsid w:val="00485409"/>
    <w:rsid w:val="00491216"/>
    <w:rsid w:val="00491738"/>
    <w:rsid w:val="0049181E"/>
    <w:rsid w:val="004924D9"/>
    <w:rsid w:val="00492D80"/>
    <w:rsid w:val="00493FF9"/>
    <w:rsid w:val="00494B77"/>
    <w:rsid w:val="00494B84"/>
    <w:rsid w:val="00496024"/>
    <w:rsid w:val="00496224"/>
    <w:rsid w:val="004962B8"/>
    <w:rsid w:val="004A3EC3"/>
    <w:rsid w:val="004A4FAB"/>
    <w:rsid w:val="004A5DC0"/>
    <w:rsid w:val="004A606C"/>
    <w:rsid w:val="004A6538"/>
    <w:rsid w:val="004A6AFE"/>
    <w:rsid w:val="004A6C01"/>
    <w:rsid w:val="004B0905"/>
    <w:rsid w:val="004B10BC"/>
    <w:rsid w:val="004B14EA"/>
    <w:rsid w:val="004B28B2"/>
    <w:rsid w:val="004B3844"/>
    <w:rsid w:val="004B3E0B"/>
    <w:rsid w:val="004B3E71"/>
    <w:rsid w:val="004B5DBA"/>
    <w:rsid w:val="004C08B3"/>
    <w:rsid w:val="004C0C75"/>
    <w:rsid w:val="004C1DA6"/>
    <w:rsid w:val="004C2B74"/>
    <w:rsid w:val="004C3C35"/>
    <w:rsid w:val="004C3EDE"/>
    <w:rsid w:val="004C45BC"/>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1EA6"/>
    <w:rsid w:val="00503775"/>
    <w:rsid w:val="005039F4"/>
    <w:rsid w:val="00504656"/>
    <w:rsid w:val="005047CF"/>
    <w:rsid w:val="005055A9"/>
    <w:rsid w:val="005056D9"/>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3AC2"/>
    <w:rsid w:val="00523D78"/>
    <w:rsid w:val="00523ED6"/>
    <w:rsid w:val="00525F54"/>
    <w:rsid w:val="0052607F"/>
    <w:rsid w:val="00526564"/>
    <w:rsid w:val="0052669C"/>
    <w:rsid w:val="0052680E"/>
    <w:rsid w:val="005272A6"/>
    <w:rsid w:val="005275C8"/>
    <w:rsid w:val="00527DF0"/>
    <w:rsid w:val="005327EB"/>
    <w:rsid w:val="005348F7"/>
    <w:rsid w:val="00536059"/>
    <w:rsid w:val="00542EC3"/>
    <w:rsid w:val="005446A5"/>
    <w:rsid w:val="00544E0E"/>
    <w:rsid w:val="005450E0"/>
    <w:rsid w:val="00545D8B"/>
    <w:rsid w:val="00545F9A"/>
    <w:rsid w:val="005466CB"/>
    <w:rsid w:val="0054727E"/>
    <w:rsid w:val="00547378"/>
    <w:rsid w:val="00551EBE"/>
    <w:rsid w:val="00552120"/>
    <w:rsid w:val="00552268"/>
    <w:rsid w:val="00552C70"/>
    <w:rsid w:val="00553918"/>
    <w:rsid w:val="005547EE"/>
    <w:rsid w:val="0055524B"/>
    <w:rsid w:val="00557B67"/>
    <w:rsid w:val="005611B4"/>
    <w:rsid w:val="00565000"/>
    <w:rsid w:val="005669CB"/>
    <w:rsid w:val="00567402"/>
    <w:rsid w:val="00567B38"/>
    <w:rsid w:val="0057141C"/>
    <w:rsid w:val="00574616"/>
    <w:rsid w:val="0057616B"/>
    <w:rsid w:val="00577FF1"/>
    <w:rsid w:val="00582349"/>
    <w:rsid w:val="005828B6"/>
    <w:rsid w:val="00582998"/>
    <w:rsid w:val="0058349C"/>
    <w:rsid w:val="0058526E"/>
    <w:rsid w:val="0059032D"/>
    <w:rsid w:val="00590A3B"/>
    <w:rsid w:val="00591E74"/>
    <w:rsid w:val="005927C6"/>
    <w:rsid w:val="005927D9"/>
    <w:rsid w:val="00592DF6"/>
    <w:rsid w:val="005953BB"/>
    <w:rsid w:val="005960D8"/>
    <w:rsid w:val="0059626A"/>
    <w:rsid w:val="00596C91"/>
    <w:rsid w:val="00597484"/>
    <w:rsid w:val="005A267B"/>
    <w:rsid w:val="005A539F"/>
    <w:rsid w:val="005A6275"/>
    <w:rsid w:val="005A67B7"/>
    <w:rsid w:val="005A69B0"/>
    <w:rsid w:val="005A6DB6"/>
    <w:rsid w:val="005B1D78"/>
    <w:rsid w:val="005B280F"/>
    <w:rsid w:val="005B35C8"/>
    <w:rsid w:val="005B3E73"/>
    <w:rsid w:val="005B4EFD"/>
    <w:rsid w:val="005B50B7"/>
    <w:rsid w:val="005B55A6"/>
    <w:rsid w:val="005B756C"/>
    <w:rsid w:val="005C0A90"/>
    <w:rsid w:val="005C2A87"/>
    <w:rsid w:val="005C3602"/>
    <w:rsid w:val="005C3E7C"/>
    <w:rsid w:val="005C3FD1"/>
    <w:rsid w:val="005C4112"/>
    <w:rsid w:val="005C53B7"/>
    <w:rsid w:val="005C59B1"/>
    <w:rsid w:val="005C5ECB"/>
    <w:rsid w:val="005C776B"/>
    <w:rsid w:val="005D05F0"/>
    <w:rsid w:val="005D1C6E"/>
    <w:rsid w:val="005D22B8"/>
    <w:rsid w:val="005D2559"/>
    <w:rsid w:val="005D285C"/>
    <w:rsid w:val="005D523B"/>
    <w:rsid w:val="005D6FB6"/>
    <w:rsid w:val="005E488D"/>
    <w:rsid w:val="005E5945"/>
    <w:rsid w:val="005E6868"/>
    <w:rsid w:val="005E71DB"/>
    <w:rsid w:val="005F1321"/>
    <w:rsid w:val="005F4C31"/>
    <w:rsid w:val="005F570A"/>
    <w:rsid w:val="005F7406"/>
    <w:rsid w:val="005F743D"/>
    <w:rsid w:val="00601960"/>
    <w:rsid w:val="006019AF"/>
    <w:rsid w:val="00601BA0"/>
    <w:rsid w:val="00604A24"/>
    <w:rsid w:val="0060566F"/>
    <w:rsid w:val="00605F1F"/>
    <w:rsid w:val="00606BCA"/>
    <w:rsid w:val="00607049"/>
    <w:rsid w:val="00607263"/>
    <w:rsid w:val="006115BE"/>
    <w:rsid w:val="00611E09"/>
    <w:rsid w:val="0061362C"/>
    <w:rsid w:val="006166D2"/>
    <w:rsid w:val="006175D0"/>
    <w:rsid w:val="00620A22"/>
    <w:rsid w:val="00621920"/>
    <w:rsid w:val="00623C0F"/>
    <w:rsid w:val="00624C90"/>
    <w:rsid w:val="0062578E"/>
    <w:rsid w:val="00625B2E"/>
    <w:rsid w:val="006277B8"/>
    <w:rsid w:val="00630BDB"/>
    <w:rsid w:val="00636C5F"/>
    <w:rsid w:val="00641B90"/>
    <w:rsid w:val="00643B9B"/>
    <w:rsid w:val="006457DE"/>
    <w:rsid w:val="00650798"/>
    <w:rsid w:val="006516F1"/>
    <w:rsid w:val="006520FC"/>
    <w:rsid w:val="00653738"/>
    <w:rsid w:val="00653944"/>
    <w:rsid w:val="006540F7"/>
    <w:rsid w:val="00654FE7"/>
    <w:rsid w:val="006570F0"/>
    <w:rsid w:val="00657F13"/>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5F7"/>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2F59"/>
    <w:rsid w:val="00693019"/>
    <w:rsid w:val="00694608"/>
    <w:rsid w:val="00694A15"/>
    <w:rsid w:val="006966C6"/>
    <w:rsid w:val="00697870"/>
    <w:rsid w:val="006A03F0"/>
    <w:rsid w:val="006A1F43"/>
    <w:rsid w:val="006A2533"/>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780"/>
    <w:rsid w:val="006C3C03"/>
    <w:rsid w:val="006C44E4"/>
    <w:rsid w:val="006C5013"/>
    <w:rsid w:val="006C50F8"/>
    <w:rsid w:val="006C6288"/>
    <w:rsid w:val="006C7815"/>
    <w:rsid w:val="006D214B"/>
    <w:rsid w:val="006D2C8B"/>
    <w:rsid w:val="006D3374"/>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3C25"/>
    <w:rsid w:val="006F6526"/>
    <w:rsid w:val="006F7110"/>
    <w:rsid w:val="00702AD4"/>
    <w:rsid w:val="00705A37"/>
    <w:rsid w:val="00706436"/>
    <w:rsid w:val="00707C8B"/>
    <w:rsid w:val="007104BB"/>
    <w:rsid w:val="007115E8"/>
    <w:rsid w:val="00712B6F"/>
    <w:rsid w:val="00713E04"/>
    <w:rsid w:val="007166FB"/>
    <w:rsid w:val="007167B3"/>
    <w:rsid w:val="007174A7"/>
    <w:rsid w:val="00720B1A"/>
    <w:rsid w:val="0072115D"/>
    <w:rsid w:val="00724702"/>
    <w:rsid w:val="00724A0A"/>
    <w:rsid w:val="0072538F"/>
    <w:rsid w:val="00725F47"/>
    <w:rsid w:val="00726E01"/>
    <w:rsid w:val="00732B25"/>
    <w:rsid w:val="00732D7B"/>
    <w:rsid w:val="0073330B"/>
    <w:rsid w:val="00733CD4"/>
    <w:rsid w:val="0074035F"/>
    <w:rsid w:val="00741B7A"/>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717ED"/>
    <w:rsid w:val="00771924"/>
    <w:rsid w:val="00772346"/>
    <w:rsid w:val="00775F0A"/>
    <w:rsid w:val="0078756D"/>
    <w:rsid w:val="00787D09"/>
    <w:rsid w:val="00791138"/>
    <w:rsid w:val="00792AB8"/>
    <w:rsid w:val="007935AC"/>
    <w:rsid w:val="00793736"/>
    <w:rsid w:val="00795290"/>
    <w:rsid w:val="00796785"/>
    <w:rsid w:val="00797218"/>
    <w:rsid w:val="007972E5"/>
    <w:rsid w:val="00797946"/>
    <w:rsid w:val="007A089C"/>
    <w:rsid w:val="007A1750"/>
    <w:rsid w:val="007A42B2"/>
    <w:rsid w:val="007A4856"/>
    <w:rsid w:val="007A4D4B"/>
    <w:rsid w:val="007A6023"/>
    <w:rsid w:val="007A66FD"/>
    <w:rsid w:val="007A6F05"/>
    <w:rsid w:val="007B05F7"/>
    <w:rsid w:val="007B29AE"/>
    <w:rsid w:val="007B3E5C"/>
    <w:rsid w:val="007B4009"/>
    <w:rsid w:val="007B6C9C"/>
    <w:rsid w:val="007B7C80"/>
    <w:rsid w:val="007C0FAC"/>
    <w:rsid w:val="007C2285"/>
    <w:rsid w:val="007C2E6A"/>
    <w:rsid w:val="007C3176"/>
    <w:rsid w:val="007C5C33"/>
    <w:rsid w:val="007C7204"/>
    <w:rsid w:val="007C7DBA"/>
    <w:rsid w:val="007C7E2D"/>
    <w:rsid w:val="007D0322"/>
    <w:rsid w:val="007D343D"/>
    <w:rsid w:val="007D3971"/>
    <w:rsid w:val="007D49EF"/>
    <w:rsid w:val="007E0AAB"/>
    <w:rsid w:val="007E12E9"/>
    <w:rsid w:val="007E1B13"/>
    <w:rsid w:val="007E2121"/>
    <w:rsid w:val="007E2D5E"/>
    <w:rsid w:val="007E4119"/>
    <w:rsid w:val="007E42C9"/>
    <w:rsid w:val="007E4E87"/>
    <w:rsid w:val="007F183A"/>
    <w:rsid w:val="007F1B0B"/>
    <w:rsid w:val="007F321F"/>
    <w:rsid w:val="007F33F2"/>
    <w:rsid w:val="007F3AFE"/>
    <w:rsid w:val="00800485"/>
    <w:rsid w:val="00801349"/>
    <w:rsid w:val="00801644"/>
    <w:rsid w:val="00804347"/>
    <w:rsid w:val="00806C0C"/>
    <w:rsid w:val="00807DAE"/>
    <w:rsid w:val="00810D02"/>
    <w:rsid w:val="0081124B"/>
    <w:rsid w:val="00811318"/>
    <w:rsid w:val="008140AC"/>
    <w:rsid w:val="008144F5"/>
    <w:rsid w:val="00820363"/>
    <w:rsid w:val="0082207D"/>
    <w:rsid w:val="008224E3"/>
    <w:rsid w:val="008239FE"/>
    <w:rsid w:val="0082479A"/>
    <w:rsid w:val="008255C9"/>
    <w:rsid w:val="008259B9"/>
    <w:rsid w:val="00826E73"/>
    <w:rsid w:val="008303CA"/>
    <w:rsid w:val="00830715"/>
    <w:rsid w:val="0083136B"/>
    <w:rsid w:val="00832DD6"/>
    <w:rsid w:val="00833127"/>
    <w:rsid w:val="00833B75"/>
    <w:rsid w:val="00834A2C"/>
    <w:rsid w:val="00836F17"/>
    <w:rsid w:val="008373B1"/>
    <w:rsid w:val="00837711"/>
    <w:rsid w:val="00842875"/>
    <w:rsid w:val="0084382D"/>
    <w:rsid w:val="0084415A"/>
    <w:rsid w:val="0084503C"/>
    <w:rsid w:val="0084525A"/>
    <w:rsid w:val="0085041C"/>
    <w:rsid w:val="0085082A"/>
    <w:rsid w:val="008516E8"/>
    <w:rsid w:val="00852C78"/>
    <w:rsid w:val="008532A3"/>
    <w:rsid w:val="00855EA7"/>
    <w:rsid w:val="008569F3"/>
    <w:rsid w:val="008571A3"/>
    <w:rsid w:val="008603AD"/>
    <w:rsid w:val="00861947"/>
    <w:rsid w:val="00862128"/>
    <w:rsid w:val="00862DCD"/>
    <w:rsid w:val="00863477"/>
    <w:rsid w:val="00866311"/>
    <w:rsid w:val="00866DC1"/>
    <w:rsid w:val="008672C7"/>
    <w:rsid w:val="00867E6A"/>
    <w:rsid w:val="00872DAF"/>
    <w:rsid w:val="008731FE"/>
    <w:rsid w:val="008745B6"/>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717D"/>
    <w:rsid w:val="008A075D"/>
    <w:rsid w:val="008A0798"/>
    <w:rsid w:val="008A0F09"/>
    <w:rsid w:val="008A2E79"/>
    <w:rsid w:val="008A3995"/>
    <w:rsid w:val="008A3B9F"/>
    <w:rsid w:val="008A6798"/>
    <w:rsid w:val="008A73BD"/>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2BB1"/>
    <w:rsid w:val="008C6D1A"/>
    <w:rsid w:val="008C70F4"/>
    <w:rsid w:val="008C712D"/>
    <w:rsid w:val="008C735D"/>
    <w:rsid w:val="008C7890"/>
    <w:rsid w:val="008C7C0C"/>
    <w:rsid w:val="008D026A"/>
    <w:rsid w:val="008D23A4"/>
    <w:rsid w:val="008D3FEF"/>
    <w:rsid w:val="008D400F"/>
    <w:rsid w:val="008D563B"/>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8F7"/>
    <w:rsid w:val="008F49C0"/>
    <w:rsid w:val="008F5B3A"/>
    <w:rsid w:val="009018C0"/>
    <w:rsid w:val="009038B7"/>
    <w:rsid w:val="00904E50"/>
    <w:rsid w:val="00905561"/>
    <w:rsid w:val="0091039D"/>
    <w:rsid w:val="009126C4"/>
    <w:rsid w:val="0091498E"/>
    <w:rsid w:val="00914FBE"/>
    <w:rsid w:val="0091560A"/>
    <w:rsid w:val="0092010E"/>
    <w:rsid w:val="009209DD"/>
    <w:rsid w:val="00920C26"/>
    <w:rsid w:val="009224FE"/>
    <w:rsid w:val="00922693"/>
    <w:rsid w:val="00924F8B"/>
    <w:rsid w:val="00925566"/>
    <w:rsid w:val="00925FFA"/>
    <w:rsid w:val="00926954"/>
    <w:rsid w:val="00927A6E"/>
    <w:rsid w:val="009303D1"/>
    <w:rsid w:val="00931AFD"/>
    <w:rsid w:val="00934661"/>
    <w:rsid w:val="009362AC"/>
    <w:rsid w:val="009363AA"/>
    <w:rsid w:val="00936821"/>
    <w:rsid w:val="00936E42"/>
    <w:rsid w:val="00941296"/>
    <w:rsid w:val="00945101"/>
    <w:rsid w:val="009459F3"/>
    <w:rsid w:val="00946A71"/>
    <w:rsid w:val="00946E02"/>
    <w:rsid w:val="009470B1"/>
    <w:rsid w:val="00947416"/>
    <w:rsid w:val="009554B2"/>
    <w:rsid w:val="009563D6"/>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80917"/>
    <w:rsid w:val="0098181B"/>
    <w:rsid w:val="0098208D"/>
    <w:rsid w:val="00983CBF"/>
    <w:rsid w:val="00983DE0"/>
    <w:rsid w:val="00991368"/>
    <w:rsid w:val="00991D23"/>
    <w:rsid w:val="00992468"/>
    <w:rsid w:val="009938F2"/>
    <w:rsid w:val="009939F4"/>
    <w:rsid w:val="0099503B"/>
    <w:rsid w:val="0099631A"/>
    <w:rsid w:val="009971EF"/>
    <w:rsid w:val="009A039E"/>
    <w:rsid w:val="009A0887"/>
    <w:rsid w:val="009A2870"/>
    <w:rsid w:val="009A2FE0"/>
    <w:rsid w:val="009A5A55"/>
    <w:rsid w:val="009A5B13"/>
    <w:rsid w:val="009A62D8"/>
    <w:rsid w:val="009A7B62"/>
    <w:rsid w:val="009A7E6C"/>
    <w:rsid w:val="009B0253"/>
    <w:rsid w:val="009B0616"/>
    <w:rsid w:val="009B06B8"/>
    <w:rsid w:val="009B5A5C"/>
    <w:rsid w:val="009B5CCC"/>
    <w:rsid w:val="009B6F26"/>
    <w:rsid w:val="009B6F88"/>
    <w:rsid w:val="009C20CE"/>
    <w:rsid w:val="009C42A1"/>
    <w:rsid w:val="009C5054"/>
    <w:rsid w:val="009C792A"/>
    <w:rsid w:val="009D05C8"/>
    <w:rsid w:val="009D27E8"/>
    <w:rsid w:val="009D2B49"/>
    <w:rsid w:val="009D30F1"/>
    <w:rsid w:val="009D4724"/>
    <w:rsid w:val="009D47F7"/>
    <w:rsid w:val="009D52C6"/>
    <w:rsid w:val="009E102C"/>
    <w:rsid w:val="009E191C"/>
    <w:rsid w:val="009E216D"/>
    <w:rsid w:val="009E2575"/>
    <w:rsid w:val="009E48CC"/>
    <w:rsid w:val="009E5C83"/>
    <w:rsid w:val="009E66A3"/>
    <w:rsid w:val="009E69DE"/>
    <w:rsid w:val="009E6E69"/>
    <w:rsid w:val="009E74DA"/>
    <w:rsid w:val="009F0ED9"/>
    <w:rsid w:val="009F10D6"/>
    <w:rsid w:val="009F2E63"/>
    <w:rsid w:val="009F5AA8"/>
    <w:rsid w:val="00A00588"/>
    <w:rsid w:val="00A03626"/>
    <w:rsid w:val="00A03A54"/>
    <w:rsid w:val="00A06FEF"/>
    <w:rsid w:val="00A07EE6"/>
    <w:rsid w:val="00A10ACA"/>
    <w:rsid w:val="00A11608"/>
    <w:rsid w:val="00A135A7"/>
    <w:rsid w:val="00A150AC"/>
    <w:rsid w:val="00A159F5"/>
    <w:rsid w:val="00A170AC"/>
    <w:rsid w:val="00A17FB3"/>
    <w:rsid w:val="00A2163F"/>
    <w:rsid w:val="00A23F37"/>
    <w:rsid w:val="00A260E5"/>
    <w:rsid w:val="00A32BFB"/>
    <w:rsid w:val="00A3445B"/>
    <w:rsid w:val="00A357E2"/>
    <w:rsid w:val="00A35DCA"/>
    <w:rsid w:val="00A36751"/>
    <w:rsid w:val="00A3748E"/>
    <w:rsid w:val="00A37BBA"/>
    <w:rsid w:val="00A413AE"/>
    <w:rsid w:val="00A42C23"/>
    <w:rsid w:val="00A44E32"/>
    <w:rsid w:val="00A50567"/>
    <w:rsid w:val="00A528B0"/>
    <w:rsid w:val="00A53C6F"/>
    <w:rsid w:val="00A54F1B"/>
    <w:rsid w:val="00A55115"/>
    <w:rsid w:val="00A5650F"/>
    <w:rsid w:val="00A57086"/>
    <w:rsid w:val="00A572FE"/>
    <w:rsid w:val="00A614B2"/>
    <w:rsid w:val="00A62B6A"/>
    <w:rsid w:val="00A63B6D"/>
    <w:rsid w:val="00A66147"/>
    <w:rsid w:val="00A67B48"/>
    <w:rsid w:val="00A706BE"/>
    <w:rsid w:val="00A70A1B"/>
    <w:rsid w:val="00A728B6"/>
    <w:rsid w:val="00A748CC"/>
    <w:rsid w:val="00A752B4"/>
    <w:rsid w:val="00A752B6"/>
    <w:rsid w:val="00A7636A"/>
    <w:rsid w:val="00A80778"/>
    <w:rsid w:val="00A84B0F"/>
    <w:rsid w:val="00A856A1"/>
    <w:rsid w:val="00A86FAD"/>
    <w:rsid w:val="00A87630"/>
    <w:rsid w:val="00A91011"/>
    <w:rsid w:val="00A936AB"/>
    <w:rsid w:val="00A94828"/>
    <w:rsid w:val="00A94D20"/>
    <w:rsid w:val="00A969E2"/>
    <w:rsid w:val="00A97C88"/>
    <w:rsid w:val="00A97F43"/>
    <w:rsid w:val="00AA0041"/>
    <w:rsid w:val="00AA0BF5"/>
    <w:rsid w:val="00AA0D11"/>
    <w:rsid w:val="00AA172E"/>
    <w:rsid w:val="00AA1D31"/>
    <w:rsid w:val="00AA25EE"/>
    <w:rsid w:val="00AA2681"/>
    <w:rsid w:val="00AA3350"/>
    <w:rsid w:val="00AA4FBB"/>
    <w:rsid w:val="00AA78B5"/>
    <w:rsid w:val="00AB00CA"/>
    <w:rsid w:val="00AB0C6C"/>
    <w:rsid w:val="00AB3764"/>
    <w:rsid w:val="00AB3B30"/>
    <w:rsid w:val="00AB487F"/>
    <w:rsid w:val="00AB58AA"/>
    <w:rsid w:val="00AC04DC"/>
    <w:rsid w:val="00AC1208"/>
    <w:rsid w:val="00AC1CF8"/>
    <w:rsid w:val="00AC2C37"/>
    <w:rsid w:val="00AC2E62"/>
    <w:rsid w:val="00AC363A"/>
    <w:rsid w:val="00AC6259"/>
    <w:rsid w:val="00AD06CC"/>
    <w:rsid w:val="00AD0B96"/>
    <w:rsid w:val="00AD170E"/>
    <w:rsid w:val="00AD1DAE"/>
    <w:rsid w:val="00AD2986"/>
    <w:rsid w:val="00AD5104"/>
    <w:rsid w:val="00AD5524"/>
    <w:rsid w:val="00AD6A2F"/>
    <w:rsid w:val="00AE0778"/>
    <w:rsid w:val="00AE0D73"/>
    <w:rsid w:val="00AE270C"/>
    <w:rsid w:val="00AE2A7A"/>
    <w:rsid w:val="00AE2ECD"/>
    <w:rsid w:val="00AE474B"/>
    <w:rsid w:val="00AE5347"/>
    <w:rsid w:val="00AF2257"/>
    <w:rsid w:val="00AF32FA"/>
    <w:rsid w:val="00AF35C9"/>
    <w:rsid w:val="00AF47BF"/>
    <w:rsid w:val="00AF7123"/>
    <w:rsid w:val="00B0009F"/>
    <w:rsid w:val="00B00681"/>
    <w:rsid w:val="00B02FEE"/>
    <w:rsid w:val="00B03A1E"/>
    <w:rsid w:val="00B03F33"/>
    <w:rsid w:val="00B045EC"/>
    <w:rsid w:val="00B04A01"/>
    <w:rsid w:val="00B05A4B"/>
    <w:rsid w:val="00B05E12"/>
    <w:rsid w:val="00B05E92"/>
    <w:rsid w:val="00B06B0D"/>
    <w:rsid w:val="00B07F89"/>
    <w:rsid w:val="00B12378"/>
    <w:rsid w:val="00B1329C"/>
    <w:rsid w:val="00B138DF"/>
    <w:rsid w:val="00B14749"/>
    <w:rsid w:val="00B150A0"/>
    <w:rsid w:val="00B1517D"/>
    <w:rsid w:val="00B1574E"/>
    <w:rsid w:val="00B15B52"/>
    <w:rsid w:val="00B21258"/>
    <w:rsid w:val="00B235EA"/>
    <w:rsid w:val="00B25695"/>
    <w:rsid w:val="00B25B85"/>
    <w:rsid w:val="00B307B4"/>
    <w:rsid w:val="00B33AEC"/>
    <w:rsid w:val="00B34A4B"/>
    <w:rsid w:val="00B35F3E"/>
    <w:rsid w:val="00B36449"/>
    <w:rsid w:val="00B36648"/>
    <w:rsid w:val="00B36818"/>
    <w:rsid w:val="00B40C0D"/>
    <w:rsid w:val="00B421DC"/>
    <w:rsid w:val="00B42582"/>
    <w:rsid w:val="00B4536C"/>
    <w:rsid w:val="00B461FF"/>
    <w:rsid w:val="00B47E17"/>
    <w:rsid w:val="00B5228C"/>
    <w:rsid w:val="00B55F45"/>
    <w:rsid w:val="00B56149"/>
    <w:rsid w:val="00B565F6"/>
    <w:rsid w:val="00B56EBC"/>
    <w:rsid w:val="00B60851"/>
    <w:rsid w:val="00B616A4"/>
    <w:rsid w:val="00B62057"/>
    <w:rsid w:val="00B7110F"/>
    <w:rsid w:val="00B71D8C"/>
    <w:rsid w:val="00B73BC9"/>
    <w:rsid w:val="00B77021"/>
    <w:rsid w:val="00B77844"/>
    <w:rsid w:val="00B77A79"/>
    <w:rsid w:val="00B81A6A"/>
    <w:rsid w:val="00B81D32"/>
    <w:rsid w:val="00B85B38"/>
    <w:rsid w:val="00B85CC1"/>
    <w:rsid w:val="00B87FE5"/>
    <w:rsid w:val="00B9046D"/>
    <w:rsid w:val="00B93EB8"/>
    <w:rsid w:val="00B9444A"/>
    <w:rsid w:val="00B94D7C"/>
    <w:rsid w:val="00B94F16"/>
    <w:rsid w:val="00B96C43"/>
    <w:rsid w:val="00B97492"/>
    <w:rsid w:val="00B975DE"/>
    <w:rsid w:val="00BA134B"/>
    <w:rsid w:val="00BA1718"/>
    <w:rsid w:val="00BA178F"/>
    <w:rsid w:val="00BA2189"/>
    <w:rsid w:val="00BA4635"/>
    <w:rsid w:val="00BA5D43"/>
    <w:rsid w:val="00BA72B5"/>
    <w:rsid w:val="00BB01CF"/>
    <w:rsid w:val="00BB12F4"/>
    <w:rsid w:val="00BB2EAB"/>
    <w:rsid w:val="00BB3EAE"/>
    <w:rsid w:val="00BB47FD"/>
    <w:rsid w:val="00BB5514"/>
    <w:rsid w:val="00BB5C51"/>
    <w:rsid w:val="00BB7C1E"/>
    <w:rsid w:val="00BB7CB9"/>
    <w:rsid w:val="00BC1257"/>
    <w:rsid w:val="00BC2637"/>
    <w:rsid w:val="00BC285C"/>
    <w:rsid w:val="00BC4AF9"/>
    <w:rsid w:val="00BC4CFC"/>
    <w:rsid w:val="00BC6E1F"/>
    <w:rsid w:val="00BD0368"/>
    <w:rsid w:val="00BD1B13"/>
    <w:rsid w:val="00BD3AC2"/>
    <w:rsid w:val="00BD3BE6"/>
    <w:rsid w:val="00BD5EE7"/>
    <w:rsid w:val="00BD66CD"/>
    <w:rsid w:val="00BD6D78"/>
    <w:rsid w:val="00BE140A"/>
    <w:rsid w:val="00BE5D11"/>
    <w:rsid w:val="00BE619A"/>
    <w:rsid w:val="00BE661D"/>
    <w:rsid w:val="00BE6F8A"/>
    <w:rsid w:val="00BE6FF6"/>
    <w:rsid w:val="00BE7A5B"/>
    <w:rsid w:val="00BE7B46"/>
    <w:rsid w:val="00BF0639"/>
    <w:rsid w:val="00BF0BD8"/>
    <w:rsid w:val="00BF11C6"/>
    <w:rsid w:val="00BF2164"/>
    <w:rsid w:val="00BF3443"/>
    <w:rsid w:val="00BF3628"/>
    <w:rsid w:val="00BF3ADB"/>
    <w:rsid w:val="00C01D3F"/>
    <w:rsid w:val="00C02157"/>
    <w:rsid w:val="00C03202"/>
    <w:rsid w:val="00C047FF"/>
    <w:rsid w:val="00C04E9A"/>
    <w:rsid w:val="00C055B2"/>
    <w:rsid w:val="00C06C1D"/>
    <w:rsid w:val="00C077A5"/>
    <w:rsid w:val="00C10E95"/>
    <w:rsid w:val="00C11DD5"/>
    <w:rsid w:val="00C135FF"/>
    <w:rsid w:val="00C1442E"/>
    <w:rsid w:val="00C1444A"/>
    <w:rsid w:val="00C175D8"/>
    <w:rsid w:val="00C178A6"/>
    <w:rsid w:val="00C21E00"/>
    <w:rsid w:val="00C22414"/>
    <w:rsid w:val="00C234D8"/>
    <w:rsid w:val="00C247B5"/>
    <w:rsid w:val="00C255CB"/>
    <w:rsid w:val="00C25F65"/>
    <w:rsid w:val="00C27EE7"/>
    <w:rsid w:val="00C30F98"/>
    <w:rsid w:val="00C33496"/>
    <w:rsid w:val="00C34E1C"/>
    <w:rsid w:val="00C34EA1"/>
    <w:rsid w:val="00C3610A"/>
    <w:rsid w:val="00C3623D"/>
    <w:rsid w:val="00C36886"/>
    <w:rsid w:val="00C372A1"/>
    <w:rsid w:val="00C407DD"/>
    <w:rsid w:val="00C42152"/>
    <w:rsid w:val="00C425AC"/>
    <w:rsid w:val="00C43C8B"/>
    <w:rsid w:val="00C43CA5"/>
    <w:rsid w:val="00C442EE"/>
    <w:rsid w:val="00C44427"/>
    <w:rsid w:val="00C45238"/>
    <w:rsid w:val="00C45D3F"/>
    <w:rsid w:val="00C460AA"/>
    <w:rsid w:val="00C47856"/>
    <w:rsid w:val="00C53DD4"/>
    <w:rsid w:val="00C54324"/>
    <w:rsid w:val="00C600C1"/>
    <w:rsid w:val="00C604EB"/>
    <w:rsid w:val="00C61BA0"/>
    <w:rsid w:val="00C659F1"/>
    <w:rsid w:val="00C66A7A"/>
    <w:rsid w:val="00C67051"/>
    <w:rsid w:val="00C671F8"/>
    <w:rsid w:val="00C67A10"/>
    <w:rsid w:val="00C7059C"/>
    <w:rsid w:val="00C75DF8"/>
    <w:rsid w:val="00C7633D"/>
    <w:rsid w:val="00C822BD"/>
    <w:rsid w:val="00C83DE1"/>
    <w:rsid w:val="00C8421B"/>
    <w:rsid w:val="00C845B7"/>
    <w:rsid w:val="00C85D9C"/>
    <w:rsid w:val="00C8746F"/>
    <w:rsid w:val="00C87887"/>
    <w:rsid w:val="00C90548"/>
    <w:rsid w:val="00C92E67"/>
    <w:rsid w:val="00C962FE"/>
    <w:rsid w:val="00C96C47"/>
    <w:rsid w:val="00C973E2"/>
    <w:rsid w:val="00CA0642"/>
    <w:rsid w:val="00CA11C2"/>
    <w:rsid w:val="00CA1BE9"/>
    <w:rsid w:val="00CA38A2"/>
    <w:rsid w:val="00CA49CC"/>
    <w:rsid w:val="00CA4D81"/>
    <w:rsid w:val="00CA514B"/>
    <w:rsid w:val="00CA58C7"/>
    <w:rsid w:val="00CA5C91"/>
    <w:rsid w:val="00CA611E"/>
    <w:rsid w:val="00CA66DF"/>
    <w:rsid w:val="00CA6AB5"/>
    <w:rsid w:val="00CA6D14"/>
    <w:rsid w:val="00CA7419"/>
    <w:rsid w:val="00CB132D"/>
    <w:rsid w:val="00CB34A6"/>
    <w:rsid w:val="00CB6152"/>
    <w:rsid w:val="00CB7F6C"/>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D00FDA"/>
    <w:rsid w:val="00D02F2D"/>
    <w:rsid w:val="00D037C1"/>
    <w:rsid w:val="00D037C4"/>
    <w:rsid w:val="00D03E69"/>
    <w:rsid w:val="00D03F57"/>
    <w:rsid w:val="00D055BF"/>
    <w:rsid w:val="00D1006D"/>
    <w:rsid w:val="00D11B38"/>
    <w:rsid w:val="00D12D56"/>
    <w:rsid w:val="00D13861"/>
    <w:rsid w:val="00D14859"/>
    <w:rsid w:val="00D154D8"/>
    <w:rsid w:val="00D1560E"/>
    <w:rsid w:val="00D173C6"/>
    <w:rsid w:val="00D178AB"/>
    <w:rsid w:val="00D20324"/>
    <w:rsid w:val="00D204B6"/>
    <w:rsid w:val="00D20714"/>
    <w:rsid w:val="00D20752"/>
    <w:rsid w:val="00D20EB5"/>
    <w:rsid w:val="00D210BB"/>
    <w:rsid w:val="00D2236D"/>
    <w:rsid w:val="00D32665"/>
    <w:rsid w:val="00D32E85"/>
    <w:rsid w:val="00D337EC"/>
    <w:rsid w:val="00D33D7B"/>
    <w:rsid w:val="00D34D9F"/>
    <w:rsid w:val="00D34F42"/>
    <w:rsid w:val="00D370EA"/>
    <w:rsid w:val="00D37F2E"/>
    <w:rsid w:val="00D40D87"/>
    <w:rsid w:val="00D4180A"/>
    <w:rsid w:val="00D41AF9"/>
    <w:rsid w:val="00D42AB6"/>
    <w:rsid w:val="00D43F69"/>
    <w:rsid w:val="00D449A1"/>
    <w:rsid w:val="00D465D1"/>
    <w:rsid w:val="00D46B75"/>
    <w:rsid w:val="00D50BB5"/>
    <w:rsid w:val="00D50F1C"/>
    <w:rsid w:val="00D5116E"/>
    <w:rsid w:val="00D51678"/>
    <w:rsid w:val="00D52662"/>
    <w:rsid w:val="00D5684E"/>
    <w:rsid w:val="00D57290"/>
    <w:rsid w:val="00D574BA"/>
    <w:rsid w:val="00D61D5A"/>
    <w:rsid w:val="00D62248"/>
    <w:rsid w:val="00D64051"/>
    <w:rsid w:val="00D6585A"/>
    <w:rsid w:val="00D670EB"/>
    <w:rsid w:val="00D670FC"/>
    <w:rsid w:val="00D701E8"/>
    <w:rsid w:val="00D7554D"/>
    <w:rsid w:val="00D75ED0"/>
    <w:rsid w:val="00D75EF0"/>
    <w:rsid w:val="00D76399"/>
    <w:rsid w:val="00D80414"/>
    <w:rsid w:val="00D81AAA"/>
    <w:rsid w:val="00D83A09"/>
    <w:rsid w:val="00D83BBD"/>
    <w:rsid w:val="00D84C40"/>
    <w:rsid w:val="00D8688B"/>
    <w:rsid w:val="00D8714A"/>
    <w:rsid w:val="00D90714"/>
    <w:rsid w:val="00D9175E"/>
    <w:rsid w:val="00D91E6B"/>
    <w:rsid w:val="00D93EF3"/>
    <w:rsid w:val="00D94099"/>
    <w:rsid w:val="00D9489C"/>
    <w:rsid w:val="00D94FDD"/>
    <w:rsid w:val="00D95888"/>
    <w:rsid w:val="00D95F45"/>
    <w:rsid w:val="00D964C9"/>
    <w:rsid w:val="00DA03BC"/>
    <w:rsid w:val="00DA065C"/>
    <w:rsid w:val="00DA0CE8"/>
    <w:rsid w:val="00DA1D63"/>
    <w:rsid w:val="00DA299C"/>
    <w:rsid w:val="00DA32B1"/>
    <w:rsid w:val="00DA4F86"/>
    <w:rsid w:val="00DA5230"/>
    <w:rsid w:val="00DB0482"/>
    <w:rsid w:val="00DB078E"/>
    <w:rsid w:val="00DB0947"/>
    <w:rsid w:val="00DB0F8E"/>
    <w:rsid w:val="00DB3260"/>
    <w:rsid w:val="00DB41FF"/>
    <w:rsid w:val="00DB450F"/>
    <w:rsid w:val="00DB508E"/>
    <w:rsid w:val="00DB546F"/>
    <w:rsid w:val="00DB55D9"/>
    <w:rsid w:val="00DB5C3A"/>
    <w:rsid w:val="00DC00EE"/>
    <w:rsid w:val="00DC2953"/>
    <w:rsid w:val="00DC3E08"/>
    <w:rsid w:val="00DC3FF3"/>
    <w:rsid w:val="00DC6275"/>
    <w:rsid w:val="00DC749F"/>
    <w:rsid w:val="00DD0354"/>
    <w:rsid w:val="00DD0FDB"/>
    <w:rsid w:val="00DD15E7"/>
    <w:rsid w:val="00DD19D0"/>
    <w:rsid w:val="00DD2AE6"/>
    <w:rsid w:val="00DD2F41"/>
    <w:rsid w:val="00DD3E5B"/>
    <w:rsid w:val="00DD53D4"/>
    <w:rsid w:val="00DD5C88"/>
    <w:rsid w:val="00DD7629"/>
    <w:rsid w:val="00DE3CEF"/>
    <w:rsid w:val="00DF13D1"/>
    <w:rsid w:val="00DF146D"/>
    <w:rsid w:val="00DF23C6"/>
    <w:rsid w:val="00DF4B23"/>
    <w:rsid w:val="00DF5390"/>
    <w:rsid w:val="00DF6167"/>
    <w:rsid w:val="00DF6632"/>
    <w:rsid w:val="00DF6842"/>
    <w:rsid w:val="00DF7381"/>
    <w:rsid w:val="00E010FE"/>
    <w:rsid w:val="00E02803"/>
    <w:rsid w:val="00E02DB3"/>
    <w:rsid w:val="00E03508"/>
    <w:rsid w:val="00E064EA"/>
    <w:rsid w:val="00E1024A"/>
    <w:rsid w:val="00E1205A"/>
    <w:rsid w:val="00E12F67"/>
    <w:rsid w:val="00E1300F"/>
    <w:rsid w:val="00E13CEB"/>
    <w:rsid w:val="00E14387"/>
    <w:rsid w:val="00E14510"/>
    <w:rsid w:val="00E14F44"/>
    <w:rsid w:val="00E15974"/>
    <w:rsid w:val="00E15E67"/>
    <w:rsid w:val="00E20751"/>
    <w:rsid w:val="00E20B4C"/>
    <w:rsid w:val="00E2225C"/>
    <w:rsid w:val="00E226B0"/>
    <w:rsid w:val="00E2312D"/>
    <w:rsid w:val="00E23980"/>
    <w:rsid w:val="00E24027"/>
    <w:rsid w:val="00E24FC5"/>
    <w:rsid w:val="00E2516B"/>
    <w:rsid w:val="00E25769"/>
    <w:rsid w:val="00E27D9C"/>
    <w:rsid w:val="00E33900"/>
    <w:rsid w:val="00E340DA"/>
    <w:rsid w:val="00E346AC"/>
    <w:rsid w:val="00E34B82"/>
    <w:rsid w:val="00E35D4B"/>
    <w:rsid w:val="00E36EFB"/>
    <w:rsid w:val="00E375D6"/>
    <w:rsid w:val="00E41A3B"/>
    <w:rsid w:val="00E422DC"/>
    <w:rsid w:val="00E42678"/>
    <w:rsid w:val="00E43D3C"/>
    <w:rsid w:val="00E45A45"/>
    <w:rsid w:val="00E474CD"/>
    <w:rsid w:val="00E50B7C"/>
    <w:rsid w:val="00E56FCD"/>
    <w:rsid w:val="00E60F8B"/>
    <w:rsid w:val="00E61437"/>
    <w:rsid w:val="00E6238C"/>
    <w:rsid w:val="00E628D3"/>
    <w:rsid w:val="00E630F1"/>
    <w:rsid w:val="00E64CD0"/>
    <w:rsid w:val="00E64F56"/>
    <w:rsid w:val="00E66C9D"/>
    <w:rsid w:val="00E679F2"/>
    <w:rsid w:val="00E73157"/>
    <w:rsid w:val="00E747C8"/>
    <w:rsid w:val="00E76E7F"/>
    <w:rsid w:val="00E7788D"/>
    <w:rsid w:val="00E77A31"/>
    <w:rsid w:val="00E801DF"/>
    <w:rsid w:val="00E81041"/>
    <w:rsid w:val="00E812AD"/>
    <w:rsid w:val="00E813F8"/>
    <w:rsid w:val="00E81BEB"/>
    <w:rsid w:val="00E829C5"/>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57B5"/>
    <w:rsid w:val="00E961F2"/>
    <w:rsid w:val="00E973B0"/>
    <w:rsid w:val="00E97AA8"/>
    <w:rsid w:val="00EA14DB"/>
    <w:rsid w:val="00EA18EF"/>
    <w:rsid w:val="00EA5DF7"/>
    <w:rsid w:val="00EA6EBA"/>
    <w:rsid w:val="00EA71BA"/>
    <w:rsid w:val="00EA7512"/>
    <w:rsid w:val="00EB3334"/>
    <w:rsid w:val="00EB4292"/>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6A3"/>
    <w:rsid w:val="00ED5FB4"/>
    <w:rsid w:val="00ED7805"/>
    <w:rsid w:val="00ED7C22"/>
    <w:rsid w:val="00EE652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65F9"/>
    <w:rsid w:val="00F0666B"/>
    <w:rsid w:val="00F07664"/>
    <w:rsid w:val="00F117CA"/>
    <w:rsid w:val="00F11A87"/>
    <w:rsid w:val="00F171A1"/>
    <w:rsid w:val="00F17B91"/>
    <w:rsid w:val="00F22910"/>
    <w:rsid w:val="00F23C36"/>
    <w:rsid w:val="00F24646"/>
    <w:rsid w:val="00F248C7"/>
    <w:rsid w:val="00F27E20"/>
    <w:rsid w:val="00F318A4"/>
    <w:rsid w:val="00F32228"/>
    <w:rsid w:val="00F32503"/>
    <w:rsid w:val="00F32DEE"/>
    <w:rsid w:val="00F33EA4"/>
    <w:rsid w:val="00F35122"/>
    <w:rsid w:val="00F3550D"/>
    <w:rsid w:val="00F360B8"/>
    <w:rsid w:val="00F3752B"/>
    <w:rsid w:val="00F40D9D"/>
    <w:rsid w:val="00F42E44"/>
    <w:rsid w:val="00F45BDD"/>
    <w:rsid w:val="00F45C6A"/>
    <w:rsid w:val="00F47578"/>
    <w:rsid w:val="00F5080F"/>
    <w:rsid w:val="00F5212D"/>
    <w:rsid w:val="00F53FD4"/>
    <w:rsid w:val="00F54A33"/>
    <w:rsid w:val="00F56244"/>
    <w:rsid w:val="00F5653A"/>
    <w:rsid w:val="00F56614"/>
    <w:rsid w:val="00F602F0"/>
    <w:rsid w:val="00F60D63"/>
    <w:rsid w:val="00F62B04"/>
    <w:rsid w:val="00F6317F"/>
    <w:rsid w:val="00F634EE"/>
    <w:rsid w:val="00F63D2D"/>
    <w:rsid w:val="00F65D54"/>
    <w:rsid w:val="00F67EAA"/>
    <w:rsid w:val="00F71253"/>
    <w:rsid w:val="00F713BD"/>
    <w:rsid w:val="00F71ABA"/>
    <w:rsid w:val="00F72199"/>
    <w:rsid w:val="00F72BCF"/>
    <w:rsid w:val="00F7305D"/>
    <w:rsid w:val="00F759D2"/>
    <w:rsid w:val="00F76B66"/>
    <w:rsid w:val="00F76BF7"/>
    <w:rsid w:val="00F77B89"/>
    <w:rsid w:val="00F77FE0"/>
    <w:rsid w:val="00F8163A"/>
    <w:rsid w:val="00F81E7E"/>
    <w:rsid w:val="00F82919"/>
    <w:rsid w:val="00F8356B"/>
    <w:rsid w:val="00F9105A"/>
    <w:rsid w:val="00F92390"/>
    <w:rsid w:val="00F9262F"/>
    <w:rsid w:val="00F96B23"/>
    <w:rsid w:val="00F96D53"/>
    <w:rsid w:val="00F96DAE"/>
    <w:rsid w:val="00F96E9F"/>
    <w:rsid w:val="00FA10F1"/>
    <w:rsid w:val="00FA35A6"/>
    <w:rsid w:val="00FA5767"/>
    <w:rsid w:val="00FA6671"/>
    <w:rsid w:val="00FA73ED"/>
    <w:rsid w:val="00FA7D9D"/>
    <w:rsid w:val="00FB150E"/>
    <w:rsid w:val="00FB173C"/>
    <w:rsid w:val="00FB1CCB"/>
    <w:rsid w:val="00FB2F04"/>
    <w:rsid w:val="00FB43F2"/>
    <w:rsid w:val="00FB5E8A"/>
    <w:rsid w:val="00FC09BA"/>
    <w:rsid w:val="00FC194D"/>
    <w:rsid w:val="00FC271E"/>
    <w:rsid w:val="00FC3AA7"/>
    <w:rsid w:val="00FC3D28"/>
    <w:rsid w:val="00FC43A6"/>
    <w:rsid w:val="00FC4AFB"/>
    <w:rsid w:val="00FC5C43"/>
    <w:rsid w:val="00FC6251"/>
    <w:rsid w:val="00FD13E6"/>
    <w:rsid w:val="00FD426A"/>
    <w:rsid w:val="00FD5F8B"/>
    <w:rsid w:val="00FD61C6"/>
    <w:rsid w:val="00FD7491"/>
    <w:rsid w:val="00FE13C3"/>
    <w:rsid w:val="00FE359B"/>
    <w:rsid w:val="00FE515D"/>
    <w:rsid w:val="00FE5928"/>
    <w:rsid w:val="00FE7D99"/>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7B"/>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semiHidden/>
    <w:rsid w:val="002A4AE2"/>
    <w:pPr>
      <w:widowControl/>
      <w:ind w:firstLineChars="200" w:firstLine="420"/>
      <w:jc w:val="left"/>
    </w:pPr>
    <w:rPr>
      <w:rFonts w:ascii="宋体" w:hAnsi="宋体"/>
      <w:color w:val="000000"/>
      <w:kern w:val="0"/>
      <w:szCs w:val="21"/>
    </w:rPr>
  </w:style>
  <w:style w:type="table" w:customStyle="1" w:styleId="8">
    <w:name w:val="网格型8"/>
    <w:basedOn w:val="a1"/>
    <w:next w:val="a6"/>
    <w:rsid w:val="00D33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89C13-9DA7-4CC4-A045-DADB7902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50</Pages>
  <Words>4208</Words>
  <Characters>23992</Characters>
  <Application>Microsoft Office Word</Application>
  <DocSecurity>0</DocSecurity>
  <Lines>199</Lines>
  <Paragraphs>56</Paragraphs>
  <ScaleCrop>false</ScaleCrop>
  <Company/>
  <LinksUpToDate>false</LinksUpToDate>
  <CharactersWithSpaces>28144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张铭媛zmy</dc:creator>
  <cp:keywords/>
  <dc:description/>
  <cp:lastModifiedBy>张铭媛zmy</cp:lastModifiedBy>
  <cp:revision>8</cp:revision>
  <cp:lastPrinted>2014-12-25T01:29:00Z</cp:lastPrinted>
  <dcterms:created xsi:type="dcterms:W3CDTF">2018-01-03T02:27:00Z</dcterms:created>
  <dcterms:modified xsi:type="dcterms:W3CDTF">2018-01-05T06:50:00Z</dcterms:modified>
</cp:coreProperties>
</file>