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7CEB2" w14:textId="77777777" w:rsidR="004A351B" w:rsidRPr="00502D5B" w:rsidRDefault="004A351B" w:rsidP="004A351B">
      <w:pPr>
        <w:tabs>
          <w:tab w:val="center" w:pos="4365"/>
          <w:tab w:val="left" w:pos="6855"/>
        </w:tabs>
        <w:spacing w:line="600" w:lineRule="exact"/>
        <w:jc w:val="center"/>
        <w:rPr>
          <w:rFonts w:ascii="Times New Roman" w:eastAsia="方正大标宋简体" w:hAnsi="Times New Roman" w:cs="Times New Roman"/>
          <w:color w:val="000000"/>
          <w:sz w:val="44"/>
          <w:szCs w:val="42"/>
        </w:rPr>
      </w:pPr>
    </w:p>
    <w:p w14:paraId="1B112D32" w14:textId="77777777" w:rsidR="00A57E8F" w:rsidRPr="00502D5B" w:rsidRDefault="00FE7641" w:rsidP="004A351B">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502D5B">
        <w:rPr>
          <w:rFonts w:ascii="Times New Roman" w:eastAsia="方正大标宋简体" w:hAnsi="Times New Roman" w:cs="Times New Roman"/>
          <w:color w:val="000000"/>
          <w:sz w:val="44"/>
          <w:szCs w:val="42"/>
        </w:rPr>
        <w:t>全国中小企业股份转让系统</w:t>
      </w:r>
    </w:p>
    <w:p w14:paraId="7CFF89AA" w14:textId="77777777" w:rsidR="00FE7641" w:rsidRPr="00502D5B" w:rsidRDefault="00FE7641" w:rsidP="004A351B">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502D5B">
        <w:rPr>
          <w:rFonts w:ascii="Times New Roman" w:eastAsia="方正大标宋简体" w:hAnsi="Times New Roman" w:cs="Times New Roman"/>
          <w:color w:val="000000"/>
          <w:sz w:val="44"/>
          <w:szCs w:val="42"/>
        </w:rPr>
        <w:t>股票定向发行临时公告模板</w:t>
      </w:r>
    </w:p>
    <w:p w14:paraId="725128EE" w14:textId="77777777" w:rsidR="00FE7641" w:rsidRPr="00502D5B" w:rsidRDefault="00FE7641" w:rsidP="00FF0E7A">
      <w:pPr>
        <w:autoSpaceDE w:val="0"/>
        <w:autoSpaceDN w:val="0"/>
        <w:adjustRightInd w:val="0"/>
        <w:spacing w:line="600" w:lineRule="exact"/>
        <w:textAlignment w:val="center"/>
        <w:rPr>
          <w:rFonts w:ascii="Times New Roman" w:eastAsia="仿宋" w:hAnsi="Times New Roman" w:cs="Times New Roman"/>
          <w:b/>
          <w:sz w:val="32"/>
          <w:szCs w:val="32"/>
        </w:rPr>
      </w:pPr>
    </w:p>
    <w:sdt>
      <w:sdtPr>
        <w:rPr>
          <w:rFonts w:ascii="Times New Roman" w:eastAsiaTheme="minorEastAsia" w:hAnsi="Times New Roman" w:cs="Times New Roman"/>
          <w:color w:val="auto"/>
          <w:kern w:val="2"/>
          <w:sz w:val="21"/>
          <w:szCs w:val="22"/>
          <w:lang w:val="zh-CN"/>
        </w:rPr>
        <w:id w:val="1649932782"/>
        <w:docPartObj>
          <w:docPartGallery w:val="Table of Contents"/>
          <w:docPartUnique/>
        </w:docPartObj>
      </w:sdtPr>
      <w:sdtEndPr>
        <w:rPr>
          <w:b/>
          <w:bCs/>
          <w:sz w:val="28"/>
          <w:szCs w:val="28"/>
        </w:rPr>
      </w:sdtEndPr>
      <w:sdtContent>
        <w:p w14:paraId="2E9C1B23" w14:textId="77777777" w:rsidR="0063553E" w:rsidRPr="00502D5B" w:rsidRDefault="0063553E" w:rsidP="00FF0E7A">
          <w:pPr>
            <w:pStyle w:val="TOC"/>
            <w:spacing w:line="600" w:lineRule="exact"/>
            <w:jc w:val="center"/>
            <w:rPr>
              <w:rFonts w:ascii="Times New Roman" w:eastAsia="方正大标宋简体" w:hAnsi="Times New Roman" w:cs="Times New Roman"/>
              <w:color w:val="auto"/>
              <w:sz w:val="28"/>
              <w:szCs w:val="44"/>
              <w:lang w:val="zh-CN"/>
            </w:rPr>
          </w:pPr>
          <w:r w:rsidRPr="00502D5B">
            <w:rPr>
              <w:rFonts w:ascii="Times New Roman" w:eastAsia="方正大标宋简体" w:hAnsi="Times New Roman" w:cs="Times New Roman"/>
              <w:color w:val="auto"/>
              <w:sz w:val="28"/>
              <w:szCs w:val="44"/>
              <w:lang w:val="zh-CN"/>
            </w:rPr>
            <w:t>目录</w:t>
          </w:r>
        </w:p>
        <w:p w14:paraId="35C9DE1D" w14:textId="77777777" w:rsidR="0063553E" w:rsidRPr="00502D5B" w:rsidRDefault="0063553E" w:rsidP="00FF0E7A">
          <w:pPr>
            <w:rPr>
              <w:rFonts w:ascii="Times New Roman" w:hAnsi="Times New Roman" w:cs="Times New Roman"/>
              <w:sz w:val="28"/>
              <w:szCs w:val="32"/>
              <w:lang w:val="zh-CN"/>
            </w:rPr>
          </w:pPr>
        </w:p>
        <w:p w14:paraId="6B0AF025" w14:textId="7EEBF2CF" w:rsidR="009F1A89" w:rsidRDefault="0063553E">
          <w:pPr>
            <w:pStyle w:val="12"/>
            <w:rPr>
              <w:rFonts w:eastAsiaTheme="minorEastAsia" w:cstheme="minorBidi"/>
              <w:noProof/>
              <w:kern w:val="2"/>
              <w:sz w:val="21"/>
            </w:rPr>
          </w:pPr>
          <w:r w:rsidRPr="00502D5B">
            <w:rPr>
              <w:rFonts w:ascii="Times New Roman" w:hAnsi="Times New Roman"/>
              <w:szCs w:val="32"/>
            </w:rPr>
            <w:fldChar w:fldCharType="begin"/>
          </w:r>
          <w:r w:rsidRPr="00502D5B">
            <w:rPr>
              <w:rFonts w:ascii="Times New Roman" w:hAnsi="Times New Roman"/>
              <w:szCs w:val="32"/>
            </w:rPr>
            <w:instrText xml:space="preserve"> TOC \o "1-3" \h \z \u </w:instrText>
          </w:r>
          <w:r w:rsidRPr="00502D5B">
            <w:rPr>
              <w:rFonts w:ascii="Times New Roman" w:hAnsi="Times New Roman"/>
              <w:szCs w:val="32"/>
            </w:rPr>
            <w:fldChar w:fldCharType="separate"/>
          </w:r>
          <w:hyperlink w:anchor="_Toc32519471" w:history="1">
            <w:r w:rsidR="009F1A89" w:rsidRPr="00193555">
              <w:rPr>
                <w:rStyle w:val="a9"/>
                <w:rFonts w:ascii="Times New Roman" w:eastAsia="方正大标宋简体" w:hAnsi="Times New Roman"/>
                <w:noProof/>
                <w:lang w:val="x-none" w:eastAsia="x-none"/>
              </w:rPr>
              <w:t>1.</w:t>
            </w:r>
            <w:r w:rsidR="009F1A89">
              <w:rPr>
                <w:rStyle w:val="a9"/>
                <w:rFonts w:ascii="Times New Roman" w:eastAsia="方正大标宋简体" w:hAnsi="Times New Roman" w:hint="eastAsia"/>
                <w:noProof/>
                <w:lang w:val="x-none" w:eastAsia="x-none"/>
              </w:rPr>
              <w:t>挂牌公司股票定向发行说明书模板</w:t>
            </w:r>
            <w:r w:rsidR="009F1A89" w:rsidRPr="00193555">
              <w:rPr>
                <w:rStyle w:val="a9"/>
                <w:rFonts w:ascii="Times New Roman" w:hAnsi="Times New Roman" w:hint="eastAsia"/>
                <w:noProof/>
              </w:rPr>
              <w:t>（普通程序定向发行适用）</w:t>
            </w:r>
            <w:r w:rsidR="009F1A89">
              <w:rPr>
                <w:noProof/>
                <w:webHidden/>
              </w:rPr>
              <w:tab/>
            </w:r>
            <w:r w:rsidR="009F1A89">
              <w:rPr>
                <w:noProof/>
                <w:webHidden/>
              </w:rPr>
              <w:fldChar w:fldCharType="begin"/>
            </w:r>
            <w:r w:rsidR="009F1A89">
              <w:rPr>
                <w:noProof/>
                <w:webHidden/>
              </w:rPr>
              <w:instrText xml:space="preserve"> PAGEREF _Toc32519471 \h </w:instrText>
            </w:r>
            <w:r w:rsidR="009F1A89">
              <w:rPr>
                <w:noProof/>
                <w:webHidden/>
              </w:rPr>
            </w:r>
            <w:r w:rsidR="009F1A89">
              <w:rPr>
                <w:noProof/>
                <w:webHidden/>
              </w:rPr>
              <w:fldChar w:fldCharType="separate"/>
            </w:r>
            <w:r w:rsidR="009F1A89">
              <w:rPr>
                <w:noProof/>
                <w:webHidden/>
              </w:rPr>
              <w:t>2</w:t>
            </w:r>
            <w:r w:rsidR="009F1A89">
              <w:rPr>
                <w:noProof/>
                <w:webHidden/>
              </w:rPr>
              <w:fldChar w:fldCharType="end"/>
            </w:r>
          </w:hyperlink>
        </w:p>
        <w:p w14:paraId="1DABA77E" w14:textId="3CCEE0DE" w:rsidR="009F1A89" w:rsidRDefault="009F1A89">
          <w:pPr>
            <w:pStyle w:val="12"/>
            <w:rPr>
              <w:rFonts w:eastAsiaTheme="minorEastAsia" w:cstheme="minorBidi"/>
              <w:noProof/>
              <w:kern w:val="2"/>
              <w:sz w:val="21"/>
            </w:rPr>
          </w:pPr>
          <w:hyperlink w:anchor="_Toc32519472" w:history="1">
            <w:r w:rsidRPr="00193555">
              <w:rPr>
                <w:rStyle w:val="a9"/>
                <w:rFonts w:ascii="Times New Roman" w:eastAsia="方正大标宋简体" w:hAnsi="Times New Roman"/>
                <w:noProof/>
                <w:lang w:val="x-none" w:eastAsia="x-none"/>
              </w:rPr>
              <w:t>2.</w:t>
            </w:r>
            <w:r w:rsidRPr="00193555">
              <w:rPr>
                <w:rStyle w:val="a9"/>
                <w:rFonts w:ascii="Times New Roman" w:eastAsia="方正大标宋简体" w:hAnsi="Times New Roman" w:hint="eastAsia"/>
                <w:noProof/>
                <w:lang w:val="x-none" w:eastAsia="x-none"/>
              </w:rPr>
              <w:t>挂牌公司股票定向发行说明书模板</w:t>
            </w:r>
            <w:r w:rsidRPr="00193555">
              <w:rPr>
                <w:rStyle w:val="a9"/>
                <w:rFonts w:ascii="Times New Roman" w:hAnsi="Times New Roman" w:hint="eastAsia"/>
                <w:noProof/>
              </w:rPr>
              <w:t>（无需提供中介机构专项意见的定向发行适用）</w:t>
            </w:r>
            <w:r>
              <w:rPr>
                <w:noProof/>
                <w:webHidden/>
              </w:rPr>
              <w:tab/>
            </w:r>
            <w:r>
              <w:rPr>
                <w:noProof/>
                <w:webHidden/>
              </w:rPr>
              <w:fldChar w:fldCharType="begin"/>
            </w:r>
            <w:r>
              <w:rPr>
                <w:noProof/>
                <w:webHidden/>
              </w:rPr>
              <w:instrText xml:space="preserve"> PAGEREF _Toc32519472 \h </w:instrText>
            </w:r>
            <w:r>
              <w:rPr>
                <w:noProof/>
                <w:webHidden/>
              </w:rPr>
            </w:r>
            <w:r>
              <w:rPr>
                <w:noProof/>
                <w:webHidden/>
              </w:rPr>
              <w:fldChar w:fldCharType="separate"/>
            </w:r>
            <w:r>
              <w:rPr>
                <w:noProof/>
                <w:webHidden/>
              </w:rPr>
              <w:t>31</w:t>
            </w:r>
            <w:r>
              <w:rPr>
                <w:noProof/>
                <w:webHidden/>
              </w:rPr>
              <w:fldChar w:fldCharType="end"/>
            </w:r>
          </w:hyperlink>
        </w:p>
        <w:p w14:paraId="5D453D8D" w14:textId="77777777" w:rsidR="009F1A89" w:rsidRDefault="009F1A89">
          <w:pPr>
            <w:pStyle w:val="12"/>
            <w:rPr>
              <w:rFonts w:eastAsiaTheme="minorEastAsia" w:cstheme="minorBidi"/>
              <w:noProof/>
              <w:kern w:val="2"/>
              <w:sz w:val="21"/>
            </w:rPr>
          </w:pPr>
          <w:hyperlink w:anchor="_Toc32519473" w:history="1">
            <w:r w:rsidRPr="00193555">
              <w:rPr>
                <w:rStyle w:val="a9"/>
                <w:rFonts w:ascii="Times New Roman" w:eastAsia="方正大标宋简体" w:hAnsi="Times New Roman"/>
                <w:noProof/>
                <w:lang w:val="x-none" w:eastAsia="x-none"/>
              </w:rPr>
              <w:t>3.</w:t>
            </w:r>
            <w:r w:rsidRPr="00193555">
              <w:rPr>
                <w:rStyle w:val="a9"/>
                <w:rFonts w:ascii="Times New Roman" w:eastAsia="方正大标宋简体" w:hAnsi="Times New Roman" w:hint="eastAsia"/>
                <w:noProof/>
                <w:lang w:val="x-none" w:eastAsia="x-none"/>
              </w:rPr>
              <w:t>股票定向发行认购公告模板</w:t>
            </w:r>
            <w:r>
              <w:rPr>
                <w:noProof/>
                <w:webHidden/>
              </w:rPr>
              <w:tab/>
            </w:r>
            <w:r>
              <w:rPr>
                <w:noProof/>
                <w:webHidden/>
              </w:rPr>
              <w:fldChar w:fldCharType="begin"/>
            </w:r>
            <w:r>
              <w:rPr>
                <w:noProof/>
                <w:webHidden/>
              </w:rPr>
              <w:instrText xml:space="preserve"> PAGEREF _Toc32519473 \h </w:instrText>
            </w:r>
            <w:r>
              <w:rPr>
                <w:noProof/>
                <w:webHidden/>
              </w:rPr>
            </w:r>
            <w:r>
              <w:rPr>
                <w:noProof/>
                <w:webHidden/>
              </w:rPr>
              <w:fldChar w:fldCharType="separate"/>
            </w:r>
            <w:r>
              <w:rPr>
                <w:noProof/>
                <w:webHidden/>
              </w:rPr>
              <w:t>62</w:t>
            </w:r>
            <w:r>
              <w:rPr>
                <w:noProof/>
                <w:webHidden/>
              </w:rPr>
              <w:fldChar w:fldCharType="end"/>
            </w:r>
          </w:hyperlink>
        </w:p>
        <w:p w14:paraId="44572D94" w14:textId="77777777" w:rsidR="009F1A89" w:rsidRDefault="009F1A89">
          <w:pPr>
            <w:pStyle w:val="12"/>
            <w:rPr>
              <w:rFonts w:eastAsiaTheme="minorEastAsia" w:cstheme="minorBidi"/>
              <w:noProof/>
              <w:kern w:val="2"/>
              <w:sz w:val="21"/>
            </w:rPr>
          </w:pPr>
          <w:hyperlink w:anchor="_Toc32519474" w:history="1">
            <w:r w:rsidRPr="00193555">
              <w:rPr>
                <w:rStyle w:val="a9"/>
                <w:rFonts w:ascii="Times New Roman" w:eastAsia="方正大标宋简体" w:hAnsi="Times New Roman"/>
                <w:noProof/>
                <w:lang w:val="x-none" w:eastAsia="x-none"/>
              </w:rPr>
              <w:t>4.</w:t>
            </w:r>
            <w:r w:rsidRPr="00193555">
              <w:rPr>
                <w:rStyle w:val="a9"/>
                <w:rFonts w:ascii="Times New Roman" w:eastAsia="方正大标宋简体" w:hAnsi="Times New Roman" w:hint="eastAsia"/>
                <w:noProof/>
                <w:lang w:val="x-none" w:eastAsia="x-none"/>
              </w:rPr>
              <w:t>股票定向发行认购结果公告模板</w:t>
            </w:r>
            <w:r>
              <w:rPr>
                <w:noProof/>
                <w:webHidden/>
              </w:rPr>
              <w:tab/>
            </w:r>
            <w:r>
              <w:rPr>
                <w:noProof/>
                <w:webHidden/>
              </w:rPr>
              <w:fldChar w:fldCharType="begin"/>
            </w:r>
            <w:r>
              <w:rPr>
                <w:noProof/>
                <w:webHidden/>
              </w:rPr>
              <w:instrText xml:space="preserve"> PAGEREF _Toc32519474 \h </w:instrText>
            </w:r>
            <w:r>
              <w:rPr>
                <w:noProof/>
                <w:webHidden/>
              </w:rPr>
            </w:r>
            <w:r>
              <w:rPr>
                <w:noProof/>
                <w:webHidden/>
              </w:rPr>
              <w:fldChar w:fldCharType="separate"/>
            </w:r>
            <w:r>
              <w:rPr>
                <w:noProof/>
                <w:webHidden/>
              </w:rPr>
              <w:t>65</w:t>
            </w:r>
            <w:r>
              <w:rPr>
                <w:noProof/>
                <w:webHidden/>
              </w:rPr>
              <w:fldChar w:fldCharType="end"/>
            </w:r>
          </w:hyperlink>
        </w:p>
        <w:p w14:paraId="5F7C5B0F" w14:textId="67956D40" w:rsidR="009F1A89" w:rsidRDefault="009F1A89">
          <w:pPr>
            <w:pStyle w:val="12"/>
            <w:rPr>
              <w:rFonts w:eastAsiaTheme="minorEastAsia" w:cstheme="minorBidi"/>
              <w:noProof/>
              <w:kern w:val="2"/>
              <w:sz w:val="21"/>
            </w:rPr>
          </w:pPr>
          <w:hyperlink w:anchor="_Toc32519475" w:history="1">
            <w:r w:rsidRPr="00193555">
              <w:rPr>
                <w:rStyle w:val="a9"/>
                <w:rFonts w:ascii="Times New Roman" w:eastAsia="方正大标宋简体" w:hAnsi="Times New Roman"/>
                <w:noProof/>
                <w:lang w:val="x-none" w:eastAsia="x-none"/>
              </w:rPr>
              <w:t>5.</w:t>
            </w:r>
            <w:r w:rsidRPr="00193555">
              <w:rPr>
                <w:rStyle w:val="a9"/>
                <w:rFonts w:ascii="Times New Roman" w:eastAsia="方正大标宋简体" w:hAnsi="Times New Roman" w:hint="eastAsia"/>
                <w:noProof/>
                <w:lang w:val="x-none" w:eastAsia="x-none"/>
              </w:rPr>
              <w:t>挂牌公司股票定向发行情况报告书模板</w:t>
            </w:r>
            <w:r w:rsidRPr="00193555">
              <w:rPr>
                <w:rStyle w:val="a9"/>
                <w:rFonts w:ascii="Times New Roman" w:hAnsi="Times New Roman" w:hint="eastAsia"/>
                <w:noProof/>
                <w:lang w:val="zh-CN"/>
              </w:rPr>
              <w:t>（普通程序定向发行适用）</w:t>
            </w:r>
            <w:r>
              <w:rPr>
                <w:noProof/>
                <w:webHidden/>
              </w:rPr>
              <w:tab/>
            </w:r>
            <w:r>
              <w:rPr>
                <w:noProof/>
                <w:webHidden/>
              </w:rPr>
              <w:fldChar w:fldCharType="begin"/>
            </w:r>
            <w:r>
              <w:rPr>
                <w:noProof/>
                <w:webHidden/>
              </w:rPr>
              <w:instrText xml:space="preserve"> PAGEREF _Toc32519475 \h </w:instrText>
            </w:r>
            <w:r>
              <w:rPr>
                <w:noProof/>
                <w:webHidden/>
              </w:rPr>
            </w:r>
            <w:r>
              <w:rPr>
                <w:noProof/>
                <w:webHidden/>
              </w:rPr>
              <w:fldChar w:fldCharType="separate"/>
            </w:r>
            <w:r>
              <w:rPr>
                <w:noProof/>
                <w:webHidden/>
              </w:rPr>
              <w:t>67</w:t>
            </w:r>
            <w:r>
              <w:rPr>
                <w:noProof/>
                <w:webHidden/>
              </w:rPr>
              <w:fldChar w:fldCharType="end"/>
            </w:r>
          </w:hyperlink>
        </w:p>
        <w:p w14:paraId="40BE358D" w14:textId="77777777" w:rsidR="009F1A89" w:rsidRDefault="009F1A89">
          <w:pPr>
            <w:pStyle w:val="12"/>
            <w:rPr>
              <w:rFonts w:eastAsiaTheme="minorEastAsia" w:cstheme="minorBidi"/>
              <w:noProof/>
              <w:kern w:val="2"/>
              <w:sz w:val="21"/>
            </w:rPr>
          </w:pPr>
          <w:hyperlink w:anchor="_Toc32519476" w:history="1">
            <w:r w:rsidRPr="00193555">
              <w:rPr>
                <w:rStyle w:val="a9"/>
                <w:rFonts w:ascii="Times New Roman" w:eastAsia="方正大标宋简体" w:hAnsi="Times New Roman"/>
                <w:noProof/>
                <w:lang w:val="x-none" w:eastAsia="x-none"/>
              </w:rPr>
              <w:t>6.</w:t>
            </w:r>
            <w:r w:rsidRPr="00193555">
              <w:rPr>
                <w:rStyle w:val="a9"/>
                <w:rFonts w:ascii="Times New Roman" w:eastAsia="方正大标宋简体" w:hAnsi="Times New Roman" w:hint="eastAsia"/>
                <w:noProof/>
                <w:lang w:val="x-none" w:eastAsia="x-none"/>
              </w:rPr>
              <w:t>挂牌公司股票定向发行情况报告书模板</w:t>
            </w:r>
            <w:r w:rsidRPr="00193555">
              <w:rPr>
                <w:rStyle w:val="a9"/>
                <w:rFonts w:ascii="Times New Roman" w:hAnsi="Times New Roman" w:hint="eastAsia"/>
                <w:noProof/>
              </w:rPr>
              <w:t>（无需提供中介机构专项意见的定向发行适用）</w:t>
            </w:r>
            <w:r>
              <w:rPr>
                <w:noProof/>
                <w:webHidden/>
              </w:rPr>
              <w:tab/>
            </w:r>
            <w:r>
              <w:rPr>
                <w:noProof/>
                <w:webHidden/>
              </w:rPr>
              <w:fldChar w:fldCharType="begin"/>
            </w:r>
            <w:r>
              <w:rPr>
                <w:noProof/>
                <w:webHidden/>
              </w:rPr>
              <w:instrText xml:space="preserve"> PAGEREF _Toc32519476 \h </w:instrText>
            </w:r>
            <w:r>
              <w:rPr>
                <w:noProof/>
                <w:webHidden/>
              </w:rPr>
            </w:r>
            <w:r>
              <w:rPr>
                <w:noProof/>
                <w:webHidden/>
              </w:rPr>
              <w:fldChar w:fldCharType="separate"/>
            </w:r>
            <w:r>
              <w:rPr>
                <w:noProof/>
                <w:webHidden/>
              </w:rPr>
              <w:t>80</w:t>
            </w:r>
            <w:r>
              <w:rPr>
                <w:noProof/>
                <w:webHidden/>
              </w:rPr>
              <w:fldChar w:fldCharType="end"/>
            </w:r>
          </w:hyperlink>
        </w:p>
        <w:p w14:paraId="5C1939AA" w14:textId="77777777" w:rsidR="009F1A89" w:rsidRDefault="009F1A89">
          <w:pPr>
            <w:pStyle w:val="12"/>
            <w:rPr>
              <w:rFonts w:eastAsiaTheme="minorEastAsia" w:cstheme="minorBidi"/>
              <w:noProof/>
              <w:kern w:val="2"/>
              <w:sz w:val="21"/>
            </w:rPr>
          </w:pPr>
          <w:hyperlink w:anchor="_Toc32519477" w:history="1">
            <w:r w:rsidRPr="00193555">
              <w:rPr>
                <w:rStyle w:val="a9"/>
                <w:rFonts w:ascii="Times New Roman" w:eastAsia="方正大标宋简体" w:hAnsi="Times New Roman"/>
                <w:noProof/>
                <w:lang w:val="x-none" w:eastAsia="x-none"/>
              </w:rPr>
              <w:t>7.</w:t>
            </w:r>
            <w:r w:rsidRPr="00193555">
              <w:rPr>
                <w:rStyle w:val="a9"/>
                <w:rFonts w:ascii="Times New Roman" w:eastAsia="方正大标宋简体" w:hAnsi="Times New Roman" w:hint="eastAsia"/>
                <w:noProof/>
                <w:lang w:val="x-none" w:eastAsia="x-none"/>
              </w:rPr>
              <w:t>主办券商股票定向发行推荐工作报告模板</w:t>
            </w:r>
            <w:r>
              <w:rPr>
                <w:noProof/>
                <w:webHidden/>
              </w:rPr>
              <w:tab/>
            </w:r>
            <w:r>
              <w:rPr>
                <w:noProof/>
                <w:webHidden/>
              </w:rPr>
              <w:fldChar w:fldCharType="begin"/>
            </w:r>
            <w:r>
              <w:rPr>
                <w:noProof/>
                <w:webHidden/>
              </w:rPr>
              <w:instrText xml:space="preserve"> PAGEREF _Toc32519477 \h </w:instrText>
            </w:r>
            <w:r>
              <w:rPr>
                <w:noProof/>
                <w:webHidden/>
              </w:rPr>
            </w:r>
            <w:r>
              <w:rPr>
                <w:noProof/>
                <w:webHidden/>
              </w:rPr>
              <w:fldChar w:fldCharType="separate"/>
            </w:r>
            <w:r>
              <w:rPr>
                <w:noProof/>
                <w:webHidden/>
              </w:rPr>
              <w:t>93</w:t>
            </w:r>
            <w:r>
              <w:rPr>
                <w:noProof/>
                <w:webHidden/>
              </w:rPr>
              <w:fldChar w:fldCharType="end"/>
            </w:r>
          </w:hyperlink>
        </w:p>
        <w:p w14:paraId="4EC6079F" w14:textId="77777777" w:rsidR="009F1A89" w:rsidRDefault="009F1A89">
          <w:pPr>
            <w:pStyle w:val="12"/>
            <w:rPr>
              <w:rFonts w:eastAsiaTheme="minorEastAsia" w:cstheme="minorBidi"/>
              <w:noProof/>
              <w:kern w:val="2"/>
              <w:sz w:val="21"/>
            </w:rPr>
          </w:pPr>
          <w:hyperlink w:anchor="_Toc32519478" w:history="1">
            <w:r w:rsidRPr="00193555">
              <w:rPr>
                <w:rStyle w:val="a9"/>
                <w:rFonts w:ascii="Times New Roman" w:eastAsia="方正大标宋简体" w:hAnsi="Times New Roman"/>
                <w:noProof/>
                <w:lang w:val="x-none" w:eastAsia="x-none"/>
              </w:rPr>
              <w:t>8.</w:t>
            </w:r>
            <w:r w:rsidRPr="00193555">
              <w:rPr>
                <w:rStyle w:val="a9"/>
                <w:rFonts w:ascii="Times New Roman" w:eastAsia="方正大标宋简体" w:hAnsi="Times New Roman" w:hint="eastAsia"/>
                <w:noProof/>
                <w:lang w:val="x-none" w:eastAsia="x-none"/>
              </w:rPr>
              <w:t>法律意见书模板</w:t>
            </w:r>
            <w:r>
              <w:rPr>
                <w:noProof/>
                <w:webHidden/>
              </w:rPr>
              <w:tab/>
            </w:r>
            <w:r>
              <w:rPr>
                <w:noProof/>
                <w:webHidden/>
              </w:rPr>
              <w:fldChar w:fldCharType="begin"/>
            </w:r>
            <w:r>
              <w:rPr>
                <w:noProof/>
                <w:webHidden/>
              </w:rPr>
              <w:instrText xml:space="preserve"> PAGEREF _Toc32519478 \h </w:instrText>
            </w:r>
            <w:r>
              <w:rPr>
                <w:noProof/>
                <w:webHidden/>
              </w:rPr>
            </w:r>
            <w:r>
              <w:rPr>
                <w:noProof/>
                <w:webHidden/>
              </w:rPr>
              <w:fldChar w:fldCharType="separate"/>
            </w:r>
            <w:r>
              <w:rPr>
                <w:noProof/>
                <w:webHidden/>
              </w:rPr>
              <w:t>109</w:t>
            </w:r>
            <w:r>
              <w:rPr>
                <w:noProof/>
                <w:webHidden/>
              </w:rPr>
              <w:fldChar w:fldCharType="end"/>
            </w:r>
          </w:hyperlink>
        </w:p>
        <w:p w14:paraId="1E1F48F0" w14:textId="4597032A" w:rsidR="009F1A89" w:rsidRDefault="009F1A89">
          <w:pPr>
            <w:pStyle w:val="12"/>
            <w:rPr>
              <w:rFonts w:eastAsiaTheme="minorEastAsia" w:cstheme="minorBidi"/>
              <w:noProof/>
              <w:kern w:val="2"/>
              <w:sz w:val="21"/>
            </w:rPr>
          </w:pPr>
          <w:hyperlink w:anchor="_Toc32519479" w:history="1">
            <w:r w:rsidRPr="00193555">
              <w:rPr>
                <w:rStyle w:val="a9"/>
                <w:rFonts w:ascii="Times New Roman" w:eastAsia="方正大标宋简体" w:hAnsi="Times New Roman"/>
                <w:noProof/>
                <w:lang w:val="x-none" w:eastAsia="x-none"/>
              </w:rPr>
              <w:t>9.</w:t>
            </w:r>
            <w:r w:rsidRPr="00193555">
              <w:rPr>
                <w:rStyle w:val="a9"/>
                <w:rFonts w:ascii="Times New Roman" w:eastAsia="方正大标宋简体" w:hAnsi="Times New Roman" w:hint="eastAsia"/>
                <w:noProof/>
                <w:lang w:val="x-none" w:eastAsia="x-none"/>
              </w:rPr>
              <w:t>主办券商关于申请挂牌公司股票在全国股转系统挂牌同时进入创新层的专项核查意见模板</w:t>
            </w:r>
            <w:r>
              <w:rPr>
                <w:noProof/>
                <w:webHidden/>
              </w:rPr>
              <w:tab/>
            </w:r>
            <w:r>
              <w:rPr>
                <w:noProof/>
                <w:webHidden/>
              </w:rPr>
              <w:fldChar w:fldCharType="begin"/>
            </w:r>
            <w:r>
              <w:rPr>
                <w:noProof/>
                <w:webHidden/>
              </w:rPr>
              <w:instrText xml:space="preserve"> PAGEREF _Toc32519479 \h </w:instrText>
            </w:r>
            <w:r>
              <w:rPr>
                <w:noProof/>
                <w:webHidden/>
              </w:rPr>
            </w:r>
            <w:r>
              <w:rPr>
                <w:noProof/>
                <w:webHidden/>
              </w:rPr>
              <w:fldChar w:fldCharType="separate"/>
            </w:r>
            <w:r>
              <w:rPr>
                <w:noProof/>
                <w:webHidden/>
              </w:rPr>
              <w:t>119</w:t>
            </w:r>
            <w:r>
              <w:rPr>
                <w:noProof/>
                <w:webHidden/>
              </w:rPr>
              <w:fldChar w:fldCharType="end"/>
            </w:r>
          </w:hyperlink>
        </w:p>
        <w:p w14:paraId="671ACC97" w14:textId="77777777" w:rsidR="00A4652A" w:rsidRPr="00502D5B" w:rsidRDefault="0063553E" w:rsidP="005B11DF">
          <w:pPr>
            <w:spacing w:line="600" w:lineRule="exact"/>
            <w:rPr>
              <w:rFonts w:ascii="Times New Roman" w:hAnsi="Times New Roman" w:cs="Times New Roman"/>
              <w:sz w:val="28"/>
              <w:szCs w:val="28"/>
            </w:rPr>
          </w:pPr>
          <w:r w:rsidRPr="00502D5B">
            <w:rPr>
              <w:rFonts w:ascii="Times New Roman" w:eastAsia="仿宋" w:hAnsi="Times New Roman" w:cs="Times New Roman"/>
              <w:kern w:val="0"/>
              <w:sz w:val="28"/>
              <w:szCs w:val="32"/>
            </w:rPr>
            <w:fldChar w:fldCharType="end"/>
          </w:r>
        </w:p>
      </w:sdtContent>
    </w:sdt>
    <w:p w14:paraId="0A27A90E" w14:textId="77777777" w:rsidR="00FF0E7A" w:rsidRPr="00502D5B" w:rsidRDefault="003E400C" w:rsidP="005B11DF">
      <w:pPr>
        <w:pStyle w:val="1"/>
        <w:spacing w:before="0" w:after="0" w:line="600" w:lineRule="exact"/>
        <w:ind w:leftChars="-67" w:hangingChars="32" w:hanging="141"/>
        <w:jc w:val="center"/>
        <w:rPr>
          <w:rFonts w:ascii="Times New Roman" w:eastAsia="仿宋" w:hAnsi="Times New Roman" w:cs="Times New Roman"/>
          <w:b w:val="0"/>
          <w:bCs w:val="0"/>
          <w:kern w:val="0"/>
          <w:sz w:val="32"/>
          <w:szCs w:val="32"/>
        </w:rPr>
      </w:pPr>
      <w:bookmarkStart w:id="0" w:name="_Toc32519471"/>
      <w:r w:rsidRPr="001319F6">
        <w:rPr>
          <w:rFonts w:ascii="Times New Roman" w:eastAsia="方正大标宋简体" w:hAnsi="Times New Roman" w:cs="Times New Roman"/>
          <w:lang w:val="x-none" w:eastAsia="x-none"/>
        </w:rPr>
        <w:lastRenderedPageBreak/>
        <w:t>1</w:t>
      </w:r>
      <w:r w:rsidR="00F02D12" w:rsidRPr="001319F6">
        <w:rPr>
          <w:rFonts w:ascii="Times New Roman" w:eastAsia="方正大标宋简体" w:hAnsi="Times New Roman" w:cs="Times New Roman"/>
          <w:lang w:val="x-none" w:eastAsia="x-none"/>
        </w:rPr>
        <w:t>.</w:t>
      </w:r>
      <w:r w:rsidRPr="00502D5B">
        <w:rPr>
          <w:rFonts w:ascii="Times New Roman" w:eastAsia="方正大标宋简体" w:hAnsi="Times New Roman" w:cs="Times New Roman"/>
          <w:b w:val="0"/>
          <w:lang w:val="x-none" w:eastAsia="x-none"/>
        </w:rPr>
        <w:t>挂牌公司股票定向发行说明书</w:t>
      </w:r>
      <w:r w:rsidR="00FF0E7A" w:rsidRPr="00502D5B">
        <w:rPr>
          <w:rFonts w:ascii="Times New Roman" w:eastAsia="方正大标宋简体" w:hAnsi="Times New Roman" w:cs="Times New Roman"/>
          <w:b w:val="0"/>
          <w:lang w:val="x-none" w:eastAsia="x-none"/>
        </w:rPr>
        <w:t>模板</w:t>
      </w:r>
      <w:r w:rsidR="005B11DF" w:rsidRPr="00502D5B">
        <w:rPr>
          <w:rFonts w:ascii="Times New Roman" w:eastAsia="方正大标宋简体" w:hAnsi="Times New Roman" w:cs="Times New Roman"/>
          <w:b w:val="0"/>
          <w:lang w:val="x-none" w:eastAsia="x-none"/>
        </w:rPr>
        <w:t xml:space="preserve">　</w:t>
      </w:r>
      <w:r w:rsidR="005B11DF" w:rsidRPr="00502D5B">
        <w:rPr>
          <w:rFonts w:ascii="Times New Roman" w:eastAsia="方正大标宋_GBK" w:hAnsi="Times New Roman" w:cs="Times New Roman"/>
          <w:b w:val="0"/>
          <w:lang w:val="x-none"/>
        </w:rPr>
        <w:t xml:space="preserve">　</w:t>
      </w:r>
      <w:proofErr w:type="gramStart"/>
      <w:r w:rsidR="005B11DF" w:rsidRPr="00502D5B">
        <w:rPr>
          <w:rFonts w:ascii="Times New Roman" w:eastAsia="方正大标宋_GBK" w:hAnsi="Times New Roman" w:cs="Times New Roman"/>
          <w:b w:val="0"/>
          <w:lang w:val="x-none"/>
        </w:rPr>
        <w:t xml:space="preserve">　</w:t>
      </w:r>
      <w:proofErr w:type="gramEnd"/>
      <w:r w:rsidR="005B11DF" w:rsidRPr="00502D5B">
        <w:rPr>
          <w:rFonts w:ascii="Times New Roman" w:eastAsia="仿宋" w:hAnsi="Times New Roman" w:cs="Times New Roman"/>
          <w:b w:val="0"/>
          <w:bCs w:val="0"/>
          <w:kern w:val="0"/>
          <w:sz w:val="32"/>
          <w:szCs w:val="32"/>
        </w:rPr>
        <w:t>（普通程序定向发行适用）</w:t>
      </w:r>
      <w:bookmarkEnd w:id="0"/>
    </w:p>
    <w:p w14:paraId="2E8D3CA7" w14:textId="77777777" w:rsidR="00162BDA" w:rsidRPr="00502D5B" w:rsidRDefault="00162BDA" w:rsidP="00162BDA">
      <w:pPr>
        <w:autoSpaceDE w:val="0"/>
        <w:autoSpaceDN w:val="0"/>
        <w:adjustRightInd w:val="0"/>
        <w:spacing w:line="484" w:lineRule="atLeast"/>
        <w:jc w:val="center"/>
        <w:textAlignment w:val="center"/>
        <w:rPr>
          <w:rFonts w:ascii="Times New Roman" w:eastAsia="仿宋" w:hAnsi="Times New Roman" w:cs="Times New Roman"/>
          <w:b/>
          <w:kern w:val="0"/>
          <w:sz w:val="32"/>
          <w:szCs w:val="32"/>
        </w:rPr>
      </w:pPr>
    </w:p>
    <w:p w14:paraId="7B5C9FD7" w14:textId="77777777" w:rsidR="006F7DDC" w:rsidRPr="00502D5B" w:rsidRDefault="006F7DDC" w:rsidP="00162BDA">
      <w:pPr>
        <w:autoSpaceDE w:val="0"/>
        <w:autoSpaceDN w:val="0"/>
        <w:adjustRightInd w:val="0"/>
        <w:spacing w:line="484" w:lineRule="atLeast"/>
        <w:jc w:val="center"/>
        <w:textAlignment w:val="center"/>
        <w:rPr>
          <w:rFonts w:ascii="Times New Roman" w:eastAsia="仿宋" w:hAnsi="Times New Roman" w:cs="Times New Roman"/>
          <w:b/>
          <w:kern w:val="0"/>
          <w:sz w:val="32"/>
          <w:szCs w:val="32"/>
        </w:rPr>
      </w:pPr>
    </w:p>
    <w:p w14:paraId="0F761180" w14:textId="77777777" w:rsidR="006F7DDC" w:rsidRPr="00502D5B" w:rsidRDefault="006F7DDC" w:rsidP="00162BDA">
      <w:pPr>
        <w:autoSpaceDE w:val="0"/>
        <w:autoSpaceDN w:val="0"/>
        <w:adjustRightInd w:val="0"/>
        <w:spacing w:line="484" w:lineRule="atLeast"/>
        <w:jc w:val="center"/>
        <w:textAlignment w:val="center"/>
        <w:rPr>
          <w:rFonts w:ascii="Times New Roman" w:eastAsia="仿宋" w:hAnsi="Times New Roman" w:cs="Times New Roman"/>
          <w:b/>
          <w:kern w:val="0"/>
          <w:sz w:val="32"/>
          <w:szCs w:val="32"/>
        </w:rPr>
      </w:pPr>
    </w:p>
    <w:p w14:paraId="3F8A17BE" w14:textId="77777777" w:rsidR="006F7DDC" w:rsidRPr="00502D5B" w:rsidRDefault="006F7DDC" w:rsidP="00162BDA">
      <w:pPr>
        <w:autoSpaceDE w:val="0"/>
        <w:autoSpaceDN w:val="0"/>
        <w:adjustRightInd w:val="0"/>
        <w:spacing w:line="484" w:lineRule="atLeast"/>
        <w:jc w:val="center"/>
        <w:textAlignment w:val="center"/>
        <w:rPr>
          <w:rFonts w:ascii="Times New Roman" w:eastAsia="仿宋" w:hAnsi="Times New Roman" w:cs="Times New Roman"/>
          <w:b/>
          <w:kern w:val="0"/>
          <w:sz w:val="32"/>
          <w:szCs w:val="32"/>
        </w:rPr>
      </w:pPr>
    </w:p>
    <w:p w14:paraId="2FBDAF5D" w14:textId="77777777" w:rsidR="006F7DDC" w:rsidRPr="00502D5B" w:rsidRDefault="006F7DDC" w:rsidP="00162BDA">
      <w:pPr>
        <w:autoSpaceDE w:val="0"/>
        <w:autoSpaceDN w:val="0"/>
        <w:adjustRightInd w:val="0"/>
        <w:spacing w:line="484" w:lineRule="atLeast"/>
        <w:jc w:val="center"/>
        <w:textAlignment w:val="center"/>
        <w:rPr>
          <w:rFonts w:ascii="Times New Roman" w:eastAsia="仿宋" w:hAnsi="Times New Roman" w:cs="Times New Roman"/>
          <w:b/>
          <w:kern w:val="0"/>
          <w:sz w:val="32"/>
          <w:szCs w:val="32"/>
        </w:rPr>
      </w:pPr>
    </w:p>
    <w:p w14:paraId="1AFD4660" w14:textId="77777777" w:rsidR="006F7DDC" w:rsidRPr="00502D5B" w:rsidRDefault="006F7DDC" w:rsidP="00162BDA">
      <w:pPr>
        <w:autoSpaceDE w:val="0"/>
        <w:autoSpaceDN w:val="0"/>
        <w:adjustRightInd w:val="0"/>
        <w:spacing w:line="484" w:lineRule="atLeast"/>
        <w:jc w:val="center"/>
        <w:textAlignment w:val="center"/>
        <w:rPr>
          <w:rFonts w:ascii="Times New Roman" w:eastAsia="仿宋" w:hAnsi="Times New Roman" w:cs="Times New Roman"/>
          <w:b/>
          <w:kern w:val="0"/>
          <w:sz w:val="32"/>
          <w:szCs w:val="32"/>
        </w:rPr>
      </w:pPr>
    </w:p>
    <w:p w14:paraId="01817E36" w14:textId="77777777" w:rsidR="00162BDA" w:rsidRPr="00502D5B" w:rsidRDefault="00162BDA" w:rsidP="004A351B">
      <w:pPr>
        <w:adjustRightInd w:val="0"/>
        <w:snapToGrid w:val="0"/>
        <w:spacing w:line="560" w:lineRule="exact"/>
        <w:ind w:left="360"/>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XX</w:t>
      </w:r>
      <w:r w:rsidRPr="00502D5B">
        <w:rPr>
          <w:rFonts w:ascii="Times New Roman" w:eastAsia="方正大标宋简体" w:hAnsi="Times New Roman" w:cs="Times New Roman"/>
          <w:sz w:val="44"/>
          <w:szCs w:val="44"/>
        </w:rPr>
        <w:t>股份</w:t>
      </w:r>
      <w:r w:rsidR="006F7DDC" w:rsidRPr="00502D5B">
        <w:rPr>
          <w:rFonts w:ascii="Times New Roman" w:eastAsia="方正大标宋简体" w:hAnsi="Times New Roman" w:cs="Times New Roman"/>
          <w:sz w:val="44"/>
          <w:szCs w:val="44"/>
        </w:rPr>
        <w:t>（</w:t>
      </w:r>
      <w:r w:rsidRPr="00502D5B">
        <w:rPr>
          <w:rFonts w:ascii="Times New Roman" w:eastAsia="方正大标宋简体" w:hAnsi="Times New Roman" w:cs="Times New Roman"/>
          <w:sz w:val="44"/>
          <w:szCs w:val="44"/>
        </w:rPr>
        <w:t>有限</w:t>
      </w:r>
      <w:r w:rsidR="006F7DDC" w:rsidRPr="00502D5B">
        <w:rPr>
          <w:rFonts w:ascii="Times New Roman" w:eastAsia="方正大标宋简体" w:hAnsi="Times New Roman" w:cs="Times New Roman"/>
          <w:sz w:val="44"/>
          <w:szCs w:val="44"/>
        </w:rPr>
        <w:t>）</w:t>
      </w:r>
      <w:r w:rsidRPr="00502D5B">
        <w:rPr>
          <w:rFonts w:ascii="Times New Roman" w:eastAsia="方正大标宋简体" w:hAnsi="Times New Roman" w:cs="Times New Roman"/>
          <w:sz w:val="44"/>
          <w:szCs w:val="44"/>
        </w:rPr>
        <w:t>公司</w:t>
      </w:r>
    </w:p>
    <w:p w14:paraId="5FD38CF8" w14:textId="77777777" w:rsidR="00162BDA" w:rsidRPr="00502D5B" w:rsidRDefault="00162BDA" w:rsidP="004A351B">
      <w:pPr>
        <w:adjustRightInd w:val="0"/>
        <w:snapToGrid w:val="0"/>
        <w:spacing w:line="560" w:lineRule="exact"/>
        <w:ind w:left="360"/>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股票定向发行说明书</w:t>
      </w:r>
    </w:p>
    <w:p w14:paraId="0A22F618" w14:textId="77777777" w:rsidR="00502D5B" w:rsidRPr="00502D5B" w:rsidRDefault="00502D5B" w:rsidP="008802F9">
      <w:pPr>
        <w:autoSpaceDE w:val="0"/>
        <w:autoSpaceDN w:val="0"/>
        <w:adjustRightInd w:val="0"/>
        <w:spacing w:line="484" w:lineRule="atLeast"/>
        <w:jc w:val="center"/>
        <w:textAlignment w:val="center"/>
        <w:rPr>
          <w:rFonts w:ascii="Times New Roman" w:eastAsia="仿宋" w:hAnsi="Times New Roman" w:cs="Times New Roman"/>
          <w:kern w:val="0"/>
          <w:sz w:val="32"/>
          <w:szCs w:val="32"/>
        </w:rPr>
      </w:pPr>
    </w:p>
    <w:p w14:paraId="51D3FE81" w14:textId="77777777" w:rsidR="00162BDA" w:rsidRPr="00502D5B" w:rsidRDefault="00162BDA" w:rsidP="008802F9">
      <w:pPr>
        <w:autoSpaceDE w:val="0"/>
        <w:autoSpaceDN w:val="0"/>
        <w:adjustRightInd w:val="0"/>
        <w:spacing w:line="484" w:lineRule="atLeast"/>
        <w:jc w:val="center"/>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住所：</w:t>
      </w:r>
      <w:r w:rsidRPr="00502D5B">
        <w:rPr>
          <w:rFonts w:ascii="Times New Roman" w:eastAsia="仿宋" w:hAnsi="Times New Roman" w:cs="Times New Roman"/>
          <w:kern w:val="0"/>
          <w:sz w:val="32"/>
          <w:szCs w:val="32"/>
        </w:rPr>
        <w:t>XX</w:t>
      </w:r>
    </w:p>
    <w:p w14:paraId="4CD77C32" w14:textId="77777777" w:rsidR="00162BDA" w:rsidRPr="00502D5B" w:rsidRDefault="00162BDA" w:rsidP="00162BDA">
      <w:pPr>
        <w:autoSpaceDE w:val="0"/>
        <w:autoSpaceDN w:val="0"/>
        <w:adjustRightInd w:val="0"/>
        <w:spacing w:line="484" w:lineRule="atLeast"/>
        <w:ind w:firstLine="491"/>
        <w:jc w:val="center"/>
        <w:textAlignment w:val="center"/>
        <w:rPr>
          <w:rFonts w:ascii="Times New Roman" w:eastAsia="仿宋" w:hAnsi="Times New Roman" w:cs="Times New Roman"/>
          <w:kern w:val="0"/>
          <w:sz w:val="32"/>
          <w:szCs w:val="32"/>
        </w:rPr>
      </w:pPr>
      <w:bookmarkStart w:id="1" w:name="_GoBack"/>
      <w:bookmarkEnd w:id="1"/>
    </w:p>
    <w:p w14:paraId="01C46222" w14:textId="77777777" w:rsidR="00162BDA" w:rsidRPr="00502D5B" w:rsidRDefault="00162BDA" w:rsidP="00162BDA">
      <w:pPr>
        <w:autoSpaceDE w:val="0"/>
        <w:autoSpaceDN w:val="0"/>
        <w:adjustRightInd w:val="0"/>
        <w:spacing w:line="484" w:lineRule="atLeast"/>
        <w:ind w:firstLine="491"/>
        <w:jc w:val="center"/>
        <w:textAlignment w:val="center"/>
        <w:rPr>
          <w:rFonts w:ascii="Times New Roman" w:eastAsia="仿宋" w:hAnsi="Times New Roman" w:cs="Times New Roman"/>
          <w:kern w:val="0"/>
          <w:sz w:val="32"/>
          <w:szCs w:val="32"/>
        </w:rPr>
      </w:pPr>
    </w:p>
    <w:p w14:paraId="65F56F44" w14:textId="77777777" w:rsidR="00162BDA" w:rsidRPr="00502D5B" w:rsidRDefault="00162BDA" w:rsidP="00162BDA">
      <w:pPr>
        <w:autoSpaceDE w:val="0"/>
        <w:autoSpaceDN w:val="0"/>
        <w:adjustRightInd w:val="0"/>
        <w:spacing w:line="484" w:lineRule="atLeast"/>
        <w:ind w:firstLine="491"/>
        <w:jc w:val="center"/>
        <w:textAlignment w:val="center"/>
        <w:rPr>
          <w:rFonts w:ascii="Times New Roman" w:eastAsia="仿宋" w:hAnsi="Times New Roman" w:cs="Times New Roman"/>
          <w:kern w:val="0"/>
          <w:sz w:val="32"/>
          <w:szCs w:val="32"/>
        </w:rPr>
      </w:pPr>
    </w:p>
    <w:p w14:paraId="13BA7766" w14:textId="77777777" w:rsidR="005511DC" w:rsidRPr="00502D5B" w:rsidRDefault="005511DC" w:rsidP="00162BDA">
      <w:pPr>
        <w:autoSpaceDE w:val="0"/>
        <w:autoSpaceDN w:val="0"/>
        <w:adjustRightInd w:val="0"/>
        <w:spacing w:line="484" w:lineRule="atLeast"/>
        <w:ind w:firstLine="491"/>
        <w:jc w:val="center"/>
        <w:textAlignment w:val="center"/>
        <w:rPr>
          <w:rFonts w:ascii="Times New Roman" w:eastAsia="仿宋" w:hAnsi="Times New Roman" w:cs="Times New Roman"/>
          <w:kern w:val="0"/>
          <w:sz w:val="32"/>
          <w:szCs w:val="32"/>
        </w:rPr>
      </w:pPr>
    </w:p>
    <w:p w14:paraId="7383398D" w14:textId="77777777" w:rsidR="005511DC" w:rsidRPr="00502D5B" w:rsidRDefault="005511DC" w:rsidP="00162BDA">
      <w:pPr>
        <w:autoSpaceDE w:val="0"/>
        <w:autoSpaceDN w:val="0"/>
        <w:adjustRightInd w:val="0"/>
        <w:spacing w:line="484" w:lineRule="atLeast"/>
        <w:textAlignment w:val="center"/>
        <w:rPr>
          <w:rFonts w:ascii="Times New Roman" w:eastAsia="仿宋" w:hAnsi="Times New Roman" w:cs="Times New Roman"/>
          <w:kern w:val="0"/>
          <w:sz w:val="32"/>
          <w:szCs w:val="32"/>
        </w:rPr>
      </w:pPr>
    </w:p>
    <w:p w14:paraId="0C43CA97" w14:textId="77777777" w:rsidR="008802F9" w:rsidRPr="00502D5B" w:rsidRDefault="008802F9" w:rsidP="00162BDA">
      <w:pPr>
        <w:autoSpaceDE w:val="0"/>
        <w:autoSpaceDN w:val="0"/>
        <w:adjustRightInd w:val="0"/>
        <w:spacing w:line="484" w:lineRule="atLeast"/>
        <w:textAlignment w:val="center"/>
        <w:rPr>
          <w:rFonts w:ascii="Times New Roman" w:eastAsia="仿宋" w:hAnsi="Times New Roman" w:cs="Times New Roman"/>
          <w:kern w:val="0"/>
          <w:sz w:val="32"/>
          <w:szCs w:val="32"/>
        </w:rPr>
      </w:pPr>
    </w:p>
    <w:p w14:paraId="1FBFB9C8" w14:textId="77777777" w:rsidR="008802F9" w:rsidRPr="00502D5B" w:rsidRDefault="008802F9" w:rsidP="00162BDA">
      <w:pPr>
        <w:autoSpaceDE w:val="0"/>
        <w:autoSpaceDN w:val="0"/>
        <w:adjustRightInd w:val="0"/>
        <w:spacing w:line="484" w:lineRule="atLeast"/>
        <w:textAlignment w:val="center"/>
        <w:rPr>
          <w:rFonts w:ascii="Times New Roman" w:eastAsia="仿宋" w:hAnsi="Times New Roman" w:cs="Times New Roman"/>
          <w:kern w:val="0"/>
          <w:sz w:val="32"/>
          <w:szCs w:val="32"/>
        </w:rPr>
      </w:pPr>
    </w:p>
    <w:p w14:paraId="1946E69B" w14:textId="77777777" w:rsidR="00162BDA" w:rsidRPr="00502D5B" w:rsidRDefault="00162BDA" w:rsidP="008802F9">
      <w:pPr>
        <w:autoSpaceDE w:val="0"/>
        <w:autoSpaceDN w:val="0"/>
        <w:adjustRightInd w:val="0"/>
        <w:spacing w:line="484" w:lineRule="atLeast"/>
        <w:jc w:val="center"/>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主办券商</w:t>
      </w:r>
      <w:r w:rsidR="008802F9" w:rsidRPr="00502D5B">
        <w:rPr>
          <w:rFonts w:ascii="Times New Roman" w:eastAsia="仿宋" w:hAnsi="Times New Roman" w:cs="Times New Roman"/>
          <w:kern w:val="0"/>
          <w:sz w:val="32"/>
          <w:szCs w:val="32"/>
        </w:rPr>
        <w:t>：</w:t>
      </w:r>
      <w:r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证券</w:t>
      </w:r>
    </w:p>
    <w:p w14:paraId="50097D95" w14:textId="77777777" w:rsidR="00162BDA" w:rsidRPr="00502D5B" w:rsidRDefault="00162BDA" w:rsidP="005511DC">
      <w:pPr>
        <w:autoSpaceDE w:val="0"/>
        <w:autoSpaceDN w:val="0"/>
        <w:adjustRightInd w:val="0"/>
        <w:spacing w:line="484" w:lineRule="atLeast"/>
        <w:jc w:val="center"/>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住所：</w:t>
      </w:r>
      <w:r w:rsidRPr="00502D5B">
        <w:rPr>
          <w:rFonts w:ascii="Times New Roman" w:eastAsia="仿宋" w:hAnsi="Times New Roman" w:cs="Times New Roman"/>
          <w:kern w:val="0"/>
          <w:sz w:val="32"/>
          <w:szCs w:val="32"/>
        </w:rPr>
        <w:t>XX</w:t>
      </w:r>
    </w:p>
    <w:p w14:paraId="17239C97" w14:textId="77777777" w:rsidR="00162BDA" w:rsidRPr="00502D5B" w:rsidRDefault="00162BDA" w:rsidP="005511DC">
      <w:pPr>
        <w:autoSpaceDE w:val="0"/>
        <w:autoSpaceDN w:val="0"/>
        <w:adjustRightInd w:val="0"/>
        <w:spacing w:line="484" w:lineRule="atLeast"/>
        <w:jc w:val="center"/>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年</w:t>
      </w:r>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月</w:t>
      </w:r>
    </w:p>
    <w:p w14:paraId="4C3B1011" w14:textId="77777777" w:rsidR="006951EE" w:rsidRPr="00502D5B" w:rsidRDefault="006951EE" w:rsidP="006F7DDC">
      <w:pPr>
        <w:autoSpaceDE w:val="0"/>
        <w:autoSpaceDN w:val="0"/>
        <w:adjustRightInd w:val="0"/>
        <w:spacing w:line="484" w:lineRule="atLeast"/>
        <w:textAlignment w:val="center"/>
        <w:rPr>
          <w:rFonts w:ascii="Times New Roman" w:eastAsia="仿宋" w:hAnsi="Times New Roman" w:cs="Times New Roman"/>
          <w:b/>
          <w:kern w:val="0"/>
          <w:sz w:val="32"/>
          <w:szCs w:val="32"/>
        </w:rPr>
      </w:pPr>
    </w:p>
    <w:p w14:paraId="10E43365" w14:textId="77777777" w:rsidR="00162BDA" w:rsidRPr="00502D5B" w:rsidRDefault="00162BDA" w:rsidP="00162BDA">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声明</w:t>
      </w:r>
    </w:p>
    <w:p w14:paraId="1D946DA7" w14:textId="77777777" w:rsidR="00162BDA" w:rsidRPr="00502D5B" w:rsidRDefault="00162BDA" w:rsidP="00162BDA">
      <w:pPr>
        <w:widowControl/>
        <w:jc w:val="center"/>
        <w:rPr>
          <w:rFonts w:ascii="Times New Roman" w:eastAsia="仿宋" w:hAnsi="Times New Roman" w:cs="Times New Roman"/>
          <w:b/>
          <w:kern w:val="0"/>
          <w:sz w:val="32"/>
          <w:szCs w:val="32"/>
        </w:rPr>
      </w:pPr>
    </w:p>
    <w:p w14:paraId="623F6FD7" w14:textId="77777777" w:rsidR="00162BDA" w:rsidRPr="00502D5B" w:rsidRDefault="00162BDA" w:rsidP="00162BDA">
      <w:pPr>
        <w:widowControl/>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本公司及</w:t>
      </w:r>
      <w:r w:rsidR="00117EF3" w:rsidRPr="00502D5B">
        <w:rPr>
          <w:rFonts w:ascii="Times New Roman" w:eastAsia="仿宋" w:hAnsi="Times New Roman" w:cs="Times New Roman"/>
          <w:kern w:val="0"/>
          <w:sz w:val="32"/>
          <w:szCs w:val="32"/>
        </w:rPr>
        <w:t>控股股东、实际控制人、</w:t>
      </w:r>
      <w:r w:rsidRPr="00502D5B">
        <w:rPr>
          <w:rFonts w:ascii="Times New Roman" w:eastAsia="仿宋" w:hAnsi="Times New Roman" w:cs="Times New Roman"/>
          <w:kern w:val="0"/>
          <w:sz w:val="32"/>
          <w:szCs w:val="32"/>
        </w:rPr>
        <w:t>全体董事、监事、高级管理人员承诺定向发行说明书不存在虚假记载、误导性陈述或重大遗漏，并对其真实性、准确性、完整性承担个别和连带的法律责任。</w:t>
      </w:r>
    </w:p>
    <w:p w14:paraId="36B27295" w14:textId="77777777" w:rsidR="00162BDA" w:rsidRPr="00502D5B" w:rsidRDefault="00162BDA" w:rsidP="00162BDA">
      <w:pPr>
        <w:widowControl/>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本公司负责人和主管会计工作的负责人、会计机构负责人保证定向发行说明书中财务会计资料真实、完整。</w:t>
      </w:r>
    </w:p>
    <w:p w14:paraId="76E2920C" w14:textId="77777777" w:rsidR="00162BDA" w:rsidRPr="00502D5B" w:rsidRDefault="00162BDA" w:rsidP="00162BDA">
      <w:pPr>
        <w:widowControl/>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中国证监会</w:t>
      </w:r>
      <w:r w:rsidR="00472AFC" w:rsidRPr="00502D5B">
        <w:rPr>
          <w:rFonts w:ascii="Times New Roman" w:eastAsia="仿宋" w:hAnsi="Times New Roman" w:cs="Times New Roman"/>
          <w:kern w:val="0"/>
          <w:sz w:val="32"/>
          <w:szCs w:val="32"/>
        </w:rPr>
        <w:t>或全国股转公司</w:t>
      </w:r>
      <w:r w:rsidRPr="00502D5B">
        <w:rPr>
          <w:rFonts w:ascii="Times New Roman" w:eastAsia="仿宋" w:hAnsi="Times New Roman" w:cs="Times New Roman"/>
          <w:kern w:val="0"/>
          <w:sz w:val="32"/>
          <w:szCs w:val="32"/>
        </w:rPr>
        <w:t>对本公司股票定向发行所作的任何决定或意见，均不表明其对本公司股票的价值或投资者的收益</w:t>
      </w:r>
      <w:proofErr w:type="gramStart"/>
      <w:r w:rsidRPr="00502D5B">
        <w:rPr>
          <w:rFonts w:ascii="Times New Roman" w:eastAsia="仿宋" w:hAnsi="Times New Roman" w:cs="Times New Roman"/>
          <w:kern w:val="0"/>
          <w:sz w:val="32"/>
          <w:szCs w:val="32"/>
        </w:rPr>
        <w:t>作出</w:t>
      </w:r>
      <w:proofErr w:type="gramEnd"/>
      <w:r w:rsidRPr="00502D5B">
        <w:rPr>
          <w:rFonts w:ascii="Times New Roman" w:eastAsia="仿宋" w:hAnsi="Times New Roman" w:cs="Times New Roman"/>
          <w:kern w:val="0"/>
          <w:sz w:val="32"/>
          <w:szCs w:val="32"/>
        </w:rPr>
        <w:t>实质性判断或者保证。任何与之相反的声明均属虚假不实陈述。</w:t>
      </w:r>
    </w:p>
    <w:p w14:paraId="6D09C0FB" w14:textId="77777777" w:rsidR="00162BDA" w:rsidRPr="00502D5B" w:rsidRDefault="00162BDA" w:rsidP="00162BDA">
      <w:pPr>
        <w:widowControl/>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根据《证券法》的规定，本公司经营与收益的变化，由本公司自行负责，由此变化引致的投资风险，由投资者自行负责。</w:t>
      </w:r>
    </w:p>
    <w:p w14:paraId="2A3D494F" w14:textId="77777777" w:rsidR="00162BDA" w:rsidRPr="00502D5B" w:rsidRDefault="00162BDA" w:rsidP="00162BDA">
      <w:pPr>
        <w:widowControl/>
        <w:jc w:val="left"/>
        <w:rPr>
          <w:rFonts w:ascii="Times New Roman" w:eastAsia="仿宋" w:hAnsi="Times New Roman" w:cs="Times New Roman"/>
          <w:b/>
          <w:kern w:val="0"/>
          <w:sz w:val="32"/>
          <w:szCs w:val="32"/>
        </w:rPr>
      </w:pPr>
    </w:p>
    <w:p w14:paraId="0C321360" w14:textId="77777777" w:rsidR="00162BDA" w:rsidRPr="00502D5B" w:rsidRDefault="00162BDA" w:rsidP="00162BDA">
      <w:pPr>
        <w:widowControl/>
        <w:jc w:val="left"/>
        <w:rPr>
          <w:rFonts w:ascii="Times New Roman" w:eastAsia="仿宋" w:hAnsi="Times New Roman" w:cs="Times New Roman"/>
          <w:b/>
          <w:kern w:val="0"/>
          <w:sz w:val="32"/>
          <w:szCs w:val="32"/>
        </w:rPr>
      </w:pPr>
    </w:p>
    <w:p w14:paraId="781DFBC6" w14:textId="77777777" w:rsidR="00162BDA" w:rsidRPr="00502D5B" w:rsidRDefault="00162BDA" w:rsidP="00162BDA">
      <w:pPr>
        <w:widowControl/>
        <w:jc w:val="left"/>
        <w:rPr>
          <w:rFonts w:ascii="Times New Roman" w:eastAsia="仿宋" w:hAnsi="Times New Roman" w:cs="Times New Roman"/>
          <w:b/>
          <w:kern w:val="0"/>
          <w:sz w:val="32"/>
          <w:szCs w:val="32"/>
        </w:rPr>
      </w:pPr>
    </w:p>
    <w:p w14:paraId="3150DA16" w14:textId="77777777" w:rsidR="00162BDA" w:rsidRPr="00502D5B" w:rsidRDefault="00162BDA" w:rsidP="00162BDA">
      <w:pPr>
        <w:widowControl/>
        <w:jc w:val="left"/>
        <w:rPr>
          <w:rFonts w:ascii="Times New Roman" w:eastAsia="仿宋" w:hAnsi="Times New Roman" w:cs="Times New Roman"/>
          <w:b/>
          <w:kern w:val="0"/>
          <w:sz w:val="32"/>
          <w:szCs w:val="32"/>
        </w:rPr>
      </w:pPr>
    </w:p>
    <w:p w14:paraId="05CB3AEA" w14:textId="77777777" w:rsidR="00162BDA" w:rsidRPr="00502D5B" w:rsidRDefault="00162BDA" w:rsidP="00162BDA">
      <w:pPr>
        <w:widowControl/>
        <w:jc w:val="left"/>
        <w:rPr>
          <w:rFonts w:ascii="Times New Roman" w:eastAsia="仿宋" w:hAnsi="Times New Roman" w:cs="Times New Roman"/>
          <w:b/>
          <w:kern w:val="0"/>
          <w:sz w:val="32"/>
          <w:szCs w:val="32"/>
        </w:rPr>
      </w:pPr>
    </w:p>
    <w:p w14:paraId="19C8DBB3" w14:textId="77777777" w:rsidR="00C37242" w:rsidRDefault="00C37242" w:rsidP="00162BDA">
      <w:pPr>
        <w:widowControl/>
        <w:jc w:val="left"/>
        <w:rPr>
          <w:rFonts w:ascii="Times New Roman" w:eastAsia="仿宋" w:hAnsi="Times New Roman" w:cs="Times New Roman"/>
          <w:b/>
          <w:kern w:val="0"/>
          <w:sz w:val="32"/>
          <w:szCs w:val="32"/>
        </w:rPr>
      </w:pPr>
    </w:p>
    <w:p w14:paraId="46FC15A3" w14:textId="2BAEC8B7" w:rsidR="006D7697" w:rsidRDefault="006D7697">
      <w:pPr>
        <w:widowControl/>
        <w:jc w:val="left"/>
        <w:rPr>
          <w:rFonts w:ascii="Times New Roman" w:eastAsia="仿宋" w:hAnsi="Times New Roman" w:cs="Times New Roman"/>
          <w:b/>
          <w:kern w:val="0"/>
          <w:sz w:val="32"/>
          <w:szCs w:val="32"/>
        </w:rPr>
      </w:pPr>
    </w:p>
    <w:p w14:paraId="0A48FA50" w14:textId="746AF9BF" w:rsidR="00162BDA" w:rsidRPr="00502D5B" w:rsidRDefault="00162BDA" w:rsidP="00162BDA">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目录</w:t>
      </w:r>
    </w:p>
    <w:p w14:paraId="2CB78F0E" w14:textId="77777777" w:rsidR="00162BDA" w:rsidRPr="00502D5B" w:rsidRDefault="00162BDA" w:rsidP="00162BDA">
      <w:pPr>
        <w:widowControl/>
        <w:jc w:val="center"/>
        <w:rPr>
          <w:rFonts w:ascii="Times New Roman" w:eastAsia="仿宋" w:hAnsi="Times New Roman" w:cs="Times New Roman"/>
          <w:b/>
          <w:kern w:val="0"/>
          <w:sz w:val="32"/>
          <w:szCs w:val="32"/>
        </w:rPr>
      </w:pPr>
    </w:p>
    <w:p w14:paraId="18F7C436"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一、基本信息</w:t>
      </w:r>
    </w:p>
    <w:p w14:paraId="742F00F7"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二、发行计划</w:t>
      </w:r>
    </w:p>
    <w:p w14:paraId="4A44EA28"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三、非现金资产认购情况（如有）</w:t>
      </w:r>
    </w:p>
    <w:p w14:paraId="50D7E60F"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四、本次发行对申请人的影响</w:t>
      </w:r>
    </w:p>
    <w:p w14:paraId="05A1AC03"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五、其他重要事项（如有）</w:t>
      </w:r>
    </w:p>
    <w:p w14:paraId="2650AB69" w14:textId="24C21770"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六、</w:t>
      </w:r>
      <w:r w:rsidR="00803F67" w:rsidRPr="00502D5B">
        <w:rPr>
          <w:rFonts w:ascii="Times New Roman" w:eastAsia="仿宋" w:hAnsi="Times New Roman" w:cs="Times New Roman"/>
          <w:kern w:val="0"/>
          <w:sz w:val="32"/>
          <w:szCs w:val="32"/>
        </w:rPr>
        <w:t>附生效条件的股票认购合同的内容摘要</w:t>
      </w:r>
      <w:r w:rsidRPr="00502D5B">
        <w:rPr>
          <w:rFonts w:ascii="Times New Roman" w:eastAsia="仿宋" w:hAnsi="Times New Roman" w:cs="Times New Roman"/>
          <w:kern w:val="0"/>
          <w:sz w:val="32"/>
          <w:szCs w:val="32"/>
        </w:rPr>
        <w:t>（如有）</w:t>
      </w:r>
    </w:p>
    <w:p w14:paraId="7FCC9715"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七、中介机构信息</w:t>
      </w:r>
    </w:p>
    <w:p w14:paraId="66CD0CD1"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八、有关声明</w:t>
      </w:r>
    </w:p>
    <w:p w14:paraId="6371A86F"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九、备查文件</w:t>
      </w:r>
    </w:p>
    <w:p w14:paraId="1A57837E" w14:textId="77777777" w:rsidR="00162BDA" w:rsidRPr="00502D5B" w:rsidRDefault="00162BDA" w:rsidP="00162BDA">
      <w:pPr>
        <w:widowControl/>
        <w:rPr>
          <w:rFonts w:ascii="Times New Roman" w:eastAsia="仿宋" w:hAnsi="Times New Roman" w:cs="Times New Roman"/>
          <w:b/>
          <w:kern w:val="0"/>
          <w:sz w:val="32"/>
          <w:szCs w:val="32"/>
        </w:rPr>
      </w:pPr>
    </w:p>
    <w:p w14:paraId="2A5C3218" w14:textId="77777777" w:rsidR="00162BDA" w:rsidRPr="00502D5B" w:rsidRDefault="00162BDA" w:rsidP="00162BDA">
      <w:pPr>
        <w:widowControl/>
        <w:rPr>
          <w:rFonts w:ascii="Times New Roman" w:eastAsia="仿宋" w:hAnsi="Times New Roman" w:cs="Times New Roman"/>
          <w:b/>
          <w:kern w:val="0"/>
          <w:sz w:val="32"/>
          <w:szCs w:val="32"/>
        </w:rPr>
      </w:pPr>
    </w:p>
    <w:p w14:paraId="2DFA9AD6" w14:textId="77777777" w:rsidR="002025A1" w:rsidRPr="00502D5B" w:rsidRDefault="002025A1" w:rsidP="00162BDA">
      <w:pPr>
        <w:widowControl/>
        <w:jc w:val="center"/>
        <w:rPr>
          <w:rFonts w:ascii="Times New Roman" w:eastAsia="仿宋" w:hAnsi="Times New Roman" w:cs="Times New Roman"/>
          <w:b/>
          <w:kern w:val="0"/>
          <w:sz w:val="32"/>
          <w:szCs w:val="32"/>
        </w:rPr>
      </w:pPr>
    </w:p>
    <w:p w14:paraId="0212CE9A" w14:textId="77777777" w:rsidR="002025A1" w:rsidRPr="00502D5B" w:rsidRDefault="002025A1" w:rsidP="00162BDA">
      <w:pPr>
        <w:widowControl/>
        <w:jc w:val="center"/>
        <w:rPr>
          <w:rFonts w:ascii="Times New Roman" w:eastAsia="仿宋" w:hAnsi="Times New Roman" w:cs="Times New Roman"/>
          <w:b/>
          <w:kern w:val="0"/>
          <w:sz w:val="32"/>
          <w:szCs w:val="32"/>
        </w:rPr>
      </w:pPr>
    </w:p>
    <w:p w14:paraId="268C88AB" w14:textId="77777777" w:rsidR="002025A1" w:rsidRPr="00502D5B" w:rsidRDefault="002025A1" w:rsidP="00162BDA">
      <w:pPr>
        <w:widowControl/>
        <w:jc w:val="center"/>
        <w:rPr>
          <w:rFonts w:ascii="Times New Roman" w:eastAsia="仿宋" w:hAnsi="Times New Roman" w:cs="Times New Roman"/>
          <w:b/>
          <w:kern w:val="0"/>
          <w:sz w:val="32"/>
          <w:szCs w:val="32"/>
        </w:rPr>
      </w:pPr>
    </w:p>
    <w:p w14:paraId="7863CDBB" w14:textId="77777777" w:rsidR="002025A1" w:rsidRPr="00502D5B" w:rsidRDefault="002025A1" w:rsidP="00162BDA">
      <w:pPr>
        <w:widowControl/>
        <w:jc w:val="center"/>
        <w:rPr>
          <w:rFonts w:ascii="Times New Roman" w:eastAsia="仿宋" w:hAnsi="Times New Roman" w:cs="Times New Roman"/>
          <w:b/>
          <w:kern w:val="0"/>
          <w:sz w:val="32"/>
          <w:szCs w:val="32"/>
        </w:rPr>
      </w:pPr>
    </w:p>
    <w:p w14:paraId="27D865F6" w14:textId="77777777" w:rsidR="002025A1" w:rsidRPr="00502D5B" w:rsidRDefault="002025A1" w:rsidP="00162BDA">
      <w:pPr>
        <w:widowControl/>
        <w:jc w:val="center"/>
        <w:rPr>
          <w:rFonts w:ascii="Times New Roman" w:eastAsia="仿宋" w:hAnsi="Times New Roman" w:cs="Times New Roman"/>
          <w:b/>
          <w:kern w:val="0"/>
          <w:sz w:val="32"/>
          <w:szCs w:val="32"/>
        </w:rPr>
      </w:pPr>
    </w:p>
    <w:p w14:paraId="33CC5EEB" w14:textId="77777777" w:rsidR="002025A1" w:rsidRPr="00502D5B" w:rsidRDefault="002025A1" w:rsidP="00162BDA">
      <w:pPr>
        <w:widowControl/>
        <w:jc w:val="center"/>
        <w:rPr>
          <w:rFonts w:ascii="Times New Roman" w:eastAsia="仿宋" w:hAnsi="Times New Roman" w:cs="Times New Roman"/>
          <w:b/>
          <w:kern w:val="0"/>
          <w:sz w:val="32"/>
          <w:szCs w:val="32"/>
        </w:rPr>
      </w:pPr>
    </w:p>
    <w:p w14:paraId="48B1350B" w14:textId="77777777" w:rsidR="003B30FB" w:rsidRPr="00502D5B" w:rsidRDefault="003B30FB">
      <w:pPr>
        <w:widowControl/>
        <w:jc w:val="left"/>
        <w:rPr>
          <w:rFonts w:ascii="Times New Roman" w:eastAsia="仿宋" w:hAnsi="Times New Roman" w:cs="Times New Roman"/>
          <w:b/>
          <w:kern w:val="0"/>
          <w:sz w:val="32"/>
          <w:szCs w:val="32"/>
        </w:rPr>
      </w:pPr>
    </w:p>
    <w:p w14:paraId="514CD37E" w14:textId="77777777" w:rsidR="006F7DDC" w:rsidRPr="00502D5B" w:rsidRDefault="006F7DDC" w:rsidP="00162BDA">
      <w:pPr>
        <w:widowControl/>
        <w:jc w:val="center"/>
        <w:rPr>
          <w:rFonts w:ascii="Times New Roman" w:eastAsia="仿宋" w:hAnsi="Times New Roman" w:cs="Times New Roman"/>
          <w:b/>
          <w:kern w:val="0"/>
          <w:sz w:val="32"/>
          <w:szCs w:val="32"/>
        </w:rPr>
      </w:pPr>
    </w:p>
    <w:p w14:paraId="1E351FD6" w14:textId="77777777" w:rsidR="004A351B" w:rsidRPr="00502D5B" w:rsidRDefault="004A351B" w:rsidP="00162BDA">
      <w:pPr>
        <w:widowControl/>
        <w:jc w:val="center"/>
        <w:rPr>
          <w:rFonts w:ascii="Times New Roman" w:eastAsia="仿宋" w:hAnsi="Times New Roman" w:cs="Times New Roman"/>
          <w:b/>
          <w:kern w:val="0"/>
          <w:sz w:val="32"/>
          <w:szCs w:val="32"/>
        </w:rPr>
      </w:pPr>
    </w:p>
    <w:p w14:paraId="0B5A6337" w14:textId="77777777" w:rsidR="00162BDA" w:rsidRPr="00502D5B" w:rsidRDefault="00162BDA" w:rsidP="00162BDA">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释义（如有）</w:t>
      </w:r>
    </w:p>
    <w:p w14:paraId="259CF1AD" w14:textId="77777777" w:rsidR="00162BDA" w:rsidRPr="00502D5B" w:rsidRDefault="00162BDA" w:rsidP="00162BDA">
      <w:pPr>
        <w:widowControl/>
        <w:jc w:val="center"/>
        <w:rPr>
          <w:rFonts w:ascii="Times New Roman" w:eastAsia="仿宋" w:hAnsi="Times New Roman" w:cs="Times New Roman"/>
          <w:b/>
          <w:kern w:val="0"/>
          <w:sz w:val="32"/>
          <w:szCs w:val="32"/>
        </w:rPr>
      </w:pPr>
    </w:p>
    <w:p w14:paraId="10F03246" w14:textId="77777777" w:rsidR="00162BDA" w:rsidRPr="00502D5B" w:rsidRDefault="00162BDA" w:rsidP="00162BDA">
      <w:pPr>
        <w:widowControl/>
        <w:ind w:firstLine="648"/>
        <w:jc w:val="left"/>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在本定向发行说明书中，除非文义载明，下列简称具有如下含义：</w:t>
      </w:r>
    </w:p>
    <w:p w14:paraId="69C55249" w14:textId="77777777" w:rsidR="00162BDA" w:rsidRPr="00502D5B" w:rsidRDefault="00162BDA" w:rsidP="00162BDA">
      <w:pPr>
        <w:widowControl/>
        <w:ind w:firstLine="648"/>
        <w:jc w:val="left"/>
        <w:rPr>
          <w:rFonts w:ascii="Times New Roman" w:eastAsia="仿宋" w:hAnsi="Times New Roman" w:cs="Times New Roman"/>
          <w:kern w:val="0"/>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851"/>
        <w:gridCol w:w="5720"/>
      </w:tblGrid>
      <w:tr w:rsidR="00162BDA" w:rsidRPr="00502D5B" w14:paraId="78C61EAB" w14:textId="77777777" w:rsidTr="006951EE">
        <w:trPr>
          <w:trHeight w:val="454"/>
        </w:trPr>
        <w:tc>
          <w:tcPr>
            <w:tcW w:w="1951" w:type="dxa"/>
            <w:vAlign w:val="center"/>
          </w:tcPr>
          <w:p w14:paraId="51F2B6D3" w14:textId="77777777" w:rsidR="00162BDA" w:rsidRPr="00502D5B" w:rsidRDefault="00162BDA" w:rsidP="006951EE">
            <w:pPr>
              <w:jc w:val="center"/>
              <w:rPr>
                <w:rFonts w:ascii="Times New Roman" w:eastAsia="仿宋" w:hAnsi="Times New Roman" w:cs="Times New Roman"/>
                <w:b/>
                <w:kern w:val="0"/>
                <w:sz w:val="24"/>
                <w:szCs w:val="24"/>
              </w:rPr>
            </w:pPr>
            <w:r w:rsidRPr="00502D5B">
              <w:rPr>
                <w:rFonts w:ascii="Times New Roman" w:eastAsia="仿宋" w:hAnsi="Times New Roman" w:cs="Times New Roman"/>
                <w:b/>
                <w:kern w:val="0"/>
                <w:sz w:val="24"/>
                <w:szCs w:val="24"/>
              </w:rPr>
              <w:t>释义项目</w:t>
            </w:r>
          </w:p>
        </w:tc>
        <w:tc>
          <w:tcPr>
            <w:tcW w:w="851" w:type="dxa"/>
            <w:vAlign w:val="center"/>
          </w:tcPr>
          <w:p w14:paraId="675CA39A" w14:textId="77777777" w:rsidR="00162BDA" w:rsidRPr="00502D5B" w:rsidRDefault="00162BDA" w:rsidP="006951EE">
            <w:pPr>
              <w:jc w:val="center"/>
              <w:rPr>
                <w:rFonts w:ascii="Times New Roman" w:eastAsia="仿宋" w:hAnsi="Times New Roman" w:cs="Times New Roman"/>
                <w:b/>
                <w:kern w:val="0"/>
                <w:sz w:val="24"/>
                <w:szCs w:val="24"/>
              </w:rPr>
            </w:pPr>
          </w:p>
        </w:tc>
        <w:tc>
          <w:tcPr>
            <w:tcW w:w="5720" w:type="dxa"/>
            <w:vAlign w:val="center"/>
          </w:tcPr>
          <w:p w14:paraId="67FD3AD0" w14:textId="77777777" w:rsidR="00162BDA" w:rsidRPr="00502D5B" w:rsidRDefault="00162BDA" w:rsidP="006951EE">
            <w:pPr>
              <w:jc w:val="center"/>
              <w:rPr>
                <w:rFonts w:ascii="Times New Roman" w:eastAsia="仿宋" w:hAnsi="Times New Roman" w:cs="Times New Roman"/>
                <w:b/>
                <w:kern w:val="0"/>
                <w:sz w:val="24"/>
                <w:szCs w:val="24"/>
              </w:rPr>
            </w:pPr>
            <w:r w:rsidRPr="00502D5B">
              <w:rPr>
                <w:rFonts w:ascii="Times New Roman" w:eastAsia="仿宋" w:hAnsi="Times New Roman" w:cs="Times New Roman"/>
                <w:b/>
                <w:kern w:val="0"/>
                <w:sz w:val="24"/>
                <w:szCs w:val="24"/>
              </w:rPr>
              <w:t>释义</w:t>
            </w:r>
          </w:p>
        </w:tc>
      </w:tr>
      <w:tr w:rsidR="00162BDA" w:rsidRPr="00502D5B" w14:paraId="270FDF79" w14:textId="77777777" w:rsidTr="006951EE">
        <w:trPr>
          <w:trHeight w:val="454"/>
        </w:trPr>
        <w:tc>
          <w:tcPr>
            <w:tcW w:w="1951" w:type="dxa"/>
            <w:vAlign w:val="center"/>
          </w:tcPr>
          <w:p w14:paraId="63936F8B" w14:textId="77777777" w:rsidR="00162BDA" w:rsidRPr="00502D5B" w:rsidRDefault="00162BDA" w:rsidP="006951EE">
            <w:pPr>
              <w:jc w:val="center"/>
              <w:rPr>
                <w:rFonts w:ascii="Times New Roman" w:eastAsia="仿宋" w:hAnsi="Times New Roman" w:cs="Times New Roman"/>
                <w:kern w:val="0"/>
                <w:sz w:val="24"/>
                <w:szCs w:val="24"/>
              </w:rPr>
            </w:pPr>
          </w:p>
        </w:tc>
        <w:tc>
          <w:tcPr>
            <w:tcW w:w="851" w:type="dxa"/>
            <w:vAlign w:val="center"/>
          </w:tcPr>
          <w:p w14:paraId="2A2B1737" w14:textId="77777777" w:rsidR="00162BDA" w:rsidRPr="00502D5B" w:rsidRDefault="00162BDA" w:rsidP="006951EE">
            <w:pPr>
              <w:jc w:val="center"/>
              <w:rPr>
                <w:rFonts w:ascii="Times New Roman" w:eastAsia="仿宋" w:hAnsi="Times New Roman" w:cs="Times New Roman"/>
                <w:kern w:val="0"/>
                <w:sz w:val="24"/>
                <w:szCs w:val="24"/>
              </w:rPr>
            </w:pPr>
            <w:r w:rsidRPr="00502D5B">
              <w:rPr>
                <w:rFonts w:ascii="Times New Roman" w:eastAsia="仿宋" w:hAnsi="Times New Roman" w:cs="Times New Roman"/>
                <w:kern w:val="0"/>
                <w:sz w:val="24"/>
                <w:szCs w:val="24"/>
              </w:rPr>
              <w:t>指</w:t>
            </w:r>
          </w:p>
        </w:tc>
        <w:tc>
          <w:tcPr>
            <w:tcW w:w="5720" w:type="dxa"/>
            <w:vAlign w:val="center"/>
          </w:tcPr>
          <w:p w14:paraId="52266C26" w14:textId="77777777" w:rsidR="00162BDA" w:rsidRPr="00502D5B" w:rsidRDefault="00162BDA" w:rsidP="006951EE">
            <w:pPr>
              <w:jc w:val="center"/>
              <w:rPr>
                <w:rFonts w:ascii="Times New Roman" w:eastAsia="仿宋" w:hAnsi="Times New Roman" w:cs="Times New Roman"/>
                <w:kern w:val="0"/>
                <w:sz w:val="24"/>
                <w:szCs w:val="24"/>
              </w:rPr>
            </w:pPr>
          </w:p>
        </w:tc>
      </w:tr>
      <w:tr w:rsidR="00162BDA" w:rsidRPr="00502D5B" w14:paraId="587536BF" w14:textId="77777777" w:rsidTr="006951EE">
        <w:trPr>
          <w:trHeight w:val="454"/>
        </w:trPr>
        <w:tc>
          <w:tcPr>
            <w:tcW w:w="1951" w:type="dxa"/>
            <w:vAlign w:val="center"/>
          </w:tcPr>
          <w:p w14:paraId="26FCED7D" w14:textId="77777777" w:rsidR="00162BDA" w:rsidRPr="00502D5B" w:rsidRDefault="00162BDA" w:rsidP="006951EE">
            <w:pPr>
              <w:jc w:val="center"/>
              <w:rPr>
                <w:rFonts w:ascii="Times New Roman" w:eastAsia="仿宋" w:hAnsi="Times New Roman" w:cs="Times New Roman"/>
                <w:kern w:val="0"/>
                <w:sz w:val="24"/>
                <w:szCs w:val="24"/>
              </w:rPr>
            </w:pPr>
            <w:r w:rsidRPr="00502D5B">
              <w:rPr>
                <w:rFonts w:ascii="Times New Roman" w:eastAsia="仿宋" w:hAnsi="Times New Roman" w:cs="Times New Roman"/>
                <w:kern w:val="0"/>
                <w:sz w:val="24"/>
                <w:szCs w:val="24"/>
              </w:rPr>
              <w:t>......</w:t>
            </w:r>
          </w:p>
        </w:tc>
        <w:tc>
          <w:tcPr>
            <w:tcW w:w="851" w:type="dxa"/>
            <w:vAlign w:val="center"/>
          </w:tcPr>
          <w:p w14:paraId="502FA7A8" w14:textId="77777777" w:rsidR="00162BDA" w:rsidRPr="00502D5B" w:rsidRDefault="00162BDA" w:rsidP="006951EE">
            <w:pPr>
              <w:jc w:val="center"/>
              <w:rPr>
                <w:rFonts w:ascii="Times New Roman" w:eastAsia="仿宋" w:hAnsi="Times New Roman" w:cs="Times New Roman"/>
                <w:kern w:val="0"/>
                <w:sz w:val="24"/>
                <w:szCs w:val="24"/>
              </w:rPr>
            </w:pPr>
            <w:r w:rsidRPr="00502D5B">
              <w:rPr>
                <w:rFonts w:ascii="Times New Roman" w:eastAsia="仿宋" w:hAnsi="Times New Roman" w:cs="Times New Roman"/>
                <w:kern w:val="0"/>
                <w:sz w:val="24"/>
                <w:szCs w:val="24"/>
              </w:rPr>
              <w:t>指</w:t>
            </w:r>
          </w:p>
        </w:tc>
        <w:tc>
          <w:tcPr>
            <w:tcW w:w="5720" w:type="dxa"/>
            <w:vAlign w:val="center"/>
          </w:tcPr>
          <w:p w14:paraId="4F3FAA4D" w14:textId="77777777" w:rsidR="00162BDA" w:rsidRPr="00502D5B" w:rsidRDefault="00162BDA" w:rsidP="006951EE">
            <w:pPr>
              <w:jc w:val="center"/>
              <w:rPr>
                <w:rFonts w:ascii="Times New Roman" w:eastAsia="仿宋" w:hAnsi="Times New Roman" w:cs="Times New Roman"/>
                <w:kern w:val="0"/>
                <w:sz w:val="24"/>
                <w:szCs w:val="24"/>
              </w:rPr>
            </w:pPr>
          </w:p>
        </w:tc>
      </w:tr>
    </w:tbl>
    <w:p w14:paraId="23C21102" w14:textId="77777777" w:rsidR="002025A1" w:rsidRPr="00502D5B" w:rsidRDefault="001C4C5F" w:rsidP="001C4C5F">
      <w:pPr>
        <w:autoSpaceDE w:val="0"/>
        <w:autoSpaceDN w:val="0"/>
        <w:adjustRightInd w:val="0"/>
        <w:spacing w:line="600" w:lineRule="exact"/>
        <w:textAlignment w:val="center"/>
        <w:rPr>
          <w:rFonts w:ascii="Times New Roman" w:eastAsia="仿宋" w:hAnsi="Times New Roman" w:cs="Times New Roman"/>
          <w:bCs/>
          <w:kern w:val="0"/>
        </w:rPr>
      </w:pPr>
      <w:r w:rsidRPr="00502D5B">
        <w:rPr>
          <w:rFonts w:ascii="Times New Roman" w:eastAsia="仿宋" w:hAnsi="Times New Roman" w:cs="Times New Roman"/>
          <w:bCs/>
          <w:kern w:val="0"/>
        </w:rPr>
        <w:t xml:space="preserve">　　　</w:t>
      </w:r>
    </w:p>
    <w:p w14:paraId="67134879" w14:textId="77777777" w:rsidR="002025A1" w:rsidRPr="00502D5B" w:rsidRDefault="002025A1" w:rsidP="002025A1">
      <w:pPr>
        <w:rPr>
          <w:rFonts w:ascii="Times New Roman" w:hAnsi="Times New Roman" w:cs="Times New Roman"/>
        </w:rPr>
      </w:pPr>
      <w:r w:rsidRPr="00502D5B">
        <w:rPr>
          <w:rFonts w:ascii="Times New Roman" w:hAnsi="Times New Roman" w:cs="Times New Roman"/>
        </w:rPr>
        <w:br w:type="page"/>
      </w:r>
    </w:p>
    <w:p w14:paraId="69D0467C" w14:textId="77777777" w:rsidR="001C4C5F" w:rsidRPr="00502D5B" w:rsidRDefault="002025A1" w:rsidP="001C4C5F">
      <w:pPr>
        <w:autoSpaceDE w:val="0"/>
        <w:autoSpaceDN w:val="0"/>
        <w:adjustRightInd w:val="0"/>
        <w:spacing w:line="600" w:lineRule="exact"/>
        <w:textAlignment w:val="center"/>
        <w:rPr>
          <w:rFonts w:ascii="Times New Roman" w:eastAsia="黑体" w:hAnsi="Times New Roman" w:cs="Times New Roman"/>
          <w:b/>
        </w:rPr>
      </w:pPr>
      <w:r w:rsidRPr="00502D5B">
        <w:rPr>
          <w:rFonts w:ascii="Times New Roman" w:eastAsia="黑体" w:hAnsi="Times New Roman" w:cs="Times New Roman"/>
          <w:kern w:val="0"/>
          <w:sz w:val="32"/>
          <w:szCs w:val="32"/>
          <w:lang w:val="zh-CN"/>
        </w:rPr>
        <w:lastRenderedPageBreak/>
        <w:t xml:space="preserve">　　</w:t>
      </w:r>
      <w:r w:rsidR="00162BDA" w:rsidRPr="00502D5B">
        <w:rPr>
          <w:rFonts w:ascii="Times New Roman" w:eastAsia="黑体" w:hAnsi="Times New Roman" w:cs="Times New Roman"/>
          <w:kern w:val="0"/>
          <w:sz w:val="32"/>
          <w:szCs w:val="32"/>
          <w:lang w:val="zh-CN"/>
        </w:rPr>
        <w:t>一、基本信息</w:t>
      </w:r>
    </w:p>
    <w:p w14:paraId="762CFEE6" w14:textId="77777777" w:rsidR="00162BDA" w:rsidRPr="00502D5B" w:rsidRDefault="001C4C5F" w:rsidP="001C4C5F">
      <w:pPr>
        <w:autoSpaceDE w:val="0"/>
        <w:autoSpaceDN w:val="0"/>
        <w:adjustRightInd w:val="0"/>
        <w:spacing w:line="600" w:lineRule="exact"/>
        <w:textAlignment w:val="center"/>
        <w:rPr>
          <w:rFonts w:ascii="Times New Roman" w:eastAsia="黑体" w:hAnsi="Times New Roman" w:cs="Times New Roman"/>
          <w:b/>
        </w:rPr>
      </w:pPr>
      <w:r w:rsidRPr="00502D5B">
        <w:rPr>
          <w:rFonts w:ascii="Times New Roman" w:eastAsia="黑体" w:hAnsi="Times New Roman" w:cs="Times New Roman"/>
          <w:b/>
        </w:rPr>
        <w:t xml:space="preserve">　　</w:t>
      </w:r>
      <w:r w:rsidRPr="00502D5B">
        <w:rPr>
          <w:rFonts w:ascii="Times New Roman" w:eastAsia="仿宋" w:hAnsi="Times New Roman" w:cs="Times New Roman"/>
          <w:kern w:val="0"/>
          <w:sz w:val="32"/>
          <w:szCs w:val="32"/>
          <w:lang w:val="zh-CN"/>
        </w:rPr>
        <w:t>（一）</w:t>
      </w:r>
      <w:r w:rsidR="00162BDA" w:rsidRPr="00502D5B">
        <w:rPr>
          <w:rFonts w:ascii="Times New Roman" w:eastAsia="仿宋" w:hAnsi="Times New Roman" w:cs="Times New Roman"/>
          <w:kern w:val="0"/>
          <w:sz w:val="32"/>
          <w:szCs w:val="32"/>
          <w:lang w:val="zh-CN"/>
        </w:rPr>
        <w:t>公司概况</w:t>
      </w:r>
    </w:p>
    <w:tbl>
      <w:tblPr>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537"/>
        <w:gridCol w:w="3973"/>
      </w:tblGrid>
      <w:tr w:rsidR="00111C20" w:rsidRPr="00502D5B" w14:paraId="3E0E2017" w14:textId="77777777" w:rsidTr="0018572F">
        <w:trPr>
          <w:trHeight w:val="454"/>
          <w:jc w:val="center"/>
        </w:trPr>
        <w:tc>
          <w:tcPr>
            <w:tcW w:w="4537" w:type="dxa"/>
            <w:shd w:val="clear" w:color="auto" w:fill="FFFFFF" w:themeFill="background1"/>
            <w:vAlign w:val="center"/>
          </w:tcPr>
          <w:p w14:paraId="373BC76C" w14:textId="77777777" w:rsidR="00162BDA" w:rsidRPr="00502D5B" w:rsidRDefault="00162BDA"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公司名称</w:t>
            </w:r>
          </w:p>
        </w:tc>
        <w:tc>
          <w:tcPr>
            <w:tcW w:w="3973" w:type="dxa"/>
            <w:shd w:val="clear" w:color="auto" w:fill="FFFFFF" w:themeFill="background1"/>
            <w:vAlign w:val="center"/>
          </w:tcPr>
          <w:p w14:paraId="0B5E5C78" w14:textId="77777777" w:rsidR="00162BDA" w:rsidRPr="00502D5B" w:rsidRDefault="00162BDA" w:rsidP="006951EE">
            <w:pPr>
              <w:jc w:val="center"/>
              <w:rPr>
                <w:rFonts w:ascii="Times New Roman" w:eastAsia="仿宋" w:hAnsi="Times New Roman" w:cs="Times New Roman"/>
                <w:kern w:val="0"/>
                <w:sz w:val="24"/>
                <w:szCs w:val="32"/>
              </w:rPr>
            </w:pPr>
          </w:p>
        </w:tc>
      </w:tr>
      <w:tr w:rsidR="00111C20" w:rsidRPr="00502D5B" w14:paraId="1668D08A" w14:textId="77777777" w:rsidTr="0018572F">
        <w:trPr>
          <w:trHeight w:val="454"/>
          <w:jc w:val="center"/>
        </w:trPr>
        <w:tc>
          <w:tcPr>
            <w:tcW w:w="4537" w:type="dxa"/>
            <w:shd w:val="clear" w:color="auto" w:fill="FFFFFF" w:themeFill="background1"/>
            <w:vAlign w:val="center"/>
          </w:tcPr>
          <w:p w14:paraId="3EF1EA8C" w14:textId="77777777" w:rsidR="00162BDA" w:rsidRPr="00502D5B" w:rsidRDefault="00162BDA"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证券简称</w:t>
            </w:r>
          </w:p>
        </w:tc>
        <w:tc>
          <w:tcPr>
            <w:tcW w:w="3973" w:type="dxa"/>
            <w:shd w:val="clear" w:color="auto" w:fill="FFFFFF" w:themeFill="background1"/>
            <w:vAlign w:val="center"/>
          </w:tcPr>
          <w:p w14:paraId="61BFCEAE" w14:textId="77777777" w:rsidR="00162BDA" w:rsidRPr="00502D5B" w:rsidRDefault="00162BDA" w:rsidP="006951EE">
            <w:pPr>
              <w:jc w:val="center"/>
              <w:rPr>
                <w:rFonts w:ascii="Times New Roman" w:eastAsia="仿宋" w:hAnsi="Times New Roman" w:cs="Times New Roman"/>
                <w:kern w:val="0"/>
                <w:sz w:val="24"/>
                <w:szCs w:val="32"/>
              </w:rPr>
            </w:pPr>
          </w:p>
        </w:tc>
      </w:tr>
      <w:tr w:rsidR="00111C20" w:rsidRPr="00502D5B" w14:paraId="4FFA975A" w14:textId="77777777" w:rsidTr="0018572F">
        <w:trPr>
          <w:trHeight w:val="454"/>
          <w:jc w:val="center"/>
        </w:trPr>
        <w:tc>
          <w:tcPr>
            <w:tcW w:w="4537" w:type="dxa"/>
            <w:shd w:val="clear" w:color="auto" w:fill="FFFFFF" w:themeFill="background1"/>
            <w:vAlign w:val="center"/>
          </w:tcPr>
          <w:p w14:paraId="4E15041E" w14:textId="77777777" w:rsidR="00162BDA" w:rsidRPr="00502D5B" w:rsidRDefault="00162BDA"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证券代码</w:t>
            </w:r>
          </w:p>
        </w:tc>
        <w:tc>
          <w:tcPr>
            <w:tcW w:w="3973" w:type="dxa"/>
            <w:shd w:val="clear" w:color="auto" w:fill="FFFFFF" w:themeFill="background1"/>
            <w:vAlign w:val="center"/>
          </w:tcPr>
          <w:p w14:paraId="174BBF67" w14:textId="77777777" w:rsidR="00162BDA" w:rsidRPr="00502D5B" w:rsidRDefault="00162BDA" w:rsidP="006951EE">
            <w:pPr>
              <w:jc w:val="center"/>
              <w:rPr>
                <w:rFonts w:ascii="Times New Roman" w:eastAsia="仿宋" w:hAnsi="Times New Roman" w:cs="Times New Roman"/>
                <w:kern w:val="0"/>
                <w:sz w:val="24"/>
                <w:szCs w:val="32"/>
              </w:rPr>
            </w:pPr>
          </w:p>
        </w:tc>
      </w:tr>
      <w:tr w:rsidR="00EF0942" w:rsidRPr="00502D5B" w14:paraId="36E0C051" w14:textId="77777777" w:rsidTr="0018572F">
        <w:trPr>
          <w:trHeight w:val="454"/>
          <w:jc w:val="center"/>
        </w:trPr>
        <w:tc>
          <w:tcPr>
            <w:tcW w:w="4537" w:type="dxa"/>
            <w:shd w:val="clear" w:color="auto" w:fill="FFFFFF" w:themeFill="background1"/>
            <w:vAlign w:val="center"/>
          </w:tcPr>
          <w:p w14:paraId="5B8D35BB" w14:textId="77777777" w:rsidR="00EF0942" w:rsidRPr="00502D5B" w:rsidRDefault="00EF0942"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所属行业</w:t>
            </w:r>
          </w:p>
        </w:tc>
        <w:tc>
          <w:tcPr>
            <w:tcW w:w="3973" w:type="dxa"/>
            <w:shd w:val="clear" w:color="auto" w:fill="FFFFFF" w:themeFill="background1"/>
            <w:vAlign w:val="center"/>
          </w:tcPr>
          <w:p w14:paraId="53531F33" w14:textId="77777777" w:rsidR="00EF0942" w:rsidRPr="00502D5B" w:rsidRDefault="00EF0942" w:rsidP="006951EE">
            <w:pPr>
              <w:jc w:val="center"/>
              <w:rPr>
                <w:rFonts w:ascii="Times New Roman" w:eastAsia="仿宋" w:hAnsi="Times New Roman" w:cs="Times New Roman"/>
                <w:kern w:val="0"/>
                <w:sz w:val="24"/>
                <w:szCs w:val="32"/>
              </w:rPr>
            </w:pPr>
          </w:p>
        </w:tc>
      </w:tr>
      <w:tr w:rsidR="00EF0942" w:rsidRPr="00502D5B" w14:paraId="19F00F9A" w14:textId="77777777" w:rsidTr="0018572F">
        <w:trPr>
          <w:trHeight w:val="454"/>
          <w:jc w:val="center"/>
        </w:trPr>
        <w:tc>
          <w:tcPr>
            <w:tcW w:w="4537" w:type="dxa"/>
            <w:shd w:val="clear" w:color="auto" w:fill="FFFFFF" w:themeFill="background1"/>
            <w:vAlign w:val="center"/>
          </w:tcPr>
          <w:p w14:paraId="673EC6A1" w14:textId="77777777" w:rsidR="00EF0942" w:rsidRPr="00502D5B" w:rsidRDefault="00EF0942"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主营业务</w:t>
            </w:r>
          </w:p>
        </w:tc>
        <w:tc>
          <w:tcPr>
            <w:tcW w:w="3973" w:type="dxa"/>
            <w:shd w:val="clear" w:color="auto" w:fill="FFFFFF" w:themeFill="background1"/>
            <w:vAlign w:val="center"/>
          </w:tcPr>
          <w:p w14:paraId="6E56FB35" w14:textId="77777777" w:rsidR="00EF0942" w:rsidRPr="00502D5B" w:rsidRDefault="00EF0942" w:rsidP="006951EE">
            <w:pPr>
              <w:jc w:val="center"/>
              <w:rPr>
                <w:rFonts w:ascii="Times New Roman" w:eastAsia="仿宋" w:hAnsi="Times New Roman" w:cs="Times New Roman"/>
                <w:kern w:val="0"/>
                <w:sz w:val="24"/>
                <w:szCs w:val="32"/>
              </w:rPr>
            </w:pPr>
          </w:p>
        </w:tc>
      </w:tr>
      <w:tr w:rsidR="00111C20" w:rsidRPr="00502D5B" w14:paraId="24229C0C" w14:textId="77777777" w:rsidTr="0018572F">
        <w:trPr>
          <w:trHeight w:val="454"/>
          <w:jc w:val="center"/>
        </w:trPr>
        <w:tc>
          <w:tcPr>
            <w:tcW w:w="4537" w:type="dxa"/>
            <w:shd w:val="clear" w:color="auto" w:fill="FFFFFF" w:themeFill="background1"/>
            <w:vAlign w:val="center"/>
          </w:tcPr>
          <w:p w14:paraId="2993376D" w14:textId="77777777" w:rsidR="00162BDA" w:rsidRPr="00502D5B" w:rsidRDefault="00162BDA"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所属层次</w:t>
            </w:r>
          </w:p>
        </w:tc>
        <w:tc>
          <w:tcPr>
            <w:tcW w:w="3973" w:type="dxa"/>
            <w:shd w:val="clear" w:color="auto" w:fill="FFFFFF" w:themeFill="background1"/>
            <w:vAlign w:val="center"/>
          </w:tcPr>
          <w:p w14:paraId="0FC21815" w14:textId="77777777" w:rsidR="00162BDA" w:rsidRPr="00502D5B" w:rsidRDefault="00162BDA" w:rsidP="006951EE">
            <w:pPr>
              <w:jc w:val="center"/>
              <w:rPr>
                <w:rFonts w:ascii="Times New Roman" w:eastAsia="仿宋" w:hAnsi="Times New Roman" w:cs="Times New Roman"/>
                <w:kern w:val="0"/>
                <w:sz w:val="24"/>
                <w:szCs w:val="32"/>
              </w:rPr>
            </w:pPr>
          </w:p>
        </w:tc>
      </w:tr>
      <w:tr w:rsidR="00A07821" w:rsidRPr="00502D5B" w14:paraId="1A525C26" w14:textId="77777777" w:rsidTr="0018572F">
        <w:trPr>
          <w:trHeight w:val="454"/>
          <w:jc w:val="center"/>
        </w:trPr>
        <w:tc>
          <w:tcPr>
            <w:tcW w:w="4537" w:type="dxa"/>
            <w:shd w:val="clear" w:color="auto" w:fill="FFFFFF" w:themeFill="background1"/>
            <w:vAlign w:val="center"/>
          </w:tcPr>
          <w:p w14:paraId="76D3320A" w14:textId="1096B985" w:rsidR="00A07821" w:rsidRPr="00502D5B" w:rsidRDefault="00A07821" w:rsidP="00A07821">
            <w:pPr>
              <w:jc w:val="center"/>
              <w:rPr>
                <w:rFonts w:ascii="Times New Roman" w:eastAsia="仿宋" w:hAnsi="Times New Roman" w:cs="Times New Roman"/>
                <w:kern w:val="0"/>
                <w:sz w:val="24"/>
                <w:szCs w:val="32"/>
              </w:rPr>
            </w:pPr>
            <w:r w:rsidRPr="004B05EE">
              <w:rPr>
                <w:rFonts w:ascii="Times New Roman" w:eastAsia="仿宋" w:hAnsi="Times New Roman" w:cs="Times New Roman" w:hint="eastAsia"/>
                <w:kern w:val="0"/>
                <w:sz w:val="24"/>
                <w:szCs w:val="32"/>
              </w:rPr>
              <w:t>主办券商</w:t>
            </w:r>
          </w:p>
        </w:tc>
        <w:tc>
          <w:tcPr>
            <w:tcW w:w="3973" w:type="dxa"/>
            <w:shd w:val="clear" w:color="auto" w:fill="FFFFFF" w:themeFill="background1"/>
            <w:vAlign w:val="center"/>
          </w:tcPr>
          <w:p w14:paraId="1F339E73" w14:textId="77777777" w:rsidR="00A07821" w:rsidRPr="00502D5B" w:rsidRDefault="00A07821" w:rsidP="00A07821">
            <w:pPr>
              <w:jc w:val="center"/>
              <w:rPr>
                <w:rFonts w:ascii="Times New Roman" w:eastAsia="仿宋" w:hAnsi="Times New Roman" w:cs="Times New Roman"/>
                <w:kern w:val="0"/>
                <w:sz w:val="24"/>
                <w:szCs w:val="32"/>
              </w:rPr>
            </w:pPr>
          </w:p>
        </w:tc>
      </w:tr>
      <w:tr w:rsidR="00A07821" w:rsidRPr="00502D5B" w14:paraId="61F5BA6E" w14:textId="77777777" w:rsidTr="0018572F">
        <w:trPr>
          <w:trHeight w:val="454"/>
          <w:jc w:val="center"/>
        </w:trPr>
        <w:tc>
          <w:tcPr>
            <w:tcW w:w="4537" w:type="dxa"/>
            <w:shd w:val="clear" w:color="auto" w:fill="FFFFFF" w:themeFill="background1"/>
            <w:vAlign w:val="center"/>
          </w:tcPr>
          <w:p w14:paraId="0989769E" w14:textId="24A6A697" w:rsidR="00A07821" w:rsidRPr="00502D5B" w:rsidRDefault="00A07821" w:rsidP="00A07821">
            <w:pPr>
              <w:jc w:val="center"/>
              <w:rPr>
                <w:rFonts w:ascii="Times New Roman" w:eastAsia="仿宋" w:hAnsi="Times New Roman" w:cs="Times New Roman"/>
                <w:kern w:val="0"/>
                <w:sz w:val="24"/>
                <w:szCs w:val="32"/>
              </w:rPr>
            </w:pPr>
            <w:r w:rsidRPr="004B05EE">
              <w:rPr>
                <w:rFonts w:ascii="Times New Roman" w:eastAsia="仿宋" w:hAnsi="Times New Roman" w:cs="Times New Roman" w:hint="eastAsia"/>
                <w:kern w:val="0"/>
                <w:sz w:val="24"/>
                <w:szCs w:val="32"/>
              </w:rPr>
              <w:t>董事会秘书或信息披露负责人</w:t>
            </w:r>
          </w:p>
        </w:tc>
        <w:tc>
          <w:tcPr>
            <w:tcW w:w="3973" w:type="dxa"/>
            <w:shd w:val="clear" w:color="auto" w:fill="FFFFFF" w:themeFill="background1"/>
            <w:vAlign w:val="center"/>
          </w:tcPr>
          <w:p w14:paraId="79984756" w14:textId="77777777" w:rsidR="00A07821" w:rsidRPr="00502D5B" w:rsidRDefault="00A07821" w:rsidP="00A07821">
            <w:pPr>
              <w:jc w:val="center"/>
              <w:rPr>
                <w:rFonts w:ascii="Times New Roman" w:eastAsia="仿宋" w:hAnsi="Times New Roman" w:cs="Times New Roman"/>
                <w:kern w:val="0"/>
                <w:sz w:val="24"/>
                <w:szCs w:val="32"/>
              </w:rPr>
            </w:pPr>
          </w:p>
        </w:tc>
      </w:tr>
      <w:tr w:rsidR="00A07821" w:rsidRPr="00502D5B" w14:paraId="4E313E29" w14:textId="77777777" w:rsidTr="0018572F">
        <w:trPr>
          <w:trHeight w:val="454"/>
          <w:jc w:val="center"/>
        </w:trPr>
        <w:tc>
          <w:tcPr>
            <w:tcW w:w="4537" w:type="dxa"/>
            <w:shd w:val="clear" w:color="auto" w:fill="FFFFFF" w:themeFill="background1"/>
            <w:vAlign w:val="center"/>
          </w:tcPr>
          <w:p w14:paraId="2AFE0878" w14:textId="61C2E1F9" w:rsidR="00A07821" w:rsidRPr="00502D5B" w:rsidRDefault="00A07821" w:rsidP="00A07821">
            <w:pPr>
              <w:jc w:val="center"/>
              <w:rPr>
                <w:rFonts w:ascii="Times New Roman" w:eastAsia="仿宋" w:hAnsi="Times New Roman" w:cs="Times New Roman"/>
                <w:kern w:val="0"/>
                <w:sz w:val="24"/>
                <w:szCs w:val="32"/>
              </w:rPr>
            </w:pPr>
            <w:r w:rsidRPr="004B05EE">
              <w:rPr>
                <w:rFonts w:ascii="Times New Roman" w:eastAsia="仿宋" w:hAnsi="Times New Roman" w:cs="Times New Roman" w:hint="eastAsia"/>
                <w:kern w:val="0"/>
                <w:sz w:val="24"/>
                <w:szCs w:val="32"/>
              </w:rPr>
              <w:t>联系方式</w:t>
            </w:r>
          </w:p>
        </w:tc>
        <w:tc>
          <w:tcPr>
            <w:tcW w:w="3973" w:type="dxa"/>
            <w:shd w:val="clear" w:color="auto" w:fill="FFFFFF" w:themeFill="background1"/>
            <w:vAlign w:val="center"/>
          </w:tcPr>
          <w:p w14:paraId="6E97BCC2" w14:textId="77777777" w:rsidR="00A07821" w:rsidRPr="00502D5B" w:rsidRDefault="00A07821" w:rsidP="00A07821">
            <w:pPr>
              <w:jc w:val="center"/>
              <w:rPr>
                <w:rFonts w:ascii="Times New Roman" w:eastAsia="仿宋" w:hAnsi="Times New Roman" w:cs="Times New Roman"/>
                <w:kern w:val="0"/>
                <w:sz w:val="24"/>
                <w:szCs w:val="32"/>
              </w:rPr>
            </w:pPr>
          </w:p>
        </w:tc>
      </w:tr>
    </w:tbl>
    <w:p w14:paraId="522A8316" w14:textId="1D3E2611" w:rsidR="00162BDA" w:rsidRPr="00502D5B" w:rsidRDefault="001C4C5F" w:rsidP="001C4C5F">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（二）</w:t>
      </w:r>
      <w:r w:rsidR="00EA3396">
        <w:rPr>
          <w:rFonts w:ascii="Times New Roman" w:eastAsia="仿宋" w:hAnsi="Times New Roman" w:cs="Times New Roman" w:hint="eastAsia"/>
          <w:kern w:val="0"/>
          <w:sz w:val="32"/>
          <w:szCs w:val="32"/>
          <w:lang w:val="zh-CN"/>
        </w:rPr>
        <w:t>公司</w:t>
      </w:r>
      <w:r w:rsidR="00E02F6F" w:rsidRPr="00502D5B">
        <w:rPr>
          <w:rFonts w:ascii="Times New Roman" w:eastAsia="仿宋" w:hAnsi="Times New Roman" w:cs="Times New Roman"/>
          <w:kern w:val="0"/>
          <w:sz w:val="32"/>
          <w:szCs w:val="32"/>
          <w:lang w:val="zh-CN"/>
        </w:rPr>
        <w:t>及相关主体</w:t>
      </w:r>
      <w:r w:rsidR="001647C4" w:rsidRPr="00502D5B">
        <w:rPr>
          <w:rFonts w:ascii="Times New Roman" w:eastAsia="仿宋" w:hAnsi="Times New Roman" w:cs="Times New Roman"/>
          <w:kern w:val="0"/>
          <w:sz w:val="32"/>
          <w:szCs w:val="32"/>
          <w:lang w:val="zh-CN"/>
        </w:rPr>
        <w:t>是否存在</w:t>
      </w:r>
      <w:r w:rsidR="00E02F6F" w:rsidRPr="00502D5B">
        <w:rPr>
          <w:rFonts w:ascii="Times New Roman" w:eastAsia="仿宋" w:hAnsi="Times New Roman" w:cs="Times New Roman"/>
          <w:kern w:val="0"/>
          <w:sz w:val="32"/>
          <w:szCs w:val="32"/>
          <w:lang w:val="zh-CN"/>
        </w:rPr>
        <w:t>下列</w:t>
      </w:r>
      <w:r w:rsidR="001647C4" w:rsidRPr="00502D5B">
        <w:rPr>
          <w:rFonts w:ascii="Times New Roman" w:eastAsia="仿宋" w:hAnsi="Times New Roman" w:cs="Times New Roman"/>
          <w:kern w:val="0"/>
          <w:sz w:val="32"/>
          <w:szCs w:val="32"/>
          <w:lang w:val="zh-CN"/>
        </w:rPr>
        <w:t>情形</w:t>
      </w:r>
      <w:r w:rsidR="00D02D24" w:rsidRPr="00502D5B">
        <w:rPr>
          <w:rFonts w:ascii="Times New Roman" w:eastAsia="仿宋" w:hAnsi="Times New Roman" w:cs="Times New Roman"/>
          <w:kern w:val="0"/>
          <w:sz w:val="32"/>
          <w:szCs w:val="32"/>
          <w:lang w:val="zh-CN"/>
        </w:rPr>
        <w:t>：</w:t>
      </w:r>
    </w:p>
    <w:tbl>
      <w:tblPr>
        <w:tblStyle w:val="11"/>
        <w:tblW w:w="8642" w:type="dxa"/>
        <w:jc w:val="center"/>
        <w:tblLook w:val="04A0" w:firstRow="1" w:lastRow="0" w:firstColumn="1" w:lastColumn="0" w:noHBand="0" w:noVBand="1"/>
      </w:tblPr>
      <w:tblGrid>
        <w:gridCol w:w="8642"/>
      </w:tblGrid>
      <w:tr w:rsidR="00111C20" w:rsidRPr="00502D5B" w14:paraId="74202612" w14:textId="77777777" w:rsidTr="0018572F">
        <w:trPr>
          <w:jc w:val="center"/>
        </w:trPr>
        <w:tc>
          <w:tcPr>
            <w:tcW w:w="8642" w:type="dxa"/>
          </w:tcPr>
          <w:tbl>
            <w:tblPr>
              <w:tblStyle w:val="ab"/>
              <w:tblW w:w="0" w:type="auto"/>
              <w:tblCellMar>
                <w:left w:w="28" w:type="dxa"/>
                <w:right w:w="28" w:type="dxa"/>
              </w:tblCellMar>
              <w:tblLook w:val="04A0" w:firstRow="1" w:lastRow="0" w:firstColumn="1" w:lastColumn="0" w:noHBand="0" w:noVBand="1"/>
            </w:tblPr>
            <w:tblGrid>
              <w:gridCol w:w="449"/>
              <w:gridCol w:w="7088"/>
              <w:gridCol w:w="850"/>
            </w:tblGrid>
            <w:tr w:rsidR="00162BDA" w:rsidRPr="00502D5B" w14:paraId="541FCE37" w14:textId="77777777" w:rsidTr="006951EE">
              <w:trPr>
                <w:trHeight w:val="454"/>
              </w:trPr>
              <w:tc>
                <w:tcPr>
                  <w:tcW w:w="449" w:type="dxa"/>
                  <w:vAlign w:val="center"/>
                </w:tcPr>
                <w:p w14:paraId="43F3B4D0"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w:t>
                  </w:r>
                </w:p>
              </w:tc>
              <w:tc>
                <w:tcPr>
                  <w:tcW w:w="7088" w:type="dxa"/>
                  <w:vAlign w:val="center"/>
                </w:tcPr>
                <w:p w14:paraId="776C76E3" w14:textId="77777777"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公司或其董事、高级管理人员存在因涉嫌犯罪正被司法机关立案侦查或者涉嫌违法违规正被中国证监会立案调查的情形。</w:t>
                  </w:r>
                </w:p>
              </w:tc>
              <w:tc>
                <w:tcPr>
                  <w:tcW w:w="850" w:type="dxa"/>
                  <w:vAlign w:val="center"/>
                </w:tcPr>
                <w:p w14:paraId="1719CED0"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5968CDD8" w14:textId="77777777" w:rsidTr="006951EE">
              <w:trPr>
                <w:trHeight w:val="454"/>
              </w:trPr>
              <w:tc>
                <w:tcPr>
                  <w:tcW w:w="449" w:type="dxa"/>
                  <w:vAlign w:val="center"/>
                </w:tcPr>
                <w:p w14:paraId="6336E6D9"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2</w:t>
                  </w:r>
                </w:p>
              </w:tc>
              <w:tc>
                <w:tcPr>
                  <w:tcW w:w="7088" w:type="dxa"/>
                  <w:vAlign w:val="center"/>
                </w:tcPr>
                <w:p w14:paraId="4C430EFD" w14:textId="77777777"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公司存在违规对外担保、资金占用或者其他权益被控股股东、实际控制人严重损害的情形，且尚未解除或者消除影响的。</w:t>
                  </w:r>
                </w:p>
              </w:tc>
              <w:tc>
                <w:tcPr>
                  <w:tcW w:w="850" w:type="dxa"/>
                  <w:vAlign w:val="center"/>
                </w:tcPr>
                <w:p w14:paraId="43A2D8ED"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3723ABC9" w14:textId="77777777" w:rsidTr="006951EE">
              <w:trPr>
                <w:trHeight w:val="454"/>
              </w:trPr>
              <w:tc>
                <w:tcPr>
                  <w:tcW w:w="449" w:type="dxa"/>
                  <w:vAlign w:val="center"/>
                </w:tcPr>
                <w:p w14:paraId="24ADB7D4"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3</w:t>
                  </w:r>
                </w:p>
              </w:tc>
              <w:tc>
                <w:tcPr>
                  <w:tcW w:w="7088" w:type="dxa"/>
                  <w:vAlign w:val="center"/>
                </w:tcPr>
                <w:p w14:paraId="37720A1F" w14:textId="77777777"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公司存在严重损害投资者合法权益和社会公共利益的其他情形。</w:t>
                  </w:r>
                </w:p>
              </w:tc>
              <w:tc>
                <w:tcPr>
                  <w:tcW w:w="850" w:type="dxa"/>
                  <w:vAlign w:val="center"/>
                </w:tcPr>
                <w:p w14:paraId="2CFB1364"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46BDBE11" w14:textId="77777777" w:rsidTr="006951EE">
              <w:trPr>
                <w:trHeight w:val="454"/>
              </w:trPr>
              <w:tc>
                <w:tcPr>
                  <w:tcW w:w="449" w:type="dxa"/>
                  <w:vAlign w:val="center"/>
                </w:tcPr>
                <w:p w14:paraId="6E820A4B"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4</w:t>
                  </w:r>
                </w:p>
              </w:tc>
              <w:tc>
                <w:tcPr>
                  <w:tcW w:w="7088" w:type="dxa"/>
                  <w:vAlign w:val="center"/>
                </w:tcPr>
                <w:p w14:paraId="0DD1DC01" w14:textId="77777777" w:rsidR="00162BDA" w:rsidRPr="00502D5B" w:rsidRDefault="00162BDA" w:rsidP="006951EE">
                  <w:pPr>
                    <w:rPr>
                      <w:rFonts w:ascii="Times New Roman" w:eastAsia="仿宋" w:hAnsi="Times New Roman" w:cs="Times New Roman"/>
                      <w:sz w:val="24"/>
                      <w:szCs w:val="32"/>
                      <w:lang w:val="zh-CN"/>
                    </w:rPr>
                  </w:pPr>
                  <w:r w:rsidRPr="00502D5B">
                    <w:rPr>
                      <w:rFonts w:ascii="Times New Roman" w:eastAsia="仿宋" w:hAnsi="Times New Roman" w:cs="Times New Roman"/>
                      <w:sz w:val="24"/>
                      <w:szCs w:val="32"/>
                    </w:rPr>
                    <w:t>董事会审议通过本定向发行说明书时，公司存在尚未完成的普通股、优先股发行、可转换公司债</w:t>
                  </w:r>
                  <w:proofErr w:type="gramStart"/>
                  <w:r w:rsidRPr="00502D5B">
                    <w:rPr>
                      <w:rFonts w:ascii="Times New Roman" w:eastAsia="仿宋" w:hAnsi="Times New Roman" w:cs="Times New Roman"/>
                      <w:sz w:val="24"/>
                      <w:szCs w:val="32"/>
                    </w:rPr>
                    <w:t>券</w:t>
                  </w:r>
                  <w:proofErr w:type="gramEnd"/>
                  <w:r w:rsidRPr="00502D5B">
                    <w:rPr>
                      <w:rFonts w:ascii="Times New Roman" w:eastAsia="仿宋" w:hAnsi="Times New Roman" w:cs="Times New Roman"/>
                      <w:sz w:val="24"/>
                      <w:szCs w:val="32"/>
                    </w:rPr>
                    <w:t>发行、重大资产重组和股份回购事宜。</w:t>
                  </w:r>
                </w:p>
              </w:tc>
              <w:tc>
                <w:tcPr>
                  <w:tcW w:w="850" w:type="dxa"/>
                  <w:vAlign w:val="center"/>
                </w:tcPr>
                <w:p w14:paraId="46F1D679"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704FC604" w14:textId="77777777" w:rsidTr="006951EE">
              <w:trPr>
                <w:trHeight w:val="454"/>
              </w:trPr>
              <w:tc>
                <w:tcPr>
                  <w:tcW w:w="449" w:type="dxa"/>
                  <w:vAlign w:val="center"/>
                </w:tcPr>
                <w:p w14:paraId="78317168"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5</w:t>
                  </w:r>
                </w:p>
              </w:tc>
              <w:tc>
                <w:tcPr>
                  <w:tcW w:w="7088" w:type="dxa"/>
                  <w:vAlign w:val="center"/>
                </w:tcPr>
                <w:p w14:paraId="1BD89DD1" w14:textId="77777777"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公司及其控股股东、实际控制人、控股子公司</w:t>
                  </w:r>
                  <w:r w:rsidR="009723F5" w:rsidRPr="00502D5B">
                    <w:rPr>
                      <w:rFonts w:ascii="Times New Roman" w:eastAsia="仿宋" w:hAnsi="Times New Roman" w:cs="Times New Roman"/>
                      <w:sz w:val="24"/>
                      <w:szCs w:val="32"/>
                    </w:rPr>
                    <w:t>为</w:t>
                  </w:r>
                  <w:r w:rsidRPr="00502D5B">
                    <w:rPr>
                      <w:rFonts w:ascii="Times New Roman" w:eastAsia="仿宋" w:hAnsi="Times New Roman" w:cs="Times New Roman"/>
                      <w:sz w:val="24"/>
                      <w:szCs w:val="32"/>
                    </w:rPr>
                    <w:t>失信联合惩戒对象。</w:t>
                  </w:r>
                </w:p>
              </w:tc>
              <w:tc>
                <w:tcPr>
                  <w:tcW w:w="850" w:type="dxa"/>
                  <w:vAlign w:val="center"/>
                </w:tcPr>
                <w:p w14:paraId="602B184A"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37CED7E7" w14:textId="77777777" w:rsidTr="006951EE">
              <w:trPr>
                <w:trHeight w:val="454"/>
              </w:trPr>
              <w:tc>
                <w:tcPr>
                  <w:tcW w:w="449" w:type="dxa"/>
                  <w:vAlign w:val="center"/>
                </w:tcPr>
                <w:p w14:paraId="3F6C8050"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6</w:t>
                  </w:r>
                </w:p>
              </w:tc>
              <w:tc>
                <w:tcPr>
                  <w:tcW w:w="7088" w:type="dxa"/>
                  <w:vAlign w:val="center"/>
                </w:tcPr>
                <w:p w14:paraId="40835674" w14:textId="3FF3E456" w:rsidR="00162BDA" w:rsidRPr="00502D5B" w:rsidRDefault="004737E6" w:rsidP="006951EE">
                  <w:pPr>
                    <w:rPr>
                      <w:rFonts w:ascii="Times New Roman" w:eastAsia="仿宋" w:hAnsi="Times New Roman" w:cs="Times New Roman"/>
                      <w:sz w:val="24"/>
                      <w:szCs w:val="32"/>
                    </w:rPr>
                  </w:pPr>
                  <w:r>
                    <w:rPr>
                      <w:rFonts w:ascii="Times New Roman" w:eastAsia="仿宋" w:hAnsi="Times New Roman" w:cs="Times New Roman"/>
                      <w:sz w:val="24"/>
                      <w:szCs w:val="32"/>
                    </w:rPr>
                    <w:t>公司处于收购过渡期内（本次发行导致公司控制权发生变动的</w:t>
                  </w:r>
                  <w:r>
                    <w:rPr>
                      <w:rFonts w:ascii="Times New Roman" w:eastAsia="仿宋" w:hAnsi="Times New Roman" w:cs="Times New Roman" w:hint="eastAsia"/>
                      <w:sz w:val="24"/>
                      <w:szCs w:val="32"/>
                    </w:rPr>
                    <w:t>不适用</w:t>
                  </w:r>
                  <w:r w:rsidR="00162BDA" w:rsidRPr="00502D5B">
                    <w:rPr>
                      <w:rFonts w:ascii="Times New Roman" w:eastAsia="仿宋" w:hAnsi="Times New Roman" w:cs="Times New Roman"/>
                      <w:sz w:val="24"/>
                      <w:szCs w:val="32"/>
                    </w:rPr>
                    <w:t>）。</w:t>
                  </w:r>
                </w:p>
              </w:tc>
              <w:tc>
                <w:tcPr>
                  <w:tcW w:w="850" w:type="dxa"/>
                  <w:vAlign w:val="center"/>
                </w:tcPr>
                <w:p w14:paraId="09986E5F"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不适用</w:t>
                  </w:r>
                </w:p>
              </w:tc>
            </w:tr>
          </w:tbl>
          <w:p w14:paraId="153D84E6" w14:textId="77777777" w:rsidR="00162BDA" w:rsidRPr="00502D5B" w:rsidRDefault="00162BDA" w:rsidP="006951EE">
            <w:pPr>
              <w:tabs>
                <w:tab w:val="left" w:pos="5140"/>
              </w:tabs>
              <w:rPr>
                <w:rFonts w:eastAsia="仿宋"/>
                <w:sz w:val="32"/>
                <w:szCs w:val="32"/>
              </w:rPr>
            </w:pPr>
            <w:r w:rsidRPr="00502D5B">
              <w:rPr>
                <w:rFonts w:eastAsia="仿宋"/>
                <w:sz w:val="32"/>
                <w:szCs w:val="32"/>
              </w:rPr>
              <w:t>（上表中有需要具体说明的，请在此处披露。）</w:t>
            </w:r>
          </w:p>
        </w:tc>
      </w:tr>
    </w:tbl>
    <w:p w14:paraId="10617B6D" w14:textId="77777777" w:rsidR="00162BDA" w:rsidRPr="00502D5B" w:rsidRDefault="001C4C5F" w:rsidP="001C4C5F">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（三）</w:t>
      </w:r>
      <w:r w:rsidR="00162BDA" w:rsidRPr="00502D5B">
        <w:rPr>
          <w:rFonts w:ascii="Times New Roman" w:eastAsia="仿宋" w:hAnsi="Times New Roman" w:cs="Times New Roman"/>
          <w:kern w:val="0"/>
          <w:sz w:val="32"/>
          <w:szCs w:val="32"/>
          <w:lang w:val="zh-CN"/>
        </w:rPr>
        <w:t>发行概况</w:t>
      </w:r>
    </w:p>
    <w:tbl>
      <w:tblPr>
        <w:tblStyle w:val="11"/>
        <w:tblW w:w="8506" w:type="dxa"/>
        <w:jc w:val="center"/>
        <w:tblLook w:val="04A0" w:firstRow="1" w:lastRow="0" w:firstColumn="1" w:lastColumn="0" w:noHBand="0" w:noVBand="1"/>
      </w:tblPr>
      <w:tblGrid>
        <w:gridCol w:w="5813"/>
        <w:gridCol w:w="2693"/>
      </w:tblGrid>
      <w:tr w:rsidR="0018572F" w:rsidRPr="00502D5B" w14:paraId="6F18F0EA" w14:textId="77777777" w:rsidTr="0018572F">
        <w:trPr>
          <w:trHeight w:val="454"/>
          <w:jc w:val="center"/>
        </w:trPr>
        <w:tc>
          <w:tcPr>
            <w:tcW w:w="5813" w:type="dxa"/>
            <w:vAlign w:val="center"/>
          </w:tcPr>
          <w:p w14:paraId="06C8B3E2" w14:textId="77777777" w:rsidR="00162BDA" w:rsidRPr="00502D5B" w:rsidRDefault="00162BDA" w:rsidP="006951EE">
            <w:pPr>
              <w:jc w:val="center"/>
              <w:rPr>
                <w:rFonts w:eastAsia="仿宋"/>
                <w:sz w:val="24"/>
                <w:szCs w:val="32"/>
              </w:rPr>
            </w:pPr>
            <w:r w:rsidRPr="00502D5B">
              <w:rPr>
                <w:rFonts w:eastAsia="仿宋"/>
                <w:sz w:val="24"/>
                <w:szCs w:val="32"/>
              </w:rPr>
              <w:t>拟发行数量或数量上限（股）</w:t>
            </w:r>
          </w:p>
        </w:tc>
        <w:tc>
          <w:tcPr>
            <w:tcW w:w="2693" w:type="dxa"/>
            <w:vAlign w:val="center"/>
          </w:tcPr>
          <w:p w14:paraId="5CA989D1" w14:textId="77777777" w:rsidR="00162BDA" w:rsidRPr="00502D5B" w:rsidRDefault="00162BDA" w:rsidP="006951EE">
            <w:pPr>
              <w:jc w:val="center"/>
              <w:rPr>
                <w:rFonts w:eastAsia="仿宋"/>
                <w:sz w:val="24"/>
                <w:szCs w:val="32"/>
              </w:rPr>
            </w:pPr>
          </w:p>
        </w:tc>
      </w:tr>
      <w:tr w:rsidR="0018572F" w:rsidRPr="00502D5B" w14:paraId="25E7AFD6" w14:textId="77777777" w:rsidTr="0018572F">
        <w:trPr>
          <w:trHeight w:val="454"/>
          <w:jc w:val="center"/>
        </w:trPr>
        <w:tc>
          <w:tcPr>
            <w:tcW w:w="5813" w:type="dxa"/>
            <w:vAlign w:val="center"/>
          </w:tcPr>
          <w:p w14:paraId="2ADF209E" w14:textId="77777777" w:rsidR="00162BDA" w:rsidRPr="00502D5B" w:rsidRDefault="00162BDA" w:rsidP="006951EE">
            <w:pPr>
              <w:jc w:val="center"/>
              <w:rPr>
                <w:rFonts w:eastAsia="仿宋"/>
                <w:sz w:val="24"/>
                <w:szCs w:val="32"/>
              </w:rPr>
            </w:pPr>
            <w:r w:rsidRPr="00502D5B">
              <w:rPr>
                <w:rFonts w:eastAsia="仿宋"/>
                <w:sz w:val="24"/>
                <w:szCs w:val="32"/>
              </w:rPr>
              <w:t>拟发行价格（元）</w:t>
            </w:r>
            <w:r w:rsidRPr="00502D5B">
              <w:rPr>
                <w:rFonts w:eastAsia="仿宋"/>
                <w:sz w:val="24"/>
                <w:szCs w:val="32"/>
              </w:rPr>
              <w:t>/</w:t>
            </w:r>
            <w:r w:rsidRPr="00502D5B">
              <w:rPr>
                <w:rFonts w:eastAsia="仿宋"/>
                <w:sz w:val="24"/>
                <w:szCs w:val="32"/>
              </w:rPr>
              <w:t>拟发行价格区间（元）</w:t>
            </w:r>
          </w:p>
        </w:tc>
        <w:tc>
          <w:tcPr>
            <w:tcW w:w="2693" w:type="dxa"/>
            <w:vAlign w:val="center"/>
          </w:tcPr>
          <w:p w14:paraId="4CF31E8C" w14:textId="77777777" w:rsidR="00162BDA" w:rsidRPr="00502D5B" w:rsidRDefault="00162BDA" w:rsidP="006951EE">
            <w:pPr>
              <w:jc w:val="center"/>
              <w:rPr>
                <w:rFonts w:eastAsia="仿宋"/>
                <w:sz w:val="24"/>
                <w:szCs w:val="32"/>
              </w:rPr>
            </w:pPr>
          </w:p>
        </w:tc>
      </w:tr>
      <w:tr w:rsidR="0018572F" w:rsidRPr="00502D5B" w14:paraId="04DF4BB3" w14:textId="77777777" w:rsidTr="0018572F">
        <w:trPr>
          <w:trHeight w:val="454"/>
          <w:jc w:val="center"/>
        </w:trPr>
        <w:tc>
          <w:tcPr>
            <w:tcW w:w="5813" w:type="dxa"/>
            <w:vAlign w:val="center"/>
          </w:tcPr>
          <w:p w14:paraId="44516974" w14:textId="77777777" w:rsidR="00162BDA" w:rsidRPr="00502D5B" w:rsidRDefault="00162BDA" w:rsidP="006951EE">
            <w:pPr>
              <w:jc w:val="center"/>
              <w:rPr>
                <w:rFonts w:eastAsia="仿宋"/>
                <w:sz w:val="24"/>
                <w:szCs w:val="32"/>
              </w:rPr>
            </w:pPr>
            <w:r w:rsidRPr="00502D5B">
              <w:rPr>
                <w:rFonts w:eastAsia="仿宋"/>
                <w:sz w:val="24"/>
                <w:szCs w:val="32"/>
              </w:rPr>
              <w:t>拟募集金额（元）</w:t>
            </w:r>
            <w:r w:rsidRPr="00502D5B">
              <w:rPr>
                <w:rFonts w:eastAsia="仿宋"/>
                <w:sz w:val="24"/>
                <w:szCs w:val="32"/>
              </w:rPr>
              <w:t>/</w:t>
            </w:r>
            <w:r w:rsidRPr="00502D5B">
              <w:rPr>
                <w:rFonts w:eastAsia="仿宋"/>
                <w:sz w:val="24"/>
                <w:szCs w:val="32"/>
              </w:rPr>
              <w:t>拟募集金额区间（元）</w:t>
            </w:r>
          </w:p>
        </w:tc>
        <w:tc>
          <w:tcPr>
            <w:tcW w:w="2693" w:type="dxa"/>
            <w:vAlign w:val="center"/>
          </w:tcPr>
          <w:p w14:paraId="02475046" w14:textId="77777777" w:rsidR="00162BDA" w:rsidRPr="00502D5B" w:rsidRDefault="00162BDA" w:rsidP="006951EE">
            <w:pPr>
              <w:jc w:val="center"/>
              <w:rPr>
                <w:rFonts w:eastAsia="仿宋"/>
                <w:sz w:val="24"/>
                <w:szCs w:val="32"/>
              </w:rPr>
            </w:pPr>
          </w:p>
        </w:tc>
      </w:tr>
      <w:tr w:rsidR="0018572F" w:rsidRPr="00502D5B" w14:paraId="16D5F9A5" w14:textId="77777777" w:rsidTr="0018572F">
        <w:trPr>
          <w:trHeight w:val="454"/>
          <w:jc w:val="center"/>
        </w:trPr>
        <w:tc>
          <w:tcPr>
            <w:tcW w:w="5813" w:type="dxa"/>
            <w:vAlign w:val="center"/>
          </w:tcPr>
          <w:p w14:paraId="0567C356" w14:textId="77777777" w:rsidR="00162BDA" w:rsidRPr="00502D5B" w:rsidRDefault="00162BDA" w:rsidP="006951EE">
            <w:pPr>
              <w:jc w:val="center"/>
              <w:rPr>
                <w:rFonts w:eastAsia="仿宋"/>
                <w:sz w:val="24"/>
                <w:szCs w:val="32"/>
              </w:rPr>
            </w:pPr>
            <w:r w:rsidRPr="00502D5B">
              <w:rPr>
                <w:rFonts w:eastAsia="仿宋"/>
                <w:sz w:val="24"/>
                <w:szCs w:val="32"/>
              </w:rPr>
              <w:t>发行后股东人数是否超</w:t>
            </w:r>
            <w:r w:rsidRPr="00502D5B">
              <w:rPr>
                <w:rFonts w:eastAsia="仿宋"/>
                <w:sz w:val="24"/>
                <w:szCs w:val="32"/>
              </w:rPr>
              <w:t>200</w:t>
            </w:r>
            <w:r w:rsidRPr="00502D5B">
              <w:rPr>
                <w:rFonts w:eastAsia="仿宋"/>
                <w:sz w:val="24"/>
                <w:szCs w:val="32"/>
              </w:rPr>
              <w:t>人</w:t>
            </w:r>
            <w:r w:rsidRPr="00502D5B">
              <w:rPr>
                <w:rFonts w:eastAsia="仿宋"/>
                <w:sz w:val="24"/>
                <w:szCs w:val="32"/>
              </w:rPr>
              <w:tab/>
            </w:r>
          </w:p>
        </w:tc>
        <w:tc>
          <w:tcPr>
            <w:tcW w:w="2693" w:type="dxa"/>
            <w:vAlign w:val="center"/>
          </w:tcPr>
          <w:p w14:paraId="78BD7247" w14:textId="77777777" w:rsidR="00162BDA" w:rsidRPr="00502D5B" w:rsidRDefault="00162BDA" w:rsidP="006951EE">
            <w:pPr>
              <w:jc w:val="center"/>
              <w:rPr>
                <w:rFonts w:eastAsia="仿宋"/>
                <w:sz w:val="24"/>
                <w:szCs w:val="32"/>
              </w:rPr>
            </w:pPr>
            <w:r w:rsidRPr="00502D5B">
              <w:rPr>
                <w:rFonts w:eastAsia="仿宋"/>
                <w:sz w:val="24"/>
                <w:szCs w:val="32"/>
              </w:rPr>
              <w:t>是</w:t>
            </w:r>
            <w:r w:rsidRPr="00502D5B">
              <w:rPr>
                <w:rFonts w:eastAsia="仿宋"/>
                <w:sz w:val="24"/>
                <w:szCs w:val="32"/>
              </w:rPr>
              <w:t>/</w:t>
            </w:r>
            <w:r w:rsidRPr="00502D5B">
              <w:rPr>
                <w:rFonts w:eastAsia="仿宋"/>
                <w:sz w:val="24"/>
                <w:szCs w:val="32"/>
              </w:rPr>
              <w:t>否</w:t>
            </w:r>
          </w:p>
        </w:tc>
      </w:tr>
      <w:tr w:rsidR="0018572F" w:rsidRPr="00502D5B" w14:paraId="7E67EDBD" w14:textId="77777777" w:rsidTr="0018572F">
        <w:trPr>
          <w:trHeight w:val="454"/>
          <w:jc w:val="center"/>
        </w:trPr>
        <w:tc>
          <w:tcPr>
            <w:tcW w:w="5813" w:type="dxa"/>
            <w:vAlign w:val="center"/>
          </w:tcPr>
          <w:p w14:paraId="29D6F873" w14:textId="77777777" w:rsidR="00162BDA" w:rsidRPr="00502D5B" w:rsidRDefault="00162BDA" w:rsidP="006951EE">
            <w:pPr>
              <w:jc w:val="center"/>
              <w:rPr>
                <w:rFonts w:eastAsia="仿宋"/>
                <w:sz w:val="24"/>
                <w:szCs w:val="32"/>
              </w:rPr>
            </w:pPr>
            <w:r w:rsidRPr="00502D5B">
              <w:rPr>
                <w:rFonts w:eastAsia="仿宋"/>
                <w:sz w:val="24"/>
                <w:szCs w:val="32"/>
              </w:rPr>
              <w:t>是否存在非现金资产认购</w:t>
            </w:r>
          </w:p>
        </w:tc>
        <w:tc>
          <w:tcPr>
            <w:tcW w:w="2693" w:type="dxa"/>
            <w:vAlign w:val="center"/>
          </w:tcPr>
          <w:p w14:paraId="37060E86" w14:textId="77777777" w:rsidR="00162BDA" w:rsidRPr="00502D5B" w:rsidRDefault="00162BDA" w:rsidP="006951EE">
            <w:pPr>
              <w:jc w:val="center"/>
              <w:rPr>
                <w:rFonts w:eastAsia="仿宋"/>
                <w:sz w:val="24"/>
                <w:szCs w:val="32"/>
              </w:rPr>
            </w:pPr>
            <w:r w:rsidRPr="00502D5B">
              <w:rPr>
                <w:rFonts w:eastAsia="仿宋"/>
                <w:sz w:val="24"/>
                <w:szCs w:val="32"/>
              </w:rPr>
              <w:t>是</w:t>
            </w:r>
            <w:r w:rsidRPr="00502D5B">
              <w:rPr>
                <w:rFonts w:eastAsia="仿宋"/>
                <w:sz w:val="24"/>
                <w:szCs w:val="32"/>
              </w:rPr>
              <w:t>/</w:t>
            </w:r>
            <w:r w:rsidRPr="00502D5B">
              <w:rPr>
                <w:rFonts w:eastAsia="仿宋"/>
                <w:sz w:val="24"/>
                <w:szCs w:val="32"/>
              </w:rPr>
              <w:t>否</w:t>
            </w:r>
          </w:p>
        </w:tc>
      </w:tr>
      <w:tr w:rsidR="0018572F" w:rsidRPr="00502D5B" w14:paraId="1CC2BC60" w14:textId="77777777" w:rsidTr="0018572F">
        <w:trPr>
          <w:trHeight w:val="454"/>
          <w:jc w:val="center"/>
        </w:trPr>
        <w:tc>
          <w:tcPr>
            <w:tcW w:w="5813" w:type="dxa"/>
            <w:vAlign w:val="center"/>
          </w:tcPr>
          <w:p w14:paraId="74185B4D" w14:textId="77777777" w:rsidR="00162BDA" w:rsidRPr="00502D5B" w:rsidRDefault="00162BDA" w:rsidP="006951EE">
            <w:pPr>
              <w:jc w:val="center"/>
              <w:rPr>
                <w:rFonts w:eastAsia="仿宋"/>
                <w:sz w:val="24"/>
                <w:szCs w:val="32"/>
              </w:rPr>
            </w:pPr>
            <w:r w:rsidRPr="00502D5B">
              <w:rPr>
                <w:rFonts w:eastAsia="仿宋"/>
                <w:sz w:val="24"/>
                <w:szCs w:val="32"/>
              </w:rPr>
              <w:t>是否</w:t>
            </w:r>
            <w:r w:rsidR="0018572F" w:rsidRPr="00502D5B">
              <w:rPr>
                <w:rFonts w:eastAsia="仿宋"/>
                <w:sz w:val="24"/>
                <w:szCs w:val="32"/>
              </w:rPr>
              <w:t>导致公司控制权发生变动</w:t>
            </w:r>
          </w:p>
        </w:tc>
        <w:tc>
          <w:tcPr>
            <w:tcW w:w="2693" w:type="dxa"/>
            <w:vAlign w:val="center"/>
          </w:tcPr>
          <w:p w14:paraId="65738BB0" w14:textId="77777777" w:rsidR="00162BDA" w:rsidRPr="00502D5B" w:rsidRDefault="00162BDA" w:rsidP="006951EE">
            <w:pPr>
              <w:jc w:val="center"/>
              <w:rPr>
                <w:rFonts w:eastAsia="仿宋"/>
                <w:sz w:val="24"/>
                <w:szCs w:val="32"/>
              </w:rPr>
            </w:pPr>
            <w:r w:rsidRPr="00502D5B">
              <w:rPr>
                <w:rFonts w:eastAsia="仿宋"/>
                <w:sz w:val="24"/>
                <w:szCs w:val="32"/>
              </w:rPr>
              <w:t>是</w:t>
            </w:r>
            <w:r w:rsidRPr="00502D5B">
              <w:rPr>
                <w:rFonts w:eastAsia="仿宋"/>
                <w:sz w:val="24"/>
                <w:szCs w:val="32"/>
              </w:rPr>
              <w:t>/</w:t>
            </w:r>
            <w:r w:rsidRPr="00502D5B">
              <w:rPr>
                <w:rFonts w:eastAsia="仿宋"/>
                <w:sz w:val="24"/>
                <w:szCs w:val="32"/>
              </w:rPr>
              <w:t>否</w:t>
            </w:r>
          </w:p>
        </w:tc>
      </w:tr>
      <w:tr w:rsidR="0018572F" w:rsidRPr="00502D5B" w14:paraId="44AA594B" w14:textId="77777777" w:rsidTr="0018572F">
        <w:trPr>
          <w:trHeight w:val="454"/>
          <w:jc w:val="center"/>
        </w:trPr>
        <w:tc>
          <w:tcPr>
            <w:tcW w:w="5813" w:type="dxa"/>
            <w:vAlign w:val="center"/>
          </w:tcPr>
          <w:p w14:paraId="75C175C1" w14:textId="77777777" w:rsidR="00162BDA" w:rsidRPr="00502D5B" w:rsidRDefault="00162BDA" w:rsidP="006951EE">
            <w:pPr>
              <w:jc w:val="center"/>
              <w:rPr>
                <w:rFonts w:eastAsia="仿宋"/>
                <w:sz w:val="24"/>
                <w:szCs w:val="32"/>
              </w:rPr>
            </w:pPr>
            <w:r w:rsidRPr="00502D5B">
              <w:rPr>
                <w:rFonts w:eastAsia="仿宋"/>
                <w:sz w:val="24"/>
                <w:szCs w:val="32"/>
              </w:rPr>
              <w:lastRenderedPageBreak/>
              <w:t>是否存在特殊投资条款</w:t>
            </w:r>
          </w:p>
        </w:tc>
        <w:tc>
          <w:tcPr>
            <w:tcW w:w="2693" w:type="dxa"/>
            <w:vAlign w:val="center"/>
          </w:tcPr>
          <w:p w14:paraId="19CF66E0" w14:textId="77777777" w:rsidR="00162BDA" w:rsidRPr="00502D5B" w:rsidRDefault="00162BDA" w:rsidP="006951EE">
            <w:pPr>
              <w:jc w:val="center"/>
              <w:rPr>
                <w:rFonts w:eastAsia="仿宋"/>
                <w:sz w:val="24"/>
                <w:szCs w:val="32"/>
              </w:rPr>
            </w:pPr>
            <w:r w:rsidRPr="00502D5B">
              <w:rPr>
                <w:rFonts w:eastAsia="仿宋"/>
                <w:sz w:val="24"/>
                <w:szCs w:val="32"/>
              </w:rPr>
              <w:t>是</w:t>
            </w:r>
            <w:r w:rsidRPr="00502D5B">
              <w:rPr>
                <w:rFonts w:eastAsia="仿宋"/>
                <w:sz w:val="24"/>
                <w:szCs w:val="32"/>
              </w:rPr>
              <w:t>/</w:t>
            </w:r>
            <w:r w:rsidRPr="00502D5B">
              <w:rPr>
                <w:rFonts w:eastAsia="仿宋"/>
                <w:sz w:val="24"/>
                <w:szCs w:val="32"/>
              </w:rPr>
              <w:t>否</w:t>
            </w:r>
          </w:p>
        </w:tc>
      </w:tr>
      <w:tr w:rsidR="00111C20" w:rsidRPr="00502D5B" w14:paraId="6000CCD1" w14:textId="77777777" w:rsidTr="0018572F">
        <w:trPr>
          <w:trHeight w:val="454"/>
          <w:jc w:val="center"/>
        </w:trPr>
        <w:tc>
          <w:tcPr>
            <w:tcW w:w="5813" w:type="dxa"/>
            <w:vAlign w:val="center"/>
          </w:tcPr>
          <w:p w14:paraId="29000269" w14:textId="77777777" w:rsidR="00162BDA" w:rsidRPr="00502D5B" w:rsidRDefault="00162BDA" w:rsidP="006951EE">
            <w:pPr>
              <w:jc w:val="center"/>
              <w:rPr>
                <w:rFonts w:eastAsia="仿宋"/>
                <w:sz w:val="24"/>
                <w:szCs w:val="32"/>
              </w:rPr>
            </w:pPr>
            <w:r w:rsidRPr="00502D5B">
              <w:rPr>
                <w:rFonts w:eastAsia="仿宋"/>
                <w:sz w:val="24"/>
                <w:szCs w:val="32"/>
              </w:rPr>
              <w:t>是否属于授权发行情形</w:t>
            </w:r>
          </w:p>
        </w:tc>
        <w:tc>
          <w:tcPr>
            <w:tcW w:w="2693" w:type="dxa"/>
            <w:vAlign w:val="center"/>
          </w:tcPr>
          <w:p w14:paraId="00693AC8" w14:textId="77777777" w:rsidR="00162BDA" w:rsidRPr="00502D5B" w:rsidRDefault="00162BDA" w:rsidP="006951EE">
            <w:pPr>
              <w:jc w:val="center"/>
              <w:rPr>
                <w:rFonts w:eastAsia="仿宋"/>
                <w:sz w:val="24"/>
                <w:szCs w:val="32"/>
              </w:rPr>
            </w:pPr>
            <w:r w:rsidRPr="00502D5B">
              <w:rPr>
                <w:rFonts w:eastAsia="仿宋"/>
                <w:sz w:val="24"/>
                <w:szCs w:val="32"/>
              </w:rPr>
              <w:t>是</w:t>
            </w:r>
            <w:r w:rsidRPr="00502D5B">
              <w:rPr>
                <w:rFonts w:eastAsia="仿宋"/>
                <w:sz w:val="24"/>
                <w:szCs w:val="32"/>
              </w:rPr>
              <w:t>/</w:t>
            </w:r>
            <w:r w:rsidRPr="00502D5B">
              <w:rPr>
                <w:rFonts w:eastAsia="仿宋"/>
                <w:sz w:val="24"/>
                <w:szCs w:val="32"/>
              </w:rPr>
              <w:t>否</w:t>
            </w:r>
          </w:p>
        </w:tc>
      </w:tr>
    </w:tbl>
    <w:p w14:paraId="19BE56AE" w14:textId="77777777" w:rsidR="00162BDA" w:rsidRPr="00502D5B" w:rsidRDefault="001C4C5F" w:rsidP="001C4C5F">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lang w:val="zh-CN"/>
        </w:rPr>
        <w:t>（四）</w:t>
      </w:r>
      <w:r w:rsidR="00162BDA" w:rsidRPr="00502D5B">
        <w:rPr>
          <w:rFonts w:ascii="Times New Roman" w:eastAsia="仿宋" w:hAnsi="Times New Roman" w:cs="Times New Roman"/>
          <w:kern w:val="0"/>
          <w:sz w:val="32"/>
          <w:szCs w:val="32"/>
          <w:lang w:val="zh-CN"/>
        </w:rPr>
        <w:t>公司近两年及一期（如有）主要财务数据和指标</w:t>
      </w:r>
    </w:p>
    <w:tbl>
      <w:tblPr>
        <w:tblStyle w:val="11"/>
        <w:tblW w:w="8521" w:type="dxa"/>
        <w:jc w:val="center"/>
        <w:tblLook w:val="04A0" w:firstRow="1" w:lastRow="0" w:firstColumn="1" w:lastColumn="0" w:noHBand="0" w:noVBand="1"/>
      </w:tblPr>
      <w:tblGrid>
        <w:gridCol w:w="2415"/>
        <w:gridCol w:w="2116"/>
        <w:gridCol w:w="1985"/>
        <w:gridCol w:w="2005"/>
      </w:tblGrid>
      <w:tr w:rsidR="0018572F" w:rsidRPr="00502D5B" w14:paraId="165F99B2" w14:textId="77777777" w:rsidTr="0018572F">
        <w:trPr>
          <w:trHeight w:val="454"/>
          <w:jc w:val="center"/>
        </w:trPr>
        <w:tc>
          <w:tcPr>
            <w:tcW w:w="2415" w:type="dxa"/>
            <w:vAlign w:val="center"/>
          </w:tcPr>
          <w:p w14:paraId="36101087" w14:textId="77777777" w:rsidR="00162BDA" w:rsidRPr="00502D5B" w:rsidRDefault="00162BDA" w:rsidP="0018572F">
            <w:pPr>
              <w:jc w:val="center"/>
              <w:rPr>
                <w:rFonts w:eastAsia="仿宋"/>
                <w:b/>
                <w:sz w:val="24"/>
                <w:szCs w:val="32"/>
              </w:rPr>
            </w:pPr>
            <w:r w:rsidRPr="00502D5B">
              <w:rPr>
                <w:rFonts w:eastAsia="仿宋"/>
                <w:b/>
                <w:sz w:val="24"/>
                <w:szCs w:val="32"/>
              </w:rPr>
              <w:t>项目</w:t>
            </w:r>
          </w:p>
        </w:tc>
        <w:tc>
          <w:tcPr>
            <w:tcW w:w="2116" w:type="dxa"/>
            <w:vAlign w:val="center"/>
          </w:tcPr>
          <w:p w14:paraId="2156D12E" w14:textId="77777777" w:rsidR="00162BDA" w:rsidRPr="00502D5B" w:rsidRDefault="00162BDA" w:rsidP="0018572F">
            <w:pPr>
              <w:jc w:val="center"/>
              <w:rPr>
                <w:rFonts w:eastAsia="仿宋"/>
                <w:b/>
                <w:sz w:val="24"/>
                <w:szCs w:val="32"/>
              </w:rPr>
            </w:pPr>
            <w:r w:rsidRPr="00502D5B">
              <w:rPr>
                <w:rFonts w:eastAsia="仿宋"/>
                <w:b/>
                <w:sz w:val="24"/>
                <w:szCs w:val="32"/>
              </w:rPr>
              <w:t>X</w:t>
            </w:r>
            <w:r w:rsidRPr="00502D5B">
              <w:rPr>
                <w:rFonts w:eastAsia="仿宋"/>
                <w:b/>
                <w:sz w:val="24"/>
                <w:szCs w:val="32"/>
              </w:rPr>
              <w:t>年</w:t>
            </w:r>
          </w:p>
          <w:p w14:paraId="1AA385CA" w14:textId="77777777" w:rsidR="00162BDA" w:rsidRPr="00502D5B" w:rsidRDefault="00162BDA" w:rsidP="0018572F">
            <w:pPr>
              <w:jc w:val="center"/>
              <w:rPr>
                <w:rFonts w:eastAsia="仿宋"/>
                <w:b/>
                <w:sz w:val="24"/>
                <w:szCs w:val="32"/>
              </w:rPr>
            </w:pPr>
            <w:r w:rsidRPr="00502D5B">
              <w:rPr>
                <w:rFonts w:eastAsia="仿宋"/>
                <w:b/>
                <w:sz w:val="24"/>
                <w:szCs w:val="32"/>
              </w:rPr>
              <w:t>12</w:t>
            </w:r>
            <w:r w:rsidRPr="00502D5B">
              <w:rPr>
                <w:rFonts w:eastAsia="仿宋"/>
                <w:b/>
                <w:sz w:val="24"/>
                <w:szCs w:val="32"/>
              </w:rPr>
              <w:t>月</w:t>
            </w:r>
            <w:r w:rsidRPr="00502D5B">
              <w:rPr>
                <w:rFonts w:eastAsia="仿宋"/>
                <w:b/>
                <w:sz w:val="24"/>
                <w:szCs w:val="32"/>
              </w:rPr>
              <w:t>31</w:t>
            </w:r>
            <w:r w:rsidRPr="00502D5B">
              <w:rPr>
                <w:rFonts w:eastAsia="仿宋"/>
                <w:b/>
                <w:sz w:val="24"/>
                <w:szCs w:val="32"/>
              </w:rPr>
              <w:t>日</w:t>
            </w:r>
          </w:p>
        </w:tc>
        <w:tc>
          <w:tcPr>
            <w:tcW w:w="1985" w:type="dxa"/>
            <w:vAlign w:val="center"/>
          </w:tcPr>
          <w:p w14:paraId="0E505314" w14:textId="77777777" w:rsidR="00162BDA" w:rsidRPr="00502D5B" w:rsidRDefault="00162BDA" w:rsidP="0018572F">
            <w:pPr>
              <w:jc w:val="center"/>
              <w:rPr>
                <w:rFonts w:eastAsia="仿宋"/>
                <w:b/>
                <w:sz w:val="24"/>
                <w:szCs w:val="32"/>
              </w:rPr>
            </w:pPr>
            <w:r w:rsidRPr="00502D5B">
              <w:rPr>
                <w:rFonts w:eastAsia="仿宋"/>
                <w:b/>
                <w:sz w:val="24"/>
                <w:szCs w:val="32"/>
              </w:rPr>
              <w:t>X</w:t>
            </w:r>
            <w:r w:rsidRPr="00502D5B">
              <w:rPr>
                <w:rFonts w:eastAsia="仿宋"/>
                <w:b/>
                <w:sz w:val="24"/>
                <w:szCs w:val="32"/>
              </w:rPr>
              <w:t>年</w:t>
            </w:r>
          </w:p>
          <w:p w14:paraId="3A8FDEB0" w14:textId="77777777" w:rsidR="00162BDA" w:rsidRPr="00502D5B" w:rsidRDefault="00162BDA" w:rsidP="0018572F">
            <w:pPr>
              <w:jc w:val="center"/>
              <w:rPr>
                <w:rFonts w:eastAsia="仿宋"/>
                <w:b/>
                <w:sz w:val="24"/>
                <w:szCs w:val="32"/>
              </w:rPr>
            </w:pPr>
            <w:r w:rsidRPr="00502D5B">
              <w:rPr>
                <w:rFonts w:eastAsia="仿宋"/>
                <w:b/>
                <w:sz w:val="24"/>
                <w:szCs w:val="32"/>
              </w:rPr>
              <w:t>12</w:t>
            </w:r>
            <w:r w:rsidRPr="00502D5B">
              <w:rPr>
                <w:rFonts w:eastAsia="仿宋"/>
                <w:b/>
                <w:sz w:val="24"/>
                <w:szCs w:val="32"/>
              </w:rPr>
              <w:t>月</w:t>
            </w:r>
            <w:r w:rsidRPr="00502D5B">
              <w:rPr>
                <w:rFonts w:eastAsia="仿宋"/>
                <w:b/>
                <w:sz w:val="24"/>
                <w:szCs w:val="32"/>
              </w:rPr>
              <w:t>31</w:t>
            </w:r>
            <w:r w:rsidRPr="00502D5B">
              <w:rPr>
                <w:rFonts w:eastAsia="仿宋"/>
                <w:b/>
                <w:sz w:val="24"/>
                <w:szCs w:val="32"/>
              </w:rPr>
              <w:t>日</w:t>
            </w:r>
          </w:p>
        </w:tc>
        <w:tc>
          <w:tcPr>
            <w:tcW w:w="2005" w:type="dxa"/>
            <w:vAlign w:val="center"/>
          </w:tcPr>
          <w:p w14:paraId="3C5ED729" w14:textId="77777777" w:rsidR="00162BDA" w:rsidRPr="00502D5B" w:rsidRDefault="00162BDA" w:rsidP="0018572F">
            <w:pPr>
              <w:jc w:val="center"/>
              <w:rPr>
                <w:rFonts w:eastAsia="仿宋"/>
                <w:b/>
                <w:sz w:val="24"/>
                <w:szCs w:val="32"/>
              </w:rPr>
            </w:pPr>
            <w:r w:rsidRPr="00502D5B">
              <w:rPr>
                <w:rFonts w:eastAsia="仿宋"/>
                <w:b/>
                <w:sz w:val="24"/>
                <w:szCs w:val="32"/>
              </w:rPr>
              <w:t>X</w:t>
            </w:r>
            <w:r w:rsidRPr="00502D5B">
              <w:rPr>
                <w:rFonts w:eastAsia="仿宋"/>
                <w:b/>
                <w:sz w:val="24"/>
                <w:szCs w:val="32"/>
              </w:rPr>
              <w:t>年</w:t>
            </w:r>
            <w:r w:rsidRPr="00502D5B">
              <w:rPr>
                <w:rFonts w:eastAsia="仿宋"/>
                <w:b/>
                <w:sz w:val="24"/>
                <w:szCs w:val="32"/>
              </w:rPr>
              <w:t>X</w:t>
            </w:r>
            <w:r w:rsidRPr="00502D5B">
              <w:rPr>
                <w:rFonts w:eastAsia="仿宋"/>
                <w:b/>
                <w:sz w:val="24"/>
                <w:szCs w:val="32"/>
              </w:rPr>
              <w:t>月</w:t>
            </w:r>
            <w:r w:rsidRPr="00502D5B">
              <w:rPr>
                <w:rFonts w:eastAsia="仿宋"/>
                <w:b/>
                <w:sz w:val="24"/>
                <w:szCs w:val="32"/>
              </w:rPr>
              <w:t>X</w:t>
            </w:r>
            <w:r w:rsidRPr="00502D5B">
              <w:rPr>
                <w:rFonts w:eastAsia="仿宋"/>
                <w:b/>
                <w:sz w:val="24"/>
                <w:szCs w:val="32"/>
              </w:rPr>
              <w:t>日</w:t>
            </w:r>
          </w:p>
          <w:p w14:paraId="1D7115D7" w14:textId="77777777" w:rsidR="00162BDA" w:rsidRPr="00502D5B" w:rsidRDefault="00162BDA" w:rsidP="0018572F">
            <w:pPr>
              <w:jc w:val="center"/>
              <w:rPr>
                <w:rFonts w:eastAsia="仿宋"/>
                <w:b/>
                <w:sz w:val="24"/>
                <w:szCs w:val="32"/>
              </w:rPr>
            </w:pPr>
            <w:r w:rsidRPr="00502D5B">
              <w:rPr>
                <w:rFonts w:eastAsia="仿宋"/>
                <w:b/>
                <w:sz w:val="24"/>
                <w:szCs w:val="32"/>
              </w:rPr>
              <w:t>（如有）</w:t>
            </w:r>
          </w:p>
        </w:tc>
      </w:tr>
      <w:tr w:rsidR="0018572F" w:rsidRPr="00502D5B" w14:paraId="1F3C4393" w14:textId="77777777" w:rsidTr="0018572F">
        <w:trPr>
          <w:trHeight w:val="454"/>
          <w:jc w:val="center"/>
        </w:trPr>
        <w:tc>
          <w:tcPr>
            <w:tcW w:w="2415" w:type="dxa"/>
            <w:vAlign w:val="center"/>
          </w:tcPr>
          <w:p w14:paraId="6C980B2B" w14:textId="77777777" w:rsidR="00162BDA" w:rsidRPr="00502D5B" w:rsidRDefault="00162BDA" w:rsidP="0018572F">
            <w:pPr>
              <w:jc w:val="left"/>
              <w:rPr>
                <w:rFonts w:eastAsia="仿宋"/>
                <w:sz w:val="24"/>
                <w:szCs w:val="32"/>
              </w:rPr>
            </w:pPr>
            <w:r w:rsidRPr="00502D5B">
              <w:rPr>
                <w:rFonts w:eastAsia="仿宋"/>
                <w:sz w:val="24"/>
                <w:szCs w:val="32"/>
              </w:rPr>
              <w:t>资产总计（元）</w:t>
            </w:r>
          </w:p>
        </w:tc>
        <w:tc>
          <w:tcPr>
            <w:tcW w:w="2116" w:type="dxa"/>
            <w:vAlign w:val="center"/>
          </w:tcPr>
          <w:p w14:paraId="1FF151BB" w14:textId="77777777" w:rsidR="00162BDA" w:rsidRPr="00502D5B" w:rsidRDefault="00162BDA" w:rsidP="0018572F">
            <w:pPr>
              <w:jc w:val="center"/>
              <w:rPr>
                <w:rFonts w:eastAsia="仿宋"/>
                <w:sz w:val="24"/>
                <w:szCs w:val="32"/>
              </w:rPr>
            </w:pPr>
          </w:p>
        </w:tc>
        <w:tc>
          <w:tcPr>
            <w:tcW w:w="1985" w:type="dxa"/>
            <w:vAlign w:val="center"/>
          </w:tcPr>
          <w:p w14:paraId="07D93600" w14:textId="77777777" w:rsidR="00162BDA" w:rsidRPr="00502D5B" w:rsidRDefault="00162BDA" w:rsidP="0018572F">
            <w:pPr>
              <w:jc w:val="center"/>
              <w:rPr>
                <w:rFonts w:eastAsia="仿宋"/>
                <w:sz w:val="24"/>
                <w:szCs w:val="32"/>
              </w:rPr>
            </w:pPr>
          </w:p>
        </w:tc>
        <w:tc>
          <w:tcPr>
            <w:tcW w:w="2005" w:type="dxa"/>
            <w:vAlign w:val="center"/>
          </w:tcPr>
          <w:p w14:paraId="32F940EB" w14:textId="77777777" w:rsidR="00162BDA" w:rsidRPr="00502D5B" w:rsidRDefault="00162BDA" w:rsidP="0018572F">
            <w:pPr>
              <w:jc w:val="center"/>
              <w:rPr>
                <w:rFonts w:eastAsia="仿宋"/>
                <w:sz w:val="24"/>
                <w:szCs w:val="32"/>
              </w:rPr>
            </w:pPr>
          </w:p>
        </w:tc>
      </w:tr>
      <w:tr w:rsidR="0018572F" w:rsidRPr="00502D5B" w14:paraId="03D73B07" w14:textId="77777777" w:rsidTr="0018572F">
        <w:trPr>
          <w:trHeight w:val="454"/>
          <w:jc w:val="center"/>
        </w:trPr>
        <w:tc>
          <w:tcPr>
            <w:tcW w:w="2415" w:type="dxa"/>
            <w:vAlign w:val="center"/>
          </w:tcPr>
          <w:p w14:paraId="65F92DD3" w14:textId="77777777" w:rsidR="00162BDA" w:rsidRPr="00502D5B" w:rsidRDefault="00162BDA" w:rsidP="0018572F">
            <w:pPr>
              <w:jc w:val="left"/>
              <w:rPr>
                <w:rFonts w:eastAsia="仿宋"/>
                <w:sz w:val="24"/>
                <w:szCs w:val="32"/>
              </w:rPr>
            </w:pPr>
            <w:r w:rsidRPr="00502D5B">
              <w:rPr>
                <w:rFonts w:eastAsia="仿宋"/>
                <w:sz w:val="24"/>
                <w:szCs w:val="32"/>
              </w:rPr>
              <w:t>其中：应收账款</w:t>
            </w:r>
          </w:p>
        </w:tc>
        <w:tc>
          <w:tcPr>
            <w:tcW w:w="2116" w:type="dxa"/>
            <w:vAlign w:val="center"/>
          </w:tcPr>
          <w:p w14:paraId="235FE62C" w14:textId="77777777" w:rsidR="00162BDA" w:rsidRPr="00502D5B" w:rsidRDefault="00162BDA" w:rsidP="0018572F">
            <w:pPr>
              <w:jc w:val="center"/>
              <w:rPr>
                <w:rFonts w:eastAsia="仿宋"/>
                <w:sz w:val="24"/>
                <w:szCs w:val="32"/>
              </w:rPr>
            </w:pPr>
          </w:p>
        </w:tc>
        <w:tc>
          <w:tcPr>
            <w:tcW w:w="1985" w:type="dxa"/>
            <w:vAlign w:val="center"/>
          </w:tcPr>
          <w:p w14:paraId="310DFCC1" w14:textId="77777777" w:rsidR="00162BDA" w:rsidRPr="00502D5B" w:rsidRDefault="00162BDA" w:rsidP="0018572F">
            <w:pPr>
              <w:jc w:val="center"/>
              <w:rPr>
                <w:rFonts w:eastAsia="仿宋"/>
                <w:sz w:val="24"/>
                <w:szCs w:val="32"/>
              </w:rPr>
            </w:pPr>
          </w:p>
        </w:tc>
        <w:tc>
          <w:tcPr>
            <w:tcW w:w="2005" w:type="dxa"/>
            <w:vAlign w:val="center"/>
          </w:tcPr>
          <w:p w14:paraId="00A638A1" w14:textId="77777777" w:rsidR="00162BDA" w:rsidRPr="00502D5B" w:rsidRDefault="00162BDA" w:rsidP="0018572F">
            <w:pPr>
              <w:jc w:val="center"/>
              <w:rPr>
                <w:rFonts w:eastAsia="仿宋"/>
                <w:sz w:val="24"/>
                <w:szCs w:val="32"/>
              </w:rPr>
            </w:pPr>
          </w:p>
        </w:tc>
      </w:tr>
      <w:tr w:rsidR="0018572F" w:rsidRPr="00502D5B" w14:paraId="558BC804" w14:textId="77777777" w:rsidTr="0018572F">
        <w:trPr>
          <w:trHeight w:val="454"/>
          <w:jc w:val="center"/>
        </w:trPr>
        <w:tc>
          <w:tcPr>
            <w:tcW w:w="2415" w:type="dxa"/>
            <w:vAlign w:val="center"/>
          </w:tcPr>
          <w:p w14:paraId="73003A68" w14:textId="77777777" w:rsidR="00162BDA" w:rsidRPr="00502D5B" w:rsidRDefault="0018572F" w:rsidP="0018572F">
            <w:pPr>
              <w:jc w:val="left"/>
              <w:rPr>
                <w:rFonts w:eastAsia="仿宋"/>
                <w:sz w:val="24"/>
                <w:szCs w:val="32"/>
              </w:rPr>
            </w:pPr>
            <w:r w:rsidRPr="00502D5B">
              <w:rPr>
                <w:rFonts w:eastAsia="仿宋"/>
                <w:sz w:val="24"/>
                <w:szCs w:val="32"/>
              </w:rPr>
              <w:t xml:space="preserve">      </w:t>
            </w:r>
            <w:r w:rsidR="00162BDA" w:rsidRPr="00502D5B">
              <w:rPr>
                <w:rFonts w:eastAsia="仿宋"/>
                <w:sz w:val="24"/>
                <w:szCs w:val="32"/>
              </w:rPr>
              <w:t>预付账款</w:t>
            </w:r>
          </w:p>
        </w:tc>
        <w:tc>
          <w:tcPr>
            <w:tcW w:w="2116" w:type="dxa"/>
            <w:vAlign w:val="center"/>
          </w:tcPr>
          <w:p w14:paraId="6ACD9C53" w14:textId="77777777" w:rsidR="00162BDA" w:rsidRPr="00502D5B" w:rsidRDefault="00162BDA" w:rsidP="0018572F">
            <w:pPr>
              <w:jc w:val="center"/>
              <w:rPr>
                <w:rFonts w:eastAsia="仿宋"/>
                <w:sz w:val="24"/>
                <w:szCs w:val="32"/>
              </w:rPr>
            </w:pPr>
          </w:p>
        </w:tc>
        <w:tc>
          <w:tcPr>
            <w:tcW w:w="1985" w:type="dxa"/>
            <w:vAlign w:val="center"/>
          </w:tcPr>
          <w:p w14:paraId="6CF3165C" w14:textId="77777777" w:rsidR="00162BDA" w:rsidRPr="00502D5B" w:rsidRDefault="00162BDA" w:rsidP="0018572F">
            <w:pPr>
              <w:jc w:val="center"/>
              <w:rPr>
                <w:rFonts w:eastAsia="仿宋"/>
                <w:sz w:val="24"/>
                <w:szCs w:val="32"/>
              </w:rPr>
            </w:pPr>
          </w:p>
        </w:tc>
        <w:tc>
          <w:tcPr>
            <w:tcW w:w="2005" w:type="dxa"/>
            <w:vAlign w:val="center"/>
          </w:tcPr>
          <w:p w14:paraId="44ADAB27" w14:textId="77777777" w:rsidR="00162BDA" w:rsidRPr="00502D5B" w:rsidRDefault="00162BDA" w:rsidP="0018572F">
            <w:pPr>
              <w:jc w:val="center"/>
              <w:rPr>
                <w:rFonts w:eastAsia="仿宋"/>
                <w:sz w:val="24"/>
                <w:szCs w:val="32"/>
              </w:rPr>
            </w:pPr>
          </w:p>
        </w:tc>
      </w:tr>
      <w:tr w:rsidR="0018572F" w:rsidRPr="00502D5B" w14:paraId="4CFCF8F9" w14:textId="77777777" w:rsidTr="0018572F">
        <w:trPr>
          <w:trHeight w:val="454"/>
          <w:jc w:val="center"/>
        </w:trPr>
        <w:tc>
          <w:tcPr>
            <w:tcW w:w="2415" w:type="dxa"/>
            <w:vAlign w:val="center"/>
          </w:tcPr>
          <w:p w14:paraId="6E851AEA" w14:textId="77777777" w:rsidR="00162BDA" w:rsidRPr="00502D5B" w:rsidRDefault="0018572F" w:rsidP="0018572F">
            <w:pPr>
              <w:jc w:val="left"/>
              <w:rPr>
                <w:rFonts w:eastAsia="仿宋"/>
                <w:sz w:val="24"/>
                <w:szCs w:val="32"/>
              </w:rPr>
            </w:pPr>
            <w:r w:rsidRPr="00502D5B">
              <w:rPr>
                <w:rFonts w:eastAsia="仿宋"/>
                <w:sz w:val="24"/>
                <w:szCs w:val="32"/>
              </w:rPr>
              <w:t xml:space="preserve">      </w:t>
            </w:r>
            <w:r w:rsidR="00162BDA" w:rsidRPr="00502D5B">
              <w:rPr>
                <w:rFonts w:eastAsia="仿宋"/>
                <w:sz w:val="24"/>
                <w:szCs w:val="32"/>
              </w:rPr>
              <w:t>存货</w:t>
            </w:r>
          </w:p>
        </w:tc>
        <w:tc>
          <w:tcPr>
            <w:tcW w:w="2116" w:type="dxa"/>
            <w:vAlign w:val="center"/>
          </w:tcPr>
          <w:p w14:paraId="03667E92" w14:textId="77777777" w:rsidR="00162BDA" w:rsidRPr="00502D5B" w:rsidRDefault="00162BDA" w:rsidP="0018572F">
            <w:pPr>
              <w:jc w:val="center"/>
              <w:rPr>
                <w:rFonts w:eastAsia="仿宋"/>
                <w:sz w:val="24"/>
                <w:szCs w:val="32"/>
              </w:rPr>
            </w:pPr>
          </w:p>
        </w:tc>
        <w:tc>
          <w:tcPr>
            <w:tcW w:w="1985" w:type="dxa"/>
            <w:vAlign w:val="center"/>
          </w:tcPr>
          <w:p w14:paraId="0E124863" w14:textId="77777777" w:rsidR="00162BDA" w:rsidRPr="00502D5B" w:rsidRDefault="00162BDA" w:rsidP="0018572F">
            <w:pPr>
              <w:jc w:val="center"/>
              <w:rPr>
                <w:rFonts w:eastAsia="仿宋"/>
                <w:sz w:val="24"/>
                <w:szCs w:val="32"/>
              </w:rPr>
            </w:pPr>
          </w:p>
        </w:tc>
        <w:tc>
          <w:tcPr>
            <w:tcW w:w="2005" w:type="dxa"/>
            <w:vAlign w:val="center"/>
          </w:tcPr>
          <w:p w14:paraId="6E6FAAEB" w14:textId="77777777" w:rsidR="00162BDA" w:rsidRPr="00502D5B" w:rsidRDefault="00162BDA" w:rsidP="0018572F">
            <w:pPr>
              <w:jc w:val="center"/>
              <w:rPr>
                <w:rFonts w:eastAsia="仿宋"/>
                <w:sz w:val="24"/>
                <w:szCs w:val="32"/>
              </w:rPr>
            </w:pPr>
          </w:p>
        </w:tc>
      </w:tr>
      <w:tr w:rsidR="0018572F" w:rsidRPr="00502D5B" w14:paraId="232FB637" w14:textId="77777777" w:rsidTr="0018572F">
        <w:trPr>
          <w:trHeight w:val="454"/>
          <w:jc w:val="center"/>
        </w:trPr>
        <w:tc>
          <w:tcPr>
            <w:tcW w:w="2415" w:type="dxa"/>
            <w:vAlign w:val="center"/>
          </w:tcPr>
          <w:p w14:paraId="1FE84F30" w14:textId="77777777" w:rsidR="00162BDA" w:rsidRPr="00502D5B" w:rsidRDefault="00162BDA" w:rsidP="0018572F">
            <w:pPr>
              <w:jc w:val="left"/>
              <w:rPr>
                <w:rFonts w:eastAsia="仿宋"/>
                <w:sz w:val="24"/>
                <w:szCs w:val="32"/>
              </w:rPr>
            </w:pPr>
            <w:r w:rsidRPr="00502D5B">
              <w:rPr>
                <w:rFonts w:eastAsia="仿宋"/>
                <w:sz w:val="24"/>
                <w:szCs w:val="32"/>
              </w:rPr>
              <w:t>负债总计（元）</w:t>
            </w:r>
          </w:p>
        </w:tc>
        <w:tc>
          <w:tcPr>
            <w:tcW w:w="2116" w:type="dxa"/>
            <w:vAlign w:val="center"/>
          </w:tcPr>
          <w:p w14:paraId="2E32990A" w14:textId="77777777" w:rsidR="00162BDA" w:rsidRPr="00502D5B" w:rsidRDefault="00162BDA" w:rsidP="0018572F">
            <w:pPr>
              <w:jc w:val="center"/>
              <w:rPr>
                <w:rFonts w:eastAsia="仿宋"/>
                <w:sz w:val="24"/>
                <w:szCs w:val="32"/>
              </w:rPr>
            </w:pPr>
          </w:p>
        </w:tc>
        <w:tc>
          <w:tcPr>
            <w:tcW w:w="1985" w:type="dxa"/>
            <w:vAlign w:val="center"/>
          </w:tcPr>
          <w:p w14:paraId="6625DBBD" w14:textId="77777777" w:rsidR="00162BDA" w:rsidRPr="00502D5B" w:rsidRDefault="00162BDA" w:rsidP="0018572F">
            <w:pPr>
              <w:jc w:val="center"/>
              <w:rPr>
                <w:rFonts w:eastAsia="仿宋"/>
                <w:sz w:val="24"/>
                <w:szCs w:val="32"/>
              </w:rPr>
            </w:pPr>
          </w:p>
        </w:tc>
        <w:tc>
          <w:tcPr>
            <w:tcW w:w="2005" w:type="dxa"/>
            <w:vAlign w:val="center"/>
          </w:tcPr>
          <w:p w14:paraId="556BC9F6" w14:textId="77777777" w:rsidR="00162BDA" w:rsidRPr="00502D5B" w:rsidRDefault="00162BDA" w:rsidP="0018572F">
            <w:pPr>
              <w:jc w:val="center"/>
              <w:rPr>
                <w:rFonts w:eastAsia="仿宋"/>
                <w:sz w:val="24"/>
                <w:szCs w:val="32"/>
              </w:rPr>
            </w:pPr>
          </w:p>
        </w:tc>
      </w:tr>
      <w:tr w:rsidR="0018572F" w:rsidRPr="00502D5B" w14:paraId="2E1B9F73" w14:textId="77777777" w:rsidTr="0018572F">
        <w:trPr>
          <w:trHeight w:val="454"/>
          <w:jc w:val="center"/>
        </w:trPr>
        <w:tc>
          <w:tcPr>
            <w:tcW w:w="2415" w:type="dxa"/>
            <w:vAlign w:val="center"/>
          </w:tcPr>
          <w:p w14:paraId="786E1945" w14:textId="77777777" w:rsidR="00162BDA" w:rsidRPr="00502D5B" w:rsidRDefault="00162BDA" w:rsidP="0018572F">
            <w:pPr>
              <w:jc w:val="left"/>
              <w:rPr>
                <w:rFonts w:eastAsia="仿宋"/>
                <w:sz w:val="24"/>
                <w:szCs w:val="32"/>
              </w:rPr>
            </w:pPr>
            <w:r w:rsidRPr="00502D5B">
              <w:rPr>
                <w:rFonts w:eastAsia="仿宋"/>
                <w:sz w:val="24"/>
                <w:szCs w:val="32"/>
              </w:rPr>
              <w:t>其中：应付账款</w:t>
            </w:r>
          </w:p>
        </w:tc>
        <w:tc>
          <w:tcPr>
            <w:tcW w:w="2116" w:type="dxa"/>
            <w:vAlign w:val="center"/>
          </w:tcPr>
          <w:p w14:paraId="32CC5C3C" w14:textId="77777777" w:rsidR="00162BDA" w:rsidRPr="00502D5B" w:rsidRDefault="00162BDA" w:rsidP="0018572F">
            <w:pPr>
              <w:jc w:val="center"/>
              <w:rPr>
                <w:rFonts w:eastAsia="仿宋"/>
                <w:sz w:val="24"/>
                <w:szCs w:val="32"/>
              </w:rPr>
            </w:pPr>
          </w:p>
        </w:tc>
        <w:tc>
          <w:tcPr>
            <w:tcW w:w="1985" w:type="dxa"/>
            <w:vAlign w:val="center"/>
          </w:tcPr>
          <w:p w14:paraId="64FB407D" w14:textId="77777777" w:rsidR="00162BDA" w:rsidRPr="00502D5B" w:rsidRDefault="00162BDA" w:rsidP="0018572F">
            <w:pPr>
              <w:jc w:val="center"/>
              <w:rPr>
                <w:rFonts w:eastAsia="仿宋"/>
                <w:sz w:val="24"/>
                <w:szCs w:val="32"/>
              </w:rPr>
            </w:pPr>
          </w:p>
        </w:tc>
        <w:tc>
          <w:tcPr>
            <w:tcW w:w="2005" w:type="dxa"/>
            <w:vAlign w:val="center"/>
          </w:tcPr>
          <w:p w14:paraId="15E5DB52" w14:textId="77777777" w:rsidR="00162BDA" w:rsidRPr="00502D5B" w:rsidRDefault="00162BDA" w:rsidP="0018572F">
            <w:pPr>
              <w:jc w:val="center"/>
              <w:rPr>
                <w:rFonts w:eastAsia="仿宋"/>
                <w:sz w:val="24"/>
                <w:szCs w:val="32"/>
              </w:rPr>
            </w:pPr>
          </w:p>
        </w:tc>
      </w:tr>
      <w:tr w:rsidR="0018572F" w:rsidRPr="00502D5B" w14:paraId="36A011E6" w14:textId="77777777" w:rsidTr="0018572F">
        <w:trPr>
          <w:trHeight w:val="454"/>
          <w:jc w:val="center"/>
        </w:trPr>
        <w:tc>
          <w:tcPr>
            <w:tcW w:w="2415" w:type="dxa"/>
            <w:vAlign w:val="center"/>
          </w:tcPr>
          <w:p w14:paraId="74C0BD44" w14:textId="77777777" w:rsidR="00162BDA" w:rsidRPr="00502D5B" w:rsidRDefault="007D696E" w:rsidP="0018572F">
            <w:pPr>
              <w:jc w:val="left"/>
              <w:rPr>
                <w:rFonts w:eastAsia="仿宋"/>
                <w:sz w:val="24"/>
                <w:szCs w:val="32"/>
              </w:rPr>
            </w:pPr>
            <w:r w:rsidRPr="00502D5B">
              <w:rPr>
                <w:rFonts w:eastAsia="仿宋"/>
                <w:sz w:val="24"/>
                <w:szCs w:val="32"/>
              </w:rPr>
              <w:t>归属于母公司所有者</w:t>
            </w:r>
            <w:r w:rsidR="00162BDA" w:rsidRPr="00502D5B">
              <w:rPr>
                <w:rFonts w:eastAsia="仿宋"/>
                <w:sz w:val="24"/>
                <w:szCs w:val="32"/>
              </w:rPr>
              <w:t>的净资产（元）</w:t>
            </w:r>
          </w:p>
        </w:tc>
        <w:tc>
          <w:tcPr>
            <w:tcW w:w="2116" w:type="dxa"/>
            <w:vAlign w:val="center"/>
          </w:tcPr>
          <w:p w14:paraId="2129C647" w14:textId="77777777" w:rsidR="00162BDA" w:rsidRPr="00502D5B" w:rsidRDefault="00162BDA" w:rsidP="0018572F">
            <w:pPr>
              <w:jc w:val="center"/>
              <w:rPr>
                <w:rFonts w:eastAsia="仿宋"/>
                <w:sz w:val="24"/>
                <w:szCs w:val="32"/>
              </w:rPr>
            </w:pPr>
          </w:p>
        </w:tc>
        <w:tc>
          <w:tcPr>
            <w:tcW w:w="1985" w:type="dxa"/>
            <w:vAlign w:val="center"/>
          </w:tcPr>
          <w:p w14:paraId="5AA84CE9" w14:textId="77777777" w:rsidR="00162BDA" w:rsidRPr="00502D5B" w:rsidRDefault="00162BDA" w:rsidP="0018572F">
            <w:pPr>
              <w:jc w:val="center"/>
              <w:rPr>
                <w:rFonts w:eastAsia="仿宋"/>
                <w:sz w:val="24"/>
                <w:szCs w:val="32"/>
              </w:rPr>
            </w:pPr>
          </w:p>
        </w:tc>
        <w:tc>
          <w:tcPr>
            <w:tcW w:w="2005" w:type="dxa"/>
            <w:vAlign w:val="center"/>
          </w:tcPr>
          <w:p w14:paraId="059B6C8D" w14:textId="77777777" w:rsidR="00162BDA" w:rsidRPr="00502D5B" w:rsidRDefault="00162BDA" w:rsidP="0018572F">
            <w:pPr>
              <w:jc w:val="center"/>
              <w:rPr>
                <w:rFonts w:eastAsia="仿宋"/>
                <w:sz w:val="24"/>
                <w:szCs w:val="32"/>
              </w:rPr>
            </w:pPr>
          </w:p>
        </w:tc>
      </w:tr>
      <w:tr w:rsidR="0018572F" w:rsidRPr="00502D5B" w14:paraId="4EDD0D39" w14:textId="77777777" w:rsidTr="0018572F">
        <w:trPr>
          <w:trHeight w:val="454"/>
          <w:jc w:val="center"/>
        </w:trPr>
        <w:tc>
          <w:tcPr>
            <w:tcW w:w="2415" w:type="dxa"/>
            <w:vAlign w:val="center"/>
          </w:tcPr>
          <w:p w14:paraId="35DB72A2" w14:textId="77777777" w:rsidR="00162BDA" w:rsidRPr="00502D5B" w:rsidRDefault="007D696E" w:rsidP="0018572F">
            <w:pPr>
              <w:jc w:val="left"/>
              <w:rPr>
                <w:rFonts w:eastAsia="仿宋"/>
                <w:sz w:val="24"/>
                <w:szCs w:val="32"/>
              </w:rPr>
            </w:pPr>
            <w:r w:rsidRPr="00502D5B">
              <w:rPr>
                <w:rFonts w:eastAsia="仿宋"/>
                <w:sz w:val="24"/>
                <w:szCs w:val="32"/>
              </w:rPr>
              <w:t>归属于母公司所有者</w:t>
            </w:r>
            <w:r w:rsidR="00162BDA" w:rsidRPr="00502D5B">
              <w:rPr>
                <w:rFonts w:eastAsia="仿宋"/>
                <w:sz w:val="24"/>
                <w:szCs w:val="32"/>
              </w:rPr>
              <w:t>的每股净资产（元</w:t>
            </w:r>
            <w:r w:rsidR="00162BDA" w:rsidRPr="00502D5B">
              <w:rPr>
                <w:rFonts w:eastAsia="仿宋"/>
                <w:sz w:val="24"/>
                <w:szCs w:val="32"/>
              </w:rPr>
              <w:t>/</w:t>
            </w:r>
            <w:r w:rsidR="00162BDA" w:rsidRPr="00502D5B">
              <w:rPr>
                <w:rFonts w:eastAsia="仿宋"/>
                <w:sz w:val="24"/>
                <w:szCs w:val="32"/>
              </w:rPr>
              <w:t>股）</w:t>
            </w:r>
          </w:p>
        </w:tc>
        <w:tc>
          <w:tcPr>
            <w:tcW w:w="2116" w:type="dxa"/>
            <w:vAlign w:val="center"/>
          </w:tcPr>
          <w:p w14:paraId="3EC96EAB" w14:textId="77777777" w:rsidR="00162BDA" w:rsidRPr="00502D5B" w:rsidRDefault="00162BDA" w:rsidP="0018572F">
            <w:pPr>
              <w:jc w:val="center"/>
              <w:rPr>
                <w:rFonts w:eastAsia="仿宋"/>
                <w:sz w:val="24"/>
                <w:szCs w:val="32"/>
              </w:rPr>
            </w:pPr>
          </w:p>
        </w:tc>
        <w:tc>
          <w:tcPr>
            <w:tcW w:w="1985" w:type="dxa"/>
            <w:vAlign w:val="center"/>
          </w:tcPr>
          <w:p w14:paraId="50A76A57" w14:textId="77777777" w:rsidR="00162BDA" w:rsidRPr="00502D5B" w:rsidRDefault="00162BDA" w:rsidP="0018572F">
            <w:pPr>
              <w:jc w:val="center"/>
              <w:rPr>
                <w:rFonts w:eastAsia="仿宋"/>
                <w:sz w:val="24"/>
                <w:szCs w:val="32"/>
              </w:rPr>
            </w:pPr>
          </w:p>
        </w:tc>
        <w:tc>
          <w:tcPr>
            <w:tcW w:w="2005" w:type="dxa"/>
            <w:vAlign w:val="center"/>
          </w:tcPr>
          <w:p w14:paraId="41A76BBD" w14:textId="77777777" w:rsidR="00162BDA" w:rsidRPr="00502D5B" w:rsidRDefault="00162BDA" w:rsidP="0018572F">
            <w:pPr>
              <w:jc w:val="center"/>
              <w:rPr>
                <w:rFonts w:eastAsia="仿宋"/>
                <w:sz w:val="24"/>
                <w:szCs w:val="32"/>
              </w:rPr>
            </w:pPr>
          </w:p>
        </w:tc>
      </w:tr>
      <w:tr w:rsidR="0018572F" w:rsidRPr="00502D5B" w14:paraId="06A47D3A" w14:textId="77777777" w:rsidTr="0018572F">
        <w:trPr>
          <w:trHeight w:val="454"/>
          <w:jc w:val="center"/>
        </w:trPr>
        <w:tc>
          <w:tcPr>
            <w:tcW w:w="2415" w:type="dxa"/>
            <w:vAlign w:val="center"/>
          </w:tcPr>
          <w:p w14:paraId="11511C33" w14:textId="77777777" w:rsidR="00162BDA" w:rsidRPr="00502D5B" w:rsidRDefault="00162BDA" w:rsidP="0018572F">
            <w:pPr>
              <w:jc w:val="left"/>
              <w:rPr>
                <w:rFonts w:eastAsia="仿宋"/>
                <w:sz w:val="24"/>
                <w:szCs w:val="32"/>
              </w:rPr>
            </w:pPr>
            <w:r w:rsidRPr="00502D5B">
              <w:rPr>
                <w:rFonts w:eastAsia="仿宋"/>
                <w:sz w:val="24"/>
                <w:szCs w:val="32"/>
              </w:rPr>
              <w:t>资产负债率（</w:t>
            </w:r>
            <w:r w:rsidRPr="00502D5B">
              <w:rPr>
                <w:rFonts w:eastAsia="仿宋"/>
                <w:sz w:val="24"/>
                <w:szCs w:val="32"/>
              </w:rPr>
              <w:t>%</w:t>
            </w:r>
            <w:r w:rsidRPr="00502D5B">
              <w:rPr>
                <w:rFonts w:eastAsia="仿宋"/>
                <w:sz w:val="24"/>
                <w:szCs w:val="32"/>
              </w:rPr>
              <w:t>）</w:t>
            </w:r>
          </w:p>
        </w:tc>
        <w:tc>
          <w:tcPr>
            <w:tcW w:w="2116" w:type="dxa"/>
            <w:vAlign w:val="center"/>
          </w:tcPr>
          <w:p w14:paraId="6FB397DB" w14:textId="77777777" w:rsidR="00162BDA" w:rsidRPr="00502D5B" w:rsidRDefault="00162BDA" w:rsidP="0018572F">
            <w:pPr>
              <w:jc w:val="center"/>
              <w:rPr>
                <w:rFonts w:eastAsia="仿宋"/>
                <w:sz w:val="24"/>
                <w:szCs w:val="32"/>
              </w:rPr>
            </w:pPr>
          </w:p>
        </w:tc>
        <w:tc>
          <w:tcPr>
            <w:tcW w:w="1985" w:type="dxa"/>
            <w:vAlign w:val="center"/>
          </w:tcPr>
          <w:p w14:paraId="57D5A9C3" w14:textId="77777777" w:rsidR="00162BDA" w:rsidRPr="00502D5B" w:rsidRDefault="00162BDA" w:rsidP="0018572F">
            <w:pPr>
              <w:jc w:val="center"/>
              <w:rPr>
                <w:rFonts w:eastAsia="仿宋"/>
                <w:sz w:val="24"/>
                <w:szCs w:val="32"/>
              </w:rPr>
            </w:pPr>
          </w:p>
        </w:tc>
        <w:tc>
          <w:tcPr>
            <w:tcW w:w="2005" w:type="dxa"/>
            <w:vAlign w:val="center"/>
          </w:tcPr>
          <w:p w14:paraId="3ADE8BC3" w14:textId="77777777" w:rsidR="00162BDA" w:rsidRPr="00502D5B" w:rsidRDefault="00162BDA" w:rsidP="0018572F">
            <w:pPr>
              <w:jc w:val="center"/>
              <w:rPr>
                <w:rFonts w:eastAsia="仿宋"/>
                <w:sz w:val="24"/>
                <w:szCs w:val="32"/>
              </w:rPr>
            </w:pPr>
          </w:p>
        </w:tc>
      </w:tr>
      <w:tr w:rsidR="0018572F" w:rsidRPr="00502D5B" w14:paraId="5BE941A2" w14:textId="77777777" w:rsidTr="0018572F">
        <w:trPr>
          <w:trHeight w:val="454"/>
          <w:jc w:val="center"/>
        </w:trPr>
        <w:tc>
          <w:tcPr>
            <w:tcW w:w="2415" w:type="dxa"/>
            <w:vAlign w:val="center"/>
          </w:tcPr>
          <w:p w14:paraId="6F64D530" w14:textId="77777777" w:rsidR="00162BDA" w:rsidRPr="00502D5B" w:rsidRDefault="00162BDA" w:rsidP="0018572F">
            <w:pPr>
              <w:jc w:val="left"/>
              <w:rPr>
                <w:rFonts w:eastAsia="仿宋"/>
                <w:sz w:val="24"/>
                <w:szCs w:val="32"/>
              </w:rPr>
            </w:pPr>
            <w:r w:rsidRPr="00502D5B">
              <w:rPr>
                <w:rFonts w:eastAsia="仿宋"/>
                <w:sz w:val="24"/>
                <w:szCs w:val="32"/>
              </w:rPr>
              <w:t>流动比率（</w:t>
            </w:r>
            <w:proofErr w:type="gramStart"/>
            <w:r w:rsidRPr="00502D5B">
              <w:rPr>
                <w:rFonts w:eastAsia="仿宋"/>
                <w:sz w:val="24"/>
                <w:szCs w:val="32"/>
              </w:rPr>
              <w:t>倍</w:t>
            </w:r>
            <w:proofErr w:type="gramEnd"/>
            <w:r w:rsidRPr="00502D5B">
              <w:rPr>
                <w:rFonts w:eastAsia="仿宋"/>
                <w:sz w:val="24"/>
                <w:szCs w:val="32"/>
              </w:rPr>
              <w:t>）</w:t>
            </w:r>
          </w:p>
        </w:tc>
        <w:tc>
          <w:tcPr>
            <w:tcW w:w="2116" w:type="dxa"/>
            <w:vAlign w:val="center"/>
          </w:tcPr>
          <w:p w14:paraId="0A537858" w14:textId="77777777" w:rsidR="00162BDA" w:rsidRPr="00502D5B" w:rsidRDefault="00162BDA" w:rsidP="0018572F">
            <w:pPr>
              <w:jc w:val="center"/>
              <w:rPr>
                <w:rFonts w:eastAsia="仿宋"/>
                <w:sz w:val="24"/>
                <w:szCs w:val="32"/>
              </w:rPr>
            </w:pPr>
          </w:p>
        </w:tc>
        <w:tc>
          <w:tcPr>
            <w:tcW w:w="1985" w:type="dxa"/>
            <w:vAlign w:val="center"/>
          </w:tcPr>
          <w:p w14:paraId="3F3C7CA5" w14:textId="77777777" w:rsidR="00162BDA" w:rsidRPr="00502D5B" w:rsidRDefault="00162BDA" w:rsidP="0018572F">
            <w:pPr>
              <w:jc w:val="center"/>
              <w:rPr>
                <w:rFonts w:eastAsia="仿宋"/>
                <w:sz w:val="24"/>
                <w:szCs w:val="32"/>
              </w:rPr>
            </w:pPr>
          </w:p>
        </w:tc>
        <w:tc>
          <w:tcPr>
            <w:tcW w:w="2005" w:type="dxa"/>
            <w:vAlign w:val="center"/>
          </w:tcPr>
          <w:p w14:paraId="0E869405" w14:textId="77777777" w:rsidR="00162BDA" w:rsidRPr="00502D5B" w:rsidRDefault="00162BDA" w:rsidP="0018572F">
            <w:pPr>
              <w:jc w:val="center"/>
              <w:rPr>
                <w:rFonts w:eastAsia="仿宋"/>
                <w:sz w:val="24"/>
                <w:szCs w:val="32"/>
              </w:rPr>
            </w:pPr>
          </w:p>
        </w:tc>
      </w:tr>
      <w:tr w:rsidR="0018572F" w:rsidRPr="00502D5B" w14:paraId="5FF94A87" w14:textId="77777777" w:rsidTr="0018572F">
        <w:trPr>
          <w:trHeight w:val="454"/>
          <w:jc w:val="center"/>
        </w:trPr>
        <w:tc>
          <w:tcPr>
            <w:tcW w:w="2415" w:type="dxa"/>
            <w:vAlign w:val="center"/>
          </w:tcPr>
          <w:p w14:paraId="1E87B813" w14:textId="77777777" w:rsidR="00162BDA" w:rsidRPr="00502D5B" w:rsidRDefault="00162BDA" w:rsidP="0018572F">
            <w:pPr>
              <w:jc w:val="left"/>
              <w:rPr>
                <w:rFonts w:eastAsia="仿宋"/>
                <w:sz w:val="24"/>
                <w:szCs w:val="32"/>
              </w:rPr>
            </w:pPr>
            <w:r w:rsidRPr="00502D5B">
              <w:rPr>
                <w:rFonts w:eastAsia="仿宋"/>
                <w:sz w:val="24"/>
                <w:szCs w:val="32"/>
              </w:rPr>
              <w:t>速动比率（</w:t>
            </w:r>
            <w:proofErr w:type="gramStart"/>
            <w:r w:rsidRPr="00502D5B">
              <w:rPr>
                <w:rFonts w:eastAsia="仿宋"/>
                <w:sz w:val="24"/>
                <w:szCs w:val="32"/>
              </w:rPr>
              <w:t>倍</w:t>
            </w:r>
            <w:proofErr w:type="gramEnd"/>
            <w:r w:rsidRPr="00502D5B">
              <w:rPr>
                <w:rFonts w:eastAsia="仿宋"/>
                <w:sz w:val="24"/>
                <w:szCs w:val="32"/>
              </w:rPr>
              <w:t>）</w:t>
            </w:r>
          </w:p>
        </w:tc>
        <w:tc>
          <w:tcPr>
            <w:tcW w:w="2116" w:type="dxa"/>
            <w:vAlign w:val="center"/>
          </w:tcPr>
          <w:p w14:paraId="57AD6AAC" w14:textId="77777777" w:rsidR="00162BDA" w:rsidRPr="00502D5B" w:rsidRDefault="00162BDA" w:rsidP="0018572F">
            <w:pPr>
              <w:jc w:val="center"/>
              <w:rPr>
                <w:rFonts w:eastAsia="仿宋"/>
                <w:sz w:val="24"/>
                <w:szCs w:val="32"/>
              </w:rPr>
            </w:pPr>
          </w:p>
        </w:tc>
        <w:tc>
          <w:tcPr>
            <w:tcW w:w="1985" w:type="dxa"/>
            <w:vAlign w:val="center"/>
          </w:tcPr>
          <w:p w14:paraId="32E2240C" w14:textId="77777777" w:rsidR="00162BDA" w:rsidRPr="00502D5B" w:rsidRDefault="00162BDA" w:rsidP="0018572F">
            <w:pPr>
              <w:jc w:val="center"/>
              <w:rPr>
                <w:rFonts w:eastAsia="仿宋"/>
                <w:sz w:val="24"/>
                <w:szCs w:val="32"/>
              </w:rPr>
            </w:pPr>
          </w:p>
        </w:tc>
        <w:tc>
          <w:tcPr>
            <w:tcW w:w="2005" w:type="dxa"/>
            <w:vAlign w:val="center"/>
          </w:tcPr>
          <w:p w14:paraId="288DB8DA" w14:textId="77777777" w:rsidR="00162BDA" w:rsidRPr="00502D5B" w:rsidRDefault="00162BDA" w:rsidP="0018572F">
            <w:pPr>
              <w:jc w:val="center"/>
              <w:rPr>
                <w:rFonts w:eastAsia="仿宋"/>
                <w:sz w:val="24"/>
                <w:szCs w:val="32"/>
              </w:rPr>
            </w:pPr>
          </w:p>
        </w:tc>
      </w:tr>
    </w:tbl>
    <w:p w14:paraId="79ACF3E2" w14:textId="77777777" w:rsidR="00162BDA" w:rsidRPr="00502D5B" w:rsidRDefault="00162BDA" w:rsidP="00162BDA">
      <w:pPr>
        <w:autoSpaceDE w:val="0"/>
        <w:autoSpaceDN w:val="0"/>
        <w:adjustRightInd w:val="0"/>
        <w:spacing w:line="484" w:lineRule="atLeast"/>
        <w:textAlignment w:val="center"/>
        <w:rPr>
          <w:rFonts w:ascii="Times New Roman" w:eastAsia="仿宋" w:hAnsi="Times New Roman" w:cs="Times New Roman"/>
          <w:kern w:val="0"/>
          <w:sz w:val="24"/>
          <w:szCs w:val="32"/>
          <w:lang w:val="zh-CN"/>
        </w:rPr>
      </w:pPr>
    </w:p>
    <w:tbl>
      <w:tblPr>
        <w:tblStyle w:val="11"/>
        <w:tblW w:w="8525" w:type="dxa"/>
        <w:jc w:val="center"/>
        <w:tblLook w:val="04A0" w:firstRow="1" w:lastRow="0" w:firstColumn="1" w:lastColumn="0" w:noHBand="0" w:noVBand="1"/>
      </w:tblPr>
      <w:tblGrid>
        <w:gridCol w:w="2830"/>
        <w:gridCol w:w="1985"/>
        <w:gridCol w:w="1867"/>
        <w:gridCol w:w="1843"/>
      </w:tblGrid>
      <w:tr w:rsidR="00111C20" w:rsidRPr="00502D5B" w14:paraId="5C4DF224" w14:textId="77777777" w:rsidTr="0018572F">
        <w:trPr>
          <w:trHeight w:val="454"/>
          <w:jc w:val="center"/>
        </w:trPr>
        <w:tc>
          <w:tcPr>
            <w:tcW w:w="2830" w:type="dxa"/>
            <w:vAlign w:val="center"/>
          </w:tcPr>
          <w:p w14:paraId="7B1512F1" w14:textId="77777777" w:rsidR="00162BDA" w:rsidRPr="00502D5B" w:rsidRDefault="00162BDA" w:rsidP="0018572F">
            <w:pPr>
              <w:jc w:val="center"/>
              <w:rPr>
                <w:rFonts w:eastAsia="仿宋"/>
                <w:b/>
                <w:sz w:val="24"/>
                <w:szCs w:val="32"/>
              </w:rPr>
            </w:pPr>
            <w:r w:rsidRPr="00502D5B">
              <w:rPr>
                <w:rFonts w:eastAsia="仿宋"/>
                <w:b/>
                <w:sz w:val="24"/>
                <w:szCs w:val="32"/>
              </w:rPr>
              <w:t>项目</w:t>
            </w:r>
          </w:p>
        </w:tc>
        <w:tc>
          <w:tcPr>
            <w:tcW w:w="1985" w:type="dxa"/>
            <w:vAlign w:val="center"/>
          </w:tcPr>
          <w:p w14:paraId="7284B2D7" w14:textId="77777777" w:rsidR="00162BDA" w:rsidRPr="00502D5B" w:rsidRDefault="00162BDA" w:rsidP="0018572F">
            <w:pPr>
              <w:jc w:val="center"/>
              <w:rPr>
                <w:rFonts w:eastAsia="仿宋"/>
                <w:b/>
                <w:sz w:val="24"/>
                <w:szCs w:val="32"/>
              </w:rPr>
            </w:pPr>
            <w:r w:rsidRPr="00502D5B">
              <w:rPr>
                <w:rFonts w:eastAsia="仿宋"/>
                <w:b/>
                <w:sz w:val="24"/>
                <w:szCs w:val="32"/>
              </w:rPr>
              <w:t>XX</w:t>
            </w:r>
            <w:r w:rsidRPr="00502D5B">
              <w:rPr>
                <w:rFonts w:eastAsia="仿宋"/>
                <w:b/>
                <w:sz w:val="24"/>
                <w:szCs w:val="32"/>
              </w:rPr>
              <w:t>年度</w:t>
            </w:r>
          </w:p>
        </w:tc>
        <w:tc>
          <w:tcPr>
            <w:tcW w:w="1867" w:type="dxa"/>
            <w:vAlign w:val="center"/>
          </w:tcPr>
          <w:p w14:paraId="67CDD5B8" w14:textId="77777777" w:rsidR="00162BDA" w:rsidRPr="00502D5B" w:rsidRDefault="00162BDA" w:rsidP="0018572F">
            <w:pPr>
              <w:jc w:val="center"/>
              <w:rPr>
                <w:rFonts w:eastAsia="仿宋"/>
                <w:b/>
                <w:sz w:val="24"/>
                <w:szCs w:val="32"/>
              </w:rPr>
            </w:pPr>
            <w:r w:rsidRPr="00502D5B">
              <w:rPr>
                <w:rFonts w:eastAsia="仿宋"/>
                <w:b/>
                <w:sz w:val="24"/>
                <w:szCs w:val="32"/>
              </w:rPr>
              <w:t>XX</w:t>
            </w:r>
            <w:r w:rsidRPr="00502D5B">
              <w:rPr>
                <w:rFonts w:eastAsia="仿宋"/>
                <w:b/>
                <w:sz w:val="24"/>
                <w:szCs w:val="32"/>
              </w:rPr>
              <w:t>年度</w:t>
            </w:r>
          </w:p>
        </w:tc>
        <w:tc>
          <w:tcPr>
            <w:tcW w:w="1843" w:type="dxa"/>
            <w:vAlign w:val="center"/>
          </w:tcPr>
          <w:p w14:paraId="7A93B14D" w14:textId="77777777" w:rsidR="0003086B" w:rsidRDefault="0003086B" w:rsidP="0003086B">
            <w:pPr>
              <w:jc w:val="center"/>
              <w:rPr>
                <w:rFonts w:eastAsia="仿宋"/>
                <w:b/>
                <w:sz w:val="24"/>
                <w:szCs w:val="32"/>
              </w:rPr>
            </w:pPr>
            <w:r>
              <w:rPr>
                <w:rFonts w:eastAsia="仿宋"/>
                <w:b/>
                <w:sz w:val="24"/>
                <w:szCs w:val="32"/>
              </w:rPr>
              <w:t>XX</w:t>
            </w:r>
            <w:r>
              <w:rPr>
                <w:rFonts w:eastAsia="仿宋" w:hint="eastAsia"/>
                <w:b/>
                <w:sz w:val="24"/>
                <w:szCs w:val="32"/>
              </w:rPr>
              <w:t>年度</w:t>
            </w:r>
          </w:p>
          <w:p w14:paraId="6DE04DE2" w14:textId="77777777" w:rsidR="00162BDA" w:rsidRDefault="0003086B" w:rsidP="0003086B">
            <w:pPr>
              <w:jc w:val="center"/>
              <w:rPr>
                <w:rFonts w:eastAsia="仿宋"/>
                <w:b/>
                <w:sz w:val="24"/>
                <w:szCs w:val="32"/>
              </w:rPr>
            </w:pPr>
            <w:r>
              <w:rPr>
                <w:rFonts w:eastAsia="仿宋" w:hint="eastAsia"/>
                <w:b/>
                <w:sz w:val="24"/>
                <w:szCs w:val="32"/>
              </w:rPr>
              <w:t>1</w:t>
            </w:r>
            <w:r>
              <w:rPr>
                <w:rFonts w:eastAsia="仿宋"/>
                <w:b/>
                <w:sz w:val="24"/>
                <w:szCs w:val="32"/>
              </w:rPr>
              <w:t>-X</w:t>
            </w:r>
            <w:r>
              <w:rPr>
                <w:rFonts w:eastAsia="仿宋" w:hint="eastAsia"/>
                <w:b/>
                <w:sz w:val="24"/>
                <w:szCs w:val="32"/>
              </w:rPr>
              <w:t>月</w:t>
            </w:r>
          </w:p>
          <w:p w14:paraId="5E8CD82C" w14:textId="6D38CAD5" w:rsidR="0003086B" w:rsidRPr="00502D5B" w:rsidRDefault="0003086B" w:rsidP="0003086B">
            <w:pPr>
              <w:jc w:val="center"/>
              <w:rPr>
                <w:rFonts w:eastAsia="仿宋"/>
                <w:b/>
                <w:sz w:val="24"/>
                <w:szCs w:val="32"/>
              </w:rPr>
            </w:pPr>
            <w:r>
              <w:rPr>
                <w:rFonts w:eastAsia="仿宋" w:hint="eastAsia"/>
                <w:b/>
                <w:sz w:val="24"/>
                <w:szCs w:val="32"/>
              </w:rPr>
              <w:t>（</w:t>
            </w:r>
            <w:r>
              <w:rPr>
                <w:rFonts w:eastAsia="仿宋"/>
                <w:b/>
                <w:sz w:val="24"/>
                <w:szCs w:val="32"/>
              </w:rPr>
              <w:t>如有）</w:t>
            </w:r>
          </w:p>
        </w:tc>
      </w:tr>
      <w:tr w:rsidR="00111C20" w:rsidRPr="00502D5B" w14:paraId="6DF563F5" w14:textId="77777777" w:rsidTr="0018572F">
        <w:trPr>
          <w:trHeight w:val="454"/>
          <w:jc w:val="center"/>
        </w:trPr>
        <w:tc>
          <w:tcPr>
            <w:tcW w:w="2830" w:type="dxa"/>
            <w:vAlign w:val="center"/>
          </w:tcPr>
          <w:p w14:paraId="354F26F8" w14:textId="77777777" w:rsidR="00162BDA" w:rsidRPr="00502D5B" w:rsidRDefault="00162BDA" w:rsidP="0018572F">
            <w:pPr>
              <w:rPr>
                <w:rFonts w:eastAsia="仿宋"/>
                <w:sz w:val="24"/>
                <w:szCs w:val="32"/>
              </w:rPr>
            </w:pPr>
            <w:r w:rsidRPr="00502D5B">
              <w:rPr>
                <w:rFonts w:eastAsia="仿宋"/>
                <w:sz w:val="24"/>
                <w:szCs w:val="32"/>
              </w:rPr>
              <w:t>营业收入（元）</w:t>
            </w:r>
          </w:p>
        </w:tc>
        <w:tc>
          <w:tcPr>
            <w:tcW w:w="1985" w:type="dxa"/>
            <w:vAlign w:val="center"/>
          </w:tcPr>
          <w:p w14:paraId="3896D468" w14:textId="77777777" w:rsidR="00162BDA" w:rsidRPr="00502D5B" w:rsidRDefault="00162BDA" w:rsidP="0018572F">
            <w:pPr>
              <w:rPr>
                <w:rFonts w:eastAsia="仿宋"/>
                <w:sz w:val="24"/>
                <w:szCs w:val="32"/>
              </w:rPr>
            </w:pPr>
          </w:p>
        </w:tc>
        <w:tc>
          <w:tcPr>
            <w:tcW w:w="1867" w:type="dxa"/>
            <w:vAlign w:val="center"/>
          </w:tcPr>
          <w:p w14:paraId="0D5F6B3B" w14:textId="77777777" w:rsidR="00162BDA" w:rsidRPr="00502D5B" w:rsidRDefault="00162BDA" w:rsidP="0018572F">
            <w:pPr>
              <w:rPr>
                <w:rFonts w:eastAsia="仿宋"/>
                <w:sz w:val="24"/>
                <w:szCs w:val="32"/>
              </w:rPr>
            </w:pPr>
          </w:p>
        </w:tc>
        <w:tc>
          <w:tcPr>
            <w:tcW w:w="1843" w:type="dxa"/>
            <w:vAlign w:val="center"/>
          </w:tcPr>
          <w:p w14:paraId="20A17AEC" w14:textId="77777777" w:rsidR="00162BDA" w:rsidRPr="00502D5B" w:rsidRDefault="00162BDA" w:rsidP="0018572F">
            <w:pPr>
              <w:rPr>
                <w:rFonts w:eastAsia="仿宋"/>
                <w:sz w:val="24"/>
                <w:szCs w:val="32"/>
              </w:rPr>
            </w:pPr>
          </w:p>
        </w:tc>
      </w:tr>
      <w:tr w:rsidR="00111C20" w:rsidRPr="00502D5B" w14:paraId="455D7CF4" w14:textId="77777777" w:rsidTr="0018572F">
        <w:trPr>
          <w:trHeight w:val="454"/>
          <w:jc w:val="center"/>
        </w:trPr>
        <w:tc>
          <w:tcPr>
            <w:tcW w:w="2830" w:type="dxa"/>
            <w:vAlign w:val="center"/>
          </w:tcPr>
          <w:p w14:paraId="7A089EFE" w14:textId="277D31C1" w:rsidR="00162BDA" w:rsidRPr="00502D5B" w:rsidRDefault="00162BDA" w:rsidP="005B14C8">
            <w:pPr>
              <w:rPr>
                <w:rFonts w:eastAsia="仿宋"/>
                <w:sz w:val="24"/>
                <w:szCs w:val="32"/>
              </w:rPr>
            </w:pPr>
            <w:r w:rsidRPr="00502D5B">
              <w:rPr>
                <w:rFonts w:eastAsia="仿宋"/>
                <w:sz w:val="24"/>
                <w:szCs w:val="32"/>
              </w:rPr>
              <w:t>归属</w:t>
            </w:r>
            <w:r w:rsidR="005B14C8" w:rsidRPr="00502D5B">
              <w:rPr>
                <w:rFonts w:eastAsia="仿宋"/>
                <w:sz w:val="24"/>
                <w:szCs w:val="32"/>
              </w:rPr>
              <w:t>于母</w:t>
            </w:r>
            <w:r w:rsidRPr="00502D5B">
              <w:rPr>
                <w:rFonts w:eastAsia="仿宋"/>
                <w:sz w:val="24"/>
                <w:szCs w:val="32"/>
              </w:rPr>
              <w:t>公司</w:t>
            </w:r>
            <w:r w:rsidR="005B14C8" w:rsidRPr="00502D5B">
              <w:rPr>
                <w:rFonts w:eastAsia="仿宋"/>
                <w:sz w:val="24"/>
                <w:szCs w:val="32"/>
              </w:rPr>
              <w:t>所有者</w:t>
            </w:r>
            <w:r w:rsidRPr="00502D5B">
              <w:rPr>
                <w:rFonts w:eastAsia="仿宋"/>
                <w:sz w:val="24"/>
                <w:szCs w:val="32"/>
              </w:rPr>
              <w:t>的净利润（元）</w:t>
            </w:r>
          </w:p>
        </w:tc>
        <w:tc>
          <w:tcPr>
            <w:tcW w:w="1985" w:type="dxa"/>
            <w:vAlign w:val="center"/>
          </w:tcPr>
          <w:p w14:paraId="37C8732E" w14:textId="77777777" w:rsidR="00162BDA" w:rsidRPr="00502D5B" w:rsidRDefault="00162BDA" w:rsidP="0018572F">
            <w:pPr>
              <w:rPr>
                <w:rFonts w:eastAsia="仿宋"/>
                <w:sz w:val="24"/>
                <w:szCs w:val="32"/>
              </w:rPr>
            </w:pPr>
          </w:p>
        </w:tc>
        <w:tc>
          <w:tcPr>
            <w:tcW w:w="1867" w:type="dxa"/>
            <w:vAlign w:val="center"/>
          </w:tcPr>
          <w:p w14:paraId="1FF77DC2" w14:textId="77777777" w:rsidR="00162BDA" w:rsidRPr="00502D5B" w:rsidRDefault="00162BDA" w:rsidP="0018572F">
            <w:pPr>
              <w:rPr>
                <w:rFonts w:eastAsia="仿宋"/>
                <w:sz w:val="24"/>
                <w:szCs w:val="32"/>
              </w:rPr>
            </w:pPr>
          </w:p>
        </w:tc>
        <w:tc>
          <w:tcPr>
            <w:tcW w:w="1843" w:type="dxa"/>
            <w:vAlign w:val="center"/>
          </w:tcPr>
          <w:p w14:paraId="74A05157" w14:textId="77777777" w:rsidR="00162BDA" w:rsidRPr="00502D5B" w:rsidRDefault="00162BDA" w:rsidP="0018572F">
            <w:pPr>
              <w:rPr>
                <w:rFonts w:eastAsia="仿宋"/>
                <w:sz w:val="24"/>
                <w:szCs w:val="32"/>
              </w:rPr>
            </w:pPr>
          </w:p>
        </w:tc>
      </w:tr>
      <w:tr w:rsidR="00111C20" w:rsidRPr="00502D5B" w14:paraId="3F373C57" w14:textId="77777777" w:rsidTr="0018572F">
        <w:trPr>
          <w:trHeight w:val="454"/>
          <w:jc w:val="center"/>
        </w:trPr>
        <w:tc>
          <w:tcPr>
            <w:tcW w:w="2830" w:type="dxa"/>
            <w:vAlign w:val="center"/>
          </w:tcPr>
          <w:p w14:paraId="2E8F6A58" w14:textId="77777777" w:rsidR="00162BDA" w:rsidRPr="00502D5B" w:rsidRDefault="00162BDA" w:rsidP="0018572F">
            <w:pPr>
              <w:rPr>
                <w:rFonts w:eastAsia="仿宋"/>
                <w:sz w:val="24"/>
                <w:szCs w:val="32"/>
              </w:rPr>
            </w:pPr>
            <w:r w:rsidRPr="00502D5B">
              <w:rPr>
                <w:rFonts w:eastAsia="仿宋"/>
                <w:sz w:val="24"/>
                <w:szCs w:val="32"/>
              </w:rPr>
              <w:t>毛利率（</w:t>
            </w:r>
            <w:r w:rsidRPr="00502D5B">
              <w:rPr>
                <w:rFonts w:eastAsia="仿宋"/>
                <w:sz w:val="24"/>
                <w:szCs w:val="32"/>
              </w:rPr>
              <w:t>%</w:t>
            </w:r>
            <w:r w:rsidRPr="00502D5B">
              <w:rPr>
                <w:rFonts w:eastAsia="仿宋"/>
                <w:sz w:val="24"/>
                <w:szCs w:val="32"/>
              </w:rPr>
              <w:t>）</w:t>
            </w:r>
          </w:p>
        </w:tc>
        <w:tc>
          <w:tcPr>
            <w:tcW w:w="1985" w:type="dxa"/>
            <w:vAlign w:val="center"/>
          </w:tcPr>
          <w:p w14:paraId="4EEF734E" w14:textId="77777777" w:rsidR="00162BDA" w:rsidRPr="00502D5B" w:rsidRDefault="00162BDA" w:rsidP="0018572F">
            <w:pPr>
              <w:rPr>
                <w:rFonts w:eastAsia="仿宋"/>
                <w:sz w:val="24"/>
                <w:szCs w:val="32"/>
              </w:rPr>
            </w:pPr>
          </w:p>
        </w:tc>
        <w:tc>
          <w:tcPr>
            <w:tcW w:w="1867" w:type="dxa"/>
            <w:vAlign w:val="center"/>
          </w:tcPr>
          <w:p w14:paraId="53276029" w14:textId="77777777" w:rsidR="00162BDA" w:rsidRPr="00502D5B" w:rsidRDefault="00162BDA" w:rsidP="0018572F">
            <w:pPr>
              <w:rPr>
                <w:rFonts w:eastAsia="仿宋"/>
                <w:sz w:val="24"/>
                <w:szCs w:val="32"/>
              </w:rPr>
            </w:pPr>
          </w:p>
        </w:tc>
        <w:tc>
          <w:tcPr>
            <w:tcW w:w="1843" w:type="dxa"/>
            <w:vAlign w:val="center"/>
          </w:tcPr>
          <w:p w14:paraId="28A0E328" w14:textId="77777777" w:rsidR="00162BDA" w:rsidRPr="00502D5B" w:rsidRDefault="00162BDA" w:rsidP="0018572F">
            <w:pPr>
              <w:rPr>
                <w:rFonts w:eastAsia="仿宋"/>
                <w:sz w:val="24"/>
                <w:szCs w:val="32"/>
              </w:rPr>
            </w:pPr>
          </w:p>
        </w:tc>
      </w:tr>
      <w:tr w:rsidR="00111C20" w:rsidRPr="00502D5B" w14:paraId="3DFB9176" w14:textId="77777777" w:rsidTr="0018572F">
        <w:trPr>
          <w:trHeight w:val="454"/>
          <w:jc w:val="center"/>
        </w:trPr>
        <w:tc>
          <w:tcPr>
            <w:tcW w:w="2830" w:type="dxa"/>
            <w:vAlign w:val="center"/>
          </w:tcPr>
          <w:p w14:paraId="4512A208" w14:textId="77777777" w:rsidR="00162BDA" w:rsidRPr="00502D5B" w:rsidRDefault="00162BDA" w:rsidP="0018572F">
            <w:pPr>
              <w:rPr>
                <w:rFonts w:eastAsia="仿宋"/>
                <w:sz w:val="24"/>
                <w:szCs w:val="32"/>
              </w:rPr>
            </w:pPr>
            <w:r w:rsidRPr="00502D5B">
              <w:rPr>
                <w:rFonts w:eastAsia="仿宋"/>
                <w:sz w:val="24"/>
                <w:szCs w:val="32"/>
              </w:rPr>
              <w:t>每股收益（元</w:t>
            </w:r>
            <w:r w:rsidRPr="00502D5B">
              <w:rPr>
                <w:rFonts w:eastAsia="仿宋"/>
                <w:sz w:val="24"/>
                <w:szCs w:val="32"/>
              </w:rPr>
              <w:t>/</w:t>
            </w:r>
            <w:r w:rsidRPr="00502D5B">
              <w:rPr>
                <w:rFonts w:eastAsia="仿宋"/>
                <w:sz w:val="24"/>
                <w:szCs w:val="32"/>
              </w:rPr>
              <w:t>股）</w:t>
            </w:r>
          </w:p>
        </w:tc>
        <w:tc>
          <w:tcPr>
            <w:tcW w:w="1985" w:type="dxa"/>
            <w:vAlign w:val="center"/>
          </w:tcPr>
          <w:p w14:paraId="76DEF13B" w14:textId="77777777" w:rsidR="00162BDA" w:rsidRPr="00502D5B" w:rsidRDefault="00162BDA" w:rsidP="0018572F">
            <w:pPr>
              <w:rPr>
                <w:rFonts w:eastAsia="仿宋"/>
                <w:sz w:val="24"/>
                <w:szCs w:val="32"/>
              </w:rPr>
            </w:pPr>
          </w:p>
        </w:tc>
        <w:tc>
          <w:tcPr>
            <w:tcW w:w="1867" w:type="dxa"/>
            <w:vAlign w:val="center"/>
          </w:tcPr>
          <w:p w14:paraId="61D96CF4" w14:textId="77777777" w:rsidR="00162BDA" w:rsidRPr="00502D5B" w:rsidRDefault="00162BDA" w:rsidP="0018572F">
            <w:pPr>
              <w:rPr>
                <w:rFonts w:eastAsia="仿宋"/>
                <w:sz w:val="24"/>
                <w:szCs w:val="32"/>
              </w:rPr>
            </w:pPr>
          </w:p>
        </w:tc>
        <w:tc>
          <w:tcPr>
            <w:tcW w:w="1843" w:type="dxa"/>
            <w:vAlign w:val="center"/>
          </w:tcPr>
          <w:p w14:paraId="6D35A4AE" w14:textId="77777777" w:rsidR="00162BDA" w:rsidRPr="00502D5B" w:rsidRDefault="00162BDA" w:rsidP="0018572F">
            <w:pPr>
              <w:rPr>
                <w:rFonts w:eastAsia="仿宋"/>
                <w:sz w:val="24"/>
                <w:szCs w:val="32"/>
              </w:rPr>
            </w:pPr>
          </w:p>
        </w:tc>
      </w:tr>
      <w:tr w:rsidR="00111C20" w:rsidRPr="00502D5B" w14:paraId="4F17B912" w14:textId="77777777" w:rsidTr="0018572F">
        <w:trPr>
          <w:trHeight w:val="454"/>
          <w:jc w:val="center"/>
        </w:trPr>
        <w:tc>
          <w:tcPr>
            <w:tcW w:w="2830" w:type="dxa"/>
            <w:vAlign w:val="center"/>
          </w:tcPr>
          <w:p w14:paraId="77082538" w14:textId="77777777" w:rsidR="00162BDA" w:rsidRPr="00502D5B" w:rsidRDefault="00162BDA" w:rsidP="0018572F">
            <w:pPr>
              <w:rPr>
                <w:rFonts w:eastAsia="仿宋"/>
                <w:sz w:val="24"/>
                <w:szCs w:val="32"/>
              </w:rPr>
            </w:pPr>
            <w:r w:rsidRPr="00502D5B">
              <w:rPr>
                <w:rFonts w:eastAsia="仿宋"/>
                <w:sz w:val="24"/>
                <w:szCs w:val="32"/>
              </w:rPr>
              <w:t>加权平均净资产收益率（</w:t>
            </w:r>
            <w:r w:rsidRPr="00502D5B">
              <w:rPr>
                <w:rFonts w:eastAsia="仿宋"/>
                <w:sz w:val="24"/>
                <w:szCs w:val="32"/>
              </w:rPr>
              <w:t>%</w:t>
            </w:r>
            <w:r w:rsidRPr="00502D5B">
              <w:rPr>
                <w:rFonts w:eastAsia="仿宋"/>
                <w:sz w:val="24"/>
                <w:szCs w:val="32"/>
              </w:rPr>
              <w:t>）（依据</w:t>
            </w:r>
            <w:r w:rsidR="007D696E" w:rsidRPr="00502D5B">
              <w:rPr>
                <w:rFonts w:eastAsia="仿宋"/>
                <w:sz w:val="24"/>
                <w:szCs w:val="32"/>
              </w:rPr>
              <w:t>归属于母公司所有者</w:t>
            </w:r>
            <w:r w:rsidRPr="00502D5B">
              <w:rPr>
                <w:rFonts w:eastAsia="仿宋"/>
                <w:sz w:val="24"/>
                <w:szCs w:val="32"/>
              </w:rPr>
              <w:t>的净利润计算）</w:t>
            </w:r>
          </w:p>
        </w:tc>
        <w:tc>
          <w:tcPr>
            <w:tcW w:w="1985" w:type="dxa"/>
            <w:vAlign w:val="center"/>
          </w:tcPr>
          <w:p w14:paraId="0E88CEE1" w14:textId="77777777" w:rsidR="00162BDA" w:rsidRPr="00502D5B" w:rsidRDefault="00162BDA" w:rsidP="0018572F">
            <w:pPr>
              <w:rPr>
                <w:rFonts w:eastAsia="仿宋"/>
                <w:sz w:val="24"/>
                <w:szCs w:val="32"/>
              </w:rPr>
            </w:pPr>
          </w:p>
        </w:tc>
        <w:tc>
          <w:tcPr>
            <w:tcW w:w="1867" w:type="dxa"/>
            <w:vAlign w:val="center"/>
          </w:tcPr>
          <w:p w14:paraId="31755931" w14:textId="77777777" w:rsidR="00162BDA" w:rsidRPr="00502D5B" w:rsidRDefault="00162BDA" w:rsidP="0018572F">
            <w:pPr>
              <w:rPr>
                <w:rFonts w:eastAsia="仿宋"/>
                <w:sz w:val="24"/>
                <w:szCs w:val="32"/>
              </w:rPr>
            </w:pPr>
          </w:p>
        </w:tc>
        <w:tc>
          <w:tcPr>
            <w:tcW w:w="1843" w:type="dxa"/>
            <w:vAlign w:val="center"/>
          </w:tcPr>
          <w:p w14:paraId="7DEB8344" w14:textId="77777777" w:rsidR="00162BDA" w:rsidRPr="00502D5B" w:rsidRDefault="00162BDA" w:rsidP="0018572F">
            <w:pPr>
              <w:rPr>
                <w:rFonts w:eastAsia="仿宋"/>
                <w:sz w:val="24"/>
                <w:szCs w:val="32"/>
              </w:rPr>
            </w:pPr>
          </w:p>
        </w:tc>
      </w:tr>
      <w:tr w:rsidR="00111C20" w:rsidRPr="00502D5B" w14:paraId="5C677ED4" w14:textId="77777777" w:rsidTr="0018572F">
        <w:trPr>
          <w:trHeight w:val="454"/>
          <w:jc w:val="center"/>
        </w:trPr>
        <w:tc>
          <w:tcPr>
            <w:tcW w:w="2830" w:type="dxa"/>
            <w:vAlign w:val="center"/>
          </w:tcPr>
          <w:p w14:paraId="5C23BAA2" w14:textId="77777777" w:rsidR="00162BDA" w:rsidRPr="00502D5B" w:rsidRDefault="00162BDA" w:rsidP="0018572F">
            <w:pPr>
              <w:rPr>
                <w:rFonts w:eastAsia="仿宋"/>
                <w:sz w:val="24"/>
                <w:szCs w:val="32"/>
              </w:rPr>
            </w:pPr>
            <w:r w:rsidRPr="00502D5B">
              <w:rPr>
                <w:rFonts w:eastAsia="仿宋"/>
                <w:sz w:val="24"/>
                <w:szCs w:val="32"/>
              </w:rPr>
              <w:t>加权平均净资产收益率（</w:t>
            </w:r>
            <w:r w:rsidRPr="00502D5B">
              <w:rPr>
                <w:rFonts w:eastAsia="仿宋"/>
                <w:sz w:val="24"/>
                <w:szCs w:val="32"/>
              </w:rPr>
              <w:t>%</w:t>
            </w:r>
            <w:r w:rsidRPr="00502D5B">
              <w:rPr>
                <w:rFonts w:eastAsia="仿宋"/>
                <w:sz w:val="24"/>
                <w:szCs w:val="32"/>
              </w:rPr>
              <w:t>）（依据</w:t>
            </w:r>
            <w:r w:rsidR="007D696E" w:rsidRPr="00502D5B">
              <w:rPr>
                <w:rFonts w:eastAsia="仿宋"/>
                <w:sz w:val="24"/>
                <w:szCs w:val="32"/>
              </w:rPr>
              <w:t>归属于母公司所有者</w:t>
            </w:r>
            <w:r w:rsidRPr="00502D5B">
              <w:rPr>
                <w:rFonts w:eastAsia="仿宋"/>
                <w:sz w:val="24"/>
                <w:szCs w:val="32"/>
              </w:rPr>
              <w:t>的扣除非经常性损益后的净利润计算）</w:t>
            </w:r>
          </w:p>
        </w:tc>
        <w:tc>
          <w:tcPr>
            <w:tcW w:w="1985" w:type="dxa"/>
            <w:vAlign w:val="center"/>
          </w:tcPr>
          <w:p w14:paraId="61BBC38C" w14:textId="77777777" w:rsidR="00162BDA" w:rsidRPr="00502D5B" w:rsidRDefault="00162BDA" w:rsidP="0018572F">
            <w:pPr>
              <w:rPr>
                <w:rFonts w:eastAsia="仿宋"/>
                <w:sz w:val="24"/>
                <w:szCs w:val="32"/>
              </w:rPr>
            </w:pPr>
          </w:p>
        </w:tc>
        <w:tc>
          <w:tcPr>
            <w:tcW w:w="1867" w:type="dxa"/>
            <w:vAlign w:val="center"/>
          </w:tcPr>
          <w:p w14:paraId="7B49C4DF" w14:textId="77777777" w:rsidR="00162BDA" w:rsidRPr="00502D5B" w:rsidRDefault="00162BDA" w:rsidP="0018572F">
            <w:pPr>
              <w:rPr>
                <w:rFonts w:eastAsia="仿宋"/>
                <w:sz w:val="24"/>
                <w:szCs w:val="32"/>
              </w:rPr>
            </w:pPr>
          </w:p>
        </w:tc>
        <w:tc>
          <w:tcPr>
            <w:tcW w:w="1843" w:type="dxa"/>
            <w:vAlign w:val="center"/>
          </w:tcPr>
          <w:p w14:paraId="5812983F" w14:textId="77777777" w:rsidR="00162BDA" w:rsidRPr="00502D5B" w:rsidRDefault="00162BDA" w:rsidP="0018572F">
            <w:pPr>
              <w:rPr>
                <w:rFonts w:eastAsia="仿宋"/>
                <w:sz w:val="24"/>
                <w:szCs w:val="32"/>
              </w:rPr>
            </w:pPr>
          </w:p>
        </w:tc>
      </w:tr>
      <w:tr w:rsidR="00111C20" w:rsidRPr="00502D5B" w14:paraId="4CD6FC11" w14:textId="77777777" w:rsidTr="0018572F">
        <w:trPr>
          <w:trHeight w:val="454"/>
          <w:jc w:val="center"/>
        </w:trPr>
        <w:tc>
          <w:tcPr>
            <w:tcW w:w="2830" w:type="dxa"/>
            <w:vAlign w:val="center"/>
          </w:tcPr>
          <w:p w14:paraId="097971F9" w14:textId="77777777" w:rsidR="00162BDA" w:rsidRPr="00502D5B" w:rsidRDefault="00162BDA" w:rsidP="0018572F">
            <w:pPr>
              <w:rPr>
                <w:rFonts w:eastAsia="仿宋"/>
                <w:sz w:val="24"/>
                <w:szCs w:val="32"/>
              </w:rPr>
            </w:pPr>
            <w:r w:rsidRPr="00502D5B">
              <w:rPr>
                <w:rFonts w:eastAsia="仿宋"/>
                <w:sz w:val="24"/>
                <w:szCs w:val="32"/>
              </w:rPr>
              <w:lastRenderedPageBreak/>
              <w:t>经营活动产生的现金流量净额（元）</w:t>
            </w:r>
          </w:p>
        </w:tc>
        <w:tc>
          <w:tcPr>
            <w:tcW w:w="1985" w:type="dxa"/>
            <w:vAlign w:val="center"/>
          </w:tcPr>
          <w:p w14:paraId="1316009A" w14:textId="77777777" w:rsidR="00162BDA" w:rsidRPr="00502D5B" w:rsidRDefault="00162BDA" w:rsidP="0018572F">
            <w:pPr>
              <w:rPr>
                <w:rFonts w:eastAsia="仿宋"/>
                <w:sz w:val="24"/>
                <w:szCs w:val="32"/>
              </w:rPr>
            </w:pPr>
          </w:p>
        </w:tc>
        <w:tc>
          <w:tcPr>
            <w:tcW w:w="1867" w:type="dxa"/>
            <w:vAlign w:val="center"/>
          </w:tcPr>
          <w:p w14:paraId="4E21CEB0" w14:textId="77777777" w:rsidR="00162BDA" w:rsidRPr="00502D5B" w:rsidRDefault="00162BDA" w:rsidP="0018572F">
            <w:pPr>
              <w:rPr>
                <w:rFonts w:eastAsia="仿宋"/>
                <w:sz w:val="24"/>
                <w:szCs w:val="32"/>
              </w:rPr>
            </w:pPr>
          </w:p>
        </w:tc>
        <w:tc>
          <w:tcPr>
            <w:tcW w:w="1843" w:type="dxa"/>
            <w:vAlign w:val="center"/>
          </w:tcPr>
          <w:p w14:paraId="02031F5E" w14:textId="77777777" w:rsidR="00162BDA" w:rsidRPr="00502D5B" w:rsidRDefault="00162BDA" w:rsidP="0018572F">
            <w:pPr>
              <w:rPr>
                <w:rFonts w:eastAsia="仿宋"/>
                <w:sz w:val="24"/>
                <w:szCs w:val="32"/>
              </w:rPr>
            </w:pPr>
          </w:p>
        </w:tc>
      </w:tr>
      <w:tr w:rsidR="00111C20" w:rsidRPr="00502D5B" w14:paraId="04FAFAF3" w14:textId="77777777" w:rsidTr="0018572F">
        <w:trPr>
          <w:trHeight w:val="454"/>
          <w:jc w:val="center"/>
        </w:trPr>
        <w:tc>
          <w:tcPr>
            <w:tcW w:w="2830" w:type="dxa"/>
            <w:vAlign w:val="center"/>
          </w:tcPr>
          <w:p w14:paraId="6E90E461" w14:textId="77777777" w:rsidR="00162BDA" w:rsidRPr="00502D5B" w:rsidRDefault="00162BDA" w:rsidP="0018572F">
            <w:pPr>
              <w:rPr>
                <w:rFonts w:eastAsia="仿宋"/>
                <w:sz w:val="24"/>
                <w:szCs w:val="32"/>
              </w:rPr>
            </w:pPr>
            <w:r w:rsidRPr="00502D5B">
              <w:rPr>
                <w:rFonts w:eastAsia="仿宋"/>
                <w:sz w:val="24"/>
                <w:szCs w:val="32"/>
              </w:rPr>
              <w:t>每股经营活动产生的现金流量净额（元</w:t>
            </w:r>
            <w:r w:rsidRPr="00502D5B">
              <w:rPr>
                <w:rFonts w:eastAsia="仿宋"/>
                <w:sz w:val="24"/>
                <w:szCs w:val="32"/>
              </w:rPr>
              <w:t>/</w:t>
            </w:r>
            <w:r w:rsidRPr="00502D5B">
              <w:rPr>
                <w:rFonts w:eastAsia="仿宋"/>
                <w:sz w:val="24"/>
                <w:szCs w:val="32"/>
              </w:rPr>
              <w:t>股）</w:t>
            </w:r>
          </w:p>
        </w:tc>
        <w:tc>
          <w:tcPr>
            <w:tcW w:w="1985" w:type="dxa"/>
            <w:vAlign w:val="center"/>
          </w:tcPr>
          <w:p w14:paraId="479643AA" w14:textId="77777777" w:rsidR="00162BDA" w:rsidRPr="00502D5B" w:rsidRDefault="00162BDA" w:rsidP="0018572F">
            <w:pPr>
              <w:rPr>
                <w:rFonts w:eastAsia="仿宋"/>
                <w:sz w:val="24"/>
                <w:szCs w:val="32"/>
              </w:rPr>
            </w:pPr>
          </w:p>
        </w:tc>
        <w:tc>
          <w:tcPr>
            <w:tcW w:w="1867" w:type="dxa"/>
            <w:vAlign w:val="center"/>
          </w:tcPr>
          <w:p w14:paraId="6AAEB649" w14:textId="77777777" w:rsidR="00162BDA" w:rsidRPr="00502D5B" w:rsidRDefault="00162BDA" w:rsidP="0018572F">
            <w:pPr>
              <w:rPr>
                <w:rFonts w:eastAsia="仿宋"/>
                <w:sz w:val="24"/>
                <w:szCs w:val="32"/>
              </w:rPr>
            </w:pPr>
          </w:p>
        </w:tc>
        <w:tc>
          <w:tcPr>
            <w:tcW w:w="1843" w:type="dxa"/>
            <w:vAlign w:val="center"/>
          </w:tcPr>
          <w:p w14:paraId="4B93ED14" w14:textId="77777777" w:rsidR="00162BDA" w:rsidRPr="00502D5B" w:rsidRDefault="00162BDA" w:rsidP="0018572F">
            <w:pPr>
              <w:rPr>
                <w:rFonts w:eastAsia="仿宋"/>
                <w:sz w:val="24"/>
                <w:szCs w:val="32"/>
              </w:rPr>
            </w:pPr>
          </w:p>
        </w:tc>
      </w:tr>
      <w:tr w:rsidR="00111C20" w:rsidRPr="00502D5B" w14:paraId="0BF6CE6E" w14:textId="77777777" w:rsidTr="0018572F">
        <w:trPr>
          <w:trHeight w:val="454"/>
          <w:jc w:val="center"/>
        </w:trPr>
        <w:tc>
          <w:tcPr>
            <w:tcW w:w="2830" w:type="dxa"/>
            <w:vAlign w:val="center"/>
          </w:tcPr>
          <w:p w14:paraId="2B79F839" w14:textId="77777777" w:rsidR="00162BDA" w:rsidRPr="00502D5B" w:rsidRDefault="00162BDA" w:rsidP="0018572F">
            <w:pPr>
              <w:rPr>
                <w:rFonts w:eastAsia="仿宋"/>
                <w:sz w:val="24"/>
                <w:szCs w:val="32"/>
              </w:rPr>
            </w:pPr>
            <w:r w:rsidRPr="00502D5B">
              <w:rPr>
                <w:rFonts w:eastAsia="仿宋"/>
                <w:sz w:val="24"/>
                <w:szCs w:val="32"/>
              </w:rPr>
              <w:t>应收账款周转率（次）</w:t>
            </w:r>
          </w:p>
        </w:tc>
        <w:tc>
          <w:tcPr>
            <w:tcW w:w="1985" w:type="dxa"/>
            <w:vAlign w:val="center"/>
          </w:tcPr>
          <w:p w14:paraId="0134622D" w14:textId="77777777" w:rsidR="00162BDA" w:rsidRPr="00502D5B" w:rsidRDefault="00162BDA" w:rsidP="0018572F">
            <w:pPr>
              <w:rPr>
                <w:rFonts w:eastAsia="仿宋"/>
                <w:sz w:val="24"/>
                <w:szCs w:val="32"/>
              </w:rPr>
            </w:pPr>
          </w:p>
        </w:tc>
        <w:tc>
          <w:tcPr>
            <w:tcW w:w="1867" w:type="dxa"/>
            <w:vAlign w:val="center"/>
          </w:tcPr>
          <w:p w14:paraId="51A7060E" w14:textId="77777777" w:rsidR="00162BDA" w:rsidRPr="00502D5B" w:rsidRDefault="00162BDA" w:rsidP="0018572F">
            <w:pPr>
              <w:rPr>
                <w:rFonts w:eastAsia="仿宋"/>
                <w:sz w:val="24"/>
                <w:szCs w:val="32"/>
              </w:rPr>
            </w:pPr>
          </w:p>
        </w:tc>
        <w:tc>
          <w:tcPr>
            <w:tcW w:w="1843" w:type="dxa"/>
            <w:vAlign w:val="center"/>
          </w:tcPr>
          <w:p w14:paraId="0FA01949" w14:textId="77777777" w:rsidR="00162BDA" w:rsidRPr="00502D5B" w:rsidRDefault="00162BDA" w:rsidP="0018572F">
            <w:pPr>
              <w:rPr>
                <w:rFonts w:eastAsia="仿宋"/>
                <w:sz w:val="24"/>
                <w:szCs w:val="32"/>
              </w:rPr>
            </w:pPr>
          </w:p>
        </w:tc>
      </w:tr>
      <w:tr w:rsidR="00111C20" w:rsidRPr="00502D5B" w14:paraId="7F313C64" w14:textId="77777777" w:rsidTr="0018572F">
        <w:trPr>
          <w:trHeight w:val="454"/>
          <w:jc w:val="center"/>
        </w:trPr>
        <w:tc>
          <w:tcPr>
            <w:tcW w:w="2830" w:type="dxa"/>
            <w:vAlign w:val="center"/>
          </w:tcPr>
          <w:p w14:paraId="1659FB53" w14:textId="77777777" w:rsidR="00162BDA" w:rsidRPr="00502D5B" w:rsidRDefault="00162BDA" w:rsidP="0018572F">
            <w:pPr>
              <w:rPr>
                <w:rFonts w:eastAsia="仿宋"/>
                <w:sz w:val="24"/>
                <w:szCs w:val="32"/>
              </w:rPr>
            </w:pPr>
            <w:r w:rsidRPr="00502D5B">
              <w:rPr>
                <w:rFonts w:eastAsia="仿宋"/>
                <w:sz w:val="24"/>
                <w:szCs w:val="32"/>
              </w:rPr>
              <w:t>存货周转率（次）</w:t>
            </w:r>
          </w:p>
        </w:tc>
        <w:tc>
          <w:tcPr>
            <w:tcW w:w="1985" w:type="dxa"/>
            <w:vAlign w:val="center"/>
          </w:tcPr>
          <w:p w14:paraId="150B5CD2" w14:textId="77777777" w:rsidR="00162BDA" w:rsidRPr="00502D5B" w:rsidRDefault="00162BDA" w:rsidP="0018572F">
            <w:pPr>
              <w:rPr>
                <w:rFonts w:eastAsia="仿宋"/>
                <w:sz w:val="24"/>
                <w:szCs w:val="32"/>
              </w:rPr>
            </w:pPr>
          </w:p>
        </w:tc>
        <w:tc>
          <w:tcPr>
            <w:tcW w:w="1867" w:type="dxa"/>
            <w:vAlign w:val="center"/>
          </w:tcPr>
          <w:p w14:paraId="6FF4AA92" w14:textId="77777777" w:rsidR="00162BDA" w:rsidRPr="00502D5B" w:rsidRDefault="00162BDA" w:rsidP="0018572F">
            <w:pPr>
              <w:rPr>
                <w:rFonts w:eastAsia="仿宋"/>
                <w:sz w:val="24"/>
                <w:szCs w:val="32"/>
              </w:rPr>
            </w:pPr>
          </w:p>
        </w:tc>
        <w:tc>
          <w:tcPr>
            <w:tcW w:w="1843" w:type="dxa"/>
            <w:vAlign w:val="center"/>
          </w:tcPr>
          <w:p w14:paraId="18408B6B" w14:textId="77777777" w:rsidR="00162BDA" w:rsidRPr="00502D5B" w:rsidRDefault="00162BDA" w:rsidP="0018572F">
            <w:pPr>
              <w:rPr>
                <w:rFonts w:eastAsia="仿宋"/>
                <w:sz w:val="24"/>
                <w:szCs w:val="32"/>
              </w:rPr>
            </w:pPr>
          </w:p>
        </w:tc>
      </w:tr>
    </w:tbl>
    <w:p w14:paraId="1EE6D532" w14:textId="77777777" w:rsidR="00162BDA" w:rsidRPr="00502D5B" w:rsidRDefault="001C4C5F"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（五）</w:t>
      </w:r>
      <w:r w:rsidR="00162BDA" w:rsidRPr="00502D5B">
        <w:rPr>
          <w:rFonts w:ascii="Times New Roman" w:eastAsia="仿宋" w:hAnsi="Times New Roman" w:cs="Times New Roman"/>
          <w:kern w:val="0"/>
          <w:sz w:val="32"/>
          <w:szCs w:val="32"/>
          <w:lang w:val="zh-CN"/>
        </w:rPr>
        <w:t>主要财务数据和指标变动分析说明</w:t>
      </w:r>
    </w:p>
    <w:tbl>
      <w:tblPr>
        <w:tblStyle w:val="11"/>
        <w:tblW w:w="8657" w:type="dxa"/>
        <w:jc w:val="center"/>
        <w:tblLook w:val="04A0" w:firstRow="1" w:lastRow="0" w:firstColumn="1" w:lastColumn="0" w:noHBand="0" w:noVBand="1"/>
      </w:tblPr>
      <w:tblGrid>
        <w:gridCol w:w="8657"/>
      </w:tblGrid>
      <w:tr w:rsidR="00111C20" w:rsidRPr="00502D5B" w14:paraId="0D084F2E" w14:textId="77777777" w:rsidTr="006F7DDC">
        <w:trPr>
          <w:jc w:val="center"/>
        </w:trPr>
        <w:tc>
          <w:tcPr>
            <w:tcW w:w="8657" w:type="dxa"/>
          </w:tcPr>
          <w:p w14:paraId="188DA53A" w14:textId="77777777" w:rsidR="00162BDA" w:rsidRPr="00502D5B" w:rsidRDefault="00162BDA" w:rsidP="006951EE">
            <w:pPr>
              <w:tabs>
                <w:tab w:val="left" w:pos="5140"/>
              </w:tabs>
              <w:rPr>
                <w:rFonts w:eastAsia="仿宋"/>
                <w:sz w:val="32"/>
                <w:szCs w:val="32"/>
              </w:rPr>
            </w:pPr>
          </w:p>
        </w:tc>
      </w:tr>
    </w:tbl>
    <w:p w14:paraId="58391155" w14:textId="77777777" w:rsidR="004C571A" w:rsidRPr="00502D5B" w:rsidRDefault="004C571A" w:rsidP="00533821">
      <w:pPr>
        <w:autoSpaceDE w:val="0"/>
        <w:autoSpaceDN w:val="0"/>
        <w:adjustRightInd w:val="0"/>
        <w:spacing w:line="600" w:lineRule="exact"/>
        <w:ind w:firstLineChars="200" w:firstLine="640"/>
        <w:textAlignment w:val="center"/>
        <w:rPr>
          <w:rFonts w:ascii="Times New Roman" w:eastAsia="黑体" w:hAnsi="Times New Roman" w:cs="Times New Roman"/>
          <w:kern w:val="0"/>
          <w:sz w:val="32"/>
          <w:szCs w:val="32"/>
          <w:lang w:val="zh-CN"/>
        </w:rPr>
      </w:pPr>
    </w:p>
    <w:p w14:paraId="57CDBC17" w14:textId="77777777" w:rsidR="004C571A" w:rsidRPr="00502D5B" w:rsidRDefault="004C571A">
      <w:pPr>
        <w:widowControl/>
        <w:jc w:val="left"/>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br w:type="page"/>
      </w:r>
    </w:p>
    <w:p w14:paraId="12D25887" w14:textId="205AD5EE" w:rsidR="00533821" w:rsidRPr="00502D5B" w:rsidRDefault="00162BDA" w:rsidP="004A351B">
      <w:pPr>
        <w:autoSpaceDE w:val="0"/>
        <w:autoSpaceDN w:val="0"/>
        <w:adjustRightInd w:val="0"/>
        <w:spacing w:line="600" w:lineRule="exact"/>
        <w:ind w:firstLineChars="200" w:firstLine="640"/>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二、发行计划</w:t>
      </w:r>
    </w:p>
    <w:p w14:paraId="2A9AEB17" w14:textId="77777777" w:rsidR="00162BDA" w:rsidRPr="00502D5B" w:rsidRDefault="00162BDA" w:rsidP="00533821">
      <w:pPr>
        <w:autoSpaceDE w:val="0"/>
        <w:autoSpaceDN w:val="0"/>
        <w:adjustRightInd w:val="0"/>
        <w:spacing w:line="600" w:lineRule="exact"/>
        <w:ind w:firstLineChars="200" w:firstLine="640"/>
        <w:textAlignment w:val="center"/>
        <w:rPr>
          <w:rFonts w:ascii="Times New Roman" w:eastAsia="黑体" w:hAnsi="Times New Roman" w:cs="Times New Roman"/>
          <w:kern w:val="0"/>
          <w:sz w:val="32"/>
          <w:szCs w:val="32"/>
          <w:lang w:val="zh-CN"/>
        </w:rPr>
      </w:pPr>
      <w:r w:rsidRPr="00502D5B">
        <w:rPr>
          <w:rFonts w:ascii="Times New Roman" w:eastAsia="仿宋" w:hAnsi="Times New Roman" w:cs="Times New Roman"/>
          <w:kern w:val="0"/>
          <w:sz w:val="32"/>
          <w:szCs w:val="32"/>
          <w:lang w:val="zh-CN"/>
        </w:rPr>
        <w:t>（一）发行目的</w:t>
      </w:r>
    </w:p>
    <w:tbl>
      <w:tblPr>
        <w:tblStyle w:val="11"/>
        <w:tblW w:w="8657" w:type="dxa"/>
        <w:jc w:val="center"/>
        <w:tblLook w:val="04A0" w:firstRow="1" w:lastRow="0" w:firstColumn="1" w:lastColumn="0" w:noHBand="0" w:noVBand="1"/>
      </w:tblPr>
      <w:tblGrid>
        <w:gridCol w:w="8657"/>
      </w:tblGrid>
      <w:tr w:rsidR="0018572F" w:rsidRPr="00502D5B" w14:paraId="02A5F7A2" w14:textId="77777777" w:rsidTr="0018572F">
        <w:trPr>
          <w:jc w:val="center"/>
        </w:trPr>
        <w:tc>
          <w:tcPr>
            <w:tcW w:w="8657" w:type="dxa"/>
          </w:tcPr>
          <w:p w14:paraId="1439A61A" w14:textId="77777777" w:rsidR="00162BDA" w:rsidRPr="00502D5B" w:rsidRDefault="00162BDA" w:rsidP="006951EE">
            <w:pPr>
              <w:tabs>
                <w:tab w:val="left" w:pos="5140"/>
              </w:tabs>
              <w:rPr>
                <w:rFonts w:eastAsia="仿宋"/>
                <w:sz w:val="32"/>
                <w:szCs w:val="32"/>
              </w:rPr>
            </w:pPr>
          </w:p>
        </w:tc>
      </w:tr>
    </w:tbl>
    <w:p w14:paraId="3419C091" w14:textId="77777777" w:rsidR="00162BDA" w:rsidRPr="00502D5B" w:rsidRDefault="00162BDA" w:rsidP="00533821">
      <w:pPr>
        <w:ind w:firstLineChars="200" w:firstLine="640"/>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（二）优先认购安排</w:t>
      </w:r>
    </w:p>
    <w:tbl>
      <w:tblPr>
        <w:tblStyle w:val="11"/>
        <w:tblW w:w="8663" w:type="dxa"/>
        <w:jc w:val="center"/>
        <w:tblLook w:val="04A0" w:firstRow="1" w:lastRow="0" w:firstColumn="1" w:lastColumn="0" w:noHBand="0" w:noVBand="1"/>
      </w:tblPr>
      <w:tblGrid>
        <w:gridCol w:w="8663"/>
      </w:tblGrid>
      <w:tr w:rsidR="0018572F" w:rsidRPr="00502D5B" w14:paraId="46BCDCF4" w14:textId="77777777" w:rsidTr="0018572F">
        <w:trPr>
          <w:jc w:val="center"/>
        </w:trPr>
        <w:tc>
          <w:tcPr>
            <w:tcW w:w="8663" w:type="dxa"/>
          </w:tcPr>
          <w:p w14:paraId="5AFD55CA" w14:textId="77777777" w:rsidR="00162BDA" w:rsidRPr="00502D5B" w:rsidRDefault="00162BDA" w:rsidP="006951EE">
            <w:pPr>
              <w:tabs>
                <w:tab w:val="left" w:pos="5140"/>
              </w:tabs>
              <w:rPr>
                <w:rFonts w:eastAsia="仿宋"/>
                <w:sz w:val="32"/>
                <w:szCs w:val="32"/>
              </w:rPr>
            </w:pPr>
            <w:r w:rsidRPr="00502D5B">
              <w:rPr>
                <w:rFonts w:eastAsia="仿宋"/>
                <w:sz w:val="32"/>
                <w:szCs w:val="32"/>
              </w:rPr>
              <w:t>1.</w:t>
            </w:r>
            <w:r w:rsidRPr="00502D5B">
              <w:rPr>
                <w:rFonts w:eastAsia="仿宋"/>
                <w:sz w:val="32"/>
                <w:szCs w:val="32"/>
              </w:rPr>
              <w:t>公司章程对优先认购安排的规定；</w:t>
            </w:r>
          </w:p>
          <w:p w14:paraId="43D1126E" w14:textId="77777777" w:rsidR="00162BDA" w:rsidRPr="00502D5B" w:rsidRDefault="00162BDA" w:rsidP="006951EE">
            <w:pPr>
              <w:tabs>
                <w:tab w:val="left" w:pos="5140"/>
              </w:tabs>
              <w:rPr>
                <w:rFonts w:eastAsia="仿宋"/>
                <w:sz w:val="32"/>
                <w:szCs w:val="32"/>
              </w:rPr>
            </w:pPr>
            <w:r w:rsidRPr="00502D5B">
              <w:rPr>
                <w:rFonts w:eastAsia="仿宋"/>
                <w:sz w:val="32"/>
                <w:szCs w:val="32"/>
              </w:rPr>
              <w:t>2.</w:t>
            </w:r>
            <w:r w:rsidR="0018572F" w:rsidRPr="00502D5B">
              <w:rPr>
                <w:rFonts w:eastAsia="仿宋"/>
                <w:sz w:val="32"/>
                <w:szCs w:val="32"/>
              </w:rPr>
              <w:t>本次发行优先认购安排。</w:t>
            </w:r>
          </w:p>
        </w:tc>
      </w:tr>
    </w:tbl>
    <w:p w14:paraId="5675520F" w14:textId="77777777" w:rsidR="00162BDA" w:rsidRPr="00502D5B" w:rsidRDefault="00162BDA"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（三）发行对象</w:t>
      </w:r>
    </w:p>
    <w:p w14:paraId="6DD9E5FC" w14:textId="77777777" w:rsidR="00162BDA" w:rsidRPr="00502D5B" w:rsidRDefault="00162BDA"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本次发行属于发行对象确定</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不确定</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部分确定的发行。</w:t>
      </w:r>
    </w:p>
    <w:tbl>
      <w:tblPr>
        <w:tblStyle w:val="11"/>
        <w:tblW w:w="8642" w:type="dxa"/>
        <w:jc w:val="center"/>
        <w:tblLayout w:type="fixed"/>
        <w:tblLook w:val="04A0" w:firstRow="1" w:lastRow="0" w:firstColumn="1" w:lastColumn="0" w:noHBand="0" w:noVBand="1"/>
      </w:tblPr>
      <w:tblGrid>
        <w:gridCol w:w="8642"/>
      </w:tblGrid>
      <w:tr w:rsidR="0018572F" w:rsidRPr="00502D5B" w14:paraId="59AAC270" w14:textId="77777777" w:rsidTr="00A11836">
        <w:trPr>
          <w:trHeight w:val="283"/>
          <w:jc w:val="center"/>
        </w:trPr>
        <w:tc>
          <w:tcPr>
            <w:tcW w:w="8642" w:type="dxa"/>
          </w:tcPr>
          <w:p w14:paraId="5B58DAE6" w14:textId="360E2234" w:rsidR="00162BDA" w:rsidRDefault="00162BDA" w:rsidP="006951EE">
            <w:pPr>
              <w:tabs>
                <w:tab w:val="left" w:pos="5140"/>
              </w:tabs>
              <w:rPr>
                <w:rFonts w:eastAsia="仿宋"/>
                <w:sz w:val="32"/>
                <w:szCs w:val="32"/>
              </w:rPr>
            </w:pPr>
            <w:r w:rsidRPr="00502D5B">
              <w:rPr>
                <w:rFonts w:eastAsia="仿宋"/>
                <w:sz w:val="32"/>
                <w:szCs w:val="32"/>
              </w:rPr>
              <w:t>1.</w:t>
            </w:r>
            <w:r w:rsidR="00F33417">
              <w:rPr>
                <w:rFonts w:eastAsia="仿宋" w:hint="eastAsia"/>
                <w:sz w:val="32"/>
                <w:szCs w:val="32"/>
              </w:rPr>
              <w:t>请</w:t>
            </w:r>
            <w:r w:rsidRPr="00502D5B">
              <w:rPr>
                <w:rFonts w:eastAsia="仿宋"/>
                <w:sz w:val="32"/>
                <w:szCs w:val="32"/>
              </w:rPr>
              <w:t>说明发行对象或发行对象的范围</w:t>
            </w:r>
            <w:r w:rsidR="00F33417">
              <w:rPr>
                <w:rFonts w:eastAsia="仿宋" w:hint="eastAsia"/>
                <w:sz w:val="32"/>
                <w:szCs w:val="32"/>
              </w:rPr>
              <w:t>，</w:t>
            </w:r>
            <w:r w:rsidR="00A11836" w:rsidRPr="00502D5B">
              <w:rPr>
                <w:rFonts w:eastAsia="仿宋"/>
                <w:sz w:val="32"/>
                <w:szCs w:val="32"/>
              </w:rPr>
              <w:t>及</w:t>
            </w:r>
            <w:r w:rsidR="00F33417">
              <w:rPr>
                <w:rFonts w:eastAsia="仿宋" w:hint="eastAsia"/>
                <w:sz w:val="32"/>
                <w:szCs w:val="32"/>
              </w:rPr>
              <w:t>其</w:t>
            </w:r>
            <w:r w:rsidRPr="00502D5B">
              <w:rPr>
                <w:rFonts w:eastAsia="仿宋"/>
                <w:sz w:val="32"/>
                <w:szCs w:val="32"/>
              </w:rPr>
              <w:t>确定方法</w:t>
            </w:r>
            <w:r w:rsidR="0018572F" w:rsidRPr="00502D5B">
              <w:rPr>
                <w:rFonts w:eastAsia="仿宋"/>
                <w:sz w:val="32"/>
                <w:szCs w:val="32"/>
              </w:rPr>
              <w:t>。</w:t>
            </w:r>
            <w:r w:rsidR="00946346" w:rsidRPr="00502D5B">
              <w:rPr>
                <w:rFonts w:eastAsia="仿宋"/>
                <w:sz w:val="32"/>
                <w:szCs w:val="32"/>
              </w:rPr>
              <w:t>对于已确定的发行对象，请说明</w:t>
            </w:r>
            <w:r w:rsidR="00F33417">
              <w:rPr>
                <w:rFonts w:eastAsia="仿宋" w:hint="eastAsia"/>
                <w:sz w:val="32"/>
                <w:szCs w:val="32"/>
              </w:rPr>
              <w:t>各</w:t>
            </w:r>
            <w:r w:rsidR="00C1072F" w:rsidRPr="00502D5B">
              <w:rPr>
                <w:rFonts w:eastAsia="仿宋"/>
                <w:sz w:val="32"/>
                <w:szCs w:val="32"/>
              </w:rPr>
              <w:t>发行</w:t>
            </w:r>
            <w:r w:rsidRPr="00502D5B">
              <w:rPr>
                <w:rFonts w:eastAsia="仿宋"/>
                <w:sz w:val="32"/>
                <w:szCs w:val="32"/>
              </w:rPr>
              <w:t>对象</w:t>
            </w:r>
            <w:r w:rsidR="00A11836" w:rsidRPr="00502D5B">
              <w:rPr>
                <w:rFonts w:eastAsia="仿宋"/>
                <w:sz w:val="32"/>
                <w:szCs w:val="32"/>
              </w:rPr>
              <w:t>的</w:t>
            </w:r>
            <w:r w:rsidRPr="00502D5B">
              <w:rPr>
                <w:rFonts w:eastAsia="仿宋"/>
                <w:sz w:val="32"/>
                <w:szCs w:val="32"/>
              </w:rPr>
              <w:t>基本情况</w:t>
            </w:r>
            <w:r w:rsidR="00F33417">
              <w:rPr>
                <w:rFonts w:eastAsia="仿宋"/>
                <w:sz w:val="32"/>
                <w:szCs w:val="32"/>
              </w:rPr>
              <w:t>（发行对象为境外投资者的，请详细</w:t>
            </w:r>
            <w:r w:rsidR="00F33417">
              <w:rPr>
                <w:rFonts w:eastAsia="仿宋" w:hint="eastAsia"/>
                <w:sz w:val="32"/>
                <w:szCs w:val="32"/>
              </w:rPr>
              <w:t>披露</w:t>
            </w:r>
            <w:r w:rsidR="00F33417">
              <w:rPr>
                <w:rFonts w:eastAsia="仿宋"/>
                <w:sz w:val="32"/>
                <w:szCs w:val="32"/>
              </w:rPr>
              <w:t>发行对象的基本信息</w:t>
            </w:r>
            <w:r w:rsidR="00290CF9" w:rsidRPr="00502D5B">
              <w:rPr>
                <w:rFonts w:eastAsia="仿宋"/>
                <w:sz w:val="32"/>
                <w:szCs w:val="32"/>
              </w:rPr>
              <w:t>）</w:t>
            </w:r>
            <w:r w:rsidR="00F33417">
              <w:rPr>
                <w:rFonts w:eastAsia="仿宋"/>
                <w:sz w:val="32"/>
                <w:szCs w:val="32"/>
              </w:rPr>
              <w:t>、</w:t>
            </w:r>
            <w:r w:rsidR="00F33417">
              <w:rPr>
                <w:rFonts w:eastAsia="仿宋" w:hint="eastAsia"/>
                <w:sz w:val="32"/>
                <w:szCs w:val="32"/>
              </w:rPr>
              <w:t>认购数量</w:t>
            </w:r>
            <w:r w:rsidR="00F33417">
              <w:rPr>
                <w:rFonts w:eastAsia="仿宋"/>
                <w:sz w:val="32"/>
                <w:szCs w:val="32"/>
              </w:rPr>
              <w:t>、认购金额</w:t>
            </w:r>
            <w:r w:rsidR="00F33417">
              <w:rPr>
                <w:rFonts w:eastAsia="仿宋" w:hint="eastAsia"/>
                <w:sz w:val="32"/>
                <w:szCs w:val="32"/>
              </w:rPr>
              <w:t>、</w:t>
            </w:r>
            <w:r w:rsidRPr="00502D5B">
              <w:rPr>
                <w:rFonts w:eastAsia="仿宋"/>
                <w:sz w:val="32"/>
                <w:szCs w:val="32"/>
              </w:rPr>
              <w:t>认购方式</w:t>
            </w:r>
            <w:r w:rsidR="00F33417">
              <w:rPr>
                <w:rFonts w:eastAsia="仿宋" w:hint="eastAsia"/>
                <w:sz w:val="32"/>
                <w:szCs w:val="32"/>
              </w:rPr>
              <w:t>等</w:t>
            </w:r>
            <w:r w:rsidR="00F33417">
              <w:rPr>
                <w:rFonts w:eastAsia="仿宋"/>
                <w:sz w:val="32"/>
                <w:szCs w:val="32"/>
              </w:rPr>
              <w:t>基本信息</w:t>
            </w:r>
            <w:r w:rsidRPr="00502D5B">
              <w:rPr>
                <w:rFonts w:eastAsia="仿宋"/>
                <w:sz w:val="32"/>
                <w:szCs w:val="32"/>
              </w:rPr>
              <w:t>，</w:t>
            </w:r>
            <w:r w:rsidR="00946346" w:rsidRPr="00502D5B">
              <w:rPr>
                <w:rFonts w:eastAsia="仿宋"/>
                <w:sz w:val="32"/>
                <w:szCs w:val="32"/>
              </w:rPr>
              <w:t>以及</w:t>
            </w:r>
            <w:r w:rsidRPr="00502D5B">
              <w:rPr>
                <w:rFonts w:eastAsia="仿宋"/>
                <w:sz w:val="32"/>
                <w:szCs w:val="32"/>
              </w:rPr>
              <w:t>发行对象与挂牌公司、董事、主要股东的关联关系。</w:t>
            </w:r>
          </w:p>
          <w:p w14:paraId="73F7433F" w14:textId="77777777" w:rsidR="00F33417" w:rsidRPr="00502D5B" w:rsidRDefault="00F33417" w:rsidP="00F33417">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已确定对象或部分确定的，按下表填写拟认购信息：</w:t>
            </w:r>
          </w:p>
          <w:tbl>
            <w:tblPr>
              <w:tblStyle w:val="11"/>
              <w:tblW w:w="8529" w:type="dxa"/>
              <w:jc w:val="center"/>
              <w:tblLayout w:type="fixed"/>
              <w:tblLook w:val="04A0" w:firstRow="1" w:lastRow="0" w:firstColumn="1" w:lastColumn="0" w:noHBand="0" w:noVBand="1"/>
            </w:tblPr>
            <w:tblGrid>
              <w:gridCol w:w="733"/>
              <w:gridCol w:w="1276"/>
              <w:gridCol w:w="1417"/>
              <w:gridCol w:w="1417"/>
              <w:gridCol w:w="1418"/>
              <w:gridCol w:w="2268"/>
            </w:tblGrid>
            <w:tr w:rsidR="00F33417" w:rsidRPr="00502D5B" w14:paraId="2C21CA84" w14:textId="77777777" w:rsidTr="00A92792">
              <w:trPr>
                <w:trHeight w:val="454"/>
                <w:jc w:val="center"/>
              </w:trPr>
              <w:tc>
                <w:tcPr>
                  <w:tcW w:w="733" w:type="dxa"/>
                  <w:vAlign w:val="center"/>
                </w:tcPr>
                <w:p w14:paraId="6FDBBDD2" w14:textId="77777777" w:rsidR="00F33417" w:rsidRPr="00502D5B" w:rsidRDefault="00F33417" w:rsidP="00F33417">
                  <w:pPr>
                    <w:jc w:val="center"/>
                    <w:rPr>
                      <w:rFonts w:eastAsia="仿宋"/>
                      <w:b/>
                      <w:sz w:val="24"/>
                      <w:szCs w:val="32"/>
                    </w:rPr>
                  </w:pPr>
                  <w:r w:rsidRPr="00502D5B">
                    <w:rPr>
                      <w:rFonts w:eastAsia="仿宋"/>
                      <w:b/>
                      <w:sz w:val="24"/>
                      <w:szCs w:val="32"/>
                    </w:rPr>
                    <w:t>序号</w:t>
                  </w:r>
                </w:p>
              </w:tc>
              <w:tc>
                <w:tcPr>
                  <w:tcW w:w="1276" w:type="dxa"/>
                  <w:vAlign w:val="center"/>
                </w:tcPr>
                <w:p w14:paraId="5C0E1DE5" w14:textId="77777777" w:rsidR="00F33417" w:rsidRPr="00502D5B" w:rsidRDefault="00F33417" w:rsidP="00F33417">
                  <w:pPr>
                    <w:jc w:val="center"/>
                    <w:rPr>
                      <w:rFonts w:eastAsia="仿宋"/>
                      <w:b/>
                      <w:sz w:val="24"/>
                      <w:szCs w:val="32"/>
                    </w:rPr>
                  </w:pPr>
                  <w:r w:rsidRPr="00502D5B">
                    <w:rPr>
                      <w:rFonts w:eastAsia="仿宋"/>
                      <w:b/>
                      <w:sz w:val="24"/>
                      <w:szCs w:val="32"/>
                    </w:rPr>
                    <w:t>发行对象</w:t>
                  </w:r>
                </w:p>
              </w:tc>
              <w:tc>
                <w:tcPr>
                  <w:tcW w:w="1417" w:type="dxa"/>
                  <w:vAlign w:val="center"/>
                </w:tcPr>
                <w:p w14:paraId="249DB6BB" w14:textId="77777777" w:rsidR="00F33417" w:rsidRPr="00502D5B" w:rsidRDefault="00F33417" w:rsidP="00F33417">
                  <w:pPr>
                    <w:jc w:val="center"/>
                    <w:rPr>
                      <w:rFonts w:eastAsia="仿宋"/>
                      <w:b/>
                      <w:sz w:val="24"/>
                      <w:szCs w:val="32"/>
                    </w:rPr>
                  </w:pPr>
                  <w:r w:rsidRPr="00502D5B">
                    <w:rPr>
                      <w:rFonts w:eastAsia="仿宋"/>
                      <w:b/>
                      <w:sz w:val="24"/>
                      <w:szCs w:val="32"/>
                    </w:rPr>
                    <w:t>发行对象类型</w:t>
                  </w:r>
                </w:p>
              </w:tc>
              <w:tc>
                <w:tcPr>
                  <w:tcW w:w="1417" w:type="dxa"/>
                  <w:vAlign w:val="center"/>
                </w:tcPr>
                <w:p w14:paraId="5177E3EC" w14:textId="77777777" w:rsidR="00F33417" w:rsidRPr="00502D5B" w:rsidRDefault="00F33417" w:rsidP="00F33417">
                  <w:pPr>
                    <w:jc w:val="center"/>
                    <w:rPr>
                      <w:rFonts w:eastAsia="仿宋"/>
                      <w:b/>
                      <w:sz w:val="24"/>
                      <w:szCs w:val="32"/>
                    </w:rPr>
                  </w:pPr>
                  <w:r w:rsidRPr="00502D5B">
                    <w:rPr>
                      <w:rFonts w:eastAsia="仿宋"/>
                      <w:b/>
                      <w:sz w:val="24"/>
                      <w:szCs w:val="32"/>
                    </w:rPr>
                    <w:t>认购数量（股）</w:t>
                  </w:r>
                </w:p>
              </w:tc>
              <w:tc>
                <w:tcPr>
                  <w:tcW w:w="1418" w:type="dxa"/>
                  <w:vAlign w:val="center"/>
                </w:tcPr>
                <w:p w14:paraId="7F6FB337" w14:textId="77777777" w:rsidR="00F33417" w:rsidRPr="00502D5B" w:rsidRDefault="00F33417" w:rsidP="00F33417">
                  <w:pPr>
                    <w:jc w:val="center"/>
                    <w:rPr>
                      <w:rFonts w:eastAsia="仿宋"/>
                      <w:b/>
                      <w:sz w:val="24"/>
                      <w:szCs w:val="32"/>
                    </w:rPr>
                  </w:pPr>
                  <w:r w:rsidRPr="00502D5B">
                    <w:rPr>
                      <w:rFonts w:eastAsia="仿宋"/>
                      <w:b/>
                      <w:sz w:val="24"/>
                      <w:szCs w:val="32"/>
                    </w:rPr>
                    <w:t>认购金额（元）</w:t>
                  </w:r>
                </w:p>
              </w:tc>
              <w:tc>
                <w:tcPr>
                  <w:tcW w:w="2268" w:type="dxa"/>
                  <w:vAlign w:val="center"/>
                </w:tcPr>
                <w:p w14:paraId="7B3B470D" w14:textId="77777777" w:rsidR="00F33417" w:rsidRPr="00502D5B" w:rsidRDefault="00F33417" w:rsidP="00F33417">
                  <w:pPr>
                    <w:jc w:val="center"/>
                    <w:rPr>
                      <w:rFonts w:eastAsia="仿宋"/>
                      <w:b/>
                      <w:sz w:val="24"/>
                      <w:szCs w:val="32"/>
                    </w:rPr>
                  </w:pPr>
                  <w:r w:rsidRPr="00502D5B">
                    <w:rPr>
                      <w:rFonts w:eastAsia="仿宋"/>
                      <w:b/>
                      <w:sz w:val="24"/>
                      <w:szCs w:val="32"/>
                    </w:rPr>
                    <w:t>认购方式</w:t>
                  </w:r>
                </w:p>
              </w:tc>
            </w:tr>
            <w:tr w:rsidR="00F33417" w:rsidRPr="00502D5B" w14:paraId="0B2F2016" w14:textId="77777777" w:rsidTr="00A92792">
              <w:trPr>
                <w:trHeight w:val="454"/>
                <w:jc w:val="center"/>
              </w:trPr>
              <w:tc>
                <w:tcPr>
                  <w:tcW w:w="733" w:type="dxa"/>
                  <w:vAlign w:val="center"/>
                </w:tcPr>
                <w:p w14:paraId="2762E91F" w14:textId="77777777" w:rsidR="00F33417" w:rsidRPr="00502D5B" w:rsidRDefault="00F33417" w:rsidP="00F33417">
                  <w:pPr>
                    <w:jc w:val="center"/>
                    <w:rPr>
                      <w:rFonts w:eastAsia="仿宋"/>
                      <w:sz w:val="24"/>
                      <w:szCs w:val="32"/>
                    </w:rPr>
                  </w:pPr>
                </w:p>
              </w:tc>
              <w:tc>
                <w:tcPr>
                  <w:tcW w:w="1276" w:type="dxa"/>
                  <w:vAlign w:val="center"/>
                </w:tcPr>
                <w:p w14:paraId="18960276" w14:textId="77777777" w:rsidR="00F33417" w:rsidRPr="00502D5B" w:rsidRDefault="00F33417" w:rsidP="00F33417">
                  <w:pPr>
                    <w:jc w:val="center"/>
                    <w:rPr>
                      <w:rFonts w:eastAsia="仿宋"/>
                      <w:sz w:val="24"/>
                      <w:szCs w:val="32"/>
                    </w:rPr>
                  </w:pPr>
                </w:p>
              </w:tc>
              <w:tc>
                <w:tcPr>
                  <w:tcW w:w="1417" w:type="dxa"/>
                  <w:vAlign w:val="center"/>
                </w:tcPr>
                <w:p w14:paraId="4DE9252F" w14:textId="77777777" w:rsidR="00F33417" w:rsidRPr="00502D5B" w:rsidRDefault="00F33417" w:rsidP="00F33417">
                  <w:pPr>
                    <w:jc w:val="center"/>
                    <w:rPr>
                      <w:rFonts w:eastAsia="仿宋"/>
                      <w:sz w:val="24"/>
                      <w:szCs w:val="32"/>
                    </w:rPr>
                  </w:pPr>
                </w:p>
              </w:tc>
              <w:tc>
                <w:tcPr>
                  <w:tcW w:w="1417" w:type="dxa"/>
                  <w:vAlign w:val="center"/>
                </w:tcPr>
                <w:p w14:paraId="04445E62" w14:textId="77777777" w:rsidR="00F33417" w:rsidRPr="00502D5B" w:rsidRDefault="00F33417" w:rsidP="00F33417">
                  <w:pPr>
                    <w:jc w:val="center"/>
                    <w:rPr>
                      <w:rFonts w:eastAsia="仿宋"/>
                      <w:sz w:val="24"/>
                      <w:szCs w:val="32"/>
                    </w:rPr>
                  </w:pPr>
                </w:p>
              </w:tc>
              <w:tc>
                <w:tcPr>
                  <w:tcW w:w="1418" w:type="dxa"/>
                  <w:vAlign w:val="center"/>
                </w:tcPr>
                <w:p w14:paraId="4DE59511" w14:textId="77777777" w:rsidR="00F33417" w:rsidRPr="00502D5B" w:rsidRDefault="00F33417" w:rsidP="00F33417">
                  <w:pPr>
                    <w:jc w:val="center"/>
                    <w:rPr>
                      <w:rFonts w:eastAsia="仿宋"/>
                      <w:sz w:val="24"/>
                      <w:szCs w:val="32"/>
                    </w:rPr>
                  </w:pPr>
                </w:p>
              </w:tc>
              <w:tc>
                <w:tcPr>
                  <w:tcW w:w="2268" w:type="dxa"/>
                  <w:vAlign w:val="center"/>
                </w:tcPr>
                <w:p w14:paraId="7B94813E" w14:textId="77777777" w:rsidR="00F33417" w:rsidRPr="00502D5B" w:rsidRDefault="00F33417" w:rsidP="00F33417">
                  <w:pPr>
                    <w:jc w:val="center"/>
                    <w:rPr>
                      <w:rFonts w:eastAsia="仿宋"/>
                      <w:sz w:val="24"/>
                      <w:szCs w:val="32"/>
                    </w:rPr>
                  </w:pPr>
                  <w:r w:rsidRPr="00502D5B">
                    <w:rPr>
                      <w:rFonts w:eastAsia="仿宋"/>
                      <w:sz w:val="24"/>
                      <w:szCs w:val="32"/>
                    </w:rPr>
                    <w:t>现金</w:t>
                  </w:r>
                  <w:r w:rsidRPr="00502D5B">
                    <w:rPr>
                      <w:rFonts w:eastAsia="仿宋"/>
                      <w:sz w:val="24"/>
                      <w:szCs w:val="32"/>
                    </w:rPr>
                    <w:t>/</w:t>
                  </w:r>
                  <w:r w:rsidRPr="00502D5B">
                    <w:rPr>
                      <w:rFonts w:eastAsia="仿宋"/>
                      <w:sz w:val="24"/>
                      <w:szCs w:val="32"/>
                    </w:rPr>
                    <w:t>股权</w:t>
                  </w:r>
                  <w:r w:rsidRPr="00502D5B">
                    <w:rPr>
                      <w:rFonts w:eastAsia="仿宋"/>
                      <w:sz w:val="24"/>
                      <w:szCs w:val="32"/>
                    </w:rPr>
                    <w:t>/</w:t>
                  </w:r>
                  <w:r w:rsidRPr="00502D5B">
                    <w:rPr>
                      <w:rFonts w:eastAsia="仿宋"/>
                      <w:sz w:val="24"/>
                      <w:szCs w:val="32"/>
                    </w:rPr>
                    <w:t>债权</w:t>
                  </w:r>
                  <w:r w:rsidRPr="00502D5B">
                    <w:rPr>
                      <w:rFonts w:eastAsia="仿宋"/>
                      <w:sz w:val="24"/>
                      <w:szCs w:val="32"/>
                    </w:rPr>
                    <w:t>/</w:t>
                  </w:r>
                  <w:r w:rsidRPr="00502D5B">
                    <w:rPr>
                      <w:rFonts w:eastAsia="仿宋"/>
                      <w:sz w:val="24"/>
                      <w:szCs w:val="32"/>
                    </w:rPr>
                    <w:t>房屋建筑物</w:t>
                  </w:r>
                  <w:r w:rsidRPr="00502D5B">
                    <w:rPr>
                      <w:rFonts w:eastAsia="仿宋"/>
                      <w:sz w:val="24"/>
                      <w:szCs w:val="32"/>
                    </w:rPr>
                    <w:t>/</w:t>
                  </w:r>
                  <w:r w:rsidRPr="00502D5B">
                    <w:rPr>
                      <w:rFonts w:eastAsia="仿宋"/>
                      <w:sz w:val="24"/>
                      <w:szCs w:val="32"/>
                    </w:rPr>
                    <w:t>土地使用权</w:t>
                  </w:r>
                  <w:r w:rsidRPr="00502D5B">
                    <w:rPr>
                      <w:rFonts w:eastAsia="仿宋"/>
                      <w:sz w:val="24"/>
                      <w:szCs w:val="32"/>
                    </w:rPr>
                    <w:t>/</w:t>
                  </w:r>
                  <w:r w:rsidRPr="00502D5B">
                    <w:rPr>
                      <w:rFonts w:eastAsia="仿宋"/>
                      <w:sz w:val="24"/>
                      <w:szCs w:val="32"/>
                    </w:rPr>
                    <w:t>机器设备</w:t>
                  </w:r>
                  <w:r w:rsidRPr="00502D5B">
                    <w:rPr>
                      <w:rFonts w:eastAsia="仿宋"/>
                      <w:sz w:val="24"/>
                      <w:szCs w:val="32"/>
                    </w:rPr>
                    <w:t>/</w:t>
                  </w:r>
                  <w:r w:rsidRPr="00502D5B">
                    <w:rPr>
                      <w:rFonts w:eastAsia="仿宋"/>
                      <w:sz w:val="24"/>
                      <w:szCs w:val="32"/>
                    </w:rPr>
                    <w:t>其他</w:t>
                  </w:r>
                </w:p>
              </w:tc>
            </w:tr>
            <w:tr w:rsidR="00F33417" w:rsidRPr="00502D5B" w14:paraId="68738371" w14:textId="77777777" w:rsidTr="00A92792">
              <w:trPr>
                <w:trHeight w:val="454"/>
                <w:jc w:val="center"/>
              </w:trPr>
              <w:tc>
                <w:tcPr>
                  <w:tcW w:w="733" w:type="dxa"/>
                  <w:vAlign w:val="center"/>
                </w:tcPr>
                <w:p w14:paraId="29EEA983" w14:textId="77777777" w:rsidR="00F33417" w:rsidRPr="00502D5B" w:rsidRDefault="00F33417" w:rsidP="00F33417">
                  <w:pPr>
                    <w:jc w:val="center"/>
                    <w:rPr>
                      <w:rFonts w:eastAsia="仿宋"/>
                      <w:sz w:val="24"/>
                      <w:szCs w:val="32"/>
                    </w:rPr>
                  </w:pPr>
                  <w:r w:rsidRPr="00502D5B">
                    <w:rPr>
                      <w:rFonts w:eastAsia="仿宋"/>
                      <w:sz w:val="24"/>
                      <w:szCs w:val="32"/>
                    </w:rPr>
                    <w:t>合计</w:t>
                  </w:r>
                </w:p>
              </w:tc>
              <w:tc>
                <w:tcPr>
                  <w:tcW w:w="1276" w:type="dxa"/>
                  <w:vAlign w:val="center"/>
                </w:tcPr>
                <w:p w14:paraId="43E9BEF0" w14:textId="77777777" w:rsidR="00F33417" w:rsidRPr="00502D5B" w:rsidRDefault="00F33417" w:rsidP="00F33417">
                  <w:pPr>
                    <w:jc w:val="center"/>
                    <w:rPr>
                      <w:rFonts w:eastAsia="仿宋"/>
                      <w:sz w:val="24"/>
                      <w:szCs w:val="32"/>
                    </w:rPr>
                  </w:pPr>
                </w:p>
              </w:tc>
              <w:tc>
                <w:tcPr>
                  <w:tcW w:w="1417" w:type="dxa"/>
                  <w:vAlign w:val="center"/>
                </w:tcPr>
                <w:p w14:paraId="794EC770" w14:textId="77777777" w:rsidR="00F33417" w:rsidRPr="00502D5B" w:rsidRDefault="00F33417" w:rsidP="00F33417">
                  <w:pPr>
                    <w:jc w:val="center"/>
                    <w:rPr>
                      <w:rFonts w:eastAsia="仿宋"/>
                      <w:sz w:val="24"/>
                      <w:szCs w:val="32"/>
                    </w:rPr>
                  </w:pPr>
                  <w:r w:rsidRPr="00502D5B">
                    <w:rPr>
                      <w:rFonts w:eastAsia="仿宋"/>
                      <w:sz w:val="24"/>
                      <w:szCs w:val="32"/>
                    </w:rPr>
                    <w:t>-</w:t>
                  </w:r>
                </w:p>
              </w:tc>
              <w:tc>
                <w:tcPr>
                  <w:tcW w:w="1417" w:type="dxa"/>
                  <w:vAlign w:val="center"/>
                </w:tcPr>
                <w:p w14:paraId="5E46141D" w14:textId="77777777" w:rsidR="00F33417" w:rsidRPr="00502D5B" w:rsidRDefault="00F33417" w:rsidP="00F33417">
                  <w:pPr>
                    <w:jc w:val="center"/>
                    <w:rPr>
                      <w:rFonts w:eastAsia="仿宋"/>
                      <w:sz w:val="24"/>
                      <w:szCs w:val="32"/>
                    </w:rPr>
                  </w:pPr>
                </w:p>
              </w:tc>
              <w:tc>
                <w:tcPr>
                  <w:tcW w:w="1418" w:type="dxa"/>
                  <w:vAlign w:val="center"/>
                </w:tcPr>
                <w:p w14:paraId="417E8343" w14:textId="77777777" w:rsidR="00F33417" w:rsidRPr="00502D5B" w:rsidRDefault="00F33417" w:rsidP="00F33417">
                  <w:pPr>
                    <w:jc w:val="center"/>
                    <w:rPr>
                      <w:rFonts w:eastAsia="仿宋"/>
                      <w:sz w:val="24"/>
                      <w:szCs w:val="32"/>
                    </w:rPr>
                  </w:pPr>
                </w:p>
              </w:tc>
              <w:tc>
                <w:tcPr>
                  <w:tcW w:w="2268" w:type="dxa"/>
                  <w:vAlign w:val="center"/>
                </w:tcPr>
                <w:p w14:paraId="2D7E7C4E" w14:textId="77777777" w:rsidR="00F33417" w:rsidRPr="00502D5B" w:rsidRDefault="00F33417" w:rsidP="00F33417">
                  <w:pPr>
                    <w:jc w:val="center"/>
                    <w:rPr>
                      <w:rFonts w:eastAsia="仿宋"/>
                      <w:sz w:val="24"/>
                      <w:szCs w:val="32"/>
                    </w:rPr>
                  </w:pPr>
                  <w:r w:rsidRPr="00502D5B">
                    <w:rPr>
                      <w:rFonts w:eastAsia="仿宋"/>
                      <w:sz w:val="24"/>
                      <w:szCs w:val="32"/>
                    </w:rPr>
                    <w:t>-</w:t>
                  </w:r>
                </w:p>
              </w:tc>
            </w:tr>
          </w:tbl>
          <w:p w14:paraId="32866E5A" w14:textId="77777777" w:rsidR="00F33417" w:rsidRPr="00502D5B" w:rsidRDefault="00F33417" w:rsidP="00F33417">
            <w:pPr>
              <w:autoSpaceDE w:val="0"/>
              <w:autoSpaceDN w:val="0"/>
              <w:adjustRightInd w:val="0"/>
              <w:spacing w:line="484" w:lineRule="atLeast"/>
              <w:textAlignment w:val="center"/>
              <w:rPr>
                <w:rFonts w:eastAsia="仿宋"/>
                <w:sz w:val="21"/>
                <w:szCs w:val="21"/>
                <w:lang w:val="zh-CN"/>
              </w:rPr>
            </w:pPr>
            <w:r w:rsidRPr="00502D5B">
              <w:rPr>
                <w:rFonts w:eastAsia="仿宋"/>
                <w:sz w:val="21"/>
                <w:szCs w:val="21"/>
                <w:lang w:val="zh-CN"/>
              </w:rPr>
              <w:t>（其中，发行对象类型请按照下表分类填写：</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0"/>
              <w:gridCol w:w="2108"/>
              <w:gridCol w:w="4791"/>
            </w:tblGrid>
            <w:tr w:rsidR="00F33417" w:rsidRPr="00502D5B" w14:paraId="3E5FB20E" w14:textId="77777777" w:rsidTr="00A92792">
              <w:trPr>
                <w:trHeight w:val="283"/>
                <w:jc w:val="center"/>
              </w:trPr>
              <w:tc>
                <w:tcPr>
                  <w:tcW w:w="1460" w:type="dxa"/>
                  <w:shd w:val="clear" w:color="auto" w:fill="auto"/>
                  <w:noWrap/>
                  <w:vAlign w:val="center"/>
                  <w:hideMark/>
                </w:tcPr>
                <w:p w14:paraId="6A44468A" w14:textId="77777777" w:rsidR="00F33417" w:rsidRPr="00502D5B" w:rsidRDefault="00F33417" w:rsidP="00F33417">
                  <w:pPr>
                    <w:jc w:val="center"/>
                    <w:rPr>
                      <w:rFonts w:ascii="Times New Roman" w:eastAsia="仿宋" w:hAnsi="Times New Roman" w:cs="Times New Roman"/>
                      <w:b/>
                      <w:kern w:val="0"/>
                      <w:szCs w:val="21"/>
                    </w:rPr>
                  </w:pPr>
                  <w:r w:rsidRPr="00502D5B">
                    <w:rPr>
                      <w:rFonts w:ascii="Times New Roman" w:eastAsia="仿宋" w:hAnsi="Times New Roman" w:cs="Times New Roman"/>
                      <w:b/>
                      <w:kern w:val="0"/>
                      <w:szCs w:val="21"/>
                    </w:rPr>
                    <w:t>第一级</w:t>
                  </w:r>
                </w:p>
              </w:tc>
              <w:tc>
                <w:tcPr>
                  <w:tcW w:w="2108" w:type="dxa"/>
                  <w:shd w:val="clear" w:color="auto" w:fill="auto"/>
                  <w:noWrap/>
                  <w:vAlign w:val="center"/>
                  <w:hideMark/>
                </w:tcPr>
                <w:p w14:paraId="5852FFC9" w14:textId="77777777" w:rsidR="00F33417" w:rsidRPr="00502D5B" w:rsidRDefault="00F33417" w:rsidP="00F33417">
                  <w:pPr>
                    <w:jc w:val="center"/>
                    <w:rPr>
                      <w:rFonts w:ascii="Times New Roman" w:eastAsia="仿宋" w:hAnsi="Times New Roman" w:cs="Times New Roman"/>
                      <w:b/>
                      <w:kern w:val="0"/>
                      <w:szCs w:val="21"/>
                    </w:rPr>
                  </w:pPr>
                  <w:r w:rsidRPr="00502D5B">
                    <w:rPr>
                      <w:rFonts w:ascii="Times New Roman" w:eastAsia="仿宋" w:hAnsi="Times New Roman" w:cs="Times New Roman"/>
                      <w:b/>
                      <w:kern w:val="0"/>
                      <w:szCs w:val="21"/>
                    </w:rPr>
                    <w:t>第二级</w:t>
                  </w:r>
                </w:p>
              </w:tc>
              <w:tc>
                <w:tcPr>
                  <w:tcW w:w="4791" w:type="dxa"/>
                  <w:shd w:val="clear" w:color="auto" w:fill="auto"/>
                  <w:noWrap/>
                  <w:vAlign w:val="center"/>
                  <w:hideMark/>
                </w:tcPr>
                <w:p w14:paraId="032BB231" w14:textId="77777777" w:rsidR="00F33417" w:rsidRPr="00502D5B" w:rsidRDefault="00F33417" w:rsidP="00F33417">
                  <w:pPr>
                    <w:jc w:val="center"/>
                    <w:rPr>
                      <w:rFonts w:ascii="Times New Roman" w:eastAsia="仿宋" w:hAnsi="Times New Roman" w:cs="Times New Roman"/>
                      <w:b/>
                      <w:kern w:val="0"/>
                      <w:szCs w:val="21"/>
                    </w:rPr>
                  </w:pPr>
                  <w:r w:rsidRPr="00502D5B">
                    <w:rPr>
                      <w:rFonts w:ascii="Times New Roman" w:eastAsia="仿宋" w:hAnsi="Times New Roman" w:cs="Times New Roman"/>
                      <w:b/>
                      <w:kern w:val="0"/>
                      <w:szCs w:val="21"/>
                    </w:rPr>
                    <w:t>第三级</w:t>
                  </w:r>
                </w:p>
              </w:tc>
            </w:tr>
            <w:tr w:rsidR="00F33417" w:rsidRPr="00502D5B" w14:paraId="24368E1A" w14:textId="77777777" w:rsidTr="00A92792">
              <w:trPr>
                <w:trHeight w:val="283"/>
                <w:jc w:val="center"/>
              </w:trPr>
              <w:tc>
                <w:tcPr>
                  <w:tcW w:w="1460" w:type="dxa"/>
                  <w:vMerge w:val="restart"/>
                  <w:shd w:val="clear" w:color="auto" w:fill="auto"/>
                  <w:noWrap/>
                  <w:vAlign w:val="center"/>
                  <w:hideMark/>
                </w:tcPr>
                <w:p w14:paraId="783E9C06"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在册股东或新增投资者</w:t>
                  </w:r>
                </w:p>
              </w:tc>
              <w:tc>
                <w:tcPr>
                  <w:tcW w:w="2108" w:type="dxa"/>
                  <w:vMerge w:val="restart"/>
                  <w:shd w:val="clear" w:color="auto" w:fill="auto"/>
                  <w:noWrap/>
                  <w:vAlign w:val="center"/>
                  <w:hideMark/>
                </w:tcPr>
                <w:p w14:paraId="14F49A54"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自然人投资者</w:t>
                  </w:r>
                </w:p>
              </w:tc>
              <w:tc>
                <w:tcPr>
                  <w:tcW w:w="4791" w:type="dxa"/>
                  <w:shd w:val="clear" w:color="auto" w:fill="auto"/>
                  <w:noWrap/>
                  <w:vAlign w:val="center"/>
                  <w:hideMark/>
                </w:tcPr>
                <w:p w14:paraId="06D13DA5"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控股股东、实际控制人及其一致行动人</w:t>
                  </w:r>
                </w:p>
              </w:tc>
            </w:tr>
            <w:tr w:rsidR="00F33417" w:rsidRPr="00502D5B" w14:paraId="528CC718" w14:textId="77777777" w:rsidTr="00A92792">
              <w:trPr>
                <w:trHeight w:val="283"/>
                <w:jc w:val="center"/>
              </w:trPr>
              <w:tc>
                <w:tcPr>
                  <w:tcW w:w="1460" w:type="dxa"/>
                  <w:vMerge/>
                  <w:shd w:val="clear" w:color="auto" w:fill="auto"/>
                  <w:noWrap/>
                  <w:vAlign w:val="center"/>
                  <w:hideMark/>
                </w:tcPr>
                <w:p w14:paraId="5BF646E6"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ign w:val="center"/>
                  <w:hideMark/>
                </w:tcPr>
                <w:p w14:paraId="120ABC06" w14:textId="77777777" w:rsidR="00F33417" w:rsidRPr="00502D5B" w:rsidRDefault="00F33417" w:rsidP="00F33417">
                  <w:pPr>
                    <w:jc w:val="left"/>
                    <w:rPr>
                      <w:rFonts w:ascii="Times New Roman" w:eastAsia="仿宋" w:hAnsi="Times New Roman" w:cs="Times New Roman"/>
                      <w:kern w:val="0"/>
                      <w:szCs w:val="21"/>
                    </w:rPr>
                  </w:pPr>
                </w:p>
              </w:tc>
              <w:tc>
                <w:tcPr>
                  <w:tcW w:w="4791" w:type="dxa"/>
                  <w:shd w:val="clear" w:color="auto" w:fill="auto"/>
                  <w:noWrap/>
                  <w:vAlign w:val="center"/>
                  <w:hideMark/>
                </w:tcPr>
                <w:p w14:paraId="40DBFD2F"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董事、监事、高级管理人员</w:t>
                  </w:r>
                </w:p>
              </w:tc>
            </w:tr>
            <w:tr w:rsidR="00F33417" w:rsidRPr="00502D5B" w14:paraId="733AC1E6" w14:textId="77777777" w:rsidTr="00A92792">
              <w:trPr>
                <w:trHeight w:val="283"/>
                <w:jc w:val="center"/>
              </w:trPr>
              <w:tc>
                <w:tcPr>
                  <w:tcW w:w="1460" w:type="dxa"/>
                  <w:vMerge/>
                  <w:shd w:val="clear" w:color="auto" w:fill="auto"/>
                  <w:noWrap/>
                  <w:vAlign w:val="center"/>
                </w:tcPr>
                <w:p w14:paraId="7DBEC772"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ign w:val="center"/>
                  <w:hideMark/>
                </w:tcPr>
                <w:p w14:paraId="1AF6578D" w14:textId="77777777" w:rsidR="00F33417" w:rsidRPr="00502D5B" w:rsidRDefault="00F33417" w:rsidP="00F33417">
                  <w:pPr>
                    <w:jc w:val="left"/>
                    <w:rPr>
                      <w:rFonts w:ascii="Times New Roman" w:eastAsia="仿宋" w:hAnsi="Times New Roman" w:cs="Times New Roman"/>
                      <w:kern w:val="0"/>
                      <w:szCs w:val="21"/>
                    </w:rPr>
                  </w:pPr>
                </w:p>
              </w:tc>
              <w:tc>
                <w:tcPr>
                  <w:tcW w:w="4791" w:type="dxa"/>
                  <w:shd w:val="clear" w:color="auto" w:fill="auto"/>
                  <w:noWrap/>
                  <w:vAlign w:val="center"/>
                  <w:hideMark/>
                </w:tcPr>
                <w:p w14:paraId="77898EDE"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核心员工</w:t>
                  </w:r>
                </w:p>
              </w:tc>
            </w:tr>
            <w:tr w:rsidR="00F33417" w:rsidRPr="00502D5B" w14:paraId="6F559518" w14:textId="77777777" w:rsidTr="00A92792">
              <w:trPr>
                <w:trHeight w:val="283"/>
                <w:jc w:val="center"/>
              </w:trPr>
              <w:tc>
                <w:tcPr>
                  <w:tcW w:w="1460" w:type="dxa"/>
                  <w:vMerge/>
                  <w:shd w:val="clear" w:color="auto" w:fill="auto"/>
                  <w:noWrap/>
                  <w:vAlign w:val="center"/>
                </w:tcPr>
                <w:p w14:paraId="302D7A15"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ign w:val="center"/>
                  <w:hideMark/>
                </w:tcPr>
                <w:p w14:paraId="5BB15643" w14:textId="77777777" w:rsidR="00F33417" w:rsidRPr="00502D5B" w:rsidRDefault="00F33417" w:rsidP="00F33417">
                  <w:pPr>
                    <w:jc w:val="left"/>
                    <w:rPr>
                      <w:rFonts w:ascii="Times New Roman" w:eastAsia="仿宋" w:hAnsi="Times New Roman" w:cs="Times New Roman"/>
                      <w:kern w:val="0"/>
                      <w:szCs w:val="21"/>
                    </w:rPr>
                  </w:pPr>
                </w:p>
              </w:tc>
              <w:tc>
                <w:tcPr>
                  <w:tcW w:w="4791" w:type="dxa"/>
                  <w:shd w:val="clear" w:color="auto" w:fill="auto"/>
                  <w:noWrap/>
                  <w:vAlign w:val="center"/>
                  <w:hideMark/>
                </w:tcPr>
                <w:p w14:paraId="3D4731FD"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其他</w:t>
                  </w:r>
                </w:p>
              </w:tc>
            </w:tr>
            <w:tr w:rsidR="00F33417" w:rsidRPr="00502D5B" w14:paraId="6ADD86D9" w14:textId="77777777" w:rsidTr="00A92792">
              <w:trPr>
                <w:trHeight w:val="283"/>
                <w:jc w:val="center"/>
              </w:trPr>
              <w:tc>
                <w:tcPr>
                  <w:tcW w:w="1460" w:type="dxa"/>
                  <w:vMerge/>
                  <w:shd w:val="clear" w:color="auto" w:fill="auto"/>
                  <w:noWrap/>
                  <w:vAlign w:val="center"/>
                </w:tcPr>
                <w:p w14:paraId="41459FEC"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restart"/>
                  <w:shd w:val="clear" w:color="auto" w:fill="auto"/>
                  <w:noWrap/>
                  <w:vAlign w:val="center"/>
                  <w:hideMark/>
                </w:tcPr>
                <w:p w14:paraId="2714F149"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非自然人投资者</w:t>
                  </w:r>
                </w:p>
              </w:tc>
              <w:tc>
                <w:tcPr>
                  <w:tcW w:w="4791" w:type="dxa"/>
                  <w:shd w:val="clear" w:color="auto" w:fill="auto"/>
                  <w:noWrap/>
                  <w:vAlign w:val="center"/>
                  <w:hideMark/>
                </w:tcPr>
                <w:p w14:paraId="69793B1C"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控股股东、实际控制人及其一致行动人</w:t>
                  </w:r>
                </w:p>
              </w:tc>
            </w:tr>
            <w:tr w:rsidR="00F33417" w:rsidRPr="00502D5B" w14:paraId="3CC8DD73" w14:textId="77777777" w:rsidTr="00A92792">
              <w:trPr>
                <w:trHeight w:val="283"/>
                <w:jc w:val="center"/>
              </w:trPr>
              <w:tc>
                <w:tcPr>
                  <w:tcW w:w="1460" w:type="dxa"/>
                  <w:vMerge/>
                  <w:shd w:val="clear" w:color="auto" w:fill="auto"/>
                  <w:noWrap/>
                  <w:vAlign w:val="center"/>
                </w:tcPr>
                <w:p w14:paraId="4F8B1F54"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ign w:val="center"/>
                  <w:hideMark/>
                </w:tcPr>
                <w:p w14:paraId="273DB3F5" w14:textId="77777777" w:rsidR="00F33417" w:rsidRPr="00502D5B" w:rsidRDefault="00F33417" w:rsidP="00F33417">
                  <w:pPr>
                    <w:jc w:val="left"/>
                    <w:rPr>
                      <w:rFonts w:ascii="Times New Roman" w:eastAsia="仿宋" w:hAnsi="Times New Roman" w:cs="Times New Roman"/>
                      <w:kern w:val="0"/>
                      <w:szCs w:val="21"/>
                    </w:rPr>
                  </w:pPr>
                </w:p>
              </w:tc>
              <w:tc>
                <w:tcPr>
                  <w:tcW w:w="4791" w:type="dxa"/>
                  <w:shd w:val="clear" w:color="auto" w:fill="auto"/>
                  <w:noWrap/>
                  <w:vAlign w:val="center"/>
                  <w:hideMark/>
                </w:tcPr>
                <w:p w14:paraId="052D7AB3"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做市商</w:t>
                  </w:r>
                </w:p>
              </w:tc>
            </w:tr>
            <w:tr w:rsidR="00F33417" w:rsidRPr="00502D5B" w14:paraId="2D8088D5" w14:textId="77777777" w:rsidTr="00A92792">
              <w:trPr>
                <w:trHeight w:val="283"/>
                <w:jc w:val="center"/>
              </w:trPr>
              <w:tc>
                <w:tcPr>
                  <w:tcW w:w="1460" w:type="dxa"/>
                  <w:vMerge/>
                  <w:shd w:val="clear" w:color="auto" w:fill="auto"/>
                  <w:noWrap/>
                  <w:vAlign w:val="center"/>
                </w:tcPr>
                <w:p w14:paraId="00E45601"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ign w:val="center"/>
                </w:tcPr>
                <w:p w14:paraId="52C413F1" w14:textId="77777777" w:rsidR="00F33417" w:rsidRPr="00502D5B" w:rsidRDefault="00F33417" w:rsidP="00F33417">
                  <w:pPr>
                    <w:jc w:val="left"/>
                    <w:rPr>
                      <w:rFonts w:ascii="Times New Roman" w:eastAsia="仿宋" w:hAnsi="Times New Roman" w:cs="Times New Roman"/>
                      <w:kern w:val="0"/>
                      <w:szCs w:val="21"/>
                    </w:rPr>
                  </w:pPr>
                </w:p>
              </w:tc>
              <w:tc>
                <w:tcPr>
                  <w:tcW w:w="4791" w:type="dxa"/>
                  <w:shd w:val="clear" w:color="auto" w:fill="auto"/>
                  <w:noWrap/>
                  <w:vAlign w:val="center"/>
                </w:tcPr>
                <w:p w14:paraId="473DEB81"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普通非金融类工商企业</w:t>
                  </w:r>
                </w:p>
              </w:tc>
            </w:tr>
            <w:tr w:rsidR="00F33417" w:rsidRPr="00502D5B" w14:paraId="40F4BBAB" w14:textId="77777777" w:rsidTr="00A92792">
              <w:trPr>
                <w:trHeight w:val="283"/>
                <w:jc w:val="center"/>
              </w:trPr>
              <w:tc>
                <w:tcPr>
                  <w:tcW w:w="1460" w:type="dxa"/>
                  <w:vMerge/>
                  <w:shd w:val="clear" w:color="auto" w:fill="auto"/>
                  <w:noWrap/>
                  <w:vAlign w:val="center"/>
                </w:tcPr>
                <w:p w14:paraId="370E2C78"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ign w:val="center"/>
                </w:tcPr>
                <w:p w14:paraId="35CCD04F" w14:textId="77777777" w:rsidR="00F33417" w:rsidRPr="00502D5B" w:rsidRDefault="00F33417" w:rsidP="00F33417">
                  <w:pPr>
                    <w:jc w:val="left"/>
                    <w:rPr>
                      <w:rFonts w:ascii="Times New Roman" w:eastAsia="仿宋" w:hAnsi="Times New Roman" w:cs="Times New Roman"/>
                      <w:kern w:val="0"/>
                      <w:szCs w:val="21"/>
                    </w:rPr>
                  </w:pPr>
                </w:p>
              </w:tc>
              <w:tc>
                <w:tcPr>
                  <w:tcW w:w="4791" w:type="dxa"/>
                  <w:shd w:val="clear" w:color="auto" w:fill="auto"/>
                  <w:noWrap/>
                  <w:vAlign w:val="center"/>
                </w:tcPr>
                <w:p w14:paraId="0D6042F0"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员工持股计划</w:t>
                  </w:r>
                </w:p>
              </w:tc>
            </w:tr>
            <w:tr w:rsidR="00F33417" w:rsidRPr="00502D5B" w14:paraId="637169C4" w14:textId="77777777" w:rsidTr="00A92792">
              <w:trPr>
                <w:trHeight w:val="283"/>
                <w:jc w:val="center"/>
              </w:trPr>
              <w:tc>
                <w:tcPr>
                  <w:tcW w:w="1460" w:type="dxa"/>
                  <w:vMerge/>
                  <w:shd w:val="clear" w:color="auto" w:fill="auto"/>
                  <w:noWrap/>
                  <w:vAlign w:val="center"/>
                </w:tcPr>
                <w:p w14:paraId="07D057BB"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ign w:val="center"/>
                </w:tcPr>
                <w:p w14:paraId="5EC254C8" w14:textId="77777777" w:rsidR="00F33417" w:rsidRPr="00502D5B" w:rsidRDefault="00F33417" w:rsidP="00F33417">
                  <w:pPr>
                    <w:jc w:val="left"/>
                    <w:rPr>
                      <w:rFonts w:ascii="Times New Roman" w:eastAsia="仿宋" w:hAnsi="Times New Roman" w:cs="Times New Roman"/>
                      <w:kern w:val="0"/>
                      <w:szCs w:val="21"/>
                    </w:rPr>
                  </w:pPr>
                </w:p>
              </w:tc>
              <w:tc>
                <w:tcPr>
                  <w:tcW w:w="4791" w:type="dxa"/>
                  <w:shd w:val="clear" w:color="auto" w:fill="auto"/>
                  <w:noWrap/>
                  <w:vAlign w:val="center"/>
                </w:tcPr>
                <w:p w14:paraId="603B712B"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私募基金管理人或私募基金</w:t>
                  </w:r>
                </w:p>
              </w:tc>
            </w:tr>
            <w:tr w:rsidR="00F33417" w:rsidRPr="00502D5B" w14:paraId="3F575746" w14:textId="77777777" w:rsidTr="00A92792">
              <w:trPr>
                <w:trHeight w:val="283"/>
                <w:jc w:val="center"/>
              </w:trPr>
              <w:tc>
                <w:tcPr>
                  <w:tcW w:w="1460" w:type="dxa"/>
                  <w:vMerge/>
                  <w:shd w:val="clear" w:color="auto" w:fill="auto"/>
                  <w:noWrap/>
                  <w:vAlign w:val="center"/>
                </w:tcPr>
                <w:p w14:paraId="10F37AAB"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ign w:val="center"/>
                </w:tcPr>
                <w:p w14:paraId="67B5AC43" w14:textId="77777777" w:rsidR="00F33417" w:rsidRPr="00502D5B" w:rsidRDefault="00F33417" w:rsidP="00F33417">
                  <w:pPr>
                    <w:jc w:val="left"/>
                    <w:rPr>
                      <w:rFonts w:ascii="Times New Roman" w:eastAsia="仿宋" w:hAnsi="Times New Roman" w:cs="Times New Roman"/>
                      <w:kern w:val="0"/>
                      <w:szCs w:val="21"/>
                    </w:rPr>
                  </w:pPr>
                </w:p>
              </w:tc>
              <w:tc>
                <w:tcPr>
                  <w:tcW w:w="4791" w:type="dxa"/>
                  <w:shd w:val="clear" w:color="auto" w:fill="auto"/>
                  <w:noWrap/>
                  <w:vAlign w:val="center"/>
                </w:tcPr>
                <w:p w14:paraId="3F9E84BF"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信托产品</w:t>
                  </w:r>
                </w:p>
              </w:tc>
            </w:tr>
            <w:tr w:rsidR="00F33417" w:rsidRPr="00502D5B" w14:paraId="21D051F0" w14:textId="77777777" w:rsidTr="00A92792">
              <w:trPr>
                <w:trHeight w:val="283"/>
                <w:jc w:val="center"/>
              </w:trPr>
              <w:tc>
                <w:tcPr>
                  <w:tcW w:w="1460" w:type="dxa"/>
                  <w:vMerge/>
                  <w:shd w:val="clear" w:color="auto" w:fill="auto"/>
                  <w:noWrap/>
                  <w:vAlign w:val="center"/>
                </w:tcPr>
                <w:p w14:paraId="14BBE1A3"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ign w:val="center"/>
                </w:tcPr>
                <w:p w14:paraId="06CBEF74" w14:textId="77777777" w:rsidR="00F33417" w:rsidRPr="00502D5B" w:rsidRDefault="00F33417" w:rsidP="00F33417">
                  <w:pPr>
                    <w:jc w:val="left"/>
                    <w:rPr>
                      <w:rFonts w:ascii="Times New Roman" w:eastAsia="仿宋" w:hAnsi="Times New Roman" w:cs="Times New Roman"/>
                      <w:kern w:val="0"/>
                      <w:szCs w:val="21"/>
                    </w:rPr>
                  </w:pPr>
                </w:p>
              </w:tc>
              <w:tc>
                <w:tcPr>
                  <w:tcW w:w="4791" w:type="dxa"/>
                  <w:shd w:val="clear" w:color="auto" w:fill="auto"/>
                  <w:noWrap/>
                  <w:vAlign w:val="center"/>
                </w:tcPr>
                <w:p w14:paraId="58ADE252"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资产管理计划</w:t>
                  </w:r>
                </w:p>
              </w:tc>
            </w:tr>
            <w:tr w:rsidR="00A07821" w:rsidRPr="00502D5B" w14:paraId="3AD70482" w14:textId="77777777" w:rsidTr="00A92792">
              <w:trPr>
                <w:trHeight w:val="283"/>
                <w:jc w:val="center"/>
              </w:trPr>
              <w:tc>
                <w:tcPr>
                  <w:tcW w:w="1460" w:type="dxa"/>
                  <w:vMerge/>
                  <w:shd w:val="clear" w:color="auto" w:fill="auto"/>
                  <w:noWrap/>
                  <w:vAlign w:val="center"/>
                </w:tcPr>
                <w:p w14:paraId="48DA6C3C" w14:textId="77777777" w:rsidR="00A07821" w:rsidRPr="00502D5B" w:rsidRDefault="00A07821" w:rsidP="00A07821">
                  <w:pPr>
                    <w:jc w:val="center"/>
                    <w:rPr>
                      <w:rFonts w:ascii="Times New Roman" w:eastAsia="仿宋" w:hAnsi="Times New Roman" w:cs="Times New Roman"/>
                      <w:kern w:val="0"/>
                      <w:szCs w:val="21"/>
                    </w:rPr>
                  </w:pPr>
                </w:p>
              </w:tc>
              <w:tc>
                <w:tcPr>
                  <w:tcW w:w="2108" w:type="dxa"/>
                  <w:vMerge/>
                  <w:vAlign w:val="center"/>
                </w:tcPr>
                <w:p w14:paraId="7E771AD3" w14:textId="77777777" w:rsidR="00A07821" w:rsidRPr="00502D5B" w:rsidRDefault="00A07821" w:rsidP="00A07821">
                  <w:pPr>
                    <w:jc w:val="left"/>
                    <w:rPr>
                      <w:rFonts w:ascii="Times New Roman" w:eastAsia="仿宋" w:hAnsi="Times New Roman" w:cs="Times New Roman"/>
                      <w:kern w:val="0"/>
                      <w:szCs w:val="21"/>
                    </w:rPr>
                  </w:pPr>
                </w:p>
              </w:tc>
              <w:tc>
                <w:tcPr>
                  <w:tcW w:w="4791" w:type="dxa"/>
                  <w:shd w:val="clear" w:color="auto" w:fill="auto"/>
                  <w:noWrap/>
                  <w:vAlign w:val="center"/>
                </w:tcPr>
                <w:p w14:paraId="3A4D1979" w14:textId="2808306A" w:rsidR="00A07821" w:rsidRPr="00502D5B" w:rsidRDefault="00A07821" w:rsidP="00A07821">
                  <w:pPr>
                    <w:jc w:val="center"/>
                    <w:rPr>
                      <w:rFonts w:ascii="Times New Roman" w:eastAsia="仿宋" w:hAnsi="Times New Roman" w:cs="Times New Roman"/>
                      <w:kern w:val="0"/>
                      <w:szCs w:val="21"/>
                    </w:rPr>
                  </w:pPr>
                  <w:r w:rsidRPr="00E34185">
                    <w:rPr>
                      <w:rFonts w:ascii="Times New Roman" w:eastAsia="仿宋" w:hAnsi="Times New Roman" w:cs="Times New Roman"/>
                      <w:kern w:val="0"/>
                      <w:szCs w:val="21"/>
                    </w:rPr>
                    <w:t>QFII</w:t>
                  </w:r>
                </w:p>
              </w:tc>
            </w:tr>
            <w:tr w:rsidR="00A07821" w:rsidRPr="00502D5B" w14:paraId="07B8BAC1" w14:textId="77777777" w:rsidTr="00A92792">
              <w:trPr>
                <w:trHeight w:val="283"/>
                <w:jc w:val="center"/>
              </w:trPr>
              <w:tc>
                <w:tcPr>
                  <w:tcW w:w="1460" w:type="dxa"/>
                  <w:vMerge/>
                  <w:shd w:val="clear" w:color="auto" w:fill="auto"/>
                  <w:noWrap/>
                  <w:vAlign w:val="center"/>
                </w:tcPr>
                <w:p w14:paraId="122120BC" w14:textId="77777777" w:rsidR="00A07821" w:rsidRPr="00502D5B" w:rsidRDefault="00A07821" w:rsidP="00A07821">
                  <w:pPr>
                    <w:jc w:val="center"/>
                    <w:rPr>
                      <w:rFonts w:ascii="Times New Roman" w:eastAsia="仿宋" w:hAnsi="Times New Roman" w:cs="Times New Roman"/>
                      <w:kern w:val="0"/>
                      <w:szCs w:val="21"/>
                    </w:rPr>
                  </w:pPr>
                </w:p>
              </w:tc>
              <w:tc>
                <w:tcPr>
                  <w:tcW w:w="2108" w:type="dxa"/>
                  <w:vMerge/>
                  <w:vAlign w:val="center"/>
                </w:tcPr>
                <w:p w14:paraId="1BF17536" w14:textId="77777777" w:rsidR="00A07821" w:rsidRPr="00502D5B" w:rsidRDefault="00A07821" w:rsidP="00A07821">
                  <w:pPr>
                    <w:jc w:val="left"/>
                    <w:rPr>
                      <w:rFonts w:ascii="Times New Roman" w:eastAsia="仿宋" w:hAnsi="Times New Roman" w:cs="Times New Roman"/>
                      <w:kern w:val="0"/>
                      <w:szCs w:val="21"/>
                    </w:rPr>
                  </w:pPr>
                </w:p>
              </w:tc>
              <w:tc>
                <w:tcPr>
                  <w:tcW w:w="4791" w:type="dxa"/>
                  <w:shd w:val="clear" w:color="auto" w:fill="auto"/>
                  <w:noWrap/>
                  <w:vAlign w:val="center"/>
                </w:tcPr>
                <w:p w14:paraId="192A52D7" w14:textId="5D36109F" w:rsidR="00A07821" w:rsidRPr="00502D5B" w:rsidRDefault="00A07821" w:rsidP="00A07821">
                  <w:pPr>
                    <w:jc w:val="center"/>
                    <w:rPr>
                      <w:rFonts w:ascii="Times New Roman" w:eastAsia="仿宋" w:hAnsi="Times New Roman" w:cs="Times New Roman"/>
                      <w:kern w:val="0"/>
                      <w:szCs w:val="21"/>
                    </w:rPr>
                  </w:pPr>
                  <w:r w:rsidRPr="00E34185">
                    <w:rPr>
                      <w:rFonts w:ascii="Times New Roman" w:eastAsia="仿宋" w:hAnsi="Times New Roman" w:cs="Times New Roman"/>
                      <w:kern w:val="0"/>
                      <w:szCs w:val="21"/>
                    </w:rPr>
                    <w:t>RQFII</w:t>
                  </w:r>
                </w:p>
              </w:tc>
            </w:tr>
            <w:tr w:rsidR="00A07821" w:rsidRPr="00502D5B" w14:paraId="5EDC8944" w14:textId="77777777" w:rsidTr="00A92792">
              <w:trPr>
                <w:trHeight w:val="283"/>
                <w:jc w:val="center"/>
              </w:trPr>
              <w:tc>
                <w:tcPr>
                  <w:tcW w:w="1460" w:type="dxa"/>
                  <w:vMerge/>
                  <w:shd w:val="clear" w:color="auto" w:fill="auto"/>
                  <w:noWrap/>
                  <w:vAlign w:val="center"/>
                </w:tcPr>
                <w:p w14:paraId="7DA98CCD" w14:textId="77777777" w:rsidR="00A07821" w:rsidRPr="00502D5B" w:rsidRDefault="00A07821" w:rsidP="00A07821">
                  <w:pPr>
                    <w:jc w:val="center"/>
                    <w:rPr>
                      <w:rFonts w:ascii="Times New Roman" w:eastAsia="仿宋" w:hAnsi="Times New Roman" w:cs="Times New Roman"/>
                      <w:kern w:val="0"/>
                      <w:szCs w:val="21"/>
                    </w:rPr>
                  </w:pPr>
                </w:p>
              </w:tc>
              <w:tc>
                <w:tcPr>
                  <w:tcW w:w="2108" w:type="dxa"/>
                  <w:vMerge/>
                  <w:vAlign w:val="center"/>
                </w:tcPr>
                <w:p w14:paraId="6C8B847D" w14:textId="77777777" w:rsidR="00A07821" w:rsidRPr="00502D5B" w:rsidRDefault="00A07821" w:rsidP="00A07821">
                  <w:pPr>
                    <w:jc w:val="left"/>
                    <w:rPr>
                      <w:rFonts w:ascii="Times New Roman" w:eastAsia="仿宋" w:hAnsi="Times New Roman" w:cs="Times New Roman"/>
                      <w:kern w:val="0"/>
                      <w:szCs w:val="21"/>
                    </w:rPr>
                  </w:pPr>
                </w:p>
              </w:tc>
              <w:tc>
                <w:tcPr>
                  <w:tcW w:w="4791" w:type="dxa"/>
                  <w:shd w:val="clear" w:color="auto" w:fill="auto"/>
                  <w:noWrap/>
                  <w:vAlign w:val="center"/>
                </w:tcPr>
                <w:p w14:paraId="3F669E87" w14:textId="7E2893DA" w:rsidR="00A07821" w:rsidRPr="00502D5B" w:rsidRDefault="00A07821" w:rsidP="00A07821">
                  <w:pPr>
                    <w:jc w:val="center"/>
                    <w:rPr>
                      <w:rFonts w:ascii="Times New Roman" w:eastAsia="仿宋" w:hAnsi="Times New Roman" w:cs="Times New Roman"/>
                      <w:kern w:val="0"/>
                      <w:szCs w:val="21"/>
                    </w:rPr>
                  </w:pPr>
                  <w:r w:rsidRPr="00E34185">
                    <w:rPr>
                      <w:rFonts w:ascii="Times New Roman" w:eastAsia="仿宋" w:hAnsi="Times New Roman" w:cs="Times New Roman" w:hint="eastAsia"/>
                      <w:kern w:val="0"/>
                      <w:szCs w:val="21"/>
                    </w:rPr>
                    <w:t>公</w:t>
                  </w:r>
                  <w:proofErr w:type="gramStart"/>
                  <w:r w:rsidRPr="00E34185">
                    <w:rPr>
                      <w:rFonts w:ascii="Times New Roman" w:eastAsia="仿宋" w:hAnsi="Times New Roman" w:cs="Times New Roman" w:hint="eastAsia"/>
                      <w:kern w:val="0"/>
                      <w:szCs w:val="21"/>
                    </w:rPr>
                    <w:t>募基金</w:t>
                  </w:r>
                  <w:proofErr w:type="gramEnd"/>
                </w:p>
              </w:tc>
            </w:tr>
            <w:tr w:rsidR="00F33417" w:rsidRPr="00502D5B" w14:paraId="25066337" w14:textId="77777777" w:rsidTr="00A92792">
              <w:trPr>
                <w:trHeight w:val="283"/>
                <w:jc w:val="center"/>
              </w:trPr>
              <w:tc>
                <w:tcPr>
                  <w:tcW w:w="1460" w:type="dxa"/>
                  <w:vMerge/>
                  <w:shd w:val="clear" w:color="auto" w:fill="auto"/>
                  <w:noWrap/>
                  <w:vAlign w:val="center"/>
                </w:tcPr>
                <w:p w14:paraId="4FE4181D"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ign w:val="center"/>
                </w:tcPr>
                <w:p w14:paraId="7C7DE5A6" w14:textId="77777777" w:rsidR="00F33417" w:rsidRPr="00502D5B" w:rsidRDefault="00F33417" w:rsidP="00F33417">
                  <w:pPr>
                    <w:jc w:val="left"/>
                    <w:rPr>
                      <w:rFonts w:ascii="Times New Roman" w:eastAsia="仿宋" w:hAnsi="Times New Roman" w:cs="Times New Roman"/>
                      <w:kern w:val="0"/>
                      <w:szCs w:val="21"/>
                    </w:rPr>
                  </w:pPr>
                </w:p>
              </w:tc>
              <w:tc>
                <w:tcPr>
                  <w:tcW w:w="4791" w:type="dxa"/>
                  <w:shd w:val="clear" w:color="auto" w:fill="auto"/>
                  <w:noWrap/>
                  <w:vAlign w:val="center"/>
                </w:tcPr>
                <w:p w14:paraId="04E01EB3"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其他企业或机构</w:t>
                  </w:r>
                </w:p>
              </w:tc>
            </w:tr>
            <w:tr w:rsidR="00F33417" w:rsidRPr="00502D5B" w14:paraId="22F284C3" w14:textId="77777777" w:rsidTr="00A92792">
              <w:trPr>
                <w:trHeight w:val="283"/>
                <w:jc w:val="center"/>
              </w:trPr>
              <w:tc>
                <w:tcPr>
                  <w:tcW w:w="1460" w:type="dxa"/>
                  <w:vMerge/>
                  <w:shd w:val="clear" w:color="auto" w:fill="auto"/>
                  <w:noWrap/>
                  <w:vAlign w:val="center"/>
                </w:tcPr>
                <w:p w14:paraId="0118F293" w14:textId="77777777" w:rsidR="00F33417" w:rsidRPr="00502D5B" w:rsidRDefault="00F33417" w:rsidP="00F33417">
                  <w:pPr>
                    <w:jc w:val="center"/>
                    <w:rPr>
                      <w:rFonts w:ascii="Times New Roman" w:eastAsia="仿宋" w:hAnsi="Times New Roman" w:cs="Times New Roman"/>
                      <w:kern w:val="0"/>
                      <w:szCs w:val="21"/>
                    </w:rPr>
                  </w:pPr>
                </w:p>
              </w:tc>
              <w:tc>
                <w:tcPr>
                  <w:tcW w:w="2108" w:type="dxa"/>
                  <w:vMerge/>
                  <w:vAlign w:val="center"/>
                </w:tcPr>
                <w:p w14:paraId="351EB0B8" w14:textId="77777777" w:rsidR="00F33417" w:rsidRPr="00502D5B" w:rsidRDefault="00F33417" w:rsidP="00F33417">
                  <w:pPr>
                    <w:jc w:val="left"/>
                    <w:rPr>
                      <w:rFonts w:ascii="Times New Roman" w:eastAsia="仿宋" w:hAnsi="Times New Roman" w:cs="Times New Roman"/>
                      <w:kern w:val="0"/>
                      <w:szCs w:val="21"/>
                    </w:rPr>
                  </w:pPr>
                </w:p>
              </w:tc>
              <w:tc>
                <w:tcPr>
                  <w:tcW w:w="4791" w:type="dxa"/>
                  <w:shd w:val="clear" w:color="auto" w:fill="auto"/>
                  <w:noWrap/>
                  <w:vAlign w:val="center"/>
                </w:tcPr>
                <w:p w14:paraId="756E48FA" w14:textId="77777777" w:rsidR="00F33417" w:rsidRPr="00502D5B" w:rsidRDefault="00F33417" w:rsidP="00F33417">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其他产品</w:t>
                  </w:r>
                </w:p>
              </w:tc>
            </w:tr>
          </w:tbl>
          <w:p w14:paraId="4CDBF84B" w14:textId="77777777" w:rsidR="00F33417" w:rsidRPr="00502D5B" w:rsidRDefault="00F33417" w:rsidP="00F33417">
            <w:pPr>
              <w:widowControl/>
              <w:rPr>
                <w:rFonts w:eastAsia="仿宋"/>
                <w:sz w:val="21"/>
                <w:szCs w:val="21"/>
              </w:rPr>
            </w:pPr>
            <w:r w:rsidRPr="00502D5B">
              <w:rPr>
                <w:rFonts w:eastAsia="仿宋"/>
                <w:sz w:val="21"/>
                <w:szCs w:val="21"/>
              </w:rPr>
              <w:t>如：新增投资者</w:t>
            </w:r>
            <w:r w:rsidRPr="00502D5B">
              <w:rPr>
                <w:rFonts w:eastAsia="仿宋"/>
                <w:sz w:val="21"/>
                <w:szCs w:val="21"/>
              </w:rPr>
              <w:t>-</w:t>
            </w:r>
            <w:r w:rsidRPr="00502D5B">
              <w:rPr>
                <w:rFonts w:eastAsia="仿宋"/>
                <w:sz w:val="21"/>
                <w:szCs w:val="21"/>
              </w:rPr>
              <w:t>非自然人投资者</w:t>
            </w:r>
            <w:r w:rsidRPr="00502D5B">
              <w:rPr>
                <w:rFonts w:eastAsia="仿宋"/>
                <w:sz w:val="21"/>
                <w:szCs w:val="21"/>
              </w:rPr>
              <w:t>-</w:t>
            </w:r>
            <w:r w:rsidRPr="00502D5B">
              <w:rPr>
                <w:rFonts w:eastAsia="仿宋"/>
                <w:sz w:val="21"/>
                <w:szCs w:val="21"/>
              </w:rPr>
              <w:t>私募基金）</w:t>
            </w:r>
          </w:p>
          <w:p w14:paraId="603FFACD" w14:textId="5F67D1F0" w:rsidR="00221442" w:rsidRDefault="00162BDA" w:rsidP="006951EE">
            <w:pPr>
              <w:tabs>
                <w:tab w:val="left" w:pos="5140"/>
              </w:tabs>
              <w:rPr>
                <w:rFonts w:eastAsia="仿宋"/>
                <w:sz w:val="32"/>
                <w:szCs w:val="32"/>
              </w:rPr>
            </w:pPr>
            <w:r w:rsidRPr="00502D5B">
              <w:rPr>
                <w:rFonts w:eastAsia="仿宋"/>
                <w:sz w:val="32"/>
                <w:szCs w:val="32"/>
              </w:rPr>
              <w:t>2.</w:t>
            </w:r>
            <w:r w:rsidR="00F33417">
              <w:rPr>
                <w:rFonts w:eastAsia="仿宋" w:hint="eastAsia"/>
                <w:sz w:val="32"/>
                <w:szCs w:val="32"/>
              </w:rPr>
              <w:t>请</w:t>
            </w:r>
            <w:r w:rsidR="0018572F" w:rsidRPr="00502D5B">
              <w:rPr>
                <w:rFonts w:eastAsia="仿宋"/>
                <w:sz w:val="32"/>
                <w:szCs w:val="32"/>
              </w:rPr>
              <w:t>说明发行对象或</w:t>
            </w:r>
            <w:r w:rsidR="00F33417">
              <w:rPr>
                <w:rFonts w:eastAsia="仿宋" w:hint="eastAsia"/>
                <w:sz w:val="32"/>
                <w:szCs w:val="32"/>
              </w:rPr>
              <w:t>发行</w:t>
            </w:r>
            <w:r w:rsidR="00F33417">
              <w:rPr>
                <w:rFonts w:eastAsia="仿宋"/>
                <w:sz w:val="32"/>
                <w:szCs w:val="32"/>
              </w:rPr>
              <w:t>对象的</w:t>
            </w:r>
            <w:r w:rsidR="0018572F" w:rsidRPr="00502D5B">
              <w:rPr>
                <w:rFonts w:eastAsia="仿宋"/>
                <w:sz w:val="32"/>
                <w:szCs w:val="32"/>
              </w:rPr>
              <w:t>范围是否符合投资者适当性要求。</w:t>
            </w:r>
            <w:r w:rsidR="00946346" w:rsidRPr="00502D5B">
              <w:rPr>
                <w:rFonts w:eastAsia="仿宋"/>
                <w:sz w:val="32"/>
                <w:szCs w:val="32"/>
              </w:rPr>
              <w:t>对于已确定的发行对象，请说明</w:t>
            </w:r>
            <w:r w:rsidR="00221442">
              <w:rPr>
                <w:rFonts w:eastAsia="仿宋" w:hint="eastAsia"/>
                <w:sz w:val="32"/>
                <w:szCs w:val="32"/>
              </w:rPr>
              <w:t>：</w:t>
            </w:r>
          </w:p>
          <w:p w14:paraId="77CE210A" w14:textId="77777777" w:rsidR="00221442" w:rsidRDefault="00221442" w:rsidP="006951EE">
            <w:pPr>
              <w:tabs>
                <w:tab w:val="left" w:pos="5140"/>
              </w:tabs>
              <w:rPr>
                <w:rFonts w:eastAsia="仿宋"/>
                <w:sz w:val="32"/>
                <w:szCs w:val="32"/>
              </w:rPr>
            </w:pPr>
            <w:r>
              <w:rPr>
                <w:rFonts w:eastAsia="仿宋" w:hint="eastAsia"/>
                <w:sz w:val="32"/>
                <w:szCs w:val="32"/>
              </w:rPr>
              <w:t>（</w:t>
            </w:r>
            <w:r>
              <w:rPr>
                <w:rFonts w:eastAsia="仿宋" w:hint="eastAsia"/>
                <w:sz w:val="32"/>
                <w:szCs w:val="32"/>
              </w:rPr>
              <w:t>1</w:t>
            </w:r>
            <w:r>
              <w:rPr>
                <w:rFonts w:eastAsia="仿宋" w:hint="eastAsia"/>
                <w:sz w:val="32"/>
                <w:szCs w:val="32"/>
              </w:rPr>
              <w:t>）</w:t>
            </w:r>
            <w:r w:rsidR="0018572F" w:rsidRPr="00502D5B">
              <w:rPr>
                <w:rFonts w:eastAsia="仿宋"/>
                <w:sz w:val="32"/>
                <w:szCs w:val="32"/>
              </w:rPr>
              <w:t>是否属于失信联合惩戒对象</w:t>
            </w:r>
            <w:r>
              <w:rPr>
                <w:rFonts w:eastAsia="仿宋" w:hint="eastAsia"/>
                <w:sz w:val="32"/>
                <w:szCs w:val="32"/>
              </w:rPr>
              <w:t>。</w:t>
            </w:r>
            <w:r w:rsidRPr="00983662">
              <w:rPr>
                <w:rFonts w:eastAsia="仿宋" w:hint="eastAsia"/>
                <w:sz w:val="32"/>
                <w:szCs w:val="32"/>
                <w:lang w:val="zh-CN"/>
              </w:rPr>
              <w:t>发行对象为</w:t>
            </w:r>
            <w:r w:rsidRPr="00983662">
              <w:rPr>
                <w:rFonts w:eastAsia="仿宋"/>
                <w:sz w:val="32"/>
                <w:szCs w:val="32"/>
                <w:lang w:val="zh-CN"/>
              </w:rPr>
              <w:t>失信联合惩戒对象的，请说明其被纳入失信联合惩戒对象名单的原因、相关情形是否已充分规范披露</w:t>
            </w:r>
            <w:r w:rsidR="0018572F" w:rsidRPr="00502D5B">
              <w:rPr>
                <w:rFonts w:eastAsia="仿宋"/>
                <w:sz w:val="32"/>
                <w:szCs w:val="32"/>
              </w:rPr>
              <w:t>；</w:t>
            </w:r>
          </w:p>
          <w:p w14:paraId="3FEBE305" w14:textId="77777777" w:rsidR="00221442" w:rsidRDefault="00221442" w:rsidP="006951EE">
            <w:pPr>
              <w:tabs>
                <w:tab w:val="left" w:pos="5140"/>
              </w:tabs>
              <w:rPr>
                <w:rFonts w:eastAsia="仿宋"/>
                <w:sz w:val="32"/>
                <w:szCs w:val="32"/>
              </w:rPr>
            </w:pPr>
            <w:r>
              <w:rPr>
                <w:rFonts w:eastAsia="仿宋" w:hint="eastAsia"/>
                <w:sz w:val="32"/>
                <w:szCs w:val="32"/>
              </w:rPr>
              <w:t>（</w:t>
            </w:r>
            <w:r>
              <w:rPr>
                <w:rFonts w:eastAsia="仿宋" w:hint="eastAsia"/>
                <w:sz w:val="32"/>
                <w:szCs w:val="32"/>
              </w:rPr>
              <w:t>2</w:t>
            </w:r>
            <w:r>
              <w:rPr>
                <w:rFonts w:eastAsia="仿宋" w:hint="eastAsia"/>
                <w:sz w:val="32"/>
                <w:szCs w:val="32"/>
              </w:rPr>
              <w:t>）</w:t>
            </w:r>
            <w:r w:rsidR="0018572F" w:rsidRPr="00502D5B">
              <w:rPr>
                <w:rFonts w:eastAsia="仿宋"/>
                <w:sz w:val="32"/>
                <w:szCs w:val="32"/>
              </w:rPr>
              <w:t>是否为持股平台；</w:t>
            </w:r>
          </w:p>
          <w:p w14:paraId="606C2C50" w14:textId="77777777" w:rsidR="00221442" w:rsidRDefault="00221442" w:rsidP="006951EE">
            <w:pPr>
              <w:tabs>
                <w:tab w:val="left" w:pos="5140"/>
              </w:tabs>
              <w:rPr>
                <w:rFonts w:eastAsia="仿宋"/>
                <w:sz w:val="32"/>
                <w:szCs w:val="32"/>
              </w:rPr>
            </w:pPr>
            <w:r>
              <w:rPr>
                <w:rFonts w:eastAsia="仿宋" w:hint="eastAsia"/>
                <w:sz w:val="32"/>
                <w:szCs w:val="32"/>
              </w:rPr>
              <w:t>（</w:t>
            </w:r>
            <w:r>
              <w:rPr>
                <w:rFonts w:eastAsia="仿宋" w:hint="eastAsia"/>
                <w:sz w:val="32"/>
                <w:szCs w:val="32"/>
              </w:rPr>
              <w:t>3</w:t>
            </w:r>
            <w:r>
              <w:rPr>
                <w:rFonts w:eastAsia="仿宋" w:hint="eastAsia"/>
                <w:sz w:val="32"/>
                <w:szCs w:val="32"/>
              </w:rPr>
              <w:t>）</w:t>
            </w:r>
            <w:r w:rsidR="0018572F" w:rsidRPr="00502D5B">
              <w:rPr>
                <w:rFonts w:eastAsia="仿宋"/>
                <w:sz w:val="32"/>
                <w:szCs w:val="32"/>
              </w:rPr>
              <w:t>是否存在股权代持；</w:t>
            </w:r>
          </w:p>
          <w:p w14:paraId="2CDAFBBF" w14:textId="77777777" w:rsidR="00221442" w:rsidRDefault="00221442" w:rsidP="006951EE">
            <w:pPr>
              <w:tabs>
                <w:tab w:val="left" w:pos="5140"/>
              </w:tabs>
              <w:rPr>
                <w:rFonts w:eastAsia="仿宋" w:hint="eastAsia"/>
                <w:sz w:val="32"/>
                <w:szCs w:val="32"/>
              </w:rPr>
            </w:pPr>
            <w:r>
              <w:rPr>
                <w:rFonts w:eastAsia="仿宋" w:hint="eastAsia"/>
                <w:sz w:val="32"/>
                <w:szCs w:val="32"/>
              </w:rPr>
              <w:t>（</w:t>
            </w:r>
            <w:r>
              <w:rPr>
                <w:rFonts w:eastAsia="仿宋" w:hint="eastAsia"/>
                <w:sz w:val="32"/>
                <w:szCs w:val="32"/>
              </w:rPr>
              <w:t>4</w:t>
            </w:r>
            <w:r>
              <w:rPr>
                <w:rFonts w:eastAsia="仿宋" w:hint="eastAsia"/>
                <w:sz w:val="32"/>
                <w:szCs w:val="32"/>
              </w:rPr>
              <w:t>）</w:t>
            </w:r>
            <w:r w:rsidR="0018572F" w:rsidRPr="00502D5B">
              <w:rPr>
                <w:rFonts w:eastAsia="仿宋"/>
                <w:sz w:val="32"/>
                <w:szCs w:val="32"/>
              </w:rPr>
              <w:t>发行对象为核心员工的，请说明核心员工认定程序的履行情况；</w:t>
            </w:r>
          </w:p>
          <w:p w14:paraId="7AD28830" w14:textId="25E1B84B" w:rsidR="00162BDA" w:rsidRPr="00502D5B" w:rsidRDefault="00221442" w:rsidP="006951EE">
            <w:pPr>
              <w:tabs>
                <w:tab w:val="left" w:pos="5140"/>
              </w:tabs>
              <w:rPr>
                <w:rFonts w:eastAsia="仿宋"/>
                <w:sz w:val="32"/>
                <w:szCs w:val="32"/>
              </w:rPr>
            </w:pPr>
            <w:r>
              <w:rPr>
                <w:rFonts w:eastAsia="仿宋" w:hint="eastAsia"/>
                <w:sz w:val="32"/>
                <w:szCs w:val="32"/>
              </w:rPr>
              <w:t>（</w:t>
            </w:r>
            <w:r>
              <w:rPr>
                <w:rFonts w:eastAsia="仿宋" w:hint="eastAsia"/>
                <w:sz w:val="32"/>
                <w:szCs w:val="32"/>
              </w:rPr>
              <w:t>5</w:t>
            </w:r>
            <w:r>
              <w:rPr>
                <w:rFonts w:eastAsia="仿宋" w:hint="eastAsia"/>
                <w:sz w:val="32"/>
                <w:szCs w:val="32"/>
              </w:rPr>
              <w:t>）</w:t>
            </w:r>
            <w:r w:rsidR="00C1072F" w:rsidRPr="00502D5B">
              <w:rPr>
                <w:rFonts w:eastAsia="仿宋"/>
                <w:sz w:val="32"/>
                <w:szCs w:val="32"/>
              </w:rPr>
              <w:t>发行对象</w:t>
            </w:r>
            <w:r w:rsidR="00162BDA" w:rsidRPr="00502D5B">
              <w:rPr>
                <w:rFonts w:eastAsia="仿宋"/>
                <w:sz w:val="32"/>
                <w:szCs w:val="32"/>
              </w:rPr>
              <w:t>为私募</w:t>
            </w:r>
            <w:r w:rsidR="0018572F" w:rsidRPr="00502D5B">
              <w:rPr>
                <w:rFonts w:eastAsia="仿宋"/>
                <w:sz w:val="32"/>
                <w:szCs w:val="32"/>
              </w:rPr>
              <w:t>投资</w:t>
            </w:r>
            <w:r w:rsidR="00162BDA" w:rsidRPr="00502D5B">
              <w:rPr>
                <w:rFonts w:eastAsia="仿宋"/>
                <w:sz w:val="32"/>
                <w:szCs w:val="32"/>
              </w:rPr>
              <w:t>基金或私募</w:t>
            </w:r>
            <w:r w:rsidR="0018572F" w:rsidRPr="00502D5B">
              <w:rPr>
                <w:rFonts w:eastAsia="仿宋"/>
                <w:sz w:val="32"/>
                <w:szCs w:val="32"/>
              </w:rPr>
              <w:t>投资基金管理人的，请</w:t>
            </w:r>
            <w:r w:rsidR="00162BDA" w:rsidRPr="00502D5B">
              <w:rPr>
                <w:rFonts w:eastAsia="仿宋"/>
                <w:sz w:val="32"/>
                <w:szCs w:val="32"/>
              </w:rPr>
              <w:t>说明其登记</w:t>
            </w:r>
            <w:r w:rsidR="0018572F" w:rsidRPr="00502D5B">
              <w:rPr>
                <w:rFonts w:eastAsia="仿宋"/>
                <w:sz w:val="32"/>
                <w:szCs w:val="32"/>
              </w:rPr>
              <w:t>或</w:t>
            </w:r>
            <w:r w:rsidR="00162BDA" w:rsidRPr="00502D5B">
              <w:rPr>
                <w:rFonts w:eastAsia="仿宋"/>
                <w:sz w:val="32"/>
                <w:szCs w:val="32"/>
              </w:rPr>
              <w:t>备案情况。</w:t>
            </w:r>
          </w:p>
          <w:p w14:paraId="11573577" w14:textId="7DC2EF24" w:rsidR="00451F41" w:rsidRPr="00502D5B" w:rsidRDefault="00451F41" w:rsidP="00A11836">
            <w:pPr>
              <w:autoSpaceDE w:val="0"/>
              <w:autoSpaceDN w:val="0"/>
              <w:adjustRightInd w:val="0"/>
              <w:spacing w:line="484" w:lineRule="atLeast"/>
              <w:textAlignment w:val="center"/>
              <w:rPr>
                <w:rFonts w:eastAsia="仿宋"/>
                <w:sz w:val="32"/>
                <w:szCs w:val="32"/>
              </w:rPr>
            </w:pPr>
            <w:r w:rsidRPr="00502D5B">
              <w:rPr>
                <w:rFonts w:eastAsia="仿宋"/>
                <w:sz w:val="32"/>
                <w:szCs w:val="32"/>
                <w:lang w:val="zh-CN"/>
              </w:rPr>
              <w:t>3.</w:t>
            </w:r>
            <w:r w:rsidR="004B4F19" w:rsidRPr="00502D5B">
              <w:rPr>
                <w:rFonts w:eastAsia="仿宋"/>
                <w:sz w:val="32"/>
                <w:szCs w:val="32"/>
                <w:lang w:val="zh-CN"/>
              </w:rPr>
              <w:t>对于已确定的发行对象，</w:t>
            </w:r>
            <w:r w:rsidRPr="00502D5B">
              <w:rPr>
                <w:rFonts w:eastAsia="仿宋"/>
                <w:sz w:val="32"/>
                <w:szCs w:val="32"/>
                <w:lang w:val="zh-CN"/>
              </w:rPr>
              <w:t>请</w:t>
            </w:r>
            <w:r w:rsidR="00E645EC" w:rsidRPr="00502D5B">
              <w:rPr>
                <w:rFonts w:eastAsia="仿宋"/>
                <w:sz w:val="32"/>
                <w:szCs w:val="32"/>
                <w:lang w:val="zh-CN"/>
              </w:rPr>
              <w:t>披露</w:t>
            </w:r>
            <w:r w:rsidRPr="00502D5B">
              <w:rPr>
                <w:rFonts w:eastAsia="仿宋"/>
                <w:sz w:val="32"/>
                <w:szCs w:val="32"/>
                <w:lang w:val="zh-CN"/>
              </w:rPr>
              <w:t>发行对象的</w:t>
            </w:r>
            <w:r w:rsidR="004B4F19" w:rsidRPr="00502D5B">
              <w:rPr>
                <w:rFonts w:eastAsia="仿宋"/>
                <w:sz w:val="32"/>
                <w:szCs w:val="32"/>
                <w:lang w:val="zh-CN"/>
              </w:rPr>
              <w:t>认购</w:t>
            </w:r>
            <w:r w:rsidRPr="00502D5B">
              <w:rPr>
                <w:rFonts w:eastAsia="仿宋"/>
                <w:sz w:val="32"/>
                <w:szCs w:val="32"/>
                <w:lang w:val="zh-CN"/>
              </w:rPr>
              <w:t>资金来源。</w:t>
            </w:r>
          </w:p>
        </w:tc>
      </w:tr>
    </w:tbl>
    <w:p w14:paraId="06F222F9" w14:textId="77777777" w:rsidR="00162BDA" w:rsidRPr="00502D5B" w:rsidRDefault="00162BDA"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（四）发行价格</w:t>
      </w:r>
    </w:p>
    <w:tbl>
      <w:tblPr>
        <w:tblStyle w:val="11"/>
        <w:tblW w:w="8642" w:type="dxa"/>
        <w:jc w:val="center"/>
        <w:tblLook w:val="04A0" w:firstRow="1" w:lastRow="0" w:firstColumn="1" w:lastColumn="0" w:noHBand="0" w:noVBand="1"/>
      </w:tblPr>
      <w:tblGrid>
        <w:gridCol w:w="8642"/>
      </w:tblGrid>
      <w:tr w:rsidR="00162BDA" w:rsidRPr="00502D5B" w14:paraId="15900A4F" w14:textId="77777777" w:rsidTr="00730925">
        <w:trPr>
          <w:jc w:val="center"/>
        </w:trPr>
        <w:tc>
          <w:tcPr>
            <w:tcW w:w="8642" w:type="dxa"/>
          </w:tcPr>
          <w:p w14:paraId="12346D99" w14:textId="77777777" w:rsidR="00C1072F" w:rsidRPr="00502D5B" w:rsidRDefault="00C1072F" w:rsidP="00C1072F">
            <w:pPr>
              <w:autoSpaceDE w:val="0"/>
              <w:autoSpaceDN w:val="0"/>
              <w:adjustRightInd w:val="0"/>
              <w:spacing w:line="484" w:lineRule="atLeast"/>
              <w:textAlignment w:val="center"/>
              <w:rPr>
                <w:rFonts w:eastAsia="仿宋"/>
                <w:sz w:val="32"/>
                <w:szCs w:val="32"/>
              </w:rPr>
            </w:pPr>
            <w:r w:rsidRPr="00502D5B">
              <w:rPr>
                <w:rFonts w:eastAsia="仿宋"/>
                <w:sz w:val="32"/>
                <w:szCs w:val="32"/>
              </w:rPr>
              <w:t>1.</w:t>
            </w:r>
            <w:r w:rsidRPr="00502D5B">
              <w:rPr>
                <w:rFonts w:eastAsia="仿宋"/>
                <w:sz w:val="32"/>
                <w:szCs w:val="32"/>
              </w:rPr>
              <w:t>发行价格或价格区间；</w:t>
            </w:r>
          </w:p>
          <w:p w14:paraId="005D3079" w14:textId="77777777" w:rsidR="00C1072F" w:rsidRPr="00502D5B" w:rsidRDefault="00C1072F" w:rsidP="00C1072F">
            <w:pPr>
              <w:autoSpaceDE w:val="0"/>
              <w:autoSpaceDN w:val="0"/>
              <w:adjustRightInd w:val="0"/>
              <w:spacing w:line="484" w:lineRule="atLeast"/>
              <w:textAlignment w:val="center"/>
              <w:rPr>
                <w:rFonts w:eastAsia="仿宋"/>
                <w:sz w:val="32"/>
                <w:szCs w:val="32"/>
              </w:rPr>
            </w:pPr>
            <w:r w:rsidRPr="00502D5B">
              <w:rPr>
                <w:rFonts w:eastAsia="仿宋"/>
                <w:sz w:val="32"/>
                <w:szCs w:val="32"/>
              </w:rPr>
              <w:t>2.</w:t>
            </w:r>
            <w:r w:rsidRPr="00502D5B">
              <w:rPr>
                <w:rFonts w:eastAsia="仿宋"/>
                <w:sz w:val="32"/>
                <w:szCs w:val="32"/>
              </w:rPr>
              <w:t>定价方法及定价合理性。请结合公司每股净资产、</w:t>
            </w:r>
            <w:r w:rsidR="008D3737" w:rsidRPr="00502D5B">
              <w:rPr>
                <w:rFonts w:eastAsia="仿宋"/>
                <w:sz w:val="32"/>
                <w:szCs w:val="32"/>
              </w:rPr>
              <w:t>每股收益、</w:t>
            </w:r>
            <w:r w:rsidRPr="00502D5B">
              <w:rPr>
                <w:rFonts w:eastAsia="仿宋"/>
                <w:sz w:val="32"/>
                <w:szCs w:val="32"/>
              </w:rPr>
              <w:t>股票二级市场交易价格、</w:t>
            </w:r>
            <w:r w:rsidR="00943C1D" w:rsidRPr="00502D5B">
              <w:rPr>
                <w:rFonts w:eastAsia="仿宋"/>
                <w:sz w:val="32"/>
                <w:szCs w:val="32"/>
              </w:rPr>
              <w:t>前次</w:t>
            </w:r>
            <w:r w:rsidRPr="00502D5B">
              <w:rPr>
                <w:rFonts w:eastAsia="仿宋"/>
                <w:sz w:val="32"/>
                <w:szCs w:val="32"/>
              </w:rPr>
              <w:t>发行价格、报告期内权益分派等因素，分析本次发行定价合理性；</w:t>
            </w:r>
          </w:p>
          <w:p w14:paraId="121933AE" w14:textId="3DB54CBB" w:rsidR="008D3737" w:rsidRPr="00502D5B" w:rsidRDefault="00EC76AC" w:rsidP="00EC76AC">
            <w:pPr>
              <w:autoSpaceDE w:val="0"/>
              <w:autoSpaceDN w:val="0"/>
              <w:adjustRightInd w:val="0"/>
              <w:spacing w:line="484" w:lineRule="atLeast"/>
              <w:textAlignment w:val="center"/>
              <w:rPr>
                <w:rFonts w:eastAsia="仿宋"/>
                <w:sz w:val="32"/>
                <w:szCs w:val="32"/>
              </w:rPr>
            </w:pPr>
            <w:r w:rsidRPr="00502D5B">
              <w:rPr>
                <w:rFonts w:eastAsia="仿宋"/>
                <w:sz w:val="32"/>
                <w:szCs w:val="32"/>
              </w:rPr>
              <w:lastRenderedPageBreak/>
              <w:t>3</w:t>
            </w:r>
            <w:r w:rsidR="008D3737" w:rsidRPr="00502D5B">
              <w:rPr>
                <w:rFonts w:eastAsia="仿宋"/>
                <w:sz w:val="32"/>
                <w:szCs w:val="32"/>
              </w:rPr>
              <w:t>.</w:t>
            </w:r>
            <w:r w:rsidR="00245F0E" w:rsidRPr="00502D5B">
              <w:rPr>
                <w:rFonts w:eastAsia="仿宋"/>
                <w:sz w:val="32"/>
                <w:szCs w:val="32"/>
              </w:rPr>
              <w:t>是否适用股份支付及</w:t>
            </w:r>
            <w:r w:rsidR="001319F6">
              <w:rPr>
                <w:rFonts w:eastAsia="仿宋"/>
                <w:sz w:val="32"/>
                <w:szCs w:val="32"/>
              </w:rPr>
              <w:t>原因；若适用股份支付的，需进一步披露公允价值及确认方法</w:t>
            </w:r>
            <w:r w:rsidR="001319F6">
              <w:rPr>
                <w:rFonts w:eastAsia="仿宋" w:hint="eastAsia"/>
                <w:sz w:val="32"/>
                <w:szCs w:val="32"/>
              </w:rPr>
              <w:t>；</w:t>
            </w:r>
          </w:p>
          <w:p w14:paraId="6BE043A5" w14:textId="77777777" w:rsidR="00EC76AC" w:rsidRPr="00502D5B" w:rsidRDefault="00EC76AC" w:rsidP="008D3737">
            <w:pPr>
              <w:tabs>
                <w:tab w:val="left" w:pos="5140"/>
              </w:tabs>
              <w:rPr>
                <w:rFonts w:eastAsia="仿宋"/>
                <w:sz w:val="32"/>
                <w:szCs w:val="32"/>
              </w:rPr>
            </w:pPr>
            <w:r w:rsidRPr="00502D5B">
              <w:rPr>
                <w:rFonts w:eastAsia="仿宋"/>
                <w:sz w:val="32"/>
                <w:szCs w:val="32"/>
              </w:rPr>
              <w:t>4.</w:t>
            </w:r>
            <w:r w:rsidRPr="00502D5B">
              <w:rPr>
                <w:rFonts w:eastAsia="仿宋"/>
                <w:sz w:val="32"/>
                <w:szCs w:val="32"/>
              </w:rPr>
              <w:t>董事会决议日至新增股票登记日期间预计是否将发生权益分派，是否会导致发行数量和发行价格做相应调整。</w:t>
            </w:r>
          </w:p>
        </w:tc>
      </w:tr>
    </w:tbl>
    <w:p w14:paraId="51E83E02" w14:textId="77777777" w:rsidR="00162BDA" w:rsidRPr="00502D5B" w:rsidRDefault="00162BDA"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（五）发行</w:t>
      </w:r>
      <w:r w:rsidR="00730925" w:rsidRPr="00502D5B">
        <w:rPr>
          <w:rFonts w:ascii="Times New Roman" w:eastAsia="仿宋" w:hAnsi="Times New Roman" w:cs="Times New Roman"/>
          <w:kern w:val="0"/>
          <w:sz w:val="32"/>
          <w:szCs w:val="32"/>
          <w:lang w:val="zh-CN"/>
        </w:rPr>
        <w:t>股票</w:t>
      </w:r>
      <w:r w:rsidRPr="00502D5B">
        <w:rPr>
          <w:rFonts w:ascii="Times New Roman" w:eastAsia="仿宋" w:hAnsi="Times New Roman" w:cs="Times New Roman"/>
          <w:kern w:val="0"/>
          <w:sz w:val="32"/>
          <w:szCs w:val="32"/>
          <w:lang w:val="zh-CN"/>
        </w:rPr>
        <w:t>数量及预计募集资金总额</w:t>
      </w:r>
    </w:p>
    <w:tbl>
      <w:tblPr>
        <w:tblStyle w:val="11"/>
        <w:tblW w:w="8642" w:type="dxa"/>
        <w:jc w:val="center"/>
        <w:tblLook w:val="04A0" w:firstRow="1" w:lastRow="0" w:firstColumn="1" w:lastColumn="0" w:noHBand="0" w:noVBand="1"/>
      </w:tblPr>
      <w:tblGrid>
        <w:gridCol w:w="8642"/>
      </w:tblGrid>
      <w:tr w:rsidR="00162BDA" w:rsidRPr="00502D5B" w14:paraId="6842D0BC" w14:textId="77777777" w:rsidTr="00730925">
        <w:trPr>
          <w:jc w:val="center"/>
        </w:trPr>
        <w:tc>
          <w:tcPr>
            <w:tcW w:w="8642" w:type="dxa"/>
          </w:tcPr>
          <w:p w14:paraId="559FAD3D" w14:textId="77777777" w:rsidR="00162BDA" w:rsidRPr="00502D5B" w:rsidRDefault="00162BDA" w:rsidP="006951EE">
            <w:pPr>
              <w:tabs>
                <w:tab w:val="left" w:pos="5140"/>
              </w:tabs>
              <w:rPr>
                <w:rFonts w:eastAsia="仿宋"/>
                <w:sz w:val="32"/>
                <w:szCs w:val="32"/>
              </w:rPr>
            </w:pPr>
            <w:r w:rsidRPr="00502D5B">
              <w:rPr>
                <w:rFonts w:eastAsia="仿宋"/>
                <w:sz w:val="32"/>
                <w:szCs w:val="32"/>
              </w:rPr>
              <w:t>1.</w:t>
            </w:r>
            <w:r w:rsidR="00730925" w:rsidRPr="00502D5B">
              <w:rPr>
                <w:rFonts w:eastAsia="仿宋"/>
                <w:sz w:val="32"/>
                <w:szCs w:val="32"/>
              </w:rPr>
              <w:t>发行股票</w:t>
            </w:r>
            <w:r w:rsidRPr="00502D5B">
              <w:rPr>
                <w:rFonts w:eastAsia="仿宋"/>
                <w:sz w:val="32"/>
                <w:szCs w:val="32"/>
              </w:rPr>
              <w:t>数量或数量上限；</w:t>
            </w:r>
          </w:p>
          <w:p w14:paraId="69C5E72E" w14:textId="77777777" w:rsidR="00162BDA" w:rsidRPr="00502D5B" w:rsidRDefault="00162BDA" w:rsidP="00DD4D9C">
            <w:pPr>
              <w:tabs>
                <w:tab w:val="left" w:pos="5140"/>
              </w:tabs>
              <w:rPr>
                <w:rFonts w:eastAsia="仿宋"/>
                <w:sz w:val="32"/>
                <w:szCs w:val="32"/>
              </w:rPr>
            </w:pPr>
            <w:r w:rsidRPr="00502D5B">
              <w:rPr>
                <w:rFonts w:eastAsia="仿宋"/>
                <w:sz w:val="32"/>
                <w:szCs w:val="32"/>
              </w:rPr>
              <w:t>2.</w:t>
            </w:r>
            <w:r w:rsidR="00290CF9" w:rsidRPr="00502D5B">
              <w:rPr>
                <w:rFonts w:eastAsia="仿宋"/>
                <w:sz w:val="32"/>
                <w:szCs w:val="32"/>
              </w:rPr>
              <w:t>预计募集资金总额或总额区间，其中区间上限按发行价格上限</w:t>
            </w:r>
            <w:r w:rsidRPr="00502D5B">
              <w:rPr>
                <w:rFonts w:eastAsia="仿宋"/>
                <w:sz w:val="32"/>
                <w:szCs w:val="32"/>
              </w:rPr>
              <w:t>乘以发行</w:t>
            </w:r>
            <w:r w:rsidR="00730925" w:rsidRPr="00502D5B">
              <w:rPr>
                <w:rFonts w:eastAsia="仿宋"/>
                <w:sz w:val="32"/>
                <w:szCs w:val="32"/>
              </w:rPr>
              <w:t>股票</w:t>
            </w:r>
            <w:r w:rsidRPr="00502D5B">
              <w:rPr>
                <w:rFonts w:eastAsia="仿宋"/>
                <w:sz w:val="32"/>
                <w:szCs w:val="32"/>
              </w:rPr>
              <w:t>数量上限计算，区间下限按发行价格下限乘以发行</w:t>
            </w:r>
            <w:r w:rsidR="00730925" w:rsidRPr="00502D5B">
              <w:rPr>
                <w:rFonts w:eastAsia="仿宋"/>
                <w:sz w:val="32"/>
                <w:szCs w:val="32"/>
              </w:rPr>
              <w:t>股票</w:t>
            </w:r>
            <w:r w:rsidRPr="00502D5B">
              <w:rPr>
                <w:rFonts w:eastAsia="仿宋"/>
                <w:sz w:val="32"/>
                <w:szCs w:val="32"/>
              </w:rPr>
              <w:t>数量下限计算。</w:t>
            </w:r>
          </w:p>
        </w:tc>
      </w:tr>
    </w:tbl>
    <w:p w14:paraId="664EB441" w14:textId="77777777" w:rsidR="00162BDA" w:rsidRPr="00502D5B" w:rsidRDefault="00162BDA"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（六）限售情况</w:t>
      </w:r>
    </w:p>
    <w:tbl>
      <w:tblPr>
        <w:tblStyle w:val="11"/>
        <w:tblW w:w="8642" w:type="dxa"/>
        <w:jc w:val="center"/>
        <w:tblLook w:val="04A0" w:firstRow="1" w:lastRow="0" w:firstColumn="1" w:lastColumn="0" w:noHBand="0" w:noVBand="1"/>
      </w:tblPr>
      <w:tblGrid>
        <w:gridCol w:w="8642"/>
      </w:tblGrid>
      <w:tr w:rsidR="00162BDA" w:rsidRPr="00502D5B" w14:paraId="4B5A087B" w14:textId="77777777" w:rsidTr="00730925">
        <w:trPr>
          <w:jc w:val="center"/>
        </w:trPr>
        <w:tc>
          <w:tcPr>
            <w:tcW w:w="8642" w:type="dxa"/>
          </w:tcPr>
          <w:p w14:paraId="74661A65" w14:textId="77777777" w:rsidR="00C1072F" w:rsidRPr="00502D5B" w:rsidRDefault="00C1072F" w:rsidP="006951EE">
            <w:pPr>
              <w:tabs>
                <w:tab w:val="left" w:pos="5140"/>
              </w:tabs>
              <w:rPr>
                <w:rFonts w:eastAsia="仿宋"/>
                <w:sz w:val="32"/>
                <w:szCs w:val="32"/>
              </w:rPr>
            </w:pPr>
            <w:r w:rsidRPr="00502D5B">
              <w:rPr>
                <w:rFonts w:eastAsia="仿宋"/>
                <w:sz w:val="32"/>
                <w:szCs w:val="32"/>
              </w:rPr>
              <w:t>1.</w:t>
            </w:r>
            <w:r w:rsidRPr="00502D5B">
              <w:rPr>
                <w:rFonts w:eastAsia="仿宋"/>
                <w:sz w:val="32"/>
                <w:szCs w:val="32"/>
              </w:rPr>
              <w:t>法定限售情况；</w:t>
            </w:r>
          </w:p>
          <w:p w14:paraId="0C0F8D68" w14:textId="77777777" w:rsidR="00DD4D9C" w:rsidRPr="00502D5B" w:rsidRDefault="00C1072F" w:rsidP="00DD4D9C">
            <w:pPr>
              <w:tabs>
                <w:tab w:val="left" w:pos="5140"/>
              </w:tabs>
              <w:rPr>
                <w:rFonts w:eastAsia="仿宋"/>
                <w:sz w:val="32"/>
                <w:szCs w:val="32"/>
              </w:rPr>
            </w:pPr>
            <w:r w:rsidRPr="00502D5B">
              <w:rPr>
                <w:rFonts w:eastAsia="仿宋"/>
                <w:sz w:val="32"/>
                <w:szCs w:val="32"/>
              </w:rPr>
              <w:t>2.</w:t>
            </w:r>
            <w:r w:rsidR="00162BDA" w:rsidRPr="00502D5B">
              <w:rPr>
                <w:rFonts w:eastAsia="仿宋"/>
                <w:sz w:val="32"/>
                <w:szCs w:val="32"/>
              </w:rPr>
              <w:t>自愿锁定的承诺</w:t>
            </w:r>
            <w:r w:rsidR="00DD4D9C" w:rsidRPr="00502D5B">
              <w:rPr>
                <w:rFonts w:eastAsia="仿宋"/>
                <w:sz w:val="32"/>
                <w:szCs w:val="32"/>
              </w:rPr>
              <w:t>；</w:t>
            </w:r>
          </w:p>
          <w:p w14:paraId="4BB073DF" w14:textId="77777777" w:rsidR="00162BDA" w:rsidRPr="00502D5B" w:rsidRDefault="00DD4D9C" w:rsidP="006951EE">
            <w:pPr>
              <w:tabs>
                <w:tab w:val="left" w:pos="5140"/>
              </w:tabs>
              <w:rPr>
                <w:rFonts w:eastAsia="仿宋"/>
                <w:sz w:val="32"/>
                <w:szCs w:val="32"/>
              </w:rPr>
            </w:pPr>
            <w:r w:rsidRPr="00502D5B">
              <w:rPr>
                <w:rFonts w:eastAsia="仿宋"/>
                <w:sz w:val="32"/>
                <w:szCs w:val="32"/>
              </w:rPr>
              <w:t>3.</w:t>
            </w:r>
            <w:r w:rsidRPr="00502D5B">
              <w:rPr>
                <w:rFonts w:eastAsia="仿宋"/>
                <w:sz w:val="32"/>
                <w:szCs w:val="32"/>
              </w:rPr>
              <w:t>如无限售安排，请说明</w:t>
            </w:r>
            <w:r w:rsidR="00162BDA" w:rsidRPr="00502D5B">
              <w:rPr>
                <w:rFonts w:eastAsia="仿宋"/>
                <w:sz w:val="32"/>
                <w:szCs w:val="32"/>
              </w:rPr>
              <w:t>。</w:t>
            </w:r>
          </w:p>
        </w:tc>
      </w:tr>
    </w:tbl>
    <w:p w14:paraId="580421B0" w14:textId="0470FB49" w:rsidR="00162BDA" w:rsidRPr="00502D5B" w:rsidRDefault="00162BDA"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（七）报告期内</w:t>
      </w:r>
      <w:r w:rsidR="00245F0E" w:rsidRPr="00502D5B">
        <w:rPr>
          <w:rFonts w:ascii="Times New Roman" w:eastAsia="仿宋" w:hAnsi="Times New Roman" w:cs="Times New Roman"/>
          <w:kern w:val="0"/>
          <w:sz w:val="32"/>
          <w:szCs w:val="32"/>
          <w:lang w:val="zh-CN"/>
        </w:rPr>
        <w:t>的</w:t>
      </w:r>
      <w:r w:rsidRPr="00502D5B">
        <w:rPr>
          <w:rFonts w:ascii="Times New Roman" w:eastAsia="仿宋" w:hAnsi="Times New Roman" w:cs="Times New Roman"/>
          <w:kern w:val="0"/>
          <w:sz w:val="32"/>
          <w:szCs w:val="32"/>
          <w:lang w:val="zh-CN"/>
        </w:rPr>
        <w:t>募集资金使用情况</w:t>
      </w:r>
    </w:p>
    <w:tbl>
      <w:tblPr>
        <w:tblStyle w:val="11"/>
        <w:tblW w:w="8642" w:type="dxa"/>
        <w:jc w:val="center"/>
        <w:tblLook w:val="04A0" w:firstRow="1" w:lastRow="0" w:firstColumn="1" w:lastColumn="0" w:noHBand="0" w:noVBand="1"/>
      </w:tblPr>
      <w:tblGrid>
        <w:gridCol w:w="8642"/>
      </w:tblGrid>
      <w:tr w:rsidR="00162BDA" w:rsidRPr="00502D5B" w14:paraId="1075ADBD" w14:textId="77777777" w:rsidTr="00730925">
        <w:trPr>
          <w:jc w:val="center"/>
        </w:trPr>
        <w:tc>
          <w:tcPr>
            <w:tcW w:w="8642" w:type="dxa"/>
          </w:tcPr>
          <w:p w14:paraId="318D2FF6" w14:textId="77777777" w:rsidR="00162BDA" w:rsidRPr="00502D5B" w:rsidRDefault="00162BDA" w:rsidP="006951EE">
            <w:pPr>
              <w:tabs>
                <w:tab w:val="left" w:pos="5140"/>
              </w:tabs>
              <w:rPr>
                <w:rFonts w:eastAsia="仿宋"/>
                <w:sz w:val="32"/>
                <w:szCs w:val="32"/>
              </w:rPr>
            </w:pPr>
          </w:p>
        </w:tc>
      </w:tr>
    </w:tbl>
    <w:p w14:paraId="0D96D613" w14:textId="77777777" w:rsidR="00162BDA" w:rsidRPr="00502D5B" w:rsidRDefault="00162BDA"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（八）本次发行募集资金用途及募集资金的必要性、合理性</w:t>
      </w:r>
    </w:p>
    <w:tbl>
      <w:tblPr>
        <w:tblStyle w:val="11"/>
        <w:tblW w:w="8642" w:type="dxa"/>
        <w:jc w:val="center"/>
        <w:tblLook w:val="04A0" w:firstRow="1" w:lastRow="0" w:firstColumn="1" w:lastColumn="0" w:noHBand="0" w:noVBand="1"/>
      </w:tblPr>
      <w:tblGrid>
        <w:gridCol w:w="8642"/>
      </w:tblGrid>
      <w:tr w:rsidR="00162BDA" w:rsidRPr="00502D5B" w14:paraId="18CA4E90" w14:textId="77777777" w:rsidTr="00730925">
        <w:trPr>
          <w:jc w:val="center"/>
        </w:trPr>
        <w:tc>
          <w:tcPr>
            <w:tcW w:w="8642" w:type="dxa"/>
          </w:tcPr>
          <w:p w14:paraId="6E9F4308"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1.</w:t>
            </w:r>
            <w:r w:rsidRPr="00502D5B">
              <w:rPr>
                <w:rFonts w:eastAsia="仿宋"/>
                <w:sz w:val="32"/>
                <w:szCs w:val="32"/>
                <w:lang w:val="zh-CN"/>
              </w:rPr>
              <w:t>募集资金用于补充流动资金</w:t>
            </w:r>
          </w:p>
          <w:p w14:paraId="6EDB8995" w14:textId="0F1CC640"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本次发行募集资金中有</w:t>
            </w:r>
            <w:r w:rsidRPr="00502D5B">
              <w:rPr>
                <w:rFonts w:eastAsia="仿宋"/>
                <w:sz w:val="32"/>
                <w:szCs w:val="32"/>
                <w:lang w:val="zh-CN"/>
              </w:rPr>
              <w:t>_________</w:t>
            </w:r>
            <w:proofErr w:type="gramStart"/>
            <w:r w:rsidRPr="00502D5B">
              <w:rPr>
                <w:rFonts w:eastAsia="仿宋"/>
                <w:sz w:val="32"/>
                <w:szCs w:val="32"/>
                <w:lang w:val="zh-CN"/>
              </w:rPr>
              <w:t>元拟用于</w:t>
            </w:r>
            <w:proofErr w:type="gramEnd"/>
            <w:r w:rsidRPr="00502D5B">
              <w:rPr>
                <w:rFonts w:eastAsia="仿宋"/>
                <w:sz w:val="32"/>
                <w:szCs w:val="32"/>
                <w:lang w:val="zh-CN"/>
              </w:rPr>
              <w:t>补充流动资金。</w:t>
            </w:r>
          </w:p>
          <w:tbl>
            <w:tblPr>
              <w:tblStyle w:val="ab"/>
              <w:tblW w:w="0" w:type="auto"/>
              <w:tblLook w:val="04A0" w:firstRow="1" w:lastRow="0" w:firstColumn="1" w:lastColumn="0" w:noHBand="0" w:noVBand="1"/>
            </w:tblPr>
            <w:tblGrid>
              <w:gridCol w:w="875"/>
              <w:gridCol w:w="3402"/>
              <w:gridCol w:w="4110"/>
            </w:tblGrid>
            <w:tr w:rsidR="00260398" w:rsidRPr="00502D5B" w14:paraId="2784B9BD" w14:textId="77777777" w:rsidTr="00A26BD4">
              <w:trPr>
                <w:trHeight w:val="454"/>
              </w:trPr>
              <w:tc>
                <w:tcPr>
                  <w:tcW w:w="875" w:type="dxa"/>
                  <w:vAlign w:val="center"/>
                </w:tcPr>
                <w:p w14:paraId="773A06BF" w14:textId="77777777" w:rsidR="00260398" w:rsidRPr="00502D5B" w:rsidRDefault="00260398" w:rsidP="00260398">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序号</w:t>
                  </w:r>
                </w:p>
              </w:tc>
              <w:tc>
                <w:tcPr>
                  <w:tcW w:w="3402" w:type="dxa"/>
                  <w:vAlign w:val="center"/>
                </w:tcPr>
                <w:p w14:paraId="0821C3B4" w14:textId="77777777" w:rsidR="00260398" w:rsidRPr="00502D5B" w:rsidRDefault="00260398" w:rsidP="00260398">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预计明细用途</w:t>
                  </w:r>
                </w:p>
              </w:tc>
              <w:tc>
                <w:tcPr>
                  <w:tcW w:w="4110" w:type="dxa"/>
                  <w:vAlign w:val="center"/>
                </w:tcPr>
                <w:p w14:paraId="125D7CAD" w14:textId="77777777" w:rsidR="00260398" w:rsidRPr="00502D5B" w:rsidRDefault="00260398" w:rsidP="00260398">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拟投入金额</w:t>
                  </w:r>
                </w:p>
              </w:tc>
            </w:tr>
            <w:tr w:rsidR="00260398" w:rsidRPr="00502D5B" w14:paraId="6350FA82" w14:textId="77777777" w:rsidTr="00A26BD4">
              <w:trPr>
                <w:trHeight w:val="454"/>
              </w:trPr>
              <w:tc>
                <w:tcPr>
                  <w:tcW w:w="875" w:type="dxa"/>
                  <w:vAlign w:val="center"/>
                </w:tcPr>
                <w:p w14:paraId="29D646AD" w14:textId="77777777" w:rsidR="00260398" w:rsidRPr="00502D5B" w:rsidRDefault="00260398" w:rsidP="00260398">
                  <w:pPr>
                    <w:jc w:val="center"/>
                    <w:rPr>
                      <w:rFonts w:ascii="Times New Roman" w:eastAsia="仿宋" w:hAnsi="Times New Roman" w:cs="Times New Roman"/>
                      <w:sz w:val="24"/>
                      <w:szCs w:val="32"/>
                    </w:rPr>
                  </w:pPr>
                </w:p>
              </w:tc>
              <w:tc>
                <w:tcPr>
                  <w:tcW w:w="3402" w:type="dxa"/>
                  <w:vAlign w:val="center"/>
                </w:tcPr>
                <w:p w14:paraId="1C622B79" w14:textId="77777777" w:rsidR="00260398" w:rsidRPr="00502D5B" w:rsidRDefault="00260398" w:rsidP="00260398">
                  <w:pPr>
                    <w:jc w:val="center"/>
                    <w:rPr>
                      <w:rFonts w:ascii="Times New Roman" w:eastAsia="仿宋" w:hAnsi="Times New Roman" w:cs="Times New Roman"/>
                      <w:sz w:val="24"/>
                      <w:szCs w:val="32"/>
                    </w:rPr>
                  </w:pPr>
                </w:p>
              </w:tc>
              <w:tc>
                <w:tcPr>
                  <w:tcW w:w="4110" w:type="dxa"/>
                  <w:vAlign w:val="center"/>
                </w:tcPr>
                <w:p w14:paraId="7D2A8583" w14:textId="77777777" w:rsidR="00260398" w:rsidRPr="00502D5B" w:rsidRDefault="00260398" w:rsidP="00260398">
                  <w:pPr>
                    <w:jc w:val="center"/>
                    <w:rPr>
                      <w:rFonts w:ascii="Times New Roman" w:eastAsia="仿宋" w:hAnsi="Times New Roman" w:cs="Times New Roman"/>
                      <w:sz w:val="24"/>
                      <w:szCs w:val="32"/>
                    </w:rPr>
                  </w:pPr>
                </w:p>
              </w:tc>
            </w:tr>
            <w:tr w:rsidR="00260398" w:rsidRPr="00502D5B" w14:paraId="3F497AD7" w14:textId="77777777" w:rsidTr="00A26BD4">
              <w:trPr>
                <w:trHeight w:val="454"/>
              </w:trPr>
              <w:tc>
                <w:tcPr>
                  <w:tcW w:w="875" w:type="dxa"/>
                  <w:vAlign w:val="center"/>
                </w:tcPr>
                <w:p w14:paraId="34A73A40" w14:textId="77777777" w:rsidR="00260398" w:rsidRPr="00502D5B" w:rsidRDefault="00260398" w:rsidP="00260398">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合计</w:t>
                  </w:r>
                </w:p>
              </w:tc>
              <w:tc>
                <w:tcPr>
                  <w:tcW w:w="3402" w:type="dxa"/>
                  <w:vAlign w:val="center"/>
                </w:tcPr>
                <w:p w14:paraId="0E7267BE" w14:textId="77777777" w:rsidR="00260398" w:rsidRPr="00502D5B" w:rsidRDefault="00260398" w:rsidP="00260398">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c>
                <w:tcPr>
                  <w:tcW w:w="4110" w:type="dxa"/>
                  <w:vAlign w:val="center"/>
                </w:tcPr>
                <w:p w14:paraId="5602AA3B" w14:textId="77777777" w:rsidR="00260398" w:rsidRPr="00502D5B" w:rsidRDefault="00260398" w:rsidP="00260398">
                  <w:pPr>
                    <w:jc w:val="center"/>
                    <w:rPr>
                      <w:rFonts w:ascii="Times New Roman" w:eastAsia="仿宋" w:hAnsi="Times New Roman" w:cs="Times New Roman"/>
                      <w:sz w:val="24"/>
                      <w:szCs w:val="32"/>
                    </w:rPr>
                  </w:pPr>
                </w:p>
              </w:tc>
            </w:tr>
          </w:tbl>
          <w:p w14:paraId="00FA690B"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lastRenderedPageBreak/>
              <w:t>（上表中有需要具体说明的，请在此处披露。）</w:t>
            </w:r>
          </w:p>
          <w:p w14:paraId="219C83CB" w14:textId="202E28CD"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w:t>
            </w:r>
            <w:r w:rsidR="00631EF6" w:rsidRPr="00502D5B">
              <w:rPr>
                <w:rFonts w:eastAsia="仿宋"/>
                <w:sz w:val="32"/>
                <w:szCs w:val="32"/>
                <w:lang w:val="zh-CN"/>
              </w:rPr>
              <w:t>采用</w:t>
            </w:r>
            <w:r w:rsidRPr="00502D5B">
              <w:rPr>
                <w:rFonts w:eastAsia="仿宋"/>
                <w:sz w:val="32"/>
                <w:szCs w:val="32"/>
                <w:lang w:val="zh-CN"/>
              </w:rPr>
              <w:t>测算</w:t>
            </w:r>
            <w:r w:rsidR="00631EF6" w:rsidRPr="00502D5B">
              <w:rPr>
                <w:rFonts w:eastAsia="仿宋"/>
                <w:sz w:val="32"/>
                <w:szCs w:val="32"/>
                <w:lang w:val="zh-CN"/>
              </w:rPr>
              <w:t>方式说明补充</w:t>
            </w:r>
            <w:r w:rsidR="001F6948" w:rsidRPr="00502D5B">
              <w:rPr>
                <w:rFonts w:eastAsia="仿宋"/>
                <w:sz w:val="32"/>
                <w:szCs w:val="32"/>
                <w:lang w:val="zh-CN"/>
              </w:rPr>
              <w:t>流动资金需求量的</w:t>
            </w:r>
            <w:r w:rsidRPr="00502D5B">
              <w:rPr>
                <w:rFonts w:eastAsia="仿宋"/>
                <w:sz w:val="32"/>
                <w:szCs w:val="32"/>
                <w:lang w:val="zh-CN"/>
              </w:rPr>
              <w:t>，请在此披露</w:t>
            </w:r>
            <w:r w:rsidR="001F6948" w:rsidRPr="00502D5B">
              <w:rPr>
                <w:rFonts w:eastAsia="仿宋"/>
                <w:sz w:val="32"/>
                <w:szCs w:val="32"/>
                <w:lang w:val="zh-CN"/>
              </w:rPr>
              <w:t>资金需求测算过程</w:t>
            </w:r>
            <w:r w:rsidRPr="00502D5B">
              <w:rPr>
                <w:rFonts w:eastAsia="仿宋"/>
                <w:sz w:val="32"/>
                <w:szCs w:val="32"/>
                <w:lang w:val="zh-CN"/>
              </w:rPr>
              <w:t>。）</w:t>
            </w:r>
          </w:p>
          <w:p w14:paraId="0C78D074"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2.</w:t>
            </w:r>
            <w:r w:rsidRPr="00502D5B">
              <w:rPr>
                <w:rFonts w:eastAsia="仿宋"/>
                <w:sz w:val="32"/>
                <w:szCs w:val="32"/>
                <w:lang w:val="zh-CN"/>
              </w:rPr>
              <w:t>募集资金用于偿还银行贷款</w:t>
            </w:r>
            <w:r w:rsidRPr="00502D5B">
              <w:rPr>
                <w:rFonts w:eastAsia="仿宋"/>
                <w:sz w:val="32"/>
                <w:szCs w:val="32"/>
                <w:lang w:val="zh-CN"/>
              </w:rPr>
              <w:t>/</w:t>
            </w:r>
            <w:r w:rsidRPr="00502D5B">
              <w:rPr>
                <w:rFonts w:eastAsia="仿宋"/>
                <w:sz w:val="32"/>
                <w:szCs w:val="32"/>
                <w:lang w:val="zh-CN"/>
              </w:rPr>
              <w:t>借款</w:t>
            </w:r>
          </w:p>
          <w:p w14:paraId="11E1989F"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本次发行募集资金中有</w:t>
            </w:r>
            <w:r w:rsidRPr="00502D5B">
              <w:rPr>
                <w:rFonts w:eastAsia="仿宋"/>
                <w:sz w:val="32"/>
                <w:szCs w:val="32"/>
                <w:lang w:val="zh-CN"/>
              </w:rPr>
              <w:t>_________</w:t>
            </w:r>
            <w:proofErr w:type="gramStart"/>
            <w:r w:rsidRPr="00502D5B">
              <w:rPr>
                <w:rFonts w:eastAsia="仿宋"/>
                <w:sz w:val="32"/>
                <w:szCs w:val="32"/>
                <w:lang w:val="zh-CN"/>
              </w:rPr>
              <w:t>元拟用于</w:t>
            </w:r>
            <w:proofErr w:type="gramEnd"/>
            <w:r w:rsidRPr="00502D5B">
              <w:rPr>
                <w:rFonts w:eastAsia="仿宋"/>
                <w:sz w:val="32"/>
                <w:szCs w:val="32"/>
                <w:lang w:val="zh-CN"/>
              </w:rPr>
              <w:t>偿还银行贷款</w:t>
            </w:r>
            <w:r w:rsidRPr="00502D5B">
              <w:rPr>
                <w:rFonts w:eastAsia="仿宋"/>
                <w:sz w:val="32"/>
                <w:szCs w:val="32"/>
                <w:lang w:val="zh-CN"/>
              </w:rPr>
              <w:t>/</w:t>
            </w:r>
            <w:r w:rsidRPr="00502D5B">
              <w:rPr>
                <w:rFonts w:eastAsia="仿宋"/>
                <w:sz w:val="32"/>
                <w:szCs w:val="32"/>
                <w:lang w:val="zh-CN"/>
              </w:rPr>
              <w:t>借款。</w:t>
            </w:r>
          </w:p>
          <w:tbl>
            <w:tblPr>
              <w:tblStyle w:val="ab"/>
              <w:tblW w:w="0" w:type="auto"/>
              <w:tblCellMar>
                <w:left w:w="28" w:type="dxa"/>
                <w:right w:w="28" w:type="dxa"/>
              </w:tblCellMar>
              <w:tblLook w:val="04A0" w:firstRow="1" w:lastRow="0" w:firstColumn="1" w:lastColumn="0" w:noHBand="0" w:noVBand="1"/>
            </w:tblPr>
            <w:tblGrid>
              <w:gridCol w:w="591"/>
              <w:gridCol w:w="1276"/>
              <w:gridCol w:w="1276"/>
              <w:gridCol w:w="1275"/>
              <w:gridCol w:w="1276"/>
              <w:gridCol w:w="1276"/>
              <w:gridCol w:w="1418"/>
            </w:tblGrid>
            <w:tr w:rsidR="00C45106" w:rsidRPr="00502D5B" w14:paraId="46F9EA8E" w14:textId="77777777" w:rsidTr="00D73955">
              <w:trPr>
                <w:trHeight w:val="454"/>
              </w:trPr>
              <w:tc>
                <w:tcPr>
                  <w:tcW w:w="591" w:type="dxa"/>
                  <w:vAlign w:val="center"/>
                </w:tcPr>
                <w:p w14:paraId="16A8B683" w14:textId="77777777" w:rsidR="00C45106" w:rsidRPr="00502D5B" w:rsidRDefault="00C45106" w:rsidP="00C45106">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序号</w:t>
                  </w:r>
                </w:p>
              </w:tc>
              <w:tc>
                <w:tcPr>
                  <w:tcW w:w="1276" w:type="dxa"/>
                  <w:vAlign w:val="center"/>
                </w:tcPr>
                <w:p w14:paraId="616E77E6" w14:textId="71D8AE33" w:rsidR="00C45106" w:rsidRPr="00502D5B" w:rsidRDefault="00B94152" w:rsidP="00C45106">
                  <w:pPr>
                    <w:jc w:val="center"/>
                    <w:rPr>
                      <w:rFonts w:ascii="Times New Roman" w:eastAsia="仿宋" w:hAnsi="Times New Roman" w:cs="Times New Roman"/>
                      <w:b/>
                      <w:sz w:val="21"/>
                      <w:szCs w:val="32"/>
                    </w:rPr>
                  </w:pPr>
                  <w:r>
                    <w:rPr>
                      <w:rFonts w:ascii="Times New Roman" w:eastAsia="仿宋" w:hAnsi="Times New Roman" w:cs="Times New Roman" w:hint="eastAsia"/>
                      <w:b/>
                      <w:sz w:val="21"/>
                      <w:szCs w:val="32"/>
                    </w:rPr>
                    <w:t>债权人名称</w:t>
                  </w:r>
                </w:p>
              </w:tc>
              <w:tc>
                <w:tcPr>
                  <w:tcW w:w="1276" w:type="dxa"/>
                  <w:vAlign w:val="center"/>
                </w:tcPr>
                <w:p w14:paraId="65FA8C81" w14:textId="209FC9DF" w:rsidR="00C45106" w:rsidRPr="00502D5B" w:rsidRDefault="00B94152" w:rsidP="00C45106">
                  <w:pPr>
                    <w:jc w:val="center"/>
                    <w:rPr>
                      <w:rFonts w:ascii="Times New Roman" w:eastAsia="仿宋" w:hAnsi="Times New Roman" w:cs="Times New Roman"/>
                      <w:b/>
                      <w:sz w:val="21"/>
                      <w:szCs w:val="32"/>
                    </w:rPr>
                  </w:pPr>
                  <w:r>
                    <w:rPr>
                      <w:rFonts w:ascii="Times New Roman" w:eastAsia="仿宋" w:hAnsi="Times New Roman" w:cs="Times New Roman" w:hint="eastAsia"/>
                      <w:b/>
                      <w:sz w:val="21"/>
                      <w:szCs w:val="32"/>
                    </w:rPr>
                    <w:t>借款</w:t>
                  </w:r>
                  <w:r w:rsidR="00C45106" w:rsidRPr="00502D5B">
                    <w:rPr>
                      <w:rFonts w:ascii="Times New Roman" w:eastAsia="仿宋" w:hAnsi="Times New Roman" w:cs="Times New Roman"/>
                      <w:b/>
                      <w:sz w:val="21"/>
                      <w:szCs w:val="32"/>
                    </w:rPr>
                    <w:t>总额</w:t>
                  </w:r>
                </w:p>
              </w:tc>
              <w:tc>
                <w:tcPr>
                  <w:tcW w:w="1275" w:type="dxa"/>
                  <w:vAlign w:val="center"/>
                </w:tcPr>
                <w:p w14:paraId="57ED2035" w14:textId="77777777" w:rsidR="00C45106" w:rsidRPr="00502D5B" w:rsidRDefault="00C45106" w:rsidP="00C45106">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当前余额</w:t>
                  </w:r>
                </w:p>
              </w:tc>
              <w:tc>
                <w:tcPr>
                  <w:tcW w:w="1276" w:type="dxa"/>
                  <w:vAlign w:val="center"/>
                </w:tcPr>
                <w:p w14:paraId="3EF967F2" w14:textId="77777777" w:rsidR="00C45106" w:rsidRPr="00502D5B" w:rsidRDefault="00C45106" w:rsidP="00C45106">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拟偿还金额</w:t>
                  </w:r>
                </w:p>
              </w:tc>
              <w:tc>
                <w:tcPr>
                  <w:tcW w:w="1276" w:type="dxa"/>
                  <w:vAlign w:val="center"/>
                </w:tcPr>
                <w:p w14:paraId="01158ED4" w14:textId="77777777" w:rsidR="00C45106" w:rsidRPr="00502D5B" w:rsidRDefault="00C45106" w:rsidP="00C45106">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实际用途</w:t>
                  </w:r>
                </w:p>
              </w:tc>
              <w:tc>
                <w:tcPr>
                  <w:tcW w:w="1418" w:type="dxa"/>
                  <w:vAlign w:val="center"/>
                </w:tcPr>
                <w:p w14:paraId="3314FB50" w14:textId="77777777" w:rsidR="00C45106" w:rsidRPr="00D73955" w:rsidRDefault="00C45106" w:rsidP="00C45106">
                  <w:pPr>
                    <w:jc w:val="center"/>
                    <w:rPr>
                      <w:rFonts w:ascii="Times New Roman" w:eastAsia="仿宋" w:hAnsi="Times New Roman" w:cs="Times New Roman"/>
                      <w:b/>
                      <w:sz w:val="21"/>
                      <w:szCs w:val="32"/>
                    </w:rPr>
                  </w:pPr>
                  <w:r w:rsidRPr="00B94152">
                    <w:rPr>
                      <w:rFonts w:ascii="Times New Roman" w:eastAsia="仿宋" w:hAnsi="Times New Roman" w:cs="Times New Roman" w:hint="eastAsia"/>
                      <w:b/>
                      <w:szCs w:val="32"/>
                    </w:rPr>
                    <w:t>内部审议程序</w:t>
                  </w:r>
                </w:p>
              </w:tc>
            </w:tr>
            <w:tr w:rsidR="00C45106" w:rsidRPr="00502D5B" w14:paraId="51471A7B" w14:textId="77777777" w:rsidTr="00D73955">
              <w:trPr>
                <w:trHeight w:val="454"/>
              </w:trPr>
              <w:tc>
                <w:tcPr>
                  <w:tcW w:w="591" w:type="dxa"/>
                  <w:vAlign w:val="center"/>
                </w:tcPr>
                <w:p w14:paraId="7CA81B4B" w14:textId="77777777" w:rsidR="00C45106" w:rsidRPr="00502D5B" w:rsidRDefault="00C45106" w:rsidP="00C45106">
                  <w:pPr>
                    <w:jc w:val="center"/>
                    <w:rPr>
                      <w:rFonts w:ascii="Times New Roman" w:eastAsia="仿宋" w:hAnsi="Times New Roman" w:cs="Times New Roman"/>
                      <w:sz w:val="21"/>
                      <w:szCs w:val="32"/>
                    </w:rPr>
                  </w:pPr>
                </w:p>
              </w:tc>
              <w:tc>
                <w:tcPr>
                  <w:tcW w:w="1276" w:type="dxa"/>
                  <w:vAlign w:val="center"/>
                </w:tcPr>
                <w:p w14:paraId="582BFC56" w14:textId="77777777" w:rsidR="00C45106" w:rsidRPr="00502D5B" w:rsidRDefault="00C45106" w:rsidP="00C45106">
                  <w:pPr>
                    <w:jc w:val="center"/>
                    <w:rPr>
                      <w:rFonts w:ascii="Times New Roman" w:eastAsia="仿宋" w:hAnsi="Times New Roman" w:cs="Times New Roman"/>
                      <w:sz w:val="21"/>
                      <w:szCs w:val="32"/>
                    </w:rPr>
                  </w:pPr>
                </w:p>
              </w:tc>
              <w:tc>
                <w:tcPr>
                  <w:tcW w:w="1276" w:type="dxa"/>
                  <w:vAlign w:val="center"/>
                </w:tcPr>
                <w:p w14:paraId="2A7C6542" w14:textId="77777777" w:rsidR="00C45106" w:rsidRPr="00502D5B" w:rsidRDefault="00C45106" w:rsidP="00B94152">
                  <w:pPr>
                    <w:jc w:val="center"/>
                    <w:rPr>
                      <w:rFonts w:ascii="Times New Roman" w:eastAsia="仿宋" w:hAnsi="Times New Roman" w:cs="Times New Roman"/>
                      <w:sz w:val="21"/>
                      <w:szCs w:val="32"/>
                    </w:rPr>
                  </w:pPr>
                </w:p>
              </w:tc>
              <w:tc>
                <w:tcPr>
                  <w:tcW w:w="1275" w:type="dxa"/>
                  <w:vAlign w:val="center"/>
                </w:tcPr>
                <w:p w14:paraId="01454BAE" w14:textId="77777777" w:rsidR="00C45106" w:rsidRPr="00502D5B" w:rsidRDefault="00C45106" w:rsidP="00C45106">
                  <w:pPr>
                    <w:jc w:val="center"/>
                    <w:rPr>
                      <w:rFonts w:ascii="Times New Roman" w:eastAsia="仿宋" w:hAnsi="Times New Roman" w:cs="Times New Roman"/>
                      <w:sz w:val="21"/>
                      <w:szCs w:val="32"/>
                    </w:rPr>
                  </w:pPr>
                </w:p>
              </w:tc>
              <w:tc>
                <w:tcPr>
                  <w:tcW w:w="1276" w:type="dxa"/>
                  <w:vAlign w:val="center"/>
                </w:tcPr>
                <w:p w14:paraId="5A74F640" w14:textId="77777777" w:rsidR="00C45106" w:rsidRPr="00502D5B" w:rsidRDefault="00C45106" w:rsidP="00C45106">
                  <w:pPr>
                    <w:jc w:val="center"/>
                    <w:rPr>
                      <w:rFonts w:ascii="Times New Roman" w:eastAsia="仿宋" w:hAnsi="Times New Roman" w:cs="Times New Roman"/>
                      <w:sz w:val="21"/>
                      <w:szCs w:val="32"/>
                    </w:rPr>
                  </w:pPr>
                </w:p>
              </w:tc>
              <w:tc>
                <w:tcPr>
                  <w:tcW w:w="1276" w:type="dxa"/>
                  <w:vAlign w:val="center"/>
                </w:tcPr>
                <w:p w14:paraId="5417DD40" w14:textId="77777777" w:rsidR="00C45106" w:rsidRPr="00502D5B" w:rsidRDefault="00C45106" w:rsidP="00C45106">
                  <w:pPr>
                    <w:jc w:val="center"/>
                    <w:rPr>
                      <w:rFonts w:ascii="Times New Roman" w:eastAsia="仿宋" w:hAnsi="Times New Roman" w:cs="Times New Roman"/>
                      <w:sz w:val="21"/>
                      <w:szCs w:val="32"/>
                    </w:rPr>
                  </w:pPr>
                </w:p>
              </w:tc>
              <w:tc>
                <w:tcPr>
                  <w:tcW w:w="1418" w:type="dxa"/>
                  <w:vAlign w:val="center"/>
                </w:tcPr>
                <w:p w14:paraId="328FCA0D" w14:textId="77777777" w:rsidR="00C45106" w:rsidRPr="00D73955" w:rsidRDefault="00C45106" w:rsidP="00C45106">
                  <w:pPr>
                    <w:jc w:val="center"/>
                    <w:rPr>
                      <w:rFonts w:ascii="Times New Roman" w:eastAsia="仿宋" w:hAnsi="Times New Roman" w:cs="Times New Roman"/>
                      <w:sz w:val="21"/>
                      <w:szCs w:val="32"/>
                    </w:rPr>
                  </w:pPr>
                  <w:r w:rsidRPr="00D73955">
                    <w:rPr>
                      <w:rFonts w:ascii="宋体" w:eastAsia="宋体" w:hAnsi="宋体" w:cs="宋体" w:hint="eastAsia"/>
                      <w:sz w:val="21"/>
                      <w:szCs w:val="32"/>
                    </w:rPr>
                    <w:t>①</w:t>
                  </w:r>
                </w:p>
              </w:tc>
            </w:tr>
            <w:tr w:rsidR="00C45106" w:rsidRPr="00502D5B" w14:paraId="39E7FB2B" w14:textId="77777777" w:rsidTr="00D73955">
              <w:trPr>
                <w:trHeight w:val="454"/>
              </w:trPr>
              <w:tc>
                <w:tcPr>
                  <w:tcW w:w="591" w:type="dxa"/>
                  <w:vAlign w:val="center"/>
                </w:tcPr>
                <w:p w14:paraId="2FCFBEA5" w14:textId="77777777" w:rsidR="00C45106" w:rsidRPr="00502D5B" w:rsidRDefault="00C45106" w:rsidP="00C45106">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合计</w:t>
                  </w:r>
                </w:p>
              </w:tc>
              <w:tc>
                <w:tcPr>
                  <w:tcW w:w="1276" w:type="dxa"/>
                  <w:vAlign w:val="center"/>
                </w:tcPr>
                <w:p w14:paraId="4FD1913D" w14:textId="77777777" w:rsidR="00C45106" w:rsidRPr="00502D5B" w:rsidRDefault="00C45106" w:rsidP="00C45106">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276" w:type="dxa"/>
                  <w:vAlign w:val="center"/>
                </w:tcPr>
                <w:p w14:paraId="35BDAE12" w14:textId="77777777" w:rsidR="00C45106" w:rsidRPr="00502D5B" w:rsidRDefault="00C45106" w:rsidP="00C45106">
                  <w:pPr>
                    <w:jc w:val="center"/>
                    <w:rPr>
                      <w:rFonts w:ascii="Times New Roman" w:eastAsia="仿宋" w:hAnsi="Times New Roman" w:cs="Times New Roman"/>
                      <w:sz w:val="21"/>
                      <w:szCs w:val="32"/>
                    </w:rPr>
                  </w:pPr>
                </w:p>
              </w:tc>
              <w:tc>
                <w:tcPr>
                  <w:tcW w:w="1275" w:type="dxa"/>
                  <w:vAlign w:val="center"/>
                </w:tcPr>
                <w:p w14:paraId="48CBCB5F" w14:textId="77777777" w:rsidR="00C45106" w:rsidRPr="00502D5B" w:rsidRDefault="00C45106" w:rsidP="00C45106">
                  <w:pPr>
                    <w:jc w:val="center"/>
                    <w:rPr>
                      <w:rFonts w:ascii="Times New Roman" w:eastAsia="仿宋" w:hAnsi="Times New Roman" w:cs="Times New Roman"/>
                      <w:sz w:val="21"/>
                      <w:szCs w:val="32"/>
                    </w:rPr>
                  </w:pPr>
                </w:p>
              </w:tc>
              <w:tc>
                <w:tcPr>
                  <w:tcW w:w="1276" w:type="dxa"/>
                  <w:vAlign w:val="center"/>
                </w:tcPr>
                <w:p w14:paraId="4D45C564" w14:textId="77777777" w:rsidR="00C45106" w:rsidRPr="00502D5B" w:rsidRDefault="00C45106" w:rsidP="00C45106">
                  <w:pPr>
                    <w:jc w:val="center"/>
                    <w:rPr>
                      <w:rFonts w:ascii="Times New Roman" w:eastAsia="仿宋" w:hAnsi="Times New Roman" w:cs="Times New Roman"/>
                      <w:sz w:val="21"/>
                      <w:szCs w:val="32"/>
                    </w:rPr>
                  </w:pPr>
                </w:p>
              </w:tc>
              <w:tc>
                <w:tcPr>
                  <w:tcW w:w="1276" w:type="dxa"/>
                  <w:vAlign w:val="center"/>
                </w:tcPr>
                <w:p w14:paraId="08B26AEB" w14:textId="77777777" w:rsidR="00C45106" w:rsidRPr="00502D5B" w:rsidRDefault="00C45106" w:rsidP="00C45106">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418" w:type="dxa"/>
                  <w:vAlign w:val="center"/>
                </w:tcPr>
                <w:p w14:paraId="3FBC67D4" w14:textId="77777777" w:rsidR="00C45106" w:rsidRPr="00D73955" w:rsidRDefault="00C45106" w:rsidP="00C45106">
                  <w:pPr>
                    <w:jc w:val="center"/>
                    <w:rPr>
                      <w:rFonts w:ascii="Times New Roman" w:eastAsia="仿宋" w:hAnsi="Times New Roman" w:cs="Times New Roman"/>
                      <w:sz w:val="21"/>
                      <w:szCs w:val="32"/>
                    </w:rPr>
                  </w:pPr>
                </w:p>
              </w:tc>
            </w:tr>
          </w:tbl>
          <w:p w14:paraId="139B8195" w14:textId="77777777" w:rsidR="00C45106" w:rsidRPr="00502D5B" w:rsidRDefault="00C45106" w:rsidP="00B33B37">
            <w:pPr>
              <w:autoSpaceDE w:val="0"/>
              <w:autoSpaceDN w:val="0"/>
              <w:adjustRightInd w:val="0"/>
              <w:textAlignment w:val="center"/>
              <w:rPr>
                <w:rFonts w:eastAsia="仿宋"/>
                <w:sz w:val="21"/>
                <w:szCs w:val="32"/>
                <w:lang w:val="zh-CN"/>
              </w:rPr>
            </w:pPr>
            <w:r w:rsidRPr="00502D5B">
              <w:rPr>
                <w:rFonts w:eastAsia="仿宋"/>
                <w:sz w:val="21"/>
                <w:szCs w:val="32"/>
                <w:lang w:val="zh-CN"/>
              </w:rPr>
              <w:t>请在</w:t>
            </w:r>
            <w:r w:rsidRPr="00502D5B">
              <w:rPr>
                <w:rFonts w:ascii="宋体" w:hAnsi="宋体" w:cs="宋体" w:hint="eastAsia"/>
                <w:sz w:val="21"/>
                <w:szCs w:val="32"/>
                <w:lang w:val="zh-CN"/>
              </w:rPr>
              <w:t>①</w:t>
            </w:r>
            <w:proofErr w:type="gramStart"/>
            <w:r w:rsidRPr="00502D5B">
              <w:rPr>
                <w:rFonts w:eastAsia="仿宋"/>
                <w:sz w:val="21"/>
                <w:szCs w:val="32"/>
                <w:lang w:val="zh-CN"/>
              </w:rPr>
              <w:t>处说明</w:t>
            </w:r>
            <w:proofErr w:type="gramEnd"/>
            <w:r w:rsidRPr="00502D5B">
              <w:rPr>
                <w:rFonts w:eastAsia="仿宋"/>
                <w:sz w:val="21"/>
                <w:szCs w:val="32"/>
                <w:lang w:val="zh-CN"/>
              </w:rPr>
              <w:t>公司申请该笔银行贷款</w:t>
            </w:r>
            <w:r w:rsidRPr="00502D5B">
              <w:rPr>
                <w:rFonts w:eastAsia="仿宋"/>
                <w:sz w:val="21"/>
                <w:szCs w:val="32"/>
                <w:lang w:val="zh-CN"/>
              </w:rPr>
              <w:t>/</w:t>
            </w:r>
            <w:r w:rsidRPr="00502D5B">
              <w:rPr>
                <w:rFonts w:eastAsia="仿宋"/>
                <w:sz w:val="21"/>
                <w:szCs w:val="32"/>
                <w:lang w:val="zh-CN"/>
              </w:rPr>
              <w:t>借款时履行的内部审议程序。</w:t>
            </w:r>
          </w:p>
          <w:p w14:paraId="4FC6E641"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（上表中有需要具体说明的，请在此处披露。）</w:t>
            </w:r>
          </w:p>
          <w:p w14:paraId="1C7C1D23"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3.</w:t>
            </w:r>
            <w:r w:rsidRPr="00502D5B">
              <w:rPr>
                <w:rFonts w:eastAsia="仿宋"/>
                <w:sz w:val="32"/>
                <w:szCs w:val="32"/>
                <w:lang w:val="zh-CN"/>
              </w:rPr>
              <w:t>募集资金用于项目建设</w:t>
            </w:r>
          </w:p>
          <w:p w14:paraId="6076932A"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本次发行募集资金中有</w:t>
            </w:r>
            <w:r w:rsidRPr="00502D5B">
              <w:rPr>
                <w:rFonts w:eastAsia="仿宋"/>
                <w:sz w:val="32"/>
                <w:szCs w:val="32"/>
                <w:lang w:val="zh-CN"/>
              </w:rPr>
              <w:t>_______</w:t>
            </w:r>
            <w:proofErr w:type="gramStart"/>
            <w:r w:rsidRPr="00502D5B">
              <w:rPr>
                <w:rFonts w:eastAsia="仿宋"/>
                <w:sz w:val="32"/>
                <w:szCs w:val="32"/>
                <w:lang w:val="zh-CN"/>
              </w:rPr>
              <w:t>元拟用于</w:t>
            </w:r>
            <w:proofErr w:type="gramEnd"/>
            <w:r w:rsidRPr="00502D5B">
              <w:rPr>
                <w:rFonts w:eastAsia="仿宋"/>
                <w:sz w:val="32"/>
                <w:szCs w:val="32"/>
                <w:lang w:val="zh-CN"/>
              </w:rPr>
              <w:t>________</w:t>
            </w:r>
            <w:r w:rsidRPr="00502D5B">
              <w:rPr>
                <w:rFonts w:eastAsia="仿宋"/>
                <w:sz w:val="32"/>
                <w:szCs w:val="32"/>
                <w:lang w:val="zh-CN"/>
              </w:rPr>
              <w:t>项目建设。</w:t>
            </w:r>
          </w:p>
          <w:p w14:paraId="3FF8AF17"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请简要介绍项目，并披露项目建设的必要性、项目资金需求的测算过程、项目总体安排、本次募集资金的投入安排、项目完成后对公司的影响等。</w:t>
            </w:r>
          </w:p>
          <w:p w14:paraId="4261D05C"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4.</w:t>
            </w:r>
            <w:r w:rsidRPr="00502D5B">
              <w:rPr>
                <w:rFonts w:eastAsia="仿宋"/>
                <w:sz w:val="32"/>
                <w:szCs w:val="32"/>
                <w:lang w:val="zh-CN"/>
              </w:rPr>
              <w:t>募集资金用于购买资产</w:t>
            </w:r>
          </w:p>
          <w:p w14:paraId="3D832C71"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本次发行募集资金中有</w:t>
            </w:r>
            <w:r w:rsidRPr="00502D5B">
              <w:rPr>
                <w:rFonts w:eastAsia="仿宋"/>
                <w:sz w:val="32"/>
                <w:szCs w:val="32"/>
                <w:lang w:val="zh-CN"/>
              </w:rPr>
              <w:t>_______</w:t>
            </w:r>
            <w:proofErr w:type="gramStart"/>
            <w:r w:rsidRPr="00502D5B">
              <w:rPr>
                <w:rFonts w:eastAsia="仿宋"/>
                <w:sz w:val="32"/>
                <w:szCs w:val="32"/>
                <w:lang w:val="zh-CN"/>
              </w:rPr>
              <w:t>元拟用于</w:t>
            </w:r>
            <w:proofErr w:type="gramEnd"/>
            <w:r w:rsidRPr="00502D5B">
              <w:rPr>
                <w:rFonts w:eastAsia="仿宋"/>
                <w:sz w:val="32"/>
                <w:szCs w:val="32"/>
                <w:lang w:val="zh-CN"/>
              </w:rPr>
              <w:t>购买</w:t>
            </w:r>
            <w:r w:rsidRPr="00502D5B">
              <w:rPr>
                <w:rFonts w:eastAsia="仿宋"/>
                <w:sz w:val="32"/>
                <w:szCs w:val="32"/>
                <w:u w:val="single"/>
                <w:lang w:val="zh-CN"/>
              </w:rPr>
              <w:t>（资产名称）</w:t>
            </w:r>
            <w:r w:rsidRPr="00502D5B">
              <w:rPr>
                <w:rFonts w:eastAsia="仿宋"/>
                <w:sz w:val="32"/>
                <w:szCs w:val="32"/>
                <w:lang w:val="zh-CN"/>
              </w:rPr>
              <w:t>。</w:t>
            </w:r>
          </w:p>
          <w:p w14:paraId="6C4CCEC7"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详见</w:t>
            </w:r>
            <w:r w:rsidRPr="00502D5B">
              <w:rPr>
                <w:rFonts w:eastAsia="仿宋"/>
                <w:sz w:val="32"/>
                <w:szCs w:val="32"/>
                <w:lang w:val="zh-CN"/>
              </w:rPr>
              <w:t>“</w:t>
            </w:r>
            <w:r w:rsidRPr="00502D5B">
              <w:rPr>
                <w:rFonts w:eastAsia="仿宋"/>
                <w:sz w:val="32"/>
                <w:szCs w:val="32"/>
                <w:lang w:val="zh-CN"/>
              </w:rPr>
              <w:t>三、募集资金用于购买资产的情况</w:t>
            </w:r>
            <w:r w:rsidRPr="00502D5B">
              <w:rPr>
                <w:rFonts w:eastAsia="仿宋"/>
                <w:sz w:val="32"/>
                <w:szCs w:val="32"/>
                <w:lang w:val="zh-CN"/>
              </w:rPr>
              <w:t>”</w:t>
            </w:r>
            <w:r w:rsidRPr="00502D5B">
              <w:rPr>
                <w:rFonts w:eastAsia="仿宋"/>
                <w:sz w:val="32"/>
                <w:szCs w:val="32"/>
                <w:lang w:val="zh-CN"/>
              </w:rPr>
              <w:t>。</w:t>
            </w:r>
          </w:p>
          <w:p w14:paraId="59A59F6D" w14:textId="77777777" w:rsidR="00260398" w:rsidRPr="00502D5B" w:rsidRDefault="00260398" w:rsidP="0026039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5.</w:t>
            </w:r>
            <w:r w:rsidRPr="00502D5B">
              <w:rPr>
                <w:rFonts w:eastAsia="仿宋"/>
                <w:sz w:val="32"/>
                <w:szCs w:val="32"/>
                <w:lang w:val="zh-CN"/>
              </w:rPr>
              <w:t>募集资金用于其他用途</w:t>
            </w:r>
          </w:p>
          <w:p w14:paraId="41E2119B" w14:textId="25E01020" w:rsidR="00162BDA" w:rsidRPr="00502D5B" w:rsidRDefault="00260398" w:rsidP="00260398">
            <w:pPr>
              <w:tabs>
                <w:tab w:val="left" w:pos="5140"/>
              </w:tabs>
              <w:rPr>
                <w:rFonts w:eastAsia="仿宋"/>
                <w:sz w:val="32"/>
                <w:szCs w:val="32"/>
              </w:rPr>
            </w:pPr>
            <w:r w:rsidRPr="00502D5B">
              <w:rPr>
                <w:rFonts w:eastAsia="仿宋"/>
                <w:sz w:val="32"/>
                <w:szCs w:val="32"/>
                <w:lang w:val="zh-CN"/>
              </w:rPr>
              <w:t>请披露募集资金用途、资金需求的测算过程及募集资金的投入安排。</w:t>
            </w:r>
          </w:p>
        </w:tc>
      </w:tr>
    </w:tbl>
    <w:p w14:paraId="2434A954" w14:textId="77777777" w:rsidR="00162BDA" w:rsidRPr="00502D5B" w:rsidRDefault="00162BDA"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（九）本次发行募集资金专项账户的设立情况以及保证</w:t>
      </w:r>
      <w:r w:rsidRPr="00502D5B">
        <w:rPr>
          <w:rFonts w:ascii="Times New Roman" w:eastAsia="仿宋" w:hAnsi="Times New Roman" w:cs="Times New Roman"/>
          <w:kern w:val="0"/>
          <w:sz w:val="32"/>
          <w:szCs w:val="32"/>
          <w:lang w:val="zh-CN"/>
        </w:rPr>
        <w:lastRenderedPageBreak/>
        <w:t>募集资金合理使用的措施</w:t>
      </w:r>
    </w:p>
    <w:tbl>
      <w:tblPr>
        <w:tblStyle w:val="11"/>
        <w:tblW w:w="8642" w:type="dxa"/>
        <w:jc w:val="center"/>
        <w:tblLook w:val="04A0" w:firstRow="1" w:lastRow="0" w:firstColumn="1" w:lastColumn="0" w:noHBand="0" w:noVBand="1"/>
      </w:tblPr>
      <w:tblGrid>
        <w:gridCol w:w="8642"/>
      </w:tblGrid>
      <w:tr w:rsidR="00162BDA" w:rsidRPr="00502D5B" w14:paraId="1DB445A4" w14:textId="77777777" w:rsidTr="00730925">
        <w:trPr>
          <w:jc w:val="center"/>
        </w:trPr>
        <w:tc>
          <w:tcPr>
            <w:tcW w:w="8642" w:type="dxa"/>
          </w:tcPr>
          <w:p w14:paraId="1350CC24" w14:textId="77777777" w:rsidR="00162BDA" w:rsidRPr="00502D5B" w:rsidRDefault="00162BDA" w:rsidP="006951EE">
            <w:pPr>
              <w:tabs>
                <w:tab w:val="left" w:pos="5140"/>
              </w:tabs>
              <w:rPr>
                <w:rFonts w:eastAsia="仿宋"/>
                <w:sz w:val="32"/>
                <w:szCs w:val="32"/>
              </w:rPr>
            </w:pPr>
          </w:p>
        </w:tc>
      </w:tr>
    </w:tbl>
    <w:p w14:paraId="27E05FC6" w14:textId="77777777" w:rsidR="00162BDA" w:rsidRPr="00502D5B" w:rsidRDefault="00730925"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（十）是否存在新增股票</w:t>
      </w:r>
      <w:r w:rsidR="00162BDA" w:rsidRPr="00502D5B">
        <w:rPr>
          <w:rFonts w:ascii="Times New Roman" w:eastAsia="仿宋" w:hAnsi="Times New Roman" w:cs="Times New Roman"/>
          <w:kern w:val="0"/>
          <w:sz w:val="32"/>
          <w:szCs w:val="32"/>
          <w:lang w:val="zh-CN"/>
        </w:rPr>
        <w:t>完成登记前不得使用募集资金的情形</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162BDA" w:rsidRPr="00502D5B" w14:paraId="52A2DF64" w14:textId="77777777" w:rsidTr="00730925">
        <w:trPr>
          <w:trHeight w:val="567"/>
          <w:jc w:val="center"/>
        </w:trPr>
        <w:tc>
          <w:tcPr>
            <w:tcW w:w="8500" w:type="dxa"/>
          </w:tcPr>
          <w:tbl>
            <w:tblPr>
              <w:tblStyle w:val="ab"/>
              <w:tblW w:w="0" w:type="auto"/>
              <w:tblLayout w:type="fixed"/>
              <w:tblCellMar>
                <w:left w:w="57" w:type="dxa"/>
                <w:right w:w="57" w:type="dxa"/>
              </w:tblCellMar>
              <w:tblLook w:val="04A0" w:firstRow="1" w:lastRow="0" w:firstColumn="1" w:lastColumn="0" w:noHBand="0" w:noVBand="1"/>
            </w:tblPr>
            <w:tblGrid>
              <w:gridCol w:w="449"/>
              <w:gridCol w:w="6946"/>
              <w:gridCol w:w="709"/>
            </w:tblGrid>
            <w:tr w:rsidR="00162BDA" w:rsidRPr="00502D5B" w14:paraId="75607B22" w14:textId="77777777" w:rsidTr="00730925">
              <w:tc>
                <w:tcPr>
                  <w:tcW w:w="449" w:type="dxa"/>
                  <w:vAlign w:val="center"/>
                </w:tcPr>
                <w:p w14:paraId="65C6F56F"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w:t>
                  </w:r>
                </w:p>
              </w:tc>
              <w:tc>
                <w:tcPr>
                  <w:tcW w:w="6946" w:type="dxa"/>
                </w:tcPr>
                <w:p w14:paraId="1CC2A09B" w14:textId="77777777"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公司未在规定期限或者预计不能在规定期限内披露最近一期定期报告。</w:t>
                  </w:r>
                </w:p>
              </w:tc>
              <w:tc>
                <w:tcPr>
                  <w:tcW w:w="709" w:type="dxa"/>
                  <w:vAlign w:val="center"/>
                </w:tcPr>
                <w:p w14:paraId="719828C1"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5D8B74B3" w14:textId="77777777" w:rsidTr="00730925">
              <w:tc>
                <w:tcPr>
                  <w:tcW w:w="449" w:type="dxa"/>
                  <w:vAlign w:val="center"/>
                </w:tcPr>
                <w:p w14:paraId="1160AD7B"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2</w:t>
                  </w:r>
                </w:p>
              </w:tc>
              <w:tc>
                <w:tcPr>
                  <w:tcW w:w="6946" w:type="dxa"/>
                </w:tcPr>
                <w:p w14:paraId="44EC1157" w14:textId="77777777"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最近</w:t>
                  </w:r>
                  <w:r w:rsidRPr="00502D5B">
                    <w:rPr>
                      <w:rFonts w:ascii="Times New Roman" w:eastAsia="仿宋" w:hAnsi="Times New Roman" w:cs="Times New Roman"/>
                      <w:sz w:val="24"/>
                      <w:szCs w:val="32"/>
                    </w:rPr>
                    <w:t>12</w:t>
                  </w:r>
                  <w:r w:rsidRPr="00502D5B">
                    <w:rPr>
                      <w:rFonts w:ascii="Times New Roman" w:eastAsia="仿宋" w:hAnsi="Times New Roman" w:cs="Times New Roman"/>
                      <w:sz w:val="24"/>
                      <w:szCs w:val="32"/>
                    </w:rPr>
                    <w:t>个月内，公司或其控股股东、实际控制人被中国证监会及其派出机构采取行政监管措施、行政处罚，被全国股转公司采取书面形式自律监管措施、纪律处分，被中国证监会立案调查，或者因违法行为被司法机关立案侦查等。</w:t>
                  </w:r>
                </w:p>
              </w:tc>
              <w:tc>
                <w:tcPr>
                  <w:tcW w:w="709" w:type="dxa"/>
                  <w:vAlign w:val="center"/>
                </w:tcPr>
                <w:p w14:paraId="2F61FF4A"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bl>
          <w:p w14:paraId="4A08E76B"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（上表中有需要具体说明的，请在此处披露：）</w:t>
            </w:r>
          </w:p>
        </w:tc>
      </w:tr>
    </w:tbl>
    <w:p w14:paraId="4D60F245" w14:textId="77777777" w:rsidR="00162BDA" w:rsidRPr="00502D5B" w:rsidRDefault="00162BDA"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（十一）本次发行前滚存未分配利润的处置方案</w:t>
      </w:r>
    </w:p>
    <w:tbl>
      <w:tblPr>
        <w:tblStyle w:val="11"/>
        <w:tblW w:w="8642" w:type="dxa"/>
        <w:jc w:val="center"/>
        <w:tblLook w:val="04A0" w:firstRow="1" w:lastRow="0" w:firstColumn="1" w:lastColumn="0" w:noHBand="0" w:noVBand="1"/>
      </w:tblPr>
      <w:tblGrid>
        <w:gridCol w:w="8642"/>
      </w:tblGrid>
      <w:tr w:rsidR="00162BDA" w:rsidRPr="00502D5B" w14:paraId="436D6002" w14:textId="77777777" w:rsidTr="00730925">
        <w:trPr>
          <w:jc w:val="center"/>
        </w:trPr>
        <w:tc>
          <w:tcPr>
            <w:tcW w:w="8642" w:type="dxa"/>
          </w:tcPr>
          <w:p w14:paraId="1B3B0CF9" w14:textId="77777777" w:rsidR="00162BDA" w:rsidRPr="00502D5B" w:rsidRDefault="00162BDA" w:rsidP="006951EE">
            <w:pPr>
              <w:tabs>
                <w:tab w:val="left" w:pos="5140"/>
              </w:tabs>
              <w:rPr>
                <w:rFonts w:eastAsia="仿宋"/>
                <w:sz w:val="32"/>
                <w:szCs w:val="32"/>
              </w:rPr>
            </w:pPr>
          </w:p>
        </w:tc>
      </w:tr>
    </w:tbl>
    <w:p w14:paraId="5609055E" w14:textId="77777777" w:rsidR="00162BDA" w:rsidRPr="00502D5B" w:rsidRDefault="00162BDA"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（十二）本次发行是否需要经中国证监会核准</w:t>
      </w:r>
    </w:p>
    <w:tbl>
      <w:tblPr>
        <w:tblStyle w:val="11"/>
        <w:tblW w:w="8642" w:type="dxa"/>
        <w:jc w:val="center"/>
        <w:tblLook w:val="04A0" w:firstRow="1" w:lastRow="0" w:firstColumn="1" w:lastColumn="0" w:noHBand="0" w:noVBand="1"/>
      </w:tblPr>
      <w:tblGrid>
        <w:gridCol w:w="8642"/>
      </w:tblGrid>
      <w:tr w:rsidR="00162BDA" w:rsidRPr="00502D5B" w14:paraId="638C2378" w14:textId="77777777" w:rsidTr="00730925">
        <w:trPr>
          <w:jc w:val="center"/>
        </w:trPr>
        <w:tc>
          <w:tcPr>
            <w:tcW w:w="8642" w:type="dxa"/>
          </w:tcPr>
          <w:p w14:paraId="331FBC6B" w14:textId="77777777" w:rsidR="00162BDA" w:rsidRPr="00502D5B" w:rsidRDefault="00162BDA" w:rsidP="006951EE">
            <w:pPr>
              <w:tabs>
                <w:tab w:val="left" w:pos="5140"/>
              </w:tabs>
              <w:rPr>
                <w:rFonts w:eastAsia="仿宋"/>
                <w:sz w:val="32"/>
                <w:szCs w:val="32"/>
              </w:rPr>
            </w:pPr>
          </w:p>
        </w:tc>
      </w:tr>
    </w:tbl>
    <w:p w14:paraId="1239A131" w14:textId="77777777" w:rsidR="00162BDA" w:rsidRPr="00502D5B" w:rsidRDefault="00162BDA"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（十三）本次定向发行需要履行的国资、外资等相关主管部门的审批、核准或备案的情况</w:t>
      </w:r>
    </w:p>
    <w:tbl>
      <w:tblPr>
        <w:tblStyle w:val="11"/>
        <w:tblW w:w="8642" w:type="dxa"/>
        <w:jc w:val="center"/>
        <w:tblLook w:val="04A0" w:firstRow="1" w:lastRow="0" w:firstColumn="1" w:lastColumn="0" w:noHBand="0" w:noVBand="1"/>
      </w:tblPr>
      <w:tblGrid>
        <w:gridCol w:w="8642"/>
      </w:tblGrid>
      <w:tr w:rsidR="00162BDA" w:rsidRPr="00502D5B" w14:paraId="5175264A" w14:textId="77777777" w:rsidTr="00730925">
        <w:trPr>
          <w:jc w:val="center"/>
        </w:trPr>
        <w:tc>
          <w:tcPr>
            <w:tcW w:w="8642" w:type="dxa"/>
          </w:tcPr>
          <w:p w14:paraId="47E98C2C" w14:textId="7447118C" w:rsidR="004D786B" w:rsidRPr="00502D5B" w:rsidRDefault="004D786B" w:rsidP="006951EE">
            <w:pPr>
              <w:tabs>
                <w:tab w:val="left" w:pos="5140"/>
              </w:tabs>
              <w:rPr>
                <w:rFonts w:eastAsia="仿宋"/>
                <w:sz w:val="32"/>
                <w:szCs w:val="32"/>
              </w:rPr>
            </w:pPr>
            <w:r w:rsidRPr="00502D5B">
              <w:rPr>
                <w:rFonts w:eastAsia="仿宋"/>
                <w:sz w:val="32"/>
                <w:szCs w:val="32"/>
              </w:rPr>
              <w:t>1.</w:t>
            </w:r>
            <w:r w:rsidR="00EA3396">
              <w:rPr>
                <w:rFonts w:eastAsia="仿宋" w:hint="eastAsia"/>
                <w:sz w:val="32"/>
                <w:szCs w:val="32"/>
              </w:rPr>
              <w:t>公司</w:t>
            </w:r>
            <w:r w:rsidRPr="00502D5B">
              <w:rPr>
                <w:rFonts w:eastAsia="仿宋"/>
                <w:sz w:val="32"/>
                <w:szCs w:val="32"/>
              </w:rPr>
              <w:t>需要履行的主管部门的审批、核准或备案程序</w:t>
            </w:r>
          </w:p>
          <w:p w14:paraId="65B356BD" w14:textId="77777777" w:rsidR="00162BDA" w:rsidRPr="00502D5B" w:rsidRDefault="00162BDA" w:rsidP="006951EE">
            <w:pPr>
              <w:tabs>
                <w:tab w:val="left" w:pos="5140"/>
              </w:tabs>
              <w:rPr>
                <w:rFonts w:eastAsia="仿宋"/>
                <w:sz w:val="32"/>
                <w:szCs w:val="32"/>
              </w:rPr>
            </w:pPr>
            <w:r w:rsidRPr="00502D5B">
              <w:rPr>
                <w:rFonts w:eastAsia="仿宋"/>
                <w:sz w:val="32"/>
                <w:szCs w:val="32"/>
              </w:rPr>
              <w:t>请结合公司</w:t>
            </w:r>
            <w:r w:rsidR="004D786B" w:rsidRPr="00502D5B">
              <w:rPr>
                <w:rFonts w:eastAsia="仿宋"/>
                <w:sz w:val="32"/>
                <w:szCs w:val="32"/>
              </w:rPr>
              <w:t>的</w:t>
            </w:r>
            <w:r w:rsidRPr="00502D5B">
              <w:rPr>
                <w:rFonts w:eastAsia="仿宋"/>
                <w:sz w:val="32"/>
                <w:szCs w:val="32"/>
              </w:rPr>
              <w:t>股权结构、股东情况分析是否需履行国资、外资、金融等相关主管部门的审批、核准或备案程序。</w:t>
            </w:r>
          </w:p>
          <w:p w14:paraId="2C1379F0" w14:textId="77777777" w:rsidR="00162BDA" w:rsidRPr="00502D5B" w:rsidRDefault="00162BDA" w:rsidP="006951EE">
            <w:pPr>
              <w:tabs>
                <w:tab w:val="left" w:pos="5140"/>
              </w:tabs>
              <w:rPr>
                <w:rFonts w:eastAsia="仿宋"/>
                <w:sz w:val="32"/>
                <w:szCs w:val="32"/>
              </w:rPr>
            </w:pPr>
            <w:r w:rsidRPr="00502D5B">
              <w:rPr>
                <w:rFonts w:eastAsia="仿宋"/>
                <w:sz w:val="32"/>
                <w:szCs w:val="32"/>
              </w:rPr>
              <w:t>（如需履行的，请说明相关程序的履行进展情况。）</w:t>
            </w:r>
          </w:p>
          <w:p w14:paraId="0239A789" w14:textId="77777777" w:rsidR="004D786B" w:rsidRPr="00502D5B" w:rsidRDefault="004D786B" w:rsidP="004D786B">
            <w:pPr>
              <w:tabs>
                <w:tab w:val="left" w:pos="5140"/>
              </w:tabs>
              <w:rPr>
                <w:rFonts w:eastAsia="仿宋"/>
                <w:sz w:val="32"/>
                <w:szCs w:val="32"/>
              </w:rPr>
            </w:pPr>
            <w:r w:rsidRPr="00502D5B">
              <w:rPr>
                <w:rFonts w:eastAsia="仿宋"/>
                <w:sz w:val="32"/>
                <w:szCs w:val="32"/>
              </w:rPr>
              <w:t>2.</w:t>
            </w:r>
            <w:r w:rsidRPr="00502D5B">
              <w:rPr>
                <w:rFonts w:eastAsia="仿宋"/>
                <w:sz w:val="32"/>
                <w:szCs w:val="32"/>
              </w:rPr>
              <w:t>发行对象需要履行的主管部门的审批、核准或备案程序</w:t>
            </w:r>
          </w:p>
          <w:p w14:paraId="78DCE0D9" w14:textId="497BBE80" w:rsidR="004D786B" w:rsidRPr="00502D5B" w:rsidRDefault="004D786B" w:rsidP="004D786B">
            <w:pPr>
              <w:tabs>
                <w:tab w:val="left" w:pos="5140"/>
              </w:tabs>
              <w:rPr>
                <w:rFonts w:eastAsia="仿宋"/>
                <w:sz w:val="32"/>
                <w:szCs w:val="32"/>
              </w:rPr>
            </w:pPr>
            <w:r w:rsidRPr="00502D5B">
              <w:rPr>
                <w:rFonts w:eastAsia="仿宋"/>
                <w:sz w:val="32"/>
                <w:szCs w:val="32"/>
              </w:rPr>
              <w:t>发行对象为法人的，请</w:t>
            </w:r>
            <w:r w:rsidR="001F6948" w:rsidRPr="00502D5B">
              <w:rPr>
                <w:rFonts w:eastAsia="仿宋"/>
                <w:sz w:val="32"/>
                <w:szCs w:val="32"/>
              </w:rPr>
              <w:t>说明</w:t>
            </w:r>
            <w:r w:rsidRPr="00502D5B">
              <w:rPr>
                <w:rFonts w:eastAsia="仿宋"/>
                <w:sz w:val="32"/>
                <w:szCs w:val="32"/>
              </w:rPr>
              <w:t>是否需履行国资、外资、金融等相关主管部门的审批、核准或备案程序。</w:t>
            </w:r>
          </w:p>
          <w:p w14:paraId="4CAAD9DF" w14:textId="77777777" w:rsidR="004D786B" w:rsidRPr="00502D5B" w:rsidRDefault="004D786B" w:rsidP="004D786B">
            <w:pPr>
              <w:tabs>
                <w:tab w:val="left" w:pos="5140"/>
              </w:tabs>
              <w:rPr>
                <w:rFonts w:eastAsia="仿宋"/>
                <w:sz w:val="32"/>
                <w:szCs w:val="32"/>
              </w:rPr>
            </w:pPr>
            <w:r w:rsidRPr="00502D5B">
              <w:rPr>
                <w:rFonts w:eastAsia="仿宋"/>
                <w:sz w:val="32"/>
                <w:szCs w:val="32"/>
              </w:rPr>
              <w:t>（如需履行的，请说明相关程序的履行进展情况。）</w:t>
            </w:r>
          </w:p>
        </w:tc>
      </w:tr>
    </w:tbl>
    <w:p w14:paraId="5DECA445" w14:textId="6ABB6E96" w:rsidR="005E4879" w:rsidRDefault="005E4879" w:rsidP="005E4879">
      <w:pPr>
        <w:ind w:firstLineChars="200" w:firstLine="640"/>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lastRenderedPageBreak/>
        <w:t>（</w:t>
      </w:r>
      <w:r>
        <w:rPr>
          <w:rFonts w:ascii="Times New Roman" w:eastAsia="仿宋" w:hAnsi="Times New Roman" w:cs="Times New Roman"/>
          <w:sz w:val="32"/>
          <w:szCs w:val="32"/>
          <w:lang w:val="zh-CN"/>
        </w:rPr>
        <w:t>十</w:t>
      </w:r>
      <w:r w:rsidR="00EA3396">
        <w:rPr>
          <w:rFonts w:ascii="Times New Roman" w:eastAsia="仿宋" w:hAnsi="Times New Roman" w:cs="Times New Roman" w:hint="eastAsia"/>
          <w:sz w:val="32"/>
          <w:szCs w:val="32"/>
          <w:lang w:val="zh-CN"/>
        </w:rPr>
        <w:t>四</w:t>
      </w:r>
      <w:r w:rsidRPr="00946E2A">
        <w:rPr>
          <w:rFonts w:ascii="Times New Roman" w:eastAsia="仿宋" w:hAnsi="Times New Roman" w:cs="Times New Roman"/>
          <w:sz w:val="32"/>
          <w:szCs w:val="32"/>
          <w:lang w:val="zh-CN"/>
        </w:rPr>
        <w:t>）</w:t>
      </w:r>
      <w:r>
        <w:rPr>
          <w:rFonts w:ascii="Times New Roman" w:eastAsia="仿宋" w:hAnsi="Times New Roman" w:cs="Times New Roman" w:hint="eastAsia"/>
          <w:sz w:val="32"/>
          <w:szCs w:val="32"/>
          <w:lang w:val="zh-CN"/>
        </w:rPr>
        <w:t>本次</w:t>
      </w:r>
      <w:r>
        <w:rPr>
          <w:rFonts w:ascii="Times New Roman" w:eastAsia="仿宋" w:hAnsi="Times New Roman" w:cs="Times New Roman"/>
          <w:sz w:val="32"/>
          <w:szCs w:val="32"/>
          <w:lang w:val="zh-CN"/>
        </w:rPr>
        <w:t>发行</w:t>
      </w:r>
      <w:r w:rsidR="00432C1A">
        <w:rPr>
          <w:rFonts w:ascii="Times New Roman" w:eastAsia="仿宋" w:hAnsi="Times New Roman" w:cs="Times New Roman" w:hint="eastAsia"/>
          <w:sz w:val="32"/>
          <w:szCs w:val="32"/>
          <w:lang w:val="zh-CN"/>
        </w:rPr>
        <w:t>为年度股东大会</w:t>
      </w:r>
      <w:r w:rsidR="00432C1A">
        <w:rPr>
          <w:rFonts w:ascii="Times New Roman" w:eastAsia="仿宋" w:hAnsi="Times New Roman" w:cs="Times New Roman"/>
          <w:sz w:val="32"/>
          <w:szCs w:val="32"/>
          <w:lang w:val="zh-CN"/>
        </w:rPr>
        <w:t>授权</w:t>
      </w:r>
      <w:r>
        <w:rPr>
          <w:rFonts w:ascii="Times New Roman" w:eastAsia="仿宋" w:hAnsi="Times New Roman" w:cs="Times New Roman"/>
          <w:sz w:val="32"/>
          <w:szCs w:val="32"/>
          <w:lang w:val="zh-CN"/>
        </w:rPr>
        <w:t>发行</w:t>
      </w:r>
      <w:r w:rsidRPr="00946E2A">
        <w:rPr>
          <w:rFonts w:ascii="Times New Roman" w:eastAsia="仿宋" w:hAnsi="Times New Roman" w:cs="Times New Roman"/>
          <w:sz w:val="32"/>
          <w:szCs w:val="32"/>
          <w:lang w:val="zh-CN"/>
        </w:rPr>
        <w:t>（</w:t>
      </w:r>
      <w:r>
        <w:rPr>
          <w:rFonts w:ascii="Times New Roman" w:eastAsia="仿宋" w:hAnsi="Times New Roman" w:cs="Times New Roman" w:hint="eastAsia"/>
          <w:sz w:val="32"/>
          <w:szCs w:val="32"/>
          <w:lang w:val="zh-CN"/>
        </w:rPr>
        <w:t>如有</w:t>
      </w:r>
      <w:r w:rsidRPr="00946E2A">
        <w:rPr>
          <w:rFonts w:ascii="Times New Roman" w:eastAsia="仿宋" w:hAnsi="Times New Roman" w:cs="Times New Roman"/>
          <w:sz w:val="32"/>
          <w:szCs w:val="32"/>
          <w:lang w:val="zh-CN"/>
        </w:rPr>
        <w:t>）</w:t>
      </w:r>
    </w:p>
    <w:tbl>
      <w:tblPr>
        <w:tblStyle w:val="11"/>
        <w:tblW w:w="8657" w:type="dxa"/>
        <w:jc w:val="center"/>
        <w:tblLook w:val="04A0" w:firstRow="1" w:lastRow="0" w:firstColumn="1" w:lastColumn="0" w:noHBand="0" w:noVBand="1"/>
      </w:tblPr>
      <w:tblGrid>
        <w:gridCol w:w="8657"/>
      </w:tblGrid>
      <w:tr w:rsidR="005E4879" w:rsidRPr="00502D5B" w14:paraId="15759BC5" w14:textId="77777777" w:rsidTr="00EA3396">
        <w:trPr>
          <w:jc w:val="center"/>
        </w:trPr>
        <w:tc>
          <w:tcPr>
            <w:tcW w:w="8657" w:type="dxa"/>
          </w:tcPr>
          <w:p w14:paraId="5A66C1E8" w14:textId="65790A9D" w:rsidR="005E4879" w:rsidRDefault="005E4879" w:rsidP="00EA3396">
            <w:pPr>
              <w:tabs>
                <w:tab w:val="left" w:pos="5140"/>
              </w:tabs>
              <w:rPr>
                <w:rFonts w:eastAsia="仿宋"/>
                <w:sz w:val="32"/>
                <w:szCs w:val="32"/>
              </w:rPr>
            </w:pPr>
            <w:r>
              <w:rPr>
                <w:rFonts w:eastAsia="仿宋"/>
                <w:sz w:val="32"/>
                <w:szCs w:val="32"/>
              </w:rPr>
              <w:t>1</w:t>
            </w:r>
            <w:r>
              <w:rPr>
                <w:rFonts w:eastAsia="仿宋" w:hint="eastAsia"/>
                <w:sz w:val="32"/>
                <w:szCs w:val="32"/>
              </w:rPr>
              <w:t>.</w:t>
            </w:r>
            <w:r w:rsidR="00EA3396">
              <w:rPr>
                <w:rFonts w:eastAsia="仿宋" w:hint="eastAsia"/>
                <w:sz w:val="32"/>
                <w:szCs w:val="32"/>
              </w:rPr>
              <w:t>公司</w:t>
            </w:r>
            <w:r w:rsidR="00581ED5">
              <w:rPr>
                <w:rFonts w:eastAsia="仿宋" w:hint="eastAsia"/>
                <w:sz w:val="32"/>
                <w:szCs w:val="32"/>
              </w:rPr>
              <w:t>及</w:t>
            </w:r>
            <w:r w:rsidR="00581ED5">
              <w:rPr>
                <w:rFonts w:eastAsia="仿宋"/>
                <w:sz w:val="32"/>
                <w:szCs w:val="32"/>
              </w:rPr>
              <w:t>相关主体</w:t>
            </w:r>
            <w:r>
              <w:rPr>
                <w:rFonts w:eastAsia="仿宋" w:hint="eastAsia"/>
                <w:sz w:val="32"/>
                <w:szCs w:val="32"/>
              </w:rPr>
              <w:t>是否存在</w:t>
            </w:r>
            <w:r>
              <w:rPr>
                <w:rFonts w:eastAsia="仿宋"/>
                <w:sz w:val="32"/>
                <w:szCs w:val="32"/>
              </w:rPr>
              <w:t>不得按照年度股东大会授权发行股票</w:t>
            </w:r>
            <w:r>
              <w:rPr>
                <w:rFonts w:eastAsia="仿宋" w:hint="eastAsia"/>
                <w:sz w:val="32"/>
                <w:szCs w:val="32"/>
              </w:rPr>
              <w:t>的</w:t>
            </w:r>
            <w:r>
              <w:rPr>
                <w:rFonts w:eastAsia="仿宋"/>
                <w:sz w:val="32"/>
                <w:szCs w:val="32"/>
              </w:rPr>
              <w:t>情形</w:t>
            </w:r>
          </w:p>
          <w:tbl>
            <w:tblPr>
              <w:tblStyle w:val="ab"/>
              <w:tblW w:w="0" w:type="auto"/>
              <w:tblCellMar>
                <w:left w:w="57" w:type="dxa"/>
                <w:right w:w="57" w:type="dxa"/>
              </w:tblCellMar>
              <w:tblLook w:val="04A0" w:firstRow="1" w:lastRow="0" w:firstColumn="1" w:lastColumn="0" w:noHBand="0" w:noVBand="1"/>
            </w:tblPr>
            <w:tblGrid>
              <w:gridCol w:w="379"/>
              <w:gridCol w:w="7158"/>
              <w:gridCol w:w="894"/>
            </w:tblGrid>
            <w:tr w:rsidR="005E4879" w:rsidRPr="00581ED5" w14:paraId="0F52C159" w14:textId="77777777" w:rsidTr="00581ED5">
              <w:trPr>
                <w:trHeight w:val="454"/>
              </w:trPr>
              <w:tc>
                <w:tcPr>
                  <w:tcW w:w="379" w:type="dxa"/>
                  <w:vAlign w:val="center"/>
                </w:tcPr>
                <w:p w14:paraId="3329CF21" w14:textId="77777777" w:rsidR="005E4879" w:rsidRPr="00581ED5" w:rsidRDefault="005E4879"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1</w:t>
                  </w:r>
                </w:p>
              </w:tc>
              <w:tc>
                <w:tcPr>
                  <w:tcW w:w="7158" w:type="dxa"/>
                  <w:vAlign w:val="center"/>
                </w:tcPr>
                <w:p w14:paraId="65FBE367" w14:textId="6F991275" w:rsidR="005E4879" w:rsidRPr="00581ED5" w:rsidRDefault="00EA3396" w:rsidP="00EA3396">
                  <w:pPr>
                    <w:rPr>
                      <w:rFonts w:ascii="Times New Roman" w:eastAsia="仿宋" w:hAnsi="Times New Roman" w:cs="Times New Roman"/>
                      <w:sz w:val="24"/>
                      <w:szCs w:val="32"/>
                    </w:rPr>
                  </w:pPr>
                  <w:r>
                    <w:rPr>
                      <w:rFonts w:ascii="Times New Roman" w:eastAsia="仿宋" w:hAnsi="Times New Roman" w:cs="Times New Roman" w:hint="eastAsia"/>
                      <w:sz w:val="24"/>
                      <w:szCs w:val="32"/>
                    </w:rPr>
                    <w:t>公司</w:t>
                  </w:r>
                  <w:r w:rsidR="005E4879" w:rsidRPr="00581ED5">
                    <w:rPr>
                      <w:rFonts w:ascii="Times New Roman" w:eastAsia="仿宋" w:hAnsi="Times New Roman" w:cs="Times New Roman" w:hint="eastAsia"/>
                      <w:sz w:val="24"/>
                      <w:szCs w:val="32"/>
                    </w:rPr>
                    <w:t>现有股东超过</w:t>
                  </w:r>
                  <w:r w:rsidR="005E4879" w:rsidRPr="00581ED5">
                    <w:rPr>
                      <w:rFonts w:ascii="Times New Roman" w:eastAsia="仿宋" w:hAnsi="Times New Roman" w:cs="Times New Roman" w:hint="eastAsia"/>
                      <w:sz w:val="24"/>
                      <w:szCs w:val="32"/>
                    </w:rPr>
                    <w:t>200</w:t>
                  </w:r>
                  <w:r w:rsidR="005E4879" w:rsidRPr="00581ED5">
                    <w:rPr>
                      <w:rFonts w:ascii="Times New Roman" w:eastAsia="仿宋" w:hAnsi="Times New Roman" w:cs="Times New Roman" w:hint="eastAsia"/>
                      <w:sz w:val="24"/>
                      <w:szCs w:val="32"/>
                    </w:rPr>
                    <w:t>人或预计发行后股东累计超过</w:t>
                  </w:r>
                  <w:r w:rsidR="005E4879" w:rsidRPr="00581ED5">
                    <w:rPr>
                      <w:rFonts w:ascii="Times New Roman" w:eastAsia="仿宋" w:hAnsi="Times New Roman" w:cs="Times New Roman" w:hint="eastAsia"/>
                      <w:sz w:val="24"/>
                      <w:szCs w:val="32"/>
                    </w:rPr>
                    <w:t>200</w:t>
                  </w:r>
                  <w:r w:rsidR="005E4879" w:rsidRPr="00581ED5">
                    <w:rPr>
                      <w:rFonts w:ascii="Times New Roman" w:eastAsia="仿宋" w:hAnsi="Times New Roman" w:cs="Times New Roman" w:hint="eastAsia"/>
                      <w:sz w:val="24"/>
                      <w:szCs w:val="32"/>
                    </w:rPr>
                    <w:t>人。</w:t>
                  </w:r>
                </w:p>
              </w:tc>
              <w:tc>
                <w:tcPr>
                  <w:tcW w:w="894" w:type="dxa"/>
                  <w:vAlign w:val="center"/>
                </w:tcPr>
                <w:p w14:paraId="0B4FCC06" w14:textId="77777777" w:rsidR="005E4879" w:rsidRPr="00581ED5" w:rsidRDefault="005E4879"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是</w:t>
                  </w:r>
                  <w:r w:rsidRPr="00581ED5">
                    <w:rPr>
                      <w:rFonts w:ascii="Times New Roman" w:eastAsia="仿宋" w:hAnsi="Times New Roman" w:cs="Times New Roman"/>
                      <w:sz w:val="24"/>
                      <w:szCs w:val="32"/>
                    </w:rPr>
                    <w:t>/</w:t>
                  </w:r>
                  <w:r w:rsidRPr="00581ED5">
                    <w:rPr>
                      <w:rFonts w:ascii="Times New Roman" w:eastAsia="仿宋" w:hAnsi="Times New Roman" w:cs="Times New Roman" w:hint="eastAsia"/>
                      <w:sz w:val="24"/>
                      <w:szCs w:val="32"/>
                    </w:rPr>
                    <w:t>否</w:t>
                  </w:r>
                </w:p>
              </w:tc>
            </w:tr>
            <w:tr w:rsidR="005E4879" w:rsidRPr="00581ED5" w14:paraId="3CF7525D" w14:textId="77777777" w:rsidTr="00581ED5">
              <w:trPr>
                <w:trHeight w:val="454"/>
              </w:trPr>
              <w:tc>
                <w:tcPr>
                  <w:tcW w:w="379" w:type="dxa"/>
                  <w:vAlign w:val="center"/>
                </w:tcPr>
                <w:p w14:paraId="74D02B86" w14:textId="77777777" w:rsidR="005E4879" w:rsidRPr="00581ED5" w:rsidRDefault="005E4879"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2</w:t>
                  </w:r>
                </w:p>
              </w:tc>
              <w:tc>
                <w:tcPr>
                  <w:tcW w:w="7158" w:type="dxa"/>
                  <w:vAlign w:val="center"/>
                </w:tcPr>
                <w:p w14:paraId="7122BCB9" w14:textId="77777777" w:rsidR="005E4879" w:rsidRPr="00581ED5" w:rsidRDefault="005E4879" w:rsidP="00EA3396">
                  <w:pP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董事会审议股票定向发行说明书时，发行对象包括公司控股股东、实际控制人、董事或前述主体关联方。</w:t>
                  </w:r>
                </w:p>
              </w:tc>
              <w:tc>
                <w:tcPr>
                  <w:tcW w:w="894" w:type="dxa"/>
                  <w:vAlign w:val="center"/>
                </w:tcPr>
                <w:p w14:paraId="5CAEE796" w14:textId="77777777" w:rsidR="005E4879" w:rsidRPr="00581ED5" w:rsidRDefault="005E4879"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是</w:t>
                  </w:r>
                  <w:r w:rsidRPr="00581ED5">
                    <w:rPr>
                      <w:rFonts w:ascii="Times New Roman" w:eastAsia="仿宋" w:hAnsi="Times New Roman" w:cs="Times New Roman"/>
                      <w:sz w:val="24"/>
                      <w:szCs w:val="32"/>
                    </w:rPr>
                    <w:t>/</w:t>
                  </w:r>
                  <w:r w:rsidRPr="00581ED5">
                    <w:rPr>
                      <w:rFonts w:ascii="Times New Roman" w:eastAsia="仿宋" w:hAnsi="Times New Roman" w:cs="Times New Roman" w:hint="eastAsia"/>
                      <w:sz w:val="24"/>
                      <w:szCs w:val="32"/>
                    </w:rPr>
                    <w:t>否</w:t>
                  </w:r>
                </w:p>
              </w:tc>
            </w:tr>
            <w:tr w:rsidR="00581ED5" w:rsidRPr="00581ED5" w14:paraId="255F6B8B" w14:textId="77777777" w:rsidTr="00581ED5">
              <w:trPr>
                <w:trHeight w:val="454"/>
              </w:trPr>
              <w:tc>
                <w:tcPr>
                  <w:tcW w:w="379" w:type="dxa"/>
                  <w:vAlign w:val="center"/>
                </w:tcPr>
                <w:p w14:paraId="10F0BBD8" w14:textId="58AD8910" w:rsidR="00581ED5" w:rsidRPr="00581ED5" w:rsidRDefault="00581ED5"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3</w:t>
                  </w:r>
                </w:p>
              </w:tc>
              <w:tc>
                <w:tcPr>
                  <w:tcW w:w="7158" w:type="dxa"/>
                  <w:vAlign w:val="center"/>
                </w:tcPr>
                <w:p w14:paraId="7E630A15" w14:textId="67BB5F58" w:rsidR="00581ED5" w:rsidRPr="00581ED5" w:rsidRDefault="00581ED5" w:rsidP="00581ED5">
                  <w:pP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发行对象</w:t>
                  </w:r>
                  <w:r>
                    <w:rPr>
                      <w:rFonts w:ascii="Times New Roman" w:eastAsia="仿宋" w:hAnsi="Times New Roman" w:cs="Times New Roman" w:hint="eastAsia"/>
                      <w:sz w:val="24"/>
                      <w:szCs w:val="32"/>
                    </w:rPr>
                    <w:t>以</w:t>
                  </w:r>
                  <w:r w:rsidRPr="00581ED5">
                    <w:rPr>
                      <w:rFonts w:ascii="Times New Roman" w:eastAsia="仿宋" w:hAnsi="Times New Roman" w:cs="Times New Roman" w:hint="eastAsia"/>
                      <w:sz w:val="24"/>
                      <w:szCs w:val="32"/>
                    </w:rPr>
                    <w:t>非现金资产认购</w:t>
                  </w:r>
                  <w:r>
                    <w:rPr>
                      <w:rFonts w:ascii="Times New Roman" w:eastAsia="仿宋" w:hAnsi="Times New Roman" w:cs="Times New Roman" w:hint="eastAsia"/>
                      <w:sz w:val="24"/>
                      <w:szCs w:val="32"/>
                    </w:rPr>
                    <w:t>。</w:t>
                  </w:r>
                </w:p>
              </w:tc>
              <w:tc>
                <w:tcPr>
                  <w:tcW w:w="894" w:type="dxa"/>
                  <w:vAlign w:val="center"/>
                </w:tcPr>
                <w:p w14:paraId="3886C5CF" w14:textId="2E1C7450" w:rsidR="00581ED5" w:rsidRPr="00581ED5" w:rsidRDefault="00581ED5"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是</w:t>
                  </w:r>
                  <w:r w:rsidRPr="00581ED5">
                    <w:rPr>
                      <w:rFonts w:ascii="Times New Roman" w:eastAsia="仿宋" w:hAnsi="Times New Roman" w:cs="Times New Roman"/>
                      <w:sz w:val="24"/>
                      <w:szCs w:val="32"/>
                    </w:rPr>
                    <w:t>/</w:t>
                  </w:r>
                  <w:r w:rsidRPr="00581ED5">
                    <w:rPr>
                      <w:rFonts w:ascii="Times New Roman" w:eastAsia="仿宋" w:hAnsi="Times New Roman" w:cs="Times New Roman" w:hint="eastAsia"/>
                      <w:sz w:val="24"/>
                      <w:szCs w:val="32"/>
                    </w:rPr>
                    <w:t>否</w:t>
                  </w:r>
                </w:p>
              </w:tc>
            </w:tr>
            <w:tr w:rsidR="00581ED5" w:rsidRPr="00581ED5" w14:paraId="6539AA26" w14:textId="77777777" w:rsidTr="00581ED5">
              <w:trPr>
                <w:trHeight w:val="454"/>
              </w:trPr>
              <w:tc>
                <w:tcPr>
                  <w:tcW w:w="379" w:type="dxa"/>
                  <w:vAlign w:val="center"/>
                </w:tcPr>
                <w:p w14:paraId="211A93ED" w14:textId="0830B1AB" w:rsidR="00581ED5" w:rsidRPr="00581ED5" w:rsidRDefault="00581ED5"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4</w:t>
                  </w:r>
                </w:p>
              </w:tc>
              <w:tc>
                <w:tcPr>
                  <w:tcW w:w="7158" w:type="dxa"/>
                  <w:vAlign w:val="center"/>
                </w:tcPr>
                <w:p w14:paraId="13A9B967" w14:textId="5985A7DF" w:rsidR="00581ED5" w:rsidRPr="00581ED5" w:rsidRDefault="00581ED5" w:rsidP="00581ED5">
                  <w:pP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本次发行导致公司控制权发生变动。</w:t>
                  </w:r>
                </w:p>
              </w:tc>
              <w:tc>
                <w:tcPr>
                  <w:tcW w:w="894" w:type="dxa"/>
                  <w:vAlign w:val="center"/>
                </w:tcPr>
                <w:p w14:paraId="713A50C6" w14:textId="14A6F728" w:rsidR="00581ED5" w:rsidRPr="00581ED5" w:rsidRDefault="00581ED5"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是</w:t>
                  </w:r>
                  <w:r w:rsidRPr="00581ED5">
                    <w:rPr>
                      <w:rFonts w:ascii="Times New Roman" w:eastAsia="仿宋" w:hAnsi="Times New Roman" w:cs="Times New Roman"/>
                      <w:sz w:val="24"/>
                      <w:szCs w:val="32"/>
                    </w:rPr>
                    <w:t>/</w:t>
                  </w:r>
                  <w:r w:rsidRPr="00581ED5">
                    <w:rPr>
                      <w:rFonts w:ascii="Times New Roman" w:eastAsia="仿宋" w:hAnsi="Times New Roman" w:cs="Times New Roman" w:hint="eastAsia"/>
                      <w:sz w:val="24"/>
                      <w:szCs w:val="32"/>
                    </w:rPr>
                    <w:t>否</w:t>
                  </w:r>
                </w:p>
              </w:tc>
            </w:tr>
            <w:tr w:rsidR="00581ED5" w:rsidRPr="00581ED5" w14:paraId="0F184D85" w14:textId="77777777" w:rsidTr="00581ED5">
              <w:trPr>
                <w:trHeight w:val="454"/>
              </w:trPr>
              <w:tc>
                <w:tcPr>
                  <w:tcW w:w="379" w:type="dxa"/>
                  <w:vAlign w:val="center"/>
                </w:tcPr>
                <w:p w14:paraId="202B599E" w14:textId="4F1C98CE" w:rsidR="00581ED5" w:rsidRPr="00581ED5" w:rsidRDefault="00581ED5"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5</w:t>
                  </w:r>
                </w:p>
              </w:tc>
              <w:tc>
                <w:tcPr>
                  <w:tcW w:w="7158" w:type="dxa"/>
                  <w:vAlign w:val="center"/>
                </w:tcPr>
                <w:p w14:paraId="3A19BA25" w14:textId="589005FD" w:rsidR="00581ED5" w:rsidRPr="00581ED5" w:rsidRDefault="00581ED5" w:rsidP="00581ED5">
                  <w:pP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本次发行存在特殊投资条款安排。</w:t>
                  </w:r>
                </w:p>
              </w:tc>
              <w:tc>
                <w:tcPr>
                  <w:tcW w:w="894" w:type="dxa"/>
                  <w:vAlign w:val="center"/>
                </w:tcPr>
                <w:p w14:paraId="0806FCAE" w14:textId="6464880E" w:rsidR="00581ED5" w:rsidRPr="00581ED5" w:rsidRDefault="00581ED5"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是</w:t>
                  </w:r>
                  <w:r w:rsidRPr="00581ED5">
                    <w:rPr>
                      <w:rFonts w:ascii="Times New Roman" w:eastAsia="仿宋" w:hAnsi="Times New Roman" w:cs="Times New Roman"/>
                      <w:sz w:val="24"/>
                      <w:szCs w:val="32"/>
                    </w:rPr>
                    <w:t>/</w:t>
                  </w:r>
                  <w:r w:rsidRPr="00581ED5">
                    <w:rPr>
                      <w:rFonts w:ascii="Times New Roman" w:eastAsia="仿宋" w:hAnsi="Times New Roman" w:cs="Times New Roman" w:hint="eastAsia"/>
                      <w:sz w:val="24"/>
                      <w:szCs w:val="32"/>
                    </w:rPr>
                    <w:t>否</w:t>
                  </w:r>
                </w:p>
              </w:tc>
            </w:tr>
            <w:tr w:rsidR="005E4879" w:rsidRPr="00581ED5" w14:paraId="0162C5B1" w14:textId="77777777" w:rsidTr="00581ED5">
              <w:trPr>
                <w:trHeight w:val="454"/>
              </w:trPr>
              <w:tc>
                <w:tcPr>
                  <w:tcW w:w="379" w:type="dxa"/>
                  <w:vAlign w:val="center"/>
                </w:tcPr>
                <w:p w14:paraId="771F90B3" w14:textId="186B9560" w:rsidR="005E4879" w:rsidRPr="00581ED5" w:rsidRDefault="00581ED5" w:rsidP="00EA3396">
                  <w:pPr>
                    <w:jc w:val="center"/>
                    <w:rPr>
                      <w:rFonts w:ascii="Times New Roman" w:eastAsia="仿宋" w:hAnsi="Times New Roman" w:cs="Times New Roman"/>
                      <w:sz w:val="24"/>
                      <w:szCs w:val="32"/>
                    </w:rPr>
                  </w:pPr>
                  <w:r w:rsidRPr="00581ED5">
                    <w:rPr>
                      <w:rFonts w:ascii="Times New Roman" w:eastAsia="仿宋" w:hAnsi="Times New Roman" w:cs="Times New Roman"/>
                      <w:sz w:val="24"/>
                      <w:szCs w:val="32"/>
                    </w:rPr>
                    <w:t>6</w:t>
                  </w:r>
                </w:p>
              </w:tc>
              <w:tc>
                <w:tcPr>
                  <w:tcW w:w="7158" w:type="dxa"/>
                  <w:vAlign w:val="center"/>
                </w:tcPr>
                <w:p w14:paraId="10FF17D8" w14:textId="5E660225" w:rsidR="005E4879" w:rsidRPr="00581ED5" w:rsidRDefault="00EA3396" w:rsidP="00EA3396">
                  <w:pPr>
                    <w:rPr>
                      <w:rFonts w:ascii="Times New Roman" w:eastAsia="仿宋" w:hAnsi="Times New Roman" w:cs="Times New Roman"/>
                      <w:sz w:val="24"/>
                      <w:szCs w:val="32"/>
                    </w:rPr>
                  </w:pPr>
                  <w:r>
                    <w:rPr>
                      <w:rFonts w:ascii="Times New Roman" w:eastAsia="仿宋" w:hAnsi="Times New Roman" w:cs="Times New Roman" w:hint="eastAsia"/>
                      <w:sz w:val="24"/>
                      <w:szCs w:val="32"/>
                    </w:rPr>
                    <w:t>公司</w:t>
                  </w:r>
                  <w:r w:rsidR="005E4879" w:rsidRPr="00581ED5">
                    <w:rPr>
                      <w:rFonts w:ascii="Times New Roman" w:eastAsia="仿宋" w:hAnsi="Times New Roman" w:cs="Times New Roman" w:hint="eastAsia"/>
                      <w:sz w:val="24"/>
                      <w:szCs w:val="32"/>
                    </w:rPr>
                    <w:t>或其控股股东、实际控制人最近十二个月内被中国证监会及其派出机构给予行政处罚或采取行政监管措施，或被全国股转公司采取纪律处分。</w:t>
                  </w:r>
                </w:p>
              </w:tc>
              <w:tc>
                <w:tcPr>
                  <w:tcW w:w="894" w:type="dxa"/>
                  <w:vAlign w:val="center"/>
                </w:tcPr>
                <w:p w14:paraId="254273D7" w14:textId="77777777" w:rsidR="005E4879" w:rsidRPr="00581ED5" w:rsidRDefault="005E4879"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是</w:t>
                  </w:r>
                  <w:r w:rsidRPr="00581ED5">
                    <w:rPr>
                      <w:rFonts w:ascii="Times New Roman" w:eastAsia="仿宋" w:hAnsi="Times New Roman" w:cs="Times New Roman"/>
                      <w:sz w:val="24"/>
                      <w:szCs w:val="32"/>
                    </w:rPr>
                    <w:t>/</w:t>
                  </w:r>
                  <w:r w:rsidRPr="00581ED5">
                    <w:rPr>
                      <w:rFonts w:ascii="Times New Roman" w:eastAsia="仿宋" w:hAnsi="Times New Roman" w:cs="Times New Roman" w:hint="eastAsia"/>
                      <w:sz w:val="24"/>
                      <w:szCs w:val="32"/>
                    </w:rPr>
                    <w:t>否</w:t>
                  </w:r>
                </w:p>
              </w:tc>
            </w:tr>
            <w:tr w:rsidR="005E4879" w:rsidRPr="00581ED5" w14:paraId="28D060A7" w14:textId="77777777" w:rsidTr="00581ED5">
              <w:trPr>
                <w:trHeight w:val="454"/>
              </w:trPr>
              <w:tc>
                <w:tcPr>
                  <w:tcW w:w="379" w:type="dxa"/>
                  <w:vAlign w:val="center"/>
                </w:tcPr>
                <w:p w14:paraId="4546CED3" w14:textId="41997C3C" w:rsidR="005E4879" w:rsidRPr="00581ED5" w:rsidRDefault="00581ED5" w:rsidP="00EA3396">
                  <w:pPr>
                    <w:jc w:val="center"/>
                    <w:rPr>
                      <w:rFonts w:ascii="Times New Roman" w:eastAsia="仿宋" w:hAnsi="Times New Roman" w:cs="Times New Roman"/>
                      <w:sz w:val="24"/>
                      <w:szCs w:val="32"/>
                    </w:rPr>
                  </w:pPr>
                  <w:r w:rsidRPr="00581ED5">
                    <w:rPr>
                      <w:rFonts w:ascii="Times New Roman" w:eastAsia="仿宋" w:hAnsi="Times New Roman" w:cs="Times New Roman"/>
                      <w:sz w:val="24"/>
                      <w:szCs w:val="32"/>
                    </w:rPr>
                    <w:t>7</w:t>
                  </w:r>
                </w:p>
              </w:tc>
              <w:tc>
                <w:tcPr>
                  <w:tcW w:w="7158" w:type="dxa"/>
                  <w:vAlign w:val="center"/>
                </w:tcPr>
                <w:p w14:paraId="48793EFB" w14:textId="0A6D3829" w:rsidR="005E4879" w:rsidRPr="00581ED5" w:rsidRDefault="00EA3396" w:rsidP="00EA3396">
                  <w:pPr>
                    <w:rPr>
                      <w:rFonts w:ascii="Times New Roman" w:eastAsia="仿宋" w:hAnsi="Times New Roman" w:cs="Times New Roman"/>
                      <w:sz w:val="24"/>
                      <w:szCs w:val="32"/>
                    </w:rPr>
                  </w:pPr>
                  <w:r>
                    <w:rPr>
                      <w:rFonts w:ascii="Times New Roman" w:eastAsia="仿宋" w:hAnsi="Times New Roman" w:cs="Times New Roman" w:hint="eastAsia"/>
                      <w:sz w:val="24"/>
                      <w:szCs w:val="32"/>
                    </w:rPr>
                    <w:t>公司</w:t>
                  </w:r>
                  <w:r w:rsidR="005E4879" w:rsidRPr="00581ED5">
                    <w:rPr>
                      <w:rFonts w:ascii="Times New Roman" w:eastAsia="仿宋" w:hAnsi="Times New Roman" w:cs="Times New Roman" w:hint="eastAsia"/>
                      <w:sz w:val="24"/>
                      <w:szCs w:val="32"/>
                    </w:rPr>
                    <w:t>或其控股股东、实际控制人因涉嫌犯罪正被司法机关立案侦查或者涉嫌违法违规被中国证监会及其派出机构立案调查，尚无明确结论的。</w:t>
                  </w:r>
                </w:p>
              </w:tc>
              <w:tc>
                <w:tcPr>
                  <w:tcW w:w="894" w:type="dxa"/>
                  <w:vAlign w:val="center"/>
                </w:tcPr>
                <w:p w14:paraId="6E720FAD" w14:textId="77777777" w:rsidR="005E4879" w:rsidRPr="00581ED5" w:rsidRDefault="005E4879" w:rsidP="00EA3396">
                  <w:pPr>
                    <w:jc w:val="center"/>
                    <w:rPr>
                      <w:rFonts w:ascii="Times New Roman" w:eastAsia="仿宋" w:hAnsi="Times New Roman" w:cs="Times New Roman"/>
                      <w:sz w:val="24"/>
                      <w:szCs w:val="32"/>
                    </w:rPr>
                  </w:pPr>
                  <w:r w:rsidRPr="00581ED5">
                    <w:rPr>
                      <w:rFonts w:ascii="Times New Roman" w:eastAsia="仿宋" w:hAnsi="Times New Roman" w:cs="Times New Roman" w:hint="eastAsia"/>
                      <w:sz w:val="24"/>
                      <w:szCs w:val="32"/>
                    </w:rPr>
                    <w:t>是</w:t>
                  </w:r>
                  <w:r w:rsidRPr="00581ED5">
                    <w:rPr>
                      <w:rFonts w:ascii="Times New Roman" w:eastAsia="仿宋" w:hAnsi="Times New Roman" w:cs="Times New Roman"/>
                      <w:sz w:val="24"/>
                      <w:szCs w:val="32"/>
                    </w:rPr>
                    <w:t>/</w:t>
                  </w:r>
                  <w:r w:rsidRPr="00581ED5">
                    <w:rPr>
                      <w:rFonts w:ascii="Times New Roman" w:eastAsia="仿宋" w:hAnsi="Times New Roman" w:cs="Times New Roman" w:hint="eastAsia"/>
                      <w:sz w:val="24"/>
                      <w:szCs w:val="32"/>
                    </w:rPr>
                    <w:t>否</w:t>
                  </w:r>
                </w:p>
              </w:tc>
            </w:tr>
            <w:tr w:rsidR="003D1E92" w14:paraId="1EA1D990" w14:textId="77777777" w:rsidTr="00D811B3">
              <w:trPr>
                <w:trHeight w:val="454"/>
              </w:trPr>
              <w:tc>
                <w:tcPr>
                  <w:tcW w:w="379" w:type="dxa"/>
                  <w:vAlign w:val="center"/>
                </w:tcPr>
                <w:p w14:paraId="3152F67B" w14:textId="00DE2720" w:rsidR="003D1E92" w:rsidRPr="00DA4367" w:rsidRDefault="003D1E92" w:rsidP="003D1E92">
                  <w:pPr>
                    <w:jc w:val="center"/>
                    <w:rPr>
                      <w:rFonts w:ascii="Times New Roman" w:eastAsia="仿宋" w:hAnsi="Times New Roman" w:cs="Times New Roman" w:hint="eastAsia"/>
                      <w:sz w:val="24"/>
                      <w:szCs w:val="32"/>
                      <w:u w:val="single" w:color="FFFFFF" w:themeColor="background1"/>
                    </w:rPr>
                  </w:pPr>
                  <w:r>
                    <w:rPr>
                      <w:rFonts w:ascii="Times New Roman" w:eastAsia="仿宋" w:hAnsi="Times New Roman" w:cs="Times New Roman"/>
                      <w:sz w:val="24"/>
                      <w:szCs w:val="32"/>
                      <w:u w:val="single" w:color="FFFFFF" w:themeColor="background1"/>
                    </w:rPr>
                    <w:t>8</w:t>
                  </w:r>
                </w:p>
              </w:tc>
              <w:tc>
                <w:tcPr>
                  <w:tcW w:w="7158" w:type="dxa"/>
                  <w:vAlign w:val="center"/>
                </w:tcPr>
                <w:p w14:paraId="56C69510" w14:textId="30B4ED59" w:rsidR="003D1E92" w:rsidRDefault="003D1E92" w:rsidP="003D1E92">
                  <w:pPr>
                    <w:rPr>
                      <w:rFonts w:ascii="Times New Roman" w:eastAsia="仿宋" w:hAnsi="Times New Roman" w:cs="Times New Roman" w:hint="eastAsia"/>
                      <w:sz w:val="24"/>
                      <w:szCs w:val="32"/>
                      <w:u w:val="single" w:color="FFFFFF" w:themeColor="background1"/>
                    </w:rPr>
                  </w:pPr>
                  <w:r w:rsidRPr="003D1E92">
                    <w:rPr>
                      <w:rFonts w:ascii="Times New Roman" w:eastAsia="仿宋" w:hAnsi="Times New Roman" w:cs="Times New Roman" w:hint="eastAsia"/>
                      <w:sz w:val="24"/>
                      <w:szCs w:val="32"/>
                      <w:u w:val="single" w:color="FFFFFF" w:themeColor="background1"/>
                    </w:rPr>
                    <w:t>年度</w:t>
                  </w:r>
                  <w:r>
                    <w:rPr>
                      <w:rFonts w:ascii="Times New Roman" w:eastAsia="仿宋" w:hAnsi="Times New Roman" w:cs="Times New Roman" w:hint="eastAsia"/>
                      <w:sz w:val="24"/>
                      <w:szCs w:val="32"/>
                      <w:u w:val="single" w:color="FFFFFF" w:themeColor="background1"/>
                    </w:rPr>
                    <w:t>股东大会</w:t>
                  </w:r>
                  <w:r>
                    <w:rPr>
                      <w:rFonts w:ascii="Times New Roman" w:eastAsia="仿宋" w:hAnsi="Times New Roman" w:cs="Times New Roman"/>
                      <w:sz w:val="24"/>
                      <w:szCs w:val="32"/>
                      <w:u w:val="single" w:color="FFFFFF" w:themeColor="background1"/>
                    </w:rPr>
                    <w:t>召开以来</w:t>
                  </w:r>
                  <w:r w:rsidRPr="003D1E92">
                    <w:rPr>
                      <w:rFonts w:ascii="Times New Roman" w:eastAsia="仿宋" w:hAnsi="Times New Roman" w:cs="Times New Roman"/>
                      <w:sz w:val="24"/>
                      <w:szCs w:val="32"/>
                      <w:u w:val="single" w:color="FFFFFF" w:themeColor="background1"/>
                    </w:rPr>
                    <w:t>的授权发行</w:t>
                  </w:r>
                  <w:r>
                    <w:rPr>
                      <w:rFonts w:ascii="Times New Roman" w:eastAsia="仿宋" w:hAnsi="Times New Roman" w:cs="Times New Roman" w:hint="eastAsia"/>
                      <w:sz w:val="24"/>
                      <w:szCs w:val="32"/>
                      <w:u w:val="single" w:color="FFFFFF" w:themeColor="background1"/>
                    </w:rPr>
                    <w:t>募集资金总额与</w:t>
                  </w:r>
                  <w:r>
                    <w:rPr>
                      <w:rFonts w:ascii="Times New Roman" w:eastAsia="仿宋" w:hAnsi="Times New Roman" w:cs="Times New Roman"/>
                      <w:sz w:val="24"/>
                      <w:szCs w:val="32"/>
                      <w:u w:val="single" w:color="FFFFFF" w:themeColor="background1"/>
                    </w:rPr>
                    <w:t>本次</w:t>
                  </w:r>
                  <w:r>
                    <w:rPr>
                      <w:rFonts w:ascii="Times New Roman" w:eastAsia="仿宋" w:hAnsi="Times New Roman" w:cs="Times New Roman" w:hint="eastAsia"/>
                      <w:sz w:val="24"/>
                      <w:szCs w:val="32"/>
                      <w:u w:val="single" w:color="FFFFFF" w:themeColor="background1"/>
                    </w:rPr>
                    <w:t>股票</w:t>
                  </w:r>
                  <w:r>
                    <w:rPr>
                      <w:rFonts w:ascii="Times New Roman" w:eastAsia="仿宋" w:hAnsi="Times New Roman" w:cs="Times New Roman"/>
                      <w:sz w:val="24"/>
                      <w:szCs w:val="32"/>
                      <w:u w:val="single" w:color="FFFFFF" w:themeColor="background1"/>
                    </w:rPr>
                    <w:t>发行</w:t>
                  </w:r>
                  <w:r>
                    <w:rPr>
                      <w:rFonts w:ascii="Times New Roman" w:eastAsia="仿宋" w:hAnsi="Times New Roman" w:cs="Times New Roman" w:hint="eastAsia"/>
                      <w:sz w:val="24"/>
                      <w:szCs w:val="32"/>
                      <w:u w:val="single" w:color="FFFFFF" w:themeColor="background1"/>
                    </w:rPr>
                    <w:t>募集资金</w:t>
                  </w:r>
                  <w:r w:rsidRPr="003D1E92">
                    <w:rPr>
                      <w:rFonts w:ascii="Times New Roman" w:eastAsia="仿宋" w:hAnsi="Times New Roman" w:cs="Times New Roman" w:hint="eastAsia"/>
                      <w:sz w:val="24"/>
                      <w:szCs w:val="32"/>
                      <w:u w:val="single" w:color="FFFFFF" w:themeColor="background1"/>
                    </w:rPr>
                    <w:t>总额</w:t>
                  </w:r>
                  <w:r>
                    <w:rPr>
                      <w:rFonts w:ascii="Times New Roman" w:eastAsia="仿宋" w:hAnsi="Times New Roman" w:cs="Times New Roman" w:hint="eastAsia"/>
                      <w:sz w:val="24"/>
                      <w:szCs w:val="32"/>
                      <w:u w:val="single" w:color="FFFFFF" w:themeColor="background1"/>
                    </w:rPr>
                    <w:t>之和</w:t>
                  </w:r>
                  <w:r w:rsidRPr="003D1E92">
                    <w:rPr>
                      <w:rFonts w:ascii="Times New Roman" w:eastAsia="仿宋" w:hAnsi="Times New Roman" w:cs="Times New Roman" w:hint="eastAsia"/>
                      <w:sz w:val="24"/>
                      <w:szCs w:val="32"/>
                      <w:u w:val="single" w:color="FFFFFF" w:themeColor="background1"/>
                    </w:rPr>
                    <w:t>超过</w:t>
                  </w:r>
                  <w:r w:rsidRPr="003D1E92">
                    <w:rPr>
                      <w:rFonts w:ascii="Times New Roman" w:eastAsia="仿宋" w:hAnsi="Times New Roman" w:cs="Times New Roman"/>
                      <w:sz w:val="24"/>
                      <w:szCs w:val="32"/>
                      <w:u w:val="single" w:color="FFFFFF" w:themeColor="background1"/>
                    </w:rPr>
                    <w:t>年度股东大会授权</w:t>
                  </w:r>
                  <w:r w:rsidRPr="003D1E92">
                    <w:rPr>
                      <w:rFonts w:ascii="Times New Roman" w:eastAsia="仿宋" w:hAnsi="Times New Roman" w:cs="Times New Roman" w:hint="eastAsia"/>
                      <w:sz w:val="24"/>
                      <w:szCs w:val="32"/>
                      <w:u w:val="single" w:color="FFFFFF" w:themeColor="background1"/>
                    </w:rPr>
                    <w:t>决议</w:t>
                  </w:r>
                  <w:r w:rsidR="00491235">
                    <w:rPr>
                      <w:rFonts w:ascii="Times New Roman" w:eastAsia="仿宋" w:hAnsi="Times New Roman" w:cs="Times New Roman" w:hint="eastAsia"/>
                      <w:sz w:val="24"/>
                      <w:szCs w:val="32"/>
                      <w:u w:val="single" w:color="FFFFFF" w:themeColor="background1"/>
                    </w:rPr>
                    <w:t>中</w:t>
                  </w:r>
                  <w:r w:rsidRPr="003D1E92">
                    <w:rPr>
                      <w:rFonts w:ascii="Times New Roman" w:eastAsia="仿宋" w:hAnsi="Times New Roman" w:cs="Times New Roman"/>
                      <w:sz w:val="24"/>
                      <w:szCs w:val="32"/>
                      <w:u w:val="single" w:color="FFFFFF" w:themeColor="background1"/>
                    </w:rPr>
                    <w:t>的募集资金</w:t>
                  </w:r>
                  <w:r w:rsidRPr="003D1E92">
                    <w:rPr>
                      <w:rFonts w:ascii="Times New Roman" w:eastAsia="仿宋" w:hAnsi="Times New Roman" w:cs="Times New Roman" w:hint="eastAsia"/>
                      <w:sz w:val="24"/>
                      <w:szCs w:val="32"/>
                      <w:u w:val="single" w:color="FFFFFF" w:themeColor="background1"/>
                    </w:rPr>
                    <w:t>总额上限</w:t>
                  </w:r>
                  <w:r w:rsidRPr="003D1E92">
                    <w:rPr>
                      <w:rFonts w:ascii="Times New Roman" w:eastAsia="仿宋" w:hAnsi="Times New Roman" w:cs="Times New Roman"/>
                      <w:sz w:val="24"/>
                      <w:szCs w:val="32"/>
                      <w:u w:val="single" w:color="FFFFFF" w:themeColor="background1"/>
                    </w:rPr>
                    <w:t>。</w:t>
                  </w:r>
                </w:p>
              </w:tc>
              <w:tc>
                <w:tcPr>
                  <w:tcW w:w="894" w:type="dxa"/>
                  <w:vAlign w:val="center"/>
                </w:tcPr>
                <w:p w14:paraId="1B51727D" w14:textId="77777777" w:rsidR="003D1E92" w:rsidRDefault="003D1E92" w:rsidP="003D1E92">
                  <w:pPr>
                    <w:jc w:val="center"/>
                    <w:rPr>
                      <w:rFonts w:ascii="Times New Roman" w:eastAsia="仿宋" w:hAnsi="Times New Roman" w:cs="Times New Roman" w:hint="eastAsia"/>
                      <w:sz w:val="24"/>
                      <w:szCs w:val="32"/>
                      <w:u w:val="single" w:color="FFFFFF" w:themeColor="background1"/>
                    </w:rPr>
                  </w:pPr>
                  <w:r>
                    <w:rPr>
                      <w:rFonts w:ascii="Times New Roman" w:eastAsia="仿宋" w:hAnsi="Times New Roman" w:cs="Times New Roman" w:hint="eastAsia"/>
                      <w:sz w:val="24"/>
                      <w:szCs w:val="32"/>
                      <w:u w:val="single" w:color="FFFFFF" w:themeColor="background1"/>
                    </w:rPr>
                    <w:t>是</w:t>
                  </w:r>
                  <w:r>
                    <w:rPr>
                      <w:rFonts w:ascii="Times New Roman" w:eastAsia="仿宋" w:hAnsi="Times New Roman" w:cs="Times New Roman"/>
                      <w:sz w:val="24"/>
                      <w:szCs w:val="32"/>
                      <w:u w:val="single" w:color="FFFFFF" w:themeColor="background1"/>
                    </w:rPr>
                    <w:t>/</w:t>
                  </w:r>
                  <w:r>
                    <w:rPr>
                      <w:rFonts w:ascii="Times New Roman" w:eastAsia="仿宋" w:hAnsi="Times New Roman" w:cs="Times New Roman" w:hint="eastAsia"/>
                      <w:sz w:val="24"/>
                      <w:szCs w:val="32"/>
                      <w:u w:val="single" w:color="FFFFFF" w:themeColor="background1"/>
                    </w:rPr>
                    <w:t>否</w:t>
                  </w:r>
                </w:p>
              </w:tc>
            </w:tr>
          </w:tbl>
          <w:p w14:paraId="5D18A36F" w14:textId="77777777" w:rsidR="005E4879" w:rsidRDefault="005E4879" w:rsidP="00EA3396">
            <w:pPr>
              <w:tabs>
                <w:tab w:val="left" w:pos="5140"/>
              </w:tabs>
              <w:rPr>
                <w:rFonts w:eastAsia="仿宋"/>
                <w:sz w:val="32"/>
                <w:szCs w:val="32"/>
              </w:rPr>
            </w:pPr>
            <w:r>
              <w:rPr>
                <w:rFonts w:eastAsia="仿宋"/>
                <w:sz w:val="32"/>
                <w:szCs w:val="32"/>
              </w:rPr>
              <w:t>2</w:t>
            </w:r>
            <w:r>
              <w:rPr>
                <w:rFonts w:eastAsia="仿宋" w:hint="eastAsia"/>
                <w:sz w:val="32"/>
                <w:szCs w:val="32"/>
              </w:rPr>
              <w:t>.</w:t>
            </w:r>
            <w:r>
              <w:rPr>
                <w:rFonts w:eastAsia="仿宋" w:hint="eastAsia"/>
                <w:sz w:val="32"/>
                <w:szCs w:val="32"/>
              </w:rPr>
              <w:t>年度股东大会授权董事会</w:t>
            </w:r>
            <w:r>
              <w:rPr>
                <w:rFonts w:eastAsia="仿宋"/>
                <w:sz w:val="32"/>
                <w:szCs w:val="32"/>
              </w:rPr>
              <w:t>发行股票的基本</w:t>
            </w:r>
            <w:r>
              <w:rPr>
                <w:rFonts w:eastAsia="仿宋" w:hint="eastAsia"/>
                <w:sz w:val="32"/>
                <w:szCs w:val="32"/>
              </w:rPr>
              <w:t>内容</w:t>
            </w:r>
          </w:p>
          <w:p w14:paraId="1542BF14" w14:textId="77777777" w:rsidR="005E4879" w:rsidRPr="005E4879" w:rsidRDefault="005E4879" w:rsidP="00EA3396">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1</w:t>
            </w:r>
            <w:r w:rsidRPr="005E4879">
              <w:rPr>
                <w:rFonts w:eastAsia="仿宋" w:hint="eastAsia"/>
                <w:sz w:val="32"/>
                <w:szCs w:val="32"/>
              </w:rPr>
              <w:t>）发行股票数量上限；</w:t>
            </w:r>
          </w:p>
          <w:p w14:paraId="3CA92F5E" w14:textId="77777777" w:rsidR="005E4879" w:rsidRPr="005E4879" w:rsidRDefault="005E4879" w:rsidP="00EA3396">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2</w:t>
            </w:r>
            <w:r w:rsidRPr="005E4879">
              <w:rPr>
                <w:rFonts w:eastAsia="仿宋" w:hint="eastAsia"/>
                <w:sz w:val="32"/>
                <w:szCs w:val="32"/>
              </w:rPr>
              <w:t>）发行对象、发行对象范围或发行对象确定方法；</w:t>
            </w:r>
          </w:p>
          <w:p w14:paraId="418AFF77" w14:textId="77777777" w:rsidR="005E4879" w:rsidRPr="005E4879" w:rsidRDefault="005E4879" w:rsidP="00EA3396">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3</w:t>
            </w:r>
            <w:r w:rsidRPr="005E4879">
              <w:rPr>
                <w:rFonts w:eastAsia="仿宋" w:hint="eastAsia"/>
                <w:sz w:val="32"/>
                <w:szCs w:val="32"/>
              </w:rPr>
              <w:t>）现有股东优先认购安排；</w:t>
            </w:r>
          </w:p>
          <w:p w14:paraId="0C775BAA" w14:textId="77777777" w:rsidR="005E4879" w:rsidRPr="005E4879" w:rsidRDefault="005E4879" w:rsidP="00EA3396">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4</w:t>
            </w:r>
            <w:r w:rsidRPr="005E4879">
              <w:rPr>
                <w:rFonts w:eastAsia="仿宋" w:hint="eastAsia"/>
                <w:sz w:val="32"/>
                <w:szCs w:val="32"/>
              </w:rPr>
              <w:t>）发行价格、发行价格区间或发行价格确定办法；</w:t>
            </w:r>
          </w:p>
          <w:p w14:paraId="5A043DA8" w14:textId="77777777" w:rsidR="005E4879" w:rsidRPr="005E4879" w:rsidRDefault="005E4879" w:rsidP="00EA3396">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5</w:t>
            </w:r>
            <w:r w:rsidRPr="005E4879">
              <w:rPr>
                <w:rFonts w:eastAsia="仿宋" w:hint="eastAsia"/>
                <w:sz w:val="32"/>
                <w:szCs w:val="32"/>
              </w:rPr>
              <w:t>）募集资金总额上限；</w:t>
            </w:r>
          </w:p>
          <w:p w14:paraId="6FBE3902" w14:textId="77777777" w:rsidR="005E4879" w:rsidRPr="005E4879" w:rsidRDefault="005E4879" w:rsidP="00EA3396">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6</w:t>
            </w:r>
            <w:r w:rsidRPr="005E4879">
              <w:rPr>
                <w:rFonts w:eastAsia="仿宋" w:hint="eastAsia"/>
                <w:sz w:val="32"/>
                <w:szCs w:val="32"/>
              </w:rPr>
              <w:t>）募集资金用途；</w:t>
            </w:r>
          </w:p>
          <w:p w14:paraId="6F9DFFE7" w14:textId="77777777" w:rsidR="005E4879" w:rsidRPr="005E4879" w:rsidRDefault="005E4879" w:rsidP="00EA3396">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7</w:t>
            </w:r>
            <w:r w:rsidRPr="005E4879">
              <w:rPr>
                <w:rFonts w:eastAsia="仿宋" w:hint="eastAsia"/>
                <w:sz w:val="32"/>
                <w:szCs w:val="32"/>
              </w:rPr>
              <w:t>）对董事会办理发行事宜的具体授权；</w:t>
            </w:r>
          </w:p>
          <w:p w14:paraId="4454DBF4" w14:textId="77777777" w:rsidR="005E4879" w:rsidRDefault="005E4879" w:rsidP="00EA3396">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8</w:t>
            </w:r>
            <w:r w:rsidRPr="005E4879">
              <w:rPr>
                <w:rFonts w:eastAsia="仿宋" w:hint="eastAsia"/>
                <w:sz w:val="32"/>
                <w:szCs w:val="32"/>
              </w:rPr>
              <w:t>）其他需要明确的事项。</w:t>
            </w:r>
          </w:p>
          <w:p w14:paraId="1B6F3CA1" w14:textId="0686F510" w:rsidR="00491235" w:rsidRPr="00DA4367" w:rsidRDefault="00491235" w:rsidP="00EA3396">
            <w:pPr>
              <w:tabs>
                <w:tab w:val="left" w:pos="5140"/>
              </w:tabs>
              <w:rPr>
                <w:rFonts w:eastAsia="仿宋" w:hint="eastAsia"/>
                <w:sz w:val="32"/>
                <w:szCs w:val="32"/>
              </w:rPr>
            </w:pPr>
            <w:r>
              <w:rPr>
                <w:rFonts w:eastAsia="仿宋"/>
                <w:sz w:val="32"/>
                <w:szCs w:val="32"/>
              </w:rPr>
              <w:t>3.</w:t>
            </w:r>
            <w:r>
              <w:rPr>
                <w:rFonts w:eastAsia="仿宋"/>
                <w:sz w:val="32"/>
                <w:szCs w:val="32"/>
              </w:rPr>
              <w:t>若</w:t>
            </w:r>
            <w:r>
              <w:rPr>
                <w:rFonts w:eastAsia="仿宋" w:hint="eastAsia"/>
                <w:sz w:val="32"/>
                <w:szCs w:val="32"/>
              </w:rPr>
              <w:t>公司</w:t>
            </w:r>
            <w:r>
              <w:rPr>
                <w:rFonts w:eastAsia="仿宋"/>
                <w:sz w:val="32"/>
                <w:szCs w:val="32"/>
              </w:rPr>
              <w:t>在年度股东大会召开后已实施过授权发行的，</w:t>
            </w:r>
            <w:r>
              <w:rPr>
                <w:rFonts w:eastAsia="仿宋" w:hint="eastAsia"/>
                <w:sz w:val="32"/>
                <w:szCs w:val="32"/>
              </w:rPr>
              <w:t>请披露</w:t>
            </w:r>
            <w:r>
              <w:rPr>
                <w:rFonts w:eastAsia="仿宋"/>
                <w:sz w:val="32"/>
                <w:szCs w:val="32"/>
              </w:rPr>
              <w:lastRenderedPageBreak/>
              <w:t>本年度内</w:t>
            </w:r>
            <w:r>
              <w:rPr>
                <w:rFonts w:eastAsia="仿宋" w:hint="eastAsia"/>
                <w:sz w:val="32"/>
                <w:szCs w:val="32"/>
              </w:rPr>
              <w:t>已</w:t>
            </w:r>
            <w:r>
              <w:rPr>
                <w:rFonts w:eastAsia="仿宋"/>
                <w:sz w:val="32"/>
                <w:szCs w:val="32"/>
              </w:rPr>
              <w:t>实施完毕的授权发行的基本情况</w:t>
            </w:r>
            <w:r>
              <w:rPr>
                <w:rFonts w:eastAsia="仿宋" w:hint="eastAsia"/>
                <w:sz w:val="32"/>
                <w:szCs w:val="32"/>
              </w:rPr>
              <w:t>，</w:t>
            </w:r>
            <w:r>
              <w:rPr>
                <w:rFonts w:eastAsia="仿宋"/>
                <w:sz w:val="32"/>
                <w:szCs w:val="32"/>
              </w:rPr>
              <w:t>并</w:t>
            </w:r>
            <w:r>
              <w:rPr>
                <w:rFonts w:eastAsia="仿宋" w:hint="eastAsia"/>
                <w:sz w:val="32"/>
                <w:szCs w:val="32"/>
              </w:rPr>
              <w:t>说明</w:t>
            </w:r>
            <w:r w:rsidRPr="00491235">
              <w:rPr>
                <w:rFonts w:eastAsia="仿宋" w:hint="eastAsia"/>
                <w:sz w:val="32"/>
                <w:szCs w:val="32"/>
              </w:rPr>
              <w:t>年度股东大会</w:t>
            </w:r>
            <w:r w:rsidRPr="00491235">
              <w:rPr>
                <w:rFonts w:eastAsia="仿宋"/>
                <w:sz w:val="32"/>
                <w:szCs w:val="32"/>
              </w:rPr>
              <w:t>召开以来的授权发行</w:t>
            </w:r>
            <w:r>
              <w:rPr>
                <w:rFonts w:eastAsia="仿宋" w:hint="eastAsia"/>
                <w:sz w:val="32"/>
                <w:szCs w:val="32"/>
              </w:rPr>
              <w:t>募集</w:t>
            </w:r>
            <w:r w:rsidRPr="00491235">
              <w:rPr>
                <w:rFonts w:eastAsia="仿宋" w:hint="eastAsia"/>
                <w:sz w:val="32"/>
                <w:szCs w:val="32"/>
              </w:rPr>
              <w:t>资金总额</w:t>
            </w:r>
            <w:r>
              <w:rPr>
                <w:rFonts w:eastAsia="仿宋" w:hint="eastAsia"/>
                <w:sz w:val="32"/>
                <w:szCs w:val="32"/>
              </w:rPr>
              <w:t>与</w:t>
            </w:r>
            <w:r>
              <w:rPr>
                <w:rFonts w:eastAsia="仿宋"/>
                <w:sz w:val="32"/>
                <w:szCs w:val="32"/>
              </w:rPr>
              <w:t>本次发行募集资金总额之和</w:t>
            </w:r>
            <w:r>
              <w:rPr>
                <w:rFonts w:eastAsia="仿宋" w:hint="eastAsia"/>
                <w:sz w:val="32"/>
                <w:szCs w:val="32"/>
              </w:rPr>
              <w:t>是否</w:t>
            </w:r>
            <w:r w:rsidRPr="00491235">
              <w:rPr>
                <w:rFonts w:eastAsia="仿宋" w:hint="eastAsia"/>
                <w:sz w:val="32"/>
                <w:szCs w:val="32"/>
              </w:rPr>
              <w:t>超过年度股东大会授权决议</w:t>
            </w:r>
            <w:r>
              <w:rPr>
                <w:rFonts w:eastAsia="仿宋" w:hint="eastAsia"/>
                <w:sz w:val="32"/>
                <w:szCs w:val="32"/>
              </w:rPr>
              <w:t>中</w:t>
            </w:r>
            <w:r w:rsidRPr="00491235">
              <w:rPr>
                <w:rFonts w:eastAsia="仿宋" w:hint="eastAsia"/>
                <w:sz w:val="32"/>
                <w:szCs w:val="32"/>
              </w:rPr>
              <w:t>的募集资金总额上限。</w:t>
            </w:r>
          </w:p>
        </w:tc>
      </w:tr>
    </w:tbl>
    <w:p w14:paraId="0F4BF005" w14:textId="078058BF" w:rsidR="00EA3396" w:rsidRPr="00502D5B" w:rsidRDefault="00EA3396" w:rsidP="00EA3396">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（十</w:t>
      </w:r>
      <w:r>
        <w:rPr>
          <w:rFonts w:ascii="Times New Roman" w:eastAsia="仿宋" w:hAnsi="Times New Roman" w:cs="Times New Roman" w:hint="eastAsia"/>
          <w:kern w:val="0"/>
          <w:sz w:val="32"/>
          <w:szCs w:val="32"/>
          <w:lang w:val="zh-CN"/>
        </w:rPr>
        <w:t>五</w:t>
      </w:r>
      <w:r w:rsidRPr="00502D5B">
        <w:rPr>
          <w:rFonts w:ascii="Times New Roman" w:eastAsia="仿宋" w:hAnsi="Times New Roman" w:cs="Times New Roman"/>
          <w:kern w:val="0"/>
          <w:sz w:val="32"/>
          <w:szCs w:val="32"/>
          <w:lang w:val="zh-CN"/>
        </w:rPr>
        <w:t>）表决权差异安排（如有）</w:t>
      </w:r>
    </w:p>
    <w:tbl>
      <w:tblPr>
        <w:tblStyle w:val="11"/>
        <w:tblW w:w="8642" w:type="dxa"/>
        <w:jc w:val="center"/>
        <w:tblLook w:val="04A0" w:firstRow="1" w:lastRow="0" w:firstColumn="1" w:lastColumn="0" w:noHBand="0" w:noVBand="1"/>
      </w:tblPr>
      <w:tblGrid>
        <w:gridCol w:w="8642"/>
      </w:tblGrid>
      <w:tr w:rsidR="00EA3396" w:rsidRPr="00502D5B" w14:paraId="1221174F" w14:textId="77777777" w:rsidTr="00EA3396">
        <w:trPr>
          <w:jc w:val="center"/>
        </w:trPr>
        <w:tc>
          <w:tcPr>
            <w:tcW w:w="8642" w:type="dxa"/>
          </w:tcPr>
          <w:p w14:paraId="6F43ABC2" w14:textId="77777777" w:rsidR="00EA3396" w:rsidRPr="00502D5B" w:rsidRDefault="00EA3396" w:rsidP="00EA3396">
            <w:pPr>
              <w:tabs>
                <w:tab w:val="left" w:pos="5140"/>
              </w:tabs>
              <w:rPr>
                <w:rFonts w:eastAsia="仿宋"/>
                <w:sz w:val="32"/>
                <w:szCs w:val="32"/>
              </w:rPr>
            </w:pPr>
            <w:r>
              <w:rPr>
                <w:rFonts w:eastAsia="仿宋" w:hint="eastAsia"/>
                <w:sz w:val="32"/>
                <w:szCs w:val="32"/>
                <w:lang w:val="zh-CN"/>
              </w:rPr>
              <w:t>公司</w:t>
            </w:r>
            <w:r w:rsidRPr="00502D5B">
              <w:rPr>
                <w:rFonts w:eastAsia="仿宋"/>
                <w:sz w:val="32"/>
                <w:szCs w:val="32"/>
                <w:lang w:val="zh-CN"/>
              </w:rPr>
              <w:t>在定向发行前存在特别表决权股份的，应当充分披露并特别提示特别表决权股份的具体安排。</w:t>
            </w:r>
          </w:p>
        </w:tc>
      </w:tr>
    </w:tbl>
    <w:p w14:paraId="22E0C6EE" w14:textId="7F505DA8" w:rsidR="00162BDA" w:rsidRPr="00502D5B" w:rsidRDefault="005E4879"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kern w:val="0"/>
          <w:sz w:val="32"/>
          <w:szCs w:val="32"/>
          <w:lang w:val="zh-CN"/>
        </w:rPr>
        <w:t>（十</w:t>
      </w:r>
      <w:r>
        <w:rPr>
          <w:rFonts w:ascii="Times New Roman" w:eastAsia="仿宋" w:hAnsi="Times New Roman" w:cs="Times New Roman" w:hint="eastAsia"/>
          <w:kern w:val="0"/>
          <w:sz w:val="32"/>
          <w:szCs w:val="32"/>
          <w:lang w:val="zh-CN"/>
        </w:rPr>
        <w:t>六</w:t>
      </w:r>
      <w:r w:rsidR="00162BDA" w:rsidRPr="00502D5B">
        <w:rPr>
          <w:rFonts w:ascii="Times New Roman" w:eastAsia="仿宋" w:hAnsi="Times New Roman" w:cs="Times New Roman"/>
          <w:kern w:val="0"/>
          <w:sz w:val="32"/>
          <w:szCs w:val="32"/>
          <w:lang w:val="zh-CN"/>
        </w:rPr>
        <w:t>）其他</w:t>
      </w:r>
      <w:r w:rsidR="00192438" w:rsidRPr="00502D5B">
        <w:rPr>
          <w:rFonts w:ascii="Times New Roman" w:eastAsia="仿宋" w:hAnsi="Times New Roman" w:cs="Times New Roman"/>
          <w:kern w:val="0"/>
          <w:sz w:val="32"/>
          <w:szCs w:val="32"/>
          <w:lang w:val="zh-CN"/>
        </w:rPr>
        <w:t>需要说明的情况</w:t>
      </w:r>
      <w:r w:rsidR="00162BDA" w:rsidRPr="00502D5B">
        <w:rPr>
          <w:rFonts w:ascii="Times New Roman" w:eastAsia="仿宋" w:hAnsi="Times New Roman" w:cs="Times New Roman"/>
          <w:kern w:val="0"/>
          <w:sz w:val="32"/>
          <w:szCs w:val="32"/>
          <w:lang w:val="zh-CN"/>
        </w:rPr>
        <w:t>（如有）</w:t>
      </w:r>
    </w:p>
    <w:tbl>
      <w:tblPr>
        <w:tblStyle w:val="11"/>
        <w:tblW w:w="8642" w:type="dxa"/>
        <w:jc w:val="center"/>
        <w:tblLook w:val="04A0" w:firstRow="1" w:lastRow="0" w:firstColumn="1" w:lastColumn="0" w:noHBand="0" w:noVBand="1"/>
      </w:tblPr>
      <w:tblGrid>
        <w:gridCol w:w="8642"/>
      </w:tblGrid>
      <w:tr w:rsidR="00162BDA" w:rsidRPr="00502D5B" w14:paraId="3AFA482D" w14:textId="77777777" w:rsidTr="00730925">
        <w:trPr>
          <w:jc w:val="center"/>
        </w:trPr>
        <w:tc>
          <w:tcPr>
            <w:tcW w:w="8642" w:type="dxa"/>
          </w:tcPr>
          <w:p w14:paraId="243C5E4C" w14:textId="77777777" w:rsidR="00162BDA" w:rsidRPr="00502D5B" w:rsidRDefault="00162BDA" w:rsidP="006951EE">
            <w:pPr>
              <w:tabs>
                <w:tab w:val="left" w:pos="5140"/>
              </w:tabs>
              <w:rPr>
                <w:rFonts w:eastAsia="仿宋"/>
                <w:sz w:val="32"/>
                <w:szCs w:val="32"/>
              </w:rPr>
            </w:pPr>
          </w:p>
        </w:tc>
      </w:tr>
    </w:tbl>
    <w:p w14:paraId="651D48E0" w14:textId="368A4CC0" w:rsidR="005E4879" w:rsidRDefault="00730EBA" w:rsidP="00261E5B">
      <w:pPr>
        <w:rPr>
          <w:rFonts w:ascii="Times New Roman" w:eastAsia="黑体" w:hAnsi="Times New Roman" w:cs="Times New Roman"/>
          <w:sz w:val="32"/>
          <w:lang w:val="zh-CN"/>
        </w:rPr>
      </w:pPr>
      <w:r w:rsidRPr="00502D5B">
        <w:rPr>
          <w:rFonts w:ascii="Times New Roman" w:eastAsia="黑体" w:hAnsi="Times New Roman" w:cs="Times New Roman"/>
          <w:sz w:val="32"/>
          <w:lang w:val="zh-CN"/>
        </w:rPr>
        <w:t xml:space="preserve">　　</w:t>
      </w:r>
    </w:p>
    <w:p w14:paraId="72AF42C8" w14:textId="77777777" w:rsidR="005E4879" w:rsidRDefault="005E4879">
      <w:pPr>
        <w:widowControl/>
        <w:jc w:val="left"/>
        <w:rPr>
          <w:rFonts w:ascii="Times New Roman" w:eastAsia="黑体" w:hAnsi="Times New Roman" w:cs="Times New Roman"/>
          <w:sz w:val="32"/>
          <w:lang w:val="zh-CN"/>
        </w:rPr>
      </w:pPr>
      <w:r>
        <w:rPr>
          <w:rFonts w:ascii="Times New Roman" w:eastAsia="黑体" w:hAnsi="Times New Roman" w:cs="Times New Roman"/>
          <w:sz w:val="32"/>
          <w:lang w:val="zh-CN"/>
        </w:rPr>
        <w:br w:type="page"/>
      </w:r>
    </w:p>
    <w:p w14:paraId="2586F8F8" w14:textId="2F81AFEA" w:rsidR="00162BDA" w:rsidRPr="00502D5B" w:rsidRDefault="00162BDA" w:rsidP="004A351B">
      <w:pPr>
        <w:ind w:firstLineChars="200" w:firstLine="640"/>
        <w:rPr>
          <w:rFonts w:ascii="Times New Roman" w:eastAsia="黑体" w:hAnsi="Times New Roman" w:cs="Times New Roman"/>
          <w:sz w:val="32"/>
          <w:lang w:val="zh-CN"/>
        </w:rPr>
      </w:pPr>
      <w:r w:rsidRPr="00502D5B">
        <w:rPr>
          <w:rFonts w:ascii="Times New Roman" w:eastAsia="黑体" w:hAnsi="Times New Roman" w:cs="Times New Roman"/>
          <w:sz w:val="32"/>
          <w:lang w:val="zh-CN"/>
        </w:rPr>
        <w:lastRenderedPageBreak/>
        <w:t>三、非现金资产认购情况</w:t>
      </w:r>
      <w:r w:rsidR="00260398" w:rsidRPr="00502D5B">
        <w:rPr>
          <w:rFonts w:ascii="Times New Roman" w:eastAsia="黑体" w:hAnsi="Times New Roman" w:cs="Times New Roman"/>
          <w:sz w:val="32"/>
          <w:lang w:val="zh-CN"/>
        </w:rPr>
        <w:t>/</w:t>
      </w:r>
      <w:r w:rsidRPr="00502D5B">
        <w:rPr>
          <w:rFonts w:ascii="Times New Roman" w:eastAsia="黑体" w:hAnsi="Times New Roman" w:cs="Times New Roman"/>
          <w:sz w:val="32"/>
          <w:lang w:val="zh-CN"/>
        </w:rPr>
        <w:t>募集资金用于购买资产</w:t>
      </w:r>
      <w:r w:rsidR="00260398" w:rsidRPr="00502D5B">
        <w:rPr>
          <w:rFonts w:ascii="Times New Roman" w:eastAsia="黑体" w:hAnsi="Times New Roman" w:cs="Times New Roman"/>
          <w:sz w:val="32"/>
          <w:lang w:val="zh-CN"/>
        </w:rPr>
        <w:t>的情况</w:t>
      </w:r>
    </w:p>
    <w:tbl>
      <w:tblPr>
        <w:tblStyle w:val="11"/>
        <w:tblW w:w="8500" w:type="dxa"/>
        <w:jc w:val="center"/>
        <w:tblLook w:val="04A0" w:firstRow="1" w:lastRow="0" w:firstColumn="1" w:lastColumn="0" w:noHBand="0" w:noVBand="1"/>
      </w:tblPr>
      <w:tblGrid>
        <w:gridCol w:w="8500"/>
      </w:tblGrid>
      <w:tr w:rsidR="00162BDA" w:rsidRPr="00502D5B" w14:paraId="07F08A46" w14:textId="77777777" w:rsidTr="00730925">
        <w:trPr>
          <w:jc w:val="center"/>
        </w:trPr>
        <w:tc>
          <w:tcPr>
            <w:tcW w:w="8500" w:type="dxa"/>
          </w:tcPr>
          <w:p w14:paraId="4609FB0A" w14:textId="77777777" w:rsidR="00162BDA" w:rsidRPr="00502D5B" w:rsidRDefault="00260398" w:rsidP="006951EE">
            <w:pPr>
              <w:tabs>
                <w:tab w:val="left" w:pos="5140"/>
              </w:tabs>
              <w:rPr>
                <w:rFonts w:eastAsia="仿宋"/>
                <w:sz w:val="32"/>
                <w:szCs w:val="32"/>
              </w:rPr>
            </w:pPr>
            <w:r w:rsidRPr="00502D5B">
              <w:rPr>
                <w:rFonts w:eastAsia="仿宋"/>
                <w:sz w:val="32"/>
                <w:szCs w:val="32"/>
                <w:lang w:val="zh-CN"/>
              </w:rPr>
              <w:t>本次发行涉及</w:t>
            </w:r>
            <w:r w:rsidRPr="00502D5B">
              <w:rPr>
                <w:rFonts w:eastAsia="仿宋"/>
                <w:sz w:val="32"/>
                <w:szCs w:val="32"/>
                <w:lang w:val="zh-CN"/>
              </w:rPr>
              <w:t>/</w:t>
            </w:r>
            <w:r w:rsidRPr="00502D5B">
              <w:rPr>
                <w:rFonts w:eastAsia="仿宋"/>
                <w:sz w:val="32"/>
                <w:szCs w:val="32"/>
                <w:lang w:val="zh-CN"/>
              </w:rPr>
              <w:t>不涉及非现金资产认购，涉及</w:t>
            </w:r>
            <w:r w:rsidRPr="00502D5B">
              <w:rPr>
                <w:rFonts w:eastAsia="仿宋"/>
                <w:sz w:val="32"/>
                <w:szCs w:val="32"/>
                <w:lang w:val="zh-CN"/>
              </w:rPr>
              <w:t>/</w:t>
            </w:r>
            <w:r w:rsidRPr="00502D5B">
              <w:rPr>
                <w:rFonts w:eastAsia="仿宋"/>
                <w:sz w:val="32"/>
                <w:szCs w:val="32"/>
                <w:lang w:val="zh-CN"/>
              </w:rPr>
              <w:t>不涉及募集资金用于购买资产。</w:t>
            </w:r>
          </w:p>
        </w:tc>
      </w:tr>
    </w:tbl>
    <w:p w14:paraId="31F55887" w14:textId="77777777" w:rsidR="00A022B1" w:rsidRPr="00502D5B" w:rsidRDefault="00162BDA" w:rsidP="00A022B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（一）非股权资产（如有）</w:t>
      </w:r>
    </w:p>
    <w:p w14:paraId="2C51F641" w14:textId="77777777" w:rsidR="00162BDA" w:rsidRPr="00502D5B" w:rsidRDefault="00730EBA" w:rsidP="00A022B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１</w:t>
      </w:r>
      <w:r w:rsidRPr="00502D5B">
        <w:rPr>
          <w:rFonts w:ascii="Times New Roman" w:eastAsia="仿宋" w:hAnsi="Times New Roman" w:cs="Times New Roman"/>
          <w:kern w:val="0"/>
          <w:sz w:val="32"/>
          <w:szCs w:val="32"/>
          <w:lang w:val="zh-CN"/>
        </w:rPr>
        <w:t>.</w:t>
      </w:r>
      <w:r w:rsidR="00162BDA" w:rsidRPr="00502D5B">
        <w:rPr>
          <w:rFonts w:ascii="Times New Roman" w:eastAsia="仿宋" w:hAnsi="Times New Roman" w:cs="Times New Roman"/>
          <w:kern w:val="0"/>
          <w:sz w:val="32"/>
          <w:szCs w:val="32"/>
          <w:lang w:val="zh-CN"/>
        </w:rPr>
        <w:t>基本情况</w:t>
      </w:r>
    </w:p>
    <w:tbl>
      <w:tblPr>
        <w:tblStyle w:val="11"/>
        <w:tblW w:w="8500" w:type="dxa"/>
        <w:jc w:val="center"/>
        <w:tblLook w:val="04A0" w:firstRow="1" w:lastRow="0" w:firstColumn="1" w:lastColumn="0" w:noHBand="0" w:noVBand="1"/>
      </w:tblPr>
      <w:tblGrid>
        <w:gridCol w:w="8500"/>
      </w:tblGrid>
      <w:tr w:rsidR="00111C20" w:rsidRPr="00502D5B" w14:paraId="25509957" w14:textId="77777777" w:rsidTr="00730925">
        <w:trPr>
          <w:jc w:val="center"/>
        </w:trPr>
        <w:tc>
          <w:tcPr>
            <w:tcW w:w="8500" w:type="dxa"/>
          </w:tcPr>
          <w:p w14:paraId="5F60F2D4" w14:textId="77777777" w:rsidR="00162BDA" w:rsidRPr="00502D5B" w:rsidRDefault="00162BDA" w:rsidP="006951EE">
            <w:pPr>
              <w:tabs>
                <w:tab w:val="left" w:pos="5140"/>
              </w:tabs>
              <w:rPr>
                <w:rFonts w:eastAsia="仿宋"/>
                <w:sz w:val="32"/>
                <w:szCs w:val="32"/>
              </w:rPr>
            </w:pPr>
          </w:p>
        </w:tc>
      </w:tr>
    </w:tbl>
    <w:p w14:paraId="20176EC8" w14:textId="77777777" w:rsidR="00162BDA" w:rsidRPr="00502D5B" w:rsidRDefault="00730EBA" w:rsidP="00A022B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2.</w:t>
      </w:r>
      <w:r w:rsidR="00162BDA" w:rsidRPr="00502D5B">
        <w:rPr>
          <w:rFonts w:ascii="Times New Roman" w:eastAsia="仿宋" w:hAnsi="Times New Roman" w:cs="Times New Roman"/>
          <w:kern w:val="0"/>
          <w:sz w:val="32"/>
          <w:szCs w:val="32"/>
          <w:lang w:val="zh-CN"/>
        </w:rPr>
        <w:t>资产权属情况</w:t>
      </w:r>
    </w:p>
    <w:tbl>
      <w:tblPr>
        <w:tblStyle w:val="11"/>
        <w:tblW w:w="8500" w:type="dxa"/>
        <w:jc w:val="center"/>
        <w:tblLook w:val="04A0" w:firstRow="1" w:lastRow="0" w:firstColumn="1" w:lastColumn="0" w:noHBand="0" w:noVBand="1"/>
      </w:tblPr>
      <w:tblGrid>
        <w:gridCol w:w="8500"/>
      </w:tblGrid>
      <w:tr w:rsidR="00162BDA" w:rsidRPr="00502D5B" w14:paraId="61C0EC7C" w14:textId="77777777" w:rsidTr="00730925">
        <w:trPr>
          <w:jc w:val="center"/>
        </w:trPr>
        <w:tc>
          <w:tcPr>
            <w:tcW w:w="8500" w:type="dxa"/>
          </w:tcPr>
          <w:p w14:paraId="3E01AFC5" w14:textId="77777777" w:rsidR="00162BDA" w:rsidRPr="00502D5B" w:rsidRDefault="00162BDA" w:rsidP="006951EE">
            <w:pPr>
              <w:tabs>
                <w:tab w:val="left" w:pos="5140"/>
              </w:tabs>
              <w:rPr>
                <w:rFonts w:eastAsia="仿宋"/>
                <w:sz w:val="32"/>
                <w:szCs w:val="32"/>
              </w:rPr>
            </w:pPr>
          </w:p>
        </w:tc>
      </w:tr>
    </w:tbl>
    <w:p w14:paraId="413D3BAC" w14:textId="77777777" w:rsidR="00162BDA" w:rsidRPr="00502D5B" w:rsidRDefault="00730EBA" w:rsidP="00A022B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3.</w:t>
      </w:r>
      <w:r w:rsidR="00162BDA" w:rsidRPr="00502D5B">
        <w:rPr>
          <w:rFonts w:ascii="Times New Roman" w:eastAsia="仿宋" w:hAnsi="Times New Roman" w:cs="Times New Roman"/>
          <w:kern w:val="0"/>
          <w:sz w:val="32"/>
          <w:szCs w:val="32"/>
          <w:lang w:val="zh-CN"/>
        </w:rPr>
        <w:t>审计意见（如有）</w:t>
      </w:r>
    </w:p>
    <w:tbl>
      <w:tblPr>
        <w:tblStyle w:val="11"/>
        <w:tblW w:w="8500" w:type="dxa"/>
        <w:jc w:val="center"/>
        <w:tblLook w:val="04A0" w:firstRow="1" w:lastRow="0" w:firstColumn="1" w:lastColumn="0" w:noHBand="0" w:noVBand="1"/>
      </w:tblPr>
      <w:tblGrid>
        <w:gridCol w:w="8500"/>
      </w:tblGrid>
      <w:tr w:rsidR="00162BDA" w:rsidRPr="00502D5B" w14:paraId="237E779D" w14:textId="77777777" w:rsidTr="00730925">
        <w:trPr>
          <w:jc w:val="center"/>
        </w:trPr>
        <w:tc>
          <w:tcPr>
            <w:tcW w:w="8500" w:type="dxa"/>
          </w:tcPr>
          <w:p w14:paraId="6526FB2A" w14:textId="77777777" w:rsidR="00162BDA" w:rsidRPr="00502D5B" w:rsidRDefault="00162BDA" w:rsidP="006951EE">
            <w:pPr>
              <w:tabs>
                <w:tab w:val="left" w:pos="5140"/>
              </w:tabs>
              <w:rPr>
                <w:rFonts w:eastAsia="仿宋"/>
                <w:sz w:val="32"/>
                <w:szCs w:val="32"/>
              </w:rPr>
            </w:pPr>
          </w:p>
        </w:tc>
      </w:tr>
    </w:tbl>
    <w:p w14:paraId="622219AD" w14:textId="151D3D28" w:rsidR="006013C6" w:rsidRPr="00502D5B" w:rsidRDefault="00730EBA" w:rsidP="00261E5B">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4.</w:t>
      </w:r>
      <w:r w:rsidR="00162BDA" w:rsidRPr="00502D5B">
        <w:rPr>
          <w:rFonts w:ascii="Times New Roman" w:eastAsia="仿宋" w:hAnsi="Times New Roman" w:cs="Times New Roman"/>
          <w:kern w:val="0"/>
          <w:sz w:val="32"/>
          <w:szCs w:val="32"/>
          <w:lang w:val="zh-CN"/>
        </w:rPr>
        <w:t>交易价格及作价依据</w:t>
      </w:r>
    </w:p>
    <w:tbl>
      <w:tblPr>
        <w:tblStyle w:val="11"/>
        <w:tblpPr w:leftFromText="180" w:rightFromText="180" w:vertAnchor="text" w:horzAnchor="margin" w:tblpXSpec="center" w:tblpY="178"/>
        <w:tblW w:w="8500" w:type="dxa"/>
        <w:tblLook w:val="04A0" w:firstRow="1" w:lastRow="0" w:firstColumn="1" w:lastColumn="0" w:noHBand="0" w:noVBand="1"/>
      </w:tblPr>
      <w:tblGrid>
        <w:gridCol w:w="8585"/>
      </w:tblGrid>
      <w:tr w:rsidR="0018572F" w:rsidRPr="00502D5B" w14:paraId="05679768" w14:textId="77777777" w:rsidTr="00730925">
        <w:tc>
          <w:tcPr>
            <w:tcW w:w="8500" w:type="dxa"/>
          </w:tcPr>
          <w:p w14:paraId="513FE833" w14:textId="77777777" w:rsidR="00192438" w:rsidRPr="00502D5B" w:rsidRDefault="00192438" w:rsidP="0019243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w:t>
            </w:r>
            <w:r w:rsidRPr="00502D5B">
              <w:rPr>
                <w:rFonts w:eastAsia="仿宋"/>
                <w:sz w:val="32"/>
                <w:szCs w:val="32"/>
                <w:lang w:val="zh-CN"/>
              </w:rPr>
              <w:t>1</w:t>
            </w:r>
            <w:r w:rsidRPr="00502D5B">
              <w:rPr>
                <w:rFonts w:eastAsia="仿宋"/>
                <w:sz w:val="32"/>
                <w:szCs w:val="32"/>
                <w:lang w:val="zh-CN"/>
              </w:rPr>
              <w:t>）相关资产经审计的账面值；</w:t>
            </w:r>
          </w:p>
          <w:p w14:paraId="1BBBCB04" w14:textId="77777777" w:rsidR="00192438" w:rsidRPr="00502D5B" w:rsidRDefault="00192438" w:rsidP="0019243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w:t>
            </w:r>
            <w:r w:rsidRPr="00502D5B">
              <w:rPr>
                <w:rFonts w:eastAsia="仿宋"/>
                <w:sz w:val="32"/>
                <w:szCs w:val="32"/>
                <w:lang w:val="zh-CN"/>
              </w:rPr>
              <w:t>2</w:t>
            </w:r>
            <w:r w:rsidRPr="00502D5B">
              <w:rPr>
                <w:rFonts w:eastAsia="仿宋"/>
                <w:sz w:val="32"/>
                <w:szCs w:val="32"/>
                <w:lang w:val="zh-CN"/>
              </w:rPr>
              <w:t>）交易价格以资产评估结果作为依据的，应披露资产评估方法和资产评估结果。</w:t>
            </w:r>
          </w:p>
          <w:tbl>
            <w:tblPr>
              <w:tblStyle w:val="ab"/>
              <w:tblW w:w="8359" w:type="dxa"/>
              <w:tblCellMar>
                <w:left w:w="0" w:type="dxa"/>
                <w:right w:w="0" w:type="dxa"/>
              </w:tblCellMar>
              <w:tblLook w:val="04A0" w:firstRow="1" w:lastRow="0" w:firstColumn="1" w:lastColumn="0" w:noHBand="0" w:noVBand="1"/>
            </w:tblPr>
            <w:tblGrid>
              <w:gridCol w:w="846"/>
              <w:gridCol w:w="992"/>
              <w:gridCol w:w="709"/>
              <w:gridCol w:w="992"/>
              <w:gridCol w:w="992"/>
              <w:gridCol w:w="567"/>
              <w:gridCol w:w="709"/>
              <w:gridCol w:w="992"/>
              <w:gridCol w:w="993"/>
              <w:gridCol w:w="567"/>
            </w:tblGrid>
            <w:tr w:rsidR="007743D9" w:rsidRPr="00502D5B" w14:paraId="4E46D90C" w14:textId="77777777" w:rsidTr="00245F0E">
              <w:trPr>
                <w:trHeight w:val="918"/>
              </w:trPr>
              <w:tc>
                <w:tcPr>
                  <w:tcW w:w="846" w:type="dxa"/>
                  <w:vMerge w:val="restart"/>
                  <w:vAlign w:val="center"/>
                </w:tcPr>
                <w:p w14:paraId="0E680DCE"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w:t>
                  </w:r>
                </w:p>
                <w:p w14:paraId="48E657E6"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名称</w:t>
                  </w:r>
                </w:p>
              </w:tc>
              <w:tc>
                <w:tcPr>
                  <w:tcW w:w="992" w:type="dxa"/>
                  <w:vAlign w:val="center"/>
                </w:tcPr>
                <w:p w14:paraId="47C6F802"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经审计</w:t>
                  </w:r>
                </w:p>
                <w:p w14:paraId="37253C52"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账面值</w:t>
                  </w:r>
                </w:p>
              </w:tc>
              <w:tc>
                <w:tcPr>
                  <w:tcW w:w="709" w:type="dxa"/>
                  <w:vMerge w:val="restart"/>
                  <w:vAlign w:val="center"/>
                </w:tcPr>
                <w:p w14:paraId="2A87D63B"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资产评估方法</w:t>
                  </w:r>
                </w:p>
              </w:tc>
              <w:tc>
                <w:tcPr>
                  <w:tcW w:w="992" w:type="dxa"/>
                  <w:vAlign w:val="center"/>
                </w:tcPr>
                <w:p w14:paraId="38325101"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w:t>
                  </w:r>
                </w:p>
                <w:p w14:paraId="7D5A5659"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评估值</w:t>
                  </w:r>
                </w:p>
              </w:tc>
              <w:tc>
                <w:tcPr>
                  <w:tcW w:w="992" w:type="dxa"/>
                  <w:vAlign w:val="center"/>
                </w:tcPr>
                <w:p w14:paraId="0DAF7D03"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评估增值</w:t>
                  </w:r>
                </w:p>
              </w:tc>
              <w:tc>
                <w:tcPr>
                  <w:tcW w:w="567" w:type="dxa"/>
                  <w:vAlign w:val="center"/>
                </w:tcPr>
                <w:p w14:paraId="205B8620"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增值率</w:t>
                  </w:r>
                </w:p>
              </w:tc>
              <w:tc>
                <w:tcPr>
                  <w:tcW w:w="709" w:type="dxa"/>
                  <w:vAlign w:val="center"/>
                </w:tcPr>
                <w:p w14:paraId="72354FA4"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作价</w:t>
                  </w:r>
                </w:p>
                <w:p w14:paraId="023D3481"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依据</w:t>
                  </w:r>
                </w:p>
              </w:tc>
              <w:tc>
                <w:tcPr>
                  <w:tcW w:w="992" w:type="dxa"/>
                  <w:vAlign w:val="center"/>
                </w:tcPr>
                <w:p w14:paraId="0113D7F6"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定价</w:t>
                  </w:r>
                </w:p>
              </w:tc>
              <w:tc>
                <w:tcPr>
                  <w:tcW w:w="993" w:type="dxa"/>
                  <w:vAlign w:val="center"/>
                </w:tcPr>
                <w:p w14:paraId="7150BA74"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较账面值增值</w:t>
                  </w:r>
                </w:p>
              </w:tc>
              <w:tc>
                <w:tcPr>
                  <w:tcW w:w="567" w:type="dxa"/>
                  <w:vAlign w:val="center"/>
                </w:tcPr>
                <w:p w14:paraId="410DECEB"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增值率</w:t>
                  </w:r>
                </w:p>
              </w:tc>
            </w:tr>
            <w:tr w:rsidR="007743D9" w:rsidRPr="00502D5B" w14:paraId="2F026EB1" w14:textId="77777777" w:rsidTr="00245F0E">
              <w:trPr>
                <w:trHeight w:val="454"/>
              </w:trPr>
              <w:tc>
                <w:tcPr>
                  <w:tcW w:w="846" w:type="dxa"/>
                  <w:vMerge/>
                  <w:vAlign w:val="center"/>
                </w:tcPr>
                <w:p w14:paraId="0F018DDC"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 w:val="21"/>
                      <w:szCs w:val="32"/>
                    </w:rPr>
                  </w:pPr>
                </w:p>
              </w:tc>
              <w:tc>
                <w:tcPr>
                  <w:tcW w:w="992" w:type="dxa"/>
                  <w:vAlign w:val="center"/>
                </w:tcPr>
                <w:p w14:paraId="49ABE4FF"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 w:val="21"/>
                      <w:szCs w:val="32"/>
                    </w:rPr>
                  </w:pPr>
                  <w:r w:rsidRPr="00502D5B">
                    <w:rPr>
                      <w:rFonts w:ascii="宋体" w:eastAsia="宋体" w:hAnsi="宋体" w:cs="宋体" w:hint="eastAsia"/>
                      <w:sz w:val="21"/>
                      <w:szCs w:val="32"/>
                    </w:rPr>
                    <w:t>①</w:t>
                  </w:r>
                </w:p>
              </w:tc>
              <w:tc>
                <w:tcPr>
                  <w:tcW w:w="709" w:type="dxa"/>
                  <w:vMerge/>
                  <w:vAlign w:val="center"/>
                </w:tcPr>
                <w:p w14:paraId="627CEDB1"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 w:val="21"/>
                      <w:szCs w:val="32"/>
                    </w:rPr>
                  </w:pPr>
                </w:p>
              </w:tc>
              <w:tc>
                <w:tcPr>
                  <w:tcW w:w="992" w:type="dxa"/>
                  <w:vAlign w:val="center"/>
                </w:tcPr>
                <w:p w14:paraId="6DB77E15"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 w:val="21"/>
                      <w:szCs w:val="32"/>
                    </w:rPr>
                  </w:pPr>
                  <w:r w:rsidRPr="00502D5B">
                    <w:rPr>
                      <w:rFonts w:ascii="宋体" w:eastAsia="宋体" w:hAnsi="宋体" w:cs="宋体" w:hint="eastAsia"/>
                      <w:sz w:val="21"/>
                      <w:szCs w:val="32"/>
                    </w:rPr>
                    <w:t>②</w:t>
                  </w:r>
                </w:p>
              </w:tc>
              <w:tc>
                <w:tcPr>
                  <w:tcW w:w="992" w:type="dxa"/>
                  <w:vAlign w:val="center"/>
                </w:tcPr>
                <w:p w14:paraId="336CE337"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 w:val="21"/>
                      <w:szCs w:val="32"/>
                    </w:rPr>
                  </w:pPr>
                  <w:r w:rsidRPr="00502D5B">
                    <w:rPr>
                      <w:rFonts w:ascii="宋体" w:eastAsia="宋体" w:hAnsi="宋体" w:cs="宋体" w:hint="eastAsia"/>
                      <w:sz w:val="21"/>
                      <w:szCs w:val="32"/>
                    </w:rPr>
                    <w:t>③</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②</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567" w:type="dxa"/>
                  <w:vAlign w:val="center"/>
                </w:tcPr>
                <w:p w14:paraId="73558AEC"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 w:val="21"/>
                      <w:szCs w:val="32"/>
                    </w:rPr>
                  </w:pPr>
                  <w:r w:rsidRPr="00502D5B">
                    <w:rPr>
                      <w:rFonts w:ascii="宋体" w:eastAsia="宋体" w:hAnsi="宋体" w:cs="宋体" w:hint="eastAsia"/>
                      <w:sz w:val="21"/>
                      <w:szCs w:val="32"/>
                    </w:rPr>
                    <w:t>③</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709" w:type="dxa"/>
                  <w:vAlign w:val="center"/>
                </w:tcPr>
                <w:p w14:paraId="33BF66B0"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 w:val="21"/>
                      <w:szCs w:val="32"/>
                    </w:rPr>
                  </w:pPr>
                  <w:r w:rsidRPr="00502D5B">
                    <w:rPr>
                      <w:rFonts w:ascii="宋体" w:eastAsia="宋体" w:hAnsi="宋体" w:cs="宋体" w:hint="eastAsia"/>
                      <w:sz w:val="21"/>
                      <w:szCs w:val="32"/>
                    </w:rPr>
                    <w:t>④</w:t>
                  </w:r>
                </w:p>
              </w:tc>
              <w:tc>
                <w:tcPr>
                  <w:tcW w:w="992" w:type="dxa"/>
                  <w:vAlign w:val="center"/>
                </w:tcPr>
                <w:p w14:paraId="50D33797"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 w:val="21"/>
                      <w:szCs w:val="32"/>
                    </w:rPr>
                  </w:pPr>
                  <w:r w:rsidRPr="00502D5B">
                    <w:rPr>
                      <w:rFonts w:ascii="宋体" w:eastAsia="宋体" w:hAnsi="宋体" w:cs="宋体" w:hint="eastAsia"/>
                      <w:sz w:val="21"/>
                      <w:szCs w:val="32"/>
                    </w:rPr>
                    <w:t>⑤</w:t>
                  </w:r>
                </w:p>
              </w:tc>
              <w:tc>
                <w:tcPr>
                  <w:tcW w:w="993" w:type="dxa"/>
                  <w:vAlign w:val="center"/>
                </w:tcPr>
                <w:p w14:paraId="52088AE6"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 w:val="21"/>
                      <w:szCs w:val="32"/>
                    </w:rPr>
                  </w:pPr>
                  <w:r w:rsidRPr="00502D5B">
                    <w:rPr>
                      <w:rFonts w:ascii="宋体" w:eastAsia="宋体" w:hAnsi="宋体" w:cs="宋体" w:hint="eastAsia"/>
                      <w:sz w:val="21"/>
                      <w:szCs w:val="32"/>
                    </w:rPr>
                    <w:t>⑥</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⑤</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567" w:type="dxa"/>
                  <w:vAlign w:val="center"/>
                </w:tcPr>
                <w:p w14:paraId="2CC57ABD"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 w:val="21"/>
                      <w:szCs w:val="32"/>
                    </w:rPr>
                  </w:pPr>
                  <w:r w:rsidRPr="00502D5B">
                    <w:rPr>
                      <w:rFonts w:ascii="宋体" w:eastAsia="宋体" w:hAnsi="宋体" w:cs="宋体" w:hint="eastAsia"/>
                      <w:sz w:val="21"/>
                      <w:szCs w:val="32"/>
                    </w:rPr>
                    <w:t>⑥</w:t>
                  </w:r>
                  <w:r w:rsidRPr="00502D5B">
                    <w:rPr>
                      <w:rFonts w:ascii="Times New Roman" w:hAnsi="Times New Roman" w:cs="Times New Roman"/>
                      <w:sz w:val="21"/>
                      <w:szCs w:val="32"/>
                    </w:rPr>
                    <w:t>/</w:t>
                  </w:r>
                  <w:r w:rsidRPr="00502D5B">
                    <w:rPr>
                      <w:rFonts w:ascii="宋体" w:eastAsia="宋体" w:hAnsi="宋体" w:cs="宋体" w:hint="eastAsia"/>
                      <w:sz w:val="21"/>
                      <w:szCs w:val="32"/>
                    </w:rPr>
                    <w:t>①</w:t>
                  </w:r>
                </w:p>
              </w:tc>
            </w:tr>
            <w:tr w:rsidR="007743D9" w:rsidRPr="00502D5B" w14:paraId="3CB6B5C7" w14:textId="77777777" w:rsidTr="00245F0E">
              <w:trPr>
                <w:trHeight w:val="454"/>
              </w:trPr>
              <w:tc>
                <w:tcPr>
                  <w:tcW w:w="846" w:type="dxa"/>
                  <w:vAlign w:val="center"/>
                </w:tcPr>
                <w:p w14:paraId="0B5D4177"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Cs w:val="32"/>
                    </w:rPr>
                  </w:pPr>
                </w:p>
              </w:tc>
              <w:tc>
                <w:tcPr>
                  <w:tcW w:w="992" w:type="dxa"/>
                  <w:vAlign w:val="center"/>
                </w:tcPr>
                <w:p w14:paraId="13A51872" w14:textId="77777777" w:rsidR="007743D9" w:rsidRPr="00502D5B" w:rsidRDefault="007743D9" w:rsidP="006F27A1">
                  <w:pPr>
                    <w:framePr w:hSpace="180" w:wrap="around" w:vAnchor="text" w:hAnchor="margin" w:xAlign="center" w:y="178"/>
                    <w:jc w:val="center"/>
                    <w:rPr>
                      <w:rFonts w:ascii="Times New Roman" w:eastAsia="宋体" w:hAnsi="Times New Roman" w:cs="Times New Roman"/>
                      <w:szCs w:val="32"/>
                    </w:rPr>
                  </w:pPr>
                </w:p>
              </w:tc>
              <w:tc>
                <w:tcPr>
                  <w:tcW w:w="709" w:type="dxa"/>
                  <w:vAlign w:val="center"/>
                </w:tcPr>
                <w:p w14:paraId="3FA79951" w14:textId="77777777" w:rsidR="007743D9" w:rsidRPr="00502D5B" w:rsidRDefault="007743D9" w:rsidP="006F27A1">
                  <w:pPr>
                    <w:framePr w:hSpace="180" w:wrap="around" w:vAnchor="text" w:hAnchor="margin" w:xAlign="center" w:y="178"/>
                    <w:jc w:val="center"/>
                    <w:rPr>
                      <w:rFonts w:ascii="Times New Roman" w:eastAsia="仿宋" w:hAnsi="Times New Roman" w:cs="Times New Roman"/>
                      <w:szCs w:val="32"/>
                    </w:rPr>
                  </w:pPr>
                </w:p>
              </w:tc>
              <w:tc>
                <w:tcPr>
                  <w:tcW w:w="992" w:type="dxa"/>
                  <w:vAlign w:val="center"/>
                </w:tcPr>
                <w:p w14:paraId="1BB19258" w14:textId="77777777" w:rsidR="007743D9" w:rsidRPr="00502D5B" w:rsidRDefault="007743D9" w:rsidP="006F27A1">
                  <w:pPr>
                    <w:framePr w:hSpace="180" w:wrap="around" w:vAnchor="text" w:hAnchor="margin" w:xAlign="center" w:y="178"/>
                    <w:jc w:val="center"/>
                    <w:rPr>
                      <w:rFonts w:ascii="Times New Roman" w:eastAsia="宋体" w:hAnsi="Times New Roman" w:cs="Times New Roman"/>
                      <w:szCs w:val="32"/>
                    </w:rPr>
                  </w:pPr>
                </w:p>
              </w:tc>
              <w:tc>
                <w:tcPr>
                  <w:tcW w:w="992" w:type="dxa"/>
                  <w:vAlign w:val="center"/>
                </w:tcPr>
                <w:p w14:paraId="0647EC40" w14:textId="77777777" w:rsidR="007743D9" w:rsidRPr="00502D5B" w:rsidRDefault="007743D9" w:rsidP="006F27A1">
                  <w:pPr>
                    <w:framePr w:hSpace="180" w:wrap="around" w:vAnchor="text" w:hAnchor="margin" w:xAlign="center" w:y="178"/>
                    <w:jc w:val="center"/>
                    <w:rPr>
                      <w:rFonts w:ascii="Times New Roman" w:eastAsia="宋体" w:hAnsi="Times New Roman" w:cs="Times New Roman"/>
                      <w:szCs w:val="32"/>
                    </w:rPr>
                  </w:pPr>
                </w:p>
              </w:tc>
              <w:tc>
                <w:tcPr>
                  <w:tcW w:w="567" w:type="dxa"/>
                  <w:vAlign w:val="center"/>
                </w:tcPr>
                <w:p w14:paraId="103F0229" w14:textId="77777777" w:rsidR="007743D9" w:rsidRPr="00502D5B" w:rsidRDefault="007743D9" w:rsidP="006F27A1">
                  <w:pPr>
                    <w:framePr w:hSpace="180" w:wrap="around" w:vAnchor="text" w:hAnchor="margin" w:xAlign="center" w:y="178"/>
                    <w:jc w:val="center"/>
                    <w:rPr>
                      <w:rFonts w:ascii="Times New Roman" w:eastAsia="宋体" w:hAnsi="Times New Roman" w:cs="Times New Roman"/>
                      <w:szCs w:val="32"/>
                    </w:rPr>
                  </w:pPr>
                </w:p>
              </w:tc>
              <w:tc>
                <w:tcPr>
                  <w:tcW w:w="709" w:type="dxa"/>
                  <w:vAlign w:val="center"/>
                </w:tcPr>
                <w:p w14:paraId="5C428721" w14:textId="77777777" w:rsidR="007743D9" w:rsidRPr="00502D5B" w:rsidRDefault="007743D9" w:rsidP="006F27A1">
                  <w:pPr>
                    <w:framePr w:hSpace="180" w:wrap="around" w:vAnchor="text" w:hAnchor="margin" w:xAlign="center" w:y="178"/>
                    <w:jc w:val="center"/>
                    <w:rPr>
                      <w:rFonts w:ascii="Times New Roman" w:eastAsia="宋体" w:hAnsi="Times New Roman" w:cs="Times New Roman"/>
                      <w:szCs w:val="32"/>
                    </w:rPr>
                  </w:pPr>
                </w:p>
              </w:tc>
              <w:tc>
                <w:tcPr>
                  <w:tcW w:w="992" w:type="dxa"/>
                  <w:vAlign w:val="center"/>
                </w:tcPr>
                <w:p w14:paraId="7F46EB94" w14:textId="77777777" w:rsidR="007743D9" w:rsidRPr="00502D5B" w:rsidRDefault="007743D9" w:rsidP="006F27A1">
                  <w:pPr>
                    <w:framePr w:hSpace="180" w:wrap="around" w:vAnchor="text" w:hAnchor="margin" w:xAlign="center" w:y="178"/>
                    <w:jc w:val="center"/>
                    <w:rPr>
                      <w:rFonts w:ascii="Times New Roman" w:eastAsia="宋体" w:hAnsi="Times New Roman" w:cs="Times New Roman"/>
                      <w:szCs w:val="32"/>
                    </w:rPr>
                  </w:pPr>
                </w:p>
              </w:tc>
              <w:tc>
                <w:tcPr>
                  <w:tcW w:w="993" w:type="dxa"/>
                  <w:vAlign w:val="center"/>
                </w:tcPr>
                <w:p w14:paraId="5EC890DD" w14:textId="77777777" w:rsidR="007743D9" w:rsidRPr="00502D5B" w:rsidRDefault="007743D9" w:rsidP="006F27A1">
                  <w:pPr>
                    <w:framePr w:hSpace="180" w:wrap="around" w:vAnchor="text" w:hAnchor="margin" w:xAlign="center" w:y="178"/>
                    <w:jc w:val="center"/>
                    <w:rPr>
                      <w:rFonts w:ascii="Times New Roman" w:eastAsia="宋体" w:hAnsi="Times New Roman" w:cs="Times New Roman"/>
                      <w:szCs w:val="32"/>
                    </w:rPr>
                  </w:pPr>
                </w:p>
              </w:tc>
              <w:tc>
                <w:tcPr>
                  <w:tcW w:w="567" w:type="dxa"/>
                  <w:vAlign w:val="center"/>
                </w:tcPr>
                <w:p w14:paraId="4F6A511D" w14:textId="77777777" w:rsidR="007743D9" w:rsidRPr="00502D5B" w:rsidRDefault="007743D9" w:rsidP="006F27A1">
                  <w:pPr>
                    <w:framePr w:hSpace="180" w:wrap="around" w:vAnchor="text" w:hAnchor="margin" w:xAlign="center" w:y="178"/>
                    <w:jc w:val="center"/>
                    <w:rPr>
                      <w:rFonts w:ascii="Times New Roman" w:eastAsia="宋体" w:hAnsi="Times New Roman" w:cs="Times New Roman"/>
                      <w:szCs w:val="32"/>
                    </w:rPr>
                  </w:pPr>
                </w:p>
              </w:tc>
            </w:tr>
          </w:tbl>
          <w:p w14:paraId="486870E1" w14:textId="77777777" w:rsidR="007743D9" w:rsidRPr="00502D5B" w:rsidRDefault="007743D9" w:rsidP="007743D9">
            <w:pPr>
              <w:jc w:val="left"/>
              <w:rPr>
                <w:rFonts w:eastAsia="仿宋"/>
                <w:sz w:val="21"/>
                <w:szCs w:val="32"/>
              </w:rPr>
            </w:pPr>
            <w:r w:rsidRPr="00502D5B">
              <w:rPr>
                <w:rFonts w:eastAsia="仿宋"/>
                <w:sz w:val="21"/>
                <w:szCs w:val="32"/>
              </w:rPr>
              <w:t>资产未经审计的，在</w:t>
            </w:r>
            <w:r w:rsidRPr="00502D5B">
              <w:rPr>
                <w:rFonts w:ascii="宋体" w:hAnsi="宋体" w:cs="宋体" w:hint="eastAsia"/>
                <w:sz w:val="21"/>
                <w:szCs w:val="32"/>
              </w:rPr>
              <w:t>①</w:t>
            </w:r>
            <w:r w:rsidRPr="00502D5B">
              <w:rPr>
                <w:rFonts w:eastAsia="仿宋"/>
                <w:sz w:val="21"/>
                <w:szCs w:val="32"/>
              </w:rPr>
              <w:t>下方空格处填列未经审计账面值。</w:t>
            </w:r>
          </w:p>
          <w:p w14:paraId="69BF3C8E" w14:textId="77777777" w:rsidR="007743D9" w:rsidRPr="00502D5B" w:rsidRDefault="007743D9" w:rsidP="007743D9">
            <w:pPr>
              <w:jc w:val="left"/>
              <w:rPr>
                <w:rFonts w:eastAsia="仿宋"/>
                <w:sz w:val="22"/>
                <w:szCs w:val="32"/>
              </w:rPr>
            </w:pPr>
            <w:r w:rsidRPr="00502D5B">
              <w:rPr>
                <w:rFonts w:eastAsia="仿宋"/>
                <w:sz w:val="21"/>
                <w:szCs w:val="32"/>
              </w:rPr>
              <w:t>请在</w:t>
            </w:r>
            <w:r w:rsidRPr="00502D5B">
              <w:rPr>
                <w:rFonts w:ascii="宋体" w:hAnsi="宋体" w:cs="宋体" w:hint="eastAsia"/>
                <w:sz w:val="21"/>
                <w:szCs w:val="32"/>
              </w:rPr>
              <w:t>④</w:t>
            </w:r>
            <w:r w:rsidRPr="00502D5B">
              <w:rPr>
                <w:rFonts w:eastAsia="仿宋"/>
                <w:sz w:val="21"/>
                <w:szCs w:val="32"/>
              </w:rPr>
              <w:t>下方空格处填列：未经审计账面值</w:t>
            </w:r>
            <w:r w:rsidRPr="00502D5B">
              <w:rPr>
                <w:rFonts w:eastAsia="仿宋"/>
                <w:sz w:val="21"/>
                <w:szCs w:val="32"/>
              </w:rPr>
              <w:t>/</w:t>
            </w:r>
            <w:r w:rsidRPr="00502D5B">
              <w:rPr>
                <w:rFonts w:eastAsia="仿宋"/>
                <w:sz w:val="21"/>
                <w:szCs w:val="32"/>
              </w:rPr>
              <w:t>经审计账面值</w:t>
            </w:r>
            <w:r w:rsidRPr="00502D5B">
              <w:rPr>
                <w:rFonts w:eastAsia="仿宋"/>
                <w:sz w:val="21"/>
                <w:szCs w:val="32"/>
              </w:rPr>
              <w:t>/</w:t>
            </w:r>
            <w:r w:rsidRPr="00502D5B">
              <w:rPr>
                <w:rFonts w:eastAsia="仿宋"/>
                <w:sz w:val="21"/>
                <w:szCs w:val="32"/>
              </w:rPr>
              <w:t>资产评估值。</w:t>
            </w:r>
          </w:p>
          <w:p w14:paraId="6883051A" w14:textId="77777777" w:rsidR="00162BDA" w:rsidRPr="00502D5B" w:rsidRDefault="00192438" w:rsidP="00192438">
            <w:pPr>
              <w:tabs>
                <w:tab w:val="left" w:pos="5140"/>
              </w:tabs>
              <w:rPr>
                <w:rFonts w:eastAsia="仿宋"/>
                <w:sz w:val="32"/>
                <w:szCs w:val="32"/>
              </w:rPr>
            </w:pPr>
            <w:r w:rsidRPr="00502D5B">
              <w:rPr>
                <w:rFonts w:eastAsia="仿宋"/>
                <w:sz w:val="32"/>
                <w:szCs w:val="32"/>
                <w:lang w:val="zh-CN"/>
              </w:rPr>
              <w:t>（上表中有需要具体说明的，请在此处披露。）</w:t>
            </w:r>
          </w:p>
        </w:tc>
      </w:tr>
    </w:tbl>
    <w:p w14:paraId="722825E7" w14:textId="77777777" w:rsidR="00A022B1" w:rsidRPr="00502D5B" w:rsidRDefault="00162BDA" w:rsidP="00A022B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（二）股权资产（如有）</w:t>
      </w:r>
    </w:p>
    <w:p w14:paraId="094306CF" w14:textId="77777777" w:rsidR="00162BDA" w:rsidRPr="00502D5B" w:rsidRDefault="00730EBA" w:rsidP="00A022B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1.</w:t>
      </w:r>
      <w:r w:rsidR="00162BDA" w:rsidRPr="00502D5B">
        <w:rPr>
          <w:rFonts w:ascii="Times New Roman" w:eastAsia="仿宋" w:hAnsi="Times New Roman" w:cs="Times New Roman"/>
          <w:kern w:val="0"/>
          <w:sz w:val="32"/>
          <w:szCs w:val="32"/>
          <w:lang w:val="zh-CN"/>
        </w:rPr>
        <w:t>基本情况</w:t>
      </w:r>
    </w:p>
    <w:tbl>
      <w:tblPr>
        <w:tblStyle w:val="11"/>
        <w:tblW w:w="8500" w:type="dxa"/>
        <w:jc w:val="center"/>
        <w:tblLook w:val="04A0" w:firstRow="1" w:lastRow="0" w:firstColumn="1" w:lastColumn="0" w:noHBand="0" w:noVBand="1"/>
      </w:tblPr>
      <w:tblGrid>
        <w:gridCol w:w="8500"/>
      </w:tblGrid>
      <w:tr w:rsidR="00162BDA" w:rsidRPr="00502D5B" w14:paraId="303E655A" w14:textId="77777777" w:rsidTr="00730925">
        <w:trPr>
          <w:jc w:val="center"/>
        </w:trPr>
        <w:tc>
          <w:tcPr>
            <w:tcW w:w="8500" w:type="dxa"/>
          </w:tcPr>
          <w:p w14:paraId="6B68D849" w14:textId="77777777" w:rsidR="00162BDA" w:rsidRPr="00502D5B" w:rsidRDefault="00162BDA" w:rsidP="006951EE">
            <w:pPr>
              <w:tabs>
                <w:tab w:val="left" w:pos="5140"/>
              </w:tabs>
              <w:rPr>
                <w:rFonts w:eastAsia="仿宋"/>
                <w:sz w:val="32"/>
                <w:szCs w:val="32"/>
              </w:rPr>
            </w:pPr>
          </w:p>
        </w:tc>
      </w:tr>
    </w:tbl>
    <w:p w14:paraId="64C2F8D9" w14:textId="77777777" w:rsidR="00162BDA" w:rsidRPr="00502D5B" w:rsidRDefault="00730EBA" w:rsidP="00A022B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2.</w:t>
      </w:r>
      <w:r w:rsidR="00162BDA" w:rsidRPr="00502D5B">
        <w:rPr>
          <w:rFonts w:ascii="Times New Roman" w:eastAsia="仿宋" w:hAnsi="Times New Roman" w:cs="Times New Roman"/>
          <w:kern w:val="0"/>
          <w:sz w:val="32"/>
          <w:szCs w:val="32"/>
          <w:lang w:val="zh-CN"/>
        </w:rPr>
        <w:t>股权权属情况</w:t>
      </w:r>
    </w:p>
    <w:tbl>
      <w:tblPr>
        <w:tblStyle w:val="11"/>
        <w:tblW w:w="8500" w:type="dxa"/>
        <w:jc w:val="center"/>
        <w:tblLook w:val="04A0" w:firstRow="1" w:lastRow="0" w:firstColumn="1" w:lastColumn="0" w:noHBand="0" w:noVBand="1"/>
      </w:tblPr>
      <w:tblGrid>
        <w:gridCol w:w="8500"/>
      </w:tblGrid>
      <w:tr w:rsidR="00111C20" w:rsidRPr="00502D5B" w14:paraId="4DD389DF" w14:textId="77777777" w:rsidTr="006F7DDC">
        <w:trPr>
          <w:jc w:val="center"/>
        </w:trPr>
        <w:tc>
          <w:tcPr>
            <w:tcW w:w="8500" w:type="dxa"/>
          </w:tcPr>
          <w:p w14:paraId="26D17DCB" w14:textId="77777777" w:rsidR="00162BDA" w:rsidRPr="00502D5B" w:rsidRDefault="00162BDA" w:rsidP="006951EE">
            <w:pPr>
              <w:tabs>
                <w:tab w:val="left" w:pos="5140"/>
              </w:tabs>
              <w:rPr>
                <w:rFonts w:eastAsia="仿宋"/>
                <w:sz w:val="32"/>
                <w:szCs w:val="32"/>
              </w:rPr>
            </w:pPr>
          </w:p>
        </w:tc>
      </w:tr>
    </w:tbl>
    <w:p w14:paraId="475D0189" w14:textId="77777777" w:rsidR="00162BDA" w:rsidRPr="00502D5B" w:rsidRDefault="00730EBA" w:rsidP="00730EB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3.</w:t>
      </w:r>
      <w:r w:rsidR="00162BDA" w:rsidRPr="00502D5B">
        <w:rPr>
          <w:rFonts w:ascii="Times New Roman" w:eastAsia="仿宋" w:hAnsi="Times New Roman" w:cs="Times New Roman"/>
          <w:kern w:val="0"/>
          <w:sz w:val="32"/>
          <w:szCs w:val="32"/>
        </w:rPr>
        <w:t>标的公司</w:t>
      </w:r>
      <w:r w:rsidR="00162BDA" w:rsidRPr="00502D5B">
        <w:rPr>
          <w:rFonts w:ascii="Times New Roman" w:eastAsia="仿宋" w:hAnsi="Times New Roman" w:cs="Times New Roman"/>
          <w:kern w:val="0"/>
          <w:sz w:val="32"/>
          <w:szCs w:val="32"/>
          <w:lang w:val="zh-CN"/>
        </w:rPr>
        <w:t>主要资产的权属状况、对外担保和主要负债情况</w:t>
      </w:r>
    </w:p>
    <w:tbl>
      <w:tblPr>
        <w:tblStyle w:val="11"/>
        <w:tblW w:w="8500" w:type="dxa"/>
        <w:jc w:val="center"/>
        <w:tblLook w:val="04A0" w:firstRow="1" w:lastRow="0" w:firstColumn="1" w:lastColumn="0" w:noHBand="0" w:noVBand="1"/>
      </w:tblPr>
      <w:tblGrid>
        <w:gridCol w:w="8500"/>
      </w:tblGrid>
      <w:tr w:rsidR="00111C20" w:rsidRPr="00502D5B" w14:paraId="5945512C" w14:textId="77777777" w:rsidTr="006F7DDC">
        <w:trPr>
          <w:jc w:val="center"/>
        </w:trPr>
        <w:tc>
          <w:tcPr>
            <w:tcW w:w="8500" w:type="dxa"/>
          </w:tcPr>
          <w:p w14:paraId="5610B039" w14:textId="77777777" w:rsidR="00162BDA" w:rsidRPr="00502D5B" w:rsidRDefault="00162BDA" w:rsidP="006951EE">
            <w:pPr>
              <w:tabs>
                <w:tab w:val="left" w:pos="5140"/>
              </w:tabs>
              <w:rPr>
                <w:rFonts w:eastAsia="仿宋"/>
                <w:sz w:val="32"/>
                <w:szCs w:val="32"/>
              </w:rPr>
            </w:pPr>
          </w:p>
        </w:tc>
      </w:tr>
    </w:tbl>
    <w:p w14:paraId="5347F65A" w14:textId="77777777" w:rsidR="00162BDA" w:rsidRPr="00502D5B" w:rsidRDefault="00730EBA" w:rsidP="00730EBA">
      <w:pPr>
        <w:pStyle w:val="af5"/>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4.</w:t>
      </w:r>
      <w:r w:rsidR="00162BDA" w:rsidRPr="00502D5B">
        <w:rPr>
          <w:rFonts w:ascii="Times New Roman" w:eastAsia="仿宋" w:hAnsi="Times New Roman" w:cs="Times New Roman"/>
          <w:kern w:val="0"/>
          <w:sz w:val="32"/>
          <w:szCs w:val="32"/>
          <w:lang w:val="zh-CN"/>
        </w:rPr>
        <w:t>审计意见</w:t>
      </w:r>
    </w:p>
    <w:tbl>
      <w:tblPr>
        <w:tblStyle w:val="11"/>
        <w:tblW w:w="8500" w:type="dxa"/>
        <w:jc w:val="center"/>
        <w:tblLook w:val="04A0" w:firstRow="1" w:lastRow="0" w:firstColumn="1" w:lastColumn="0" w:noHBand="0" w:noVBand="1"/>
      </w:tblPr>
      <w:tblGrid>
        <w:gridCol w:w="8500"/>
      </w:tblGrid>
      <w:tr w:rsidR="00162BDA" w:rsidRPr="00502D5B" w14:paraId="698F2935" w14:textId="77777777" w:rsidTr="006F7DDC">
        <w:trPr>
          <w:jc w:val="center"/>
        </w:trPr>
        <w:tc>
          <w:tcPr>
            <w:tcW w:w="8500" w:type="dxa"/>
          </w:tcPr>
          <w:p w14:paraId="0AC2ADB8" w14:textId="77777777" w:rsidR="00162BDA" w:rsidRPr="00502D5B" w:rsidRDefault="00162BDA" w:rsidP="006951EE">
            <w:pPr>
              <w:tabs>
                <w:tab w:val="left" w:pos="5140"/>
              </w:tabs>
              <w:rPr>
                <w:rFonts w:eastAsia="仿宋"/>
                <w:sz w:val="32"/>
                <w:szCs w:val="32"/>
              </w:rPr>
            </w:pPr>
          </w:p>
        </w:tc>
      </w:tr>
    </w:tbl>
    <w:p w14:paraId="342CCD64" w14:textId="77777777" w:rsidR="00162BDA" w:rsidRPr="00C2079C" w:rsidRDefault="00730EBA" w:rsidP="00730EBA">
      <w:pPr>
        <w:pStyle w:val="af5"/>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rPr>
      </w:pPr>
      <w:r w:rsidRPr="00C2079C">
        <w:rPr>
          <w:rFonts w:ascii="Times New Roman" w:eastAsia="仿宋" w:hAnsi="Times New Roman" w:cs="Times New Roman"/>
          <w:kern w:val="0"/>
          <w:sz w:val="32"/>
          <w:szCs w:val="32"/>
        </w:rPr>
        <w:t>5.</w:t>
      </w:r>
      <w:r w:rsidR="00162BDA" w:rsidRPr="00C2079C">
        <w:rPr>
          <w:rFonts w:ascii="Times New Roman" w:eastAsia="仿宋" w:hAnsi="Times New Roman" w:cs="Times New Roman"/>
          <w:kern w:val="0"/>
          <w:sz w:val="32"/>
          <w:szCs w:val="32"/>
        </w:rPr>
        <w:t>交易价格及作价依据</w:t>
      </w:r>
    </w:p>
    <w:tbl>
      <w:tblPr>
        <w:tblStyle w:val="11"/>
        <w:tblpPr w:leftFromText="180" w:rightFromText="180" w:vertAnchor="text" w:horzAnchor="margin" w:tblpXSpec="center" w:tblpY="150"/>
        <w:tblW w:w="8642" w:type="dxa"/>
        <w:tblLook w:val="04A0" w:firstRow="1" w:lastRow="0" w:firstColumn="1" w:lastColumn="0" w:noHBand="0" w:noVBand="1"/>
      </w:tblPr>
      <w:tblGrid>
        <w:gridCol w:w="8642"/>
      </w:tblGrid>
      <w:tr w:rsidR="0018572F" w:rsidRPr="00502D5B" w14:paraId="00F0773E" w14:textId="77777777" w:rsidTr="00730925">
        <w:tc>
          <w:tcPr>
            <w:tcW w:w="8642" w:type="dxa"/>
          </w:tcPr>
          <w:p w14:paraId="35D047D3" w14:textId="77777777" w:rsidR="00192438" w:rsidRPr="00502D5B" w:rsidRDefault="00192438" w:rsidP="0019243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w:t>
            </w:r>
            <w:r w:rsidRPr="00502D5B">
              <w:rPr>
                <w:rFonts w:eastAsia="仿宋"/>
                <w:sz w:val="32"/>
                <w:szCs w:val="32"/>
                <w:lang w:val="zh-CN"/>
              </w:rPr>
              <w:t>1</w:t>
            </w:r>
            <w:r w:rsidRPr="00502D5B">
              <w:rPr>
                <w:rFonts w:eastAsia="仿宋"/>
                <w:sz w:val="32"/>
                <w:szCs w:val="32"/>
                <w:lang w:val="zh-CN"/>
              </w:rPr>
              <w:t>）股权资产经审计的账面值；</w:t>
            </w:r>
          </w:p>
          <w:p w14:paraId="126042F8" w14:textId="77777777" w:rsidR="00192438" w:rsidRPr="00502D5B" w:rsidRDefault="00192438" w:rsidP="00192438">
            <w:pPr>
              <w:autoSpaceDE w:val="0"/>
              <w:autoSpaceDN w:val="0"/>
              <w:adjustRightInd w:val="0"/>
              <w:spacing w:line="484" w:lineRule="atLeast"/>
              <w:textAlignment w:val="center"/>
              <w:rPr>
                <w:rFonts w:eastAsia="仿宋"/>
                <w:sz w:val="32"/>
                <w:szCs w:val="32"/>
                <w:lang w:val="zh-CN"/>
              </w:rPr>
            </w:pPr>
            <w:r w:rsidRPr="00502D5B">
              <w:rPr>
                <w:rFonts w:eastAsia="仿宋"/>
                <w:sz w:val="32"/>
                <w:szCs w:val="32"/>
                <w:lang w:val="zh-CN"/>
              </w:rPr>
              <w:t>（</w:t>
            </w:r>
            <w:r w:rsidRPr="00502D5B">
              <w:rPr>
                <w:rFonts w:eastAsia="仿宋"/>
                <w:sz w:val="32"/>
                <w:szCs w:val="32"/>
                <w:lang w:val="zh-CN"/>
              </w:rPr>
              <w:t>2</w:t>
            </w:r>
            <w:r w:rsidRPr="00502D5B">
              <w:rPr>
                <w:rFonts w:eastAsia="仿宋"/>
                <w:sz w:val="32"/>
                <w:szCs w:val="32"/>
                <w:lang w:val="zh-CN"/>
              </w:rPr>
              <w:t>）交易价格以资产评估结果作为依据的，应披露资产评估方法和资产评估结果。</w:t>
            </w:r>
          </w:p>
          <w:tbl>
            <w:tblPr>
              <w:tblStyle w:val="ab"/>
              <w:tblW w:w="8359" w:type="dxa"/>
              <w:tblCellMar>
                <w:left w:w="0" w:type="dxa"/>
                <w:right w:w="0" w:type="dxa"/>
              </w:tblCellMar>
              <w:tblLook w:val="04A0" w:firstRow="1" w:lastRow="0" w:firstColumn="1" w:lastColumn="0" w:noHBand="0" w:noVBand="1"/>
            </w:tblPr>
            <w:tblGrid>
              <w:gridCol w:w="846"/>
              <w:gridCol w:w="992"/>
              <w:gridCol w:w="709"/>
              <w:gridCol w:w="992"/>
              <w:gridCol w:w="992"/>
              <w:gridCol w:w="567"/>
              <w:gridCol w:w="709"/>
              <w:gridCol w:w="992"/>
              <w:gridCol w:w="993"/>
              <w:gridCol w:w="567"/>
            </w:tblGrid>
            <w:tr w:rsidR="007743D9" w:rsidRPr="00502D5B" w14:paraId="0419D576" w14:textId="77777777" w:rsidTr="007743D9">
              <w:trPr>
                <w:trHeight w:val="918"/>
              </w:trPr>
              <w:tc>
                <w:tcPr>
                  <w:tcW w:w="846" w:type="dxa"/>
                  <w:vMerge w:val="restart"/>
                  <w:vAlign w:val="center"/>
                </w:tcPr>
                <w:p w14:paraId="11F5EB5B"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w:t>
                  </w:r>
                </w:p>
                <w:p w14:paraId="2252AB92"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名称</w:t>
                  </w:r>
                </w:p>
              </w:tc>
              <w:tc>
                <w:tcPr>
                  <w:tcW w:w="992" w:type="dxa"/>
                  <w:vAlign w:val="center"/>
                </w:tcPr>
                <w:p w14:paraId="588CCBA4"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经审计</w:t>
                  </w:r>
                </w:p>
                <w:p w14:paraId="2C6D36FC"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账面值</w:t>
                  </w:r>
                </w:p>
              </w:tc>
              <w:tc>
                <w:tcPr>
                  <w:tcW w:w="709" w:type="dxa"/>
                  <w:vMerge w:val="restart"/>
                  <w:vAlign w:val="center"/>
                </w:tcPr>
                <w:p w14:paraId="74E3244E"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资产评估方法</w:t>
                  </w:r>
                </w:p>
              </w:tc>
              <w:tc>
                <w:tcPr>
                  <w:tcW w:w="992" w:type="dxa"/>
                  <w:vAlign w:val="center"/>
                </w:tcPr>
                <w:p w14:paraId="48F4BE78"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w:t>
                  </w:r>
                </w:p>
                <w:p w14:paraId="703BDE6D"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评估值</w:t>
                  </w:r>
                </w:p>
              </w:tc>
              <w:tc>
                <w:tcPr>
                  <w:tcW w:w="992" w:type="dxa"/>
                  <w:vAlign w:val="center"/>
                </w:tcPr>
                <w:p w14:paraId="43D0FDD3"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评估增值</w:t>
                  </w:r>
                </w:p>
              </w:tc>
              <w:tc>
                <w:tcPr>
                  <w:tcW w:w="567" w:type="dxa"/>
                  <w:vAlign w:val="center"/>
                </w:tcPr>
                <w:p w14:paraId="43A655CD"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增值率</w:t>
                  </w:r>
                </w:p>
              </w:tc>
              <w:tc>
                <w:tcPr>
                  <w:tcW w:w="709" w:type="dxa"/>
                  <w:vAlign w:val="center"/>
                </w:tcPr>
                <w:p w14:paraId="5F36849E"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作价</w:t>
                  </w:r>
                </w:p>
                <w:p w14:paraId="498A97DC"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依据</w:t>
                  </w:r>
                </w:p>
              </w:tc>
              <w:tc>
                <w:tcPr>
                  <w:tcW w:w="992" w:type="dxa"/>
                  <w:vAlign w:val="center"/>
                </w:tcPr>
                <w:p w14:paraId="64F0B36D"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定价</w:t>
                  </w:r>
                </w:p>
              </w:tc>
              <w:tc>
                <w:tcPr>
                  <w:tcW w:w="993" w:type="dxa"/>
                  <w:vAlign w:val="center"/>
                </w:tcPr>
                <w:p w14:paraId="01205B01"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较账面值增值</w:t>
                  </w:r>
                </w:p>
              </w:tc>
              <w:tc>
                <w:tcPr>
                  <w:tcW w:w="567" w:type="dxa"/>
                  <w:vAlign w:val="center"/>
                </w:tcPr>
                <w:p w14:paraId="514FF93F"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增值率</w:t>
                  </w:r>
                </w:p>
              </w:tc>
            </w:tr>
            <w:tr w:rsidR="007743D9" w:rsidRPr="00502D5B" w14:paraId="669F077D" w14:textId="77777777" w:rsidTr="007743D9">
              <w:trPr>
                <w:trHeight w:val="454"/>
              </w:trPr>
              <w:tc>
                <w:tcPr>
                  <w:tcW w:w="846" w:type="dxa"/>
                  <w:vMerge/>
                  <w:vAlign w:val="center"/>
                </w:tcPr>
                <w:p w14:paraId="6E1EBA33"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 w:val="21"/>
                      <w:szCs w:val="32"/>
                    </w:rPr>
                  </w:pPr>
                </w:p>
              </w:tc>
              <w:tc>
                <w:tcPr>
                  <w:tcW w:w="992" w:type="dxa"/>
                  <w:vAlign w:val="center"/>
                </w:tcPr>
                <w:p w14:paraId="2BDA286B"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 w:val="21"/>
                      <w:szCs w:val="32"/>
                    </w:rPr>
                  </w:pPr>
                  <w:r w:rsidRPr="00502D5B">
                    <w:rPr>
                      <w:rFonts w:ascii="宋体" w:eastAsia="宋体" w:hAnsi="宋体" w:cs="宋体" w:hint="eastAsia"/>
                      <w:sz w:val="21"/>
                      <w:szCs w:val="32"/>
                    </w:rPr>
                    <w:t>①</w:t>
                  </w:r>
                </w:p>
              </w:tc>
              <w:tc>
                <w:tcPr>
                  <w:tcW w:w="709" w:type="dxa"/>
                  <w:vMerge/>
                  <w:vAlign w:val="center"/>
                </w:tcPr>
                <w:p w14:paraId="6B4D6E4E"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 w:val="21"/>
                      <w:szCs w:val="32"/>
                    </w:rPr>
                  </w:pPr>
                </w:p>
              </w:tc>
              <w:tc>
                <w:tcPr>
                  <w:tcW w:w="992" w:type="dxa"/>
                  <w:vAlign w:val="center"/>
                </w:tcPr>
                <w:p w14:paraId="148D9396"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 w:val="21"/>
                      <w:szCs w:val="32"/>
                    </w:rPr>
                  </w:pPr>
                  <w:r w:rsidRPr="00502D5B">
                    <w:rPr>
                      <w:rFonts w:ascii="宋体" w:eastAsia="宋体" w:hAnsi="宋体" w:cs="宋体" w:hint="eastAsia"/>
                      <w:sz w:val="21"/>
                      <w:szCs w:val="32"/>
                    </w:rPr>
                    <w:t>②</w:t>
                  </w:r>
                </w:p>
              </w:tc>
              <w:tc>
                <w:tcPr>
                  <w:tcW w:w="992" w:type="dxa"/>
                  <w:vAlign w:val="center"/>
                </w:tcPr>
                <w:p w14:paraId="16638EAD"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 w:val="21"/>
                      <w:szCs w:val="32"/>
                    </w:rPr>
                  </w:pPr>
                  <w:r w:rsidRPr="00502D5B">
                    <w:rPr>
                      <w:rFonts w:ascii="宋体" w:eastAsia="宋体" w:hAnsi="宋体" w:cs="宋体" w:hint="eastAsia"/>
                      <w:sz w:val="21"/>
                      <w:szCs w:val="32"/>
                    </w:rPr>
                    <w:t>③</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②</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567" w:type="dxa"/>
                  <w:vAlign w:val="center"/>
                </w:tcPr>
                <w:p w14:paraId="04654AA2"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 w:val="21"/>
                      <w:szCs w:val="32"/>
                    </w:rPr>
                  </w:pPr>
                  <w:r w:rsidRPr="00502D5B">
                    <w:rPr>
                      <w:rFonts w:ascii="宋体" w:eastAsia="宋体" w:hAnsi="宋体" w:cs="宋体" w:hint="eastAsia"/>
                      <w:sz w:val="21"/>
                      <w:szCs w:val="32"/>
                    </w:rPr>
                    <w:t>③</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709" w:type="dxa"/>
                  <w:vAlign w:val="center"/>
                </w:tcPr>
                <w:p w14:paraId="3CECDCC7"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 w:val="21"/>
                      <w:szCs w:val="32"/>
                    </w:rPr>
                  </w:pPr>
                  <w:r w:rsidRPr="00502D5B">
                    <w:rPr>
                      <w:rFonts w:ascii="宋体" w:eastAsia="宋体" w:hAnsi="宋体" w:cs="宋体" w:hint="eastAsia"/>
                      <w:sz w:val="21"/>
                      <w:szCs w:val="32"/>
                    </w:rPr>
                    <w:t>④</w:t>
                  </w:r>
                </w:p>
              </w:tc>
              <w:tc>
                <w:tcPr>
                  <w:tcW w:w="992" w:type="dxa"/>
                  <w:vAlign w:val="center"/>
                </w:tcPr>
                <w:p w14:paraId="65DE9369"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 w:val="21"/>
                      <w:szCs w:val="32"/>
                    </w:rPr>
                  </w:pPr>
                  <w:r w:rsidRPr="00502D5B">
                    <w:rPr>
                      <w:rFonts w:ascii="宋体" w:eastAsia="宋体" w:hAnsi="宋体" w:cs="宋体" w:hint="eastAsia"/>
                      <w:sz w:val="21"/>
                      <w:szCs w:val="32"/>
                    </w:rPr>
                    <w:t>⑤</w:t>
                  </w:r>
                </w:p>
              </w:tc>
              <w:tc>
                <w:tcPr>
                  <w:tcW w:w="993" w:type="dxa"/>
                  <w:vAlign w:val="center"/>
                </w:tcPr>
                <w:p w14:paraId="26CA0A2C"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 w:val="21"/>
                      <w:szCs w:val="32"/>
                    </w:rPr>
                  </w:pPr>
                  <w:r w:rsidRPr="00502D5B">
                    <w:rPr>
                      <w:rFonts w:ascii="宋体" w:eastAsia="宋体" w:hAnsi="宋体" w:cs="宋体" w:hint="eastAsia"/>
                      <w:sz w:val="21"/>
                      <w:szCs w:val="32"/>
                    </w:rPr>
                    <w:t>⑥</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⑤</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567" w:type="dxa"/>
                  <w:vAlign w:val="center"/>
                </w:tcPr>
                <w:p w14:paraId="2FF50A75"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 w:val="21"/>
                      <w:szCs w:val="32"/>
                    </w:rPr>
                  </w:pPr>
                  <w:r w:rsidRPr="00502D5B">
                    <w:rPr>
                      <w:rFonts w:ascii="宋体" w:eastAsia="宋体" w:hAnsi="宋体" w:cs="宋体" w:hint="eastAsia"/>
                      <w:sz w:val="21"/>
                      <w:szCs w:val="32"/>
                    </w:rPr>
                    <w:t>⑥</w:t>
                  </w:r>
                  <w:r w:rsidRPr="00502D5B">
                    <w:rPr>
                      <w:rFonts w:ascii="Times New Roman" w:hAnsi="Times New Roman" w:cs="Times New Roman"/>
                      <w:sz w:val="21"/>
                      <w:szCs w:val="32"/>
                    </w:rPr>
                    <w:t>/</w:t>
                  </w:r>
                  <w:r w:rsidRPr="00502D5B">
                    <w:rPr>
                      <w:rFonts w:ascii="宋体" w:eastAsia="宋体" w:hAnsi="宋体" w:cs="宋体" w:hint="eastAsia"/>
                      <w:sz w:val="21"/>
                      <w:szCs w:val="32"/>
                    </w:rPr>
                    <w:t>①</w:t>
                  </w:r>
                </w:p>
              </w:tc>
            </w:tr>
            <w:tr w:rsidR="007743D9" w:rsidRPr="00502D5B" w14:paraId="5216E5FD" w14:textId="77777777" w:rsidTr="007743D9">
              <w:trPr>
                <w:trHeight w:val="454"/>
              </w:trPr>
              <w:tc>
                <w:tcPr>
                  <w:tcW w:w="846" w:type="dxa"/>
                  <w:vAlign w:val="center"/>
                </w:tcPr>
                <w:p w14:paraId="7DEF3035"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Cs w:val="32"/>
                    </w:rPr>
                  </w:pPr>
                </w:p>
              </w:tc>
              <w:tc>
                <w:tcPr>
                  <w:tcW w:w="992" w:type="dxa"/>
                  <w:vAlign w:val="center"/>
                </w:tcPr>
                <w:p w14:paraId="5C194D60" w14:textId="77777777" w:rsidR="007743D9" w:rsidRPr="00502D5B" w:rsidRDefault="007743D9" w:rsidP="006F27A1">
                  <w:pPr>
                    <w:framePr w:hSpace="180" w:wrap="around" w:vAnchor="text" w:hAnchor="margin" w:xAlign="center" w:y="150"/>
                    <w:jc w:val="center"/>
                    <w:rPr>
                      <w:rFonts w:ascii="Times New Roman" w:eastAsia="宋体" w:hAnsi="Times New Roman" w:cs="Times New Roman"/>
                      <w:szCs w:val="32"/>
                    </w:rPr>
                  </w:pPr>
                </w:p>
              </w:tc>
              <w:tc>
                <w:tcPr>
                  <w:tcW w:w="709" w:type="dxa"/>
                  <w:vAlign w:val="center"/>
                </w:tcPr>
                <w:p w14:paraId="51BA39E9" w14:textId="77777777" w:rsidR="007743D9" w:rsidRPr="00502D5B" w:rsidRDefault="007743D9" w:rsidP="006F27A1">
                  <w:pPr>
                    <w:framePr w:hSpace="180" w:wrap="around" w:vAnchor="text" w:hAnchor="margin" w:xAlign="center" w:y="150"/>
                    <w:jc w:val="center"/>
                    <w:rPr>
                      <w:rFonts w:ascii="Times New Roman" w:eastAsia="仿宋" w:hAnsi="Times New Roman" w:cs="Times New Roman"/>
                      <w:szCs w:val="32"/>
                    </w:rPr>
                  </w:pPr>
                </w:p>
              </w:tc>
              <w:tc>
                <w:tcPr>
                  <w:tcW w:w="992" w:type="dxa"/>
                  <w:vAlign w:val="center"/>
                </w:tcPr>
                <w:p w14:paraId="704C77E8" w14:textId="77777777" w:rsidR="007743D9" w:rsidRPr="00502D5B" w:rsidRDefault="007743D9" w:rsidP="006F27A1">
                  <w:pPr>
                    <w:framePr w:hSpace="180" w:wrap="around" w:vAnchor="text" w:hAnchor="margin" w:xAlign="center" w:y="150"/>
                    <w:jc w:val="center"/>
                    <w:rPr>
                      <w:rFonts w:ascii="Times New Roman" w:eastAsia="宋体" w:hAnsi="Times New Roman" w:cs="Times New Roman"/>
                      <w:szCs w:val="32"/>
                    </w:rPr>
                  </w:pPr>
                </w:p>
              </w:tc>
              <w:tc>
                <w:tcPr>
                  <w:tcW w:w="992" w:type="dxa"/>
                  <w:vAlign w:val="center"/>
                </w:tcPr>
                <w:p w14:paraId="40A0FE6F" w14:textId="77777777" w:rsidR="007743D9" w:rsidRPr="00502D5B" w:rsidRDefault="007743D9" w:rsidP="006F27A1">
                  <w:pPr>
                    <w:framePr w:hSpace="180" w:wrap="around" w:vAnchor="text" w:hAnchor="margin" w:xAlign="center" w:y="150"/>
                    <w:jc w:val="center"/>
                    <w:rPr>
                      <w:rFonts w:ascii="Times New Roman" w:eastAsia="宋体" w:hAnsi="Times New Roman" w:cs="Times New Roman"/>
                      <w:szCs w:val="32"/>
                    </w:rPr>
                  </w:pPr>
                </w:p>
              </w:tc>
              <w:tc>
                <w:tcPr>
                  <w:tcW w:w="567" w:type="dxa"/>
                  <w:vAlign w:val="center"/>
                </w:tcPr>
                <w:p w14:paraId="7B4DCB9A" w14:textId="77777777" w:rsidR="007743D9" w:rsidRPr="00502D5B" w:rsidRDefault="007743D9" w:rsidP="006F27A1">
                  <w:pPr>
                    <w:framePr w:hSpace="180" w:wrap="around" w:vAnchor="text" w:hAnchor="margin" w:xAlign="center" w:y="150"/>
                    <w:jc w:val="center"/>
                    <w:rPr>
                      <w:rFonts w:ascii="Times New Roman" w:eastAsia="宋体" w:hAnsi="Times New Roman" w:cs="Times New Roman"/>
                      <w:szCs w:val="32"/>
                    </w:rPr>
                  </w:pPr>
                </w:p>
              </w:tc>
              <w:tc>
                <w:tcPr>
                  <w:tcW w:w="709" w:type="dxa"/>
                  <w:vAlign w:val="center"/>
                </w:tcPr>
                <w:p w14:paraId="7288C6A2" w14:textId="77777777" w:rsidR="007743D9" w:rsidRPr="00502D5B" w:rsidRDefault="007743D9" w:rsidP="006F27A1">
                  <w:pPr>
                    <w:framePr w:hSpace="180" w:wrap="around" w:vAnchor="text" w:hAnchor="margin" w:xAlign="center" w:y="150"/>
                    <w:jc w:val="center"/>
                    <w:rPr>
                      <w:rFonts w:ascii="Times New Roman" w:eastAsia="宋体" w:hAnsi="Times New Roman" w:cs="Times New Roman"/>
                      <w:szCs w:val="32"/>
                    </w:rPr>
                  </w:pPr>
                </w:p>
              </w:tc>
              <w:tc>
                <w:tcPr>
                  <w:tcW w:w="992" w:type="dxa"/>
                  <w:vAlign w:val="center"/>
                </w:tcPr>
                <w:p w14:paraId="04392014" w14:textId="77777777" w:rsidR="007743D9" w:rsidRPr="00502D5B" w:rsidRDefault="007743D9" w:rsidP="006F27A1">
                  <w:pPr>
                    <w:framePr w:hSpace="180" w:wrap="around" w:vAnchor="text" w:hAnchor="margin" w:xAlign="center" w:y="150"/>
                    <w:jc w:val="center"/>
                    <w:rPr>
                      <w:rFonts w:ascii="Times New Roman" w:eastAsia="宋体" w:hAnsi="Times New Roman" w:cs="Times New Roman"/>
                      <w:szCs w:val="32"/>
                    </w:rPr>
                  </w:pPr>
                </w:p>
              </w:tc>
              <w:tc>
                <w:tcPr>
                  <w:tcW w:w="993" w:type="dxa"/>
                  <w:vAlign w:val="center"/>
                </w:tcPr>
                <w:p w14:paraId="1E90500C" w14:textId="77777777" w:rsidR="007743D9" w:rsidRPr="00502D5B" w:rsidRDefault="007743D9" w:rsidP="006F27A1">
                  <w:pPr>
                    <w:framePr w:hSpace="180" w:wrap="around" w:vAnchor="text" w:hAnchor="margin" w:xAlign="center" w:y="150"/>
                    <w:jc w:val="center"/>
                    <w:rPr>
                      <w:rFonts w:ascii="Times New Roman" w:eastAsia="宋体" w:hAnsi="Times New Roman" w:cs="Times New Roman"/>
                      <w:szCs w:val="32"/>
                    </w:rPr>
                  </w:pPr>
                </w:p>
              </w:tc>
              <w:tc>
                <w:tcPr>
                  <w:tcW w:w="567" w:type="dxa"/>
                  <w:vAlign w:val="center"/>
                </w:tcPr>
                <w:p w14:paraId="215B995A" w14:textId="77777777" w:rsidR="007743D9" w:rsidRPr="00502D5B" w:rsidRDefault="007743D9" w:rsidP="006F27A1">
                  <w:pPr>
                    <w:framePr w:hSpace="180" w:wrap="around" w:vAnchor="text" w:hAnchor="margin" w:xAlign="center" w:y="150"/>
                    <w:jc w:val="center"/>
                    <w:rPr>
                      <w:rFonts w:ascii="Times New Roman" w:eastAsia="宋体" w:hAnsi="Times New Roman" w:cs="Times New Roman"/>
                      <w:szCs w:val="32"/>
                    </w:rPr>
                  </w:pPr>
                </w:p>
              </w:tc>
            </w:tr>
          </w:tbl>
          <w:p w14:paraId="53820203" w14:textId="77777777" w:rsidR="00192438" w:rsidRPr="00502D5B" w:rsidRDefault="007743D9" w:rsidP="00192438">
            <w:pPr>
              <w:jc w:val="left"/>
              <w:rPr>
                <w:rFonts w:eastAsia="仿宋"/>
                <w:sz w:val="21"/>
                <w:szCs w:val="32"/>
              </w:rPr>
            </w:pPr>
            <w:r w:rsidRPr="00502D5B">
              <w:rPr>
                <w:rFonts w:eastAsia="仿宋"/>
                <w:sz w:val="21"/>
                <w:szCs w:val="32"/>
              </w:rPr>
              <w:t>资产未经审计的，在</w:t>
            </w:r>
            <w:r w:rsidRPr="00502D5B">
              <w:rPr>
                <w:rFonts w:ascii="宋体" w:hAnsi="宋体" w:cs="宋体" w:hint="eastAsia"/>
                <w:sz w:val="21"/>
                <w:szCs w:val="32"/>
              </w:rPr>
              <w:t>①</w:t>
            </w:r>
            <w:r w:rsidRPr="00502D5B">
              <w:rPr>
                <w:rFonts w:eastAsia="仿宋"/>
                <w:sz w:val="21"/>
                <w:szCs w:val="32"/>
              </w:rPr>
              <w:t>下方空格处</w:t>
            </w:r>
            <w:r w:rsidR="00192438" w:rsidRPr="00502D5B">
              <w:rPr>
                <w:rFonts w:eastAsia="仿宋"/>
                <w:sz w:val="21"/>
                <w:szCs w:val="32"/>
              </w:rPr>
              <w:t>填列未经审计账面值。</w:t>
            </w:r>
          </w:p>
          <w:p w14:paraId="3D940488" w14:textId="77777777" w:rsidR="00192438" w:rsidRPr="00502D5B" w:rsidRDefault="00192438" w:rsidP="00192438">
            <w:pPr>
              <w:jc w:val="left"/>
              <w:rPr>
                <w:rFonts w:eastAsia="仿宋"/>
                <w:sz w:val="22"/>
                <w:szCs w:val="32"/>
              </w:rPr>
            </w:pPr>
            <w:r w:rsidRPr="00502D5B">
              <w:rPr>
                <w:rFonts w:eastAsia="仿宋"/>
                <w:sz w:val="21"/>
                <w:szCs w:val="32"/>
              </w:rPr>
              <w:t>请在</w:t>
            </w:r>
            <w:r w:rsidR="000F3DB2" w:rsidRPr="00502D5B">
              <w:rPr>
                <w:rFonts w:ascii="宋体" w:hAnsi="宋体" w:cs="宋体" w:hint="eastAsia"/>
                <w:sz w:val="21"/>
                <w:szCs w:val="32"/>
              </w:rPr>
              <w:t>④</w:t>
            </w:r>
            <w:r w:rsidR="007743D9" w:rsidRPr="00502D5B">
              <w:rPr>
                <w:rFonts w:eastAsia="仿宋"/>
                <w:sz w:val="21"/>
                <w:szCs w:val="32"/>
              </w:rPr>
              <w:t>下方空格</w:t>
            </w:r>
            <w:r w:rsidRPr="00502D5B">
              <w:rPr>
                <w:rFonts w:eastAsia="仿宋"/>
                <w:sz w:val="21"/>
                <w:szCs w:val="32"/>
              </w:rPr>
              <w:t>处填列：未经审计账面值</w:t>
            </w:r>
            <w:r w:rsidRPr="00502D5B">
              <w:rPr>
                <w:rFonts w:eastAsia="仿宋"/>
                <w:sz w:val="21"/>
                <w:szCs w:val="32"/>
              </w:rPr>
              <w:t>/</w:t>
            </w:r>
            <w:r w:rsidRPr="00502D5B">
              <w:rPr>
                <w:rFonts w:eastAsia="仿宋"/>
                <w:sz w:val="21"/>
                <w:szCs w:val="32"/>
              </w:rPr>
              <w:t>经审计账面值</w:t>
            </w:r>
            <w:r w:rsidRPr="00502D5B">
              <w:rPr>
                <w:rFonts w:eastAsia="仿宋"/>
                <w:sz w:val="21"/>
                <w:szCs w:val="32"/>
              </w:rPr>
              <w:t>/</w:t>
            </w:r>
            <w:r w:rsidRPr="00502D5B">
              <w:rPr>
                <w:rFonts w:eastAsia="仿宋"/>
                <w:sz w:val="21"/>
                <w:szCs w:val="32"/>
              </w:rPr>
              <w:t>资产评估值。</w:t>
            </w:r>
          </w:p>
          <w:p w14:paraId="727EAE45" w14:textId="77777777" w:rsidR="00162BDA" w:rsidRPr="00502D5B" w:rsidRDefault="00192438" w:rsidP="00192438">
            <w:pPr>
              <w:tabs>
                <w:tab w:val="left" w:pos="5140"/>
              </w:tabs>
              <w:jc w:val="left"/>
              <w:rPr>
                <w:rFonts w:eastAsia="仿宋"/>
                <w:sz w:val="32"/>
                <w:szCs w:val="32"/>
              </w:rPr>
            </w:pPr>
            <w:r w:rsidRPr="00502D5B">
              <w:rPr>
                <w:rFonts w:eastAsia="仿宋"/>
                <w:sz w:val="32"/>
                <w:szCs w:val="32"/>
                <w:lang w:val="zh-CN"/>
              </w:rPr>
              <w:t>（上表中有需要具体说明的，请在此处披露。）</w:t>
            </w:r>
          </w:p>
        </w:tc>
      </w:tr>
    </w:tbl>
    <w:p w14:paraId="241B47D6" w14:textId="35192708" w:rsidR="00162BDA" w:rsidRPr="00502D5B" w:rsidRDefault="00533821" w:rsidP="00533821">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（三）董事会关于资产交易价格合理性</w:t>
      </w:r>
      <w:r w:rsidR="00DD4D9C" w:rsidRPr="00502D5B">
        <w:rPr>
          <w:rFonts w:ascii="Times New Roman" w:eastAsia="仿宋" w:hAnsi="Times New Roman" w:cs="Times New Roman"/>
          <w:kern w:val="0"/>
          <w:sz w:val="32"/>
          <w:szCs w:val="32"/>
          <w:lang w:val="zh-CN"/>
        </w:rPr>
        <w:t>的</w:t>
      </w:r>
      <w:r w:rsidR="00162BDA" w:rsidRPr="00502D5B">
        <w:rPr>
          <w:rFonts w:ascii="Times New Roman" w:eastAsia="仿宋" w:hAnsi="Times New Roman" w:cs="Times New Roman"/>
          <w:kern w:val="0"/>
          <w:sz w:val="32"/>
          <w:szCs w:val="32"/>
          <w:lang w:val="zh-CN"/>
        </w:rPr>
        <w:t>说明</w:t>
      </w:r>
    </w:p>
    <w:tbl>
      <w:tblPr>
        <w:tblStyle w:val="11"/>
        <w:tblW w:w="8642" w:type="dxa"/>
        <w:jc w:val="center"/>
        <w:tblLook w:val="04A0" w:firstRow="1" w:lastRow="0" w:firstColumn="1" w:lastColumn="0" w:noHBand="0" w:noVBand="1"/>
      </w:tblPr>
      <w:tblGrid>
        <w:gridCol w:w="8642"/>
      </w:tblGrid>
      <w:tr w:rsidR="00162BDA" w:rsidRPr="00502D5B" w14:paraId="58FC9CEF" w14:textId="77777777" w:rsidTr="00730925">
        <w:trPr>
          <w:jc w:val="center"/>
        </w:trPr>
        <w:tc>
          <w:tcPr>
            <w:tcW w:w="8642" w:type="dxa"/>
          </w:tcPr>
          <w:p w14:paraId="459FAD11" w14:textId="77777777" w:rsidR="00DD4D9C" w:rsidRPr="00502D5B" w:rsidRDefault="00DD4D9C" w:rsidP="00DD4D9C">
            <w:pPr>
              <w:autoSpaceDE w:val="0"/>
              <w:autoSpaceDN w:val="0"/>
              <w:adjustRightInd w:val="0"/>
              <w:spacing w:line="484" w:lineRule="atLeast"/>
              <w:textAlignment w:val="center"/>
              <w:rPr>
                <w:rFonts w:eastAsia="仿宋"/>
                <w:sz w:val="32"/>
                <w:szCs w:val="32"/>
                <w:lang w:val="zh-CN"/>
              </w:rPr>
            </w:pPr>
            <w:r w:rsidRPr="00502D5B">
              <w:rPr>
                <w:rFonts w:eastAsia="仿宋"/>
                <w:b/>
                <w:sz w:val="32"/>
                <w:szCs w:val="32"/>
                <w:lang w:val="zh-CN"/>
              </w:rPr>
              <w:t>情形</w:t>
            </w:r>
            <w:proofErr w:type="gramStart"/>
            <w:r w:rsidRPr="00502D5B">
              <w:rPr>
                <w:rFonts w:eastAsia="仿宋"/>
                <w:b/>
                <w:sz w:val="32"/>
                <w:szCs w:val="32"/>
                <w:lang w:val="zh-CN"/>
              </w:rPr>
              <w:t>一</w:t>
            </w:r>
            <w:proofErr w:type="gramEnd"/>
            <w:r w:rsidRPr="00502D5B">
              <w:rPr>
                <w:rFonts w:eastAsia="仿宋"/>
                <w:b/>
                <w:sz w:val="32"/>
                <w:szCs w:val="32"/>
                <w:lang w:val="zh-CN"/>
              </w:rPr>
              <w:t>：</w:t>
            </w:r>
            <w:r w:rsidRPr="00502D5B">
              <w:rPr>
                <w:rFonts w:eastAsia="仿宋"/>
                <w:sz w:val="32"/>
                <w:szCs w:val="32"/>
                <w:lang w:val="zh-CN"/>
              </w:rPr>
              <w:t>资产交易价格以经审计的账面值为依据的，请对定价合理性予以说明。</w:t>
            </w:r>
          </w:p>
          <w:p w14:paraId="19BF3FBB" w14:textId="77777777" w:rsidR="00DD4D9C" w:rsidRPr="00502D5B" w:rsidRDefault="00DD4D9C" w:rsidP="00DD4D9C">
            <w:pPr>
              <w:tabs>
                <w:tab w:val="left" w:pos="5140"/>
              </w:tabs>
              <w:rPr>
                <w:rFonts w:eastAsia="仿宋"/>
                <w:sz w:val="32"/>
                <w:szCs w:val="32"/>
              </w:rPr>
            </w:pPr>
            <w:r w:rsidRPr="00502D5B">
              <w:rPr>
                <w:rFonts w:eastAsia="仿宋"/>
                <w:b/>
                <w:sz w:val="32"/>
                <w:szCs w:val="32"/>
                <w:lang w:val="zh-CN"/>
              </w:rPr>
              <w:t>情形二：</w:t>
            </w:r>
            <w:r w:rsidRPr="00502D5B">
              <w:rPr>
                <w:rFonts w:eastAsia="仿宋"/>
                <w:sz w:val="32"/>
                <w:szCs w:val="32"/>
                <w:lang w:val="zh-CN"/>
              </w:rPr>
              <w:t>资产交易根据资产评估结果定价的，在评估机构出具</w:t>
            </w:r>
            <w:r w:rsidRPr="00502D5B">
              <w:rPr>
                <w:rFonts w:eastAsia="仿宋"/>
                <w:sz w:val="32"/>
                <w:szCs w:val="32"/>
                <w:lang w:val="zh-CN"/>
              </w:rPr>
              <w:lastRenderedPageBreak/>
              <w:t>资产评估报告后，请对（</w:t>
            </w:r>
            <w:r w:rsidRPr="00502D5B">
              <w:rPr>
                <w:rFonts w:eastAsia="仿宋"/>
                <w:sz w:val="32"/>
                <w:szCs w:val="32"/>
                <w:lang w:val="zh-CN"/>
              </w:rPr>
              <w:t>1</w:t>
            </w:r>
            <w:r w:rsidRPr="00502D5B">
              <w:rPr>
                <w:rFonts w:eastAsia="仿宋"/>
                <w:sz w:val="32"/>
                <w:szCs w:val="32"/>
                <w:lang w:val="zh-CN"/>
              </w:rPr>
              <w:t>）评估机构的独立性、评估假设前提和评估结论的合理性、评估方法的适用性、主要参数的合理性、未来收益预测的谨慎性等问题发表意见；（</w:t>
            </w:r>
            <w:r w:rsidRPr="00502D5B">
              <w:rPr>
                <w:rFonts w:eastAsia="仿宋"/>
                <w:sz w:val="32"/>
                <w:szCs w:val="32"/>
                <w:lang w:val="zh-CN"/>
              </w:rPr>
              <w:t>2</w:t>
            </w:r>
            <w:r w:rsidRPr="00502D5B">
              <w:rPr>
                <w:rFonts w:eastAsia="仿宋"/>
                <w:sz w:val="32"/>
                <w:szCs w:val="32"/>
                <w:lang w:val="zh-CN"/>
              </w:rPr>
              <w:t>）说明定价的合理性，资产定价是否存在损害公司和股东合法权益的情形。</w:t>
            </w:r>
          </w:p>
        </w:tc>
      </w:tr>
    </w:tbl>
    <w:p w14:paraId="6E1D58E9" w14:textId="77777777" w:rsidR="00162BDA" w:rsidRPr="00502D5B" w:rsidRDefault="00162BDA" w:rsidP="00730EBA">
      <w:pPr>
        <w:autoSpaceDE w:val="0"/>
        <w:autoSpaceDN w:val="0"/>
        <w:adjustRightInd w:val="0"/>
        <w:spacing w:line="484" w:lineRule="atLeast"/>
        <w:ind w:firstLineChars="100" w:firstLine="320"/>
        <w:jc w:val="lef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（四）其他说明</w:t>
      </w:r>
    </w:p>
    <w:tbl>
      <w:tblPr>
        <w:tblStyle w:val="11"/>
        <w:tblW w:w="8642" w:type="dxa"/>
        <w:jc w:val="center"/>
        <w:tblLook w:val="04A0" w:firstRow="1" w:lastRow="0" w:firstColumn="1" w:lastColumn="0" w:noHBand="0" w:noVBand="1"/>
      </w:tblPr>
      <w:tblGrid>
        <w:gridCol w:w="8642"/>
      </w:tblGrid>
      <w:tr w:rsidR="00162BDA" w:rsidRPr="00502D5B" w14:paraId="5AEF8312" w14:textId="77777777" w:rsidTr="00730925">
        <w:trPr>
          <w:jc w:val="center"/>
        </w:trPr>
        <w:tc>
          <w:tcPr>
            <w:tcW w:w="8642" w:type="dxa"/>
          </w:tcPr>
          <w:p w14:paraId="76E8C58C" w14:textId="77777777" w:rsidR="00162BDA" w:rsidRPr="00502D5B" w:rsidRDefault="00192438" w:rsidP="006951EE">
            <w:pPr>
              <w:tabs>
                <w:tab w:val="left" w:pos="5140"/>
              </w:tabs>
              <w:rPr>
                <w:rFonts w:eastAsia="仿宋"/>
                <w:sz w:val="32"/>
                <w:szCs w:val="32"/>
              </w:rPr>
            </w:pPr>
            <w:r w:rsidRPr="00502D5B">
              <w:rPr>
                <w:rFonts w:eastAsia="仿宋"/>
                <w:sz w:val="32"/>
                <w:szCs w:val="32"/>
                <w:lang w:val="zh-CN"/>
              </w:rPr>
              <w:t>本次交易是否构成关联交易；是否构成重大资产重组；是否导致新增关联交易或同业竞争及后续安排。</w:t>
            </w:r>
          </w:p>
        </w:tc>
      </w:tr>
    </w:tbl>
    <w:p w14:paraId="31842314" w14:textId="77777777" w:rsidR="00162BDA" w:rsidRPr="00502D5B" w:rsidRDefault="00162BDA" w:rsidP="00730EBA">
      <w:pPr>
        <w:autoSpaceDE w:val="0"/>
        <w:autoSpaceDN w:val="0"/>
        <w:adjustRightInd w:val="0"/>
        <w:spacing w:line="484" w:lineRule="atLeast"/>
        <w:ind w:firstLineChars="100" w:firstLine="320"/>
        <w:jc w:val="lef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（五）结论性意见</w:t>
      </w:r>
    </w:p>
    <w:tbl>
      <w:tblPr>
        <w:tblStyle w:val="11"/>
        <w:tblW w:w="8642" w:type="dxa"/>
        <w:jc w:val="center"/>
        <w:tblLook w:val="04A0" w:firstRow="1" w:lastRow="0" w:firstColumn="1" w:lastColumn="0" w:noHBand="0" w:noVBand="1"/>
      </w:tblPr>
      <w:tblGrid>
        <w:gridCol w:w="8642"/>
      </w:tblGrid>
      <w:tr w:rsidR="00162BDA" w:rsidRPr="00502D5B" w14:paraId="55F84978" w14:textId="77777777" w:rsidTr="00730925">
        <w:trPr>
          <w:jc w:val="center"/>
        </w:trPr>
        <w:tc>
          <w:tcPr>
            <w:tcW w:w="8642" w:type="dxa"/>
          </w:tcPr>
          <w:p w14:paraId="3542926E" w14:textId="0587BE22" w:rsidR="00162BDA" w:rsidRPr="00502D5B" w:rsidRDefault="00F33417" w:rsidP="006951EE">
            <w:pPr>
              <w:tabs>
                <w:tab w:val="left" w:pos="5140"/>
              </w:tabs>
              <w:rPr>
                <w:rFonts w:eastAsia="仿宋"/>
                <w:sz w:val="32"/>
                <w:szCs w:val="32"/>
              </w:rPr>
            </w:pPr>
            <w:r>
              <w:rPr>
                <w:rFonts w:eastAsia="仿宋" w:hint="eastAsia"/>
                <w:sz w:val="32"/>
                <w:szCs w:val="32"/>
              </w:rPr>
              <w:t>请</w:t>
            </w:r>
            <w:r w:rsidR="00162BDA" w:rsidRPr="00502D5B">
              <w:rPr>
                <w:rFonts w:eastAsia="仿宋"/>
                <w:sz w:val="32"/>
                <w:szCs w:val="32"/>
              </w:rPr>
              <w:t>说明用于</w:t>
            </w:r>
            <w:r w:rsidR="004D4078" w:rsidRPr="00502D5B">
              <w:rPr>
                <w:rFonts w:eastAsia="仿宋"/>
                <w:sz w:val="32"/>
                <w:szCs w:val="32"/>
              </w:rPr>
              <w:t>认购股票</w:t>
            </w:r>
            <w:r w:rsidR="00162BDA" w:rsidRPr="00502D5B">
              <w:rPr>
                <w:rFonts w:eastAsia="仿宋"/>
                <w:sz w:val="32"/>
                <w:szCs w:val="32"/>
              </w:rPr>
              <w:t>所涉及的资产是否权属清晰、定价公允，本次交易是否有利于提升挂牌公司资产质量和持续经营能力。</w:t>
            </w:r>
          </w:p>
        </w:tc>
      </w:tr>
    </w:tbl>
    <w:p w14:paraId="3598AC1E" w14:textId="77777777" w:rsidR="004C571A" w:rsidRPr="00502D5B" w:rsidRDefault="004C571A" w:rsidP="00730EBA">
      <w:pPr>
        <w:ind w:firstLineChars="150" w:firstLine="480"/>
        <w:rPr>
          <w:rFonts w:ascii="Times New Roman" w:eastAsia="黑体" w:hAnsi="Times New Roman" w:cs="Times New Roman"/>
          <w:sz w:val="32"/>
          <w:szCs w:val="32"/>
          <w:lang w:val="zh-CN"/>
        </w:rPr>
      </w:pPr>
    </w:p>
    <w:p w14:paraId="1F4AD769" w14:textId="77777777" w:rsidR="004C571A" w:rsidRPr="00502D5B" w:rsidRDefault="004C571A">
      <w:pPr>
        <w:widowControl/>
        <w:jc w:val="left"/>
        <w:rPr>
          <w:rFonts w:ascii="Times New Roman" w:eastAsia="黑体" w:hAnsi="Times New Roman" w:cs="Times New Roman"/>
          <w:sz w:val="32"/>
          <w:szCs w:val="32"/>
          <w:lang w:val="zh-CN"/>
        </w:rPr>
      </w:pPr>
      <w:r w:rsidRPr="00502D5B">
        <w:rPr>
          <w:rFonts w:ascii="Times New Roman" w:eastAsia="黑体" w:hAnsi="Times New Roman" w:cs="Times New Roman"/>
          <w:sz w:val="32"/>
          <w:szCs w:val="32"/>
          <w:lang w:val="zh-CN"/>
        </w:rPr>
        <w:br w:type="page"/>
      </w:r>
    </w:p>
    <w:p w14:paraId="312773AF" w14:textId="3D0FB977" w:rsidR="00162BDA" w:rsidRPr="00502D5B" w:rsidRDefault="00162BDA" w:rsidP="004A351B">
      <w:pPr>
        <w:ind w:firstLineChars="200" w:firstLine="640"/>
        <w:rPr>
          <w:rFonts w:ascii="Times New Roman" w:eastAsia="黑体" w:hAnsi="Times New Roman" w:cs="Times New Roman"/>
          <w:sz w:val="32"/>
          <w:szCs w:val="32"/>
          <w:lang w:val="zh-CN"/>
        </w:rPr>
      </w:pPr>
      <w:r w:rsidRPr="00502D5B">
        <w:rPr>
          <w:rFonts w:ascii="Times New Roman" w:eastAsia="黑体" w:hAnsi="Times New Roman" w:cs="Times New Roman"/>
          <w:sz w:val="32"/>
          <w:szCs w:val="32"/>
          <w:lang w:val="zh-CN"/>
        </w:rPr>
        <w:lastRenderedPageBreak/>
        <w:t>四、本次发行对申请人的影响</w:t>
      </w:r>
    </w:p>
    <w:p w14:paraId="518DDA6A" w14:textId="77777777" w:rsidR="00162BDA" w:rsidRPr="00502D5B" w:rsidRDefault="00162BDA" w:rsidP="004A351B">
      <w:pPr>
        <w:ind w:firstLineChars="200" w:firstLine="640"/>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（一）本次定向发行对公司经营管理的影响</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1F8B4C1A" w14:textId="77777777" w:rsidTr="006951EE">
        <w:trPr>
          <w:trHeight w:val="510"/>
          <w:jc w:val="center"/>
        </w:trPr>
        <w:tc>
          <w:tcPr>
            <w:tcW w:w="8647" w:type="dxa"/>
            <w:vAlign w:val="center"/>
          </w:tcPr>
          <w:p w14:paraId="4A00E62E" w14:textId="77777777" w:rsidR="00162BDA" w:rsidRPr="00502D5B" w:rsidRDefault="00C75676" w:rsidP="006951EE">
            <w:pPr>
              <w:tabs>
                <w:tab w:val="left" w:pos="5140"/>
              </w:tabs>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可</w:t>
            </w:r>
            <w:r w:rsidR="00946346" w:rsidRPr="00502D5B">
              <w:rPr>
                <w:rFonts w:ascii="Times New Roman" w:eastAsia="仿宋" w:hAnsi="Times New Roman" w:cs="Times New Roman"/>
                <w:kern w:val="0"/>
                <w:sz w:val="32"/>
                <w:szCs w:val="32"/>
                <w:lang w:val="zh-CN"/>
              </w:rPr>
              <w:t>结合发行前后公司股权结构及公司治理结构的变化情况进行说明。</w:t>
            </w:r>
          </w:p>
        </w:tc>
      </w:tr>
    </w:tbl>
    <w:p w14:paraId="3DF34FAC" w14:textId="77777777" w:rsidR="00162BDA" w:rsidRPr="00502D5B" w:rsidRDefault="00162BDA" w:rsidP="004D786B">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（二）本次定向发行后公司财务状况、盈利能力及现金流量的变动情况</w:t>
      </w:r>
    </w:p>
    <w:tbl>
      <w:tblPr>
        <w:tblW w:w="8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85"/>
      </w:tblGrid>
      <w:tr w:rsidR="00162BDA" w:rsidRPr="00502D5B" w14:paraId="68210123" w14:textId="77777777" w:rsidTr="006951EE">
        <w:trPr>
          <w:trHeight w:val="510"/>
          <w:jc w:val="center"/>
        </w:trPr>
        <w:tc>
          <w:tcPr>
            <w:tcW w:w="8585" w:type="dxa"/>
            <w:vAlign w:val="center"/>
          </w:tcPr>
          <w:p w14:paraId="3A44453D" w14:textId="77777777" w:rsidR="00162BDA" w:rsidRPr="00502D5B" w:rsidRDefault="00162BDA" w:rsidP="006951EE">
            <w:pPr>
              <w:tabs>
                <w:tab w:val="left" w:pos="5140"/>
              </w:tabs>
              <w:rPr>
                <w:rFonts w:ascii="Times New Roman" w:eastAsia="仿宋" w:hAnsi="Times New Roman" w:cs="Times New Roman"/>
                <w:kern w:val="0"/>
                <w:sz w:val="32"/>
                <w:szCs w:val="32"/>
                <w:lang w:val="zh-CN"/>
              </w:rPr>
            </w:pPr>
          </w:p>
        </w:tc>
      </w:tr>
    </w:tbl>
    <w:p w14:paraId="55357C99" w14:textId="77777777" w:rsidR="00162BDA" w:rsidRPr="00502D5B" w:rsidRDefault="00162BDA" w:rsidP="00730EB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（三）公司与控股股东及其关联人之间的业务关系、管理关系、关联交易及同业竞争等变化情况</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2D649117" w14:textId="77777777" w:rsidTr="006951EE">
        <w:trPr>
          <w:trHeight w:val="510"/>
          <w:jc w:val="center"/>
        </w:trPr>
        <w:tc>
          <w:tcPr>
            <w:tcW w:w="8642" w:type="dxa"/>
            <w:vAlign w:val="center"/>
          </w:tcPr>
          <w:p w14:paraId="7FF9CE19" w14:textId="77777777" w:rsidR="00162BDA" w:rsidRPr="00502D5B" w:rsidRDefault="00162BDA" w:rsidP="006951EE">
            <w:pPr>
              <w:tabs>
                <w:tab w:val="left" w:pos="5140"/>
              </w:tabs>
              <w:rPr>
                <w:rFonts w:ascii="Times New Roman" w:eastAsia="仿宋" w:hAnsi="Times New Roman" w:cs="Times New Roman"/>
                <w:kern w:val="0"/>
                <w:sz w:val="32"/>
                <w:szCs w:val="32"/>
                <w:lang w:val="zh-CN"/>
              </w:rPr>
            </w:pPr>
          </w:p>
        </w:tc>
      </w:tr>
    </w:tbl>
    <w:p w14:paraId="061EEA83" w14:textId="20FB28B0" w:rsidR="00162BDA" w:rsidRPr="00502D5B" w:rsidRDefault="00533821" w:rsidP="00533821">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（四）</w:t>
      </w:r>
      <w:r w:rsidR="00162BDA" w:rsidRPr="00502D5B">
        <w:rPr>
          <w:rFonts w:ascii="Times New Roman" w:eastAsia="仿宋" w:hAnsi="Times New Roman" w:cs="Times New Roman"/>
          <w:kern w:val="0"/>
          <w:sz w:val="32"/>
          <w:szCs w:val="32"/>
        </w:rPr>
        <w:t>发行</w:t>
      </w:r>
      <w:r w:rsidR="00162BDA" w:rsidRPr="00502D5B">
        <w:rPr>
          <w:rFonts w:ascii="Times New Roman" w:eastAsia="仿宋" w:hAnsi="Times New Roman" w:cs="Times New Roman"/>
          <w:kern w:val="0"/>
          <w:sz w:val="32"/>
          <w:szCs w:val="32"/>
          <w:lang w:val="zh-CN"/>
        </w:rPr>
        <w:t>对象以资产认购公司股票的，是否导致增加本公司债务或者或有负债</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7A850C8F" w14:textId="77777777" w:rsidTr="006951EE">
        <w:trPr>
          <w:trHeight w:val="510"/>
          <w:jc w:val="center"/>
        </w:trPr>
        <w:tc>
          <w:tcPr>
            <w:tcW w:w="8642" w:type="dxa"/>
            <w:vAlign w:val="center"/>
          </w:tcPr>
          <w:p w14:paraId="6B175E2E" w14:textId="77777777" w:rsidR="00162BDA" w:rsidRPr="00502D5B" w:rsidRDefault="00162BDA" w:rsidP="006951EE">
            <w:pPr>
              <w:tabs>
                <w:tab w:val="left" w:pos="5140"/>
              </w:tabs>
              <w:rPr>
                <w:rFonts w:ascii="Times New Roman" w:eastAsia="仿宋" w:hAnsi="Times New Roman" w:cs="Times New Roman"/>
                <w:kern w:val="0"/>
                <w:sz w:val="32"/>
                <w:szCs w:val="32"/>
                <w:lang w:val="zh-CN"/>
              </w:rPr>
            </w:pPr>
          </w:p>
        </w:tc>
      </w:tr>
    </w:tbl>
    <w:p w14:paraId="5D3FC1E8" w14:textId="77777777" w:rsidR="00162BDA" w:rsidRPr="00502D5B" w:rsidRDefault="00533821" w:rsidP="00533821">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 xml:space="preserve">    </w:t>
      </w:r>
      <w:r w:rsidR="00162BDA" w:rsidRPr="00502D5B">
        <w:rPr>
          <w:rFonts w:ascii="Times New Roman" w:eastAsia="仿宋" w:hAnsi="Times New Roman" w:cs="Times New Roman"/>
          <w:kern w:val="0"/>
          <w:sz w:val="32"/>
          <w:szCs w:val="32"/>
          <w:lang w:val="zh-CN"/>
        </w:rPr>
        <w:t>（五）本次定向发行前后公司控制权变动情况</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19BAF828" w14:textId="77777777" w:rsidTr="006951EE">
        <w:trPr>
          <w:trHeight w:val="510"/>
          <w:jc w:val="center"/>
        </w:trPr>
        <w:tc>
          <w:tcPr>
            <w:tcW w:w="8647" w:type="dxa"/>
            <w:vAlign w:val="center"/>
          </w:tcPr>
          <w:p w14:paraId="6A109898" w14:textId="5FAD4242" w:rsidR="00162BDA" w:rsidRPr="00502D5B" w:rsidRDefault="00BA7A01" w:rsidP="00FC4952">
            <w:pPr>
              <w:tabs>
                <w:tab w:val="left" w:pos="5140"/>
              </w:tabs>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请结合本次定向发行前后公司</w:t>
            </w:r>
            <w:r w:rsidR="00FC4952" w:rsidRPr="00502D5B">
              <w:rPr>
                <w:rFonts w:ascii="Times New Roman" w:eastAsia="仿宋" w:hAnsi="Times New Roman" w:cs="Times New Roman"/>
                <w:kern w:val="0"/>
                <w:sz w:val="32"/>
                <w:szCs w:val="32"/>
                <w:lang w:val="zh-CN"/>
              </w:rPr>
              <w:t>股权结构、协议安排的变动情况进行说明</w:t>
            </w:r>
            <w:r w:rsidRPr="00502D5B">
              <w:rPr>
                <w:rFonts w:ascii="Times New Roman" w:eastAsia="仿宋" w:hAnsi="Times New Roman" w:cs="Times New Roman"/>
                <w:kern w:val="0"/>
                <w:sz w:val="32"/>
                <w:szCs w:val="32"/>
                <w:lang w:val="zh-CN"/>
              </w:rPr>
              <w:t>。</w:t>
            </w:r>
          </w:p>
        </w:tc>
      </w:tr>
    </w:tbl>
    <w:p w14:paraId="34CED074" w14:textId="77777777" w:rsidR="00162BDA" w:rsidRPr="00502D5B" w:rsidRDefault="00162BDA" w:rsidP="00730EB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（六）本次定向发行对其他股东权益的影响</w:t>
      </w:r>
    </w:p>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447A350B" w14:textId="77777777" w:rsidTr="006951EE">
        <w:trPr>
          <w:trHeight w:val="510"/>
        </w:trPr>
        <w:tc>
          <w:tcPr>
            <w:tcW w:w="8647" w:type="dxa"/>
            <w:vAlign w:val="center"/>
          </w:tcPr>
          <w:p w14:paraId="7D1FB546" w14:textId="2E54A613" w:rsidR="00162BDA" w:rsidRPr="00502D5B" w:rsidRDefault="00162BDA" w:rsidP="006951EE">
            <w:pPr>
              <w:tabs>
                <w:tab w:val="left" w:pos="5140"/>
              </w:tabs>
              <w:rPr>
                <w:rFonts w:ascii="Times New Roman" w:eastAsia="仿宋" w:hAnsi="Times New Roman" w:cs="Times New Roman"/>
                <w:kern w:val="0"/>
                <w:sz w:val="32"/>
                <w:szCs w:val="32"/>
                <w:lang w:val="zh-CN"/>
              </w:rPr>
            </w:pPr>
          </w:p>
        </w:tc>
      </w:tr>
    </w:tbl>
    <w:p w14:paraId="1F51AF28" w14:textId="77777777" w:rsidR="00162BDA" w:rsidRPr="00502D5B" w:rsidRDefault="00162BDA" w:rsidP="00730EB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（七）</w:t>
      </w:r>
      <w:r w:rsidRPr="00502D5B">
        <w:rPr>
          <w:rFonts w:ascii="Times New Roman" w:eastAsia="仿宋" w:hAnsi="Times New Roman" w:cs="Times New Roman"/>
          <w:sz w:val="32"/>
          <w:szCs w:val="32"/>
          <w:u w:color="FFFFFF" w:themeColor="background1"/>
        </w:rPr>
        <w:t>本次定向发行相关特有风险的说明</w:t>
      </w:r>
    </w:p>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2D2354B4" w14:textId="77777777" w:rsidTr="006951EE">
        <w:tc>
          <w:tcPr>
            <w:tcW w:w="8647" w:type="dxa"/>
          </w:tcPr>
          <w:p w14:paraId="1BB941F0" w14:textId="77777777" w:rsidR="00162BDA" w:rsidRPr="00502D5B" w:rsidRDefault="00623411" w:rsidP="00623411">
            <w:pPr>
              <w:tabs>
                <w:tab w:val="left" w:pos="5140"/>
              </w:tabs>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有针对性、差异化地披露属于本公司或者本行业的特有风险以及经营过程中的不确定性因素。</w:t>
            </w:r>
          </w:p>
        </w:tc>
      </w:tr>
    </w:tbl>
    <w:p w14:paraId="294D9209" w14:textId="1FE8267C" w:rsidR="004C571A" w:rsidRPr="00502D5B" w:rsidRDefault="004C571A">
      <w:pPr>
        <w:widowControl/>
        <w:jc w:val="left"/>
        <w:rPr>
          <w:rFonts w:ascii="Times New Roman" w:eastAsia="黑体" w:hAnsi="Times New Roman" w:cs="Times New Roman"/>
          <w:sz w:val="32"/>
          <w:szCs w:val="32"/>
          <w:lang w:val="zh-CN"/>
        </w:rPr>
      </w:pPr>
    </w:p>
    <w:p w14:paraId="3F753FED" w14:textId="1A46CDB0" w:rsidR="00162BDA" w:rsidRPr="00502D5B" w:rsidRDefault="00162BDA" w:rsidP="004A351B">
      <w:pPr>
        <w:ind w:firstLineChars="200" w:firstLine="640"/>
        <w:rPr>
          <w:rFonts w:ascii="Times New Roman" w:eastAsia="黑体" w:hAnsi="Times New Roman" w:cs="Times New Roman"/>
          <w:sz w:val="32"/>
          <w:szCs w:val="32"/>
          <w:lang w:val="zh-CN"/>
        </w:rPr>
      </w:pPr>
      <w:r w:rsidRPr="00502D5B">
        <w:rPr>
          <w:rFonts w:ascii="Times New Roman" w:eastAsia="黑体" w:hAnsi="Times New Roman" w:cs="Times New Roman"/>
          <w:sz w:val="32"/>
          <w:szCs w:val="32"/>
          <w:lang w:val="zh-CN"/>
        </w:rPr>
        <w:lastRenderedPageBreak/>
        <w:t>五、其他重要事项（如有）</w:t>
      </w:r>
    </w:p>
    <w:tbl>
      <w:tblPr>
        <w:tblStyle w:val="11"/>
        <w:tblW w:w="8500" w:type="dxa"/>
        <w:jc w:val="center"/>
        <w:tblLook w:val="04A0" w:firstRow="1" w:lastRow="0" w:firstColumn="1" w:lastColumn="0" w:noHBand="0" w:noVBand="1"/>
      </w:tblPr>
      <w:tblGrid>
        <w:gridCol w:w="8500"/>
      </w:tblGrid>
      <w:tr w:rsidR="00162BDA" w:rsidRPr="00502D5B" w14:paraId="0ED6F535" w14:textId="77777777" w:rsidTr="006F7DDC">
        <w:trPr>
          <w:jc w:val="center"/>
        </w:trPr>
        <w:tc>
          <w:tcPr>
            <w:tcW w:w="8500" w:type="dxa"/>
          </w:tcPr>
          <w:p w14:paraId="10224C54" w14:textId="77777777" w:rsidR="00162BDA" w:rsidRPr="00502D5B" w:rsidRDefault="00162BDA" w:rsidP="006951EE">
            <w:pPr>
              <w:tabs>
                <w:tab w:val="left" w:pos="5140"/>
              </w:tabs>
              <w:rPr>
                <w:rFonts w:eastAsia="仿宋"/>
                <w:sz w:val="32"/>
                <w:szCs w:val="32"/>
              </w:rPr>
            </w:pPr>
          </w:p>
        </w:tc>
      </w:tr>
    </w:tbl>
    <w:p w14:paraId="678998B1" w14:textId="77777777" w:rsidR="00DD4D9C" w:rsidRPr="00502D5B" w:rsidRDefault="00DD4D9C" w:rsidP="00A022B1">
      <w:pPr>
        <w:ind w:firstLineChars="150" w:firstLine="480"/>
        <w:rPr>
          <w:rFonts w:ascii="Times New Roman" w:eastAsia="黑体" w:hAnsi="Times New Roman" w:cs="Times New Roman"/>
          <w:sz w:val="32"/>
          <w:szCs w:val="32"/>
          <w:lang w:val="zh-CN"/>
        </w:rPr>
      </w:pPr>
    </w:p>
    <w:p w14:paraId="24B39F1C" w14:textId="77777777" w:rsidR="00DD4D9C" w:rsidRPr="00502D5B" w:rsidRDefault="00DD4D9C">
      <w:pPr>
        <w:widowControl/>
        <w:jc w:val="left"/>
        <w:rPr>
          <w:rFonts w:ascii="Times New Roman" w:eastAsia="黑体" w:hAnsi="Times New Roman" w:cs="Times New Roman"/>
          <w:sz w:val="32"/>
          <w:szCs w:val="32"/>
          <w:lang w:val="zh-CN"/>
        </w:rPr>
      </w:pPr>
      <w:r w:rsidRPr="00502D5B">
        <w:rPr>
          <w:rFonts w:ascii="Times New Roman" w:eastAsia="黑体" w:hAnsi="Times New Roman" w:cs="Times New Roman"/>
          <w:sz w:val="32"/>
          <w:szCs w:val="32"/>
          <w:lang w:val="zh-CN"/>
        </w:rPr>
        <w:br w:type="page"/>
      </w:r>
    </w:p>
    <w:p w14:paraId="19EBC2BA" w14:textId="776DFCEF" w:rsidR="00A022B1" w:rsidRPr="00502D5B" w:rsidRDefault="00162BDA" w:rsidP="004A351B">
      <w:pPr>
        <w:ind w:firstLineChars="200" w:firstLine="640"/>
        <w:rPr>
          <w:rFonts w:ascii="Times New Roman" w:eastAsia="黑体" w:hAnsi="Times New Roman" w:cs="Times New Roman"/>
          <w:sz w:val="32"/>
          <w:szCs w:val="32"/>
          <w:lang w:val="zh-CN"/>
        </w:rPr>
      </w:pPr>
      <w:r w:rsidRPr="00502D5B">
        <w:rPr>
          <w:rFonts w:ascii="Times New Roman" w:eastAsia="黑体" w:hAnsi="Times New Roman" w:cs="Times New Roman"/>
          <w:sz w:val="32"/>
          <w:szCs w:val="32"/>
          <w:lang w:val="zh-CN"/>
        </w:rPr>
        <w:lastRenderedPageBreak/>
        <w:t>六、</w:t>
      </w:r>
      <w:r w:rsidR="004C571A" w:rsidRPr="00502D5B">
        <w:rPr>
          <w:rFonts w:ascii="Times New Roman" w:eastAsia="黑体" w:hAnsi="Times New Roman" w:cs="Times New Roman"/>
          <w:sz w:val="32"/>
          <w:szCs w:val="32"/>
          <w:lang w:val="zh-CN"/>
        </w:rPr>
        <w:t>本次发行相关协议</w:t>
      </w:r>
      <w:r w:rsidR="001216B5" w:rsidRPr="00502D5B">
        <w:rPr>
          <w:rFonts w:ascii="Times New Roman" w:eastAsia="黑体" w:hAnsi="Times New Roman" w:cs="Times New Roman"/>
          <w:sz w:val="32"/>
          <w:szCs w:val="32"/>
          <w:lang w:val="zh-CN"/>
        </w:rPr>
        <w:t>的内容摘要</w:t>
      </w:r>
    </w:p>
    <w:p w14:paraId="049A0CFA" w14:textId="4E7CEF11" w:rsidR="00C75676" w:rsidRPr="00502D5B" w:rsidRDefault="00C75676" w:rsidP="00B33B37">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（一）</w:t>
      </w:r>
      <w:r w:rsidR="004C571A" w:rsidRPr="00502D5B">
        <w:rPr>
          <w:rFonts w:ascii="Times New Roman" w:eastAsia="仿宋" w:hAnsi="Times New Roman" w:cs="Times New Roman"/>
          <w:kern w:val="0"/>
          <w:sz w:val="32"/>
          <w:szCs w:val="32"/>
          <w:lang w:val="zh-CN"/>
        </w:rPr>
        <w:t>附生效条件的</w:t>
      </w:r>
      <w:r w:rsidR="00C9040C" w:rsidRPr="00502D5B">
        <w:rPr>
          <w:rFonts w:ascii="Times New Roman" w:eastAsia="仿宋" w:hAnsi="Times New Roman" w:cs="Times New Roman"/>
          <w:kern w:val="0"/>
          <w:sz w:val="32"/>
          <w:szCs w:val="32"/>
          <w:lang w:val="zh-CN"/>
        </w:rPr>
        <w:t>股票认购合同的内容摘要</w:t>
      </w:r>
    </w:p>
    <w:p w14:paraId="24F0772A" w14:textId="77777777" w:rsidR="00C75676" w:rsidRPr="00502D5B" w:rsidRDefault="00C75676" w:rsidP="00B33B37">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kern w:val="0"/>
          <w:sz w:val="32"/>
          <w:szCs w:val="32"/>
          <w:lang w:val="zh-CN"/>
        </w:rPr>
        <w:t>1.</w:t>
      </w:r>
      <w:r w:rsidRPr="00502D5B">
        <w:rPr>
          <w:rFonts w:ascii="Times New Roman" w:eastAsia="仿宋" w:hAnsi="Times New Roman" w:cs="Times New Roman"/>
          <w:sz w:val="32"/>
          <w:szCs w:val="32"/>
          <w:lang w:val="zh-CN"/>
        </w:rPr>
        <w:t>合同主体、签订时间</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14F88CA2" w14:textId="77777777" w:rsidTr="00C45106">
        <w:trPr>
          <w:trHeight w:val="624"/>
          <w:jc w:val="center"/>
        </w:trPr>
        <w:tc>
          <w:tcPr>
            <w:tcW w:w="8657" w:type="dxa"/>
            <w:vAlign w:val="center"/>
          </w:tcPr>
          <w:p w14:paraId="38183D68" w14:textId="77777777" w:rsidR="00C75676" w:rsidRPr="00502D5B" w:rsidRDefault="00C75676" w:rsidP="00C45106">
            <w:pPr>
              <w:tabs>
                <w:tab w:val="left" w:pos="5140"/>
              </w:tabs>
              <w:rPr>
                <w:rFonts w:ascii="Times New Roman" w:hAnsi="Times New Roman" w:cs="Times New Roman"/>
                <w:sz w:val="32"/>
                <w:szCs w:val="32"/>
              </w:rPr>
            </w:pPr>
          </w:p>
        </w:tc>
      </w:tr>
    </w:tbl>
    <w:p w14:paraId="1E37F221" w14:textId="77777777" w:rsidR="00C75676" w:rsidRPr="00502D5B" w:rsidRDefault="00C75676" w:rsidP="00C75676">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2.</w:t>
      </w:r>
      <w:r w:rsidRPr="00502D5B">
        <w:rPr>
          <w:rFonts w:ascii="Times New Roman" w:eastAsia="仿宋" w:hAnsi="Times New Roman" w:cs="Times New Roman"/>
          <w:sz w:val="32"/>
          <w:szCs w:val="32"/>
          <w:lang w:val="zh-CN"/>
        </w:rPr>
        <w:t>认购方式、支付方式</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259F4E44" w14:textId="77777777" w:rsidTr="00C45106">
        <w:trPr>
          <w:jc w:val="center"/>
        </w:trPr>
        <w:tc>
          <w:tcPr>
            <w:tcW w:w="8657" w:type="dxa"/>
          </w:tcPr>
          <w:p w14:paraId="63509635" w14:textId="77777777" w:rsidR="00C75676" w:rsidRPr="00502D5B" w:rsidRDefault="00C75676" w:rsidP="00C45106">
            <w:pPr>
              <w:tabs>
                <w:tab w:val="left" w:pos="5140"/>
              </w:tabs>
              <w:rPr>
                <w:rFonts w:ascii="Times New Roman" w:hAnsi="Times New Roman" w:cs="Times New Roman"/>
                <w:sz w:val="32"/>
                <w:szCs w:val="32"/>
              </w:rPr>
            </w:pPr>
          </w:p>
        </w:tc>
      </w:tr>
    </w:tbl>
    <w:p w14:paraId="6B8A4677" w14:textId="77777777" w:rsidR="00C75676" w:rsidRPr="00502D5B" w:rsidRDefault="00C75676" w:rsidP="00C75676">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3.</w:t>
      </w:r>
      <w:r w:rsidRPr="00502D5B">
        <w:rPr>
          <w:rFonts w:ascii="Times New Roman" w:eastAsia="仿宋" w:hAnsi="Times New Roman" w:cs="Times New Roman"/>
          <w:sz w:val="32"/>
          <w:szCs w:val="32"/>
          <w:lang w:val="zh-CN"/>
        </w:rPr>
        <w:t>合同的生效条件和生效时间</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45BE0736" w14:textId="77777777" w:rsidTr="00C45106">
        <w:trPr>
          <w:jc w:val="center"/>
        </w:trPr>
        <w:tc>
          <w:tcPr>
            <w:tcW w:w="8657" w:type="dxa"/>
          </w:tcPr>
          <w:p w14:paraId="32BE332D" w14:textId="57A3981B" w:rsidR="00C75676" w:rsidRPr="00B67525" w:rsidRDefault="00EA3396" w:rsidP="00EA3396">
            <w:pPr>
              <w:tabs>
                <w:tab w:val="left" w:pos="5140"/>
              </w:tabs>
              <w:ind w:firstLineChars="200" w:firstLine="640"/>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t>董事会</w:t>
            </w:r>
            <w:r>
              <w:rPr>
                <w:rFonts w:ascii="Times New Roman" w:eastAsia="仿宋" w:hAnsi="Times New Roman" w:cs="Times New Roman"/>
                <w:sz w:val="32"/>
                <w:szCs w:val="32"/>
                <w:lang w:val="zh-CN"/>
              </w:rPr>
              <w:t>决议时</w:t>
            </w:r>
            <w:r>
              <w:rPr>
                <w:rFonts w:ascii="Times New Roman" w:eastAsia="仿宋" w:hAnsi="Times New Roman" w:cs="Times New Roman" w:hint="eastAsia"/>
                <w:sz w:val="32"/>
                <w:szCs w:val="32"/>
                <w:lang w:val="zh-CN"/>
              </w:rPr>
              <w:t>发行对象确定的，</w:t>
            </w:r>
            <w:r>
              <w:rPr>
                <w:rFonts w:ascii="Times New Roman" w:eastAsia="仿宋" w:hAnsi="Times New Roman" w:cs="Times New Roman"/>
                <w:sz w:val="32"/>
                <w:szCs w:val="32"/>
                <w:lang w:val="zh-CN"/>
              </w:rPr>
              <w:t>应当</w:t>
            </w:r>
            <w:r w:rsidR="006F27A1">
              <w:rPr>
                <w:rFonts w:ascii="Times New Roman" w:eastAsia="仿宋" w:hAnsi="Times New Roman" w:cs="Times New Roman" w:hint="eastAsia"/>
                <w:sz w:val="32"/>
                <w:szCs w:val="32"/>
                <w:lang w:val="zh-CN"/>
              </w:rPr>
              <w:t>约定，</w:t>
            </w:r>
            <w:r>
              <w:rPr>
                <w:rFonts w:ascii="Times New Roman" w:eastAsia="仿宋" w:hAnsi="Times New Roman" w:cs="Times New Roman" w:hint="eastAsia"/>
                <w:sz w:val="32"/>
                <w:szCs w:val="32"/>
                <w:lang w:val="zh-CN"/>
              </w:rPr>
              <w:t>认购</w:t>
            </w:r>
            <w:r w:rsidR="006F27A1">
              <w:rPr>
                <w:rFonts w:ascii="Times New Roman" w:eastAsia="仿宋" w:hAnsi="Times New Roman" w:cs="Times New Roman" w:hint="eastAsia"/>
                <w:sz w:val="32"/>
                <w:szCs w:val="32"/>
                <w:lang w:val="zh-CN"/>
              </w:rPr>
              <w:t>合同在</w:t>
            </w:r>
            <w:r w:rsidR="00B67525" w:rsidRPr="00B67525">
              <w:rPr>
                <w:rFonts w:ascii="Times New Roman" w:eastAsia="仿宋" w:hAnsi="Times New Roman" w:cs="Times New Roman"/>
                <w:sz w:val="32"/>
                <w:szCs w:val="32"/>
                <w:lang w:val="zh-CN"/>
              </w:rPr>
              <w:t>本次定向发行经</w:t>
            </w:r>
            <w:r>
              <w:rPr>
                <w:rFonts w:ascii="Times New Roman" w:eastAsia="仿宋" w:hAnsi="Times New Roman" w:cs="Times New Roman" w:hint="eastAsia"/>
                <w:sz w:val="32"/>
                <w:szCs w:val="32"/>
                <w:lang w:val="zh-CN"/>
              </w:rPr>
              <w:t>公司</w:t>
            </w:r>
            <w:r w:rsidR="00B67525" w:rsidRPr="00B67525">
              <w:rPr>
                <w:rFonts w:ascii="Times New Roman" w:eastAsia="仿宋" w:hAnsi="Times New Roman" w:cs="Times New Roman"/>
                <w:sz w:val="32"/>
                <w:szCs w:val="32"/>
                <w:lang w:val="zh-CN"/>
              </w:rPr>
              <w:t>董事会、股东大会批准并履行相关审批程序后生效。</w:t>
            </w:r>
          </w:p>
        </w:tc>
      </w:tr>
    </w:tbl>
    <w:p w14:paraId="26276F7F" w14:textId="77777777" w:rsidR="00C75676" w:rsidRPr="00502D5B" w:rsidRDefault="00C75676" w:rsidP="00C75676">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4.</w:t>
      </w:r>
      <w:r w:rsidRPr="00502D5B">
        <w:rPr>
          <w:rFonts w:ascii="Times New Roman" w:eastAsia="仿宋" w:hAnsi="Times New Roman" w:cs="Times New Roman"/>
          <w:sz w:val="32"/>
          <w:szCs w:val="32"/>
          <w:lang w:val="zh-CN"/>
        </w:rPr>
        <w:t>合同附带的任何保留条款、前置条件</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106D16A8" w14:textId="77777777" w:rsidTr="00C45106">
        <w:trPr>
          <w:jc w:val="center"/>
        </w:trPr>
        <w:tc>
          <w:tcPr>
            <w:tcW w:w="8657" w:type="dxa"/>
          </w:tcPr>
          <w:p w14:paraId="51ED1C8C" w14:textId="77777777" w:rsidR="00C75676" w:rsidRPr="00502D5B" w:rsidRDefault="00C75676" w:rsidP="00C45106">
            <w:pPr>
              <w:tabs>
                <w:tab w:val="left" w:pos="5140"/>
              </w:tabs>
              <w:rPr>
                <w:rFonts w:ascii="Times New Roman" w:hAnsi="Times New Roman" w:cs="Times New Roman"/>
                <w:sz w:val="32"/>
                <w:szCs w:val="32"/>
              </w:rPr>
            </w:pPr>
          </w:p>
        </w:tc>
      </w:tr>
    </w:tbl>
    <w:p w14:paraId="440ADECF" w14:textId="77777777" w:rsidR="00C75676" w:rsidRPr="00502D5B" w:rsidRDefault="00C75676" w:rsidP="00C75676">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5.</w:t>
      </w:r>
      <w:r w:rsidRPr="00502D5B">
        <w:rPr>
          <w:rFonts w:ascii="Times New Roman" w:eastAsia="仿宋" w:hAnsi="Times New Roman" w:cs="Times New Roman"/>
          <w:sz w:val="32"/>
          <w:szCs w:val="32"/>
          <w:lang w:val="zh-CN"/>
        </w:rPr>
        <w:t>相关股票限售安排（如有）</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0EBAE283" w14:textId="77777777" w:rsidTr="00C45106">
        <w:trPr>
          <w:jc w:val="center"/>
        </w:trPr>
        <w:tc>
          <w:tcPr>
            <w:tcW w:w="8657" w:type="dxa"/>
          </w:tcPr>
          <w:p w14:paraId="70127261" w14:textId="77777777" w:rsidR="00C75676" w:rsidRPr="00502D5B" w:rsidRDefault="00C75676" w:rsidP="00C45106">
            <w:pPr>
              <w:tabs>
                <w:tab w:val="left" w:pos="5140"/>
              </w:tabs>
              <w:rPr>
                <w:rFonts w:ascii="Times New Roman" w:hAnsi="Times New Roman" w:cs="Times New Roman"/>
                <w:sz w:val="32"/>
                <w:szCs w:val="32"/>
              </w:rPr>
            </w:pPr>
          </w:p>
        </w:tc>
      </w:tr>
    </w:tbl>
    <w:p w14:paraId="32906507" w14:textId="77777777" w:rsidR="00C75676" w:rsidRPr="00502D5B" w:rsidRDefault="00C75676" w:rsidP="00C75676">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6.</w:t>
      </w:r>
      <w:r w:rsidRPr="00502D5B">
        <w:rPr>
          <w:rFonts w:ascii="Times New Roman" w:eastAsia="仿宋" w:hAnsi="Times New Roman" w:cs="Times New Roman"/>
          <w:sz w:val="32"/>
          <w:szCs w:val="32"/>
          <w:lang w:val="zh-CN"/>
        </w:rPr>
        <w:t>特殊投资条款（如有）</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250EE0E0" w14:textId="77777777" w:rsidTr="00C45106">
        <w:trPr>
          <w:jc w:val="center"/>
        </w:trPr>
        <w:tc>
          <w:tcPr>
            <w:tcW w:w="8657" w:type="dxa"/>
          </w:tcPr>
          <w:p w14:paraId="6880822D" w14:textId="77777777" w:rsidR="00C75676" w:rsidRPr="00502D5B" w:rsidRDefault="00C75676" w:rsidP="00C45106">
            <w:pPr>
              <w:autoSpaceDE w:val="0"/>
              <w:autoSpaceDN w:val="0"/>
              <w:adjustRightInd w:val="0"/>
              <w:spacing w:line="484" w:lineRule="atLeast"/>
              <w:textAlignment w:val="center"/>
              <w:rPr>
                <w:rFonts w:ascii="Times New Roman" w:hAnsi="Times New Roman" w:cs="Times New Roman"/>
                <w:sz w:val="32"/>
                <w:szCs w:val="32"/>
              </w:rPr>
            </w:pPr>
          </w:p>
        </w:tc>
      </w:tr>
    </w:tbl>
    <w:p w14:paraId="46D5B3C3" w14:textId="77777777" w:rsidR="00C75676" w:rsidRPr="00502D5B" w:rsidRDefault="00C75676" w:rsidP="00B33B37">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7.</w:t>
      </w:r>
      <w:r w:rsidRPr="00502D5B">
        <w:rPr>
          <w:rFonts w:ascii="Times New Roman" w:eastAsia="仿宋" w:hAnsi="Times New Roman" w:cs="Times New Roman"/>
          <w:sz w:val="32"/>
          <w:szCs w:val="32"/>
          <w:lang w:val="zh-CN"/>
        </w:rPr>
        <w:t>发行终止后的退款及补偿安排</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27AA3E48" w14:textId="77777777" w:rsidTr="00C45106">
        <w:trPr>
          <w:jc w:val="center"/>
        </w:trPr>
        <w:tc>
          <w:tcPr>
            <w:tcW w:w="8657" w:type="dxa"/>
          </w:tcPr>
          <w:p w14:paraId="0F5E1722" w14:textId="77777777" w:rsidR="00C75676" w:rsidRPr="00502D5B" w:rsidRDefault="00C75676" w:rsidP="00C45106">
            <w:pPr>
              <w:autoSpaceDE w:val="0"/>
              <w:autoSpaceDN w:val="0"/>
              <w:adjustRightInd w:val="0"/>
              <w:spacing w:line="484" w:lineRule="atLeast"/>
              <w:textAlignment w:val="center"/>
              <w:rPr>
                <w:rFonts w:ascii="Times New Roman" w:hAnsi="Times New Roman" w:cs="Times New Roman"/>
                <w:sz w:val="32"/>
                <w:szCs w:val="32"/>
              </w:rPr>
            </w:pPr>
          </w:p>
        </w:tc>
      </w:tr>
    </w:tbl>
    <w:p w14:paraId="49241C35" w14:textId="77777777" w:rsidR="00C75676" w:rsidRPr="00502D5B" w:rsidRDefault="00C75676" w:rsidP="00C75676">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rPr>
        <w:t xml:space="preserve">    </w:t>
      </w:r>
      <w:r w:rsidRPr="00502D5B">
        <w:rPr>
          <w:rFonts w:ascii="Times New Roman" w:eastAsia="仿宋" w:hAnsi="Times New Roman" w:cs="Times New Roman"/>
          <w:sz w:val="32"/>
          <w:szCs w:val="32"/>
          <w:lang w:val="zh-CN"/>
        </w:rPr>
        <w:t>8.</w:t>
      </w:r>
      <w:r w:rsidRPr="00502D5B">
        <w:rPr>
          <w:rFonts w:ascii="Times New Roman" w:eastAsia="仿宋" w:hAnsi="Times New Roman" w:cs="Times New Roman"/>
          <w:sz w:val="32"/>
          <w:szCs w:val="32"/>
          <w:lang w:val="zh-CN"/>
        </w:rPr>
        <w:t>违约责任条款及纠纷解决机制</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03DFAD36" w14:textId="77777777" w:rsidTr="00C45106">
        <w:trPr>
          <w:jc w:val="center"/>
        </w:trPr>
        <w:tc>
          <w:tcPr>
            <w:tcW w:w="8657" w:type="dxa"/>
          </w:tcPr>
          <w:p w14:paraId="095B051C" w14:textId="77777777" w:rsidR="00C75676" w:rsidRPr="00502D5B" w:rsidRDefault="00C75676" w:rsidP="00C45106">
            <w:pPr>
              <w:tabs>
                <w:tab w:val="left" w:pos="5140"/>
              </w:tabs>
              <w:rPr>
                <w:rFonts w:ascii="Times New Roman" w:hAnsi="Times New Roman" w:cs="Times New Roman"/>
                <w:sz w:val="32"/>
                <w:szCs w:val="32"/>
              </w:rPr>
            </w:pPr>
          </w:p>
        </w:tc>
      </w:tr>
    </w:tbl>
    <w:p w14:paraId="3704A046" w14:textId="77777777" w:rsidR="00C75676" w:rsidRPr="00502D5B" w:rsidRDefault="00C75676" w:rsidP="00C75676">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（二）补充协议的内容摘要（如有）</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6380034B" w14:textId="77777777" w:rsidTr="00C45106">
        <w:trPr>
          <w:trHeight w:val="510"/>
          <w:jc w:val="center"/>
        </w:trPr>
        <w:tc>
          <w:tcPr>
            <w:tcW w:w="8657" w:type="dxa"/>
            <w:vAlign w:val="center"/>
          </w:tcPr>
          <w:p w14:paraId="478564FC" w14:textId="77777777" w:rsidR="00C75676" w:rsidRPr="00502D5B" w:rsidRDefault="00C75676" w:rsidP="00C45106">
            <w:pPr>
              <w:tabs>
                <w:tab w:val="left" w:pos="5140"/>
              </w:tabs>
              <w:rPr>
                <w:rFonts w:ascii="Times New Roman" w:hAnsi="Times New Roman" w:cs="Times New Roman"/>
                <w:sz w:val="32"/>
                <w:szCs w:val="32"/>
              </w:rPr>
            </w:pPr>
          </w:p>
        </w:tc>
      </w:tr>
    </w:tbl>
    <w:p w14:paraId="410B35BA" w14:textId="1222A4C0" w:rsidR="0044321F" w:rsidRPr="00502D5B" w:rsidRDefault="00C75676" w:rsidP="00C75676">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 xml:space="preserve">   </w:t>
      </w:r>
      <w:r w:rsidRPr="00502D5B">
        <w:rPr>
          <w:rFonts w:ascii="Times New Roman" w:eastAsia="仿宋" w:hAnsi="Times New Roman" w:cs="Times New Roman"/>
          <w:kern w:val="0"/>
          <w:sz w:val="32"/>
          <w:szCs w:val="32"/>
          <w:lang w:val="zh-CN"/>
        </w:rPr>
        <w:t>（三）</w:t>
      </w:r>
      <w:r w:rsidR="004C571A" w:rsidRPr="00502D5B">
        <w:rPr>
          <w:rFonts w:ascii="Times New Roman" w:eastAsia="仿宋" w:hAnsi="Times New Roman" w:cs="Times New Roman"/>
          <w:kern w:val="0"/>
          <w:sz w:val="32"/>
          <w:szCs w:val="32"/>
          <w:lang w:val="zh-CN"/>
        </w:rPr>
        <w:t>附生效条件的</w:t>
      </w:r>
      <w:r w:rsidR="0044321F" w:rsidRPr="00502D5B">
        <w:rPr>
          <w:rFonts w:ascii="Times New Roman" w:eastAsia="仿宋" w:hAnsi="Times New Roman" w:cs="Times New Roman"/>
          <w:kern w:val="0"/>
          <w:sz w:val="32"/>
          <w:szCs w:val="32"/>
          <w:lang w:val="zh-CN"/>
        </w:rPr>
        <w:t>资产转让合同的内容摘要（如有）</w:t>
      </w:r>
    </w:p>
    <w:p w14:paraId="691A2AFE" w14:textId="77777777" w:rsidR="00C75676" w:rsidRPr="00502D5B" w:rsidRDefault="00C75676" w:rsidP="00C75676">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kern w:val="0"/>
          <w:sz w:val="32"/>
          <w:szCs w:val="32"/>
          <w:lang w:val="zh-CN"/>
        </w:rPr>
        <w:t xml:space="preserve">    1.</w:t>
      </w:r>
      <w:r w:rsidRPr="00502D5B">
        <w:rPr>
          <w:rFonts w:ascii="Times New Roman" w:eastAsia="仿宋" w:hAnsi="Times New Roman" w:cs="Times New Roman"/>
          <w:sz w:val="32"/>
          <w:szCs w:val="32"/>
          <w:lang w:val="zh-CN"/>
        </w:rPr>
        <w:t>合同主体、签订时间</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3BD5984C" w14:textId="77777777" w:rsidTr="00C45106">
        <w:trPr>
          <w:trHeight w:val="624"/>
          <w:jc w:val="center"/>
        </w:trPr>
        <w:tc>
          <w:tcPr>
            <w:tcW w:w="8657" w:type="dxa"/>
            <w:vAlign w:val="center"/>
          </w:tcPr>
          <w:p w14:paraId="2BF046B7" w14:textId="77777777" w:rsidR="00C75676" w:rsidRPr="00502D5B" w:rsidRDefault="00C75676" w:rsidP="00C45106">
            <w:pPr>
              <w:tabs>
                <w:tab w:val="left" w:pos="5140"/>
              </w:tabs>
              <w:rPr>
                <w:rFonts w:ascii="Times New Roman" w:hAnsi="Times New Roman" w:cs="Times New Roman"/>
                <w:sz w:val="32"/>
                <w:szCs w:val="32"/>
              </w:rPr>
            </w:pPr>
          </w:p>
        </w:tc>
      </w:tr>
    </w:tbl>
    <w:p w14:paraId="0C406FD5" w14:textId="77777777" w:rsidR="00C75676" w:rsidRPr="00502D5B" w:rsidRDefault="00C75676" w:rsidP="00C75676">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2.</w:t>
      </w:r>
      <w:r w:rsidRPr="00502D5B">
        <w:rPr>
          <w:rFonts w:ascii="Times New Roman" w:eastAsia="仿宋" w:hAnsi="Times New Roman" w:cs="Times New Roman"/>
          <w:sz w:val="32"/>
          <w:szCs w:val="32"/>
          <w:lang w:val="zh-CN"/>
        </w:rPr>
        <w:t>认购方式、支付方式</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1C52A55F" w14:textId="77777777" w:rsidTr="00C45106">
        <w:trPr>
          <w:jc w:val="center"/>
        </w:trPr>
        <w:tc>
          <w:tcPr>
            <w:tcW w:w="8657" w:type="dxa"/>
          </w:tcPr>
          <w:p w14:paraId="1F0EF827" w14:textId="77777777" w:rsidR="00C75676" w:rsidRPr="00502D5B" w:rsidRDefault="00C75676" w:rsidP="00C45106">
            <w:pPr>
              <w:tabs>
                <w:tab w:val="left" w:pos="5140"/>
              </w:tabs>
              <w:rPr>
                <w:rFonts w:ascii="Times New Roman" w:hAnsi="Times New Roman" w:cs="Times New Roman"/>
                <w:sz w:val="32"/>
                <w:szCs w:val="32"/>
              </w:rPr>
            </w:pPr>
          </w:p>
        </w:tc>
      </w:tr>
    </w:tbl>
    <w:p w14:paraId="299EDFA4" w14:textId="77777777" w:rsidR="00C75676" w:rsidRPr="00502D5B" w:rsidRDefault="00C75676" w:rsidP="00C75676">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3.</w:t>
      </w:r>
      <w:r w:rsidRPr="00502D5B">
        <w:rPr>
          <w:rFonts w:ascii="Times New Roman" w:eastAsia="仿宋" w:hAnsi="Times New Roman" w:cs="Times New Roman"/>
          <w:sz w:val="32"/>
          <w:szCs w:val="32"/>
          <w:lang w:val="zh-CN"/>
        </w:rPr>
        <w:t>合同的生效条件和生效时间</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5C7D8A7C" w14:textId="77777777" w:rsidTr="00C45106">
        <w:trPr>
          <w:jc w:val="center"/>
        </w:trPr>
        <w:tc>
          <w:tcPr>
            <w:tcW w:w="8657" w:type="dxa"/>
          </w:tcPr>
          <w:p w14:paraId="4EF65DE9" w14:textId="77777777" w:rsidR="00C75676" w:rsidRPr="00502D5B" w:rsidRDefault="00C75676" w:rsidP="00C45106">
            <w:pPr>
              <w:tabs>
                <w:tab w:val="left" w:pos="5140"/>
              </w:tabs>
              <w:rPr>
                <w:rFonts w:ascii="Times New Roman" w:hAnsi="Times New Roman" w:cs="Times New Roman"/>
                <w:sz w:val="32"/>
                <w:szCs w:val="32"/>
              </w:rPr>
            </w:pPr>
          </w:p>
        </w:tc>
      </w:tr>
    </w:tbl>
    <w:p w14:paraId="5736A4E4" w14:textId="77777777" w:rsidR="00C75676" w:rsidRPr="00502D5B" w:rsidRDefault="00C75676" w:rsidP="00C75676">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4.</w:t>
      </w:r>
      <w:r w:rsidRPr="00502D5B">
        <w:rPr>
          <w:rFonts w:ascii="Times New Roman" w:eastAsia="仿宋" w:hAnsi="Times New Roman" w:cs="Times New Roman"/>
          <w:sz w:val="32"/>
          <w:szCs w:val="32"/>
          <w:lang w:val="zh-CN"/>
        </w:rPr>
        <w:t>合同附带的任何保留条款、前置条件</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247156EA" w14:textId="77777777" w:rsidTr="00C45106">
        <w:trPr>
          <w:jc w:val="center"/>
        </w:trPr>
        <w:tc>
          <w:tcPr>
            <w:tcW w:w="8657" w:type="dxa"/>
          </w:tcPr>
          <w:p w14:paraId="6660A39B" w14:textId="77777777" w:rsidR="00C75676" w:rsidRPr="00502D5B" w:rsidRDefault="00C75676" w:rsidP="00C45106">
            <w:pPr>
              <w:tabs>
                <w:tab w:val="left" w:pos="5140"/>
              </w:tabs>
              <w:rPr>
                <w:rFonts w:ascii="Times New Roman" w:hAnsi="Times New Roman" w:cs="Times New Roman"/>
                <w:sz w:val="32"/>
                <w:szCs w:val="32"/>
              </w:rPr>
            </w:pPr>
          </w:p>
        </w:tc>
      </w:tr>
    </w:tbl>
    <w:p w14:paraId="2B200E2D" w14:textId="77777777" w:rsidR="00C75676" w:rsidRPr="00502D5B" w:rsidRDefault="00C75676" w:rsidP="00C75676">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5.</w:t>
      </w:r>
      <w:r w:rsidRPr="00502D5B">
        <w:rPr>
          <w:rFonts w:ascii="Times New Roman" w:eastAsia="仿宋" w:hAnsi="Times New Roman" w:cs="Times New Roman"/>
          <w:sz w:val="32"/>
          <w:szCs w:val="32"/>
          <w:lang w:val="zh-CN"/>
        </w:rPr>
        <w:t>相关股票限售安排（如有）</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4D38932D" w14:textId="77777777" w:rsidTr="00C45106">
        <w:trPr>
          <w:jc w:val="center"/>
        </w:trPr>
        <w:tc>
          <w:tcPr>
            <w:tcW w:w="8657" w:type="dxa"/>
          </w:tcPr>
          <w:p w14:paraId="07CC8C8C" w14:textId="77777777" w:rsidR="00C75676" w:rsidRPr="00502D5B" w:rsidRDefault="00C75676" w:rsidP="00C45106">
            <w:pPr>
              <w:tabs>
                <w:tab w:val="left" w:pos="5140"/>
              </w:tabs>
              <w:rPr>
                <w:rFonts w:ascii="Times New Roman" w:hAnsi="Times New Roman" w:cs="Times New Roman"/>
                <w:sz w:val="32"/>
                <w:szCs w:val="32"/>
              </w:rPr>
            </w:pPr>
          </w:p>
        </w:tc>
      </w:tr>
    </w:tbl>
    <w:p w14:paraId="0E7307A8" w14:textId="77777777" w:rsidR="00C75676" w:rsidRPr="00502D5B" w:rsidRDefault="00C75676" w:rsidP="00C75676">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6.</w:t>
      </w:r>
      <w:r w:rsidRPr="00502D5B">
        <w:rPr>
          <w:rFonts w:ascii="Times New Roman" w:eastAsia="仿宋" w:hAnsi="Times New Roman" w:cs="Times New Roman"/>
          <w:sz w:val="32"/>
          <w:szCs w:val="32"/>
          <w:lang w:val="zh-CN"/>
        </w:rPr>
        <w:t>特殊投资条款（如有）</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166A1736" w14:textId="77777777" w:rsidTr="00C45106">
        <w:trPr>
          <w:jc w:val="center"/>
        </w:trPr>
        <w:tc>
          <w:tcPr>
            <w:tcW w:w="8657" w:type="dxa"/>
          </w:tcPr>
          <w:p w14:paraId="6DF9777E" w14:textId="77777777" w:rsidR="00C75676" w:rsidRPr="00502D5B" w:rsidRDefault="00C75676" w:rsidP="00C45106">
            <w:pPr>
              <w:autoSpaceDE w:val="0"/>
              <w:autoSpaceDN w:val="0"/>
              <w:adjustRightInd w:val="0"/>
              <w:spacing w:line="484" w:lineRule="atLeast"/>
              <w:textAlignment w:val="center"/>
              <w:rPr>
                <w:rFonts w:ascii="Times New Roman" w:hAnsi="Times New Roman" w:cs="Times New Roman"/>
                <w:sz w:val="32"/>
                <w:szCs w:val="32"/>
              </w:rPr>
            </w:pPr>
          </w:p>
        </w:tc>
      </w:tr>
    </w:tbl>
    <w:p w14:paraId="7F091E99" w14:textId="77777777" w:rsidR="00C75676" w:rsidRPr="00502D5B" w:rsidRDefault="00C75676" w:rsidP="00B33B37">
      <w:pPr>
        <w:tabs>
          <w:tab w:val="left" w:pos="4776"/>
        </w:tabs>
        <w:ind w:firstLineChars="200" w:firstLine="640"/>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7.</w:t>
      </w:r>
      <w:r w:rsidRPr="00502D5B">
        <w:rPr>
          <w:rFonts w:ascii="Times New Roman" w:eastAsia="仿宋" w:hAnsi="Times New Roman" w:cs="Times New Roman"/>
          <w:sz w:val="32"/>
          <w:szCs w:val="32"/>
          <w:lang w:val="zh-CN"/>
        </w:rPr>
        <w:t>目标资产及其价格或定价依据</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2589D0CE" w14:textId="77777777" w:rsidTr="00C45106">
        <w:trPr>
          <w:jc w:val="center"/>
        </w:trPr>
        <w:tc>
          <w:tcPr>
            <w:tcW w:w="8657" w:type="dxa"/>
          </w:tcPr>
          <w:p w14:paraId="1BE7C553" w14:textId="77777777" w:rsidR="00C75676" w:rsidRPr="00502D5B" w:rsidRDefault="00C75676" w:rsidP="00C45106">
            <w:pPr>
              <w:tabs>
                <w:tab w:val="left" w:pos="5140"/>
              </w:tabs>
              <w:rPr>
                <w:rFonts w:ascii="Times New Roman" w:hAnsi="Times New Roman" w:cs="Times New Roman"/>
                <w:sz w:val="32"/>
                <w:szCs w:val="32"/>
              </w:rPr>
            </w:pPr>
          </w:p>
        </w:tc>
      </w:tr>
    </w:tbl>
    <w:p w14:paraId="331C2589" w14:textId="77777777" w:rsidR="00C75676" w:rsidRPr="00502D5B" w:rsidRDefault="00C75676" w:rsidP="00C75676">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8.</w:t>
      </w:r>
      <w:r w:rsidRPr="00502D5B">
        <w:rPr>
          <w:rFonts w:ascii="Times New Roman" w:eastAsia="仿宋" w:hAnsi="Times New Roman" w:cs="Times New Roman"/>
          <w:sz w:val="32"/>
          <w:szCs w:val="32"/>
          <w:lang w:val="zh-CN"/>
        </w:rPr>
        <w:t>资产交付或过户时间安排</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6BC456FC" w14:textId="77777777" w:rsidTr="00C45106">
        <w:trPr>
          <w:jc w:val="center"/>
        </w:trPr>
        <w:tc>
          <w:tcPr>
            <w:tcW w:w="8657" w:type="dxa"/>
          </w:tcPr>
          <w:p w14:paraId="59D8C32C" w14:textId="77777777" w:rsidR="00C75676" w:rsidRPr="00502D5B" w:rsidRDefault="00C75676" w:rsidP="00C45106">
            <w:pPr>
              <w:tabs>
                <w:tab w:val="left" w:pos="5140"/>
              </w:tabs>
              <w:rPr>
                <w:rFonts w:ascii="Times New Roman" w:hAnsi="Times New Roman" w:cs="Times New Roman"/>
                <w:sz w:val="32"/>
                <w:szCs w:val="32"/>
              </w:rPr>
            </w:pPr>
          </w:p>
        </w:tc>
      </w:tr>
    </w:tbl>
    <w:p w14:paraId="6649DFE1" w14:textId="77777777" w:rsidR="00C75676" w:rsidRPr="00502D5B" w:rsidRDefault="00C75676" w:rsidP="00C75676">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9.</w:t>
      </w:r>
      <w:r w:rsidRPr="00502D5B">
        <w:rPr>
          <w:rFonts w:ascii="Times New Roman" w:eastAsia="仿宋" w:hAnsi="Times New Roman" w:cs="Times New Roman"/>
          <w:sz w:val="32"/>
          <w:szCs w:val="32"/>
          <w:lang w:val="zh-CN"/>
        </w:rPr>
        <w:t>资产自评估截止日至资产交付日所产生收益的归属</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232A95EB" w14:textId="77777777" w:rsidTr="00C45106">
        <w:trPr>
          <w:jc w:val="center"/>
        </w:trPr>
        <w:tc>
          <w:tcPr>
            <w:tcW w:w="8657" w:type="dxa"/>
          </w:tcPr>
          <w:p w14:paraId="3B1EAEF4" w14:textId="77777777" w:rsidR="00C75676" w:rsidRPr="00502D5B" w:rsidRDefault="00C75676" w:rsidP="00C45106">
            <w:pPr>
              <w:tabs>
                <w:tab w:val="left" w:pos="5140"/>
              </w:tabs>
              <w:rPr>
                <w:rFonts w:ascii="Times New Roman" w:hAnsi="Times New Roman" w:cs="Times New Roman"/>
                <w:sz w:val="32"/>
                <w:szCs w:val="32"/>
              </w:rPr>
            </w:pPr>
          </w:p>
        </w:tc>
      </w:tr>
    </w:tbl>
    <w:p w14:paraId="33C61297" w14:textId="77777777" w:rsidR="00C75676" w:rsidRPr="00502D5B" w:rsidRDefault="00C75676" w:rsidP="00C75676">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10.</w:t>
      </w:r>
      <w:r w:rsidRPr="00502D5B">
        <w:rPr>
          <w:rFonts w:ascii="Times New Roman" w:eastAsia="仿宋" w:hAnsi="Times New Roman" w:cs="Times New Roman"/>
          <w:sz w:val="32"/>
          <w:szCs w:val="32"/>
          <w:lang w:val="zh-CN"/>
        </w:rPr>
        <w:t>与资产相关的人员安排</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0BBB496A" w14:textId="77777777" w:rsidTr="00C45106">
        <w:trPr>
          <w:jc w:val="center"/>
        </w:trPr>
        <w:tc>
          <w:tcPr>
            <w:tcW w:w="8657" w:type="dxa"/>
          </w:tcPr>
          <w:p w14:paraId="50C409DD" w14:textId="77777777" w:rsidR="00C75676" w:rsidRPr="00502D5B" w:rsidRDefault="00C75676" w:rsidP="00C45106">
            <w:pPr>
              <w:tabs>
                <w:tab w:val="left" w:pos="5140"/>
              </w:tabs>
              <w:rPr>
                <w:rFonts w:ascii="Times New Roman" w:hAnsi="Times New Roman" w:cs="Times New Roman"/>
                <w:sz w:val="32"/>
                <w:szCs w:val="32"/>
              </w:rPr>
            </w:pPr>
          </w:p>
        </w:tc>
      </w:tr>
    </w:tbl>
    <w:p w14:paraId="2AFC3117" w14:textId="77777777" w:rsidR="00C75676" w:rsidRPr="00502D5B" w:rsidRDefault="00C75676" w:rsidP="00C75676">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11.</w:t>
      </w:r>
      <w:r w:rsidRPr="00502D5B">
        <w:rPr>
          <w:rFonts w:ascii="Times New Roman" w:eastAsia="仿宋" w:hAnsi="Times New Roman" w:cs="Times New Roman"/>
          <w:sz w:val="32"/>
          <w:szCs w:val="32"/>
          <w:lang w:val="zh-CN"/>
        </w:rPr>
        <w:t>与目标资产相关的业绩补偿安排（如有）</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56D9CE7A" w14:textId="77777777" w:rsidTr="00C45106">
        <w:trPr>
          <w:jc w:val="center"/>
        </w:trPr>
        <w:tc>
          <w:tcPr>
            <w:tcW w:w="8657" w:type="dxa"/>
          </w:tcPr>
          <w:p w14:paraId="27F40112" w14:textId="77777777" w:rsidR="00C75676" w:rsidRPr="00502D5B" w:rsidRDefault="00C75676" w:rsidP="00C45106">
            <w:pPr>
              <w:tabs>
                <w:tab w:val="left" w:pos="5140"/>
              </w:tabs>
              <w:rPr>
                <w:rFonts w:ascii="Times New Roman" w:hAnsi="Times New Roman" w:cs="Times New Roman"/>
                <w:sz w:val="32"/>
                <w:szCs w:val="32"/>
              </w:rPr>
            </w:pPr>
          </w:p>
        </w:tc>
      </w:tr>
    </w:tbl>
    <w:p w14:paraId="7CD30E56" w14:textId="77777777" w:rsidR="00C75676" w:rsidRPr="00502D5B" w:rsidRDefault="00C75676" w:rsidP="00C75676">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12.</w:t>
      </w:r>
      <w:r w:rsidRPr="00502D5B">
        <w:rPr>
          <w:rFonts w:ascii="Times New Roman" w:eastAsia="仿宋" w:hAnsi="Times New Roman" w:cs="Times New Roman"/>
          <w:sz w:val="32"/>
          <w:szCs w:val="32"/>
          <w:lang w:val="zh-CN"/>
        </w:rPr>
        <w:t>发行终止后的退款及补偿安排</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0DB119DB" w14:textId="77777777" w:rsidTr="00C45106">
        <w:trPr>
          <w:jc w:val="center"/>
        </w:trPr>
        <w:tc>
          <w:tcPr>
            <w:tcW w:w="8657" w:type="dxa"/>
          </w:tcPr>
          <w:p w14:paraId="47D9E849" w14:textId="77777777" w:rsidR="00C75676" w:rsidRPr="00502D5B" w:rsidRDefault="00C75676" w:rsidP="00C45106">
            <w:pPr>
              <w:tabs>
                <w:tab w:val="left" w:pos="5140"/>
              </w:tabs>
              <w:rPr>
                <w:rFonts w:ascii="Times New Roman" w:hAnsi="Times New Roman" w:cs="Times New Roman"/>
                <w:sz w:val="32"/>
                <w:szCs w:val="32"/>
              </w:rPr>
            </w:pPr>
          </w:p>
        </w:tc>
      </w:tr>
    </w:tbl>
    <w:p w14:paraId="5E399829" w14:textId="77777777" w:rsidR="00C75676" w:rsidRPr="00502D5B" w:rsidRDefault="00C75676" w:rsidP="00C75676">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13.</w:t>
      </w:r>
      <w:r w:rsidRPr="00502D5B">
        <w:rPr>
          <w:rFonts w:ascii="Times New Roman" w:eastAsia="仿宋" w:hAnsi="Times New Roman" w:cs="Times New Roman"/>
          <w:sz w:val="32"/>
          <w:szCs w:val="32"/>
          <w:lang w:val="zh-CN"/>
        </w:rPr>
        <w:t>违约责任条款及纠纷解决机制</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C75676" w:rsidRPr="00502D5B" w14:paraId="2C9DCBAD" w14:textId="77777777" w:rsidTr="00C45106">
        <w:trPr>
          <w:jc w:val="center"/>
        </w:trPr>
        <w:tc>
          <w:tcPr>
            <w:tcW w:w="8657" w:type="dxa"/>
          </w:tcPr>
          <w:p w14:paraId="628F402C" w14:textId="77777777" w:rsidR="00C75676" w:rsidRPr="00502D5B" w:rsidRDefault="00C75676" w:rsidP="00C45106">
            <w:pPr>
              <w:tabs>
                <w:tab w:val="left" w:pos="5140"/>
              </w:tabs>
              <w:rPr>
                <w:rFonts w:ascii="Times New Roman" w:hAnsi="Times New Roman" w:cs="Times New Roman"/>
                <w:sz w:val="32"/>
                <w:szCs w:val="32"/>
              </w:rPr>
            </w:pPr>
          </w:p>
        </w:tc>
      </w:tr>
    </w:tbl>
    <w:p w14:paraId="1E3016E8" w14:textId="77777777" w:rsidR="00DD4D9C" w:rsidRPr="00502D5B" w:rsidRDefault="00DD4D9C" w:rsidP="00533821">
      <w:pPr>
        <w:ind w:firstLine="645"/>
        <w:rPr>
          <w:rFonts w:ascii="Times New Roman" w:eastAsia="黑体" w:hAnsi="Times New Roman" w:cs="Times New Roman"/>
          <w:sz w:val="32"/>
          <w:szCs w:val="32"/>
          <w:lang w:val="zh-CN"/>
        </w:rPr>
      </w:pPr>
    </w:p>
    <w:p w14:paraId="35EB850B" w14:textId="77777777" w:rsidR="00DD4D9C" w:rsidRPr="00502D5B" w:rsidRDefault="00DD4D9C">
      <w:pPr>
        <w:widowControl/>
        <w:jc w:val="left"/>
        <w:rPr>
          <w:rFonts w:ascii="Times New Roman" w:eastAsia="黑体" w:hAnsi="Times New Roman" w:cs="Times New Roman"/>
          <w:sz w:val="32"/>
          <w:szCs w:val="32"/>
          <w:lang w:val="zh-CN"/>
        </w:rPr>
      </w:pPr>
      <w:r w:rsidRPr="00502D5B">
        <w:rPr>
          <w:rFonts w:ascii="Times New Roman" w:eastAsia="黑体" w:hAnsi="Times New Roman" w:cs="Times New Roman"/>
          <w:sz w:val="32"/>
          <w:szCs w:val="32"/>
          <w:lang w:val="zh-CN"/>
        </w:rPr>
        <w:br w:type="page"/>
      </w:r>
    </w:p>
    <w:p w14:paraId="275BCAC5" w14:textId="77777777" w:rsidR="00533821" w:rsidRPr="00502D5B" w:rsidRDefault="00162BDA" w:rsidP="004A351B">
      <w:pPr>
        <w:ind w:firstLineChars="200" w:firstLine="640"/>
        <w:rPr>
          <w:rFonts w:ascii="Times New Roman" w:eastAsia="黑体" w:hAnsi="Times New Roman" w:cs="Times New Roman"/>
          <w:sz w:val="32"/>
          <w:szCs w:val="32"/>
        </w:rPr>
      </w:pPr>
      <w:r w:rsidRPr="00502D5B">
        <w:rPr>
          <w:rFonts w:ascii="Times New Roman" w:eastAsia="黑体" w:hAnsi="Times New Roman" w:cs="Times New Roman"/>
          <w:sz w:val="32"/>
          <w:szCs w:val="32"/>
          <w:lang w:val="zh-CN"/>
        </w:rPr>
        <w:lastRenderedPageBreak/>
        <w:t>七、中介机构信息</w:t>
      </w:r>
    </w:p>
    <w:p w14:paraId="077E9DE5" w14:textId="77777777" w:rsidR="00162BDA" w:rsidRPr="00502D5B" w:rsidRDefault="00533821" w:rsidP="00533821">
      <w:pPr>
        <w:ind w:firstLine="645"/>
        <w:rPr>
          <w:rFonts w:ascii="Times New Roman" w:eastAsia="黑体" w:hAnsi="Times New Roman" w:cs="Times New Roman"/>
          <w:sz w:val="32"/>
          <w:szCs w:val="32"/>
        </w:rPr>
      </w:pPr>
      <w:r w:rsidRPr="00502D5B">
        <w:rPr>
          <w:rFonts w:ascii="Times New Roman" w:eastAsia="仿宋" w:hAnsi="Times New Roman" w:cs="Times New Roman"/>
          <w:kern w:val="0"/>
          <w:sz w:val="32"/>
          <w:szCs w:val="32"/>
          <w:lang w:val="zh-CN"/>
        </w:rPr>
        <w:t>（一）</w:t>
      </w:r>
      <w:r w:rsidR="00162BDA" w:rsidRPr="00502D5B">
        <w:rPr>
          <w:rFonts w:ascii="Times New Roman" w:eastAsia="仿宋" w:hAnsi="Times New Roman" w:cs="Times New Roman"/>
          <w:kern w:val="0"/>
          <w:sz w:val="32"/>
          <w:szCs w:val="32"/>
          <w:lang w:val="zh-CN"/>
        </w:rPr>
        <w:t>主办券商</w:t>
      </w:r>
    </w:p>
    <w:tbl>
      <w:tblPr>
        <w:tblStyle w:val="30"/>
        <w:tblW w:w="0" w:type="auto"/>
        <w:jc w:val="center"/>
        <w:tblLook w:val="04A0" w:firstRow="1" w:lastRow="0" w:firstColumn="1" w:lastColumn="0" w:noHBand="0" w:noVBand="1"/>
      </w:tblPr>
      <w:tblGrid>
        <w:gridCol w:w="4148"/>
        <w:gridCol w:w="4148"/>
      </w:tblGrid>
      <w:tr w:rsidR="00162BDA" w:rsidRPr="00502D5B" w14:paraId="302BC285" w14:textId="77777777" w:rsidTr="00BA350B">
        <w:trPr>
          <w:trHeight w:val="510"/>
          <w:jc w:val="center"/>
        </w:trPr>
        <w:tc>
          <w:tcPr>
            <w:tcW w:w="4148" w:type="dxa"/>
            <w:vAlign w:val="center"/>
          </w:tcPr>
          <w:p w14:paraId="1F7C01C2"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名称</w:t>
            </w:r>
          </w:p>
        </w:tc>
        <w:tc>
          <w:tcPr>
            <w:tcW w:w="4148" w:type="dxa"/>
          </w:tcPr>
          <w:p w14:paraId="735C1F5A" w14:textId="77777777" w:rsidR="00162BDA" w:rsidRPr="00502D5B" w:rsidRDefault="00162BDA" w:rsidP="006951EE">
            <w:pPr>
              <w:tabs>
                <w:tab w:val="left" w:pos="5140"/>
              </w:tabs>
              <w:rPr>
                <w:rFonts w:eastAsia="仿宋"/>
                <w:sz w:val="24"/>
                <w:szCs w:val="32"/>
              </w:rPr>
            </w:pPr>
          </w:p>
        </w:tc>
      </w:tr>
      <w:tr w:rsidR="00162BDA" w:rsidRPr="00502D5B" w14:paraId="378175F9" w14:textId="77777777" w:rsidTr="00BA350B">
        <w:trPr>
          <w:trHeight w:val="510"/>
          <w:jc w:val="center"/>
        </w:trPr>
        <w:tc>
          <w:tcPr>
            <w:tcW w:w="4148" w:type="dxa"/>
            <w:vAlign w:val="center"/>
          </w:tcPr>
          <w:p w14:paraId="19D247DA"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住所</w:t>
            </w:r>
          </w:p>
        </w:tc>
        <w:tc>
          <w:tcPr>
            <w:tcW w:w="4148" w:type="dxa"/>
          </w:tcPr>
          <w:p w14:paraId="331B4060" w14:textId="77777777" w:rsidR="00162BDA" w:rsidRPr="00502D5B" w:rsidRDefault="00162BDA" w:rsidP="006951EE">
            <w:pPr>
              <w:tabs>
                <w:tab w:val="left" w:pos="5140"/>
              </w:tabs>
              <w:rPr>
                <w:rFonts w:eastAsia="仿宋"/>
                <w:sz w:val="24"/>
                <w:szCs w:val="32"/>
              </w:rPr>
            </w:pPr>
          </w:p>
        </w:tc>
      </w:tr>
      <w:tr w:rsidR="00162BDA" w:rsidRPr="00502D5B" w14:paraId="4B247100" w14:textId="77777777" w:rsidTr="00BA350B">
        <w:trPr>
          <w:trHeight w:val="510"/>
          <w:jc w:val="center"/>
        </w:trPr>
        <w:tc>
          <w:tcPr>
            <w:tcW w:w="4148" w:type="dxa"/>
            <w:vAlign w:val="center"/>
          </w:tcPr>
          <w:p w14:paraId="7C9795CA"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法定代表人</w:t>
            </w:r>
          </w:p>
        </w:tc>
        <w:tc>
          <w:tcPr>
            <w:tcW w:w="4148" w:type="dxa"/>
          </w:tcPr>
          <w:p w14:paraId="5E5A5965" w14:textId="77777777" w:rsidR="00162BDA" w:rsidRPr="00502D5B" w:rsidRDefault="00162BDA" w:rsidP="006951EE">
            <w:pPr>
              <w:tabs>
                <w:tab w:val="left" w:pos="5140"/>
              </w:tabs>
              <w:rPr>
                <w:rFonts w:eastAsia="仿宋"/>
                <w:sz w:val="24"/>
                <w:szCs w:val="32"/>
              </w:rPr>
            </w:pPr>
          </w:p>
        </w:tc>
      </w:tr>
      <w:tr w:rsidR="00162BDA" w:rsidRPr="00502D5B" w14:paraId="29E0A86C" w14:textId="77777777" w:rsidTr="00BA350B">
        <w:trPr>
          <w:trHeight w:val="510"/>
          <w:jc w:val="center"/>
        </w:trPr>
        <w:tc>
          <w:tcPr>
            <w:tcW w:w="4148" w:type="dxa"/>
            <w:vAlign w:val="center"/>
          </w:tcPr>
          <w:p w14:paraId="500FE9C3"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项目负责人</w:t>
            </w:r>
          </w:p>
        </w:tc>
        <w:tc>
          <w:tcPr>
            <w:tcW w:w="4148" w:type="dxa"/>
          </w:tcPr>
          <w:p w14:paraId="0D87B2BD" w14:textId="77777777" w:rsidR="00162BDA" w:rsidRPr="00502D5B" w:rsidRDefault="00162BDA" w:rsidP="006951EE">
            <w:pPr>
              <w:tabs>
                <w:tab w:val="left" w:pos="5140"/>
              </w:tabs>
              <w:rPr>
                <w:rFonts w:eastAsia="仿宋"/>
                <w:sz w:val="24"/>
                <w:szCs w:val="32"/>
              </w:rPr>
            </w:pPr>
          </w:p>
        </w:tc>
      </w:tr>
      <w:tr w:rsidR="00162BDA" w:rsidRPr="00502D5B" w14:paraId="2E50BF66" w14:textId="77777777" w:rsidTr="00BA350B">
        <w:trPr>
          <w:trHeight w:val="510"/>
          <w:jc w:val="center"/>
        </w:trPr>
        <w:tc>
          <w:tcPr>
            <w:tcW w:w="4148" w:type="dxa"/>
            <w:vAlign w:val="center"/>
          </w:tcPr>
          <w:p w14:paraId="2AA9EDB5"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项目组成员（经办人）</w:t>
            </w:r>
          </w:p>
        </w:tc>
        <w:tc>
          <w:tcPr>
            <w:tcW w:w="4148" w:type="dxa"/>
          </w:tcPr>
          <w:p w14:paraId="5411149D" w14:textId="77777777" w:rsidR="00162BDA" w:rsidRPr="00502D5B" w:rsidRDefault="00162BDA" w:rsidP="006951EE">
            <w:pPr>
              <w:tabs>
                <w:tab w:val="left" w:pos="5140"/>
              </w:tabs>
              <w:rPr>
                <w:rFonts w:eastAsia="仿宋"/>
                <w:sz w:val="24"/>
                <w:szCs w:val="32"/>
              </w:rPr>
            </w:pPr>
          </w:p>
        </w:tc>
      </w:tr>
      <w:tr w:rsidR="00162BDA" w:rsidRPr="00502D5B" w14:paraId="32B65BD5" w14:textId="77777777" w:rsidTr="00BA350B">
        <w:trPr>
          <w:trHeight w:val="510"/>
          <w:jc w:val="center"/>
        </w:trPr>
        <w:tc>
          <w:tcPr>
            <w:tcW w:w="4148" w:type="dxa"/>
            <w:vAlign w:val="center"/>
          </w:tcPr>
          <w:p w14:paraId="6ACB8943"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联系电话</w:t>
            </w:r>
          </w:p>
        </w:tc>
        <w:tc>
          <w:tcPr>
            <w:tcW w:w="4148" w:type="dxa"/>
          </w:tcPr>
          <w:p w14:paraId="1D5DCE0C" w14:textId="77777777" w:rsidR="00162BDA" w:rsidRPr="00502D5B" w:rsidRDefault="00162BDA" w:rsidP="006951EE">
            <w:pPr>
              <w:tabs>
                <w:tab w:val="left" w:pos="5140"/>
              </w:tabs>
              <w:rPr>
                <w:rFonts w:eastAsia="仿宋"/>
                <w:sz w:val="24"/>
                <w:szCs w:val="32"/>
              </w:rPr>
            </w:pPr>
          </w:p>
        </w:tc>
      </w:tr>
      <w:tr w:rsidR="00162BDA" w:rsidRPr="00502D5B" w14:paraId="16072901" w14:textId="77777777" w:rsidTr="00BA350B">
        <w:trPr>
          <w:trHeight w:val="510"/>
          <w:jc w:val="center"/>
        </w:trPr>
        <w:tc>
          <w:tcPr>
            <w:tcW w:w="4148" w:type="dxa"/>
            <w:vAlign w:val="center"/>
          </w:tcPr>
          <w:p w14:paraId="18EDBA12"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传真</w:t>
            </w:r>
          </w:p>
        </w:tc>
        <w:tc>
          <w:tcPr>
            <w:tcW w:w="4148" w:type="dxa"/>
          </w:tcPr>
          <w:p w14:paraId="73080726" w14:textId="77777777" w:rsidR="00162BDA" w:rsidRPr="00502D5B" w:rsidRDefault="00162BDA" w:rsidP="006951EE">
            <w:pPr>
              <w:tabs>
                <w:tab w:val="left" w:pos="5140"/>
              </w:tabs>
              <w:rPr>
                <w:rFonts w:eastAsia="仿宋"/>
                <w:sz w:val="24"/>
                <w:szCs w:val="32"/>
              </w:rPr>
            </w:pPr>
          </w:p>
        </w:tc>
      </w:tr>
    </w:tbl>
    <w:p w14:paraId="2BBCC9EE" w14:textId="77777777" w:rsidR="00162BDA" w:rsidRPr="00502D5B" w:rsidRDefault="00533821" w:rsidP="00533821">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（二）</w:t>
      </w:r>
      <w:r w:rsidR="00162BDA" w:rsidRPr="00502D5B">
        <w:rPr>
          <w:rFonts w:ascii="Times New Roman" w:eastAsia="仿宋" w:hAnsi="Times New Roman" w:cs="Times New Roman"/>
          <w:kern w:val="0"/>
          <w:sz w:val="32"/>
          <w:szCs w:val="32"/>
          <w:lang w:val="zh-CN"/>
        </w:rPr>
        <w:t>律师事务所</w:t>
      </w:r>
    </w:p>
    <w:tbl>
      <w:tblPr>
        <w:tblStyle w:val="30"/>
        <w:tblW w:w="0" w:type="auto"/>
        <w:tblLook w:val="04A0" w:firstRow="1" w:lastRow="0" w:firstColumn="1" w:lastColumn="0" w:noHBand="0" w:noVBand="1"/>
      </w:tblPr>
      <w:tblGrid>
        <w:gridCol w:w="4148"/>
        <w:gridCol w:w="4148"/>
      </w:tblGrid>
      <w:tr w:rsidR="00162BDA" w:rsidRPr="00502D5B" w14:paraId="6D484BCE" w14:textId="77777777" w:rsidTr="00BA350B">
        <w:trPr>
          <w:trHeight w:val="510"/>
        </w:trPr>
        <w:tc>
          <w:tcPr>
            <w:tcW w:w="4148" w:type="dxa"/>
            <w:vAlign w:val="center"/>
          </w:tcPr>
          <w:p w14:paraId="049B7CA4"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名称</w:t>
            </w:r>
          </w:p>
        </w:tc>
        <w:tc>
          <w:tcPr>
            <w:tcW w:w="4148" w:type="dxa"/>
          </w:tcPr>
          <w:p w14:paraId="5C095680" w14:textId="77777777" w:rsidR="00162BDA" w:rsidRPr="00502D5B" w:rsidRDefault="00162BDA" w:rsidP="006951EE">
            <w:pPr>
              <w:tabs>
                <w:tab w:val="left" w:pos="5140"/>
              </w:tabs>
              <w:rPr>
                <w:rFonts w:eastAsia="仿宋"/>
                <w:sz w:val="24"/>
                <w:szCs w:val="32"/>
              </w:rPr>
            </w:pPr>
          </w:p>
        </w:tc>
      </w:tr>
      <w:tr w:rsidR="00162BDA" w:rsidRPr="00502D5B" w14:paraId="6E0551F8" w14:textId="77777777" w:rsidTr="00BA350B">
        <w:trPr>
          <w:trHeight w:val="510"/>
        </w:trPr>
        <w:tc>
          <w:tcPr>
            <w:tcW w:w="4148" w:type="dxa"/>
            <w:vAlign w:val="center"/>
          </w:tcPr>
          <w:p w14:paraId="09911FD7"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住所</w:t>
            </w:r>
          </w:p>
        </w:tc>
        <w:tc>
          <w:tcPr>
            <w:tcW w:w="4148" w:type="dxa"/>
          </w:tcPr>
          <w:p w14:paraId="1F7F3447" w14:textId="77777777" w:rsidR="00162BDA" w:rsidRPr="00502D5B" w:rsidRDefault="00162BDA" w:rsidP="006951EE">
            <w:pPr>
              <w:tabs>
                <w:tab w:val="left" w:pos="5140"/>
              </w:tabs>
              <w:rPr>
                <w:rFonts w:eastAsia="仿宋"/>
                <w:sz w:val="24"/>
                <w:szCs w:val="32"/>
              </w:rPr>
            </w:pPr>
          </w:p>
        </w:tc>
      </w:tr>
      <w:tr w:rsidR="00162BDA" w:rsidRPr="00502D5B" w14:paraId="0FCA1943" w14:textId="77777777" w:rsidTr="00BA350B">
        <w:trPr>
          <w:trHeight w:val="510"/>
        </w:trPr>
        <w:tc>
          <w:tcPr>
            <w:tcW w:w="4148" w:type="dxa"/>
            <w:vAlign w:val="center"/>
          </w:tcPr>
          <w:p w14:paraId="5D26908D"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单位负责人</w:t>
            </w:r>
          </w:p>
        </w:tc>
        <w:tc>
          <w:tcPr>
            <w:tcW w:w="4148" w:type="dxa"/>
          </w:tcPr>
          <w:p w14:paraId="2B845BFF" w14:textId="77777777" w:rsidR="00162BDA" w:rsidRPr="00502D5B" w:rsidRDefault="00162BDA" w:rsidP="006951EE">
            <w:pPr>
              <w:tabs>
                <w:tab w:val="left" w:pos="5140"/>
              </w:tabs>
              <w:rPr>
                <w:rFonts w:eastAsia="仿宋"/>
                <w:sz w:val="24"/>
                <w:szCs w:val="32"/>
              </w:rPr>
            </w:pPr>
          </w:p>
        </w:tc>
      </w:tr>
      <w:tr w:rsidR="00162BDA" w:rsidRPr="00502D5B" w14:paraId="25872828" w14:textId="77777777" w:rsidTr="00BA350B">
        <w:trPr>
          <w:trHeight w:val="510"/>
        </w:trPr>
        <w:tc>
          <w:tcPr>
            <w:tcW w:w="4148" w:type="dxa"/>
            <w:vAlign w:val="center"/>
          </w:tcPr>
          <w:p w14:paraId="5737C7BA"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经办律师</w:t>
            </w:r>
          </w:p>
        </w:tc>
        <w:tc>
          <w:tcPr>
            <w:tcW w:w="4148" w:type="dxa"/>
          </w:tcPr>
          <w:p w14:paraId="11F600BE" w14:textId="77777777" w:rsidR="00162BDA" w:rsidRPr="00502D5B" w:rsidRDefault="00162BDA" w:rsidP="006951EE">
            <w:pPr>
              <w:tabs>
                <w:tab w:val="left" w:pos="5140"/>
              </w:tabs>
              <w:rPr>
                <w:rFonts w:eastAsia="仿宋"/>
                <w:sz w:val="24"/>
                <w:szCs w:val="32"/>
              </w:rPr>
            </w:pPr>
          </w:p>
        </w:tc>
      </w:tr>
      <w:tr w:rsidR="00162BDA" w:rsidRPr="00502D5B" w14:paraId="1ACAEE58" w14:textId="77777777" w:rsidTr="00BA350B">
        <w:trPr>
          <w:trHeight w:val="510"/>
        </w:trPr>
        <w:tc>
          <w:tcPr>
            <w:tcW w:w="4148" w:type="dxa"/>
            <w:vAlign w:val="center"/>
          </w:tcPr>
          <w:p w14:paraId="4D1C43AC"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联系电话</w:t>
            </w:r>
          </w:p>
        </w:tc>
        <w:tc>
          <w:tcPr>
            <w:tcW w:w="4148" w:type="dxa"/>
          </w:tcPr>
          <w:p w14:paraId="505CFFB7" w14:textId="77777777" w:rsidR="00162BDA" w:rsidRPr="00502D5B" w:rsidRDefault="00162BDA" w:rsidP="006951EE">
            <w:pPr>
              <w:tabs>
                <w:tab w:val="left" w:pos="5140"/>
              </w:tabs>
              <w:rPr>
                <w:rFonts w:eastAsia="仿宋"/>
                <w:sz w:val="24"/>
                <w:szCs w:val="32"/>
              </w:rPr>
            </w:pPr>
          </w:p>
        </w:tc>
      </w:tr>
      <w:tr w:rsidR="00162BDA" w:rsidRPr="00502D5B" w14:paraId="65FAD7C9" w14:textId="77777777" w:rsidTr="00BA350B">
        <w:trPr>
          <w:trHeight w:val="510"/>
        </w:trPr>
        <w:tc>
          <w:tcPr>
            <w:tcW w:w="4148" w:type="dxa"/>
            <w:vAlign w:val="center"/>
          </w:tcPr>
          <w:p w14:paraId="762657CB"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传真</w:t>
            </w:r>
          </w:p>
        </w:tc>
        <w:tc>
          <w:tcPr>
            <w:tcW w:w="4148" w:type="dxa"/>
          </w:tcPr>
          <w:p w14:paraId="3802FEEF" w14:textId="77777777" w:rsidR="00162BDA" w:rsidRPr="00502D5B" w:rsidRDefault="00162BDA" w:rsidP="006951EE">
            <w:pPr>
              <w:tabs>
                <w:tab w:val="left" w:pos="5140"/>
              </w:tabs>
              <w:rPr>
                <w:rFonts w:eastAsia="仿宋"/>
                <w:sz w:val="24"/>
                <w:szCs w:val="32"/>
              </w:rPr>
            </w:pPr>
          </w:p>
        </w:tc>
      </w:tr>
    </w:tbl>
    <w:p w14:paraId="6335265D" w14:textId="77777777" w:rsidR="00162BDA" w:rsidRPr="00502D5B" w:rsidRDefault="00533821" w:rsidP="00533821">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（三）</w:t>
      </w:r>
      <w:r w:rsidR="00162BDA" w:rsidRPr="00502D5B">
        <w:rPr>
          <w:rFonts w:ascii="Times New Roman" w:eastAsia="仿宋" w:hAnsi="Times New Roman" w:cs="Times New Roman"/>
          <w:kern w:val="0"/>
          <w:sz w:val="32"/>
          <w:szCs w:val="32"/>
          <w:lang w:val="zh-CN"/>
        </w:rPr>
        <w:t>会计师事务所</w:t>
      </w:r>
    </w:p>
    <w:tbl>
      <w:tblPr>
        <w:tblStyle w:val="30"/>
        <w:tblW w:w="0" w:type="auto"/>
        <w:jc w:val="center"/>
        <w:tblLook w:val="04A0" w:firstRow="1" w:lastRow="0" w:firstColumn="1" w:lastColumn="0" w:noHBand="0" w:noVBand="1"/>
      </w:tblPr>
      <w:tblGrid>
        <w:gridCol w:w="4148"/>
        <w:gridCol w:w="4148"/>
      </w:tblGrid>
      <w:tr w:rsidR="00162BDA" w:rsidRPr="00502D5B" w14:paraId="1AAFE0FC" w14:textId="77777777" w:rsidTr="00BA350B">
        <w:trPr>
          <w:trHeight w:val="510"/>
          <w:jc w:val="center"/>
        </w:trPr>
        <w:tc>
          <w:tcPr>
            <w:tcW w:w="4148" w:type="dxa"/>
            <w:vAlign w:val="center"/>
          </w:tcPr>
          <w:p w14:paraId="090DB0A7"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名称</w:t>
            </w:r>
          </w:p>
        </w:tc>
        <w:tc>
          <w:tcPr>
            <w:tcW w:w="4148" w:type="dxa"/>
          </w:tcPr>
          <w:p w14:paraId="6D3EBB99" w14:textId="77777777" w:rsidR="00162BDA" w:rsidRPr="00502D5B" w:rsidRDefault="00162BDA" w:rsidP="006951EE">
            <w:pPr>
              <w:tabs>
                <w:tab w:val="left" w:pos="5140"/>
              </w:tabs>
              <w:rPr>
                <w:rFonts w:eastAsia="仿宋"/>
                <w:sz w:val="24"/>
                <w:szCs w:val="32"/>
              </w:rPr>
            </w:pPr>
          </w:p>
        </w:tc>
      </w:tr>
      <w:tr w:rsidR="00162BDA" w:rsidRPr="00502D5B" w14:paraId="4CBC88C5" w14:textId="77777777" w:rsidTr="00BA350B">
        <w:trPr>
          <w:trHeight w:val="510"/>
          <w:jc w:val="center"/>
        </w:trPr>
        <w:tc>
          <w:tcPr>
            <w:tcW w:w="4148" w:type="dxa"/>
            <w:vAlign w:val="center"/>
          </w:tcPr>
          <w:p w14:paraId="6856D586"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住所</w:t>
            </w:r>
          </w:p>
        </w:tc>
        <w:tc>
          <w:tcPr>
            <w:tcW w:w="4148" w:type="dxa"/>
          </w:tcPr>
          <w:p w14:paraId="664A5570" w14:textId="77777777" w:rsidR="00162BDA" w:rsidRPr="00502D5B" w:rsidRDefault="00162BDA" w:rsidP="006951EE">
            <w:pPr>
              <w:tabs>
                <w:tab w:val="left" w:pos="5140"/>
              </w:tabs>
              <w:rPr>
                <w:rFonts w:eastAsia="仿宋"/>
                <w:sz w:val="24"/>
                <w:szCs w:val="32"/>
              </w:rPr>
            </w:pPr>
          </w:p>
        </w:tc>
      </w:tr>
      <w:tr w:rsidR="00162BDA" w:rsidRPr="00502D5B" w14:paraId="3FC03381" w14:textId="77777777" w:rsidTr="00BA350B">
        <w:trPr>
          <w:trHeight w:val="510"/>
          <w:jc w:val="center"/>
        </w:trPr>
        <w:tc>
          <w:tcPr>
            <w:tcW w:w="4148" w:type="dxa"/>
            <w:vAlign w:val="center"/>
          </w:tcPr>
          <w:p w14:paraId="77D7DAA9"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执行事务合伙人</w:t>
            </w:r>
          </w:p>
        </w:tc>
        <w:tc>
          <w:tcPr>
            <w:tcW w:w="4148" w:type="dxa"/>
          </w:tcPr>
          <w:p w14:paraId="2EEC7138" w14:textId="77777777" w:rsidR="00162BDA" w:rsidRPr="00502D5B" w:rsidRDefault="00162BDA" w:rsidP="006951EE">
            <w:pPr>
              <w:tabs>
                <w:tab w:val="left" w:pos="5140"/>
              </w:tabs>
              <w:rPr>
                <w:rFonts w:eastAsia="仿宋"/>
                <w:sz w:val="24"/>
                <w:szCs w:val="32"/>
              </w:rPr>
            </w:pPr>
          </w:p>
        </w:tc>
      </w:tr>
      <w:tr w:rsidR="00162BDA" w:rsidRPr="00502D5B" w14:paraId="69356B71" w14:textId="77777777" w:rsidTr="00BA350B">
        <w:trPr>
          <w:trHeight w:val="510"/>
          <w:jc w:val="center"/>
        </w:trPr>
        <w:tc>
          <w:tcPr>
            <w:tcW w:w="4148" w:type="dxa"/>
            <w:vAlign w:val="center"/>
          </w:tcPr>
          <w:p w14:paraId="4B84C49D"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经办注册会计师</w:t>
            </w:r>
          </w:p>
        </w:tc>
        <w:tc>
          <w:tcPr>
            <w:tcW w:w="4148" w:type="dxa"/>
          </w:tcPr>
          <w:p w14:paraId="3F779254" w14:textId="77777777" w:rsidR="00162BDA" w:rsidRPr="00502D5B" w:rsidRDefault="00162BDA" w:rsidP="006951EE">
            <w:pPr>
              <w:tabs>
                <w:tab w:val="left" w:pos="5140"/>
              </w:tabs>
              <w:rPr>
                <w:rFonts w:eastAsia="仿宋"/>
                <w:sz w:val="24"/>
                <w:szCs w:val="32"/>
              </w:rPr>
            </w:pPr>
          </w:p>
        </w:tc>
      </w:tr>
      <w:tr w:rsidR="00162BDA" w:rsidRPr="00502D5B" w14:paraId="387E5F07" w14:textId="77777777" w:rsidTr="00BA350B">
        <w:trPr>
          <w:trHeight w:val="510"/>
          <w:jc w:val="center"/>
        </w:trPr>
        <w:tc>
          <w:tcPr>
            <w:tcW w:w="4148" w:type="dxa"/>
            <w:vAlign w:val="center"/>
          </w:tcPr>
          <w:p w14:paraId="4167C077"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联系电话</w:t>
            </w:r>
          </w:p>
        </w:tc>
        <w:tc>
          <w:tcPr>
            <w:tcW w:w="4148" w:type="dxa"/>
          </w:tcPr>
          <w:p w14:paraId="444F7D15" w14:textId="77777777" w:rsidR="00162BDA" w:rsidRPr="00502D5B" w:rsidRDefault="00162BDA" w:rsidP="006951EE">
            <w:pPr>
              <w:tabs>
                <w:tab w:val="left" w:pos="5140"/>
              </w:tabs>
              <w:rPr>
                <w:rFonts w:eastAsia="仿宋"/>
                <w:sz w:val="24"/>
                <w:szCs w:val="32"/>
              </w:rPr>
            </w:pPr>
          </w:p>
        </w:tc>
      </w:tr>
      <w:tr w:rsidR="00162BDA" w:rsidRPr="00502D5B" w14:paraId="4D9B8C65" w14:textId="77777777" w:rsidTr="00BA350B">
        <w:trPr>
          <w:trHeight w:val="510"/>
          <w:jc w:val="center"/>
        </w:trPr>
        <w:tc>
          <w:tcPr>
            <w:tcW w:w="4148" w:type="dxa"/>
            <w:vAlign w:val="center"/>
          </w:tcPr>
          <w:p w14:paraId="6310658F"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传真</w:t>
            </w:r>
          </w:p>
        </w:tc>
        <w:tc>
          <w:tcPr>
            <w:tcW w:w="4148" w:type="dxa"/>
          </w:tcPr>
          <w:p w14:paraId="07150CDF" w14:textId="77777777" w:rsidR="00162BDA" w:rsidRPr="00502D5B" w:rsidRDefault="00162BDA" w:rsidP="006951EE">
            <w:pPr>
              <w:tabs>
                <w:tab w:val="left" w:pos="5140"/>
              </w:tabs>
              <w:rPr>
                <w:rFonts w:eastAsia="仿宋"/>
                <w:sz w:val="24"/>
                <w:szCs w:val="32"/>
              </w:rPr>
            </w:pPr>
          </w:p>
        </w:tc>
      </w:tr>
    </w:tbl>
    <w:p w14:paraId="6365E02C" w14:textId="77777777" w:rsidR="00162BDA" w:rsidRPr="00502D5B" w:rsidRDefault="00533821" w:rsidP="00533821">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（四）</w:t>
      </w:r>
      <w:r w:rsidR="00162BDA" w:rsidRPr="00502D5B">
        <w:rPr>
          <w:rFonts w:ascii="Times New Roman" w:eastAsia="仿宋" w:hAnsi="Times New Roman" w:cs="Times New Roman"/>
          <w:kern w:val="0"/>
          <w:sz w:val="32"/>
          <w:szCs w:val="32"/>
          <w:lang w:val="zh-CN"/>
        </w:rPr>
        <w:t>资产评估机构（如有）</w:t>
      </w:r>
    </w:p>
    <w:tbl>
      <w:tblPr>
        <w:tblStyle w:val="30"/>
        <w:tblW w:w="0" w:type="auto"/>
        <w:tblLook w:val="04A0" w:firstRow="1" w:lastRow="0" w:firstColumn="1" w:lastColumn="0" w:noHBand="0" w:noVBand="1"/>
      </w:tblPr>
      <w:tblGrid>
        <w:gridCol w:w="4148"/>
        <w:gridCol w:w="4148"/>
      </w:tblGrid>
      <w:tr w:rsidR="00162BDA" w:rsidRPr="00502D5B" w14:paraId="00D4AAF1" w14:textId="77777777" w:rsidTr="00BA350B">
        <w:trPr>
          <w:trHeight w:val="510"/>
        </w:trPr>
        <w:tc>
          <w:tcPr>
            <w:tcW w:w="4148" w:type="dxa"/>
            <w:vAlign w:val="center"/>
          </w:tcPr>
          <w:p w14:paraId="5655DDE3"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名称</w:t>
            </w:r>
          </w:p>
        </w:tc>
        <w:tc>
          <w:tcPr>
            <w:tcW w:w="4148" w:type="dxa"/>
          </w:tcPr>
          <w:p w14:paraId="372E2881" w14:textId="77777777" w:rsidR="00162BDA" w:rsidRPr="00502D5B" w:rsidRDefault="00162BDA" w:rsidP="006951EE">
            <w:pPr>
              <w:tabs>
                <w:tab w:val="left" w:pos="5140"/>
              </w:tabs>
              <w:rPr>
                <w:rFonts w:eastAsia="仿宋"/>
                <w:sz w:val="24"/>
                <w:szCs w:val="32"/>
              </w:rPr>
            </w:pPr>
          </w:p>
        </w:tc>
      </w:tr>
      <w:tr w:rsidR="00162BDA" w:rsidRPr="00502D5B" w14:paraId="09A048D3" w14:textId="77777777" w:rsidTr="00BA350B">
        <w:trPr>
          <w:trHeight w:val="510"/>
        </w:trPr>
        <w:tc>
          <w:tcPr>
            <w:tcW w:w="4148" w:type="dxa"/>
            <w:vAlign w:val="center"/>
          </w:tcPr>
          <w:p w14:paraId="79AE9D5D"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lastRenderedPageBreak/>
              <w:t>住所</w:t>
            </w:r>
          </w:p>
        </w:tc>
        <w:tc>
          <w:tcPr>
            <w:tcW w:w="4148" w:type="dxa"/>
          </w:tcPr>
          <w:p w14:paraId="3AD7F35F" w14:textId="77777777" w:rsidR="00162BDA" w:rsidRPr="00502D5B" w:rsidRDefault="00162BDA" w:rsidP="006951EE">
            <w:pPr>
              <w:tabs>
                <w:tab w:val="left" w:pos="5140"/>
              </w:tabs>
              <w:rPr>
                <w:rFonts w:eastAsia="仿宋"/>
                <w:sz w:val="24"/>
                <w:szCs w:val="32"/>
              </w:rPr>
            </w:pPr>
          </w:p>
        </w:tc>
      </w:tr>
      <w:tr w:rsidR="00162BDA" w:rsidRPr="00502D5B" w14:paraId="70BD86CC" w14:textId="77777777" w:rsidTr="00BA350B">
        <w:trPr>
          <w:trHeight w:val="510"/>
        </w:trPr>
        <w:tc>
          <w:tcPr>
            <w:tcW w:w="4148" w:type="dxa"/>
            <w:vAlign w:val="center"/>
          </w:tcPr>
          <w:p w14:paraId="65167ACD"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单位负责人</w:t>
            </w:r>
          </w:p>
        </w:tc>
        <w:tc>
          <w:tcPr>
            <w:tcW w:w="4148" w:type="dxa"/>
          </w:tcPr>
          <w:p w14:paraId="2A71F47F" w14:textId="77777777" w:rsidR="00162BDA" w:rsidRPr="00502D5B" w:rsidRDefault="00162BDA" w:rsidP="006951EE">
            <w:pPr>
              <w:tabs>
                <w:tab w:val="left" w:pos="5140"/>
              </w:tabs>
              <w:rPr>
                <w:rFonts w:eastAsia="仿宋"/>
                <w:sz w:val="24"/>
                <w:szCs w:val="32"/>
              </w:rPr>
            </w:pPr>
          </w:p>
        </w:tc>
      </w:tr>
      <w:tr w:rsidR="00162BDA" w:rsidRPr="00502D5B" w14:paraId="63E47B95" w14:textId="77777777" w:rsidTr="00BA350B">
        <w:trPr>
          <w:trHeight w:val="510"/>
        </w:trPr>
        <w:tc>
          <w:tcPr>
            <w:tcW w:w="4148" w:type="dxa"/>
            <w:vAlign w:val="center"/>
          </w:tcPr>
          <w:p w14:paraId="31E93812"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经办注册评估师</w:t>
            </w:r>
          </w:p>
        </w:tc>
        <w:tc>
          <w:tcPr>
            <w:tcW w:w="4148" w:type="dxa"/>
          </w:tcPr>
          <w:p w14:paraId="5B18DD09" w14:textId="77777777" w:rsidR="00162BDA" w:rsidRPr="00502D5B" w:rsidRDefault="00162BDA" w:rsidP="006951EE">
            <w:pPr>
              <w:tabs>
                <w:tab w:val="left" w:pos="5140"/>
              </w:tabs>
              <w:rPr>
                <w:rFonts w:eastAsia="仿宋"/>
                <w:sz w:val="24"/>
                <w:szCs w:val="32"/>
              </w:rPr>
            </w:pPr>
          </w:p>
        </w:tc>
      </w:tr>
      <w:tr w:rsidR="00162BDA" w:rsidRPr="00502D5B" w14:paraId="4E9756BA" w14:textId="77777777" w:rsidTr="00BA350B">
        <w:trPr>
          <w:trHeight w:val="510"/>
        </w:trPr>
        <w:tc>
          <w:tcPr>
            <w:tcW w:w="4148" w:type="dxa"/>
            <w:vAlign w:val="center"/>
          </w:tcPr>
          <w:p w14:paraId="4F65F0C0"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联系电话</w:t>
            </w:r>
          </w:p>
        </w:tc>
        <w:tc>
          <w:tcPr>
            <w:tcW w:w="4148" w:type="dxa"/>
          </w:tcPr>
          <w:p w14:paraId="14D1C5A0" w14:textId="77777777" w:rsidR="00162BDA" w:rsidRPr="00502D5B" w:rsidRDefault="00162BDA" w:rsidP="006951EE">
            <w:pPr>
              <w:tabs>
                <w:tab w:val="left" w:pos="5140"/>
              </w:tabs>
              <w:rPr>
                <w:rFonts w:eastAsia="仿宋"/>
                <w:sz w:val="24"/>
                <w:szCs w:val="32"/>
              </w:rPr>
            </w:pPr>
          </w:p>
        </w:tc>
      </w:tr>
      <w:tr w:rsidR="00162BDA" w:rsidRPr="00502D5B" w14:paraId="7EF4A5E5" w14:textId="77777777" w:rsidTr="00BA350B">
        <w:trPr>
          <w:trHeight w:val="510"/>
        </w:trPr>
        <w:tc>
          <w:tcPr>
            <w:tcW w:w="4148" w:type="dxa"/>
            <w:vAlign w:val="center"/>
          </w:tcPr>
          <w:p w14:paraId="1EE701FA"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传真</w:t>
            </w:r>
          </w:p>
        </w:tc>
        <w:tc>
          <w:tcPr>
            <w:tcW w:w="4148" w:type="dxa"/>
          </w:tcPr>
          <w:p w14:paraId="1F439695" w14:textId="77777777" w:rsidR="00162BDA" w:rsidRPr="00502D5B" w:rsidRDefault="00162BDA" w:rsidP="006951EE">
            <w:pPr>
              <w:tabs>
                <w:tab w:val="left" w:pos="5140"/>
              </w:tabs>
              <w:rPr>
                <w:rFonts w:eastAsia="仿宋"/>
                <w:sz w:val="24"/>
                <w:szCs w:val="32"/>
              </w:rPr>
            </w:pPr>
          </w:p>
        </w:tc>
      </w:tr>
    </w:tbl>
    <w:p w14:paraId="0A8D453F" w14:textId="77777777" w:rsidR="00162BDA" w:rsidRPr="00502D5B" w:rsidRDefault="00533821" w:rsidP="00533821">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（五）</w:t>
      </w:r>
      <w:r w:rsidR="00162BDA" w:rsidRPr="00502D5B">
        <w:rPr>
          <w:rFonts w:ascii="Times New Roman" w:eastAsia="仿宋" w:hAnsi="Times New Roman" w:cs="Times New Roman"/>
          <w:kern w:val="0"/>
          <w:sz w:val="32"/>
          <w:szCs w:val="32"/>
          <w:lang w:val="zh-CN"/>
        </w:rPr>
        <w:t>股票登记机构</w:t>
      </w:r>
    </w:p>
    <w:tbl>
      <w:tblPr>
        <w:tblStyle w:val="30"/>
        <w:tblW w:w="0" w:type="auto"/>
        <w:tblLook w:val="04A0" w:firstRow="1" w:lastRow="0" w:firstColumn="1" w:lastColumn="0" w:noHBand="0" w:noVBand="1"/>
      </w:tblPr>
      <w:tblGrid>
        <w:gridCol w:w="4148"/>
        <w:gridCol w:w="4148"/>
      </w:tblGrid>
      <w:tr w:rsidR="00162BDA" w:rsidRPr="00502D5B" w14:paraId="47A7C12B" w14:textId="77777777" w:rsidTr="00BA350B">
        <w:trPr>
          <w:trHeight w:val="510"/>
        </w:trPr>
        <w:tc>
          <w:tcPr>
            <w:tcW w:w="4148" w:type="dxa"/>
            <w:vAlign w:val="center"/>
          </w:tcPr>
          <w:p w14:paraId="68A62986"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名称</w:t>
            </w:r>
          </w:p>
        </w:tc>
        <w:tc>
          <w:tcPr>
            <w:tcW w:w="4148" w:type="dxa"/>
          </w:tcPr>
          <w:p w14:paraId="4993D6E4" w14:textId="77777777" w:rsidR="00162BDA" w:rsidRPr="00502D5B" w:rsidRDefault="00162BDA" w:rsidP="006951EE">
            <w:pPr>
              <w:tabs>
                <w:tab w:val="left" w:pos="5140"/>
              </w:tabs>
              <w:rPr>
                <w:rFonts w:eastAsia="仿宋"/>
                <w:sz w:val="24"/>
                <w:szCs w:val="32"/>
              </w:rPr>
            </w:pPr>
          </w:p>
        </w:tc>
      </w:tr>
      <w:tr w:rsidR="00162BDA" w:rsidRPr="00502D5B" w14:paraId="01845CE4" w14:textId="77777777" w:rsidTr="00BA350B">
        <w:trPr>
          <w:trHeight w:val="510"/>
        </w:trPr>
        <w:tc>
          <w:tcPr>
            <w:tcW w:w="4148" w:type="dxa"/>
            <w:vAlign w:val="center"/>
          </w:tcPr>
          <w:p w14:paraId="09AA6E62"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住所</w:t>
            </w:r>
          </w:p>
        </w:tc>
        <w:tc>
          <w:tcPr>
            <w:tcW w:w="4148" w:type="dxa"/>
          </w:tcPr>
          <w:p w14:paraId="6A595E52" w14:textId="77777777" w:rsidR="00162BDA" w:rsidRPr="00502D5B" w:rsidRDefault="00162BDA" w:rsidP="006951EE">
            <w:pPr>
              <w:tabs>
                <w:tab w:val="left" w:pos="5140"/>
              </w:tabs>
              <w:rPr>
                <w:rFonts w:eastAsia="仿宋"/>
                <w:sz w:val="24"/>
                <w:szCs w:val="32"/>
              </w:rPr>
            </w:pPr>
          </w:p>
        </w:tc>
      </w:tr>
      <w:tr w:rsidR="00162BDA" w:rsidRPr="00502D5B" w14:paraId="42980352" w14:textId="77777777" w:rsidTr="00BA350B">
        <w:trPr>
          <w:trHeight w:val="510"/>
        </w:trPr>
        <w:tc>
          <w:tcPr>
            <w:tcW w:w="4148" w:type="dxa"/>
            <w:vAlign w:val="center"/>
          </w:tcPr>
          <w:p w14:paraId="4DEC35EC"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法定代表人</w:t>
            </w:r>
          </w:p>
        </w:tc>
        <w:tc>
          <w:tcPr>
            <w:tcW w:w="4148" w:type="dxa"/>
          </w:tcPr>
          <w:p w14:paraId="79DD872F" w14:textId="77777777" w:rsidR="00162BDA" w:rsidRPr="00502D5B" w:rsidRDefault="00162BDA" w:rsidP="006951EE">
            <w:pPr>
              <w:tabs>
                <w:tab w:val="left" w:pos="5140"/>
              </w:tabs>
              <w:rPr>
                <w:rFonts w:eastAsia="仿宋"/>
                <w:sz w:val="24"/>
                <w:szCs w:val="32"/>
              </w:rPr>
            </w:pPr>
          </w:p>
        </w:tc>
      </w:tr>
      <w:tr w:rsidR="00162BDA" w:rsidRPr="00502D5B" w14:paraId="3F33B378" w14:textId="77777777" w:rsidTr="00BA350B">
        <w:trPr>
          <w:trHeight w:val="510"/>
        </w:trPr>
        <w:tc>
          <w:tcPr>
            <w:tcW w:w="4148" w:type="dxa"/>
            <w:vAlign w:val="center"/>
          </w:tcPr>
          <w:p w14:paraId="5CC43455"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经办人员姓名</w:t>
            </w:r>
          </w:p>
        </w:tc>
        <w:tc>
          <w:tcPr>
            <w:tcW w:w="4148" w:type="dxa"/>
          </w:tcPr>
          <w:p w14:paraId="6E188F05" w14:textId="77777777" w:rsidR="00162BDA" w:rsidRPr="00502D5B" w:rsidRDefault="00162BDA" w:rsidP="006951EE">
            <w:pPr>
              <w:tabs>
                <w:tab w:val="left" w:pos="5140"/>
              </w:tabs>
              <w:rPr>
                <w:rFonts w:eastAsia="仿宋"/>
                <w:sz w:val="24"/>
                <w:szCs w:val="32"/>
              </w:rPr>
            </w:pPr>
          </w:p>
        </w:tc>
      </w:tr>
      <w:tr w:rsidR="00162BDA" w:rsidRPr="00502D5B" w14:paraId="413AEDCE" w14:textId="77777777" w:rsidTr="00BA350B">
        <w:trPr>
          <w:trHeight w:val="510"/>
        </w:trPr>
        <w:tc>
          <w:tcPr>
            <w:tcW w:w="4148" w:type="dxa"/>
            <w:vAlign w:val="center"/>
          </w:tcPr>
          <w:p w14:paraId="3D78D7CA"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联系电话</w:t>
            </w:r>
          </w:p>
        </w:tc>
        <w:tc>
          <w:tcPr>
            <w:tcW w:w="4148" w:type="dxa"/>
          </w:tcPr>
          <w:p w14:paraId="5FFB2803" w14:textId="77777777" w:rsidR="00162BDA" w:rsidRPr="00502D5B" w:rsidRDefault="00162BDA" w:rsidP="006951EE">
            <w:pPr>
              <w:tabs>
                <w:tab w:val="left" w:pos="5140"/>
              </w:tabs>
              <w:rPr>
                <w:rFonts w:eastAsia="仿宋"/>
                <w:sz w:val="24"/>
                <w:szCs w:val="32"/>
              </w:rPr>
            </w:pPr>
          </w:p>
        </w:tc>
      </w:tr>
      <w:tr w:rsidR="00162BDA" w:rsidRPr="00502D5B" w14:paraId="01CF5792" w14:textId="77777777" w:rsidTr="00BA350B">
        <w:trPr>
          <w:trHeight w:val="510"/>
        </w:trPr>
        <w:tc>
          <w:tcPr>
            <w:tcW w:w="4148" w:type="dxa"/>
            <w:vAlign w:val="center"/>
          </w:tcPr>
          <w:p w14:paraId="0CC1D533" w14:textId="77777777" w:rsidR="00162BDA" w:rsidRPr="00502D5B" w:rsidRDefault="00162BDA" w:rsidP="00BA350B">
            <w:pPr>
              <w:tabs>
                <w:tab w:val="left" w:pos="5140"/>
              </w:tabs>
              <w:jc w:val="left"/>
              <w:rPr>
                <w:rFonts w:eastAsia="仿宋"/>
                <w:sz w:val="24"/>
                <w:szCs w:val="32"/>
              </w:rPr>
            </w:pPr>
            <w:r w:rsidRPr="00502D5B">
              <w:rPr>
                <w:rFonts w:eastAsia="仿宋"/>
                <w:sz w:val="24"/>
                <w:szCs w:val="32"/>
              </w:rPr>
              <w:t>传真</w:t>
            </w:r>
          </w:p>
        </w:tc>
        <w:tc>
          <w:tcPr>
            <w:tcW w:w="4148" w:type="dxa"/>
          </w:tcPr>
          <w:p w14:paraId="031CC572" w14:textId="77777777" w:rsidR="00162BDA" w:rsidRPr="00502D5B" w:rsidRDefault="00162BDA" w:rsidP="006951EE">
            <w:pPr>
              <w:tabs>
                <w:tab w:val="left" w:pos="5140"/>
              </w:tabs>
              <w:rPr>
                <w:rFonts w:eastAsia="仿宋"/>
                <w:sz w:val="24"/>
                <w:szCs w:val="32"/>
              </w:rPr>
            </w:pPr>
          </w:p>
        </w:tc>
      </w:tr>
    </w:tbl>
    <w:p w14:paraId="0A5F3584" w14:textId="77777777" w:rsidR="00533821" w:rsidRPr="00502D5B" w:rsidRDefault="00533821" w:rsidP="0053382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w:t>
      </w:r>
      <w:r w:rsidRPr="00502D5B">
        <w:rPr>
          <w:rFonts w:ascii="Times New Roman" w:eastAsia="仿宋" w:hAnsi="Times New Roman" w:cs="Times New Roman"/>
          <w:kern w:val="0"/>
          <w:sz w:val="32"/>
          <w:szCs w:val="32"/>
          <w:lang w:val="zh-CN"/>
        </w:rPr>
        <w:t>六</w:t>
      </w:r>
      <w:r w:rsidRPr="00502D5B">
        <w:rPr>
          <w:rFonts w:ascii="Times New Roman" w:eastAsia="仿宋" w:hAnsi="Times New Roman" w:cs="Times New Roman"/>
          <w:kern w:val="0"/>
          <w:sz w:val="32"/>
          <w:szCs w:val="32"/>
        </w:rPr>
        <w:t>）</w:t>
      </w:r>
      <w:r w:rsidR="00162BDA" w:rsidRPr="00502D5B">
        <w:rPr>
          <w:rFonts w:ascii="Times New Roman" w:eastAsia="仿宋" w:hAnsi="Times New Roman" w:cs="Times New Roman"/>
          <w:kern w:val="0"/>
          <w:sz w:val="32"/>
          <w:szCs w:val="32"/>
          <w:lang w:val="zh-CN"/>
        </w:rPr>
        <w:t>其他机构</w:t>
      </w:r>
      <w:r w:rsidR="00162BDA" w:rsidRPr="00502D5B">
        <w:rPr>
          <w:rFonts w:ascii="Times New Roman" w:eastAsia="仿宋" w:hAnsi="Times New Roman" w:cs="Times New Roman"/>
          <w:kern w:val="0"/>
          <w:sz w:val="32"/>
          <w:szCs w:val="32"/>
        </w:rPr>
        <w:t>（</w:t>
      </w:r>
      <w:r w:rsidR="00162BDA" w:rsidRPr="00502D5B">
        <w:rPr>
          <w:rFonts w:ascii="Times New Roman" w:eastAsia="仿宋" w:hAnsi="Times New Roman" w:cs="Times New Roman"/>
          <w:kern w:val="0"/>
          <w:sz w:val="32"/>
          <w:szCs w:val="32"/>
          <w:lang w:val="zh-CN"/>
        </w:rPr>
        <w:t>如有</w:t>
      </w:r>
      <w:r w:rsidR="00162BDA" w:rsidRPr="00502D5B">
        <w:rPr>
          <w:rFonts w:ascii="Times New Roman" w:eastAsia="仿宋" w:hAnsi="Times New Roman" w:cs="Times New Roman"/>
          <w:kern w:val="0"/>
          <w:sz w:val="32"/>
          <w:szCs w:val="32"/>
        </w:rPr>
        <w:t>）</w:t>
      </w:r>
    </w:p>
    <w:p w14:paraId="0194B948" w14:textId="77777777" w:rsidR="00896487" w:rsidRPr="00502D5B" w:rsidRDefault="00896487" w:rsidP="00533821">
      <w:pPr>
        <w:autoSpaceDE w:val="0"/>
        <w:autoSpaceDN w:val="0"/>
        <w:adjustRightInd w:val="0"/>
        <w:spacing w:line="484" w:lineRule="atLeast"/>
        <w:ind w:firstLineChars="200" w:firstLine="640"/>
        <w:textAlignment w:val="center"/>
        <w:rPr>
          <w:rFonts w:ascii="Times New Roman" w:eastAsia="黑体" w:hAnsi="Times New Roman" w:cs="Times New Roman"/>
          <w:sz w:val="32"/>
          <w:szCs w:val="32"/>
        </w:rPr>
      </w:pPr>
    </w:p>
    <w:p w14:paraId="005A1D36" w14:textId="4F1C42E0" w:rsidR="00533821" w:rsidRPr="00502D5B" w:rsidRDefault="00EC76AC" w:rsidP="00533821">
      <w:pPr>
        <w:autoSpaceDE w:val="0"/>
        <w:autoSpaceDN w:val="0"/>
        <w:adjustRightInd w:val="0"/>
        <w:spacing w:line="484" w:lineRule="atLeast"/>
        <w:ind w:firstLineChars="200" w:firstLine="640"/>
        <w:textAlignment w:val="center"/>
        <w:rPr>
          <w:rFonts w:ascii="Times New Roman" w:eastAsia="黑体" w:hAnsi="Times New Roman" w:cs="Times New Roman"/>
          <w:sz w:val="32"/>
          <w:szCs w:val="32"/>
          <w:lang w:val="zh-CN"/>
        </w:rPr>
      </w:pPr>
      <w:r w:rsidRPr="00502D5B">
        <w:rPr>
          <w:rFonts w:ascii="Times New Roman" w:eastAsia="黑体" w:hAnsi="Times New Roman" w:cs="Times New Roman"/>
          <w:sz w:val="32"/>
          <w:szCs w:val="32"/>
        </w:rPr>
        <w:br w:type="page"/>
      </w:r>
      <w:r w:rsidR="00162BDA" w:rsidRPr="00502D5B">
        <w:rPr>
          <w:rFonts w:ascii="Times New Roman" w:eastAsia="黑体" w:hAnsi="Times New Roman" w:cs="Times New Roman"/>
          <w:sz w:val="32"/>
          <w:szCs w:val="32"/>
          <w:lang w:val="zh-CN"/>
        </w:rPr>
        <w:lastRenderedPageBreak/>
        <w:t>八、有关声明</w:t>
      </w:r>
    </w:p>
    <w:p w14:paraId="1C1F5E5C" w14:textId="77777777" w:rsidR="006F7DDC" w:rsidRPr="00502D5B" w:rsidRDefault="006F7DDC"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7A73BCAC" w14:textId="77777777" w:rsidR="00623411" w:rsidRPr="00502D5B" w:rsidRDefault="00162BDA" w:rsidP="00623411">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r w:rsidRPr="00502D5B">
        <w:rPr>
          <w:rFonts w:ascii="Times New Roman" w:eastAsia="仿宋" w:hAnsi="Times New Roman" w:cs="Times New Roman"/>
          <w:sz w:val="32"/>
          <w:szCs w:val="32"/>
        </w:rPr>
        <w:t>（一）</w:t>
      </w:r>
      <w:r w:rsidR="00623411" w:rsidRPr="00502D5B">
        <w:rPr>
          <w:rFonts w:ascii="Times New Roman" w:eastAsia="仿宋" w:hAnsi="Times New Roman" w:cs="Times New Roman"/>
          <w:sz w:val="32"/>
          <w:szCs w:val="32"/>
        </w:rPr>
        <w:t>申请人全体董事、监事、高级管理人员声明</w:t>
      </w:r>
    </w:p>
    <w:p w14:paraId="451A0520" w14:textId="77777777" w:rsidR="00623411" w:rsidRPr="00502D5B" w:rsidRDefault="00623411" w:rsidP="00623411">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p>
    <w:p w14:paraId="1243732C" w14:textId="77777777" w:rsidR="00623411" w:rsidRPr="00502D5B" w:rsidRDefault="00623411" w:rsidP="00623411">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本公司全体董事、监事、高级管理人员承诺本定向发行说明书不存在虚假记载、误导性陈述或重大遗漏，并对其真实性、准确性、完整性承担个别和连带的法律责任。</w:t>
      </w:r>
    </w:p>
    <w:p w14:paraId="40A60A98" w14:textId="77777777" w:rsidR="00623411" w:rsidRPr="00502D5B" w:rsidRDefault="00623411" w:rsidP="00623411">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3CF1381E" w14:textId="77777777" w:rsidR="00623411" w:rsidRPr="00502D5B" w:rsidRDefault="00623411" w:rsidP="00623411">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全体董事签名：</w:t>
      </w:r>
    </w:p>
    <w:p w14:paraId="0D02BB02" w14:textId="77777777" w:rsidR="00623411" w:rsidRPr="00502D5B" w:rsidRDefault="00623411" w:rsidP="00623411">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3CCCE29D" w14:textId="77777777" w:rsidR="00623411" w:rsidRPr="00502D5B" w:rsidRDefault="00623411" w:rsidP="00623411">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全体监事签名：</w:t>
      </w:r>
    </w:p>
    <w:p w14:paraId="1B1E854B" w14:textId="77777777" w:rsidR="00623411" w:rsidRPr="00502D5B" w:rsidRDefault="00623411" w:rsidP="00623411">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7CEC4311" w14:textId="77777777" w:rsidR="00623411" w:rsidRPr="00502D5B" w:rsidRDefault="00623411" w:rsidP="00623411">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全体高级管理人员签名：</w:t>
      </w:r>
    </w:p>
    <w:p w14:paraId="0ED5E58E" w14:textId="77777777" w:rsidR="00623411" w:rsidRPr="00502D5B" w:rsidRDefault="00623411" w:rsidP="00623411">
      <w:pPr>
        <w:autoSpaceDE w:val="0"/>
        <w:autoSpaceDN w:val="0"/>
        <w:adjustRightInd w:val="0"/>
        <w:spacing w:line="484" w:lineRule="atLeast"/>
        <w:ind w:firstLine="491"/>
        <w:jc w:val="right"/>
        <w:textAlignment w:val="center"/>
        <w:rPr>
          <w:rFonts w:ascii="Times New Roman" w:eastAsia="仿宋" w:hAnsi="Times New Roman" w:cs="Times New Roman"/>
          <w:kern w:val="0"/>
          <w:sz w:val="32"/>
          <w:szCs w:val="32"/>
          <w:lang w:val="zh-CN"/>
        </w:rPr>
      </w:pPr>
    </w:p>
    <w:p w14:paraId="3ED42E29" w14:textId="77777777" w:rsidR="00623411" w:rsidRPr="00502D5B" w:rsidRDefault="00623411" w:rsidP="00623411">
      <w:pPr>
        <w:autoSpaceDE w:val="0"/>
        <w:autoSpaceDN w:val="0"/>
        <w:adjustRightInd w:val="0"/>
        <w:spacing w:line="484" w:lineRule="atLeast"/>
        <w:ind w:firstLine="491"/>
        <w:jc w:val="right"/>
        <w:textAlignment w:val="center"/>
        <w:rPr>
          <w:rFonts w:ascii="Times New Roman" w:eastAsia="仿宋" w:hAnsi="Times New Roman" w:cs="Times New Roman"/>
          <w:kern w:val="0"/>
          <w:sz w:val="32"/>
          <w:szCs w:val="32"/>
          <w:lang w:val="zh-CN"/>
        </w:rPr>
      </w:pPr>
    </w:p>
    <w:p w14:paraId="6CFBAFDC" w14:textId="77777777" w:rsidR="00623411" w:rsidRPr="00502D5B" w:rsidRDefault="00623411" w:rsidP="00623411">
      <w:pPr>
        <w:autoSpaceDE w:val="0"/>
        <w:autoSpaceDN w:val="0"/>
        <w:adjustRightInd w:val="0"/>
        <w:spacing w:line="484" w:lineRule="atLeast"/>
        <w:ind w:firstLine="491"/>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股份（有限）公司（加盖公章）</w:t>
      </w:r>
    </w:p>
    <w:p w14:paraId="0E968A61" w14:textId="77777777" w:rsidR="00623411" w:rsidRPr="00502D5B" w:rsidRDefault="00623411" w:rsidP="00623411">
      <w:pPr>
        <w:autoSpaceDE w:val="0"/>
        <w:autoSpaceDN w:val="0"/>
        <w:adjustRightInd w:val="0"/>
        <w:spacing w:line="484" w:lineRule="atLeast"/>
        <w:ind w:firstLine="491"/>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日</w:t>
      </w:r>
    </w:p>
    <w:p w14:paraId="40475DAA" w14:textId="77777777" w:rsidR="00623411" w:rsidRPr="00502D5B" w:rsidRDefault="00623411"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0CE125F7" w14:textId="77777777" w:rsidR="00623411" w:rsidRPr="00502D5B" w:rsidRDefault="00623411"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347A3B17" w14:textId="77777777" w:rsidR="00623411" w:rsidRPr="00502D5B" w:rsidRDefault="00623411"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5039AA56" w14:textId="77777777" w:rsidR="00623411" w:rsidRPr="00502D5B" w:rsidRDefault="00623411"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4F487BEF" w14:textId="77777777" w:rsidR="00623411" w:rsidRPr="00502D5B" w:rsidRDefault="00623411"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2AC75FBC" w14:textId="77777777" w:rsidR="00485A0D" w:rsidRPr="00502D5B" w:rsidRDefault="00623411"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（二）</w:t>
      </w:r>
      <w:r w:rsidR="00485A0D" w:rsidRPr="00502D5B">
        <w:rPr>
          <w:rFonts w:ascii="Times New Roman" w:eastAsia="仿宋" w:hAnsi="Times New Roman" w:cs="Times New Roman"/>
          <w:kern w:val="0"/>
          <w:sz w:val="32"/>
          <w:szCs w:val="32"/>
          <w:lang w:val="zh-CN"/>
        </w:rPr>
        <w:t>申请人控股股东、实际控制人声明</w:t>
      </w:r>
    </w:p>
    <w:p w14:paraId="3DB075F4" w14:textId="77777777" w:rsidR="00623411" w:rsidRPr="00502D5B" w:rsidRDefault="00623411"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35A9F67F" w14:textId="77777777" w:rsidR="00485A0D" w:rsidRPr="00502D5B" w:rsidRDefault="00623411"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本公司或本人承诺本定向发行说明书不存在虚假记载、误导性陈述或重大遗漏，并对其真实性、准确性和完整性承担个别和连带的法律责任。</w:t>
      </w:r>
    </w:p>
    <w:p w14:paraId="54622C58" w14:textId="77777777" w:rsidR="00623411" w:rsidRPr="00502D5B" w:rsidRDefault="00623411"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554C0D60" w14:textId="77777777" w:rsidR="00485A0D" w:rsidRPr="00502D5B" w:rsidRDefault="00485A0D"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实际控制人签名：</w:t>
      </w:r>
    </w:p>
    <w:p w14:paraId="61A9FACF" w14:textId="77777777" w:rsidR="00485A0D" w:rsidRPr="00502D5B" w:rsidRDefault="00485A0D"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盖章：</w:t>
      </w:r>
    </w:p>
    <w:p w14:paraId="5107B65C" w14:textId="77777777" w:rsidR="00485A0D" w:rsidRPr="00502D5B" w:rsidRDefault="00485A0D"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日</w:t>
      </w:r>
    </w:p>
    <w:p w14:paraId="2FEBB520" w14:textId="77777777" w:rsidR="00485A0D" w:rsidRPr="00502D5B" w:rsidRDefault="00485A0D"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00904DF7" w14:textId="77777777" w:rsidR="00485A0D" w:rsidRPr="00502D5B" w:rsidRDefault="00485A0D"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控股股东签名：</w:t>
      </w:r>
    </w:p>
    <w:p w14:paraId="3B0BBF31" w14:textId="77777777" w:rsidR="00485A0D" w:rsidRPr="00502D5B" w:rsidRDefault="00485A0D"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盖章：</w:t>
      </w:r>
    </w:p>
    <w:p w14:paraId="4CB29910" w14:textId="77777777" w:rsidR="00485A0D" w:rsidRPr="00502D5B" w:rsidRDefault="00485A0D"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日</w:t>
      </w:r>
    </w:p>
    <w:p w14:paraId="7AA6CD15" w14:textId="77777777" w:rsidR="00485A0D" w:rsidRPr="00502D5B" w:rsidRDefault="00485A0D"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6C168966" w14:textId="77777777" w:rsidR="00485A0D" w:rsidRPr="00502D5B" w:rsidRDefault="00485A0D"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37A2081D" w14:textId="77777777" w:rsidR="00485A0D" w:rsidRPr="00502D5B" w:rsidRDefault="00485A0D"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5E1E1654" w14:textId="77777777" w:rsidR="00485A0D" w:rsidRPr="00502D5B" w:rsidRDefault="00485A0D"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434B6D88" w14:textId="77777777" w:rsidR="00485A0D" w:rsidRPr="00502D5B" w:rsidRDefault="00485A0D"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3FB5CC27" w14:textId="77777777" w:rsidR="00485A0D" w:rsidRPr="00502D5B" w:rsidRDefault="00485A0D" w:rsidP="00533821">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rPr>
      </w:pPr>
    </w:p>
    <w:p w14:paraId="3C65D487" w14:textId="77777777" w:rsidR="00162BDA" w:rsidRPr="00502D5B" w:rsidRDefault="00162BDA" w:rsidP="00162BDA">
      <w:pPr>
        <w:autoSpaceDE w:val="0"/>
        <w:autoSpaceDN w:val="0"/>
        <w:adjustRightInd w:val="0"/>
        <w:spacing w:line="484" w:lineRule="atLeast"/>
        <w:ind w:firstLine="491"/>
        <w:jc w:val="right"/>
        <w:textAlignment w:val="center"/>
        <w:rPr>
          <w:rFonts w:ascii="Times New Roman" w:eastAsia="仿宋" w:hAnsi="Times New Roman" w:cs="Times New Roman"/>
          <w:kern w:val="0"/>
          <w:sz w:val="32"/>
          <w:szCs w:val="32"/>
          <w:lang w:val="zh-CN"/>
        </w:rPr>
      </w:pPr>
    </w:p>
    <w:p w14:paraId="29970926" w14:textId="77777777" w:rsidR="00896487" w:rsidRPr="00502D5B" w:rsidRDefault="00896487">
      <w:pPr>
        <w:widowControl/>
        <w:jc w:val="left"/>
        <w:rPr>
          <w:rFonts w:ascii="Times New Roman" w:eastAsia="仿宋" w:hAnsi="Times New Roman" w:cs="Times New Roman"/>
          <w:kern w:val="0"/>
          <w:sz w:val="32"/>
          <w:szCs w:val="32"/>
          <w:lang w:val="zh-CN"/>
        </w:rPr>
      </w:pPr>
      <w:r w:rsidRPr="00502D5B">
        <w:rPr>
          <w:rFonts w:ascii="Times New Roman" w:eastAsia="仿宋" w:hAnsi="Times New Roman" w:cs="Times New Roman"/>
          <w:sz w:val="32"/>
          <w:szCs w:val="32"/>
        </w:rPr>
        <w:br w:type="page"/>
      </w:r>
    </w:p>
    <w:p w14:paraId="2246C2EF" w14:textId="77777777" w:rsidR="002E2FA2" w:rsidRPr="00502D5B" w:rsidRDefault="00162BDA"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w:t>
      </w:r>
      <w:r w:rsidR="00485A0D" w:rsidRPr="00502D5B">
        <w:rPr>
          <w:rFonts w:ascii="Times New Roman" w:eastAsia="仿宋" w:hAnsi="Times New Roman" w:cs="Times New Roman"/>
          <w:kern w:val="0"/>
          <w:sz w:val="32"/>
          <w:szCs w:val="32"/>
          <w:lang w:val="zh-CN"/>
        </w:rPr>
        <w:t>三</w:t>
      </w:r>
      <w:r w:rsidRPr="00502D5B">
        <w:rPr>
          <w:rFonts w:ascii="Times New Roman" w:eastAsia="仿宋" w:hAnsi="Times New Roman" w:cs="Times New Roman"/>
          <w:kern w:val="0"/>
          <w:sz w:val="32"/>
          <w:szCs w:val="32"/>
          <w:lang w:val="zh-CN"/>
        </w:rPr>
        <w:t>）主办券商声明</w:t>
      </w:r>
    </w:p>
    <w:p w14:paraId="0FB11348" w14:textId="77777777" w:rsidR="00623411" w:rsidRPr="00502D5B" w:rsidRDefault="00623411"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173D7D70" w14:textId="2C41C055" w:rsidR="00533821" w:rsidRPr="00502D5B" w:rsidRDefault="00162BDA"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本公司已对定向发行说明书进行了核查，</w:t>
      </w:r>
      <w:r w:rsidR="0003086B">
        <w:rPr>
          <w:rFonts w:ascii="Times New Roman" w:eastAsia="仿宋" w:hAnsi="Times New Roman" w:cs="Times New Roman" w:hint="eastAsia"/>
          <w:kern w:val="0"/>
          <w:sz w:val="32"/>
          <w:szCs w:val="32"/>
          <w:lang w:val="zh-CN"/>
        </w:rPr>
        <w:t>确认</w:t>
      </w:r>
      <w:r w:rsidRPr="00502D5B">
        <w:rPr>
          <w:rFonts w:ascii="Times New Roman" w:eastAsia="仿宋" w:hAnsi="Times New Roman" w:cs="Times New Roman"/>
          <w:kern w:val="0"/>
          <w:sz w:val="32"/>
          <w:szCs w:val="32"/>
          <w:lang w:val="zh-CN"/>
        </w:rPr>
        <w:t>不存在虚假记载、误导性陈述或重大遗漏，并对其真实性、准确性和完整性承担相应的法律责任。</w:t>
      </w:r>
    </w:p>
    <w:p w14:paraId="2D01E1B8" w14:textId="77777777" w:rsidR="00533821" w:rsidRPr="00502D5B" w:rsidRDefault="00533821"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3C3D13E1" w14:textId="77777777" w:rsidR="00533821" w:rsidRPr="00502D5B" w:rsidRDefault="00162BDA"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法定代表人签名：</w:t>
      </w:r>
    </w:p>
    <w:p w14:paraId="4395D187" w14:textId="77777777" w:rsidR="00F33417" w:rsidRDefault="00F33417"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0E3075E2" w14:textId="77777777" w:rsidR="00162BDA" w:rsidRPr="00502D5B" w:rsidRDefault="00162BDA"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项目负责人签名：</w:t>
      </w:r>
    </w:p>
    <w:p w14:paraId="74271C17" w14:textId="77777777" w:rsidR="00162BDA" w:rsidRDefault="00162BDA"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65940434" w14:textId="77777777" w:rsidR="00F33417" w:rsidRPr="00502D5B" w:rsidRDefault="00F33417"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1B6D9904" w14:textId="77777777" w:rsidR="00162BDA" w:rsidRPr="00502D5B" w:rsidRDefault="00162BDA" w:rsidP="00700023">
      <w:pPr>
        <w:tabs>
          <w:tab w:val="left" w:pos="3384"/>
        </w:tabs>
        <w:autoSpaceDE w:val="0"/>
        <w:autoSpaceDN w:val="0"/>
        <w:adjustRightInd w:val="0"/>
        <w:spacing w:line="484" w:lineRule="atLeast"/>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证券（加盖公章）</w:t>
      </w:r>
    </w:p>
    <w:p w14:paraId="5693EF44" w14:textId="77777777" w:rsidR="00162BDA" w:rsidRPr="00502D5B" w:rsidRDefault="00162BDA" w:rsidP="00700023">
      <w:pPr>
        <w:tabs>
          <w:tab w:val="left" w:pos="3384"/>
        </w:tabs>
        <w:autoSpaceDE w:val="0"/>
        <w:autoSpaceDN w:val="0"/>
        <w:adjustRightInd w:val="0"/>
        <w:spacing w:line="484" w:lineRule="atLeast"/>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日</w:t>
      </w:r>
    </w:p>
    <w:p w14:paraId="044EE21E" w14:textId="77777777" w:rsidR="00162BDA" w:rsidRPr="00502D5B" w:rsidRDefault="00162BDA" w:rsidP="00162BDA">
      <w:pPr>
        <w:pStyle w:val="0"/>
        <w:ind w:firstLine="0"/>
        <w:jc w:val="right"/>
        <w:rPr>
          <w:rFonts w:ascii="Times New Roman" w:eastAsia="仿宋" w:hAnsi="Times New Roman" w:cs="Times New Roman"/>
          <w:color w:val="auto"/>
          <w:sz w:val="32"/>
          <w:szCs w:val="32"/>
        </w:rPr>
      </w:pPr>
    </w:p>
    <w:p w14:paraId="61454747" w14:textId="77777777" w:rsidR="00896487" w:rsidRPr="00502D5B" w:rsidRDefault="00896487">
      <w:pPr>
        <w:widowControl/>
        <w:jc w:val="left"/>
        <w:rPr>
          <w:rFonts w:ascii="Times New Roman" w:eastAsia="仿宋" w:hAnsi="Times New Roman" w:cs="Times New Roman"/>
          <w:kern w:val="0"/>
          <w:sz w:val="32"/>
          <w:szCs w:val="32"/>
          <w:lang w:val="zh-CN"/>
        </w:rPr>
      </w:pPr>
      <w:r w:rsidRPr="00502D5B">
        <w:rPr>
          <w:rFonts w:ascii="Times New Roman" w:eastAsia="仿宋" w:hAnsi="Times New Roman" w:cs="Times New Roman"/>
          <w:sz w:val="32"/>
          <w:szCs w:val="32"/>
        </w:rPr>
        <w:br w:type="page"/>
      </w:r>
    </w:p>
    <w:p w14:paraId="39CC5957" w14:textId="77777777" w:rsidR="00162BDA" w:rsidRPr="00502D5B" w:rsidRDefault="00162BDA"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w:t>
      </w:r>
      <w:r w:rsidR="00485A0D" w:rsidRPr="00502D5B">
        <w:rPr>
          <w:rFonts w:ascii="Times New Roman" w:eastAsia="仿宋" w:hAnsi="Times New Roman" w:cs="Times New Roman"/>
          <w:kern w:val="0"/>
          <w:sz w:val="32"/>
          <w:szCs w:val="32"/>
          <w:lang w:val="zh-CN"/>
        </w:rPr>
        <w:t>四</w:t>
      </w:r>
      <w:r w:rsidRPr="00502D5B">
        <w:rPr>
          <w:rFonts w:ascii="Times New Roman" w:eastAsia="仿宋" w:hAnsi="Times New Roman" w:cs="Times New Roman"/>
          <w:kern w:val="0"/>
          <w:sz w:val="32"/>
          <w:szCs w:val="32"/>
          <w:lang w:val="zh-CN"/>
        </w:rPr>
        <w:t>）其他机构声明</w:t>
      </w:r>
    </w:p>
    <w:p w14:paraId="6F8C43AE" w14:textId="77777777" w:rsidR="00700023" w:rsidRPr="00502D5B" w:rsidRDefault="00700023"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730D6BAF" w14:textId="77777777" w:rsidR="00162BDA" w:rsidRPr="00502D5B" w:rsidRDefault="00162BDA"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机构及经办人员（经办律师、签字注册会计师、签字注册资产评估师）已阅读定向发行说明书，确认定向发行说明书与本机构出具的专业报告（法律意见书、审计报告、资产评估报告等）无矛盾之处。本机构及经办人员对申请人在定向发行说明书中引用的专业报告的内容无异议，确认定向发行说明书不致因上述内容而出现虚假记载、误导性陈述或重大遗漏，并对其真实性、准确性和完整性承担相应的法律责任。</w:t>
      </w:r>
    </w:p>
    <w:p w14:paraId="64E913FB" w14:textId="77777777" w:rsidR="00162BDA" w:rsidRPr="00502D5B" w:rsidRDefault="00162BDA"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5CB06451" w14:textId="77777777" w:rsidR="00162BDA" w:rsidRPr="00502D5B" w:rsidRDefault="00162BDA"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经办人员签名：</w:t>
      </w:r>
    </w:p>
    <w:p w14:paraId="760552FC" w14:textId="77777777" w:rsidR="00700023" w:rsidRPr="00502D5B" w:rsidRDefault="00700023"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454D8C67" w14:textId="77777777" w:rsidR="00162BDA" w:rsidRPr="00502D5B" w:rsidRDefault="00162BDA" w:rsidP="00700023">
      <w:pPr>
        <w:tabs>
          <w:tab w:val="left" w:pos="3384"/>
        </w:tabs>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机构负责人签名：</w:t>
      </w:r>
    </w:p>
    <w:p w14:paraId="4B1012D3" w14:textId="77777777" w:rsidR="00700023" w:rsidRPr="00502D5B" w:rsidRDefault="00700023" w:rsidP="00700023">
      <w:pPr>
        <w:tabs>
          <w:tab w:val="left" w:pos="3384"/>
        </w:tabs>
        <w:autoSpaceDE w:val="0"/>
        <w:autoSpaceDN w:val="0"/>
        <w:adjustRightInd w:val="0"/>
        <w:spacing w:line="484" w:lineRule="atLeast"/>
        <w:textAlignment w:val="center"/>
        <w:rPr>
          <w:rFonts w:ascii="Times New Roman" w:eastAsia="仿宋" w:hAnsi="Times New Roman" w:cs="Times New Roman"/>
          <w:kern w:val="0"/>
          <w:sz w:val="32"/>
          <w:szCs w:val="32"/>
          <w:lang w:val="zh-CN"/>
        </w:rPr>
      </w:pPr>
    </w:p>
    <w:p w14:paraId="42AF0676" w14:textId="77777777" w:rsidR="00700023" w:rsidRPr="00502D5B" w:rsidRDefault="00700023" w:rsidP="00700023">
      <w:pPr>
        <w:tabs>
          <w:tab w:val="left" w:pos="3384"/>
        </w:tabs>
        <w:autoSpaceDE w:val="0"/>
        <w:autoSpaceDN w:val="0"/>
        <w:adjustRightInd w:val="0"/>
        <w:spacing w:line="484" w:lineRule="atLeast"/>
        <w:textAlignment w:val="center"/>
        <w:rPr>
          <w:rFonts w:ascii="Times New Roman" w:eastAsia="仿宋" w:hAnsi="Times New Roman" w:cs="Times New Roman"/>
          <w:kern w:val="0"/>
          <w:sz w:val="32"/>
          <w:szCs w:val="32"/>
          <w:lang w:val="zh-CN"/>
        </w:rPr>
      </w:pPr>
    </w:p>
    <w:p w14:paraId="4F97C697" w14:textId="77777777" w:rsidR="00162BDA" w:rsidRPr="00502D5B" w:rsidRDefault="00162BDA" w:rsidP="00700023">
      <w:pPr>
        <w:tabs>
          <w:tab w:val="left" w:pos="3384"/>
        </w:tabs>
        <w:autoSpaceDE w:val="0"/>
        <w:autoSpaceDN w:val="0"/>
        <w:adjustRightInd w:val="0"/>
        <w:spacing w:line="484" w:lineRule="atLeast"/>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机构（加盖公章）</w:t>
      </w:r>
    </w:p>
    <w:p w14:paraId="0CAA7403" w14:textId="77777777" w:rsidR="00162BDA" w:rsidRPr="00502D5B" w:rsidRDefault="00162BDA" w:rsidP="00700023">
      <w:pPr>
        <w:tabs>
          <w:tab w:val="left" w:pos="3384"/>
        </w:tabs>
        <w:autoSpaceDE w:val="0"/>
        <w:autoSpaceDN w:val="0"/>
        <w:adjustRightInd w:val="0"/>
        <w:spacing w:line="484" w:lineRule="atLeast"/>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日</w:t>
      </w:r>
    </w:p>
    <w:p w14:paraId="023152D0" w14:textId="77777777" w:rsidR="00730EBA" w:rsidRPr="00502D5B" w:rsidRDefault="00730EBA" w:rsidP="003B30FB">
      <w:pPr>
        <w:pStyle w:val="0"/>
        <w:ind w:right="2880" w:firstLine="0"/>
        <w:rPr>
          <w:rFonts w:ascii="Times New Roman" w:eastAsia="黑体" w:hAnsi="Times New Roman" w:cs="Times New Roman"/>
          <w:color w:val="auto"/>
          <w:sz w:val="48"/>
          <w:szCs w:val="32"/>
        </w:rPr>
      </w:pPr>
    </w:p>
    <w:p w14:paraId="3942A01F" w14:textId="645E6C1A" w:rsidR="00261E5B" w:rsidRPr="00502D5B" w:rsidRDefault="00261E5B">
      <w:pPr>
        <w:widowControl/>
        <w:jc w:val="left"/>
        <w:rPr>
          <w:rFonts w:ascii="Times New Roman" w:eastAsia="黑体" w:hAnsi="Times New Roman" w:cs="Times New Roman"/>
          <w:sz w:val="32"/>
        </w:rPr>
      </w:pPr>
      <w:r w:rsidRPr="00502D5B">
        <w:rPr>
          <w:rFonts w:ascii="Times New Roman" w:eastAsia="黑体" w:hAnsi="Times New Roman" w:cs="Times New Roman"/>
          <w:sz w:val="32"/>
        </w:rPr>
        <w:br w:type="page"/>
      </w:r>
    </w:p>
    <w:p w14:paraId="4C05A5B2" w14:textId="77777777" w:rsidR="005B11DF" w:rsidRPr="00502D5B" w:rsidRDefault="00162BDA" w:rsidP="002E2FA2">
      <w:pPr>
        <w:ind w:firstLineChars="200" w:firstLine="640"/>
        <w:rPr>
          <w:rFonts w:ascii="Times New Roman" w:hAnsi="Times New Roman" w:cs="Times New Roman"/>
          <w:lang w:val="x-none" w:eastAsia="x-none"/>
        </w:rPr>
      </w:pPr>
      <w:r w:rsidRPr="00502D5B">
        <w:rPr>
          <w:rFonts w:ascii="Times New Roman" w:eastAsia="黑体" w:hAnsi="Times New Roman" w:cs="Times New Roman"/>
          <w:sz w:val="32"/>
        </w:rPr>
        <w:lastRenderedPageBreak/>
        <w:t>九</w:t>
      </w:r>
      <w:r w:rsidRPr="00502D5B">
        <w:rPr>
          <w:rFonts w:ascii="Times New Roman" w:eastAsia="黑体" w:hAnsi="Times New Roman" w:cs="Times New Roman"/>
          <w:sz w:val="32"/>
          <w:lang w:val="zh-CN"/>
        </w:rPr>
        <w:t>、备查文件</w:t>
      </w:r>
    </w:p>
    <w:p w14:paraId="0FB285BE" w14:textId="09A734AC" w:rsidR="00261E5B" w:rsidRPr="00502D5B" w:rsidRDefault="00261E5B">
      <w:pPr>
        <w:widowControl/>
        <w:jc w:val="left"/>
        <w:rPr>
          <w:rFonts w:ascii="Times New Roman" w:eastAsia="方正大标宋_GBK" w:hAnsi="Times New Roman" w:cs="Times New Roman"/>
          <w:bCs/>
          <w:kern w:val="44"/>
          <w:sz w:val="44"/>
          <w:szCs w:val="44"/>
          <w:lang w:val="x-none" w:eastAsia="x-none"/>
        </w:rPr>
      </w:pPr>
      <w:r w:rsidRPr="00502D5B">
        <w:rPr>
          <w:rFonts w:ascii="Times New Roman" w:eastAsia="方正大标宋_GBK" w:hAnsi="Times New Roman" w:cs="Times New Roman"/>
          <w:bCs/>
          <w:kern w:val="44"/>
          <w:sz w:val="44"/>
          <w:szCs w:val="44"/>
          <w:lang w:val="x-none" w:eastAsia="x-none"/>
        </w:rPr>
        <w:br w:type="page"/>
      </w:r>
    </w:p>
    <w:p w14:paraId="4EC188F6" w14:textId="77777777" w:rsidR="00F02D12" w:rsidRPr="00502D5B" w:rsidRDefault="003E400C" w:rsidP="005B11DF">
      <w:pPr>
        <w:pStyle w:val="1"/>
        <w:spacing w:before="0" w:after="0" w:line="600" w:lineRule="exact"/>
        <w:jc w:val="center"/>
        <w:rPr>
          <w:rFonts w:ascii="Times New Roman" w:eastAsia="方正大标宋_GBK" w:hAnsi="Times New Roman" w:cs="Times New Roman"/>
          <w:b w:val="0"/>
          <w:sz w:val="28"/>
          <w:lang w:val="x-none" w:eastAsia="x-none"/>
        </w:rPr>
      </w:pPr>
      <w:bookmarkStart w:id="2" w:name="_Toc32519472"/>
      <w:r w:rsidRPr="001319F6">
        <w:rPr>
          <w:rFonts w:ascii="Times New Roman" w:eastAsia="方正大标宋简体" w:hAnsi="Times New Roman" w:cs="Times New Roman"/>
          <w:lang w:val="x-none" w:eastAsia="x-none"/>
        </w:rPr>
        <w:lastRenderedPageBreak/>
        <w:t>2</w:t>
      </w:r>
      <w:r w:rsidR="00F02D12" w:rsidRPr="001319F6">
        <w:rPr>
          <w:rFonts w:ascii="Times New Roman" w:eastAsia="方正大标宋简体" w:hAnsi="Times New Roman" w:cs="Times New Roman"/>
          <w:lang w:val="x-none" w:eastAsia="x-none"/>
        </w:rPr>
        <w:t>.</w:t>
      </w:r>
      <w:r w:rsidRPr="00502D5B">
        <w:rPr>
          <w:rFonts w:ascii="Times New Roman" w:eastAsia="方正大标宋简体" w:hAnsi="Times New Roman" w:cs="Times New Roman"/>
          <w:b w:val="0"/>
          <w:lang w:val="x-none" w:eastAsia="x-none"/>
        </w:rPr>
        <w:t>挂牌公司股票定向发行说明书</w:t>
      </w:r>
      <w:r w:rsidR="00CD0B58" w:rsidRPr="00502D5B">
        <w:rPr>
          <w:rFonts w:ascii="Times New Roman" w:eastAsia="方正大标宋简体" w:hAnsi="Times New Roman" w:cs="Times New Roman"/>
          <w:b w:val="0"/>
          <w:lang w:val="x-none" w:eastAsia="x-none"/>
        </w:rPr>
        <w:t>模板</w:t>
      </w:r>
      <w:r w:rsidR="005B11DF" w:rsidRPr="00502D5B">
        <w:rPr>
          <w:rFonts w:ascii="Times New Roman" w:eastAsia="方正大标宋简体" w:hAnsi="Times New Roman" w:cs="Times New Roman"/>
          <w:b w:val="0"/>
          <w:lang w:val="x-none" w:eastAsia="x-none"/>
        </w:rPr>
        <w:t xml:space="preserve">　</w:t>
      </w:r>
      <w:r w:rsidR="005B11DF" w:rsidRPr="00502D5B">
        <w:rPr>
          <w:rFonts w:ascii="Times New Roman" w:eastAsia="方正大标宋_GBK" w:hAnsi="Times New Roman" w:cs="Times New Roman"/>
          <w:b w:val="0"/>
          <w:lang w:val="x-none"/>
        </w:rPr>
        <w:t xml:space="preserve">　</w:t>
      </w:r>
      <w:proofErr w:type="gramStart"/>
      <w:r w:rsidR="005B11DF" w:rsidRPr="00502D5B">
        <w:rPr>
          <w:rFonts w:ascii="Times New Roman" w:eastAsia="方正大标宋_GBK" w:hAnsi="Times New Roman" w:cs="Times New Roman"/>
          <w:b w:val="0"/>
          <w:lang w:val="x-none"/>
        </w:rPr>
        <w:t xml:space="preserve">　　</w:t>
      </w:r>
      <w:proofErr w:type="gramEnd"/>
      <w:r w:rsidRPr="00502D5B">
        <w:rPr>
          <w:rFonts w:ascii="Times New Roman" w:eastAsia="仿宋" w:hAnsi="Times New Roman" w:cs="Times New Roman"/>
          <w:b w:val="0"/>
          <w:bCs w:val="0"/>
          <w:kern w:val="0"/>
          <w:sz w:val="32"/>
          <w:szCs w:val="32"/>
        </w:rPr>
        <w:t>（</w:t>
      </w:r>
      <w:r w:rsidR="00E83368" w:rsidRPr="00502D5B">
        <w:rPr>
          <w:rFonts w:ascii="Times New Roman" w:eastAsia="仿宋" w:hAnsi="Times New Roman" w:cs="Times New Roman"/>
          <w:b w:val="0"/>
          <w:bCs w:val="0"/>
          <w:kern w:val="0"/>
          <w:sz w:val="32"/>
          <w:szCs w:val="32"/>
        </w:rPr>
        <w:t>无需提供中介机构专项意见</w:t>
      </w:r>
      <w:r w:rsidRPr="00502D5B">
        <w:rPr>
          <w:rFonts w:ascii="Times New Roman" w:eastAsia="仿宋" w:hAnsi="Times New Roman" w:cs="Times New Roman"/>
          <w:b w:val="0"/>
          <w:bCs w:val="0"/>
          <w:kern w:val="0"/>
          <w:sz w:val="32"/>
          <w:szCs w:val="32"/>
        </w:rPr>
        <w:t>的定向发行适用）</w:t>
      </w:r>
      <w:bookmarkEnd w:id="2"/>
    </w:p>
    <w:p w14:paraId="71B03562" w14:textId="77777777" w:rsidR="00F02D12" w:rsidRPr="00502D5B" w:rsidRDefault="00F02D12" w:rsidP="005511DC">
      <w:pPr>
        <w:autoSpaceDE w:val="0"/>
        <w:autoSpaceDN w:val="0"/>
        <w:adjustRightInd w:val="0"/>
        <w:spacing w:line="484" w:lineRule="atLeast"/>
        <w:ind w:firstLineChars="200" w:firstLine="643"/>
        <w:textAlignment w:val="center"/>
        <w:rPr>
          <w:rFonts w:ascii="Times New Roman" w:eastAsia="仿宋" w:hAnsi="Times New Roman" w:cs="Times New Roman"/>
          <w:b/>
          <w:kern w:val="0"/>
          <w:sz w:val="32"/>
          <w:szCs w:val="32"/>
        </w:rPr>
      </w:pPr>
    </w:p>
    <w:p w14:paraId="0FFCDFA6" w14:textId="77777777" w:rsidR="002E2FA2" w:rsidRPr="00502D5B" w:rsidRDefault="002E2FA2" w:rsidP="005511DC">
      <w:pPr>
        <w:autoSpaceDE w:val="0"/>
        <w:autoSpaceDN w:val="0"/>
        <w:adjustRightInd w:val="0"/>
        <w:spacing w:line="484" w:lineRule="atLeast"/>
        <w:ind w:firstLineChars="200" w:firstLine="643"/>
        <w:textAlignment w:val="center"/>
        <w:rPr>
          <w:rFonts w:ascii="Times New Roman" w:eastAsia="仿宋" w:hAnsi="Times New Roman" w:cs="Times New Roman"/>
          <w:b/>
          <w:kern w:val="0"/>
          <w:sz w:val="32"/>
          <w:szCs w:val="32"/>
        </w:rPr>
      </w:pPr>
    </w:p>
    <w:p w14:paraId="731C9E45" w14:textId="77777777" w:rsidR="002E2FA2" w:rsidRPr="00502D5B" w:rsidRDefault="002E2FA2" w:rsidP="005511DC">
      <w:pPr>
        <w:autoSpaceDE w:val="0"/>
        <w:autoSpaceDN w:val="0"/>
        <w:adjustRightInd w:val="0"/>
        <w:spacing w:line="484" w:lineRule="atLeast"/>
        <w:ind w:firstLineChars="200" w:firstLine="643"/>
        <w:textAlignment w:val="center"/>
        <w:rPr>
          <w:rFonts w:ascii="Times New Roman" w:eastAsia="仿宋" w:hAnsi="Times New Roman" w:cs="Times New Roman"/>
          <w:b/>
          <w:kern w:val="0"/>
          <w:sz w:val="32"/>
          <w:szCs w:val="32"/>
        </w:rPr>
      </w:pPr>
    </w:p>
    <w:p w14:paraId="2BF0BB66" w14:textId="77777777" w:rsidR="002E2FA2" w:rsidRPr="00502D5B" w:rsidRDefault="002E2FA2" w:rsidP="005511DC">
      <w:pPr>
        <w:autoSpaceDE w:val="0"/>
        <w:autoSpaceDN w:val="0"/>
        <w:adjustRightInd w:val="0"/>
        <w:spacing w:line="484" w:lineRule="atLeast"/>
        <w:ind w:firstLineChars="200" w:firstLine="643"/>
        <w:textAlignment w:val="center"/>
        <w:rPr>
          <w:rFonts w:ascii="Times New Roman" w:eastAsia="仿宋" w:hAnsi="Times New Roman" w:cs="Times New Roman"/>
          <w:b/>
          <w:kern w:val="0"/>
          <w:sz w:val="32"/>
          <w:szCs w:val="32"/>
        </w:rPr>
      </w:pPr>
    </w:p>
    <w:p w14:paraId="5C358186" w14:textId="77777777" w:rsidR="005511DC" w:rsidRPr="00502D5B" w:rsidRDefault="005511DC" w:rsidP="005511DC">
      <w:pPr>
        <w:autoSpaceDE w:val="0"/>
        <w:autoSpaceDN w:val="0"/>
        <w:adjustRightInd w:val="0"/>
        <w:spacing w:line="484" w:lineRule="atLeast"/>
        <w:ind w:firstLineChars="200" w:firstLine="643"/>
        <w:textAlignment w:val="center"/>
        <w:rPr>
          <w:rFonts w:ascii="Times New Roman" w:eastAsia="仿宋" w:hAnsi="Times New Roman" w:cs="Times New Roman"/>
          <w:b/>
          <w:kern w:val="0"/>
          <w:sz w:val="32"/>
          <w:szCs w:val="32"/>
        </w:rPr>
      </w:pPr>
    </w:p>
    <w:p w14:paraId="0BB6D4AA" w14:textId="77777777" w:rsidR="005511DC" w:rsidRPr="00502D5B" w:rsidRDefault="005511DC" w:rsidP="005511DC">
      <w:pPr>
        <w:autoSpaceDE w:val="0"/>
        <w:autoSpaceDN w:val="0"/>
        <w:adjustRightInd w:val="0"/>
        <w:spacing w:line="484" w:lineRule="atLeast"/>
        <w:ind w:firstLineChars="200" w:firstLine="643"/>
        <w:textAlignment w:val="center"/>
        <w:rPr>
          <w:rFonts w:ascii="Times New Roman" w:eastAsia="仿宋" w:hAnsi="Times New Roman" w:cs="Times New Roman"/>
          <w:b/>
          <w:kern w:val="0"/>
          <w:sz w:val="32"/>
          <w:szCs w:val="32"/>
        </w:rPr>
      </w:pPr>
    </w:p>
    <w:p w14:paraId="00092F37" w14:textId="77777777" w:rsidR="005511DC" w:rsidRPr="00502D5B" w:rsidRDefault="005511DC" w:rsidP="005511DC">
      <w:pPr>
        <w:autoSpaceDE w:val="0"/>
        <w:autoSpaceDN w:val="0"/>
        <w:adjustRightInd w:val="0"/>
        <w:spacing w:line="484" w:lineRule="atLeast"/>
        <w:ind w:firstLineChars="200" w:firstLine="643"/>
        <w:textAlignment w:val="center"/>
        <w:rPr>
          <w:rFonts w:ascii="Times New Roman" w:eastAsia="仿宋" w:hAnsi="Times New Roman" w:cs="Times New Roman"/>
          <w:b/>
          <w:kern w:val="0"/>
          <w:sz w:val="32"/>
          <w:szCs w:val="32"/>
        </w:rPr>
      </w:pPr>
    </w:p>
    <w:p w14:paraId="7B64FFF5" w14:textId="77777777" w:rsidR="00162BDA" w:rsidRPr="00502D5B" w:rsidRDefault="005511DC" w:rsidP="005511DC">
      <w:pPr>
        <w:pStyle w:val="0"/>
        <w:spacing w:line="600" w:lineRule="exact"/>
        <w:ind w:firstLine="0"/>
        <w:jc w:val="center"/>
        <w:rPr>
          <w:rFonts w:ascii="Times New Roman" w:eastAsia="方正大标宋简体" w:hAnsi="Times New Roman" w:cs="Times New Roman"/>
          <w:bCs/>
          <w:color w:val="auto"/>
          <w:kern w:val="44"/>
          <w:sz w:val="44"/>
          <w:szCs w:val="44"/>
          <w:lang w:val="x-none" w:eastAsia="x-none"/>
        </w:rPr>
      </w:pPr>
      <w:r w:rsidRPr="00502D5B">
        <w:rPr>
          <w:rFonts w:ascii="Times New Roman" w:eastAsia="方正大标宋简体" w:hAnsi="Times New Roman" w:cs="Times New Roman"/>
          <w:bCs/>
          <w:color w:val="auto"/>
          <w:kern w:val="44"/>
          <w:sz w:val="44"/>
          <w:szCs w:val="44"/>
          <w:lang w:val="x-none" w:eastAsia="x-none"/>
        </w:rPr>
        <w:t>XX</w:t>
      </w:r>
      <w:r w:rsidR="00162BDA" w:rsidRPr="00502D5B">
        <w:rPr>
          <w:rFonts w:ascii="Times New Roman" w:eastAsia="方正大标宋简体" w:hAnsi="Times New Roman" w:cs="Times New Roman"/>
          <w:bCs/>
          <w:color w:val="auto"/>
          <w:kern w:val="44"/>
          <w:sz w:val="44"/>
          <w:szCs w:val="44"/>
          <w:lang w:val="x-none" w:eastAsia="x-none"/>
        </w:rPr>
        <w:t>股份</w:t>
      </w:r>
      <w:r w:rsidR="002E2FA2" w:rsidRPr="00502D5B">
        <w:rPr>
          <w:rFonts w:ascii="Times New Roman" w:eastAsia="方正大标宋简体" w:hAnsi="Times New Roman" w:cs="Times New Roman"/>
          <w:bCs/>
          <w:color w:val="auto"/>
          <w:kern w:val="44"/>
          <w:sz w:val="44"/>
          <w:szCs w:val="44"/>
          <w:lang w:val="x-none" w:eastAsia="x-none"/>
        </w:rPr>
        <w:t>（</w:t>
      </w:r>
      <w:r w:rsidR="00162BDA" w:rsidRPr="00502D5B">
        <w:rPr>
          <w:rFonts w:ascii="Times New Roman" w:eastAsia="方正大标宋简体" w:hAnsi="Times New Roman" w:cs="Times New Roman"/>
          <w:bCs/>
          <w:color w:val="auto"/>
          <w:kern w:val="44"/>
          <w:sz w:val="44"/>
          <w:szCs w:val="44"/>
          <w:lang w:val="x-none" w:eastAsia="x-none"/>
        </w:rPr>
        <w:t>有限</w:t>
      </w:r>
      <w:r w:rsidR="002E2FA2" w:rsidRPr="00502D5B">
        <w:rPr>
          <w:rFonts w:ascii="Times New Roman" w:eastAsia="方正大标宋简体" w:hAnsi="Times New Roman" w:cs="Times New Roman"/>
          <w:bCs/>
          <w:color w:val="auto"/>
          <w:kern w:val="44"/>
          <w:sz w:val="44"/>
          <w:szCs w:val="44"/>
          <w:lang w:val="x-none" w:eastAsia="x-none"/>
        </w:rPr>
        <w:t>）</w:t>
      </w:r>
      <w:r w:rsidR="00162BDA" w:rsidRPr="00502D5B">
        <w:rPr>
          <w:rFonts w:ascii="Times New Roman" w:eastAsia="方正大标宋简体" w:hAnsi="Times New Roman" w:cs="Times New Roman"/>
          <w:bCs/>
          <w:color w:val="auto"/>
          <w:kern w:val="44"/>
          <w:sz w:val="44"/>
          <w:szCs w:val="44"/>
          <w:lang w:val="x-none" w:eastAsia="x-none"/>
        </w:rPr>
        <w:t>公司</w:t>
      </w:r>
    </w:p>
    <w:p w14:paraId="6CBC55EF" w14:textId="77777777" w:rsidR="00162BDA" w:rsidRPr="00502D5B" w:rsidRDefault="00162BDA" w:rsidP="005511DC">
      <w:pPr>
        <w:pStyle w:val="0"/>
        <w:spacing w:line="600" w:lineRule="exact"/>
        <w:ind w:firstLine="0"/>
        <w:jc w:val="center"/>
        <w:rPr>
          <w:rFonts w:ascii="Times New Roman" w:eastAsia="方正大标宋简体" w:hAnsi="Times New Roman" w:cs="Times New Roman"/>
          <w:bCs/>
          <w:color w:val="auto"/>
          <w:kern w:val="44"/>
          <w:sz w:val="44"/>
          <w:szCs w:val="44"/>
          <w:lang w:val="x-none" w:eastAsia="x-none"/>
        </w:rPr>
      </w:pPr>
      <w:r w:rsidRPr="00502D5B">
        <w:rPr>
          <w:rFonts w:ascii="Times New Roman" w:eastAsia="方正大标宋简体" w:hAnsi="Times New Roman" w:cs="Times New Roman"/>
          <w:bCs/>
          <w:color w:val="auto"/>
          <w:kern w:val="44"/>
          <w:sz w:val="44"/>
          <w:szCs w:val="44"/>
          <w:lang w:val="x-none" w:eastAsia="x-none"/>
        </w:rPr>
        <w:t>股票定向发行说明书</w:t>
      </w:r>
    </w:p>
    <w:p w14:paraId="7A479CB4" w14:textId="77777777" w:rsidR="00502D5B" w:rsidRPr="00502D5B" w:rsidRDefault="00502D5B" w:rsidP="00162BDA">
      <w:pPr>
        <w:pStyle w:val="0"/>
        <w:ind w:firstLine="0"/>
        <w:jc w:val="center"/>
        <w:rPr>
          <w:rFonts w:ascii="Times New Roman" w:eastAsia="仿宋" w:hAnsi="Times New Roman" w:cs="Times New Roman"/>
          <w:color w:val="auto"/>
          <w:sz w:val="32"/>
          <w:szCs w:val="32"/>
          <w:lang w:val="en-US"/>
        </w:rPr>
      </w:pPr>
    </w:p>
    <w:p w14:paraId="1039AA16" w14:textId="77777777" w:rsidR="00162BDA" w:rsidRPr="00502D5B" w:rsidRDefault="00162BDA" w:rsidP="00162BDA">
      <w:pPr>
        <w:pStyle w:val="0"/>
        <w:ind w:firstLine="0"/>
        <w:jc w:val="center"/>
        <w:rPr>
          <w:rFonts w:ascii="Times New Roman" w:eastAsia="仿宋" w:hAnsi="Times New Roman" w:cs="Times New Roman"/>
          <w:color w:val="auto"/>
          <w:sz w:val="32"/>
          <w:szCs w:val="32"/>
          <w:lang w:val="en-US"/>
        </w:rPr>
      </w:pPr>
      <w:r w:rsidRPr="00502D5B">
        <w:rPr>
          <w:rFonts w:ascii="Times New Roman" w:eastAsia="仿宋" w:hAnsi="Times New Roman" w:cs="Times New Roman"/>
          <w:color w:val="auto"/>
          <w:sz w:val="32"/>
          <w:szCs w:val="32"/>
          <w:lang w:val="en-US"/>
        </w:rPr>
        <w:t>住所：</w:t>
      </w:r>
      <w:r w:rsidRPr="00502D5B">
        <w:rPr>
          <w:rFonts w:ascii="Times New Roman" w:eastAsia="仿宋" w:hAnsi="Times New Roman" w:cs="Times New Roman"/>
          <w:color w:val="auto"/>
          <w:sz w:val="32"/>
          <w:szCs w:val="32"/>
          <w:lang w:val="en-US"/>
        </w:rPr>
        <w:t>XX</w:t>
      </w:r>
    </w:p>
    <w:p w14:paraId="0F3ED600" w14:textId="77777777" w:rsidR="00162BDA" w:rsidRPr="00502D5B" w:rsidRDefault="00162BDA" w:rsidP="00162BD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p>
    <w:p w14:paraId="78A486D4" w14:textId="77777777" w:rsidR="00162BDA" w:rsidRPr="00502D5B" w:rsidRDefault="00162BDA" w:rsidP="00162BD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p>
    <w:p w14:paraId="5AD56222" w14:textId="77777777" w:rsidR="00162BDA" w:rsidRPr="00502D5B" w:rsidRDefault="00162BDA" w:rsidP="00162BD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p>
    <w:p w14:paraId="47229A94" w14:textId="77777777" w:rsidR="00162BDA" w:rsidRPr="00502D5B" w:rsidRDefault="00162BDA" w:rsidP="00162BD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p>
    <w:p w14:paraId="1590ECA5" w14:textId="77777777" w:rsidR="00162BDA" w:rsidRPr="00502D5B" w:rsidRDefault="00162BDA" w:rsidP="00162BD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p>
    <w:p w14:paraId="73D3375A" w14:textId="77777777" w:rsidR="005511DC" w:rsidRPr="00502D5B" w:rsidRDefault="005511DC" w:rsidP="00162BD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p>
    <w:p w14:paraId="08FF677E" w14:textId="77777777" w:rsidR="005511DC" w:rsidRPr="00502D5B" w:rsidRDefault="005511DC" w:rsidP="00162BD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p>
    <w:p w14:paraId="4932008C" w14:textId="77777777" w:rsidR="005511DC" w:rsidRPr="00502D5B" w:rsidRDefault="005511DC" w:rsidP="00162BDA">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p>
    <w:p w14:paraId="1E4BE868" w14:textId="77777777" w:rsidR="006951EE" w:rsidRPr="00502D5B" w:rsidRDefault="00162BDA" w:rsidP="002E2FA2">
      <w:pPr>
        <w:autoSpaceDE w:val="0"/>
        <w:autoSpaceDN w:val="0"/>
        <w:adjustRightInd w:val="0"/>
        <w:spacing w:line="484" w:lineRule="atLeast"/>
        <w:jc w:val="center"/>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年</w:t>
      </w:r>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月</w:t>
      </w:r>
    </w:p>
    <w:p w14:paraId="611FA6AF" w14:textId="77777777" w:rsidR="002E2FA2" w:rsidRPr="00502D5B" w:rsidRDefault="002E2FA2" w:rsidP="006951EE">
      <w:pPr>
        <w:widowControl/>
        <w:jc w:val="center"/>
        <w:rPr>
          <w:rFonts w:ascii="Times New Roman" w:eastAsia="仿宋" w:hAnsi="Times New Roman" w:cs="Times New Roman"/>
          <w:b/>
          <w:kern w:val="0"/>
          <w:sz w:val="32"/>
          <w:szCs w:val="32"/>
        </w:rPr>
      </w:pPr>
    </w:p>
    <w:p w14:paraId="164A7DAA" w14:textId="77777777" w:rsidR="00162BDA" w:rsidRPr="00502D5B" w:rsidRDefault="00162BDA" w:rsidP="006951EE">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声明</w:t>
      </w:r>
    </w:p>
    <w:p w14:paraId="42C3A06D" w14:textId="77777777" w:rsidR="002E2FA2" w:rsidRPr="00502D5B" w:rsidRDefault="002E2FA2" w:rsidP="006951EE">
      <w:pPr>
        <w:widowControl/>
        <w:jc w:val="center"/>
        <w:rPr>
          <w:rFonts w:ascii="Times New Roman" w:eastAsia="仿宋" w:hAnsi="Times New Roman" w:cs="Times New Roman"/>
          <w:b/>
          <w:kern w:val="0"/>
          <w:sz w:val="32"/>
          <w:szCs w:val="32"/>
        </w:rPr>
      </w:pPr>
    </w:p>
    <w:p w14:paraId="65EE3BE1" w14:textId="77777777" w:rsidR="00162BDA" w:rsidRPr="00502D5B" w:rsidRDefault="00162BDA" w:rsidP="00162BDA">
      <w:pPr>
        <w:widowControl/>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本公司及</w:t>
      </w:r>
      <w:r w:rsidR="00117EF3" w:rsidRPr="00502D5B">
        <w:rPr>
          <w:rFonts w:ascii="Times New Roman" w:eastAsia="仿宋" w:hAnsi="Times New Roman" w:cs="Times New Roman"/>
          <w:kern w:val="0"/>
          <w:sz w:val="32"/>
          <w:szCs w:val="32"/>
        </w:rPr>
        <w:t>控股股东、实际控制人、</w:t>
      </w:r>
      <w:r w:rsidRPr="00502D5B">
        <w:rPr>
          <w:rFonts w:ascii="Times New Roman" w:eastAsia="仿宋" w:hAnsi="Times New Roman" w:cs="Times New Roman"/>
          <w:kern w:val="0"/>
          <w:sz w:val="32"/>
          <w:szCs w:val="32"/>
        </w:rPr>
        <w:t>全体董事、监事、高级管理人员承诺定向发行说明书不存在虚假记载、误导性陈述或重大遗漏，并对其真实性、准确性、完整性承担个别和连带的法律责任</w:t>
      </w:r>
      <w:r w:rsidR="008D7568" w:rsidRPr="00502D5B">
        <w:rPr>
          <w:rFonts w:ascii="Times New Roman" w:eastAsia="仿宋" w:hAnsi="Times New Roman" w:cs="Times New Roman"/>
          <w:kern w:val="0"/>
          <w:sz w:val="32"/>
          <w:szCs w:val="32"/>
        </w:rPr>
        <w:t>。</w:t>
      </w:r>
    </w:p>
    <w:p w14:paraId="7F7C0F1C" w14:textId="77777777" w:rsidR="00162BDA" w:rsidRPr="00502D5B" w:rsidRDefault="00162BDA" w:rsidP="00162BDA">
      <w:pPr>
        <w:widowControl/>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本公司负责人和主管会计工作的负责人、会计机构负责人保证定向发行说明书中财务会计资料真实、完整。</w:t>
      </w:r>
    </w:p>
    <w:p w14:paraId="555CA659" w14:textId="77777777" w:rsidR="00162BDA" w:rsidRPr="00502D5B" w:rsidRDefault="00162BDA" w:rsidP="00162BDA">
      <w:pPr>
        <w:widowControl/>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中国证监会或全国股转公司对本公司股票定向发行所作的任何决定或意见，均不表明其对本公司股票的价值或投资者的收益</w:t>
      </w:r>
      <w:proofErr w:type="gramStart"/>
      <w:r w:rsidRPr="00502D5B">
        <w:rPr>
          <w:rFonts w:ascii="Times New Roman" w:eastAsia="仿宋" w:hAnsi="Times New Roman" w:cs="Times New Roman"/>
          <w:kern w:val="0"/>
          <w:sz w:val="32"/>
          <w:szCs w:val="32"/>
        </w:rPr>
        <w:t>作出</w:t>
      </w:r>
      <w:proofErr w:type="gramEnd"/>
      <w:r w:rsidRPr="00502D5B">
        <w:rPr>
          <w:rFonts w:ascii="Times New Roman" w:eastAsia="仿宋" w:hAnsi="Times New Roman" w:cs="Times New Roman"/>
          <w:kern w:val="0"/>
          <w:sz w:val="32"/>
          <w:szCs w:val="32"/>
        </w:rPr>
        <w:t>实质性判断或者保证。任何与之相反的声明均属虚假不实陈述。</w:t>
      </w:r>
    </w:p>
    <w:p w14:paraId="5E6683DD" w14:textId="77777777" w:rsidR="00162BDA" w:rsidRPr="00502D5B" w:rsidRDefault="00162BDA" w:rsidP="00162BDA">
      <w:pPr>
        <w:widowControl/>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根据《证券法》的规定，本公司经营与收益的变化，由本公司自行负责，由此变化引致的投资风险，由投资者自行负责。</w:t>
      </w:r>
    </w:p>
    <w:p w14:paraId="1DDDA5D4" w14:textId="77777777" w:rsidR="00162BDA" w:rsidRPr="00502D5B" w:rsidRDefault="00162BDA" w:rsidP="00162BDA">
      <w:pPr>
        <w:widowControl/>
        <w:jc w:val="left"/>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br w:type="page"/>
      </w:r>
    </w:p>
    <w:p w14:paraId="5B2F891C" w14:textId="77777777" w:rsidR="00162BDA" w:rsidRPr="00502D5B" w:rsidRDefault="00162BDA" w:rsidP="00162BDA">
      <w:pPr>
        <w:widowControl/>
        <w:jc w:val="center"/>
        <w:rPr>
          <w:rFonts w:ascii="Times New Roman" w:eastAsia="仿宋" w:hAnsi="Times New Roman" w:cs="Times New Roman"/>
          <w:b/>
          <w:kern w:val="0"/>
          <w:sz w:val="32"/>
          <w:szCs w:val="32"/>
        </w:rPr>
      </w:pPr>
    </w:p>
    <w:p w14:paraId="49ABE1DF" w14:textId="77777777" w:rsidR="00162BDA" w:rsidRPr="00502D5B" w:rsidRDefault="00162BDA" w:rsidP="00162BDA">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目录</w:t>
      </w:r>
    </w:p>
    <w:p w14:paraId="6204F4A9" w14:textId="77777777" w:rsidR="00162BDA" w:rsidRPr="00502D5B" w:rsidRDefault="00162BDA" w:rsidP="00162BDA">
      <w:pPr>
        <w:widowControl/>
        <w:rPr>
          <w:rFonts w:ascii="Times New Roman" w:eastAsia="仿宋" w:hAnsi="Times New Roman" w:cs="Times New Roman"/>
          <w:kern w:val="0"/>
          <w:sz w:val="32"/>
          <w:szCs w:val="32"/>
        </w:rPr>
      </w:pPr>
    </w:p>
    <w:p w14:paraId="732AF0A0"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一、关于本次发行</w:t>
      </w:r>
      <w:r w:rsidR="00E83368" w:rsidRPr="00502D5B">
        <w:rPr>
          <w:rFonts w:ascii="Times New Roman" w:eastAsia="仿宋" w:hAnsi="Times New Roman" w:cs="Times New Roman"/>
          <w:kern w:val="0"/>
          <w:sz w:val="32"/>
          <w:szCs w:val="32"/>
        </w:rPr>
        <w:t>无需提供中介机构专项意见</w:t>
      </w:r>
      <w:r w:rsidRPr="00502D5B">
        <w:rPr>
          <w:rFonts w:ascii="Times New Roman" w:eastAsia="仿宋" w:hAnsi="Times New Roman" w:cs="Times New Roman"/>
          <w:kern w:val="0"/>
          <w:sz w:val="32"/>
          <w:szCs w:val="32"/>
        </w:rPr>
        <w:t>的说明</w:t>
      </w:r>
    </w:p>
    <w:p w14:paraId="515E2648"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二、基本信息</w:t>
      </w:r>
    </w:p>
    <w:p w14:paraId="23EF713F"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三、发行计划</w:t>
      </w:r>
    </w:p>
    <w:p w14:paraId="33D8569A"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四、募集资金用于购买资产的情况（如有）</w:t>
      </w:r>
    </w:p>
    <w:p w14:paraId="0D7F2E2F"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五、本次发行对申请人的影响</w:t>
      </w:r>
    </w:p>
    <w:p w14:paraId="631B8B8D"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六、其他重要事项（如有）</w:t>
      </w:r>
    </w:p>
    <w:p w14:paraId="32C58F31"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七、附生效条件的股票认购合同的内容摘要</w:t>
      </w:r>
    </w:p>
    <w:p w14:paraId="60132503"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八、中介机构信息</w:t>
      </w:r>
    </w:p>
    <w:p w14:paraId="597FD89A"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九、有关声明</w:t>
      </w:r>
    </w:p>
    <w:p w14:paraId="18A57718" w14:textId="77777777" w:rsidR="00162BDA" w:rsidRPr="00502D5B" w:rsidRDefault="00162BDA" w:rsidP="00162BDA">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十、备查文件</w:t>
      </w:r>
    </w:p>
    <w:p w14:paraId="1ED6A3D2" w14:textId="77777777" w:rsidR="00162BDA" w:rsidRPr="00502D5B" w:rsidRDefault="00162BDA" w:rsidP="00162BDA">
      <w:pPr>
        <w:widowControl/>
        <w:jc w:val="left"/>
        <w:rPr>
          <w:rFonts w:ascii="Times New Roman" w:eastAsia="仿宋" w:hAnsi="Times New Roman" w:cs="Times New Roman"/>
          <w:kern w:val="0"/>
          <w:sz w:val="32"/>
          <w:szCs w:val="32"/>
          <w:lang w:val="zh-CN"/>
        </w:rPr>
      </w:pPr>
      <w:r w:rsidRPr="00502D5B">
        <w:rPr>
          <w:rFonts w:ascii="Times New Roman" w:eastAsia="仿宋" w:hAnsi="Times New Roman" w:cs="Times New Roman"/>
          <w:sz w:val="32"/>
          <w:szCs w:val="32"/>
        </w:rPr>
        <w:br w:type="page"/>
      </w:r>
    </w:p>
    <w:p w14:paraId="2B57696F" w14:textId="77777777" w:rsidR="00162BDA" w:rsidRPr="00502D5B" w:rsidRDefault="00162BDA" w:rsidP="00162BDA">
      <w:pPr>
        <w:widowControl/>
        <w:jc w:val="center"/>
        <w:rPr>
          <w:rFonts w:ascii="Times New Roman" w:eastAsia="仿宋" w:hAnsi="Times New Roman" w:cs="Times New Roman"/>
          <w:b/>
          <w:kern w:val="0"/>
          <w:sz w:val="32"/>
          <w:szCs w:val="32"/>
        </w:rPr>
      </w:pPr>
    </w:p>
    <w:p w14:paraId="53749F5D" w14:textId="77777777" w:rsidR="00162BDA" w:rsidRPr="00502D5B" w:rsidRDefault="00162BDA" w:rsidP="00162BDA">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释义（如有）</w:t>
      </w:r>
    </w:p>
    <w:p w14:paraId="3C129D09" w14:textId="77777777" w:rsidR="00162BDA" w:rsidRPr="00502D5B" w:rsidRDefault="00162BDA" w:rsidP="00162BDA">
      <w:pPr>
        <w:pStyle w:val="0"/>
        <w:jc w:val="left"/>
        <w:rPr>
          <w:rFonts w:ascii="Times New Roman" w:eastAsia="仿宋" w:hAnsi="Times New Roman" w:cs="Times New Roman"/>
          <w:color w:val="auto"/>
          <w:sz w:val="32"/>
          <w:szCs w:val="32"/>
        </w:rPr>
      </w:pPr>
    </w:p>
    <w:p w14:paraId="311F2B7A" w14:textId="77777777" w:rsidR="00162BDA" w:rsidRPr="00502D5B" w:rsidRDefault="008D7568" w:rsidP="00162BDA">
      <w:pPr>
        <w:pStyle w:val="0"/>
        <w:jc w:val="left"/>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 xml:space="preserve">　</w:t>
      </w:r>
      <w:r w:rsidR="00162BDA" w:rsidRPr="00502D5B">
        <w:rPr>
          <w:rFonts w:ascii="Times New Roman" w:eastAsia="仿宋" w:hAnsi="Times New Roman" w:cs="Times New Roman"/>
          <w:color w:val="auto"/>
          <w:sz w:val="32"/>
          <w:szCs w:val="32"/>
        </w:rPr>
        <w:t>在本定向发行说明书中，除非文义载明，下列简称具有如下含义：</w:t>
      </w:r>
    </w:p>
    <w:p w14:paraId="13D3AC8F" w14:textId="77777777" w:rsidR="00162BDA" w:rsidRPr="00502D5B" w:rsidRDefault="00162BDA" w:rsidP="00162BDA">
      <w:pPr>
        <w:pStyle w:val="0"/>
        <w:jc w:val="left"/>
        <w:rPr>
          <w:rFonts w:ascii="Times New Roman" w:eastAsia="仿宋" w:hAnsi="Times New Roman" w:cs="Times New Roman"/>
          <w:color w:val="auto"/>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851"/>
        <w:gridCol w:w="5720"/>
      </w:tblGrid>
      <w:tr w:rsidR="00162BDA" w:rsidRPr="00502D5B" w14:paraId="75C525B2" w14:textId="77777777" w:rsidTr="006951EE">
        <w:trPr>
          <w:trHeight w:val="454"/>
        </w:trPr>
        <w:tc>
          <w:tcPr>
            <w:tcW w:w="1951" w:type="dxa"/>
            <w:vAlign w:val="center"/>
          </w:tcPr>
          <w:p w14:paraId="3A8F9722" w14:textId="77777777" w:rsidR="00162BDA" w:rsidRPr="00502D5B" w:rsidRDefault="00162BDA" w:rsidP="006951EE">
            <w:pPr>
              <w:jc w:val="center"/>
              <w:rPr>
                <w:rFonts w:ascii="Times New Roman" w:eastAsia="仿宋" w:hAnsi="Times New Roman" w:cs="Times New Roman"/>
                <w:b/>
                <w:kern w:val="0"/>
                <w:sz w:val="24"/>
                <w:szCs w:val="24"/>
              </w:rPr>
            </w:pPr>
            <w:r w:rsidRPr="00502D5B">
              <w:rPr>
                <w:rFonts w:ascii="Times New Roman" w:eastAsia="仿宋" w:hAnsi="Times New Roman" w:cs="Times New Roman"/>
                <w:b/>
                <w:kern w:val="0"/>
                <w:sz w:val="24"/>
                <w:szCs w:val="24"/>
              </w:rPr>
              <w:t>释义项目</w:t>
            </w:r>
          </w:p>
        </w:tc>
        <w:tc>
          <w:tcPr>
            <w:tcW w:w="851" w:type="dxa"/>
            <w:vAlign w:val="center"/>
          </w:tcPr>
          <w:p w14:paraId="31A5BB22" w14:textId="77777777" w:rsidR="00162BDA" w:rsidRPr="00502D5B" w:rsidRDefault="00162BDA" w:rsidP="006951EE">
            <w:pPr>
              <w:jc w:val="center"/>
              <w:rPr>
                <w:rFonts w:ascii="Times New Roman" w:eastAsia="仿宋" w:hAnsi="Times New Roman" w:cs="Times New Roman"/>
                <w:b/>
                <w:kern w:val="0"/>
                <w:sz w:val="24"/>
                <w:szCs w:val="24"/>
              </w:rPr>
            </w:pPr>
          </w:p>
        </w:tc>
        <w:tc>
          <w:tcPr>
            <w:tcW w:w="5720" w:type="dxa"/>
            <w:vAlign w:val="center"/>
          </w:tcPr>
          <w:p w14:paraId="3E08E1A4" w14:textId="77777777" w:rsidR="00162BDA" w:rsidRPr="00502D5B" w:rsidRDefault="00162BDA" w:rsidP="006951EE">
            <w:pPr>
              <w:jc w:val="center"/>
              <w:rPr>
                <w:rFonts w:ascii="Times New Roman" w:eastAsia="仿宋" w:hAnsi="Times New Roman" w:cs="Times New Roman"/>
                <w:b/>
                <w:kern w:val="0"/>
                <w:sz w:val="24"/>
                <w:szCs w:val="24"/>
              </w:rPr>
            </w:pPr>
            <w:r w:rsidRPr="00502D5B">
              <w:rPr>
                <w:rFonts w:ascii="Times New Roman" w:eastAsia="仿宋" w:hAnsi="Times New Roman" w:cs="Times New Roman"/>
                <w:b/>
                <w:kern w:val="0"/>
                <w:sz w:val="24"/>
                <w:szCs w:val="24"/>
              </w:rPr>
              <w:t>释义</w:t>
            </w:r>
          </w:p>
        </w:tc>
      </w:tr>
      <w:tr w:rsidR="00162BDA" w:rsidRPr="00502D5B" w14:paraId="71EE66D8" w14:textId="77777777" w:rsidTr="006951EE">
        <w:trPr>
          <w:trHeight w:val="454"/>
        </w:trPr>
        <w:tc>
          <w:tcPr>
            <w:tcW w:w="1951" w:type="dxa"/>
            <w:vAlign w:val="center"/>
          </w:tcPr>
          <w:p w14:paraId="274404B1" w14:textId="77777777" w:rsidR="00162BDA" w:rsidRPr="00502D5B" w:rsidRDefault="00162BDA" w:rsidP="006951EE">
            <w:pPr>
              <w:jc w:val="center"/>
              <w:rPr>
                <w:rFonts w:ascii="Times New Roman" w:eastAsia="仿宋" w:hAnsi="Times New Roman" w:cs="Times New Roman"/>
                <w:kern w:val="0"/>
                <w:sz w:val="24"/>
                <w:szCs w:val="24"/>
              </w:rPr>
            </w:pPr>
          </w:p>
        </w:tc>
        <w:tc>
          <w:tcPr>
            <w:tcW w:w="851" w:type="dxa"/>
            <w:vAlign w:val="center"/>
          </w:tcPr>
          <w:p w14:paraId="7774CAD8" w14:textId="77777777" w:rsidR="00162BDA" w:rsidRPr="00502D5B" w:rsidRDefault="00162BDA" w:rsidP="006951EE">
            <w:pPr>
              <w:jc w:val="center"/>
              <w:rPr>
                <w:rFonts w:ascii="Times New Roman" w:eastAsia="仿宋" w:hAnsi="Times New Roman" w:cs="Times New Roman"/>
                <w:kern w:val="0"/>
                <w:sz w:val="24"/>
                <w:szCs w:val="24"/>
              </w:rPr>
            </w:pPr>
            <w:r w:rsidRPr="00502D5B">
              <w:rPr>
                <w:rFonts w:ascii="Times New Roman" w:eastAsia="仿宋" w:hAnsi="Times New Roman" w:cs="Times New Roman"/>
                <w:kern w:val="0"/>
                <w:sz w:val="24"/>
                <w:szCs w:val="24"/>
              </w:rPr>
              <w:t>指</w:t>
            </w:r>
          </w:p>
        </w:tc>
        <w:tc>
          <w:tcPr>
            <w:tcW w:w="5720" w:type="dxa"/>
            <w:vAlign w:val="center"/>
          </w:tcPr>
          <w:p w14:paraId="5696CAC9" w14:textId="77777777" w:rsidR="00162BDA" w:rsidRPr="00502D5B" w:rsidRDefault="00162BDA" w:rsidP="006951EE">
            <w:pPr>
              <w:jc w:val="center"/>
              <w:rPr>
                <w:rFonts w:ascii="Times New Roman" w:eastAsia="仿宋" w:hAnsi="Times New Roman" w:cs="Times New Roman"/>
                <w:kern w:val="0"/>
                <w:sz w:val="24"/>
                <w:szCs w:val="24"/>
              </w:rPr>
            </w:pPr>
          </w:p>
        </w:tc>
      </w:tr>
      <w:tr w:rsidR="00162BDA" w:rsidRPr="00502D5B" w14:paraId="750E6F20" w14:textId="77777777" w:rsidTr="006951EE">
        <w:trPr>
          <w:trHeight w:val="454"/>
        </w:trPr>
        <w:tc>
          <w:tcPr>
            <w:tcW w:w="1951" w:type="dxa"/>
            <w:vAlign w:val="center"/>
          </w:tcPr>
          <w:p w14:paraId="61EC66E6" w14:textId="77777777" w:rsidR="00162BDA" w:rsidRPr="00502D5B" w:rsidRDefault="00162BDA" w:rsidP="006951EE">
            <w:pPr>
              <w:jc w:val="center"/>
              <w:rPr>
                <w:rFonts w:ascii="Times New Roman" w:eastAsia="仿宋" w:hAnsi="Times New Roman" w:cs="Times New Roman"/>
                <w:kern w:val="0"/>
                <w:sz w:val="24"/>
                <w:szCs w:val="24"/>
              </w:rPr>
            </w:pPr>
            <w:r w:rsidRPr="00502D5B">
              <w:rPr>
                <w:rFonts w:ascii="Times New Roman" w:eastAsia="仿宋" w:hAnsi="Times New Roman" w:cs="Times New Roman"/>
                <w:kern w:val="0"/>
                <w:sz w:val="24"/>
                <w:szCs w:val="24"/>
              </w:rPr>
              <w:t>......</w:t>
            </w:r>
          </w:p>
        </w:tc>
        <w:tc>
          <w:tcPr>
            <w:tcW w:w="851" w:type="dxa"/>
            <w:vAlign w:val="center"/>
          </w:tcPr>
          <w:p w14:paraId="45347E44" w14:textId="77777777" w:rsidR="00162BDA" w:rsidRPr="00502D5B" w:rsidRDefault="00162BDA" w:rsidP="006951EE">
            <w:pPr>
              <w:jc w:val="center"/>
              <w:rPr>
                <w:rFonts w:ascii="Times New Roman" w:eastAsia="仿宋" w:hAnsi="Times New Roman" w:cs="Times New Roman"/>
                <w:kern w:val="0"/>
                <w:sz w:val="24"/>
                <w:szCs w:val="24"/>
              </w:rPr>
            </w:pPr>
            <w:r w:rsidRPr="00502D5B">
              <w:rPr>
                <w:rFonts w:ascii="Times New Roman" w:eastAsia="仿宋" w:hAnsi="Times New Roman" w:cs="Times New Roman"/>
                <w:kern w:val="0"/>
                <w:sz w:val="24"/>
                <w:szCs w:val="24"/>
              </w:rPr>
              <w:t>指</w:t>
            </w:r>
          </w:p>
        </w:tc>
        <w:tc>
          <w:tcPr>
            <w:tcW w:w="5720" w:type="dxa"/>
            <w:vAlign w:val="center"/>
          </w:tcPr>
          <w:p w14:paraId="09DCC216" w14:textId="77777777" w:rsidR="00162BDA" w:rsidRPr="00502D5B" w:rsidRDefault="00162BDA" w:rsidP="006951EE">
            <w:pPr>
              <w:jc w:val="center"/>
              <w:rPr>
                <w:rFonts w:ascii="Times New Roman" w:eastAsia="仿宋" w:hAnsi="Times New Roman" w:cs="Times New Roman"/>
                <w:kern w:val="0"/>
                <w:sz w:val="24"/>
                <w:szCs w:val="24"/>
              </w:rPr>
            </w:pPr>
          </w:p>
        </w:tc>
      </w:tr>
    </w:tbl>
    <w:p w14:paraId="45CA141D" w14:textId="77777777" w:rsidR="00162BDA" w:rsidRPr="00502D5B" w:rsidRDefault="00162BDA" w:rsidP="00162BDA">
      <w:pPr>
        <w:widowControl/>
        <w:jc w:val="left"/>
        <w:rPr>
          <w:rFonts w:ascii="Times New Roman" w:eastAsia="仿宋" w:hAnsi="Times New Roman" w:cs="Times New Roman"/>
          <w:b/>
          <w:kern w:val="0"/>
          <w:sz w:val="32"/>
          <w:szCs w:val="32"/>
          <w:lang w:val="zh-CN"/>
        </w:rPr>
      </w:pPr>
    </w:p>
    <w:p w14:paraId="74726F2E" w14:textId="77777777" w:rsidR="00162BDA" w:rsidRPr="00502D5B" w:rsidRDefault="00162BDA" w:rsidP="00162BDA">
      <w:pPr>
        <w:widowControl/>
        <w:jc w:val="left"/>
        <w:rPr>
          <w:rFonts w:ascii="Times New Roman" w:eastAsia="仿宋" w:hAnsi="Times New Roman" w:cs="Times New Roman"/>
          <w:b/>
          <w:kern w:val="0"/>
          <w:sz w:val="32"/>
          <w:szCs w:val="32"/>
          <w:lang w:val="zh-CN"/>
        </w:rPr>
      </w:pPr>
      <w:r w:rsidRPr="00502D5B">
        <w:rPr>
          <w:rFonts w:ascii="Times New Roman" w:eastAsia="仿宋" w:hAnsi="Times New Roman" w:cs="Times New Roman"/>
          <w:b/>
          <w:kern w:val="0"/>
          <w:sz w:val="32"/>
          <w:szCs w:val="32"/>
          <w:lang w:val="zh-CN"/>
        </w:rPr>
        <w:br w:type="page"/>
      </w:r>
    </w:p>
    <w:p w14:paraId="65201EF6" w14:textId="77777777" w:rsidR="00162BDA" w:rsidRPr="00502D5B" w:rsidRDefault="006951EE" w:rsidP="00162BDA">
      <w:pPr>
        <w:autoSpaceDE w:val="0"/>
        <w:autoSpaceDN w:val="0"/>
        <w:adjustRightInd w:val="0"/>
        <w:spacing w:afterLines="100" w:after="312" w:line="484" w:lineRule="atLeast"/>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 xml:space="preserve">　　</w:t>
      </w:r>
      <w:r w:rsidR="00162BDA" w:rsidRPr="00502D5B">
        <w:rPr>
          <w:rFonts w:ascii="Times New Roman" w:eastAsia="黑体" w:hAnsi="Times New Roman" w:cs="Times New Roman"/>
          <w:kern w:val="0"/>
          <w:sz w:val="32"/>
          <w:szCs w:val="32"/>
          <w:lang w:val="zh-CN"/>
        </w:rPr>
        <w:t>一、关于本次发行</w:t>
      </w:r>
      <w:r w:rsidR="00E83368" w:rsidRPr="00502D5B">
        <w:rPr>
          <w:rFonts w:ascii="Times New Roman" w:eastAsia="黑体" w:hAnsi="Times New Roman" w:cs="Times New Roman"/>
          <w:kern w:val="0"/>
          <w:sz w:val="32"/>
          <w:szCs w:val="32"/>
          <w:lang w:val="zh-CN"/>
        </w:rPr>
        <w:t>无需提供中介机构专项意见</w:t>
      </w:r>
      <w:r w:rsidR="00162BDA" w:rsidRPr="00502D5B">
        <w:rPr>
          <w:rFonts w:ascii="Times New Roman" w:eastAsia="黑体" w:hAnsi="Times New Roman" w:cs="Times New Roman"/>
          <w:kern w:val="0"/>
          <w:sz w:val="32"/>
          <w:szCs w:val="32"/>
          <w:lang w:val="zh-CN"/>
        </w:rPr>
        <w:t>的说明</w:t>
      </w:r>
    </w:p>
    <w:p w14:paraId="1C50A8E6" w14:textId="77777777" w:rsidR="00162BDA" w:rsidRPr="00502D5B" w:rsidRDefault="00162BDA" w:rsidP="00162BDA">
      <w:pPr>
        <w:autoSpaceDE w:val="0"/>
        <w:autoSpaceDN w:val="0"/>
        <w:adjustRightInd w:val="0"/>
        <w:spacing w:afterLines="100" w:after="312"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经自查，本次发行同时满足下列情形：</w:t>
      </w:r>
    </w:p>
    <w:tbl>
      <w:tblPr>
        <w:tblStyle w:val="ab"/>
        <w:tblW w:w="8363" w:type="dxa"/>
        <w:tblInd w:w="24" w:type="dxa"/>
        <w:tblLayout w:type="fixed"/>
        <w:tblCellMar>
          <w:left w:w="57" w:type="dxa"/>
          <w:right w:w="57" w:type="dxa"/>
        </w:tblCellMar>
        <w:tblLook w:val="04A0" w:firstRow="1" w:lastRow="0" w:firstColumn="1" w:lastColumn="0" w:noHBand="0" w:noVBand="1"/>
      </w:tblPr>
      <w:tblGrid>
        <w:gridCol w:w="425"/>
        <w:gridCol w:w="6917"/>
        <w:gridCol w:w="1021"/>
      </w:tblGrid>
      <w:tr w:rsidR="00162BDA" w:rsidRPr="00502D5B" w14:paraId="70883787" w14:textId="77777777" w:rsidTr="006951EE">
        <w:trPr>
          <w:trHeight w:val="510"/>
        </w:trPr>
        <w:tc>
          <w:tcPr>
            <w:tcW w:w="425" w:type="dxa"/>
            <w:vAlign w:val="center"/>
          </w:tcPr>
          <w:p w14:paraId="5D6C37C0"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1</w:t>
            </w:r>
          </w:p>
        </w:tc>
        <w:tc>
          <w:tcPr>
            <w:tcW w:w="6917" w:type="dxa"/>
            <w:vAlign w:val="center"/>
          </w:tcPr>
          <w:p w14:paraId="1BA3A36F" w14:textId="5EC9EF69" w:rsidR="00162BDA" w:rsidRPr="00502D5B" w:rsidRDefault="00162BDA" w:rsidP="006951EE">
            <w:pPr>
              <w:rPr>
                <w:rFonts w:ascii="Times New Roman" w:eastAsia="仿宋" w:hAnsi="Times New Roman" w:cs="Times New Roman"/>
                <w:sz w:val="24"/>
                <w:szCs w:val="24"/>
              </w:rPr>
            </w:pPr>
            <w:r w:rsidRPr="00502D5B">
              <w:rPr>
                <w:rFonts w:ascii="Times New Roman" w:eastAsia="仿宋" w:hAnsi="Times New Roman" w:cs="Times New Roman"/>
                <w:sz w:val="24"/>
                <w:szCs w:val="24"/>
              </w:rPr>
              <w:t>连续</w:t>
            </w:r>
            <w:r w:rsidRPr="00502D5B">
              <w:rPr>
                <w:rFonts w:ascii="Times New Roman" w:eastAsia="仿宋" w:hAnsi="Times New Roman" w:cs="Times New Roman"/>
                <w:sz w:val="24"/>
                <w:szCs w:val="24"/>
              </w:rPr>
              <w:t>12</w:t>
            </w:r>
            <w:r w:rsidRPr="00502D5B">
              <w:rPr>
                <w:rFonts w:ascii="Times New Roman" w:eastAsia="仿宋" w:hAnsi="Times New Roman" w:cs="Times New Roman"/>
                <w:sz w:val="24"/>
                <w:szCs w:val="24"/>
              </w:rPr>
              <w:t>个月内</w:t>
            </w:r>
            <w:r w:rsidR="00F47682">
              <w:rPr>
                <w:rFonts w:ascii="Times New Roman" w:eastAsia="仿宋" w:hAnsi="Times New Roman" w:cs="Times New Roman" w:hint="eastAsia"/>
                <w:sz w:val="24"/>
                <w:szCs w:val="24"/>
              </w:rPr>
              <w:t>普通股</w:t>
            </w:r>
            <w:r w:rsidRPr="00502D5B">
              <w:rPr>
                <w:rFonts w:ascii="Times New Roman" w:eastAsia="仿宋" w:hAnsi="Times New Roman" w:cs="Times New Roman"/>
                <w:sz w:val="24"/>
                <w:szCs w:val="24"/>
              </w:rPr>
              <w:t>发行数量</w:t>
            </w:r>
            <w:r w:rsidR="00F47682">
              <w:rPr>
                <w:rFonts w:ascii="Times New Roman" w:eastAsia="仿宋" w:hAnsi="Times New Roman" w:cs="Times New Roman" w:hint="eastAsia"/>
                <w:sz w:val="24"/>
                <w:szCs w:val="24"/>
              </w:rPr>
              <w:t>与</w:t>
            </w:r>
            <w:r w:rsidR="00F47682">
              <w:rPr>
                <w:rFonts w:ascii="Times New Roman" w:eastAsia="仿宋" w:hAnsi="Times New Roman" w:cs="Times New Roman"/>
                <w:sz w:val="24"/>
                <w:szCs w:val="24"/>
              </w:rPr>
              <w:t>本次</w:t>
            </w:r>
            <w:r w:rsidR="00F47682">
              <w:rPr>
                <w:rFonts w:ascii="Times New Roman" w:eastAsia="仿宋" w:hAnsi="Times New Roman" w:cs="Times New Roman" w:hint="eastAsia"/>
                <w:sz w:val="24"/>
                <w:szCs w:val="24"/>
              </w:rPr>
              <w:t>股票</w:t>
            </w:r>
            <w:r w:rsidR="00F47682">
              <w:rPr>
                <w:rFonts w:ascii="Times New Roman" w:eastAsia="仿宋" w:hAnsi="Times New Roman" w:cs="Times New Roman"/>
                <w:sz w:val="24"/>
                <w:szCs w:val="24"/>
              </w:rPr>
              <w:t>发行数量之和</w:t>
            </w:r>
            <w:r w:rsidRPr="00502D5B">
              <w:rPr>
                <w:rFonts w:ascii="Times New Roman" w:eastAsia="仿宋" w:hAnsi="Times New Roman" w:cs="Times New Roman"/>
                <w:sz w:val="24"/>
                <w:szCs w:val="24"/>
              </w:rPr>
              <w:t>不超过</w:t>
            </w:r>
            <w:r w:rsidR="00F47682" w:rsidRPr="00F47682">
              <w:rPr>
                <w:rFonts w:ascii="Times New Roman" w:eastAsia="仿宋" w:hAnsi="Times New Roman" w:cs="Times New Roman" w:hint="eastAsia"/>
                <w:sz w:val="24"/>
                <w:szCs w:val="24"/>
              </w:rPr>
              <w:t>本次发行董事会召开当日</w:t>
            </w:r>
            <w:r w:rsidRPr="00502D5B">
              <w:rPr>
                <w:rFonts w:ascii="Times New Roman" w:eastAsia="仿宋" w:hAnsi="Times New Roman" w:cs="Times New Roman"/>
                <w:sz w:val="24"/>
                <w:szCs w:val="24"/>
              </w:rPr>
              <w:t>公司</w:t>
            </w:r>
            <w:r w:rsidR="00F47682">
              <w:rPr>
                <w:rFonts w:ascii="Times New Roman" w:eastAsia="仿宋" w:hAnsi="Times New Roman" w:cs="Times New Roman" w:hint="eastAsia"/>
                <w:sz w:val="24"/>
                <w:szCs w:val="24"/>
              </w:rPr>
              <w:t>普通股</w:t>
            </w:r>
            <w:r w:rsidRPr="00502D5B">
              <w:rPr>
                <w:rFonts w:ascii="Times New Roman" w:eastAsia="仿宋" w:hAnsi="Times New Roman" w:cs="Times New Roman"/>
                <w:sz w:val="24"/>
                <w:szCs w:val="24"/>
              </w:rPr>
              <w:t>总股本</w:t>
            </w:r>
            <w:r w:rsidR="00F33417">
              <w:rPr>
                <w:rFonts w:ascii="Times New Roman" w:eastAsia="仿宋" w:hAnsi="Times New Roman" w:cs="Times New Roman" w:hint="eastAsia"/>
                <w:sz w:val="24"/>
                <w:szCs w:val="24"/>
              </w:rPr>
              <w:t>的</w:t>
            </w:r>
            <w:r w:rsidRPr="00502D5B">
              <w:rPr>
                <w:rFonts w:ascii="Times New Roman" w:eastAsia="仿宋" w:hAnsi="Times New Roman" w:cs="Times New Roman"/>
                <w:sz w:val="24"/>
                <w:szCs w:val="24"/>
              </w:rPr>
              <w:t>10%</w:t>
            </w:r>
            <w:r w:rsidRPr="00502D5B">
              <w:rPr>
                <w:rFonts w:ascii="Times New Roman" w:eastAsia="仿宋" w:hAnsi="Times New Roman" w:cs="Times New Roman"/>
                <w:sz w:val="24"/>
                <w:szCs w:val="24"/>
              </w:rPr>
              <w:t>。</w:t>
            </w:r>
          </w:p>
        </w:tc>
        <w:tc>
          <w:tcPr>
            <w:tcW w:w="1021" w:type="dxa"/>
            <w:vAlign w:val="center"/>
          </w:tcPr>
          <w:p w14:paraId="6FC19544"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是</w:t>
            </w:r>
            <w:r w:rsidRPr="00502D5B">
              <w:rPr>
                <w:rFonts w:ascii="Times New Roman" w:eastAsia="仿宋" w:hAnsi="Times New Roman" w:cs="Times New Roman"/>
                <w:sz w:val="24"/>
                <w:szCs w:val="24"/>
              </w:rPr>
              <w:t>/</w:t>
            </w:r>
            <w:r w:rsidRPr="00502D5B">
              <w:rPr>
                <w:rFonts w:ascii="Times New Roman" w:eastAsia="仿宋" w:hAnsi="Times New Roman" w:cs="Times New Roman"/>
                <w:sz w:val="24"/>
                <w:szCs w:val="24"/>
              </w:rPr>
              <w:t>否</w:t>
            </w:r>
          </w:p>
        </w:tc>
      </w:tr>
      <w:tr w:rsidR="00162BDA" w:rsidRPr="00502D5B" w14:paraId="1DFE1D50" w14:textId="77777777" w:rsidTr="006951EE">
        <w:trPr>
          <w:trHeight w:val="510"/>
        </w:trPr>
        <w:tc>
          <w:tcPr>
            <w:tcW w:w="425" w:type="dxa"/>
            <w:vAlign w:val="center"/>
          </w:tcPr>
          <w:p w14:paraId="34C7308D"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2</w:t>
            </w:r>
          </w:p>
        </w:tc>
        <w:tc>
          <w:tcPr>
            <w:tcW w:w="6917" w:type="dxa"/>
            <w:vAlign w:val="center"/>
          </w:tcPr>
          <w:p w14:paraId="589E6A76" w14:textId="03F274C0" w:rsidR="00162BDA" w:rsidRPr="00502D5B" w:rsidRDefault="00162BDA" w:rsidP="006951EE">
            <w:pPr>
              <w:rPr>
                <w:rFonts w:ascii="Times New Roman" w:eastAsia="仿宋" w:hAnsi="Times New Roman" w:cs="Times New Roman"/>
                <w:sz w:val="24"/>
                <w:szCs w:val="24"/>
              </w:rPr>
            </w:pPr>
            <w:r w:rsidRPr="00502D5B">
              <w:rPr>
                <w:rFonts w:ascii="Times New Roman" w:eastAsia="仿宋" w:hAnsi="Times New Roman" w:cs="Times New Roman"/>
                <w:sz w:val="24"/>
                <w:szCs w:val="24"/>
              </w:rPr>
              <w:t>连续</w:t>
            </w:r>
            <w:r w:rsidRPr="00502D5B">
              <w:rPr>
                <w:rFonts w:ascii="Times New Roman" w:eastAsia="仿宋" w:hAnsi="Times New Roman" w:cs="Times New Roman"/>
                <w:sz w:val="24"/>
                <w:szCs w:val="24"/>
              </w:rPr>
              <w:t>12</w:t>
            </w:r>
            <w:r w:rsidRPr="00502D5B">
              <w:rPr>
                <w:rFonts w:ascii="Times New Roman" w:eastAsia="仿宋" w:hAnsi="Times New Roman" w:cs="Times New Roman"/>
                <w:sz w:val="24"/>
                <w:szCs w:val="24"/>
              </w:rPr>
              <w:t>个月内</w:t>
            </w:r>
            <w:r w:rsidR="00F47682">
              <w:rPr>
                <w:rFonts w:ascii="Times New Roman" w:eastAsia="仿宋" w:hAnsi="Times New Roman" w:cs="Times New Roman" w:hint="eastAsia"/>
                <w:sz w:val="24"/>
                <w:szCs w:val="24"/>
              </w:rPr>
              <w:t>普通股</w:t>
            </w:r>
            <w:r w:rsidRPr="00502D5B">
              <w:rPr>
                <w:rFonts w:ascii="Times New Roman" w:eastAsia="仿宋" w:hAnsi="Times New Roman" w:cs="Times New Roman"/>
                <w:sz w:val="24"/>
                <w:szCs w:val="24"/>
              </w:rPr>
              <w:t>发行融资总额</w:t>
            </w:r>
            <w:r w:rsidR="00F47682">
              <w:rPr>
                <w:rFonts w:ascii="Times New Roman" w:eastAsia="仿宋" w:hAnsi="Times New Roman" w:cs="Times New Roman" w:hint="eastAsia"/>
                <w:sz w:val="24"/>
                <w:szCs w:val="24"/>
              </w:rPr>
              <w:t>与</w:t>
            </w:r>
            <w:r w:rsidR="00F47682">
              <w:rPr>
                <w:rFonts w:ascii="Times New Roman" w:eastAsia="仿宋" w:hAnsi="Times New Roman" w:cs="Times New Roman"/>
                <w:sz w:val="24"/>
                <w:szCs w:val="24"/>
              </w:rPr>
              <w:t>本次</w:t>
            </w:r>
            <w:r w:rsidR="00F47682">
              <w:rPr>
                <w:rFonts w:ascii="Times New Roman" w:eastAsia="仿宋" w:hAnsi="Times New Roman" w:cs="Times New Roman" w:hint="eastAsia"/>
                <w:sz w:val="24"/>
                <w:szCs w:val="24"/>
              </w:rPr>
              <w:t>股票</w:t>
            </w:r>
            <w:r w:rsidR="00F47682">
              <w:rPr>
                <w:rFonts w:ascii="Times New Roman" w:eastAsia="仿宋" w:hAnsi="Times New Roman" w:cs="Times New Roman"/>
                <w:sz w:val="24"/>
                <w:szCs w:val="24"/>
              </w:rPr>
              <w:t>发行融资总额之和</w:t>
            </w:r>
            <w:r w:rsidRPr="00502D5B">
              <w:rPr>
                <w:rFonts w:ascii="Times New Roman" w:eastAsia="仿宋" w:hAnsi="Times New Roman" w:cs="Times New Roman"/>
                <w:sz w:val="24"/>
                <w:szCs w:val="24"/>
              </w:rPr>
              <w:t>不超过</w:t>
            </w:r>
            <w:r w:rsidRPr="00502D5B">
              <w:rPr>
                <w:rFonts w:ascii="Times New Roman" w:eastAsia="仿宋" w:hAnsi="Times New Roman" w:cs="Times New Roman"/>
                <w:sz w:val="24"/>
                <w:szCs w:val="24"/>
              </w:rPr>
              <w:t>2000</w:t>
            </w:r>
            <w:r w:rsidRPr="00502D5B">
              <w:rPr>
                <w:rFonts w:ascii="Times New Roman" w:eastAsia="仿宋" w:hAnsi="Times New Roman" w:cs="Times New Roman"/>
                <w:sz w:val="24"/>
                <w:szCs w:val="24"/>
              </w:rPr>
              <w:t>万元。</w:t>
            </w:r>
          </w:p>
        </w:tc>
        <w:tc>
          <w:tcPr>
            <w:tcW w:w="1021" w:type="dxa"/>
            <w:vAlign w:val="center"/>
          </w:tcPr>
          <w:p w14:paraId="50671785"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是</w:t>
            </w:r>
            <w:r w:rsidRPr="00502D5B">
              <w:rPr>
                <w:rFonts w:ascii="Times New Roman" w:eastAsia="仿宋" w:hAnsi="Times New Roman" w:cs="Times New Roman"/>
                <w:sz w:val="24"/>
                <w:szCs w:val="24"/>
              </w:rPr>
              <w:t>/</w:t>
            </w:r>
            <w:r w:rsidRPr="00502D5B">
              <w:rPr>
                <w:rFonts w:ascii="Times New Roman" w:eastAsia="仿宋" w:hAnsi="Times New Roman" w:cs="Times New Roman"/>
                <w:sz w:val="24"/>
                <w:szCs w:val="24"/>
              </w:rPr>
              <w:t>否</w:t>
            </w:r>
          </w:p>
        </w:tc>
      </w:tr>
      <w:tr w:rsidR="00162BDA" w:rsidRPr="00502D5B" w14:paraId="10F27BBA" w14:textId="77777777" w:rsidTr="006951EE">
        <w:trPr>
          <w:trHeight w:val="510"/>
        </w:trPr>
        <w:tc>
          <w:tcPr>
            <w:tcW w:w="425" w:type="dxa"/>
            <w:vAlign w:val="center"/>
          </w:tcPr>
          <w:p w14:paraId="38B7514B"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3</w:t>
            </w:r>
          </w:p>
        </w:tc>
        <w:tc>
          <w:tcPr>
            <w:tcW w:w="6917" w:type="dxa"/>
            <w:vAlign w:val="center"/>
          </w:tcPr>
          <w:p w14:paraId="6BB66BCE" w14:textId="77777777" w:rsidR="00162BDA" w:rsidRPr="00502D5B" w:rsidRDefault="00162BDA" w:rsidP="006951EE">
            <w:pPr>
              <w:rPr>
                <w:rFonts w:ascii="Times New Roman" w:eastAsia="仿宋" w:hAnsi="Times New Roman" w:cs="Times New Roman"/>
                <w:sz w:val="24"/>
                <w:szCs w:val="24"/>
              </w:rPr>
            </w:pPr>
            <w:r w:rsidRPr="00502D5B">
              <w:rPr>
                <w:rFonts w:ascii="Times New Roman" w:eastAsia="仿宋" w:hAnsi="Times New Roman" w:cs="Times New Roman"/>
                <w:sz w:val="24"/>
                <w:szCs w:val="24"/>
              </w:rPr>
              <w:t>发行对象确定，且范围为实际控制人、前十大股东、董事、监事、高级管理人员、核心员工。</w:t>
            </w:r>
          </w:p>
        </w:tc>
        <w:tc>
          <w:tcPr>
            <w:tcW w:w="1021" w:type="dxa"/>
            <w:vAlign w:val="center"/>
          </w:tcPr>
          <w:p w14:paraId="5052BB91"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是</w:t>
            </w:r>
            <w:r w:rsidRPr="00502D5B">
              <w:rPr>
                <w:rFonts w:ascii="Times New Roman" w:eastAsia="仿宋" w:hAnsi="Times New Roman" w:cs="Times New Roman"/>
                <w:sz w:val="24"/>
                <w:szCs w:val="24"/>
              </w:rPr>
              <w:t>/</w:t>
            </w:r>
            <w:r w:rsidRPr="00502D5B">
              <w:rPr>
                <w:rFonts w:ascii="Times New Roman" w:eastAsia="仿宋" w:hAnsi="Times New Roman" w:cs="Times New Roman"/>
                <w:sz w:val="24"/>
                <w:szCs w:val="24"/>
              </w:rPr>
              <w:t>否</w:t>
            </w:r>
          </w:p>
        </w:tc>
      </w:tr>
      <w:tr w:rsidR="00162BDA" w:rsidRPr="00502D5B" w14:paraId="6A644B16" w14:textId="77777777" w:rsidTr="006951EE">
        <w:trPr>
          <w:trHeight w:val="510"/>
        </w:trPr>
        <w:tc>
          <w:tcPr>
            <w:tcW w:w="425" w:type="dxa"/>
            <w:vAlign w:val="center"/>
          </w:tcPr>
          <w:p w14:paraId="41813E13"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4</w:t>
            </w:r>
          </w:p>
        </w:tc>
        <w:tc>
          <w:tcPr>
            <w:tcW w:w="6917" w:type="dxa"/>
            <w:vAlign w:val="center"/>
          </w:tcPr>
          <w:p w14:paraId="16373EE3" w14:textId="77777777" w:rsidR="00162BDA" w:rsidRPr="00502D5B" w:rsidRDefault="00162BDA" w:rsidP="006951EE">
            <w:pPr>
              <w:rPr>
                <w:rFonts w:ascii="Times New Roman" w:eastAsia="仿宋" w:hAnsi="Times New Roman" w:cs="Times New Roman"/>
                <w:sz w:val="24"/>
                <w:szCs w:val="24"/>
              </w:rPr>
            </w:pPr>
            <w:r w:rsidRPr="00502D5B">
              <w:rPr>
                <w:rFonts w:ascii="Times New Roman" w:eastAsia="仿宋" w:hAnsi="Times New Roman" w:cs="Times New Roman"/>
                <w:sz w:val="24"/>
                <w:szCs w:val="24"/>
              </w:rPr>
              <w:t>发行价格确定。</w:t>
            </w:r>
          </w:p>
        </w:tc>
        <w:tc>
          <w:tcPr>
            <w:tcW w:w="1021" w:type="dxa"/>
            <w:vAlign w:val="center"/>
          </w:tcPr>
          <w:p w14:paraId="60745817"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是</w:t>
            </w:r>
            <w:r w:rsidRPr="00502D5B">
              <w:rPr>
                <w:rFonts w:ascii="Times New Roman" w:eastAsia="仿宋" w:hAnsi="Times New Roman" w:cs="Times New Roman"/>
                <w:sz w:val="24"/>
                <w:szCs w:val="24"/>
              </w:rPr>
              <w:t>/</w:t>
            </w:r>
            <w:r w:rsidRPr="00502D5B">
              <w:rPr>
                <w:rFonts w:ascii="Times New Roman" w:eastAsia="仿宋" w:hAnsi="Times New Roman" w:cs="Times New Roman"/>
                <w:sz w:val="24"/>
                <w:szCs w:val="24"/>
              </w:rPr>
              <w:t>否</w:t>
            </w:r>
          </w:p>
        </w:tc>
      </w:tr>
      <w:tr w:rsidR="00162BDA" w:rsidRPr="00502D5B" w14:paraId="04AD7F78" w14:textId="77777777" w:rsidTr="006951EE">
        <w:trPr>
          <w:trHeight w:val="510"/>
        </w:trPr>
        <w:tc>
          <w:tcPr>
            <w:tcW w:w="425" w:type="dxa"/>
            <w:vAlign w:val="center"/>
          </w:tcPr>
          <w:p w14:paraId="24A177F1"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5</w:t>
            </w:r>
          </w:p>
        </w:tc>
        <w:tc>
          <w:tcPr>
            <w:tcW w:w="6917" w:type="dxa"/>
            <w:vAlign w:val="center"/>
          </w:tcPr>
          <w:p w14:paraId="61831012" w14:textId="77777777" w:rsidR="00162BDA" w:rsidRPr="00502D5B" w:rsidRDefault="00162BDA" w:rsidP="006951EE">
            <w:pPr>
              <w:rPr>
                <w:rFonts w:ascii="Times New Roman" w:eastAsia="仿宋" w:hAnsi="Times New Roman" w:cs="Times New Roman"/>
                <w:sz w:val="24"/>
                <w:szCs w:val="24"/>
              </w:rPr>
            </w:pPr>
            <w:r w:rsidRPr="00502D5B">
              <w:rPr>
                <w:rFonts w:ascii="Times New Roman" w:eastAsia="仿宋" w:hAnsi="Times New Roman" w:cs="Times New Roman"/>
                <w:sz w:val="24"/>
                <w:szCs w:val="24"/>
              </w:rPr>
              <w:t>发行数量确定。</w:t>
            </w:r>
          </w:p>
        </w:tc>
        <w:tc>
          <w:tcPr>
            <w:tcW w:w="1021" w:type="dxa"/>
            <w:vAlign w:val="center"/>
          </w:tcPr>
          <w:p w14:paraId="7C0C733A"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是</w:t>
            </w:r>
            <w:r w:rsidRPr="00502D5B">
              <w:rPr>
                <w:rFonts w:ascii="Times New Roman" w:eastAsia="仿宋" w:hAnsi="Times New Roman" w:cs="Times New Roman"/>
                <w:sz w:val="24"/>
                <w:szCs w:val="24"/>
              </w:rPr>
              <w:t>/</w:t>
            </w:r>
            <w:r w:rsidRPr="00502D5B">
              <w:rPr>
                <w:rFonts w:ascii="Times New Roman" w:eastAsia="仿宋" w:hAnsi="Times New Roman" w:cs="Times New Roman"/>
                <w:sz w:val="24"/>
                <w:szCs w:val="24"/>
              </w:rPr>
              <w:t>否</w:t>
            </w:r>
          </w:p>
        </w:tc>
      </w:tr>
      <w:tr w:rsidR="00162BDA" w:rsidRPr="00502D5B" w14:paraId="78B4BD78" w14:textId="77777777" w:rsidTr="006951EE">
        <w:trPr>
          <w:trHeight w:val="510"/>
        </w:trPr>
        <w:tc>
          <w:tcPr>
            <w:tcW w:w="425" w:type="dxa"/>
            <w:vAlign w:val="center"/>
          </w:tcPr>
          <w:p w14:paraId="0EFFDAC4"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6</w:t>
            </w:r>
          </w:p>
        </w:tc>
        <w:tc>
          <w:tcPr>
            <w:tcW w:w="6917" w:type="dxa"/>
            <w:vAlign w:val="center"/>
          </w:tcPr>
          <w:p w14:paraId="08783F36" w14:textId="77777777" w:rsidR="00162BDA" w:rsidRPr="00502D5B" w:rsidRDefault="00162BDA" w:rsidP="006951EE">
            <w:pPr>
              <w:rPr>
                <w:rFonts w:ascii="Times New Roman" w:eastAsia="仿宋" w:hAnsi="Times New Roman" w:cs="Times New Roman"/>
                <w:sz w:val="24"/>
                <w:szCs w:val="24"/>
              </w:rPr>
            </w:pPr>
            <w:r w:rsidRPr="00502D5B">
              <w:rPr>
                <w:rFonts w:ascii="Times New Roman" w:eastAsia="仿宋" w:hAnsi="Times New Roman" w:cs="Times New Roman"/>
                <w:sz w:val="24"/>
                <w:szCs w:val="24"/>
              </w:rPr>
              <w:t>认购方式为现金认购。</w:t>
            </w:r>
          </w:p>
        </w:tc>
        <w:tc>
          <w:tcPr>
            <w:tcW w:w="1021" w:type="dxa"/>
            <w:vAlign w:val="center"/>
          </w:tcPr>
          <w:p w14:paraId="081DC254"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是</w:t>
            </w:r>
            <w:r w:rsidRPr="00502D5B">
              <w:rPr>
                <w:rFonts w:ascii="Times New Roman" w:eastAsia="仿宋" w:hAnsi="Times New Roman" w:cs="Times New Roman"/>
                <w:sz w:val="24"/>
                <w:szCs w:val="24"/>
              </w:rPr>
              <w:t>/</w:t>
            </w:r>
            <w:r w:rsidRPr="00502D5B">
              <w:rPr>
                <w:rFonts w:ascii="Times New Roman" w:eastAsia="仿宋" w:hAnsi="Times New Roman" w:cs="Times New Roman"/>
                <w:sz w:val="24"/>
                <w:szCs w:val="24"/>
              </w:rPr>
              <w:t>否</w:t>
            </w:r>
          </w:p>
        </w:tc>
      </w:tr>
      <w:tr w:rsidR="00162BDA" w:rsidRPr="00502D5B" w14:paraId="6320BBDA" w14:textId="77777777" w:rsidTr="006951EE">
        <w:trPr>
          <w:trHeight w:val="510"/>
        </w:trPr>
        <w:tc>
          <w:tcPr>
            <w:tcW w:w="425" w:type="dxa"/>
            <w:vAlign w:val="center"/>
          </w:tcPr>
          <w:p w14:paraId="48D5A432"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7</w:t>
            </w:r>
          </w:p>
        </w:tc>
        <w:tc>
          <w:tcPr>
            <w:tcW w:w="6917" w:type="dxa"/>
            <w:vAlign w:val="center"/>
          </w:tcPr>
          <w:p w14:paraId="4708F8E4" w14:textId="77777777" w:rsidR="00162BDA" w:rsidRPr="00502D5B" w:rsidRDefault="00162BDA" w:rsidP="006951EE">
            <w:pPr>
              <w:rPr>
                <w:rFonts w:ascii="Times New Roman" w:eastAsia="仿宋" w:hAnsi="Times New Roman" w:cs="Times New Roman"/>
                <w:sz w:val="24"/>
                <w:szCs w:val="24"/>
              </w:rPr>
            </w:pPr>
            <w:r w:rsidRPr="00502D5B">
              <w:rPr>
                <w:rFonts w:ascii="Times New Roman" w:eastAsia="仿宋" w:hAnsi="Times New Roman" w:cs="Times New Roman"/>
                <w:sz w:val="24"/>
                <w:szCs w:val="24"/>
              </w:rPr>
              <w:t>发行后公司控制权未发生变动。</w:t>
            </w:r>
          </w:p>
        </w:tc>
        <w:tc>
          <w:tcPr>
            <w:tcW w:w="1021" w:type="dxa"/>
            <w:vAlign w:val="center"/>
          </w:tcPr>
          <w:p w14:paraId="3E411DCB"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是</w:t>
            </w:r>
            <w:r w:rsidRPr="00502D5B">
              <w:rPr>
                <w:rFonts w:ascii="Times New Roman" w:eastAsia="仿宋" w:hAnsi="Times New Roman" w:cs="Times New Roman"/>
                <w:sz w:val="24"/>
                <w:szCs w:val="24"/>
              </w:rPr>
              <w:t>/</w:t>
            </w:r>
            <w:r w:rsidRPr="00502D5B">
              <w:rPr>
                <w:rFonts w:ascii="Times New Roman" w:eastAsia="仿宋" w:hAnsi="Times New Roman" w:cs="Times New Roman"/>
                <w:sz w:val="24"/>
                <w:szCs w:val="24"/>
              </w:rPr>
              <w:t>否</w:t>
            </w:r>
          </w:p>
        </w:tc>
      </w:tr>
      <w:tr w:rsidR="00162BDA" w:rsidRPr="00502D5B" w14:paraId="75EBDEC7" w14:textId="77777777" w:rsidTr="006951EE">
        <w:trPr>
          <w:trHeight w:val="510"/>
        </w:trPr>
        <w:tc>
          <w:tcPr>
            <w:tcW w:w="425" w:type="dxa"/>
            <w:vAlign w:val="center"/>
          </w:tcPr>
          <w:p w14:paraId="79D3827E"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8</w:t>
            </w:r>
          </w:p>
        </w:tc>
        <w:tc>
          <w:tcPr>
            <w:tcW w:w="6917" w:type="dxa"/>
            <w:vAlign w:val="center"/>
          </w:tcPr>
          <w:p w14:paraId="424215FB" w14:textId="77777777" w:rsidR="00162BDA" w:rsidRPr="00502D5B" w:rsidRDefault="00162BDA" w:rsidP="006951EE">
            <w:pPr>
              <w:rPr>
                <w:rFonts w:ascii="Times New Roman" w:eastAsia="仿宋" w:hAnsi="Times New Roman" w:cs="Times New Roman"/>
                <w:sz w:val="24"/>
                <w:szCs w:val="24"/>
              </w:rPr>
            </w:pPr>
            <w:r w:rsidRPr="00502D5B">
              <w:rPr>
                <w:rFonts w:ascii="Times New Roman" w:eastAsia="仿宋" w:hAnsi="Times New Roman" w:cs="Times New Roman"/>
                <w:sz w:val="24"/>
                <w:szCs w:val="24"/>
              </w:rPr>
              <w:t>发行中不存在特殊投资条款。</w:t>
            </w:r>
          </w:p>
        </w:tc>
        <w:tc>
          <w:tcPr>
            <w:tcW w:w="1021" w:type="dxa"/>
            <w:vAlign w:val="center"/>
          </w:tcPr>
          <w:p w14:paraId="7C5221E9"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是</w:t>
            </w:r>
            <w:r w:rsidRPr="00502D5B">
              <w:rPr>
                <w:rFonts w:ascii="Times New Roman" w:eastAsia="仿宋" w:hAnsi="Times New Roman" w:cs="Times New Roman"/>
                <w:sz w:val="24"/>
                <w:szCs w:val="24"/>
              </w:rPr>
              <w:t>/</w:t>
            </w:r>
            <w:r w:rsidRPr="00502D5B">
              <w:rPr>
                <w:rFonts w:ascii="Times New Roman" w:eastAsia="仿宋" w:hAnsi="Times New Roman" w:cs="Times New Roman"/>
                <w:sz w:val="24"/>
                <w:szCs w:val="24"/>
              </w:rPr>
              <w:t>否</w:t>
            </w:r>
          </w:p>
        </w:tc>
      </w:tr>
      <w:tr w:rsidR="00162BDA" w:rsidRPr="00502D5B" w14:paraId="62B10460" w14:textId="77777777" w:rsidTr="006951EE">
        <w:trPr>
          <w:trHeight w:val="510"/>
        </w:trPr>
        <w:tc>
          <w:tcPr>
            <w:tcW w:w="425" w:type="dxa"/>
            <w:vAlign w:val="center"/>
          </w:tcPr>
          <w:p w14:paraId="74CE714D"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9</w:t>
            </w:r>
          </w:p>
        </w:tc>
        <w:tc>
          <w:tcPr>
            <w:tcW w:w="6917" w:type="dxa"/>
            <w:vAlign w:val="center"/>
          </w:tcPr>
          <w:p w14:paraId="2EDD7E4D" w14:textId="77777777" w:rsidR="00162BDA" w:rsidRPr="00502D5B" w:rsidRDefault="00162BDA" w:rsidP="006951EE">
            <w:pPr>
              <w:rPr>
                <w:rFonts w:ascii="Times New Roman" w:eastAsia="仿宋" w:hAnsi="Times New Roman" w:cs="Times New Roman"/>
                <w:sz w:val="24"/>
                <w:szCs w:val="24"/>
              </w:rPr>
            </w:pPr>
            <w:r w:rsidRPr="00502D5B">
              <w:rPr>
                <w:rFonts w:ascii="Times New Roman" w:eastAsia="仿宋" w:hAnsi="Times New Roman" w:cs="Times New Roman"/>
                <w:sz w:val="24"/>
                <w:szCs w:val="24"/>
              </w:rPr>
              <w:t>公司或其控股股东、实际控制人、董事、监事、高级管理人员最近</w:t>
            </w:r>
            <w:r w:rsidRPr="00502D5B">
              <w:rPr>
                <w:rFonts w:ascii="Times New Roman" w:eastAsia="仿宋" w:hAnsi="Times New Roman" w:cs="Times New Roman"/>
                <w:sz w:val="24"/>
                <w:szCs w:val="24"/>
              </w:rPr>
              <w:t>12</w:t>
            </w:r>
            <w:r w:rsidRPr="00502D5B">
              <w:rPr>
                <w:rFonts w:ascii="Times New Roman" w:eastAsia="仿宋" w:hAnsi="Times New Roman" w:cs="Times New Roman"/>
                <w:sz w:val="24"/>
                <w:szCs w:val="24"/>
              </w:rPr>
              <w:t>个月内不存在被中国证监会给予行政处罚或采取监管措施或被全国股</w:t>
            </w:r>
            <w:proofErr w:type="gramStart"/>
            <w:r w:rsidRPr="00502D5B">
              <w:rPr>
                <w:rFonts w:ascii="Times New Roman" w:eastAsia="仿宋" w:hAnsi="Times New Roman" w:cs="Times New Roman"/>
                <w:sz w:val="24"/>
                <w:szCs w:val="24"/>
              </w:rPr>
              <w:t>转系统</w:t>
            </w:r>
            <w:proofErr w:type="gramEnd"/>
            <w:r w:rsidRPr="00502D5B">
              <w:rPr>
                <w:rFonts w:ascii="Times New Roman" w:eastAsia="仿宋" w:hAnsi="Times New Roman" w:cs="Times New Roman"/>
                <w:sz w:val="24"/>
                <w:szCs w:val="24"/>
              </w:rPr>
              <w:t>采取纪律处分的情形。</w:t>
            </w:r>
          </w:p>
        </w:tc>
        <w:tc>
          <w:tcPr>
            <w:tcW w:w="1021" w:type="dxa"/>
            <w:vAlign w:val="center"/>
          </w:tcPr>
          <w:p w14:paraId="02431609" w14:textId="77777777" w:rsidR="00162BDA" w:rsidRPr="00502D5B" w:rsidRDefault="00162BDA" w:rsidP="006951EE">
            <w:pPr>
              <w:jc w:val="center"/>
              <w:rPr>
                <w:rFonts w:ascii="Times New Roman" w:eastAsia="仿宋" w:hAnsi="Times New Roman" w:cs="Times New Roman"/>
                <w:sz w:val="24"/>
                <w:szCs w:val="24"/>
              </w:rPr>
            </w:pPr>
            <w:r w:rsidRPr="00502D5B">
              <w:rPr>
                <w:rFonts w:ascii="Times New Roman" w:eastAsia="仿宋" w:hAnsi="Times New Roman" w:cs="Times New Roman"/>
                <w:sz w:val="24"/>
                <w:szCs w:val="24"/>
              </w:rPr>
              <w:t>是</w:t>
            </w:r>
            <w:r w:rsidRPr="00502D5B">
              <w:rPr>
                <w:rFonts w:ascii="Times New Roman" w:eastAsia="仿宋" w:hAnsi="Times New Roman" w:cs="Times New Roman"/>
                <w:sz w:val="24"/>
                <w:szCs w:val="24"/>
              </w:rPr>
              <w:t>/</w:t>
            </w:r>
            <w:r w:rsidRPr="00502D5B">
              <w:rPr>
                <w:rFonts w:ascii="Times New Roman" w:eastAsia="仿宋" w:hAnsi="Times New Roman" w:cs="Times New Roman"/>
                <w:sz w:val="24"/>
                <w:szCs w:val="24"/>
              </w:rPr>
              <w:t>否</w:t>
            </w:r>
          </w:p>
        </w:tc>
      </w:tr>
    </w:tbl>
    <w:p w14:paraId="3C01BE0E" w14:textId="77777777" w:rsidR="00162BDA" w:rsidRPr="00502D5B" w:rsidRDefault="00162BDA" w:rsidP="00162BDA">
      <w:pPr>
        <w:autoSpaceDE w:val="0"/>
        <w:autoSpaceDN w:val="0"/>
        <w:adjustRightInd w:val="0"/>
        <w:spacing w:beforeLines="100" w:before="312"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综上，本次发行符合《非上市公众公司监督管理办法》第四十七条</w:t>
      </w:r>
      <w:r w:rsidR="009E2972" w:rsidRPr="00502D5B">
        <w:rPr>
          <w:rFonts w:ascii="Times New Roman" w:eastAsia="仿宋" w:hAnsi="Times New Roman" w:cs="Times New Roman"/>
          <w:kern w:val="0"/>
          <w:sz w:val="32"/>
          <w:szCs w:val="32"/>
          <w:lang w:val="zh-CN"/>
        </w:rPr>
        <w:t>的要求，无需提供主办券商</w:t>
      </w:r>
      <w:r w:rsidRPr="00502D5B">
        <w:rPr>
          <w:rFonts w:ascii="Times New Roman" w:eastAsia="仿宋" w:hAnsi="Times New Roman" w:cs="Times New Roman"/>
          <w:kern w:val="0"/>
          <w:sz w:val="32"/>
          <w:szCs w:val="32"/>
          <w:lang w:val="zh-CN"/>
        </w:rPr>
        <w:t>出具的</w:t>
      </w:r>
      <w:r w:rsidR="009E2972" w:rsidRPr="00502D5B">
        <w:rPr>
          <w:rFonts w:ascii="Times New Roman" w:eastAsia="仿宋" w:hAnsi="Times New Roman" w:cs="Times New Roman"/>
          <w:kern w:val="0"/>
          <w:sz w:val="32"/>
          <w:szCs w:val="32"/>
          <w:lang w:val="zh-CN"/>
        </w:rPr>
        <w:t>推荐工作报告</w:t>
      </w:r>
      <w:r w:rsidRPr="00502D5B">
        <w:rPr>
          <w:rFonts w:ascii="Times New Roman" w:eastAsia="仿宋" w:hAnsi="Times New Roman" w:cs="Times New Roman"/>
          <w:kern w:val="0"/>
          <w:sz w:val="32"/>
          <w:szCs w:val="32"/>
          <w:lang w:val="zh-CN"/>
        </w:rPr>
        <w:t>以及律师事务所出具的法律意见书。</w:t>
      </w:r>
    </w:p>
    <w:p w14:paraId="29E4EE23" w14:textId="77777777" w:rsidR="00A022B1" w:rsidRPr="00502D5B" w:rsidRDefault="00162BDA" w:rsidP="00A022B1">
      <w:pPr>
        <w:widowControl/>
        <w:ind w:firstLineChars="200" w:firstLine="643"/>
        <w:jc w:val="left"/>
        <w:rPr>
          <w:rFonts w:ascii="Times New Roman" w:eastAsia="黑体" w:hAnsi="Times New Roman" w:cs="Times New Roman"/>
          <w:b/>
          <w:kern w:val="0"/>
          <w:sz w:val="32"/>
          <w:szCs w:val="32"/>
          <w:lang w:val="zh-CN"/>
        </w:rPr>
      </w:pPr>
      <w:r w:rsidRPr="00502D5B">
        <w:rPr>
          <w:rFonts w:ascii="Times New Roman" w:eastAsia="仿宋" w:hAnsi="Times New Roman" w:cs="Times New Roman"/>
          <w:b/>
          <w:kern w:val="0"/>
          <w:sz w:val="32"/>
          <w:szCs w:val="32"/>
          <w:lang w:val="zh-CN"/>
        </w:rPr>
        <w:br w:type="page"/>
      </w:r>
      <w:r w:rsidRPr="00502D5B">
        <w:rPr>
          <w:rFonts w:ascii="Times New Roman" w:eastAsia="黑体" w:hAnsi="Times New Roman" w:cs="Times New Roman"/>
          <w:kern w:val="0"/>
          <w:sz w:val="32"/>
          <w:szCs w:val="32"/>
          <w:lang w:val="zh-CN"/>
        </w:rPr>
        <w:lastRenderedPageBreak/>
        <w:t>二、基本信息</w:t>
      </w:r>
    </w:p>
    <w:p w14:paraId="4E908064" w14:textId="77777777" w:rsidR="00162BDA" w:rsidRPr="00502D5B" w:rsidRDefault="00162BDA" w:rsidP="00A022B1">
      <w:pPr>
        <w:widowControl/>
        <w:ind w:firstLineChars="200" w:firstLine="640"/>
        <w:jc w:val="left"/>
        <w:rPr>
          <w:rFonts w:ascii="Times New Roman" w:eastAsia="仿宋" w:hAnsi="Times New Roman" w:cs="Times New Roman"/>
          <w:b/>
          <w:kern w:val="0"/>
          <w:sz w:val="32"/>
          <w:szCs w:val="32"/>
          <w:lang w:val="zh-CN"/>
        </w:rPr>
      </w:pPr>
      <w:r w:rsidRPr="00502D5B">
        <w:rPr>
          <w:rFonts w:ascii="Times New Roman" w:eastAsia="仿宋" w:hAnsi="Times New Roman" w:cs="Times New Roman"/>
          <w:kern w:val="0"/>
          <w:sz w:val="32"/>
          <w:szCs w:val="32"/>
          <w:lang w:val="zh-CN"/>
        </w:rPr>
        <w:t>（一）公司概况</w:t>
      </w:r>
    </w:p>
    <w:tbl>
      <w:tblPr>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252"/>
        <w:gridCol w:w="10"/>
      </w:tblGrid>
      <w:tr w:rsidR="00162BDA" w:rsidRPr="00502D5B" w14:paraId="0611BE0E" w14:textId="77777777" w:rsidTr="00EF0942">
        <w:trPr>
          <w:gridAfter w:val="1"/>
          <w:wAfter w:w="10" w:type="dxa"/>
          <w:trHeight w:val="454"/>
          <w:jc w:val="center"/>
        </w:trPr>
        <w:tc>
          <w:tcPr>
            <w:tcW w:w="4248" w:type="dxa"/>
            <w:shd w:val="clear" w:color="auto" w:fill="FFFFFF" w:themeFill="background1"/>
            <w:vAlign w:val="center"/>
          </w:tcPr>
          <w:p w14:paraId="189A67B4" w14:textId="77777777" w:rsidR="00162BDA" w:rsidRPr="00502D5B" w:rsidRDefault="00162BDA"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公司名称</w:t>
            </w:r>
          </w:p>
        </w:tc>
        <w:tc>
          <w:tcPr>
            <w:tcW w:w="4252" w:type="dxa"/>
            <w:shd w:val="clear" w:color="auto" w:fill="FFFFFF" w:themeFill="background1"/>
            <w:vAlign w:val="center"/>
          </w:tcPr>
          <w:p w14:paraId="76892307" w14:textId="77777777" w:rsidR="00162BDA" w:rsidRPr="00502D5B" w:rsidRDefault="00162BDA" w:rsidP="006951EE">
            <w:pPr>
              <w:jc w:val="center"/>
              <w:rPr>
                <w:rFonts w:ascii="Times New Roman" w:eastAsia="仿宋" w:hAnsi="Times New Roman" w:cs="Times New Roman"/>
                <w:kern w:val="0"/>
                <w:sz w:val="24"/>
                <w:szCs w:val="32"/>
              </w:rPr>
            </w:pPr>
          </w:p>
        </w:tc>
      </w:tr>
      <w:tr w:rsidR="00162BDA" w:rsidRPr="00502D5B" w14:paraId="137EE0F7" w14:textId="77777777" w:rsidTr="00EF0942">
        <w:trPr>
          <w:gridAfter w:val="1"/>
          <w:wAfter w:w="10" w:type="dxa"/>
          <w:trHeight w:val="454"/>
          <w:jc w:val="center"/>
        </w:trPr>
        <w:tc>
          <w:tcPr>
            <w:tcW w:w="4248" w:type="dxa"/>
            <w:shd w:val="clear" w:color="auto" w:fill="FFFFFF" w:themeFill="background1"/>
            <w:vAlign w:val="center"/>
          </w:tcPr>
          <w:p w14:paraId="71B4D1F6" w14:textId="77777777" w:rsidR="00162BDA" w:rsidRPr="00502D5B" w:rsidRDefault="00162BDA"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证券简称</w:t>
            </w:r>
          </w:p>
        </w:tc>
        <w:tc>
          <w:tcPr>
            <w:tcW w:w="4252" w:type="dxa"/>
            <w:shd w:val="clear" w:color="auto" w:fill="FFFFFF" w:themeFill="background1"/>
            <w:vAlign w:val="center"/>
          </w:tcPr>
          <w:p w14:paraId="40E7B105" w14:textId="77777777" w:rsidR="00162BDA" w:rsidRPr="00502D5B" w:rsidRDefault="00162BDA" w:rsidP="006951EE">
            <w:pPr>
              <w:jc w:val="center"/>
              <w:rPr>
                <w:rFonts w:ascii="Times New Roman" w:eastAsia="仿宋" w:hAnsi="Times New Roman" w:cs="Times New Roman"/>
                <w:kern w:val="0"/>
                <w:sz w:val="24"/>
                <w:szCs w:val="32"/>
              </w:rPr>
            </w:pPr>
          </w:p>
        </w:tc>
      </w:tr>
      <w:tr w:rsidR="00162BDA" w:rsidRPr="00502D5B" w14:paraId="5DAB2D78" w14:textId="77777777" w:rsidTr="00EF0942">
        <w:trPr>
          <w:gridAfter w:val="1"/>
          <w:wAfter w:w="10" w:type="dxa"/>
          <w:trHeight w:val="454"/>
          <w:jc w:val="center"/>
        </w:trPr>
        <w:tc>
          <w:tcPr>
            <w:tcW w:w="4248" w:type="dxa"/>
            <w:shd w:val="clear" w:color="auto" w:fill="FFFFFF" w:themeFill="background1"/>
            <w:vAlign w:val="center"/>
          </w:tcPr>
          <w:p w14:paraId="05891689" w14:textId="77777777" w:rsidR="00162BDA" w:rsidRPr="00502D5B" w:rsidRDefault="00162BDA"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证券代码</w:t>
            </w:r>
          </w:p>
        </w:tc>
        <w:tc>
          <w:tcPr>
            <w:tcW w:w="4252" w:type="dxa"/>
            <w:shd w:val="clear" w:color="auto" w:fill="FFFFFF" w:themeFill="background1"/>
            <w:vAlign w:val="center"/>
          </w:tcPr>
          <w:p w14:paraId="77323F16" w14:textId="77777777" w:rsidR="00162BDA" w:rsidRPr="00502D5B" w:rsidRDefault="00162BDA" w:rsidP="006951EE">
            <w:pPr>
              <w:jc w:val="center"/>
              <w:rPr>
                <w:rFonts w:ascii="Times New Roman" w:eastAsia="仿宋" w:hAnsi="Times New Roman" w:cs="Times New Roman"/>
                <w:kern w:val="0"/>
                <w:sz w:val="24"/>
                <w:szCs w:val="32"/>
              </w:rPr>
            </w:pPr>
          </w:p>
        </w:tc>
      </w:tr>
      <w:tr w:rsidR="00EF0942" w:rsidRPr="00502D5B" w14:paraId="59BF02E9" w14:textId="77777777" w:rsidTr="00E43D48">
        <w:trPr>
          <w:trHeight w:val="454"/>
          <w:jc w:val="center"/>
        </w:trPr>
        <w:tc>
          <w:tcPr>
            <w:tcW w:w="4248" w:type="dxa"/>
            <w:shd w:val="clear" w:color="auto" w:fill="FFFFFF" w:themeFill="background1"/>
            <w:vAlign w:val="center"/>
          </w:tcPr>
          <w:p w14:paraId="0AFC45D0" w14:textId="77777777" w:rsidR="00EF0942" w:rsidRPr="00502D5B" w:rsidRDefault="00EF0942" w:rsidP="00EF0942">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所属行业</w:t>
            </w:r>
          </w:p>
        </w:tc>
        <w:tc>
          <w:tcPr>
            <w:tcW w:w="4262" w:type="dxa"/>
            <w:gridSpan w:val="2"/>
            <w:shd w:val="clear" w:color="auto" w:fill="FFFFFF" w:themeFill="background1"/>
            <w:vAlign w:val="center"/>
          </w:tcPr>
          <w:p w14:paraId="0B0F01A6" w14:textId="77777777" w:rsidR="00EF0942" w:rsidRPr="00502D5B" w:rsidRDefault="00EF0942" w:rsidP="00EF0942">
            <w:pPr>
              <w:jc w:val="center"/>
              <w:rPr>
                <w:rFonts w:ascii="Times New Roman" w:eastAsia="仿宋" w:hAnsi="Times New Roman" w:cs="Times New Roman"/>
                <w:kern w:val="0"/>
                <w:sz w:val="24"/>
                <w:szCs w:val="32"/>
              </w:rPr>
            </w:pPr>
          </w:p>
        </w:tc>
      </w:tr>
      <w:tr w:rsidR="00EF0942" w:rsidRPr="00502D5B" w14:paraId="36000094" w14:textId="77777777" w:rsidTr="00E43D48">
        <w:trPr>
          <w:trHeight w:val="454"/>
          <w:jc w:val="center"/>
        </w:trPr>
        <w:tc>
          <w:tcPr>
            <w:tcW w:w="4248" w:type="dxa"/>
            <w:shd w:val="clear" w:color="auto" w:fill="FFFFFF" w:themeFill="background1"/>
            <w:vAlign w:val="center"/>
          </w:tcPr>
          <w:p w14:paraId="0FDF9B09" w14:textId="77777777" w:rsidR="00EF0942" w:rsidRPr="00502D5B" w:rsidRDefault="00EF0942" w:rsidP="00EF0942">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主营业务</w:t>
            </w:r>
          </w:p>
        </w:tc>
        <w:tc>
          <w:tcPr>
            <w:tcW w:w="4262" w:type="dxa"/>
            <w:gridSpan w:val="2"/>
            <w:shd w:val="clear" w:color="auto" w:fill="FFFFFF" w:themeFill="background1"/>
            <w:vAlign w:val="center"/>
          </w:tcPr>
          <w:p w14:paraId="104B5B73" w14:textId="77777777" w:rsidR="00EF0942" w:rsidRPr="00502D5B" w:rsidRDefault="00EF0942" w:rsidP="00EF0942">
            <w:pPr>
              <w:jc w:val="center"/>
              <w:rPr>
                <w:rFonts w:ascii="Times New Roman" w:eastAsia="仿宋" w:hAnsi="Times New Roman" w:cs="Times New Roman"/>
                <w:kern w:val="0"/>
                <w:sz w:val="24"/>
                <w:szCs w:val="32"/>
              </w:rPr>
            </w:pPr>
          </w:p>
        </w:tc>
      </w:tr>
      <w:tr w:rsidR="00162BDA" w:rsidRPr="00502D5B" w14:paraId="64A0B127" w14:textId="77777777" w:rsidTr="00EF0942">
        <w:trPr>
          <w:gridAfter w:val="1"/>
          <w:wAfter w:w="10" w:type="dxa"/>
          <w:trHeight w:val="454"/>
          <w:jc w:val="center"/>
        </w:trPr>
        <w:tc>
          <w:tcPr>
            <w:tcW w:w="4248" w:type="dxa"/>
            <w:shd w:val="clear" w:color="auto" w:fill="FFFFFF" w:themeFill="background1"/>
            <w:vAlign w:val="center"/>
          </w:tcPr>
          <w:p w14:paraId="3922F147" w14:textId="77777777" w:rsidR="00162BDA" w:rsidRPr="00502D5B" w:rsidRDefault="00162BDA"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所属层次</w:t>
            </w:r>
          </w:p>
        </w:tc>
        <w:tc>
          <w:tcPr>
            <w:tcW w:w="4252" w:type="dxa"/>
            <w:shd w:val="clear" w:color="auto" w:fill="FFFFFF" w:themeFill="background1"/>
            <w:vAlign w:val="center"/>
          </w:tcPr>
          <w:p w14:paraId="0C8EFD86" w14:textId="77777777" w:rsidR="00162BDA" w:rsidRPr="00502D5B" w:rsidRDefault="00162BDA" w:rsidP="006951EE">
            <w:pPr>
              <w:jc w:val="center"/>
              <w:rPr>
                <w:rFonts w:ascii="Times New Roman" w:eastAsia="仿宋" w:hAnsi="Times New Roman" w:cs="Times New Roman"/>
                <w:kern w:val="0"/>
                <w:sz w:val="24"/>
                <w:szCs w:val="32"/>
              </w:rPr>
            </w:pPr>
          </w:p>
        </w:tc>
      </w:tr>
      <w:tr w:rsidR="00162BDA" w:rsidRPr="00502D5B" w14:paraId="3BAFF162" w14:textId="77777777" w:rsidTr="00EF0942">
        <w:trPr>
          <w:gridAfter w:val="1"/>
          <w:wAfter w:w="10" w:type="dxa"/>
          <w:trHeight w:val="454"/>
          <w:jc w:val="center"/>
        </w:trPr>
        <w:tc>
          <w:tcPr>
            <w:tcW w:w="4248" w:type="dxa"/>
            <w:shd w:val="clear" w:color="auto" w:fill="FFFFFF" w:themeFill="background1"/>
            <w:vAlign w:val="center"/>
          </w:tcPr>
          <w:p w14:paraId="03B91D35" w14:textId="77777777" w:rsidR="00162BDA" w:rsidRPr="00502D5B" w:rsidRDefault="00162BDA"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主办券商</w:t>
            </w:r>
          </w:p>
        </w:tc>
        <w:tc>
          <w:tcPr>
            <w:tcW w:w="4252" w:type="dxa"/>
            <w:shd w:val="clear" w:color="auto" w:fill="FFFFFF" w:themeFill="background1"/>
            <w:vAlign w:val="center"/>
          </w:tcPr>
          <w:p w14:paraId="6FA22D47" w14:textId="77777777" w:rsidR="00162BDA" w:rsidRPr="00502D5B" w:rsidRDefault="00162BDA" w:rsidP="006951EE">
            <w:pPr>
              <w:jc w:val="center"/>
              <w:rPr>
                <w:rFonts w:ascii="Times New Roman" w:eastAsia="仿宋" w:hAnsi="Times New Roman" w:cs="Times New Roman"/>
                <w:kern w:val="0"/>
                <w:sz w:val="24"/>
                <w:szCs w:val="32"/>
              </w:rPr>
            </w:pPr>
          </w:p>
        </w:tc>
      </w:tr>
      <w:tr w:rsidR="00162BDA" w:rsidRPr="00502D5B" w14:paraId="793CD526" w14:textId="77777777" w:rsidTr="00EF0942">
        <w:trPr>
          <w:gridAfter w:val="1"/>
          <w:wAfter w:w="10" w:type="dxa"/>
          <w:trHeight w:val="454"/>
          <w:jc w:val="center"/>
        </w:trPr>
        <w:tc>
          <w:tcPr>
            <w:tcW w:w="4248" w:type="dxa"/>
            <w:shd w:val="clear" w:color="auto" w:fill="FFFFFF" w:themeFill="background1"/>
            <w:vAlign w:val="center"/>
          </w:tcPr>
          <w:p w14:paraId="67CC085A" w14:textId="77777777" w:rsidR="00162BDA" w:rsidRPr="00502D5B" w:rsidRDefault="00162BDA"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董事会秘书或信息披露负责人</w:t>
            </w:r>
          </w:p>
        </w:tc>
        <w:tc>
          <w:tcPr>
            <w:tcW w:w="4252" w:type="dxa"/>
            <w:shd w:val="clear" w:color="auto" w:fill="FFFFFF" w:themeFill="background1"/>
            <w:vAlign w:val="center"/>
          </w:tcPr>
          <w:p w14:paraId="1969570A" w14:textId="77777777" w:rsidR="00162BDA" w:rsidRPr="00502D5B" w:rsidRDefault="00162BDA" w:rsidP="006951EE">
            <w:pPr>
              <w:jc w:val="center"/>
              <w:rPr>
                <w:rFonts w:ascii="Times New Roman" w:eastAsia="仿宋" w:hAnsi="Times New Roman" w:cs="Times New Roman"/>
                <w:kern w:val="0"/>
                <w:sz w:val="24"/>
                <w:szCs w:val="32"/>
              </w:rPr>
            </w:pPr>
          </w:p>
        </w:tc>
      </w:tr>
      <w:tr w:rsidR="00162BDA" w:rsidRPr="00502D5B" w14:paraId="1C7C9536" w14:textId="77777777" w:rsidTr="00EF0942">
        <w:trPr>
          <w:gridAfter w:val="1"/>
          <w:wAfter w:w="10" w:type="dxa"/>
          <w:trHeight w:val="454"/>
          <w:jc w:val="center"/>
        </w:trPr>
        <w:tc>
          <w:tcPr>
            <w:tcW w:w="4248" w:type="dxa"/>
            <w:shd w:val="clear" w:color="auto" w:fill="FFFFFF" w:themeFill="background1"/>
            <w:vAlign w:val="center"/>
          </w:tcPr>
          <w:p w14:paraId="2DCA0DB0" w14:textId="77777777" w:rsidR="00162BDA" w:rsidRPr="00502D5B" w:rsidRDefault="00162BDA" w:rsidP="006951EE">
            <w:pPr>
              <w:jc w:val="center"/>
              <w:rPr>
                <w:rFonts w:ascii="Times New Roman" w:eastAsia="仿宋" w:hAnsi="Times New Roman" w:cs="Times New Roman"/>
                <w:kern w:val="0"/>
                <w:sz w:val="24"/>
                <w:szCs w:val="32"/>
              </w:rPr>
            </w:pPr>
            <w:r w:rsidRPr="00502D5B">
              <w:rPr>
                <w:rFonts w:ascii="Times New Roman" w:eastAsia="仿宋" w:hAnsi="Times New Roman" w:cs="Times New Roman"/>
                <w:kern w:val="0"/>
                <w:sz w:val="24"/>
                <w:szCs w:val="32"/>
              </w:rPr>
              <w:t>联系方式</w:t>
            </w:r>
          </w:p>
        </w:tc>
        <w:tc>
          <w:tcPr>
            <w:tcW w:w="4252" w:type="dxa"/>
            <w:shd w:val="clear" w:color="auto" w:fill="FFFFFF" w:themeFill="background1"/>
            <w:vAlign w:val="center"/>
          </w:tcPr>
          <w:p w14:paraId="3B7BEE95" w14:textId="77777777" w:rsidR="00162BDA" w:rsidRPr="00502D5B" w:rsidRDefault="00162BDA" w:rsidP="006951EE">
            <w:pPr>
              <w:jc w:val="center"/>
              <w:rPr>
                <w:rFonts w:ascii="Times New Roman" w:eastAsia="仿宋" w:hAnsi="Times New Roman" w:cs="Times New Roman"/>
                <w:kern w:val="0"/>
                <w:sz w:val="24"/>
                <w:szCs w:val="32"/>
              </w:rPr>
            </w:pPr>
          </w:p>
        </w:tc>
      </w:tr>
    </w:tbl>
    <w:p w14:paraId="7274EC3D" w14:textId="3A0F1B53"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（二）</w:t>
      </w:r>
      <w:r w:rsidR="00EA3396">
        <w:rPr>
          <w:rFonts w:ascii="Times New Roman" w:eastAsia="仿宋" w:hAnsi="Times New Roman" w:cs="Times New Roman" w:hint="eastAsia"/>
          <w:kern w:val="0"/>
          <w:sz w:val="32"/>
          <w:szCs w:val="32"/>
          <w:lang w:val="zh-CN"/>
        </w:rPr>
        <w:t>公司</w:t>
      </w:r>
      <w:r w:rsidR="00E02F6F" w:rsidRPr="00502D5B">
        <w:rPr>
          <w:rFonts w:ascii="Times New Roman" w:eastAsia="仿宋" w:hAnsi="Times New Roman" w:cs="Times New Roman"/>
          <w:kern w:val="0"/>
          <w:sz w:val="32"/>
          <w:szCs w:val="32"/>
          <w:lang w:val="zh-CN"/>
        </w:rPr>
        <w:t>及相关主体</w:t>
      </w:r>
      <w:r w:rsidR="001848D5" w:rsidRPr="00502D5B">
        <w:rPr>
          <w:rFonts w:ascii="Times New Roman" w:eastAsia="仿宋" w:hAnsi="Times New Roman" w:cs="Times New Roman"/>
          <w:kern w:val="0"/>
          <w:sz w:val="32"/>
          <w:szCs w:val="32"/>
          <w:lang w:val="zh-CN"/>
        </w:rPr>
        <w:t>是否存在</w:t>
      </w:r>
      <w:r w:rsidR="00E02F6F" w:rsidRPr="00502D5B">
        <w:rPr>
          <w:rFonts w:ascii="Times New Roman" w:eastAsia="仿宋" w:hAnsi="Times New Roman" w:cs="Times New Roman"/>
          <w:kern w:val="0"/>
          <w:sz w:val="32"/>
          <w:szCs w:val="32"/>
          <w:lang w:val="zh-CN"/>
        </w:rPr>
        <w:t>下列</w:t>
      </w:r>
      <w:r w:rsidR="001848D5" w:rsidRPr="00502D5B">
        <w:rPr>
          <w:rFonts w:ascii="Times New Roman" w:eastAsia="仿宋" w:hAnsi="Times New Roman" w:cs="Times New Roman"/>
          <w:kern w:val="0"/>
          <w:sz w:val="32"/>
          <w:szCs w:val="32"/>
          <w:lang w:val="zh-CN"/>
        </w:rPr>
        <w:t>情形</w:t>
      </w:r>
      <w:r w:rsidR="00D02D24" w:rsidRPr="00502D5B">
        <w:rPr>
          <w:rFonts w:ascii="Times New Roman" w:eastAsia="仿宋" w:hAnsi="Times New Roman" w:cs="Times New Roman"/>
          <w:kern w:val="0"/>
          <w:sz w:val="32"/>
          <w:szCs w:val="32"/>
          <w:lang w:val="zh-CN"/>
        </w:rPr>
        <w: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67C4AB9A" w14:textId="77777777" w:rsidTr="006951EE">
        <w:trPr>
          <w:trHeight w:val="660"/>
          <w:jc w:val="center"/>
        </w:trPr>
        <w:tc>
          <w:tcPr>
            <w:tcW w:w="8642" w:type="dxa"/>
          </w:tcPr>
          <w:tbl>
            <w:tblPr>
              <w:tblStyle w:val="ab"/>
              <w:tblW w:w="0" w:type="auto"/>
              <w:jc w:val="center"/>
              <w:tblLayout w:type="fixed"/>
              <w:tblCellMar>
                <w:left w:w="28" w:type="dxa"/>
                <w:right w:w="28" w:type="dxa"/>
              </w:tblCellMar>
              <w:tblLook w:val="04A0" w:firstRow="1" w:lastRow="0" w:firstColumn="1" w:lastColumn="0" w:noHBand="0" w:noVBand="1"/>
            </w:tblPr>
            <w:tblGrid>
              <w:gridCol w:w="308"/>
              <w:gridCol w:w="7371"/>
              <w:gridCol w:w="708"/>
            </w:tblGrid>
            <w:tr w:rsidR="00162BDA" w:rsidRPr="00502D5B" w14:paraId="79086507" w14:textId="77777777" w:rsidTr="003B2CAD">
              <w:trPr>
                <w:trHeight w:val="454"/>
                <w:jc w:val="center"/>
              </w:trPr>
              <w:tc>
                <w:tcPr>
                  <w:tcW w:w="308" w:type="dxa"/>
                  <w:vAlign w:val="center"/>
                </w:tcPr>
                <w:p w14:paraId="0A97E623"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w:t>
                  </w:r>
                </w:p>
              </w:tc>
              <w:tc>
                <w:tcPr>
                  <w:tcW w:w="7371" w:type="dxa"/>
                  <w:vAlign w:val="center"/>
                </w:tcPr>
                <w:p w14:paraId="00647781" w14:textId="77777777"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公司或其董事、高级管理人员存在因涉嫌犯罪正被司法机关立案侦查或者涉嫌违法违规正被中国证监会立案调查的情形。</w:t>
                  </w:r>
                </w:p>
              </w:tc>
              <w:tc>
                <w:tcPr>
                  <w:tcW w:w="708" w:type="dxa"/>
                  <w:vAlign w:val="center"/>
                </w:tcPr>
                <w:p w14:paraId="2949387A"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3715720C" w14:textId="77777777" w:rsidTr="003B2CAD">
              <w:trPr>
                <w:trHeight w:val="454"/>
                <w:jc w:val="center"/>
              </w:trPr>
              <w:tc>
                <w:tcPr>
                  <w:tcW w:w="308" w:type="dxa"/>
                  <w:vAlign w:val="center"/>
                </w:tcPr>
                <w:p w14:paraId="5218BB6C"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2</w:t>
                  </w:r>
                </w:p>
              </w:tc>
              <w:tc>
                <w:tcPr>
                  <w:tcW w:w="7371" w:type="dxa"/>
                  <w:vAlign w:val="center"/>
                </w:tcPr>
                <w:p w14:paraId="19DAFE12" w14:textId="77777777"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公司存在违规对外担保、资金占用或者其他权益被控股股东、实际控制人严重损害的情形，且尚未解除或者消除影响的。</w:t>
                  </w:r>
                </w:p>
              </w:tc>
              <w:tc>
                <w:tcPr>
                  <w:tcW w:w="708" w:type="dxa"/>
                  <w:vAlign w:val="center"/>
                </w:tcPr>
                <w:p w14:paraId="0151B83B"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003507BC" w14:textId="77777777" w:rsidTr="003B2CAD">
              <w:trPr>
                <w:trHeight w:val="454"/>
                <w:jc w:val="center"/>
              </w:trPr>
              <w:tc>
                <w:tcPr>
                  <w:tcW w:w="308" w:type="dxa"/>
                  <w:vAlign w:val="center"/>
                </w:tcPr>
                <w:p w14:paraId="4CC4FC31"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3</w:t>
                  </w:r>
                </w:p>
              </w:tc>
              <w:tc>
                <w:tcPr>
                  <w:tcW w:w="7371" w:type="dxa"/>
                  <w:vAlign w:val="center"/>
                </w:tcPr>
                <w:p w14:paraId="3C0BD432" w14:textId="77777777"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公司存在严重损害投资者合法权益和社会公共利益的其他情形。</w:t>
                  </w:r>
                </w:p>
              </w:tc>
              <w:tc>
                <w:tcPr>
                  <w:tcW w:w="708" w:type="dxa"/>
                  <w:vAlign w:val="center"/>
                </w:tcPr>
                <w:p w14:paraId="2CD84753"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02CEEAF5" w14:textId="77777777" w:rsidTr="003B2CAD">
              <w:trPr>
                <w:trHeight w:val="454"/>
                <w:jc w:val="center"/>
              </w:trPr>
              <w:tc>
                <w:tcPr>
                  <w:tcW w:w="308" w:type="dxa"/>
                  <w:vAlign w:val="center"/>
                </w:tcPr>
                <w:p w14:paraId="0D765CD7"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4</w:t>
                  </w:r>
                </w:p>
              </w:tc>
              <w:tc>
                <w:tcPr>
                  <w:tcW w:w="7371" w:type="dxa"/>
                  <w:vAlign w:val="center"/>
                </w:tcPr>
                <w:p w14:paraId="10D457A9" w14:textId="77777777" w:rsidR="00162BDA" w:rsidRPr="00502D5B" w:rsidRDefault="00162BDA" w:rsidP="006951EE">
                  <w:pPr>
                    <w:rPr>
                      <w:rFonts w:ascii="Times New Roman" w:eastAsia="仿宋" w:hAnsi="Times New Roman" w:cs="Times New Roman"/>
                      <w:sz w:val="24"/>
                      <w:szCs w:val="32"/>
                      <w:lang w:val="zh-CN"/>
                    </w:rPr>
                  </w:pPr>
                  <w:r w:rsidRPr="00502D5B">
                    <w:rPr>
                      <w:rFonts w:ascii="Times New Roman" w:eastAsia="仿宋" w:hAnsi="Times New Roman" w:cs="Times New Roman"/>
                      <w:sz w:val="24"/>
                      <w:szCs w:val="32"/>
                    </w:rPr>
                    <w:t>董事会审议通过本定向发行说明书时，公司存在尚未完成的普通股、优先股发行、可转换公司债</w:t>
                  </w:r>
                  <w:proofErr w:type="gramStart"/>
                  <w:r w:rsidRPr="00502D5B">
                    <w:rPr>
                      <w:rFonts w:ascii="Times New Roman" w:eastAsia="仿宋" w:hAnsi="Times New Roman" w:cs="Times New Roman"/>
                      <w:sz w:val="24"/>
                      <w:szCs w:val="32"/>
                    </w:rPr>
                    <w:t>券</w:t>
                  </w:r>
                  <w:proofErr w:type="gramEnd"/>
                  <w:r w:rsidRPr="00502D5B">
                    <w:rPr>
                      <w:rFonts w:ascii="Times New Roman" w:eastAsia="仿宋" w:hAnsi="Times New Roman" w:cs="Times New Roman"/>
                      <w:sz w:val="24"/>
                      <w:szCs w:val="32"/>
                    </w:rPr>
                    <w:t>发行、重大资产重组和股份回购事宜。</w:t>
                  </w:r>
                </w:p>
              </w:tc>
              <w:tc>
                <w:tcPr>
                  <w:tcW w:w="708" w:type="dxa"/>
                  <w:vAlign w:val="center"/>
                </w:tcPr>
                <w:p w14:paraId="3D33AF0A"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2E148F9C" w14:textId="77777777" w:rsidTr="003B2CAD">
              <w:trPr>
                <w:trHeight w:val="454"/>
                <w:jc w:val="center"/>
              </w:trPr>
              <w:tc>
                <w:tcPr>
                  <w:tcW w:w="308" w:type="dxa"/>
                  <w:vAlign w:val="center"/>
                </w:tcPr>
                <w:p w14:paraId="57187A44"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5</w:t>
                  </w:r>
                </w:p>
              </w:tc>
              <w:tc>
                <w:tcPr>
                  <w:tcW w:w="7371" w:type="dxa"/>
                  <w:vAlign w:val="center"/>
                </w:tcPr>
                <w:p w14:paraId="6117648F" w14:textId="6D435475"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公司及其控股股东、实际控制人、控股子公司为失信联合惩戒对象。</w:t>
                  </w:r>
                  <w:r w:rsidR="003B2CAD">
                    <w:rPr>
                      <w:rStyle w:val="aa"/>
                      <w:rFonts w:ascii="Times New Roman" w:eastAsia="仿宋" w:hAnsi="Times New Roman" w:cs="Times New Roman"/>
                      <w:sz w:val="24"/>
                      <w:szCs w:val="32"/>
                    </w:rPr>
                    <w:footnoteReference w:id="1"/>
                  </w:r>
                </w:p>
              </w:tc>
              <w:tc>
                <w:tcPr>
                  <w:tcW w:w="708" w:type="dxa"/>
                  <w:vAlign w:val="center"/>
                </w:tcPr>
                <w:p w14:paraId="5979BB55"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3ED18EA0" w14:textId="77777777" w:rsidTr="003B2CAD">
              <w:trPr>
                <w:trHeight w:val="454"/>
                <w:jc w:val="center"/>
              </w:trPr>
              <w:tc>
                <w:tcPr>
                  <w:tcW w:w="308" w:type="dxa"/>
                  <w:vAlign w:val="center"/>
                </w:tcPr>
                <w:p w14:paraId="65D62471" w14:textId="77777777" w:rsidR="00162BDA" w:rsidRPr="00502D5B" w:rsidRDefault="00E02F6F"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6</w:t>
                  </w:r>
                </w:p>
              </w:tc>
              <w:tc>
                <w:tcPr>
                  <w:tcW w:w="7371" w:type="dxa"/>
                  <w:vAlign w:val="center"/>
                </w:tcPr>
                <w:p w14:paraId="6340FBE9" w14:textId="63E90CDA" w:rsidR="00162BDA" w:rsidRPr="00502D5B" w:rsidRDefault="00162BDA">
                  <w:pPr>
                    <w:rPr>
                      <w:rFonts w:ascii="Times New Roman" w:eastAsia="仿宋" w:hAnsi="Times New Roman" w:cs="Times New Roman"/>
                      <w:sz w:val="24"/>
                      <w:szCs w:val="32"/>
                    </w:rPr>
                  </w:pPr>
                  <w:r w:rsidRPr="00502D5B">
                    <w:rPr>
                      <w:rFonts w:ascii="Times New Roman" w:eastAsia="仿宋" w:hAnsi="Times New Roman" w:cs="Times New Roman"/>
                      <w:sz w:val="24"/>
                      <w:szCs w:val="32"/>
                    </w:rPr>
                    <w:t>公司处于收购过渡期内。</w:t>
                  </w:r>
                </w:p>
              </w:tc>
              <w:tc>
                <w:tcPr>
                  <w:tcW w:w="708" w:type="dxa"/>
                  <w:vAlign w:val="center"/>
                </w:tcPr>
                <w:p w14:paraId="4F0CF2F5" w14:textId="6E98213D" w:rsidR="00162BDA" w:rsidRPr="00502D5B" w:rsidRDefault="00162BDA" w:rsidP="004737E6">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r w:rsidR="004737E6" w:rsidRPr="00502D5B">
                    <w:rPr>
                      <w:rFonts w:ascii="Times New Roman" w:eastAsia="仿宋" w:hAnsi="Times New Roman" w:cs="Times New Roman"/>
                      <w:sz w:val="24"/>
                      <w:szCs w:val="32"/>
                    </w:rPr>
                    <w:t xml:space="preserve"> </w:t>
                  </w:r>
                </w:p>
              </w:tc>
            </w:tr>
          </w:tbl>
          <w:p w14:paraId="08596001"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（上表中有需要具体说明的，请在此处披露。）</w:t>
            </w:r>
          </w:p>
        </w:tc>
      </w:tr>
    </w:tbl>
    <w:p w14:paraId="7EF81759" w14:textId="77777777"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（三）发行概况</w:t>
      </w:r>
    </w:p>
    <w:tbl>
      <w:tblPr>
        <w:tblStyle w:val="11"/>
        <w:tblW w:w="8642" w:type="dxa"/>
        <w:jc w:val="center"/>
        <w:tblLook w:val="04A0" w:firstRow="1" w:lastRow="0" w:firstColumn="1" w:lastColumn="0" w:noHBand="0" w:noVBand="1"/>
      </w:tblPr>
      <w:tblGrid>
        <w:gridCol w:w="5813"/>
        <w:gridCol w:w="2829"/>
      </w:tblGrid>
      <w:tr w:rsidR="00162BDA" w:rsidRPr="00502D5B" w14:paraId="61B88FFC" w14:textId="77777777" w:rsidTr="006951EE">
        <w:trPr>
          <w:trHeight w:val="454"/>
          <w:jc w:val="center"/>
        </w:trPr>
        <w:tc>
          <w:tcPr>
            <w:tcW w:w="5813" w:type="dxa"/>
            <w:vAlign w:val="center"/>
          </w:tcPr>
          <w:p w14:paraId="0EA49A76" w14:textId="77777777" w:rsidR="00162BDA" w:rsidRPr="00502D5B" w:rsidRDefault="00162BDA" w:rsidP="006951EE">
            <w:pPr>
              <w:jc w:val="center"/>
              <w:rPr>
                <w:rFonts w:eastAsia="仿宋"/>
                <w:sz w:val="24"/>
                <w:szCs w:val="32"/>
              </w:rPr>
            </w:pPr>
            <w:r w:rsidRPr="00502D5B">
              <w:rPr>
                <w:rFonts w:eastAsia="仿宋"/>
                <w:sz w:val="24"/>
                <w:szCs w:val="32"/>
              </w:rPr>
              <w:t>拟发行数量（股）</w:t>
            </w:r>
          </w:p>
        </w:tc>
        <w:tc>
          <w:tcPr>
            <w:tcW w:w="2829" w:type="dxa"/>
            <w:vAlign w:val="center"/>
          </w:tcPr>
          <w:p w14:paraId="5BC64E59" w14:textId="77777777" w:rsidR="00162BDA" w:rsidRPr="00502D5B" w:rsidRDefault="00162BDA" w:rsidP="006951EE">
            <w:pPr>
              <w:jc w:val="center"/>
              <w:rPr>
                <w:rFonts w:eastAsia="仿宋"/>
                <w:sz w:val="24"/>
                <w:szCs w:val="32"/>
              </w:rPr>
            </w:pPr>
          </w:p>
        </w:tc>
      </w:tr>
      <w:tr w:rsidR="00162BDA" w:rsidRPr="00502D5B" w14:paraId="3DEB4506" w14:textId="77777777" w:rsidTr="006951EE">
        <w:trPr>
          <w:trHeight w:val="454"/>
          <w:jc w:val="center"/>
        </w:trPr>
        <w:tc>
          <w:tcPr>
            <w:tcW w:w="5813" w:type="dxa"/>
            <w:vAlign w:val="center"/>
          </w:tcPr>
          <w:p w14:paraId="0078A6B8" w14:textId="77777777" w:rsidR="00162BDA" w:rsidRPr="00502D5B" w:rsidRDefault="00162BDA" w:rsidP="006951EE">
            <w:pPr>
              <w:jc w:val="center"/>
              <w:rPr>
                <w:rFonts w:eastAsia="仿宋"/>
                <w:sz w:val="24"/>
                <w:szCs w:val="32"/>
              </w:rPr>
            </w:pPr>
            <w:r w:rsidRPr="00502D5B">
              <w:rPr>
                <w:rFonts w:eastAsia="仿宋"/>
                <w:sz w:val="24"/>
                <w:szCs w:val="32"/>
              </w:rPr>
              <w:t>拟发行价格（元）</w:t>
            </w:r>
          </w:p>
        </w:tc>
        <w:tc>
          <w:tcPr>
            <w:tcW w:w="2829" w:type="dxa"/>
            <w:vAlign w:val="center"/>
          </w:tcPr>
          <w:p w14:paraId="2FA09119" w14:textId="77777777" w:rsidR="00162BDA" w:rsidRPr="00502D5B" w:rsidRDefault="00162BDA" w:rsidP="006951EE">
            <w:pPr>
              <w:jc w:val="center"/>
              <w:rPr>
                <w:rFonts w:eastAsia="仿宋"/>
                <w:sz w:val="24"/>
                <w:szCs w:val="32"/>
              </w:rPr>
            </w:pPr>
          </w:p>
        </w:tc>
      </w:tr>
      <w:tr w:rsidR="00162BDA" w:rsidRPr="00502D5B" w14:paraId="038D4510" w14:textId="77777777" w:rsidTr="006951EE">
        <w:trPr>
          <w:trHeight w:val="454"/>
          <w:jc w:val="center"/>
        </w:trPr>
        <w:tc>
          <w:tcPr>
            <w:tcW w:w="5813" w:type="dxa"/>
            <w:vAlign w:val="center"/>
          </w:tcPr>
          <w:p w14:paraId="05C3CD77" w14:textId="77777777" w:rsidR="00162BDA" w:rsidRPr="00502D5B" w:rsidRDefault="00162BDA" w:rsidP="006951EE">
            <w:pPr>
              <w:jc w:val="center"/>
              <w:rPr>
                <w:rFonts w:eastAsia="仿宋"/>
                <w:sz w:val="24"/>
                <w:szCs w:val="32"/>
              </w:rPr>
            </w:pPr>
            <w:r w:rsidRPr="00502D5B">
              <w:rPr>
                <w:rFonts w:eastAsia="仿宋"/>
                <w:sz w:val="24"/>
                <w:szCs w:val="32"/>
              </w:rPr>
              <w:t>拟募集金额（元）</w:t>
            </w:r>
          </w:p>
        </w:tc>
        <w:tc>
          <w:tcPr>
            <w:tcW w:w="2829" w:type="dxa"/>
            <w:vAlign w:val="center"/>
          </w:tcPr>
          <w:p w14:paraId="43ADF498" w14:textId="77777777" w:rsidR="00162BDA" w:rsidRPr="00502D5B" w:rsidRDefault="00162BDA" w:rsidP="006951EE">
            <w:pPr>
              <w:jc w:val="center"/>
              <w:rPr>
                <w:rFonts w:eastAsia="仿宋"/>
                <w:sz w:val="24"/>
                <w:szCs w:val="32"/>
              </w:rPr>
            </w:pPr>
          </w:p>
        </w:tc>
      </w:tr>
      <w:tr w:rsidR="00162BDA" w:rsidRPr="00502D5B" w14:paraId="65404CE4" w14:textId="77777777" w:rsidTr="006951EE">
        <w:trPr>
          <w:trHeight w:val="454"/>
          <w:jc w:val="center"/>
        </w:trPr>
        <w:tc>
          <w:tcPr>
            <w:tcW w:w="5813" w:type="dxa"/>
            <w:vAlign w:val="center"/>
          </w:tcPr>
          <w:p w14:paraId="5D9F221F" w14:textId="77777777" w:rsidR="00162BDA" w:rsidRPr="00502D5B" w:rsidRDefault="00162BDA" w:rsidP="006951EE">
            <w:pPr>
              <w:jc w:val="center"/>
              <w:rPr>
                <w:rFonts w:eastAsia="仿宋"/>
                <w:sz w:val="24"/>
                <w:szCs w:val="32"/>
              </w:rPr>
            </w:pPr>
            <w:r w:rsidRPr="00502D5B">
              <w:rPr>
                <w:rFonts w:eastAsia="仿宋"/>
                <w:sz w:val="24"/>
                <w:szCs w:val="32"/>
              </w:rPr>
              <w:t>发行后股东人数是否超</w:t>
            </w:r>
            <w:r w:rsidRPr="00502D5B">
              <w:rPr>
                <w:rFonts w:eastAsia="仿宋"/>
                <w:sz w:val="24"/>
                <w:szCs w:val="32"/>
              </w:rPr>
              <w:t>200</w:t>
            </w:r>
            <w:r w:rsidRPr="00502D5B">
              <w:rPr>
                <w:rFonts w:eastAsia="仿宋"/>
                <w:sz w:val="24"/>
                <w:szCs w:val="32"/>
              </w:rPr>
              <w:t>人</w:t>
            </w:r>
          </w:p>
        </w:tc>
        <w:tc>
          <w:tcPr>
            <w:tcW w:w="2829" w:type="dxa"/>
            <w:vAlign w:val="center"/>
          </w:tcPr>
          <w:p w14:paraId="3CECD8A7" w14:textId="77777777" w:rsidR="00162BDA" w:rsidRPr="00502D5B" w:rsidRDefault="00162BDA" w:rsidP="006951EE">
            <w:pPr>
              <w:jc w:val="center"/>
              <w:rPr>
                <w:rFonts w:eastAsia="仿宋"/>
                <w:sz w:val="24"/>
                <w:szCs w:val="32"/>
              </w:rPr>
            </w:pPr>
            <w:r w:rsidRPr="00502D5B">
              <w:rPr>
                <w:rFonts w:eastAsia="仿宋"/>
                <w:sz w:val="24"/>
                <w:szCs w:val="32"/>
              </w:rPr>
              <w:t>是</w:t>
            </w:r>
            <w:r w:rsidRPr="00502D5B">
              <w:rPr>
                <w:rFonts w:eastAsia="仿宋"/>
                <w:sz w:val="24"/>
                <w:szCs w:val="32"/>
              </w:rPr>
              <w:t>/</w:t>
            </w:r>
            <w:r w:rsidRPr="00502D5B">
              <w:rPr>
                <w:rFonts w:eastAsia="仿宋"/>
                <w:sz w:val="24"/>
                <w:szCs w:val="32"/>
              </w:rPr>
              <w:t>否</w:t>
            </w:r>
          </w:p>
        </w:tc>
      </w:tr>
      <w:tr w:rsidR="00162BDA" w:rsidRPr="00502D5B" w14:paraId="2185F6DD" w14:textId="77777777" w:rsidTr="006951EE">
        <w:trPr>
          <w:trHeight w:val="454"/>
          <w:jc w:val="center"/>
        </w:trPr>
        <w:tc>
          <w:tcPr>
            <w:tcW w:w="5813" w:type="dxa"/>
            <w:vAlign w:val="center"/>
          </w:tcPr>
          <w:p w14:paraId="6ED2B8F1" w14:textId="77777777" w:rsidR="00162BDA" w:rsidRPr="00502D5B" w:rsidRDefault="00162BDA" w:rsidP="006951EE">
            <w:pPr>
              <w:jc w:val="center"/>
              <w:rPr>
                <w:rFonts w:eastAsia="仿宋"/>
                <w:sz w:val="24"/>
                <w:szCs w:val="32"/>
              </w:rPr>
            </w:pPr>
            <w:r w:rsidRPr="00502D5B">
              <w:rPr>
                <w:rFonts w:eastAsia="仿宋"/>
                <w:sz w:val="24"/>
                <w:szCs w:val="32"/>
              </w:rPr>
              <w:lastRenderedPageBreak/>
              <w:t>是否属于授权发行情形</w:t>
            </w:r>
          </w:p>
        </w:tc>
        <w:tc>
          <w:tcPr>
            <w:tcW w:w="2829" w:type="dxa"/>
            <w:vAlign w:val="center"/>
          </w:tcPr>
          <w:p w14:paraId="250DE7E5" w14:textId="77777777" w:rsidR="00162BDA" w:rsidRPr="00502D5B" w:rsidRDefault="00162BDA" w:rsidP="006951EE">
            <w:pPr>
              <w:jc w:val="center"/>
              <w:rPr>
                <w:rFonts w:eastAsia="仿宋"/>
                <w:sz w:val="24"/>
                <w:szCs w:val="32"/>
              </w:rPr>
            </w:pPr>
            <w:r w:rsidRPr="00502D5B">
              <w:rPr>
                <w:rFonts w:eastAsia="仿宋"/>
                <w:sz w:val="24"/>
                <w:szCs w:val="32"/>
              </w:rPr>
              <w:t>是</w:t>
            </w:r>
            <w:r w:rsidRPr="00502D5B">
              <w:rPr>
                <w:rFonts w:eastAsia="仿宋"/>
                <w:sz w:val="24"/>
                <w:szCs w:val="32"/>
              </w:rPr>
              <w:t>/</w:t>
            </w:r>
            <w:r w:rsidRPr="00502D5B">
              <w:rPr>
                <w:rFonts w:eastAsia="仿宋"/>
                <w:sz w:val="24"/>
                <w:szCs w:val="32"/>
              </w:rPr>
              <w:t>否</w:t>
            </w:r>
          </w:p>
        </w:tc>
      </w:tr>
    </w:tbl>
    <w:p w14:paraId="0BEBAEA5" w14:textId="66C15434" w:rsidR="00162BDA" w:rsidRPr="00502D5B" w:rsidRDefault="00162BDA" w:rsidP="004737E6">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（四）公司近两年及一期（如有）主要财务数据和指标（包括但不限于下列指标）</w:t>
      </w:r>
    </w:p>
    <w:tbl>
      <w:tblPr>
        <w:tblStyle w:val="11"/>
        <w:tblW w:w="8642" w:type="dxa"/>
        <w:jc w:val="center"/>
        <w:tblLook w:val="04A0" w:firstRow="1" w:lastRow="0" w:firstColumn="1" w:lastColumn="0" w:noHBand="0" w:noVBand="1"/>
      </w:tblPr>
      <w:tblGrid>
        <w:gridCol w:w="3114"/>
        <w:gridCol w:w="1843"/>
        <w:gridCol w:w="1842"/>
        <w:gridCol w:w="1843"/>
      </w:tblGrid>
      <w:tr w:rsidR="00162BDA" w:rsidRPr="00502D5B" w14:paraId="45418C78" w14:textId="77777777" w:rsidTr="006951EE">
        <w:trPr>
          <w:trHeight w:val="454"/>
          <w:jc w:val="center"/>
        </w:trPr>
        <w:tc>
          <w:tcPr>
            <w:tcW w:w="3114" w:type="dxa"/>
            <w:vAlign w:val="center"/>
          </w:tcPr>
          <w:p w14:paraId="6B979567" w14:textId="77777777" w:rsidR="00162BDA" w:rsidRPr="00502D5B" w:rsidRDefault="00162BDA" w:rsidP="006951EE">
            <w:pPr>
              <w:jc w:val="center"/>
              <w:rPr>
                <w:rFonts w:eastAsia="仿宋"/>
                <w:b/>
                <w:sz w:val="24"/>
                <w:szCs w:val="24"/>
              </w:rPr>
            </w:pPr>
            <w:r w:rsidRPr="00502D5B">
              <w:rPr>
                <w:rFonts w:eastAsia="仿宋"/>
                <w:b/>
                <w:sz w:val="24"/>
                <w:szCs w:val="24"/>
              </w:rPr>
              <w:t>项目</w:t>
            </w:r>
          </w:p>
        </w:tc>
        <w:tc>
          <w:tcPr>
            <w:tcW w:w="1843" w:type="dxa"/>
            <w:vAlign w:val="center"/>
          </w:tcPr>
          <w:p w14:paraId="314B89BA" w14:textId="77777777" w:rsidR="00162BDA" w:rsidRPr="00502D5B" w:rsidRDefault="00162BDA" w:rsidP="006951EE">
            <w:pPr>
              <w:jc w:val="center"/>
              <w:rPr>
                <w:rFonts w:eastAsia="仿宋"/>
                <w:b/>
                <w:sz w:val="24"/>
                <w:szCs w:val="24"/>
              </w:rPr>
            </w:pPr>
            <w:r w:rsidRPr="00502D5B">
              <w:rPr>
                <w:rFonts w:eastAsia="仿宋"/>
                <w:b/>
                <w:sz w:val="24"/>
                <w:szCs w:val="24"/>
              </w:rPr>
              <w:t>X</w:t>
            </w:r>
            <w:r w:rsidRPr="00502D5B">
              <w:rPr>
                <w:rFonts w:eastAsia="仿宋"/>
                <w:b/>
                <w:sz w:val="24"/>
                <w:szCs w:val="24"/>
              </w:rPr>
              <w:t>年</w:t>
            </w:r>
          </w:p>
          <w:p w14:paraId="39EF8168" w14:textId="77777777" w:rsidR="00162BDA" w:rsidRPr="00502D5B" w:rsidRDefault="00162BDA" w:rsidP="006951EE">
            <w:pPr>
              <w:jc w:val="center"/>
              <w:rPr>
                <w:rFonts w:eastAsia="仿宋"/>
                <w:b/>
                <w:sz w:val="24"/>
                <w:szCs w:val="24"/>
              </w:rPr>
            </w:pPr>
            <w:r w:rsidRPr="00502D5B">
              <w:rPr>
                <w:rFonts w:eastAsia="仿宋"/>
                <w:b/>
                <w:sz w:val="24"/>
                <w:szCs w:val="24"/>
              </w:rPr>
              <w:t>12</w:t>
            </w:r>
            <w:r w:rsidRPr="00502D5B">
              <w:rPr>
                <w:rFonts w:eastAsia="仿宋"/>
                <w:b/>
                <w:sz w:val="24"/>
                <w:szCs w:val="24"/>
              </w:rPr>
              <w:t>月</w:t>
            </w:r>
            <w:r w:rsidRPr="00502D5B">
              <w:rPr>
                <w:rFonts w:eastAsia="仿宋"/>
                <w:b/>
                <w:sz w:val="24"/>
                <w:szCs w:val="24"/>
              </w:rPr>
              <w:t>31</w:t>
            </w:r>
            <w:r w:rsidRPr="00502D5B">
              <w:rPr>
                <w:rFonts w:eastAsia="仿宋"/>
                <w:b/>
                <w:sz w:val="24"/>
                <w:szCs w:val="24"/>
              </w:rPr>
              <w:t>日</w:t>
            </w:r>
          </w:p>
        </w:tc>
        <w:tc>
          <w:tcPr>
            <w:tcW w:w="1842" w:type="dxa"/>
            <w:vAlign w:val="center"/>
          </w:tcPr>
          <w:p w14:paraId="34444EA5" w14:textId="77777777" w:rsidR="00162BDA" w:rsidRPr="00502D5B" w:rsidRDefault="00162BDA" w:rsidP="006951EE">
            <w:pPr>
              <w:jc w:val="center"/>
              <w:rPr>
                <w:rFonts w:eastAsia="仿宋"/>
                <w:b/>
                <w:sz w:val="24"/>
                <w:szCs w:val="24"/>
              </w:rPr>
            </w:pPr>
            <w:r w:rsidRPr="00502D5B">
              <w:rPr>
                <w:rFonts w:eastAsia="仿宋"/>
                <w:b/>
                <w:sz w:val="24"/>
                <w:szCs w:val="24"/>
              </w:rPr>
              <w:t>X</w:t>
            </w:r>
            <w:r w:rsidRPr="00502D5B">
              <w:rPr>
                <w:rFonts w:eastAsia="仿宋"/>
                <w:b/>
                <w:sz w:val="24"/>
                <w:szCs w:val="24"/>
              </w:rPr>
              <w:t>年</w:t>
            </w:r>
          </w:p>
          <w:p w14:paraId="3B89DDF1" w14:textId="77777777" w:rsidR="00162BDA" w:rsidRPr="00502D5B" w:rsidRDefault="00162BDA" w:rsidP="006951EE">
            <w:pPr>
              <w:jc w:val="center"/>
              <w:rPr>
                <w:rFonts w:eastAsia="仿宋"/>
                <w:b/>
                <w:sz w:val="24"/>
                <w:szCs w:val="24"/>
              </w:rPr>
            </w:pPr>
            <w:r w:rsidRPr="00502D5B">
              <w:rPr>
                <w:rFonts w:eastAsia="仿宋"/>
                <w:b/>
                <w:sz w:val="24"/>
                <w:szCs w:val="24"/>
              </w:rPr>
              <w:t>12</w:t>
            </w:r>
            <w:r w:rsidRPr="00502D5B">
              <w:rPr>
                <w:rFonts w:eastAsia="仿宋"/>
                <w:b/>
                <w:sz w:val="24"/>
                <w:szCs w:val="24"/>
              </w:rPr>
              <w:t>月</w:t>
            </w:r>
            <w:r w:rsidRPr="00502D5B">
              <w:rPr>
                <w:rFonts w:eastAsia="仿宋"/>
                <w:b/>
                <w:sz w:val="24"/>
                <w:szCs w:val="24"/>
              </w:rPr>
              <w:t>31</w:t>
            </w:r>
            <w:r w:rsidRPr="00502D5B">
              <w:rPr>
                <w:rFonts w:eastAsia="仿宋"/>
                <w:b/>
                <w:sz w:val="24"/>
                <w:szCs w:val="24"/>
              </w:rPr>
              <w:t>日</w:t>
            </w:r>
          </w:p>
        </w:tc>
        <w:tc>
          <w:tcPr>
            <w:tcW w:w="1843" w:type="dxa"/>
            <w:vAlign w:val="center"/>
          </w:tcPr>
          <w:p w14:paraId="331443C3" w14:textId="77777777" w:rsidR="00162BDA" w:rsidRPr="00502D5B" w:rsidRDefault="00162BDA" w:rsidP="006951EE">
            <w:pPr>
              <w:jc w:val="center"/>
              <w:rPr>
                <w:rFonts w:eastAsia="仿宋"/>
                <w:b/>
                <w:sz w:val="24"/>
                <w:szCs w:val="24"/>
              </w:rPr>
            </w:pPr>
            <w:r w:rsidRPr="00502D5B">
              <w:rPr>
                <w:rFonts w:eastAsia="仿宋"/>
                <w:b/>
                <w:sz w:val="24"/>
                <w:szCs w:val="24"/>
              </w:rPr>
              <w:t>X</w:t>
            </w:r>
            <w:r w:rsidRPr="00502D5B">
              <w:rPr>
                <w:rFonts w:eastAsia="仿宋"/>
                <w:b/>
                <w:sz w:val="24"/>
                <w:szCs w:val="24"/>
              </w:rPr>
              <w:t>年</w:t>
            </w:r>
            <w:r w:rsidRPr="00502D5B">
              <w:rPr>
                <w:rFonts w:eastAsia="仿宋"/>
                <w:b/>
                <w:sz w:val="24"/>
                <w:szCs w:val="24"/>
              </w:rPr>
              <w:t>X</w:t>
            </w:r>
            <w:r w:rsidRPr="00502D5B">
              <w:rPr>
                <w:rFonts w:eastAsia="仿宋"/>
                <w:b/>
                <w:sz w:val="24"/>
                <w:szCs w:val="24"/>
              </w:rPr>
              <w:t>月</w:t>
            </w:r>
            <w:r w:rsidRPr="00502D5B">
              <w:rPr>
                <w:rFonts w:eastAsia="仿宋"/>
                <w:b/>
                <w:sz w:val="24"/>
                <w:szCs w:val="24"/>
              </w:rPr>
              <w:t>X</w:t>
            </w:r>
            <w:r w:rsidRPr="00502D5B">
              <w:rPr>
                <w:rFonts w:eastAsia="仿宋"/>
                <w:b/>
                <w:sz w:val="24"/>
                <w:szCs w:val="24"/>
              </w:rPr>
              <w:t>日</w:t>
            </w:r>
          </w:p>
          <w:p w14:paraId="2B78682F" w14:textId="77777777" w:rsidR="00162BDA" w:rsidRPr="00502D5B" w:rsidRDefault="00162BDA" w:rsidP="006951EE">
            <w:pPr>
              <w:jc w:val="center"/>
              <w:rPr>
                <w:rFonts w:eastAsia="仿宋"/>
                <w:b/>
                <w:sz w:val="24"/>
                <w:szCs w:val="24"/>
              </w:rPr>
            </w:pPr>
            <w:r w:rsidRPr="00502D5B">
              <w:rPr>
                <w:rFonts w:eastAsia="仿宋"/>
                <w:b/>
                <w:sz w:val="24"/>
                <w:szCs w:val="24"/>
              </w:rPr>
              <w:t>（如有）</w:t>
            </w:r>
          </w:p>
        </w:tc>
      </w:tr>
      <w:tr w:rsidR="00162BDA" w:rsidRPr="00502D5B" w14:paraId="3239B726" w14:textId="77777777" w:rsidTr="006951EE">
        <w:trPr>
          <w:trHeight w:val="454"/>
          <w:jc w:val="center"/>
        </w:trPr>
        <w:tc>
          <w:tcPr>
            <w:tcW w:w="3114" w:type="dxa"/>
            <w:vAlign w:val="center"/>
          </w:tcPr>
          <w:p w14:paraId="7EB6B6AD" w14:textId="77777777" w:rsidR="00162BDA" w:rsidRPr="00502D5B" w:rsidRDefault="00162BDA" w:rsidP="002E2FA2">
            <w:pPr>
              <w:jc w:val="left"/>
              <w:rPr>
                <w:rFonts w:eastAsia="仿宋"/>
                <w:sz w:val="24"/>
                <w:szCs w:val="24"/>
              </w:rPr>
            </w:pPr>
            <w:r w:rsidRPr="00502D5B">
              <w:rPr>
                <w:rFonts w:eastAsia="仿宋"/>
                <w:sz w:val="24"/>
                <w:szCs w:val="24"/>
              </w:rPr>
              <w:t>资产总计（元）</w:t>
            </w:r>
          </w:p>
        </w:tc>
        <w:tc>
          <w:tcPr>
            <w:tcW w:w="1843" w:type="dxa"/>
            <w:vAlign w:val="center"/>
          </w:tcPr>
          <w:p w14:paraId="428AF7F2" w14:textId="77777777" w:rsidR="00162BDA" w:rsidRPr="00502D5B" w:rsidRDefault="00162BDA" w:rsidP="006951EE">
            <w:pPr>
              <w:rPr>
                <w:rFonts w:eastAsia="仿宋"/>
                <w:sz w:val="24"/>
                <w:szCs w:val="24"/>
              </w:rPr>
            </w:pPr>
          </w:p>
        </w:tc>
        <w:tc>
          <w:tcPr>
            <w:tcW w:w="1842" w:type="dxa"/>
            <w:vAlign w:val="center"/>
          </w:tcPr>
          <w:p w14:paraId="6856C45F" w14:textId="77777777" w:rsidR="00162BDA" w:rsidRPr="00502D5B" w:rsidRDefault="00162BDA" w:rsidP="006951EE">
            <w:pPr>
              <w:rPr>
                <w:rFonts w:eastAsia="仿宋"/>
                <w:sz w:val="24"/>
                <w:szCs w:val="24"/>
              </w:rPr>
            </w:pPr>
          </w:p>
        </w:tc>
        <w:tc>
          <w:tcPr>
            <w:tcW w:w="1843" w:type="dxa"/>
            <w:vAlign w:val="center"/>
          </w:tcPr>
          <w:p w14:paraId="63B858F6" w14:textId="77777777" w:rsidR="00162BDA" w:rsidRPr="00502D5B" w:rsidRDefault="00162BDA" w:rsidP="006951EE">
            <w:pPr>
              <w:rPr>
                <w:rFonts w:eastAsia="仿宋"/>
                <w:sz w:val="24"/>
                <w:szCs w:val="24"/>
              </w:rPr>
            </w:pPr>
          </w:p>
        </w:tc>
      </w:tr>
      <w:tr w:rsidR="00162BDA" w:rsidRPr="00502D5B" w14:paraId="2D12330C" w14:textId="77777777" w:rsidTr="006951EE">
        <w:trPr>
          <w:trHeight w:val="454"/>
          <w:jc w:val="center"/>
        </w:trPr>
        <w:tc>
          <w:tcPr>
            <w:tcW w:w="3114" w:type="dxa"/>
            <w:vAlign w:val="center"/>
          </w:tcPr>
          <w:p w14:paraId="6B340837" w14:textId="77777777" w:rsidR="00162BDA" w:rsidRPr="00502D5B" w:rsidRDefault="00162BDA" w:rsidP="002E2FA2">
            <w:pPr>
              <w:jc w:val="left"/>
              <w:rPr>
                <w:rFonts w:eastAsia="仿宋"/>
                <w:sz w:val="24"/>
                <w:szCs w:val="24"/>
              </w:rPr>
            </w:pPr>
            <w:r w:rsidRPr="00502D5B">
              <w:rPr>
                <w:rFonts w:eastAsia="仿宋"/>
                <w:sz w:val="24"/>
                <w:szCs w:val="24"/>
              </w:rPr>
              <w:t>其中：应收账款</w:t>
            </w:r>
          </w:p>
        </w:tc>
        <w:tc>
          <w:tcPr>
            <w:tcW w:w="1843" w:type="dxa"/>
            <w:vAlign w:val="center"/>
          </w:tcPr>
          <w:p w14:paraId="462C16E6" w14:textId="77777777" w:rsidR="00162BDA" w:rsidRPr="00502D5B" w:rsidRDefault="00162BDA" w:rsidP="006951EE">
            <w:pPr>
              <w:rPr>
                <w:rFonts w:eastAsia="仿宋"/>
                <w:sz w:val="24"/>
                <w:szCs w:val="24"/>
              </w:rPr>
            </w:pPr>
          </w:p>
        </w:tc>
        <w:tc>
          <w:tcPr>
            <w:tcW w:w="1842" w:type="dxa"/>
            <w:vAlign w:val="center"/>
          </w:tcPr>
          <w:p w14:paraId="24774535" w14:textId="77777777" w:rsidR="00162BDA" w:rsidRPr="00502D5B" w:rsidRDefault="00162BDA" w:rsidP="006951EE">
            <w:pPr>
              <w:rPr>
                <w:rFonts w:eastAsia="仿宋"/>
                <w:sz w:val="24"/>
                <w:szCs w:val="24"/>
              </w:rPr>
            </w:pPr>
          </w:p>
        </w:tc>
        <w:tc>
          <w:tcPr>
            <w:tcW w:w="1843" w:type="dxa"/>
            <w:vAlign w:val="center"/>
          </w:tcPr>
          <w:p w14:paraId="0EA6B8F4" w14:textId="77777777" w:rsidR="00162BDA" w:rsidRPr="00502D5B" w:rsidRDefault="00162BDA" w:rsidP="006951EE">
            <w:pPr>
              <w:rPr>
                <w:rFonts w:eastAsia="仿宋"/>
                <w:sz w:val="24"/>
                <w:szCs w:val="24"/>
              </w:rPr>
            </w:pPr>
          </w:p>
        </w:tc>
      </w:tr>
      <w:tr w:rsidR="00162BDA" w:rsidRPr="00502D5B" w14:paraId="286BBDE4" w14:textId="77777777" w:rsidTr="006951EE">
        <w:trPr>
          <w:trHeight w:val="454"/>
          <w:jc w:val="center"/>
        </w:trPr>
        <w:tc>
          <w:tcPr>
            <w:tcW w:w="3114" w:type="dxa"/>
            <w:vAlign w:val="center"/>
          </w:tcPr>
          <w:p w14:paraId="2E3D14FF" w14:textId="77777777" w:rsidR="00162BDA" w:rsidRPr="00502D5B" w:rsidRDefault="00162BDA" w:rsidP="002E2FA2">
            <w:pPr>
              <w:ind w:firstLineChars="300" w:firstLine="720"/>
              <w:jc w:val="left"/>
              <w:rPr>
                <w:rFonts w:eastAsia="仿宋"/>
                <w:sz w:val="24"/>
                <w:szCs w:val="24"/>
              </w:rPr>
            </w:pPr>
            <w:r w:rsidRPr="00502D5B">
              <w:rPr>
                <w:rFonts w:eastAsia="仿宋"/>
                <w:sz w:val="24"/>
                <w:szCs w:val="24"/>
              </w:rPr>
              <w:t>预付账款</w:t>
            </w:r>
          </w:p>
        </w:tc>
        <w:tc>
          <w:tcPr>
            <w:tcW w:w="1843" w:type="dxa"/>
            <w:vAlign w:val="center"/>
          </w:tcPr>
          <w:p w14:paraId="785B58F8" w14:textId="77777777" w:rsidR="00162BDA" w:rsidRPr="00502D5B" w:rsidRDefault="00162BDA" w:rsidP="006951EE">
            <w:pPr>
              <w:rPr>
                <w:rFonts w:eastAsia="仿宋"/>
                <w:sz w:val="24"/>
                <w:szCs w:val="24"/>
              </w:rPr>
            </w:pPr>
          </w:p>
        </w:tc>
        <w:tc>
          <w:tcPr>
            <w:tcW w:w="1842" w:type="dxa"/>
            <w:vAlign w:val="center"/>
          </w:tcPr>
          <w:p w14:paraId="6371163B" w14:textId="77777777" w:rsidR="00162BDA" w:rsidRPr="00502D5B" w:rsidRDefault="00162BDA" w:rsidP="006951EE">
            <w:pPr>
              <w:rPr>
                <w:rFonts w:eastAsia="仿宋"/>
                <w:sz w:val="24"/>
                <w:szCs w:val="24"/>
              </w:rPr>
            </w:pPr>
          </w:p>
        </w:tc>
        <w:tc>
          <w:tcPr>
            <w:tcW w:w="1843" w:type="dxa"/>
            <w:vAlign w:val="center"/>
          </w:tcPr>
          <w:p w14:paraId="046EC442" w14:textId="77777777" w:rsidR="00162BDA" w:rsidRPr="00502D5B" w:rsidRDefault="00162BDA" w:rsidP="006951EE">
            <w:pPr>
              <w:rPr>
                <w:rFonts w:eastAsia="仿宋"/>
                <w:sz w:val="24"/>
                <w:szCs w:val="24"/>
              </w:rPr>
            </w:pPr>
          </w:p>
        </w:tc>
      </w:tr>
      <w:tr w:rsidR="00162BDA" w:rsidRPr="00502D5B" w14:paraId="7F1B3153" w14:textId="77777777" w:rsidTr="006951EE">
        <w:trPr>
          <w:trHeight w:val="454"/>
          <w:jc w:val="center"/>
        </w:trPr>
        <w:tc>
          <w:tcPr>
            <w:tcW w:w="3114" w:type="dxa"/>
            <w:vAlign w:val="center"/>
          </w:tcPr>
          <w:p w14:paraId="4860AA38" w14:textId="77777777" w:rsidR="00162BDA" w:rsidRPr="00502D5B" w:rsidRDefault="00162BDA" w:rsidP="002E2FA2">
            <w:pPr>
              <w:ind w:firstLineChars="300" w:firstLine="720"/>
              <w:jc w:val="left"/>
              <w:rPr>
                <w:rFonts w:eastAsia="仿宋"/>
                <w:sz w:val="24"/>
                <w:szCs w:val="24"/>
              </w:rPr>
            </w:pPr>
            <w:r w:rsidRPr="00502D5B">
              <w:rPr>
                <w:rFonts w:eastAsia="仿宋"/>
                <w:sz w:val="24"/>
                <w:szCs w:val="24"/>
              </w:rPr>
              <w:t>存货</w:t>
            </w:r>
          </w:p>
        </w:tc>
        <w:tc>
          <w:tcPr>
            <w:tcW w:w="1843" w:type="dxa"/>
            <w:vAlign w:val="center"/>
          </w:tcPr>
          <w:p w14:paraId="3F6F10BE" w14:textId="77777777" w:rsidR="00162BDA" w:rsidRPr="00502D5B" w:rsidRDefault="00162BDA" w:rsidP="006951EE">
            <w:pPr>
              <w:rPr>
                <w:rFonts w:eastAsia="仿宋"/>
                <w:sz w:val="24"/>
                <w:szCs w:val="24"/>
              </w:rPr>
            </w:pPr>
          </w:p>
        </w:tc>
        <w:tc>
          <w:tcPr>
            <w:tcW w:w="1842" w:type="dxa"/>
            <w:vAlign w:val="center"/>
          </w:tcPr>
          <w:p w14:paraId="22E2202B" w14:textId="77777777" w:rsidR="00162BDA" w:rsidRPr="00502D5B" w:rsidRDefault="00162BDA" w:rsidP="006951EE">
            <w:pPr>
              <w:rPr>
                <w:rFonts w:eastAsia="仿宋"/>
                <w:sz w:val="24"/>
                <w:szCs w:val="24"/>
              </w:rPr>
            </w:pPr>
          </w:p>
        </w:tc>
        <w:tc>
          <w:tcPr>
            <w:tcW w:w="1843" w:type="dxa"/>
            <w:vAlign w:val="center"/>
          </w:tcPr>
          <w:p w14:paraId="57F8CE9D" w14:textId="77777777" w:rsidR="00162BDA" w:rsidRPr="00502D5B" w:rsidRDefault="00162BDA" w:rsidP="006951EE">
            <w:pPr>
              <w:rPr>
                <w:rFonts w:eastAsia="仿宋"/>
                <w:sz w:val="24"/>
                <w:szCs w:val="24"/>
              </w:rPr>
            </w:pPr>
          </w:p>
        </w:tc>
      </w:tr>
      <w:tr w:rsidR="00162BDA" w:rsidRPr="00502D5B" w14:paraId="448AEB4E" w14:textId="77777777" w:rsidTr="006951EE">
        <w:trPr>
          <w:trHeight w:val="454"/>
          <w:jc w:val="center"/>
        </w:trPr>
        <w:tc>
          <w:tcPr>
            <w:tcW w:w="3114" w:type="dxa"/>
            <w:vAlign w:val="center"/>
          </w:tcPr>
          <w:p w14:paraId="51404A9E" w14:textId="77777777" w:rsidR="00162BDA" w:rsidRPr="00502D5B" w:rsidRDefault="00162BDA" w:rsidP="002E2FA2">
            <w:pPr>
              <w:jc w:val="left"/>
              <w:rPr>
                <w:rFonts w:eastAsia="仿宋"/>
                <w:sz w:val="24"/>
                <w:szCs w:val="24"/>
              </w:rPr>
            </w:pPr>
            <w:r w:rsidRPr="00502D5B">
              <w:rPr>
                <w:rFonts w:eastAsia="仿宋"/>
                <w:sz w:val="24"/>
                <w:szCs w:val="24"/>
              </w:rPr>
              <w:t>负债总计（元）</w:t>
            </w:r>
          </w:p>
        </w:tc>
        <w:tc>
          <w:tcPr>
            <w:tcW w:w="1843" w:type="dxa"/>
            <w:vAlign w:val="center"/>
          </w:tcPr>
          <w:p w14:paraId="2A7B66D7" w14:textId="77777777" w:rsidR="00162BDA" w:rsidRPr="00502D5B" w:rsidRDefault="00162BDA" w:rsidP="006951EE">
            <w:pPr>
              <w:rPr>
                <w:rFonts w:eastAsia="仿宋"/>
                <w:sz w:val="24"/>
                <w:szCs w:val="24"/>
              </w:rPr>
            </w:pPr>
          </w:p>
        </w:tc>
        <w:tc>
          <w:tcPr>
            <w:tcW w:w="1842" w:type="dxa"/>
            <w:vAlign w:val="center"/>
          </w:tcPr>
          <w:p w14:paraId="5B251EF8" w14:textId="77777777" w:rsidR="00162BDA" w:rsidRPr="00502D5B" w:rsidRDefault="00162BDA" w:rsidP="006951EE">
            <w:pPr>
              <w:rPr>
                <w:rFonts w:eastAsia="仿宋"/>
                <w:sz w:val="24"/>
                <w:szCs w:val="24"/>
              </w:rPr>
            </w:pPr>
          </w:p>
        </w:tc>
        <w:tc>
          <w:tcPr>
            <w:tcW w:w="1843" w:type="dxa"/>
            <w:vAlign w:val="center"/>
          </w:tcPr>
          <w:p w14:paraId="3A21FA45" w14:textId="77777777" w:rsidR="00162BDA" w:rsidRPr="00502D5B" w:rsidRDefault="00162BDA" w:rsidP="006951EE">
            <w:pPr>
              <w:rPr>
                <w:rFonts w:eastAsia="仿宋"/>
                <w:sz w:val="24"/>
                <w:szCs w:val="24"/>
              </w:rPr>
            </w:pPr>
          </w:p>
        </w:tc>
      </w:tr>
      <w:tr w:rsidR="00162BDA" w:rsidRPr="00502D5B" w14:paraId="340BB242" w14:textId="77777777" w:rsidTr="006951EE">
        <w:trPr>
          <w:trHeight w:val="454"/>
          <w:jc w:val="center"/>
        </w:trPr>
        <w:tc>
          <w:tcPr>
            <w:tcW w:w="3114" w:type="dxa"/>
            <w:vAlign w:val="center"/>
          </w:tcPr>
          <w:p w14:paraId="2071D8B1" w14:textId="77777777" w:rsidR="00162BDA" w:rsidRPr="00502D5B" w:rsidRDefault="00162BDA" w:rsidP="002E2FA2">
            <w:pPr>
              <w:jc w:val="left"/>
              <w:rPr>
                <w:rFonts w:eastAsia="仿宋"/>
                <w:sz w:val="24"/>
                <w:szCs w:val="24"/>
              </w:rPr>
            </w:pPr>
            <w:r w:rsidRPr="00502D5B">
              <w:rPr>
                <w:rFonts w:eastAsia="仿宋"/>
                <w:sz w:val="24"/>
                <w:szCs w:val="24"/>
              </w:rPr>
              <w:t>其中：应付账款</w:t>
            </w:r>
          </w:p>
        </w:tc>
        <w:tc>
          <w:tcPr>
            <w:tcW w:w="1843" w:type="dxa"/>
            <w:vAlign w:val="center"/>
          </w:tcPr>
          <w:p w14:paraId="4A92D179" w14:textId="77777777" w:rsidR="00162BDA" w:rsidRPr="00502D5B" w:rsidRDefault="00162BDA" w:rsidP="006951EE">
            <w:pPr>
              <w:rPr>
                <w:rFonts w:eastAsia="仿宋"/>
                <w:sz w:val="24"/>
                <w:szCs w:val="24"/>
              </w:rPr>
            </w:pPr>
          </w:p>
        </w:tc>
        <w:tc>
          <w:tcPr>
            <w:tcW w:w="1842" w:type="dxa"/>
            <w:vAlign w:val="center"/>
          </w:tcPr>
          <w:p w14:paraId="7D7ADA42" w14:textId="77777777" w:rsidR="00162BDA" w:rsidRPr="00502D5B" w:rsidRDefault="00162BDA" w:rsidP="006951EE">
            <w:pPr>
              <w:rPr>
                <w:rFonts w:eastAsia="仿宋"/>
                <w:sz w:val="24"/>
                <w:szCs w:val="24"/>
              </w:rPr>
            </w:pPr>
          </w:p>
        </w:tc>
        <w:tc>
          <w:tcPr>
            <w:tcW w:w="1843" w:type="dxa"/>
            <w:vAlign w:val="center"/>
          </w:tcPr>
          <w:p w14:paraId="6D1404DE" w14:textId="77777777" w:rsidR="00162BDA" w:rsidRPr="00502D5B" w:rsidRDefault="00162BDA" w:rsidP="006951EE">
            <w:pPr>
              <w:rPr>
                <w:rFonts w:eastAsia="仿宋"/>
                <w:sz w:val="24"/>
                <w:szCs w:val="24"/>
              </w:rPr>
            </w:pPr>
          </w:p>
        </w:tc>
      </w:tr>
      <w:tr w:rsidR="00162BDA" w:rsidRPr="00502D5B" w14:paraId="499C066D" w14:textId="77777777" w:rsidTr="006951EE">
        <w:trPr>
          <w:trHeight w:val="454"/>
          <w:jc w:val="center"/>
        </w:trPr>
        <w:tc>
          <w:tcPr>
            <w:tcW w:w="3114" w:type="dxa"/>
            <w:vAlign w:val="center"/>
          </w:tcPr>
          <w:p w14:paraId="3FC26053" w14:textId="77777777" w:rsidR="00162BDA" w:rsidRPr="00502D5B" w:rsidRDefault="007D696E" w:rsidP="002E2FA2">
            <w:pPr>
              <w:jc w:val="left"/>
              <w:rPr>
                <w:rFonts w:eastAsia="仿宋"/>
                <w:sz w:val="24"/>
                <w:szCs w:val="24"/>
              </w:rPr>
            </w:pPr>
            <w:r w:rsidRPr="00502D5B">
              <w:rPr>
                <w:rFonts w:eastAsia="仿宋"/>
                <w:sz w:val="24"/>
                <w:szCs w:val="24"/>
              </w:rPr>
              <w:t>归属于母公司所有者</w:t>
            </w:r>
            <w:r w:rsidR="00162BDA" w:rsidRPr="00502D5B">
              <w:rPr>
                <w:rFonts w:eastAsia="仿宋"/>
                <w:sz w:val="24"/>
                <w:szCs w:val="24"/>
              </w:rPr>
              <w:t>的净资产（元）</w:t>
            </w:r>
          </w:p>
        </w:tc>
        <w:tc>
          <w:tcPr>
            <w:tcW w:w="1843" w:type="dxa"/>
            <w:vAlign w:val="center"/>
          </w:tcPr>
          <w:p w14:paraId="1EF61B88" w14:textId="77777777" w:rsidR="00162BDA" w:rsidRPr="00502D5B" w:rsidRDefault="00162BDA" w:rsidP="006951EE">
            <w:pPr>
              <w:rPr>
                <w:rFonts w:eastAsia="仿宋"/>
                <w:sz w:val="24"/>
                <w:szCs w:val="24"/>
              </w:rPr>
            </w:pPr>
          </w:p>
        </w:tc>
        <w:tc>
          <w:tcPr>
            <w:tcW w:w="1842" w:type="dxa"/>
            <w:vAlign w:val="center"/>
          </w:tcPr>
          <w:p w14:paraId="628AFFE7" w14:textId="77777777" w:rsidR="00162BDA" w:rsidRPr="00502D5B" w:rsidRDefault="00162BDA" w:rsidP="006951EE">
            <w:pPr>
              <w:rPr>
                <w:rFonts w:eastAsia="仿宋"/>
                <w:sz w:val="24"/>
                <w:szCs w:val="24"/>
              </w:rPr>
            </w:pPr>
          </w:p>
        </w:tc>
        <w:tc>
          <w:tcPr>
            <w:tcW w:w="1843" w:type="dxa"/>
            <w:vAlign w:val="center"/>
          </w:tcPr>
          <w:p w14:paraId="09883669" w14:textId="77777777" w:rsidR="00162BDA" w:rsidRPr="00502D5B" w:rsidRDefault="00162BDA" w:rsidP="006951EE">
            <w:pPr>
              <w:rPr>
                <w:rFonts w:eastAsia="仿宋"/>
                <w:sz w:val="24"/>
                <w:szCs w:val="24"/>
              </w:rPr>
            </w:pPr>
          </w:p>
        </w:tc>
      </w:tr>
      <w:tr w:rsidR="00162BDA" w:rsidRPr="00502D5B" w14:paraId="1B00B67C" w14:textId="77777777" w:rsidTr="006951EE">
        <w:trPr>
          <w:trHeight w:val="454"/>
          <w:jc w:val="center"/>
        </w:trPr>
        <w:tc>
          <w:tcPr>
            <w:tcW w:w="3114" w:type="dxa"/>
            <w:vAlign w:val="center"/>
          </w:tcPr>
          <w:p w14:paraId="01AF6ADA" w14:textId="77777777" w:rsidR="00162BDA" w:rsidRPr="00502D5B" w:rsidRDefault="007D696E" w:rsidP="002E2FA2">
            <w:pPr>
              <w:jc w:val="left"/>
              <w:rPr>
                <w:rFonts w:eastAsia="仿宋"/>
                <w:sz w:val="24"/>
                <w:szCs w:val="24"/>
              </w:rPr>
            </w:pPr>
            <w:r w:rsidRPr="00502D5B">
              <w:rPr>
                <w:rFonts w:eastAsia="仿宋"/>
                <w:sz w:val="24"/>
                <w:szCs w:val="24"/>
              </w:rPr>
              <w:t>归属于母公司所有者</w:t>
            </w:r>
            <w:r w:rsidR="00162BDA" w:rsidRPr="00502D5B">
              <w:rPr>
                <w:rFonts w:eastAsia="仿宋"/>
                <w:sz w:val="24"/>
                <w:szCs w:val="24"/>
              </w:rPr>
              <w:t>的每股净资产（元</w:t>
            </w:r>
            <w:r w:rsidR="00162BDA" w:rsidRPr="00502D5B">
              <w:rPr>
                <w:rFonts w:eastAsia="仿宋"/>
                <w:sz w:val="24"/>
                <w:szCs w:val="24"/>
              </w:rPr>
              <w:t>/</w:t>
            </w:r>
            <w:r w:rsidR="00162BDA" w:rsidRPr="00502D5B">
              <w:rPr>
                <w:rFonts w:eastAsia="仿宋"/>
                <w:sz w:val="24"/>
                <w:szCs w:val="24"/>
              </w:rPr>
              <w:t>股）</w:t>
            </w:r>
          </w:p>
        </w:tc>
        <w:tc>
          <w:tcPr>
            <w:tcW w:w="1843" w:type="dxa"/>
            <w:vAlign w:val="center"/>
          </w:tcPr>
          <w:p w14:paraId="41A2EC36" w14:textId="77777777" w:rsidR="00162BDA" w:rsidRPr="00502D5B" w:rsidRDefault="00162BDA" w:rsidP="006951EE">
            <w:pPr>
              <w:rPr>
                <w:rFonts w:eastAsia="仿宋"/>
                <w:sz w:val="24"/>
                <w:szCs w:val="24"/>
              </w:rPr>
            </w:pPr>
          </w:p>
        </w:tc>
        <w:tc>
          <w:tcPr>
            <w:tcW w:w="1842" w:type="dxa"/>
            <w:vAlign w:val="center"/>
          </w:tcPr>
          <w:p w14:paraId="224CA43F" w14:textId="77777777" w:rsidR="00162BDA" w:rsidRPr="00502D5B" w:rsidRDefault="00162BDA" w:rsidP="006951EE">
            <w:pPr>
              <w:rPr>
                <w:rFonts w:eastAsia="仿宋"/>
                <w:sz w:val="24"/>
                <w:szCs w:val="24"/>
              </w:rPr>
            </w:pPr>
          </w:p>
        </w:tc>
        <w:tc>
          <w:tcPr>
            <w:tcW w:w="1843" w:type="dxa"/>
            <w:vAlign w:val="center"/>
          </w:tcPr>
          <w:p w14:paraId="7145BA15" w14:textId="77777777" w:rsidR="00162BDA" w:rsidRPr="00502D5B" w:rsidRDefault="00162BDA" w:rsidP="006951EE">
            <w:pPr>
              <w:rPr>
                <w:rFonts w:eastAsia="仿宋"/>
                <w:sz w:val="24"/>
                <w:szCs w:val="24"/>
              </w:rPr>
            </w:pPr>
          </w:p>
        </w:tc>
      </w:tr>
      <w:tr w:rsidR="00162BDA" w:rsidRPr="00502D5B" w14:paraId="5B3CB43F" w14:textId="77777777" w:rsidTr="006951EE">
        <w:trPr>
          <w:trHeight w:val="454"/>
          <w:jc w:val="center"/>
        </w:trPr>
        <w:tc>
          <w:tcPr>
            <w:tcW w:w="3114" w:type="dxa"/>
            <w:vAlign w:val="center"/>
          </w:tcPr>
          <w:p w14:paraId="05657A75" w14:textId="77777777" w:rsidR="00162BDA" w:rsidRPr="00502D5B" w:rsidRDefault="00162BDA" w:rsidP="002E2FA2">
            <w:pPr>
              <w:jc w:val="left"/>
              <w:rPr>
                <w:rFonts w:eastAsia="仿宋"/>
                <w:sz w:val="24"/>
                <w:szCs w:val="24"/>
              </w:rPr>
            </w:pPr>
            <w:r w:rsidRPr="00502D5B">
              <w:rPr>
                <w:rFonts w:eastAsia="仿宋"/>
                <w:sz w:val="24"/>
                <w:szCs w:val="24"/>
              </w:rPr>
              <w:t>资产负债率（</w:t>
            </w:r>
            <w:r w:rsidRPr="00502D5B">
              <w:rPr>
                <w:rFonts w:eastAsia="仿宋"/>
                <w:sz w:val="24"/>
                <w:szCs w:val="24"/>
              </w:rPr>
              <w:t>%</w:t>
            </w:r>
            <w:r w:rsidRPr="00502D5B">
              <w:rPr>
                <w:rFonts w:eastAsia="仿宋"/>
                <w:sz w:val="24"/>
                <w:szCs w:val="24"/>
              </w:rPr>
              <w:t>）</w:t>
            </w:r>
          </w:p>
        </w:tc>
        <w:tc>
          <w:tcPr>
            <w:tcW w:w="1843" w:type="dxa"/>
            <w:vAlign w:val="center"/>
          </w:tcPr>
          <w:p w14:paraId="211791F4" w14:textId="77777777" w:rsidR="00162BDA" w:rsidRPr="00502D5B" w:rsidRDefault="00162BDA" w:rsidP="006951EE">
            <w:pPr>
              <w:rPr>
                <w:rFonts w:eastAsia="仿宋"/>
                <w:sz w:val="24"/>
                <w:szCs w:val="24"/>
              </w:rPr>
            </w:pPr>
          </w:p>
        </w:tc>
        <w:tc>
          <w:tcPr>
            <w:tcW w:w="1842" w:type="dxa"/>
            <w:vAlign w:val="center"/>
          </w:tcPr>
          <w:p w14:paraId="20470101" w14:textId="77777777" w:rsidR="00162BDA" w:rsidRPr="00502D5B" w:rsidRDefault="00162BDA" w:rsidP="006951EE">
            <w:pPr>
              <w:rPr>
                <w:rFonts w:eastAsia="仿宋"/>
                <w:sz w:val="24"/>
                <w:szCs w:val="24"/>
              </w:rPr>
            </w:pPr>
          </w:p>
        </w:tc>
        <w:tc>
          <w:tcPr>
            <w:tcW w:w="1843" w:type="dxa"/>
            <w:vAlign w:val="center"/>
          </w:tcPr>
          <w:p w14:paraId="5EFE4227" w14:textId="77777777" w:rsidR="00162BDA" w:rsidRPr="00502D5B" w:rsidRDefault="00162BDA" w:rsidP="006951EE">
            <w:pPr>
              <w:rPr>
                <w:rFonts w:eastAsia="仿宋"/>
                <w:sz w:val="24"/>
                <w:szCs w:val="24"/>
              </w:rPr>
            </w:pPr>
          </w:p>
        </w:tc>
      </w:tr>
      <w:tr w:rsidR="00162BDA" w:rsidRPr="00502D5B" w14:paraId="6A256A90" w14:textId="77777777" w:rsidTr="006951EE">
        <w:trPr>
          <w:trHeight w:val="454"/>
          <w:jc w:val="center"/>
        </w:trPr>
        <w:tc>
          <w:tcPr>
            <w:tcW w:w="3114" w:type="dxa"/>
            <w:vAlign w:val="center"/>
          </w:tcPr>
          <w:p w14:paraId="42DBCC2C" w14:textId="77777777" w:rsidR="00162BDA" w:rsidRPr="00502D5B" w:rsidRDefault="00162BDA" w:rsidP="002E2FA2">
            <w:pPr>
              <w:jc w:val="left"/>
              <w:rPr>
                <w:rFonts w:eastAsia="仿宋"/>
                <w:sz w:val="24"/>
                <w:szCs w:val="24"/>
              </w:rPr>
            </w:pPr>
            <w:r w:rsidRPr="00502D5B">
              <w:rPr>
                <w:rFonts w:eastAsia="仿宋"/>
                <w:sz w:val="24"/>
                <w:szCs w:val="24"/>
              </w:rPr>
              <w:t>流动比率（</w:t>
            </w:r>
            <w:proofErr w:type="gramStart"/>
            <w:r w:rsidRPr="00502D5B">
              <w:rPr>
                <w:rFonts w:eastAsia="仿宋"/>
                <w:sz w:val="24"/>
                <w:szCs w:val="24"/>
              </w:rPr>
              <w:t>倍</w:t>
            </w:r>
            <w:proofErr w:type="gramEnd"/>
            <w:r w:rsidRPr="00502D5B">
              <w:rPr>
                <w:rFonts w:eastAsia="仿宋"/>
                <w:sz w:val="24"/>
                <w:szCs w:val="24"/>
              </w:rPr>
              <w:t>）</w:t>
            </w:r>
          </w:p>
        </w:tc>
        <w:tc>
          <w:tcPr>
            <w:tcW w:w="1843" w:type="dxa"/>
            <w:vAlign w:val="center"/>
          </w:tcPr>
          <w:p w14:paraId="0534946C" w14:textId="77777777" w:rsidR="00162BDA" w:rsidRPr="00502D5B" w:rsidRDefault="00162BDA" w:rsidP="006951EE">
            <w:pPr>
              <w:rPr>
                <w:rFonts w:eastAsia="仿宋"/>
                <w:sz w:val="24"/>
                <w:szCs w:val="24"/>
              </w:rPr>
            </w:pPr>
          </w:p>
        </w:tc>
        <w:tc>
          <w:tcPr>
            <w:tcW w:w="1842" w:type="dxa"/>
            <w:vAlign w:val="center"/>
          </w:tcPr>
          <w:p w14:paraId="4D2E9DF1" w14:textId="77777777" w:rsidR="00162BDA" w:rsidRPr="00502D5B" w:rsidRDefault="00162BDA" w:rsidP="006951EE">
            <w:pPr>
              <w:rPr>
                <w:rFonts w:eastAsia="仿宋"/>
                <w:sz w:val="24"/>
                <w:szCs w:val="24"/>
              </w:rPr>
            </w:pPr>
          </w:p>
        </w:tc>
        <w:tc>
          <w:tcPr>
            <w:tcW w:w="1843" w:type="dxa"/>
            <w:vAlign w:val="center"/>
          </w:tcPr>
          <w:p w14:paraId="106E14EC" w14:textId="77777777" w:rsidR="00162BDA" w:rsidRPr="00502D5B" w:rsidRDefault="00162BDA" w:rsidP="006951EE">
            <w:pPr>
              <w:rPr>
                <w:rFonts w:eastAsia="仿宋"/>
                <w:sz w:val="24"/>
                <w:szCs w:val="24"/>
              </w:rPr>
            </w:pPr>
          </w:p>
        </w:tc>
      </w:tr>
      <w:tr w:rsidR="00162BDA" w:rsidRPr="00502D5B" w14:paraId="470BFC56" w14:textId="77777777" w:rsidTr="006951EE">
        <w:trPr>
          <w:trHeight w:val="454"/>
          <w:jc w:val="center"/>
        </w:trPr>
        <w:tc>
          <w:tcPr>
            <w:tcW w:w="3114" w:type="dxa"/>
            <w:vAlign w:val="center"/>
          </w:tcPr>
          <w:p w14:paraId="3876056F" w14:textId="77777777" w:rsidR="00162BDA" w:rsidRPr="00502D5B" w:rsidRDefault="00162BDA" w:rsidP="002E2FA2">
            <w:pPr>
              <w:jc w:val="left"/>
              <w:rPr>
                <w:rFonts w:eastAsia="仿宋"/>
                <w:sz w:val="24"/>
                <w:szCs w:val="24"/>
              </w:rPr>
            </w:pPr>
            <w:r w:rsidRPr="00502D5B">
              <w:rPr>
                <w:rFonts w:eastAsia="仿宋"/>
                <w:sz w:val="24"/>
                <w:szCs w:val="24"/>
              </w:rPr>
              <w:t>速动比率（</w:t>
            </w:r>
            <w:proofErr w:type="gramStart"/>
            <w:r w:rsidRPr="00502D5B">
              <w:rPr>
                <w:rFonts w:eastAsia="仿宋"/>
                <w:sz w:val="24"/>
                <w:szCs w:val="24"/>
              </w:rPr>
              <w:t>倍</w:t>
            </w:r>
            <w:proofErr w:type="gramEnd"/>
            <w:r w:rsidRPr="00502D5B">
              <w:rPr>
                <w:rFonts w:eastAsia="仿宋"/>
                <w:sz w:val="24"/>
                <w:szCs w:val="24"/>
              </w:rPr>
              <w:t>）</w:t>
            </w:r>
          </w:p>
        </w:tc>
        <w:tc>
          <w:tcPr>
            <w:tcW w:w="1843" w:type="dxa"/>
            <w:vAlign w:val="center"/>
          </w:tcPr>
          <w:p w14:paraId="22BB351D" w14:textId="77777777" w:rsidR="00162BDA" w:rsidRPr="00502D5B" w:rsidRDefault="00162BDA" w:rsidP="006951EE">
            <w:pPr>
              <w:rPr>
                <w:rFonts w:eastAsia="仿宋"/>
                <w:sz w:val="24"/>
                <w:szCs w:val="24"/>
              </w:rPr>
            </w:pPr>
          </w:p>
        </w:tc>
        <w:tc>
          <w:tcPr>
            <w:tcW w:w="1842" w:type="dxa"/>
            <w:vAlign w:val="center"/>
          </w:tcPr>
          <w:p w14:paraId="02F15F73" w14:textId="77777777" w:rsidR="00162BDA" w:rsidRPr="00502D5B" w:rsidRDefault="00162BDA" w:rsidP="006951EE">
            <w:pPr>
              <w:rPr>
                <w:rFonts w:eastAsia="仿宋"/>
                <w:sz w:val="24"/>
                <w:szCs w:val="24"/>
              </w:rPr>
            </w:pPr>
          </w:p>
        </w:tc>
        <w:tc>
          <w:tcPr>
            <w:tcW w:w="1843" w:type="dxa"/>
            <w:vAlign w:val="center"/>
          </w:tcPr>
          <w:p w14:paraId="00E75DF4" w14:textId="77777777" w:rsidR="00162BDA" w:rsidRPr="00502D5B" w:rsidRDefault="00162BDA" w:rsidP="006951EE">
            <w:pPr>
              <w:rPr>
                <w:rFonts w:eastAsia="仿宋"/>
                <w:sz w:val="24"/>
                <w:szCs w:val="24"/>
              </w:rPr>
            </w:pPr>
          </w:p>
        </w:tc>
      </w:tr>
    </w:tbl>
    <w:p w14:paraId="31DC3D8A" w14:textId="77777777" w:rsidR="00162BDA" w:rsidRPr="00502D5B" w:rsidRDefault="00162BDA" w:rsidP="00162BDA">
      <w:pPr>
        <w:autoSpaceDE w:val="0"/>
        <w:autoSpaceDN w:val="0"/>
        <w:adjustRightInd w:val="0"/>
        <w:textAlignment w:val="center"/>
        <w:rPr>
          <w:rFonts w:ascii="Times New Roman" w:eastAsia="仿宋" w:hAnsi="Times New Roman" w:cs="Times New Roman"/>
          <w:kern w:val="0"/>
          <w:sz w:val="24"/>
          <w:szCs w:val="32"/>
          <w:lang w:val="zh-CN"/>
        </w:rPr>
      </w:pPr>
    </w:p>
    <w:tbl>
      <w:tblPr>
        <w:tblStyle w:val="11"/>
        <w:tblW w:w="8661" w:type="dxa"/>
        <w:jc w:val="center"/>
        <w:tblLook w:val="04A0" w:firstRow="1" w:lastRow="0" w:firstColumn="1" w:lastColumn="0" w:noHBand="0" w:noVBand="1"/>
      </w:tblPr>
      <w:tblGrid>
        <w:gridCol w:w="3123"/>
        <w:gridCol w:w="1834"/>
        <w:gridCol w:w="1861"/>
        <w:gridCol w:w="1843"/>
      </w:tblGrid>
      <w:tr w:rsidR="00162BDA" w:rsidRPr="00502D5B" w14:paraId="63D385D5" w14:textId="77777777" w:rsidTr="006951EE">
        <w:trPr>
          <w:trHeight w:val="454"/>
          <w:jc w:val="center"/>
        </w:trPr>
        <w:tc>
          <w:tcPr>
            <w:tcW w:w="3123" w:type="dxa"/>
            <w:vAlign w:val="center"/>
          </w:tcPr>
          <w:p w14:paraId="693196BF" w14:textId="77777777" w:rsidR="00162BDA" w:rsidRPr="00502D5B" w:rsidRDefault="00162BDA" w:rsidP="006951EE">
            <w:pPr>
              <w:jc w:val="center"/>
              <w:rPr>
                <w:rFonts w:eastAsia="仿宋"/>
                <w:b/>
                <w:sz w:val="24"/>
                <w:szCs w:val="32"/>
              </w:rPr>
            </w:pPr>
            <w:r w:rsidRPr="00502D5B">
              <w:rPr>
                <w:rFonts w:eastAsia="仿宋"/>
                <w:b/>
                <w:sz w:val="24"/>
                <w:szCs w:val="32"/>
              </w:rPr>
              <w:t>项目</w:t>
            </w:r>
          </w:p>
        </w:tc>
        <w:tc>
          <w:tcPr>
            <w:tcW w:w="1834" w:type="dxa"/>
            <w:vAlign w:val="center"/>
          </w:tcPr>
          <w:p w14:paraId="2E70FF65" w14:textId="77777777" w:rsidR="00162BDA" w:rsidRPr="00502D5B" w:rsidRDefault="00162BDA" w:rsidP="006951EE">
            <w:pPr>
              <w:jc w:val="center"/>
              <w:rPr>
                <w:rFonts w:eastAsia="仿宋"/>
                <w:b/>
                <w:sz w:val="24"/>
                <w:szCs w:val="32"/>
              </w:rPr>
            </w:pPr>
            <w:r w:rsidRPr="00502D5B">
              <w:rPr>
                <w:rFonts w:eastAsia="仿宋"/>
                <w:b/>
                <w:sz w:val="24"/>
                <w:szCs w:val="32"/>
              </w:rPr>
              <w:t>XX</w:t>
            </w:r>
            <w:r w:rsidRPr="00502D5B">
              <w:rPr>
                <w:rFonts w:eastAsia="仿宋"/>
                <w:b/>
                <w:sz w:val="24"/>
                <w:szCs w:val="32"/>
              </w:rPr>
              <w:t>年度</w:t>
            </w:r>
          </w:p>
        </w:tc>
        <w:tc>
          <w:tcPr>
            <w:tcW w:w="1861" w:type="dxa"/>
            <w:vAlign w:val="center"/>
          </w:tcPr>
          <w:p w14:paraId="40028FA5" w14:textId="77777777" w:rsidR="00162BDA" w:rsidRPr="00502D5B" w:rsidRDefault="00162BDA" w:rsidP="006951EE">
            <w:pPr>
              <w:jc w:val="center"/>
              <w:rPr>
                <w:rFonts w:eastAsia="仿宋"/>
                <w:b/>
                <w:sz w:val="24"/>
                <w:szCs w:val="32"/>
              </w:rPr>
            </w:pPr>
            <w:r w:rsidRPr="00502D5B">
              <w:rPr>
                <w:rFonts w:eastAsia="仿宋"/>
                <w:b/>
                <w:sz w:val="24"/>
                <w:szCs w:val="32"/>
              </w:rPr>
              <w:t>XX</w:t>
            </w:r>
            <w:r w:rsidRPr="00502D5B">
              <w:rPr>
                <w:rFonts w:eastAsia="仿宋"/>
                <w:b/>
                <w:sz w:val="24"/>
                <w:szCs w:val="32"/>
              </w:rPr>
              <w:t>年度</w:t>
            </w:r>
          </w:p>
        </w:tc>
        <w:tc>
          <w:tcPr>
            <w:tcW w:w="1843" w:type="dxa"/>
            <w:vAlign w:val="center"/>
          </w:tcPr>
          <w:p w14:paraId="47AA55AA" w14:textId="77777777" w:rsidR="00162BDA" w:rsidRDefault="0003086B" w:rsidP="006951EE">
            <w:pPr>
              <w:jc w:val="center"/>
              <w:rPr>
                <w:rFonts w:eastAsia="仿宋"/>
                <w:b/>
                <w:sz w:val="24"/>
                <w:szCs w:val="32"/>
              </w:rPr>
            </w:pPr>
            <w:r>
              <w:rPr>
                <w:rFonts w:eastAsia="仿宋"/>
                <w:b/>
                <w:sz w:val="24"/>
                <w:szCs w:val="32"/>
              </w:rPr>
              <w:t>XX</w:t>
            </w:r>
            <w:r>
              <w:rPr>
                <w:rFonts w:eastAsia="仿宋" w:hint="eastAsia"/>
                <w:b/>
                <w:sz w:val="24"/>
                <w:szCs w:val="32"/>
              </w:rPr>
              <w:t>年度</w:t>
            </w:r>
          </w:p>
          <w:p w14:paraId="36CA3B26" w14:textId="77777777" w:rsidR="0003086B" w:rsidRDefault="0003086B" w:rsidP="006951EE">
            <w:pPr>
              <w:jc w:val="center"/>
              <w:rPr>
                <w:rFonts w:eastAsia="仿宋"/>
                <w:b/>
                <w:sz w:val="24"/>
                <w:szCs w:val="32"/>
              </w:rPr>
            </w:pPr>
            <w:r>
              <w:rPr>
                <w:rFonts w:eastAsia="仿宋" w:hint="eastAsia"/>
                <w:b/>
                <w:sz w:val="24"/>
                <w:szCs w:val="32"/>
              </w:rPr>
              <w:t>1</w:t>
            </w:r>
            <w:r>
              <w:rPr>
                <w:rFonts w:eastAsia="仿宋"/>
                <w:b/>
                <w:sz w:val="24"/>
                <w:szCs w:val="32"/>
              </w:rPr>
              <w:t>-X</w:t>
            </w:r>
            <w:r>
              <w:rPr>
                <w:rFonts w:eastAsia="仿宋" w:hint="eastAsia"/>
                <w:b/>
                <w:sz w:val="24"/>
                <w:szCs w:val="32"/>
              </w:rPr>
              <w:t>月</w:t>
            </w:r>
          </w:p>
          <w:p w14:paraId="3D4D917F" w14:textId="257D7F86" w:rsidR="0003086B" w:rsidRPr="00502D5B" w:rsidRDefault="0003086B" w:rsidP="006951EE">
            <w:pPr>
              <w:jc w:val="center"/>
              <w:rPr>
                <w:rFonts w:eastAsia="仿宋"/>
                <w:b/>
                <w:sz w:val="24"/>
                <w:szCs w:val="32"/>
              </w:rPr>
            </w:pPr>
            <w:r>
              <w:rPr>
                <w:rFonts w:eastAsia="仿宋" w:hint="eastAsia"/>
                <w:b/>
                <w:sz w:val="24"/>
                <w:szCs w:val="32"/>
              </w:rPr>
              <w:t>（</w:t>
            </w:r>
            <w:r>
              <w:rPr>
                <w:rFonts w:eastAsia="仿宋"/>
                <w:b/>
                <w:sz w:val="24"/>
                <w:szCs w:val="32"/>
              </w:rPr>
              <w:t>如有）</w:t>
            </w:r>
          </w:p>
        </w:tc>
      </w:tr>
      <w:tr w:rsidR="00162BDA" w:rsidRPr="00502D5B" w14:paraId="4C6707DD" w14:textId="77777777" w:rsidTr="006951EE">
        <w:trPr>
          <w:trHeight w:val="454"/>
          <w:jc w:val="center"/>
        </w:trPr>
        <w:tc>
          <w:tcPr>
            <w:tcW w:w="3123" w:type="dxa"/>
            <w:vAlign w:val="center"/>
          </w:tcPr>
          <w:p w14:paraId="44C22E45" w14:textId="77777777" w:rsidR="00162BDA" w:rsidRPr="00502D5B" w:rsidRDefault="00162BDA" w:rsidP="002E2FA2">
            <w:pPr>
              <w:jc w:val="left"/>
              <w:rPr>
                <w:rFonts w:eastAsia="仿宋"/>
                <w:sz w:val="24"/>
                <w:szCs w:val="32"/>
              </w:rPr>
            </w:pPr>
            <w:r w:rsidRPr="00502D5B">
              <w:rPr>
                <w:rFonts w:eastAsia="仿宋"/>
                <w:sz w:val="24"/>
                <w:szCs w:val="32"/>
              </w:rPr>
              <w:t>营业收入（元）</w:t>
            </w:r>
          </w:p>
        </w:tc>
        <w:tc>
          <w:tcPr>
            <w:tcW w:w="1834" w:type="dxa"/>
            <w:vAlign w:val="center"/>
          </w:tcPr>
          <w:p w14:paraId="6875EA80" w14:textId="77777777" w:rsidR="00162BDA" w:rsidRPr="00502D5B" w:rsidRDefault="00162BDA" w:rsidP="006951EE">
            <w:pPr>
              <w:rPr>
                <w:rFonts w:eastAsia="仿宋"/>
                <w:sz w:val="24"/>
                <w:szCs w:val="32"/>
              </w:rPr>
            </w:pPr>
          </w:p>
        </w:tc>
        <w:tc>
          <w:tcPr>
            <w:tcW w:w="1861" w:type="dxa"/>
            <w:vAlign w:val="center"/>
          </w:tcPr>
          <w:p w14:paraId="0EB21DC0" w14:textId="77777777" w:rsidR="00162BDA" w:rsidRPr="00502D5B" w:rsidRDefault="00162BDA" w:rsidP="006951EE">
            <w:pPr>
              <w:rPr>
                <w:rFonts w:eastAsia="仿宋"/>
                <w:sz w:val="24"/>
                <w:szCs w:val="32"/>
              </w:rPr>
            </w:pPr>
          </w:p>
        </w:tc>
        <w:tc>
          <w:tcPr>
            <w:tcW w:w="1843" w:type="dxa"/>
            <w:vAlign w:val="center"/>
          </w:tcPr>
          <w:p w14:paraId="622BFBC8" w14:textId="77777777" w:rsidR="00162BDA" w:rsidRPr="00502D5B" w:rsidRDefault="00162BDA" w:rsidP="006951EE">
            <w:pPr>
              <w:rPr>
                <w:rFonts w:eastAsia="仿宋"/>
                <w:sz w:val="24"/>
                <w:szCs w:val="32"/>
              </w:rPr>
            </w:pPr>
          </w:p>
        </w:tc>
      </w:tr>
      <w:tr w:rsidR="00162BDA" w:rsidRPr="00502D5B" w14:paraId="0B17D2A1" w14:textId="77777777" w:rsidTr="006951EE">
        <w:trPr>
          <w:trHeight w:val="454"/>
          <w:jc w:val="center"/>
        </w:trPr>
        <w:tc>
          <w:tcPr>
            <w:tcW w:w="3123" w:type="dxa"/>
            <w:vAlign w:val="center"/>
          </w:tcPr>
          <w:p w14:paraId="27A58BD1" w14:textId="7E9F0033" w:rsidR="00162BDA" w:rsidRPr="00502D5B" w:rsidRDefault="00162BDA" w:rsidP="005B14C8">
            <w:pPr>
              <w:jc w:val="left"/>
              <w:rPr>
                <w:rFonts w:eastAsia="仿宋"/>
                <w:sz w:val="24"/>
                <w:szCs w:val="32"/>
              </w:rPr>
            </w:pPr>
            <w:r w:rsidRPr="00502D5B">
              <w:rPr>
                <w:rFonts w:eastAsia="仿宋"/>
                <w:sz w:val="24"/>
                <w:szCs w:val="32"/>
              </w:rPr>
              <w:t>归属</w:t>
            </w:r>
            <w:r w:rsidR="005B14C8" w:rsidRPr="00502D5B">
              <w:rPr>
                <w:rFonts w:eastAsia="仿宋"/>
                <w:sz w:val="24"/>
                <w:szCs w:val="32"/>
              </w:rPr>
              <w:t>于母公司所有者</w:t>
            </w:r>
            <w:r w:rsidRPr="00502D5B">
              <w:rPr>
                <w:rFonts w:eastAsia="仿宋"/>
                <w:sz w:val="24"/>
                <w:szCs w:val="32"/>
              </w:rPr>
              <w:t>的净利润（元）</w:t>
            </w:r>
          </w:p>
        </w:tc>
        <w:tc>
          <w:tcPr>
            <w:tcW w:w="1834" w:type="dxa"/>
            <w:vAlign w:val="center"/>
          </w:tcPr>
          <w:p w14:paraId="14F1A54C" w14:textId="77777777" w:rsidR="00162BDA" w:rsidRPr="00502D5B" w:rsidRDefault="00162BDA" w:rsidP="006951EE">
            <w:pPr>
              <w:rPr>
                <w:rFonts w:eastAsia="仿宋"/>
                <w:sz w:val="24"/>
                <w:szCs w:val="32"/>
              </w:rPr>
            </w:pPr>
          </w:p>
        </w:tc>
        <w:tc>
          <w:tcPr>
            <w:tcW w:w="1861" w:type="dxa"/>
            <w:vAlign w:val="center"/>
          </w:tcPr>
          <w:p w14:paraId="155F1C52" w14:textId="77777777" w:rsidR="00162BDA" w:rsidRPr="00502D5B" w:rsidRDefault="00162BDA" w:rsidP="006951EE">
            <w:pPr>
              <w:rPr>
                <w:rFonts w:eastAsia="仿宋"/>
                <w:sz w:val="24"/>
                <w:szCs w:val="32"/>
              </w:rPr>
            </w:pPr>
          </w:p>
        </w:tc>
        <w:tc>
          <w:tcPr>
            <w:tcW w:w="1843" w:type="dxa"/>
            <w:vAlign w:val="center"/>
          </w:tcPr>
          <w:p w14:paraId="7CCE22BE" w14:textId="77777777" w:rsidR="00162BDA" w:rsidRPr="00502D5B" w:rsidRDefault="00162BDA" w:rsidP="006951EE">
            <w:pPr>
              <w:rPr>
                <w:rFonts w:eastAsia="仿宋"/>
                <w:sz w:val="24"/>
                <w:szCs w:val="32"/>
              </w:rPr>
            </w:pPr>
          </w:p>
        </w:tc>
      </w:tr>
      <w:tr w:rsidR="00162BDA" w:rsidRPr="00502D5B" w14:paraId="3063D9D2" w14:textId="77777777" w:rsidTr="006951EE">
        <w:trPr>
          <w:trHeight w:val="454"/>
          <w:jc w:val="center"/>
        </w:trPr>
        <w:tc>
          <w:tcPr>
            <w:tcW w:w="3123" w:type="dxa"/>
            <w:vAlign w:val="center"/>
          </w:tcPr>
          <w:p w14:paraId="2BF82ADA" w14:textId="77777777" w:rsidR="00162BDA" w:rsidRPr="00502D5B" w:rsidRDefault="00162BDA" w:rsidP="002E2FA2">
            <w:pPr>
              <w:jc w:val="left"/>
              <w:rPr>
                <w:rFonts w:eastAsia="仿宋"/>
                <w:sz w:val="24"/>
                <w:szCs w:val="32"/>
              </w:rPr>
            </w:pPr>
            <w:r w:rsidRPr="00502D5B">
              <w:rPr>
                <w:rFonts w:eastAsia="仿宋"/>
                <w:sz w:val="24"/>
                <w:szCs w:val="32"/>
              </w:rPr>
              <w:t>毛利率（</w:t>
            </w:r>
            <w:r w:rsidRPr="00502D5B">
              <w:rPr>
                <w:rFonts w:eastAsia="仿宋"/>
                <w:sz w:val="24"/>
                <w:szCs w:val="32"/>
              </w:rPr>
              <w:t>%</w:t>
            </w:r>
            <w:r w:rsidRPr="00502D5B">
              <w:rPr>
                <w:rFonts w:eastAsia="仿宋"/>
                <w:sz w:val="24"/>
                <w:szCs w:val="32"/>
              </w:rPr>
              <w:t>）</w:t>
            </w:r>
          </w:p>
        </w:tc>
        <w:tc>
          <w:tcPr>
            <w:tcW w:w="1834" w:type="dxa"/>
            <w:vAlign w:val="center"/>
          </w:tcPr>
          <w:p w14:paraId="6A90C828" w14:textId="77777777" w:rsidR="00162BDA" w:rsidRPr="00502D5B" w:rsidRDefault="00162BDA" w:rsidP="006951EE">
            <w:pPr>
              <w:rPr>
                <w:rFonts w:eastAsia="仿宋"/>
                <w:sz w:val="24"/>
                <w:szCs w:val="32"/>
              </w:rPr>
            </w:pPr>
          </w:p>
        </w:tc>
        <w:tc>
          <w:tcPr>
            <w:tcW w:w="1861" w:type="dxa"/>
            <w:vAlign w:val="center"/>
          </w:tcPr>
          <w:p w14:paraId="4F5B9400" w14:textId="77777777" w:rsidR="00162BDA" w:rsidRPr="00502D5B" w:rsidRDefault="00162BDA" w:rsidP="006951EE">
            <w:pPr>
              <w:rPr>
                <w:rFonts w:eastAsia="仿宋"/>
                <w:sz w:val="24"/>
                <w:szCs w:val="32"/>
              </w:rPr>
            </w:pPr>
          </w:p>
        </w:tc>
        <w:tc>
          <w:tcPr>
            <w:tcW w:w="1843" w:type="dxa"/>
            <w:vAlign w:val="center"/>
          </w:tcPr>
          <w:p w14:paraId="0749AC4E" w14:textId="77777777" w:rsidR="00162BDA" w:rsidRPr="00502D5B" w:rsidRDefault="00162BDA" w:rsidP="006951EE">
            <w:pPr>
              <w:rPr>
                <w:rFonts w:eastAsia="仿宋"/>
                <w:sz w:val="24"/>
                <w:szCs w:val="32"/>
              </w:rPr>
            </w:pPr>
          </w:p>
        </w:tc>
      </w:tr>
      <w:tr w:rsidR="00162BDA" w:rsidRPr="00502D5B" w14:paraId="53533C50" w14:textId="77777777" w:rsidTr="006951EE">
        <w:trPr>
          <w:trHeight w:val="454"/>
          <w:jc w:val="center"/>
        </w:trPr>
        <w:tc>
          <w:tcPr>
            <w:tcW w:w="3123" w:type="dxa"/>
            <w:vAlign w:val="center"/>
          </w:tcPr>
          <w:p w14:paraId="01A80A96" w14:textId="77777777" w:rsidR="00162BDA" w:rsidRPr="00502D5B" w:rsidRDefault="00162BDA" w:rsidP="002E2FA2">
            <w:pPr>
              <w:jc w:val="left"/>
              <w:rPr>
                <w:rFonts w:eastAsia="仿宋"/>
                <w:sz w:val="24"/>
                <w:szCs w:val="32"/>
              </w:rPr>
            </w:pPr>
            <w:r w:rsidRPr="00502D5B">
              <w:rPr>
                <w:rFonts w:eastAsia="仿宋"/>
                <w:sz w:val="24"/>
                <w:szCs w:val="32"/>
              </w:rPr>
              <w:t>每股收益（元</w:t>
            </w:r>
            <w:r w:rsidRPr="00502D5B">
              <w:rPr>
                <w:rFonts w:eastAsia="仿宋"/>
                <w:sz w:val="24"/>
                <w:szCs w:val="32"/>
              </w:rPr>
              <w:t>/</w:t>
            </w:r>
            <w:r w:rsidRPr="00502D5B">
              <w:rPr>
                <w:rFonts w:eastAsia="仿宋"/>
                <w:sz w:val="24"/>
                <w:szCs w:val="32"/>
              </w:rPr>
              <w:t>股）</w:t>
            </w:r>
          </w:p>
        </w:tc>
        <w:tc>
          <w:tcPr>
            <w:tcW w:w="1834" w:type="dxa"/>
            <w:vAlign w:val="center"/>
          </w:tcPr>
          <w:p w14:paraId="26AABFEF" w14:textId="77777777" w:rsidR="00162BDA" w:rsidRPr="00502D5B" w:rsidRDefault="00162BDA" w:rsidP="006951EE">
            <w:pPr>
              <w:rPr>
                <w:rFonts w:eastAsia="仿宋"/>
                <w:sz w:val="24"/>
                <w:szCs w:val="32"/>
              </w:rPr>
            </w:pPr>
          </w:p>
        </w:tc>
        <w:tc>
          <w:tcPr>
            <w:tcW w:w="1861" w:type="dxa"/>
            <w:vAlign w:val="center"/>
          </w:tcPr>
          <w:p w14:paraId="7F920A70" w14:textId="77777777" w:rsidR="00162BDA" w:rsidRPr="00502D5B" w:rsidRDefault="00162BDA" w:rsidP="006951EE">
            <w:pPr>
              <w:rPr>
                <w:rFonts w:eastAsia="仿宋"/>
                <w:sz w:val="24"/>
                <w:szCs w:val="32"/>
              </w:rPr>
            </w:pPr>
          </w:p>
        </w:tc>
        <w:tc>
          <w:tcPr>
            <w:tcW w:w="1843" w:type="dxa"/>
            <w:vAlign w:val="center"/>
          </w:tcPr>
          <w:p w14:paraId="20A7757F" w14:textId="77777777" w:rsidR="00162BDA" w:rsidRPr="00502D5B" w:rsidRDefault="00162BDA" w:rsidP="006951EE">
            <w:pPr>
              <w:rPr>
                <w:rFonts w:eastAsia="仿宋"/>
                <w:sz w:val="24"/>
                <w:szCs w:val="32"/>
              </w:rPr>
            </w:pPr>
          </w:p>
        </w:tc>
      </w:tr>
      <w:tr w:rsidR="00162BDA" w:rsidRPr="00502D5B" w14:paraId="100B52BB" w14:textId="77777777" w:rsidTr="006951EE">
        <w:trPr>
          <w:trHeight w:val="454"/>
          <w:jc w:val="center"/>
        </w:trPr>
        <w:tc>
          <w:tcPr>
            <w:tcW w:w="3123" w:type="dxa"/>
            <w:vAlign w:val="center"/>
          </w:tcPr>
          <w:p w14:paraId="3B3DA53A" w14:textId="77777777" w:rsidR="00162BDA" w:rsidRPr="00502D5B" w:rsidRDefault="00162BDA" w:rsidP="002E2FA2">
            <w:pPr>
              <w:jc w:val="left"/>
              <w:rPr>
                <w:rFonts w:eastAsia="仿宋"/>
                <w:sz w:val="24"/>
                <w:szCs w:val="32"/>
              </w:rPr>
            </w:pPr>
            <w:r w:rsidRPr="00502D5B">
              <w:rPr>
                <w:rFonts w:eastAsia="仿宋"/>
                <w:sz w:val="24"/>
                <w:szCs w:val="32"/>
              </w:rPr>
              <w:t>加权平均净资产收益率（</w:t>
            </w:r>
            <w:r w:rsidRPr="00502D5B">
              <w:rPr>
                <w:rFonts w:eastAsia="仿宋"/>
                <w:sz w:val="24"/>
                <w:szCs w:val="32"/>
              </w:rPr>
              <w:t>%</w:t>
            </w:r>
            <w:r w:rsidRPr="00502D5B">
              <w:rPr>
                <w:rFonts w:eastAsia="仿宋"/>
                <w:sz w:val="24"/>
                <w:szCs w:val="32"/>
              </w:rPr>
              <w:t>）（依据</w:t>
            </w:r>
            <w:r w:rsidR="007D696E" w:rsidRPr="00502D5B">
              <w:rPr>
                <w:rFonts w:eastAsia="仿宋"/>
                <w:sz w:val="24"/>
                <w:szCs w:val="32"/>
              </w:rPr>
              <w:t>归属于母公司所有者</w:t>
            </w:r>
            <w:r w:rsidRPr="00502D5B">
              <w:rPr>
                <w:rFonts w:eastAsia="仿宋"/>
                <w:sz w:val="24"/>
                <w:szCs w:val="32"/>
              </w:rPr>
              <w:t>的净利润计算）</w:t>
            </w:r>
          </w:p>
        </w:tc>
        <w:tc>
          <w:tcPr>
            <w:tcW w:w="1834" w:type="dxa"/>
            <w:vAlign w:val="center"/>
          </w:tcPr>
          <w:p w14:paraId="46F86595" w14:textId="77777777" w:rsidR="00162BDA" w:rsidRPr="00502D5B" w:rsidRDefault="00162BDA" w:rsidP="006951EE">
            <w:pPr>
              <w:rPr>
                <w:rFonts w:eastAsia="仿宋"/>
                <w:sz w:val="24"/>
                <w:szCs w:val="32"/>
              </w:rPr>
            </w:pPr>
          </w:p>
        </w:tc>
        <w:tc>
          <w:tcPr>
            <w:tcW w:w="1861" w:type="dxa"/>
            <w:vAlign w:val="center"/>
          </w:tcPr>
          <w:p w14:paraId="425DD1DB" w14:textId="77777777" w:rsidR="00162BDA" w:rsidRPr="00502D5B" w:rsidRDefault="00162BDA" w:rsidP="006951EE">
            <w:pPr>
              <w:rPr>
                <w:rFonts w:eastAsia="仿宋"/>
                <w:sz w:val="24"/>
                <w:szCs w:val="32"/>
              </w:rPr>
            </w:pPr>
          </w:p>
        </w:tc>
        <w:tc>
          <w:tcPr>
            <w:tcW w:w="1843" w:type="dxa"/>
            <w:vAlign w:val="center"/>
          </w:tcPr>
          <w:p w14:paraId="24489866" w14:textId="77777777" w:rsidR="00162BDA" w:rsidRPr="00502D5B" w:rsidRDefault="00162BDA" w:rsidP="006951EE">
            <w:pPr>
              <w:rPr>
                <w:rFonts w:eastAsia="仿宋"/>
                <w:sz w:val="24"/>
                <w:szCs w:val="32"/>
              </w:rPr>
            </w:pPr>
          </w:p>
        </w:tc>
      </w:tr>
      <w:tr w:rsidR="00162BDA" w:rsidRPr="00502D5B" w14:paraId="27BACA35" w14:textId="77777777" w:rsidTr="006951EE">
        <w:trPr>
          <w:trHeight w:val="454"/>
          <w:jc w:val="center"/>
        </w:trPr>
        <w:tc>
          <w:tcPr>
            <w:tcW w:w="3123" w:type="dxa"/>
            <w:vAlign w:val="center"/>
          </w:tcPr>
          <w:p w14:paraId="1D7182F6" w14:textId="77777777" w:rsidR="00162BDA" w:rsidRPr="00502D5B" w:rsidRDefault="00162BDA" w:rsidP="002E2FA2">
            <w:pPr>
              <w:jc w:val="left"/>
              <w:rPr>
                <w:rFonts w:eastAsia="仿宋"/>
                <w:sz w:val="24"/>
                <w:szCs w:val="32"/>
              </w:rPr>
            </w:pPr>
            <w:r w:rsidRPr="00502D5B">
              <w:rPr>
                <w:rFonts w:eastAsia="仿宋"/>
                <w:sz w:val="24"/>
                <w:szCs w:val="32"/>
              </w:rPr>
              <w:t>加权平均净资产收益率（</w:t>
            </w:r>
            <w:r w:rsidRPr="00502D5B">
              <w:rPr>
                <w:rFonts w:eastAsia="仿宋"/>
                <w:sz w:val="24"/>
                <w:szCs w:val="32"/>
              </w:rPr>
              <w:t>%</w:t>
            </w:r>
            <w:r w:rsidRPr="00502D5B">
              <w:rPr>
                <w:rFonts w:eastAsia="仿宋"/>
                <w:sz w:val="24"/>
                <w:szCs w:val="32"/>
              </w:rPr>
              <w:t>）（依据</w:t>
            </w:r>
            <w:r w:rsidR="007D696E" w:rsidRPr="00502D5B">
              <w:rPr>
                <w:rFonts w:eastAsia="仿宋"/>
                <w:sz w:val="24"/>
                <w:szCs w:val="32"/>
              </w:rPr>
              <w:t>归属于母公司所有者</w:t>
            </w:r>
            <w:r w:rsidRPr="00502D5B">
              <w:rPr>
                <w:rFonts w:eastAsia="仿宋"/>
                <w:sz w:val="24"/>
                <w:szCs w:val="32"/>
              </w:rPr>
              <w:t>的扣除非经常性损益后的净利润计算）</w:t>
            </w:r>
          </w:p>
        </w:tc>
        <w:tc>
          <w:tcPr>
            <w:tcW w:w="1834" w:type="dxa"/>
            <w:vAlign w:val="center"/>
          </w:tcPr>
          <w:p w14:paraId="26B9E598" w14:textId="77777777" w:rsidR="00162BDA" w:rsidRPr="00502D5B" w:rsidRDefault="00162BDA" w:rsidP="006951EE">
            <w:pPr>
              <w:rPr>
                <w:rFonts w:eastAsia="仿宋"/>
                <w:sz w:val="24"/>
                <w:szCs w:val="32"/>
              </w:rPr>
            </w:pPr>
          </w:p>
        </w:tc>
        <w:tc>
          <w:tcPr>
            <w:tcW w:w="1861" w:type="dxa"/>
            <w:vAlign w:val="center"/>
          </w:tcPr>
          <w:p w14:paraId="44A9C3F9" w14:textId="77777777" w:rsidR="00162BDA" w:rsidRPr="00502D5B" w:rsidRDefault="00162BDA" w:rsidP="006951EE">
            <w:pPr>
              <w:rPr>
                <w:rFonts w:eastAsia="仿宋"/>
                <w:sz w:val="24"/>
                <w:szCs w:val="32"/>
              </w:rPr>
            </w:pPr>
          </w:p>
        </w:tc>
        <w:tc>
          <w:tcPr>
            <w:tcW w:w="1843" w:type="dxa"/>
            <w:vAlign w:val="center"/>
          </w:tcPr>
          <w:p w14:paraId="3FCFF36F" w14:textId="77777777" w:rsidR="00162BDA" w:rsidRPr="00502D5B" w:rsidRDefault="00162BDA" w:rsidP="006951EE">
            <w:pPr>
              <w:rPr>
                <w:rFonts w:eastAsia="仿宋"/>
                <w:sz w:val="24"/>
                <w:szCs w:val="32"/>
              </w:rPr>
            </w:pPr>
          </w:p>
        </w:tc>
      </w:tr>
      <w:tr w:rsidR="00162BDA" w:rsidRPr="00502D5B" w14:paraId="32AE0C18" w14:textId="77777777" w:rsidTr="006951EE">
        <w:trPr>
          <w:trHeight w:val="454"/>
          <w:jc w:val="center"/>
        </w:trPr>
        <w:tc>
          <w:tcPr>
            <w:tcW w:w="3123" w:type="dxa"/>
            <w:vAlign w:val="center"/>
          </w:tcPr>
          <w:p w14:paraId="43EC27C6" w14:textId="77777777" w:rsidR="00162BDA" w:rsidRPr="00502D5B" w:rsidRDefault="00162BDA" w:rsidP="002E2FA2">
            <w:pPr>
              <w:jc w:val="left"/>
              <w:rPr>
                <w:rFonts w:eastAsia="仿宋"/>
                <w:sz w:val="24"/>
                <w:szCs w:val="32"/>
              </w:rPr>
            </w:pPr>
            <w:r w:rsidRPr="00502D5B">
              <w:rPr>
                <w:rFonts w:eastAsia="仿宋"/>
                <w:sz w:val="24"/>
                <w:szCs w:val="32"/>
              </w:rPr>
              <w:t>经营活动产生的现金流量净额（元）</w:t>
            </w:r>
          </w:p>
        </w:tc>
        <w:tc>
          <w:tcPr>
            <w:tcW w:w="1834" w:type="dxa"/>
            <w:vAlign w:val="center"/>
          </w:tcPr>
          <w:p w14:paraId="55BEAC92" w14:textId="77777777" w:rsidR="00162BDA" w:rsidRPr="00502D5B" w:rsidRDefault="00162BDA" w:rsidP="006951EE">
            <w:pPr>
              <w:rPr>
                <w:rFonts w:eastAsia="仿宋"/>
                <w:sz w:val="24"/>
                <w:szCs w:val="32"/>
              </w:rPr>
            </w:pPr>
          </w:p>
        </w:tc>
        <w:tc>
          <w:tcPr>
            <w:tcW w:w="1861" w:type="dxa"/>
            <w:vAlign w:val="center"/>
          </w:tcPr>
          <w:p w14:paraId="0EEF4E7C" w14:textId="77777777" w:rsidR="00162BDA" w:rsidRPr="00502D5B" w:rsidRDefault="00162BDA" w:rsidP="006951EE">
            <w:pPr>
              <w:rPr>
                <w:rFonts w:eastAsia="仿宋"/>
                <w:sz w:val="24"/>
                <w:szCs w:val="32"/>
              </w:rPr>
            </w:pPr>
          </w:p>
        </w:tc>
        <w:tc>
          <w:tcPr>
            <w:tcW w:w="1843" w:type="dxa"/>
            <w:vAlign w:val="center"/>
          </w:tcPr>
          <w:p w14:paraId="0DA29EAD" w14:textId="77777777" w:rsidR="00162BDA" w:rsidRPr="00502D5B" w:rsidRDefault="00162BDA" w:rsidP="006951EE">
            <w:pPr>
              <w:rPr>
                <w:rFonts w:eastAsia="仿宋"/>
                <w:sz w:val="24"/>
                <w:szCs w:val="32"/>
              </w:rPr>
            </w:pPr>
          </w:p>
        </w:tc>
      </w:tr>
      <w:tr w:rsidR="00162BDA" w:rsidRPr="00502D5B" w14:paraId="3B48E3A4" w14:textId="77777777" w:rsidTr="006951EE">
        <w:trPr>
          <w:trHeight w:val="454"/>
          <w:jc w:val="center"/>
        </w:trPr>
        <w:tc>
          <w:tcPr>
            <w:tcW w:w="3123" w:type="dxa"/>
            <w:vAlign w:val="center"/>
          </w:tcPr>
          <w:p w14:paraId="5A12C5DD" w14:textId="77777777" w:rsidR="00162BDA" w:rsidRPr="00502D5B" w:rsidRDefault="00162BDA" w:rsidP="002E2FA2">
            <w:pPr>
              <w:jc w:val="left"/>
              <w:rPr>
                <w:rFonts w:eastAsia="仿宋"/>
                <w:sz w:val="24"/>
                <w:szCs w:val="32"/>
              </w:rPr>
            </w:pPr>
            <w:r w:rsidRPr="00502D5B">
              <w:rPr>
                <w:rFonts w:eastAsia="仿宋"/>
                <w:sz w:val="24"/>
                <w:szCs w:val="32"/>
              </w:rPr>
              <w:lastRenderedPageBreak/>
              <w:t>每股经营活动产生的现金流量净额（元</w:t>
            </w:r>
            <w:r w:rsidRPr="00502D5B">
              <w:rPr>
                <w:rFonts w:eastAsia="仿宋"/>
                <w:sz w:val="24"/>
                <w:szCs w:val="32"/>
              </w:rPr>
              <w:t>/</w:t>
            </w:r>
            <w:r w:rsidRPr="00502D5B">
              <w:rPr>
                <w:rFonts w:eastAsia="仿宋"/>
                <w:sz w:val="24"/>
                <w:szCs w:val="32"/>
              </w:rPr>
              <w:t>股）</w:t>
            </w:r>
          </w:p>
        </w:tc>
        <w:tc>
          <w:tcPr>
            <w:tcW w:w="1834" w:type="dxa"/>
            <w:vAlign w:val="center"/>
          </w:tcPr>
          <w:p w14:paraId="1D3DA4A0" w14:textId="77777777" w:rsidR="00162BDA" w:rsidRPr="00502D5B" w:rsidRDefault="00162BDA" w:rsidP="006951EE">
            <w:pPr>
              <w:rPr>
                <w:rFonts w:eastAsia="仿宋"/>
                <w:sz w:val="24"/>
                <w:szCs w:val="32"/>
              </w:rPr>
            </w:pPr>
          </w:p>
        </w:tc>
        <w:tc>
          <w:tcPr>
            <w:tcW w:w="1861" w:type="dxa"/>
            <w:vAlign w:val="center"/>
          </w:tcPr>
          <w:p w14:paraId="60E152D5" w14:textId="77777777" w:rsidR="00162BDA" w:rsidRPr="00502D5B" w:rsidRDefault="00162BDA" w:rsidP="006951EE">
            <w:pPr>
              <w:rPr>
                <w:rFonts w:eastAsia="仿宋"/>
                <w:sz w:val="24"/>
                <w:szCs w:val="32"/>
              </w:rPr>
            </w:pPr>
          </w:p>
        </w:tc>
        <w:tc>
          <w:tcPr>
            <w:tcW w:w="1843" w:type="dxa"/>
            <w:vAlign w:val="center"/>
          </w:tcPr>
          <w:p w14:paraId="3F33A4DF" w14:textId="77777777" w:rsidR="00162BDA" w:rsidRPr="00502D5B" w:rsidRDefault="00162BDA" w:rsidP="006951EE">
            <w:pPr>
              <w:rPr>
                <w:rFonts w:eastAsia="仿宋"/>
                <w:sz w:val="24"/>
                <w:szCs w:val="32"/>
              </w:rPr>
            </w:pPr>
          </w:p>
        </w:tc>
      </w:tr>
      <w:tr w:rsidR="00162BDA" w:rsidRPr="00502D5B" w14:paraId="2504DB3F" w14:textId="77777777" w:rsidTr="006951EE">
        <w:trPr>
          <w:trHeight w:val="454"/>
          <w:jc w:val="center"/>
        </w:trPr>
        <w:tc>
          <w:tcPr>
            <w:tcW w:w="3123" w:type="dxa"/>
            <w:vAlign w:val="center"/>
          </w:tcPr>
          <w:p w14:paraId="7651E23E" w14:textId="77777777" w:rsidR="00162BDA" w:rsidRPr="00502D5B" w:rsidRDefault="00162BDA" w:rsidP="002E2FA2">
            <w:pPr>
              <w:jc w:val="left"/>
              <w:rPr>
                <w:rFonts w:eastAsia="仿宋"/>
                <w:sz w:val="24"/>
                <w:szCs w:val="32"/>
              </w:rPr>
            </w:pPr>
            <w:r w:rsidRPr="00502D5B">
              <w:rPr>
                <w:rFonts w:eastAsia="仿宋"/>
                <w:sz w:val="24"/>
                <w:szCs w:val="32"/>
              </w:rPr>
              <w:t>应收账款周转率（次）</w:t>
            </w:r>
          </w:p>
        </w:tc>
        <w:tc>
          <w:tcPr>
            <w:tcW w:w="1834" w:type="dxa"/>
            <w:vAlign w:val="center"/>
          </w:tcPr>
          <w:p w14:paraId="3E61524B" w14:textId="77777777" w:rsidR="00162BDA" w:rsidRPr="00502D5B" w:rsidRDefault="00162BDA" w:rsidP="006951EE">
            <w:pPr>
              <w:rPr>
                <w:rFonts w:eastAsia="仿宋"/>
                <w:sz w:val="24"/>
                <w:szCs w:val="32"/>
              </w:rPr>
            </w:pPr>
          </w:p>
        </w:tc>
        <w:tc>
          <w:tcPr>
            <w:tcW w:w="1861" w:type="dxa"/>
            <w:vAlign w:val="center"/>
          </w:tcPr>
          <w:p w14:paraId="369EE522" w14:textId="77777777" w:rsidR="00162BDA" w:rsidRPr="00502D5B" w:rsidRDefault="00162BDA" w:rsidP="006951EE">
            <w:pPr>
              <w:rPr>
                <w:rFonts w:eastAsia="仿宋"/>
                <w:sz w:val="24"/>
                <w:szCs w:val="32"/>
              </w:rPr>
            </w:pPr>
          </w:p>
        </w:tc>
        <w:tc>
          <w:tcPr>
            <w:tcW w:w="1843" w:type="dxa"/>
            <w:vAlign w:val="center"/>
          </w:tcPr>
          <w:p w14:paraId="08C913AF" w14:textId="77777777" w:rsidR="00162BDA" w:rsidRPr="00502D5B" w:rsidRDefault="00162BDA" w:rsidP="006951EE">
            <w:pPr>
              <w:rPr>
                <w:rFonts w:eastAsia="仿宋"/>
                <w:sz w:val="24"/>
                <w:szCs w:val="32"/>
              </w:rPr>
            </w:pPr>
          </w:p>
        </w:tc>
      </w:tr>
      <w:tr w:rsidR="00162BDA" w:rsidRPr="00502D5B" w14:paraId="42BCE822" w14:textId="77777777" w:rsidTr="006951EE">
        <w:trPr>
          <w:trHeight w:val="454"/>
          <w:jc w:val="center"/>
        </w:trPr>
        <w:tc>
          <w:tcPr>
            <w:tcW w:w="3123" w:type="dxa"/>
            <w:vAlign w:val="center"/>
          </w:tcPr>
          <w:p w14:paraId="465BBBFB" w14:textId="77777777" w:rsidR="00162BDA" w:rsidRPr="00502D5B" w:rsidRDefault="00162BDA" w:rsidP="002E2FA2">
            <w:pPr>
              <w:jc w:val="left"/>
              <w:rPr>
                <w:rFonts w:eastAsia="仿宋"/>
                <w:sz w:val="24"/>
                <w:szCs w:val="32"/>
              </w:rPr>
            </w:pPr>
            <w:r w:rsidRPr="00502D5B">
              <w:rPr>
                <w:rFonts w:eastAsia="仿宋"/>
                <w:sz w:val="24"/>
                <w:szCs w:val="32"/>
              </w:rPr>
              <w:t>存货周转率（次）</w:t>
            </w:r>
          </w:p>
        </w:tc>
        <w:tc>
          <w:tcPr>
            <w:tcW w:w="1834" w:type="dxa"/>
            <w:vAlign w:val="center"/>
          </w:tcPr>
          <w:p w14:paraId="48475996" w14:textId="77777777" w:rsidR="00162BDA" w:rsidRPr="00502D5B" w:rsidRDefault="00162BDA" w:rsidP="006951EE">
            <w:pPr>
              <w:rPr>
                <w:rFonts w:eastAsia="仿宋"/>
                <w:sz w:val="24"/>
                <w:szCs w:val="32"/>
              </w:rPr>
            </w:pPr>
          </w:p>
        </w:tc>
        <w:tc>
          <w:tcPr>
            <w:tcW w:w="1861" w:type="dxa"/>
            <w:vAlign w:val="center"/>
          </w:tcPr>
          <w:p w14:paraId="74449B51" w14:textId="77777777" w:rsidR="00162BDA" w:rsidRPr="00502D5B" w:rsidRDefault="00162BDA" w:rsidP="006951EE">
            <w:pPr>
              <w:rPr>
                <w:rFonts w:eastAsia="仿宋"/>
                <w:sz w:val="24"/>
                <w:szCs w:val="32"/>
              </w:rPr>
            </w:pPr>
          </w:p>
        </w:tc>
        <w:tc>
          <w:tcPr>
            <w:tcW w:w="1843" w:type="dxa"/>
            <w:vAlign w:val="center"/>
          </w:tcPr>
          <w:p w14:paraId="07076BBD" w14:textId="77777777" w:rsidR="00162BDA" w:rsidRPr="00502D5B" w:rsidRDefault="00162BDA" w:rsidP="006951EE">
            <w:pPr>
              <w:rPr>
                <w:rFonts w:eastAsia="仿宋"/>
                <w:sz w:val="24"/>
                <w:szCs w:val="32"/>
              </w:rPr>
            </w:pPr>
          </w:p>
        </w:tc>
      </w:tr>
    </w:tbl>
    <w:p w14:paraId="64223C36" w14:textId="77777777"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（五）主要财务数据和指标变动分析说明</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3AA69565" w14:textId="77777777" w:rsidTr="006951EE">
        <w:trPr>
          <w:trHeight w:val="510"/>
          <w:jc w:val="center"/>
        </w:trPr>
        <w:tc>
          <w:tcPr>
            <w:tcW w:w="8647" w:type="dxa"/>
            <w:vAlign w:val="center"/>
          </w:tcPr>
          <w:p w14:paraId="106CD7FC" w14:textId="77777777" w:rsidR="00162BDA" w:rsidRPr="00502D5B" w:rsidRDefault="00162BDA" w:rsidP="006951EE">
            <w:pPr>
              <w:jc w:val="left"/>
              <w:rPr>
                <w:rFonts w:ascii="Times New Roman" w:eastAsia="仿宋" w:hAnsi="Times New Roman" w:cs="Times New Roman"/>
                <w:kern w:val="0"/>
                <w:sz w:val="32"/>
                <w:szCs w:val="32"/>
                <w:lang w:val="zh-CN"/>
              </w:rPr>
            </w:pPr>
          </w:p>
        </w:tc>
      </w:tr>
    </w:tbl>
    <w:p w14:paraId="72C08256" w14:textId="77777777" w:rsidR="004C571A" w:rsidRPr="00502D5B" w:rsidRDefault="006951EE" w:rsidP="00162BDA">
      <w:pPr>
        <w:widowControl/>
        <w:jc w:val="left"/>
        <w:rPr>
          <w:rFonts w:ascii="Times New Roman" w:eastAsia="黑体" w:hAnsi="Times New Roman" w:cs="Times New Roman"/>
          <w:sz w:val="32"/>
          <w:szCs w:val="32"/>
        </w:rPr>
      </w:pPr>
      <w:bookmarkStart w:id="3" w:name="_Toc415477503"/>
      <w:bookmarkStart w:id="4" w:name="_Toc415477732"/>
      <w:r w:rsidRPr="00502D5B">
        <w:rPr>
          <w:rFonts w:ascii="Times New Roman" w:eastAsia="仿宋" w:hAnsi="Times New Roman" w:cs="Times New Roman"/>
          <w:b/>
          <w:sz w:val="32"/>
          <w:szCs w:val="32"/>
        </w:rPr>
        <w:t xml:space="preserve">　</w:t>
      </w:r>
      <w:r w:rsidRPr="00502D5B">
        <w:rPr>
          <w:rFonts w:ascii="Times New Roman" w:eastAsia="黑体" w:hAnsi="Times New Roman" w:cs="Times New Roman"/>
          <w:sz w:val="32"/>
          <w:szCs w:val="32"/>
        </w:rPr>
        <w:t xml:space="preserve">　</w:t>
      </w:r>
    </w:p>
    <w:p w14:paraId="00B982CA" w14:textId="77777777" w:rsidR="004C571A" w:rsidRPr="00502D5B" w:rsidRDefault="004C571A">
      <w:pPr>
        <w:widowControl/>
        <w:jc w:val="left"/>
        <w:rPr>
          <w:rFonts w:ascii="Times New Roman" w:eastAsia="黑体" w:hAnsi="Times New Roman" w:cs="Times New Roman"/>
          <w:sz w:val="32"/>
          <w:szCs w:val="32"/>
        </w:rPr>
      </w:pPr>
      <w:r w:rsidRPr="00502D5B">
        <w:rPr>
          <w:rFonts w:ascii="Times New Roman" w:eastAsia="黑体" w:hAnsi="Times New Roman" w:cs="Times New Roman"/>
          <w:sz w:val="32"/>
          <w:szCs w:val="32"/>
        </w:rPr>
        <w:br w:type="page"/>
      </w:r>
    </w:p>
    <w:p w14:paraId="23BE1C09" w14:textId="5E5512A7" w:rsidR="00162BDA" w:rsidRPr="00502D5B" w:rsidRDefault="00162BDA" w:rsidP="00FC4952">
      <w:pPr>
        <w:widowControl/>
        <w:ind w:firstLineChars="200" w:firstLine="640"/>
        <w:jc w:val="left"/>
        <w:rPr>
          <w:rFonts w:ascii="Times New Roman" w:eastAsia="黑体" w:hAnsi="Times New Roman" w:cs="Times New Roman"/>
          <w:bCs/>
          <w:sz w:val="32"/>
          <w:szCs w:val="32"/>
          <w:lang w:val="zh-CN"/>
        </w:rPr>
      </w:pPr>
      <w:r w:rsidRPr="00502D5B">
        <w:rPr>
          <w:rFonts w:ascii="Times New Roman" w:eastAsia="黑体" w:hAnsi="Times New Roman" w:cs="Times New Roman"/>
          <w:sz w:val="32"/>
          <w:szCs w:val="32"/>
          <w:lang w:val="zh-CN"/>
        </w:rPr>
        <w:lastRenderedPageBreak/>
        <w:t>三、发行计划</w:t>
      </w:r>
      <w:bookmarkEnd w:id="3"/>
      <w:bookmarkEnd w:id="4"/>
    </w:p>
    <w:p w14:paraId="4F463EAA" w14:textId="77777777" w:rsidR="00162BDA" w:rsidRPr="00502D5B" w:rsidRDefault="006951EE" w:rsidP="006951EE">
      <w:pPr>
        <w:pStyle w:val="10"/>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（一）</w:t>
      </w:r>
      <w:r w:rsidR="00162BDA" w:rsidRPr="00502D5B">
        <w:rPr>
          <w:rFonts w:ascii="Times New Roman" w:eastAsia="仿宋" w:hAnsi="Times New Roman" w:cs="Times New Roman"/>
          <w:kern w:val="0"/>
          <w:sz w:val="32"/>
          <w:szCs w:val="32"/>
          <w:lang w:val="zh-CN"/>
        </w:rPr>
        <w:t>发行目的</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0517CB34" w14:textId="77777777" w:rsidTr="006951EE">
        <w:trPr>
          <w:trHeight w:val="510"/>
          <w:jc w:val="center"/>
        </w:trPr>
        <w:tc>
          <w:tcPr>
            <w:tcW w:w="8642" w:type="dxa"/>
          </w:tcPr>
          <w:p w14:paraId="54DEDED7"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p>
        </w:tc>
      </w:tr>
    </w:tbl>
    <w:p w14:paraId="7CDB4F59" w14:textId="77777777" w:rsidR="00162BDA" w:rsidRPr="00502D5B" w:rsidRDefault="006951EE" w:rsidP="006951EE">
      <w:pPr>
        <w:pStyle w:val="10"/>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（二）</w:t>
      </w:r>
      <w:r w:rsidR="00162BDA" w:rsidRPr="00502D5B">
        <w:rPr>
          <w:rFonts w:ascii="Times New Roman" w:eastAsia="仿宋" w:hAnsi="Times New Roman" w:cs="Times New Roman"/>
          <w:kern w:val="0"/>
          <w:sz w:val="32"/>
          <w:szCs w:val="32"/>
          <w:lang w:val="zh-CN"/>
        </w:rPr>
        <w:t>优先认购安排</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0318F6C9" w14:textId="77777777" w:rsidTr="006951EE">
        <w:trPr>
          <w:trHeight w:val="510"/>
          <w:jc w:val="center"/>
        </w:trPr>
        <w:tc>
          <w:tcPr>
            <w:tcW w:w="8642" w:type="dxa"/>
          </w:tcPr>
          <w:p w14:paraId="047FF1C9"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1.</w:t>
            </w:r>
            <w:r w:rsidRPr="00502D5B">
              <w:rPr>
                <w:rFonts w:ascii="Times New Roman" w:eastAsia="仿宋" w:hAnsi="Times New Roman" w:cs="Times New Roman"/>
                <w:kern w:val="0"/>
                <w:sz w:val="32"/>
                <w:szCs w:val="32"/>
              </w:rPr>
              <w:t>公司章程对优先认购安排的规定；</w:t>
            </w:r>
          </w:p>
          <w:p w14:paraId="3B6B6797"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2.</w:t>
            </w:r>
            <w:r w:rsidRPr="00502D5B">
              <w:rPr>
                <w:rFonts w:ascii="Times New Roman" w:eastAsia="仿宋" w:hAnsi="Times New Roman" w:cs="Times New Roman"/>
                <w:kern w:val="0"/>
                <w:sz w:val="32"/>
                <w:szCs w:val="32"/>
              </w:rPr>
              <w:t>本次发行优先认购安排；</w:t>
            </w:r>
          </w:p>
          <w:p w14:paraId="2271CED8"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3.</w:t>
            </w:r>
            <w:r w:rsidRPr="00502D5B">
              <w:rPr>
                <w:rFonts w:ascii="Times New Roman" w:eastAsia="仿宋" w:hAnsi="Times New Roman" w:cs="Times New Roman"/>
                <w:kern w:val="0"/>
                <w:sz w:val="32"/>
                <w:szCs w:val="32"/>
              </w:rPr>
              <w:t>本次发行优先认购安排的合法合</w:t>
            </w:r>
            <w:proofErr w:type="gramStart"/>
            <w:r w:rsidRPr="00502D5B">
              <w:rPr>
                <w:rFonts w:ascii="Times New Roman" w:eastAsia="仿宋" w:hAnsi="Times New Roman" w:cs="Times New Roman"/>
                <w:kern w:val="0"/>
                <w:sz w:val="32"/>
                <w:szCs w:val="32"/>
              </w:rPr>
              <w:t>规</w:t>
            </w:r>
            <w:proofErr w:type="gramEnd"/>
            <w:r w:rsidRPr="00502D5B">
              <w:rPr>
                <w:rFonts w:ascii="Times New Roman" w:eastAsia="仿宋" w:hAnsi="Times New Roman" w:cs="Times New Roman"/>
                <w:kern w:val="0"/>
                <w:sz w:val="32"/>
                <w:szCs w:val="32"/>
              </w:rPr>
              <w:t>性。</w:t>
            </w:r>
          </w:p>
        </w:tc>
      </w:tr>
    </w:tbl>
    <w:p w14:paraId="6FC026FA" w14:textId="77777777" w:rsidR="00162BDA" w:rsidRPr="00502D5B" w:rsidRDefault="006951EE" w:rsidP="006951EE">
      <w:pPr>
        <w:pStyle w:val="10"/>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（三）</w:t>
      </w:r>
      <w:r w:rsidR="00162BDA" w:rsidRPr="00502D5B">
        <w:rPr>
          <w:rFonts w:ascii="Times New Roman" w:eastAsia="仿宋" w:hAnsi="Times New Roman" w:cs="Times New Roman"/>
          <w:kern w:val="0"/>
          <w:sz w:val="32"/>
          <w:szCs w:val="32"/>
          <w:lang w:val="zh-CN"/>
        </w:rPr>
        <w:t>发行对象</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11BEA003" w14:textId="77777777" w:rsidTr="006951EE">
        <w:trPr>
          <w:jc w:val="center"/>
        </w:trPr>
        <w:tc>
          <w:tcPr>
            <w:tcW w:w="8642" w:type="dxa"/>
          </w:tcPr>
          <w:p w14:paraId="39A43A3C"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本次发行为对象确定的股票发行，发行对象合计</w:t>
            </w:r>
            <w:r w:rsidRPr="00502D5B">
              <w:rPr>
                <w:rFonts w:ascii="Times New Roman" w:eastAsia="仿宋" w:hAnsi="Times New Roman" w:cs="Times New Roman"/>
                <w:kern w:val="0"/>
                <w:sz w:val="32"/>
                <w:szCs w:val="32"/>
                <w:lang w:val="zh-CN"/>
              </w:rPr>
              <w:t>_____</w:t>
            </w:r>
            <w:r w:rsidRPr="00502D5B">
              <w:rPr>
                <w:rFonts w:ascii="Times New Roman" w:eastAsia="仿宋" w:hAnsi="Times New Roman" w:cs="Times New Roman"/>
                <w:kern w:val="0"/>
                <w:sz w:val="32"/>
                <w:szCs w:val="32"/>
                <w:lang w:val="zh-CN"/>
              </w:rPr>
              <w:t>名。</w:t>
            </w:r>
          </w:p>
          <w:p w14:paraId="6C5AF27A"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1.</w:t>
            </w:r>
            <w:r w:rsidRPr="00502D5B">
              <w:rPr>
                <w:rFonts w:ascii="Times New Roman" w:eastAsia="仿宋" w:hAnsi="Times New Roman" w:cs="Times New Roman"/>
                <w:kern w:val="0"/>
                <w:sz w:val="32"/>
                <w:szCs w:val="32"/>
                <w:lang w:val="zh-CN"/>
              </w:rPr>
              <w:t>基本信息</w:t>
            </w:r>
          </w:p>
          <w:tbl>
            <w:tblPr>
              <w:tblStyle w:val="ab"/>
              <w:tblW w:w="8387" w:type="dxa"/>
              <w:tblLayout w:type="fixed"/>
              <w:tblCellMar>
                <w:left w:w="0" w:type="dxa"/>
                <w:right w:w="0" w:type="dxa"/>
              </w:tblCellMar>
              <w:tblLook w:val="04A0" w:firstRow="1" w:lastRow="0" w:firstColumn="1" w:lastColumn="0" w:noHBand="0" w:noVBand="1"/>
            </w:tblPr>
            <w:tblGrid>
              <w:gridCol w:w="308"/>
              <w:gridCol w:w="1275"/>
              <w:gridCol w:w="567"/>
              <w:gridCol w:w="567"/>
              <w:gridCol w:w="851"/>
              <w:gridCol w:w="567"/>
              <w:gridCol w:w="850"/>
              <w:gridCol w:w="567"/>
              <w:gridCol w:w="1276"/>
              <w:gridCol w:w="1559"/>
            </w:tblGrid>
            <w:tr w:rsidR="00356D7E" w:rsidRPr="00502D5B" w14:paraId="22E13185" w14:textId="77777777" w:rsidTr="00AA16B4">
              <w:trPr>
                <w:trHeight w:val="454"/>
              </w:trPr>
              <w:tc>
                <w:tcPr>
                  <w:tcW w:w="308" w:type="dxa"/>
                  <w:vAlign w:val="center"/>
                </w:tcPr>
                <w:p w14:paraId="781514A0" w14:textId="77777777" w:rsidR="00162BDA" w:rsidRPr="00A23E4A" w:rsidRDefault="00162BDA" w:rsidP="006951EE">
                  <w:pPr>
                    <w:jc w:val="center"/>
                    <w:rPr>
                      <w:rFonts w:ascii="Times New Roman" w:eastAsia="仿宋" w:hAnsi="Times New Roman" w:cs="Times New Roman"/>
                      <w:b/>
                      <w:sz w:val="21"/>
                      <w:szCs w:val="24"/>
                    </w:rPr>
                  </w:pPr>
                  <w:r w:rsidRPr="00A23E4A">
                    <w:rPr>
                      <w:rFonts w:ascii="Times New Roman" w:eastAsia="仿宋" w:hAnsi="Times New Roman" w:cs="Times New Roman"/>
                      <w:b/>
                      <w:sz w:val="21"/>
                      <w:szCs w:val="24"/>
                    </w:rPr>
                    <w:t>序号</w:t>
                  </w:r>
                </w:p>
              </w:tc>
              <w:tc>
                <w:tcPr>
                  <w:tcW w:w="1275" w:type="dxa"/>
                  <w:vAlign w:val="center"/>
                </w:tcPr>
                <w:p w14:paraId="5BC523F4" w14:textId="77777777" w:rsidR="00162BDA" w:rsidRPr="00A23E4A" w:rsidRDefault="00162BDA" w:rsidP="006951EE">
                  <w:pPr>
                    <w:jc w:val="center"/>
                    <w:rPr>
                      <w:rFonts w:ascii="Times New Roman" w:eastAsia="仿宋" w:hAnsi="Times New Roman" w:cs="Times New Roman"/>
                      <w:b/>
                      <w:sz w:val="21"/>
                      <w:szCs w:val="24"/>
                    </w:rPr>
                  </w:pPr>
                  <w:r w:rsidRPr="00A23E4A">
                    <w:rPr>
                      <w:rFonts w:ascii="Times New Roman" w:eastAsia="仿宋" w:hAnsi="Times New Roman" w:cs="Times New Roman"/>
                      <w:b/>
                      <w:sz w:val="21"/>
                      <w:szCs w:val="24"/>
                    </w:rPr>
                    <w:t>发行对象</w:t>
                  </w:r>
                </w:p>
              </w:tc>
              <w:tc>
                <w:tcPr>
                  <w:tcW w:w="567" w:type="dxa"/>
                  <w:vAlign w:val="center"/>
                </w:tcPr>
                <w:p w14:paraId="0693C730" w14:textId="15337277" w:rsidR="00162BDA" w:rsidRPr="00A23E4A" w:rsidRDefault="00162BDA" w:rsidP="00A913DD">
                  <w:pPr>
                    <w:jc w:val="center"/>
                    <w:rPr>
                      <w:rFonts w:ascii="Times New Roman" w:eastAsia="仿宋" w:hAnsi="Times New Roman" w:cs="Times New Roman"/>
                      <w:b/>
                      <w:sz w:val="21"/>
                      <w:szCs w:val="24"/>
                    </w:rPr>
                  </w:pPr>
                  <w:r w:rsidRPr="00A23E4A">
                    <w:rPr>
                      <w:rFonts w:ascii="Times New Roman" w:eastAsia="仿宋" w:hAnsi="Times New Roman" w:cs="Times New Roman"/>
                      <w:b/>
                      <w:sz w:val="21"/>
                      <w:szCs w:val="24"/>
                    </w:rPr>
                    <w:t>实际控制人</w:t>
                  </w:r>
                </w:p>
              </w:tc>
              <w:tc>
                <w:tcPr>
                  <w:tcW w:w="1418" w:type="dxa"/>
                  <w:gridSpan w:val="2"/>
                  <w:vAlign w:val="center"/>
                </w:tcPr>
                <w:p w14:paraId="6E4D35C1" w14:textId="77777777" w:rsidR="00162BDA" w:rsidRPr="00A23E4A" w:rsidRDefault="00162BDA">
                  <w:pPr>
                    <w:jc w:val="center"/>
                    <w:rPr>
                      <w:rFonts w:ascii="Times New Roman" w:eastAsia="仿宋" w:hAnsi="Times New Roman" w:cs="Times New Roman"/>
                      <w:b/>
                      <w:sz w:val="21"/>
                      <w:szCs w:val="24"/>
                    </w:rPr>
                  </w:pPr>
                  <w:r w:rsidRPr="00A23E4A">
                    <w:rPr>
                      <w:rFonts w:ascii="Times New Roman" w:eastAsia="仿宋" w:hAnsi="Times New Roman" w:cs="Times New Roman"/>
                      <w:b/>
                      <w:sz w:val="21"/>
                      <w:szCs w:val="24"/>
                    </w:rPr>
                    <w:t>前十</w:t>
                  </w:r>
                  <w:r w:rsidR="00896487" w:rsidRPr="00A23E4A">
                    <w:rPr>
                      <w:rFonts w:ascii="Times New Roman" w:eastAsia="仿宋" w:hAnsi="Times New Roman" w:cs="Times New Roman"/>
                      <w:b/>
                      <w:sz w:val="21"/>
                      <w:szCs w:val="24"/>
                    </w:rPr>
                    <w:t>名</w:t>
                  </w:r>
                  <w:r w:rsidRPr="00A23E4A">
                    <w:rPr>
                      <w:rFonts w:ascii="Times New Roman" w:eastAsia="仿宋" w:hAnsi="Times New Roman" w:cs="Times New Roman"/>
                      <w:b/>
                      <w:sz w:val="21"/>
                      <w:szCs w:val="24"/>
                    </w:rPr>
                    <w:t>股东</w:t>
                  </w:r>
                </w:p>
              </w:tc>
              <w:tc>
                <w:tcPr>
                  <w:tcW w:w="1417" w:type="dxa"/>
                  <w:gridSpan w:val="2"/>
                  <w:shd w:val="clear" w:color="auto" w:fill="auto"/>
                  <w:vAlign w:val="center"/>
                </w:tcPr>
                <w:p w14:paraId="23142B98" w14:textId="77777777" w:rsidR="00162BDA" w:rsidRPr="00A23E4A" w:rsidRDefault="00162BDA">
                  <w:pPr>
                    <w:jc w:val="center"/>
                    <w:rPr>
                      <w:rFonts w:ascii="Times New Roman" w:eastAsia="仿宋" w:hAnsi="Times New Roman" w:cs="Times New Roman"/>
                      <w:b/>
                      <w:sz w:val="21"/>
                      <w:szCs w:val="24"/>
                    </w:rPr>
                  </w:pPr>
                  <w:r w:rsidRPr="00A23E4A">
                    <w:rPr>
                      <w:rFonts w:ascii="Times New Roman" w:eastAsia="仿宋" w:hAnsi="Times New Roman" w:cs="Times New Roman"/>
                      <w:b/>
                      <w:sz w:val="21"/>
                      <w:szCs w:val="24"/>
                    </w:rPr>
                    <w:t xml:space="preserve"> </w:t>
                  </w:r>
                  <w:r w:rsidRPr="00A23E4A">
                    <w:rPr>
                      <w:rFonts w:ascii="Times New Roman" w:eastAsia="仿宋" w:hAnsi="Times New Roman" w:cs="Times New Roman"/>
                      <w:b/>
                      <w:sz w:val="21"/>
                      <w:szCs w:val="24"/>
                    </w:rPr>
                    <w:t>董事、监事、高级管理人员</w:t>
                  </w:r>
                </w:p>
              </w:tc>
              <w:tc>
                <w:tcPr>
                  <w:tcW w:w="1843" w:type="dxa"/>
                  <w:gridSpan w:val="2"/>
                  <w:shd w:val="clear" w:color="auto" w:fill="auto"/>
                  <w:vAlign w:val="center"/>
                </w:tcPr>
                <w:p w14:paraId="57D93112" w14:textId="77777777" w:rsidR="00162BDA" w:rsidRPr="00A23E4A" w:rsidRDefault="00162BDA" w:rsidP="006951EE">
                  <w:pPr>
                    <w:jc w:val="center"/>
                    <w:rPr>
                      <w:rFonts w:ascii="Times New Roman" w:eastAsia="仿宋" w:hAnsi="Times New Roman" w:cs="Times New Roman"/>
                      <w:b/>
                      <w:sz w:val="21"/>
                      <w:szCs w:val="24"/>
                    </w:rPr>
                  </w:pPr>
                  <w:r w:rsidRPr="00A23E4A">
                    <w:rPr>
                      <w:rFonts w:ascii="Times New Roman" w:eastAsia="仿宋" w:hAnsi="Times New Roman" w:cs="Times New Roman"/>
                      <w:b/>
                      <w:sz w:val="21"/>
                      <w:szCs w:val="24"/>
                    </w:rPr>
                    <w:t>核心员工</w:t>
                  </w:r>
                </w:p>
              </w:tc>
              <w:tc>
                <w:tcPr>
                  <w:tcW w:w="1559" w:type="dxa"/>
                  <w:shd w:val="clear" w:color="auto" w:fill="auto"/>
                  <w:vAlign w:val="center"/>
                </w:tcPr>
                <w:p w14:paraId="73798611" w14:textId="77777777" w:rsidR="00A23E4A" w:rsidRPr="00A23E4A" w:rsidRDefault="00162BDA" w:rsidP="006951EE">
                  <w:pPr>
                    <w:jc w:val="center"/>
                    <w:rPr>
                      <w:rFonts w:ascii="Times New Roman" w:eastAsia="仿宋" w:hAnsi="Times New Roman" w:cs="Times New Roman"/>
                      <w:b/>
                      <w:sz w:val="21"/>
                      <w:szCs w:val="24"/>
                    </w:rPr>
                  </w:pPr>
                  <w:r w:rsidRPr="00A23E4A">
                    <w:rPr>
                      <w:rFonts w:ascii="Times New Roman" w:eastAsia="仿宋" w:hAnsi="Times New Roman" w:cs="Times New Roman"/>
                      <w:b/>
                      <w:sz w:val="21"/>
                      <w:szCs w:val="24"/>
                    </w:rPr>
                    <w:t>发行对象与</w:t>
                  </w:r>
                </w:p>
                <w:p w14:paraId="196BBDCD" w14:textId="77777777" w:rsidR="00A23E4A" w:rsidRPr="00A23E4A" w:rsidRDefault="00162BDA" w:rsidP="006951EE">
                  <w:pPr>
                    <w:jc w:val="center"/>
                    <w:rPr>
                      <w:rFonts w:ascii="Times New Roman" w:eastAsia="仿宋" w:hAnsi="Times New Roman" w:cs="Times New Roman"/>
                      <w:b/>
                      <w:sz w:val="21"/>
                      <w:szCs w:val="24"/>
                    </w:rPr>
                  </w:pPr>
                  <w:r w:rsidRPr="00A23E4A">
                    <w:rPr>
                      <w:rFonts w:ascii="Times New Roman" w:eastAsia="仿宋" w:hAnsi="Times New Roman" w:cs="Times New Roman"/>
                      <w:b/>
                      <w:sz w:val="21"/>
                      <w:szCs w:val="24"/>
                    </w:rPr>
                    <w:t>公司董事、股东</w:t>
                  </w:r>
                </w:p>
                <w:p w14:paraId="423C6AFD" w14:textId="53062670" w:rsidR="00162BDA" w:rsidRPr="00A23E4A" w:rsidRDefault="00A913DD" w:rsidP="006951EE">
                  <w:pPr>
                    <w:jc w:val="center"/>
                    <w:rPr>
                      <w:rFonts w:ascii="Times New Roman" w:eastAsia="仿宋" w:hAnsi="Times New Roman" w:cs="Times New Roman"/>
                      <w:b/>
                      <w:sz w:val="21"/>
                      <w:szCs w:val="24"/>
                    </w:rPr>
                  </w:pPr>
                  <w:r>
                    <w:rPr>
                      <w:rFonts w:ascii="Times New Roman" w:eastAsia="仿宋" w:hAnsi="Times New Roman" w:cs="Times New Roman" w:hint="eastAsia"/>
                      <w:b/>
                      <w:sz w:val="21"/>
                      <w:szCs w:val="24"/>
                    </w:rPr>
                    <w:t>的</w:t>
                  </w:r>
                  <w:r w:rsidR="00162BDA" w:rsidRPr="00A23E4A">
                    <w:rPr>
                      <w:rFonts w:ascii="Times New Roman" w:eastAsia="仿宋" w:hAnsi="Times New Roman" w:cs="Times New Roman"/>
                      <w:b/>
                      <w:sz w:val="21"/>
                      <w:szCs w:val="24"/>
                    </w:rPr>
                    <w:t>关联关系</w:t>
                  </w:r>
                </w:p>
              </w:tc>
            </w:tr>
            <w:tr w:rsidR="00AA16B4" w:rsidRPr="00502D5B" w14:paraId="39491E8F" w14:textId="77777777" w:rsidTr="00AA16B4">
              <w:trPr>
                <w:trHeight w:val="907"/>
              </w:trPr>
              <w:tc>
                <w:tcPr>
                  <w:tcW w:w="308" w:type="dxa"/>
                  <w:vAlign w:val="center"/>
                </w:tcPr>
                <w:p w14:paraId="34358B57" w14:textId="77777777" w:rsidR="00AA16B4" w:rsidRPr="00A23E4A" w:rsidRDefault="00AA16B4" w:rsidP="006951EE">
                  <w:pPr>
                    <w:jc w:val="center"/>
                    <w:rPr>
                      <w:rFonts w:ascii="Times New Roman" w:eastAsia="仿宋" w:hAnsi="Times New Roman" w:cs="Times New Roman"/>
                      <w:sz w:val="21"/>
                      <w:szCs w:val="24"/>
                    </w:rPr>
                  </w:pPr>
                </w:p>
              </w:tc>
              <w:tc>
                <w:tcPr>
                  <w:tcW w:w="1275" w:type="dxa"/>
                  <w:vAlign w:val="center"/>
                </w:tcPr>
                <w:p w14:paraId="052F6226" w14:textId="77777777" w:rsidR="00AA16B4" w:rsidRPr="00A23E4A" w:rsidRDefault="00AA16B4" w:rsidP="006951EE">
                  <w:pPr>
                    <w:jc w:val="center"/>
                    <w:rPr>
                      <w:rFonts w:ascii="Times New Roman" w:eastAsia="仿宋" w:hAnsi="Times New Roman" w:cs="Times New Roman"/>
                      <w:sz w:val="21"/>
                      <w:szCs w:val="24"/>
                    </w:rPr>
                  </w:pPr>
                </w:p>
              </w:tc>
              <w:tc>
                <w:tcPr>
                  <w:tcW w:w="567" w:type="dxa"/>
                  <w:vAlign w:val="center"/>
                </w:tcPr>
                <w:p w14:paraId="57AB5AD1" w14:textId="152671EB" w:rsidR="00AA16B4" w:rsidRPr="00A23E4A" w:rsidRDefault="00AA16B4" w:rsidP="003A6B4E">
                  <w:pPr>
                    <w:jc w:val="center"/>
                    <w:rPr>
                      <w:rFonts w:ascii="Times New Roman" w:eastAsia="仿宋" w:hAnsi="Times New Roman" w:cs="Times New Roman"/>
                      <w:sz w:val="21"/>
                      <w:szCs w:val="24"/>
                    </w:rPr>
                  </w:pPr>
                  <w:r w:rsidRPr="00A23E4A">
                    <w:rPr>
                      <w:rFonts w:ascii="Times New Roman" w:eastAsia="仿宋" w:hAnsi="Times New Roman" w:cs="Times New Roman"/>
                      <w:sz w:val="21"/>
                      <w:szCs w:val="24"/>
                    </w:rPr>
                    <w:t>是</w:t>
                  </w:r>
                  <w:r w:rsidRPr="00A23E4A">
                    <w:rPr>
                      <w:rFonts w:ascii="Times New Roman" w:eastAsia="仿宋" w:hAnsi="Times New Roman" w:cs="Times New Roman"/>
                      <w:sz w:val="21"/>
                      <w:szCs w:val="24"/>
                    </w:rPr>
                    <w:t>/</w:t>
                  </w:r>
                  <w:r w:rsidRPr="00A23E4A">
                    <w:rPr>
                      <w:rFonts w:ascii="Times New Roman" w:eastAsia="仿宋" w:hAnsi="Times New Roman" w:cs="Times New Roman"/>
                      <w:sz w:val="21"/>
                      <w:szCs w:val="24"/>
                    </w:rPr>
                    <w:t>否</w:t>
                  </w:r>
                </w:p>
              </w:tc>
              <w:tc>
                <w:tcPr>
                  <w:tcW w:w="567" w:type="dxa"/>
                  <w:vAlign w:val="center"/>
                </w:tcPr>
                <w:p w14:paraId="63C7F704" w14:textId="77777777" w:rsidR="00AA16B4" w:rsidRPr="00A23E4A" w:rsidRDefault="00AA16B4" w:rsidP="006951EE">
                  <w:pPr>
                    <w:jc w:val="center"/>
                    <w:rPr>
                      <w:rFonts w:ascii="Times New Roman" w:eastAsia="仿宋" w:hAnsi="Times New Roman" w:cs="Times New Roman"/>
                      <w:sz w:val="21"/>
                      <w:szCs w:val="24"/>
                    </w:rPr>
                  </w:pPr>
                  <w:r w:rsidRPr="00A23E4A">
                    <w:rPr>
                      <w:rFonts w:ascii="Times New Roman" w:eastAsia="仿宋" w:hAnsi="Times New Roman" w:cs="Times New Roman"/>
                      <w:sz w:val="21"/>
                      <w:szCs w:val="24"/>
                    </w:rPr>
                    <w:t>是</w:t>
                  </w:r>
                  <w:r w:rsidRPr="00A23E4A">
                    <w:rPr>
                      <w:rFonts w:ascii="Times New Roman" w:eastAsia="仿宋" w:hAnsi="Times New Roman" w:cs="Times New Roman"/>
                      <w:sz w:val="21"/>
                      <w:szCs w:val="24"/>
                    </w:rPr>
                    <w:t>/</w:t>
                  </w:r>
                  <w:r w:rsidRPr="00A23E4A">
                    <w:rPr>
                      <w:rFonts w:ascii="Times New Roman" w:eastAsia="仿宋" w:hAnsi="Times New Roman" w:cs="Times New Roman"/>
                      <w:sz w:val="21"/>
                      <w:szCs w:val="24"/>
                    </w:rPr>
                    <w:t>否</w:t>
                  </w:r>
                </w:p>
              </w:tc>
              <w:tc>
                <w:tcPr>
                  <w:tcW w:w="851" w:type="dxa"/>
                  <w:vAlign w:val="center"/>
                </w:tcPr>
                <w:p w14:paraId="095C2E4C" w14:textId="3189BCDF" w:rsidR="00AA16B4" w:rsidRPr="00A23E4A" w:rsidRDefault="00AA16B4" w:rsidP="006951EE">
                  <w:pPr>
                    <w:jc w:val="center"/>
                    <w:rPr>
                      <w:rFonts w:ascii="Times New Roman" w:eastAsia="仿宋" w:hAnsi="Times New Roman" w:cs="Times New Roman"/>
                      <w:sz w:val="21"/>
                      <w:szCs w:val="24"/>
                    </w:rPr>
                  </w:pPr>
                  <w:r w:rsidRPr="00A23E4A">
                    <w:rPr>
                      <w:rFonts w:ascii="宋体" w:eastAsia="宋体" w:hAnsi="宋体" w:cs="宋体" w:hint="eastAsia"/>
                      <w:sz w:val="21"/>
                      <w:szCs w:val="32"/>
                    </w:rPr>
                    <w:t>①</w:t>
                  </w:r>
                </w:p>
              </w:tc>
              <w:tc>
                <w:tcPr>
                  <w:tcW w:w="567" w:type="dxa"/>
                  <w:shd w:val="clear" w:color="auto" w:fill="auto"/>
                  <w:vAlign w:val="center"/>
                </w:tcPr>
                <w:p w14:paraId="3068C4EB" w14:textId="77777777" w:rsidR="00AA16B4" w:rsidRPr="00A23E4A" w:rsidRDefault="00AA16B4" w:rsidP="006951EE">
                  <w:pPr>
                    <w:jc w:val="center"/>
                    <w:rPr>
                      <w:rFonts w:ascii="Times New Roman" w:eastAsia="仿宋" w:hAnsi="Times New Roman" w:cs="Times New Roman"/>
                      <w:sz w:val="21"/>
                      <w:szCs w:val="24"/>
                    </w:rPr>
                  </w:pPr>
                  <w:r w:rsidRPr="00A23E4A">
                    <w:rPr>
                      <w:rFonts w:ascii="Times New Roman" w:eastAsia="仿宋" w:hAnsi="Times New Roman" w:cs="Times New Roman"/>
                      <w:sz w:val="21"/>
                      <w:szCs w:val="24"/>
                    </w:rPr>
                    <w:t>是</w:t>
                  </w:r>
                  <w:r w:rsidRPr="00A23E4A">
                    <w:rPr>
                      <w:rFonts w:ascii="Times New Roman" w:eastAsia="仿宋" w:hAnsi="Times New Roman" w:cs="Times New Roman"/>
                      <w:sz w:val="21"/>
                      <w:szCs w:val="24"/>
                    </w:rPr>
                    <w:t>/</w:t>
                  </w:r>
                  <w:r w:rsidRPr="00A23E4A">
                    <w:rPr>
                      <w:rFonts w:ascii="Times New Roman" w:eastAsia="仿宋" w:hAnsi="Times New Roman" w:cs="Times New Roman"/>
                      <w:sz w:val="21"/>
                      <w:szCs w:val="24"/>
                    </w:rPr>
                    <w:t>否</w:t>
                  </w:r>
                </w:p>
              </w:tc>
              <w:tc>
                <w:tcPr>
                  <w:tcW w:w="850" w:type="dxa"/>
                  <w:shd w:val="clear" w:color="auto" w:fill="auto"/>
                  <w:vAlign w:val="center"/>
                </w:tcPr>
                <w:p w14:paraId="3E5744C3" w14:textId="0C1F7355" w:rsidR="00AA16B4" w:rsidRPr="00A23E4A" w:rsidRDefault="00AA16B4" w:rsidP="006951EE">
                  <w:pPr>
                    <w:jc w:val="center"/>
                    <w:rPr>
                      <w:rFonts w:ascii="Times New Roman" w:eastAsia="仿宋" w:hAnsi="Times New Roman" w:cs="Times New Roman"/>
                      <w:sz w:val="21"/>
                      <w:szCs w:val="24"/>
                    </w:rPr>
                  </w:pPr>
                  <w:r w:rsidRPr="00A23E4A">
                    <w:rPr>
                      <w:rFonts w:ascii="宋体" w:eastAsia="宋体" w:hAnsi="宋体" w:cs="宋体" w:hint="eastAsia"/>
                      <w:sz w:val="21"/>
                      <w:szCs w:val="32"/>
                    </w:rPr>
                    <w:t>②</w:t>
                  </w:r>
                </w:p>
              </w:tc>
              <w:tc>
                <w:tcPr>
                  <w:tcW w:w="567" w:type="dxa"/>
                  <w:shd w:val="clear" w:color="auto" w:fill="auto"/>
                  <w:vAlign w:val="center"/>
                </w:tcPr>
                <w:p w14:paraId="34F5BB11" w14:textId="77777777" w:rsidR="00AA16B4" w:rsidRPr="00A23E4A" w:rsidRDefault="00AA16B4" w:rsidP="006951EE">
                  <w:pPr>
                    <w:jc w:val="center"/>
                    <w:rPr>
                      <w:rFonts w:ascii="Times New Roman" w:eastAsia="仿宋" w:hAnsi="Times New Roman" w:cs="Times New Roman"/>
                      <w:sz w:val="21"/>
                      <w:szCs w:val="24"/>
                    </w:rPr>
                  </w:pPr>
                  <w:r w:rsidRPr="00A23E4A">
                    <w:rPr>
                      <w:rFonts w:ascii="Times New Roman" w:eastAsia="仿宋" w:hAnsi="Times New Roman" w:cs="Times New Roman"/>
                      <w:sz w:val="21"/>
                      <w:szCs w:val="24"/>
                    </w:rPr>
                    <w:t>是</w:t>
                  </w:r>
                  <w:r w:rsidRPr="00A23E4A">
                    <w:rPr>
                      <w:rFonts w:ascii="Times New Roman" w:eastAsia="仿宋" w:hAnsi="Times New Roman" w:cs="Times New Roman"/>
                      <w:sz w:val="21"/>
                      <w:szCs w:val="24"/>
                    </w:rPr>
                    <w:t>/</w:t>
                  </w:r>
                  <w:r w:rsidRPr="00A23E4A">
                    <w:rPr>
                      <w:rFonts w:ascii="Times New Roman" w:eastAsia="仿宋" w:hAnsi="Times New Roman" w:cs="Times New Roman"/>
                      <w:sz w:val="21"/>
                      <w:szCs w:val="24"/>
                    </w:rPr>
                    <w:t>否</w:t>
                  </w:r>
                </w:p>
              </w:tc>
              <w:tc>
                <w:tcPr>
                  <w:tcW w:w="1276" w:type="dxa"/>
                  <w:shd w:val="clear" w:color="auto" w:fill="auto"/>
                  <w:vAlign w:val="center"/>
                </w:tcPr>
                <w:p w14:paraId="521646ED" w14:textId="2D983FD3" w:rsidR="00AA16B4" w:rsidRPr="00A23E4A" w:rsidRDefault="00AA16B4" w:rsidP="006951EE">
                  <w:pPr>
                    <w:jc w:val="center"/>
                    <w:rPr>
                      <w:rFonts w:ascii="Times New Roman" w:eastAsia="仿宋" w:hAnsi="Times New Roman" w:cs="Times New Roman"/>
                      <w:sz w:val="21"/>
                      <w:szCs w:val="24"/>
                    </w:rPr>
                  </w:pPr>
                  <w:r w:rsidRPr="00A23E4A">
                    <w:rPr>
                      <w:rFonts w:ascii="宋体" w:eastAsia="宋体" w:hAnsi="宋体" w:cs="宋体" w:hint="eastAsia"/>
                      <w:sz w:val="21"/>
                      <w:szCs w:val="24"/>
                    </w:rPr>
                    <w:t>③</w:t>
                  </w:r>
                </w:p>
              </w:tc>
              <w:tc>
                <w:tcPr>
                  <w:tcW w:w="1559" w:type="dxa"/>
                  <w:shd w:val="clear" w:color="auto" w:fill="auto"/>
                  <w:vAlign w:val="center"/>
                </w:tcPr>
                <w:p w14:paraId="4C677D92" w14:textId="3D79C772" w:rsidR="00AA16B4" w:rsidRPr="00A23E4A" w:rsidRDefault="00AA16B4" w:rsidP="006951EE">
                  <w:pPr>
                    <w:jc w:val="center"/>
                    <w:rPr>
                      <w:rFonts w:ascii="Times New Roman" w:eastAsia="仿宋" w:hAnsi="Times New Roman" w:cs="Times New Roman"/>
                      <w:sz w:val="21"/>
                      <w:szCs w:val="24"/>
                    </w:rPr>
                  </w:pPr>
                  <w:r w:rsidRPr="00A23E4A">
                    <w:rPr>
                      <w:rFonts w:ascii="宋体" w:eastAsia="宋体" w:hAnsi="宋体" w:cs="宋体" w:hint="eastAsia"/>
                      <w:sz w:val="21"/>
                      <w:szCs w:val="32"/>
                    </w:rPr>
                    <w:t>④</w:t>
                  </w:r>
                </w:p>
              </w:tc>
            </w:tr>
          </w:tbl>
          <w:p w14:paraId="668CD776" w14:textId="3D1447CB" w:rsidR="00356D7E" w:rsidRPr="00502D5B" w:rsidRDefault="00356D7E" w:rsidP="006951EE">
            <w:pPr>
              <w:rPr>
                <w:rFonts w:ascii="Times New Roman" w:eastAsia="仿宋" w:hAnsi="Times New Roman" w:cs="Times New Roman"/>
                <w:kern w:val="0"/>
                <w:szCs w:val="32"/>
              </w:rPr>
            </w:pPr>
            <w:r w:rsidRPr="00502D5B">
              <w:rPr>
                <w:rFonts w:ascii="Times New Roman" w:eastAsia="仿宋" w:hAnsi="Times New Roman" w:cs="Times New Roman"/>
                <w:kern w:val="0"/>
                <w:szCs w:val="32"/>
              </w:rPr>
              <w:t>发行对象为前十名股东的，请在</w:t>
            </w:r>
            <w:r w:rsidR="003A6B4E" w:rsidRPr="00502D5B">
              <w:rPr>
                <w:rFonts w:ascii="宋体" w:eastAsia="宋体" w:hAnsi="宋体" w:cs="宋体" w:hint="eastAsia"/>
                <w:kern w:val="0"/>
                <w:szCs w:val="32"/>
              </w:rPr>
              <w:t>①</w:t>
            </w:r>
            <w:r w:rsidRPr="00502D5B">
              <w:rPr>
                <w:rFonts w:ascii="Times New Roman" w:eastAsia="仿宋" w:hAnsi="Times New Roman" w:cs="Times New Roman"/>
                <w:kern w:val="0"/>
                <w:szCs w:val="32"/>
              </w:rPr>
              <w:t>处填列持股比例；</w:t>
            </w:r>
          </w:p>
          <w:p w14:paraId="4432A86D" w14:textId="442FEFF8" w:rsidR="00162BDA" w:rsidRPr="00502D5B" w:rsidRDefault="00162BDA" w:rsidP="006951EE">
            <w:pPr>
              <w:rPr>
                <w:rFonts w:ascii="Times New Roman" w:eastAsia="仿宋" w:hAnsi="Times New Roman" w:cs="Times New Roman"/>
                <w:kern w:val="0"/>
                <w:szCs w:val="32"/>
              </w:rPr>
            </w:pPr>
            <w:r w:rsidRPr="00502D5B">
              <w:rPr>
                <w:rFonts w:ascii="Times New Roman" w:eastAsia="仿宋" w:hAnsi="Times New Roman" w:cs="Times New Roman"/>
                <w:kern w:val="0"/>
                <w:szCs w:val="32"/>
              </w:rPr>
              <w:t>发行对象为董事、监事、高级管理人员的，请在</w:t>
            </w:r>
            <w:r w:rsidR="003A6B4E" w:rsidRPr="00502D5B">
              <w:rPr>
                <w:rFonts w:ascii="宋体" w:eastAsia="宋体" w:hAnsi="宋体" w:cs="宋体" w:hint="eastAsia"/>
                <w:kern w:val="0"/>
                <w:szCs w:val="32"/>
              </w:rPr>
              <w:t>②</w:t>
            </w:r>
            <w:r w:rsidRPr="00502D5B">
              <w:rPr>
                <w:rFonts w:ascii="Times New Roman" w:eastAsia="仿宋" w:hAnsi="Times New Roman" w:cs="Times New Roman"/>
                <w:kern w:val="0"/>
                <w:szCs w:val="32"/>
              </w:rPr>
              <w:t>处填列任职情况；</w:t>
            </w:r>
          </w:p>
          <w:p w14:paraId="66744047" w14:textId="25BE2DB0" w:rsidR="00162BDA" w:rsidRPr="00502D5B" w:rsidRDefault="00162BDA" w:rsidP="006951EE">
            <w:pPr>
              <w:rPr>
                <w:rFonts w:ascii="Times New Roman" w:eastAsia="仿宋" w:hAnsi="Times New Roman" w:cs="Times New Roman"/>
                <w:szCs w:val="24"/>
              </w:rPr>
            </w:pPr>
            <w:r w:rsidRPr="00502D5B">
              <w:rPr>
                <w:rFonts w:ascii="Times New Roman" w:eastAsia="仿宋" w:hAnsi="Times New Roman" w:cs="Times New Roman"/>
                <w:kern w:val="0"/>
                <w:szCs w:val="32"/>
              </w:rPr>
              <w:t>发行对象为核心员工的，请在</w:t>
            </w:r>
            <w:r w:rsidR="003A6B4E" w:rsidRPr="00502D5B">
              <w:rPr>
                <w:rFonts w:ascii="宋体" w:eastAsia="宋体" w:hAnsi="宋体" w:cs="宋体" w:hint="eastAsia"/>
                <w:szCs w:val="24"/>
              </w:rPr>
              <w:t>③</w:t>
            </w:r>
            <w:r w:rsidRPr="00502D5B">
              <w:rPr>
                <w:rFonts w:ascii="Times New Roman" w:eastAsia="仿宋" w:hAnsi="Times New Roman" w:cs="Times New Roman"/>
                <w:szCs w:val="24"/>
              </w:rPr>
              <w:t>处</w:t>
            </w:r>
            <w:r w:rsidRPr="00502D5B">
              <w:rPr>
                <w:rFonts w:ascii="Times New Roman" w:eastAsia="仿宋" w:hAnsi="Times New Roman" w:cs="Times New Roman"/>
                <w:szCs w:val="32"/>
              </w:rPr>
              <w:t>填列</w:t>
            </w:r>
            <w:r w:rsidR="000E0BA0" w:rsidRPr="00502D5B">
              <w:rPr>
                <w:rFonts w:ascii="Times New Roman" w:eastAsia="仿宋" w:hAnsi="Times New Roman" w:cs="Times New Roman"/>
                <w:szCs w:val="24"/>
              </w:rPr>
              <w:t>任职情况及</w:t>
            </w:r>
            <w:r w:rsidRPr="00502D5B">
              <w:rPr>
                <w:rFonts w:ascii="Times New Roman" w:eastAsia="仿宋" w:hAnsi="Times New Roman" w:cs="Times New Roman"/>
                <w:szCs w:val="24"/>
              </w:rPr>
              <w:t>核心员工认定程序的履行情况；</w:t>
            </w:r>
          </w:p>
          <w:p w14:paraId="14D2C61A" w14:textId="0BEB90AF" w:rsidR="00162BDA" w:rsidRPr="00502D5B" w:rsidRDefault="00162BDA" w:rsidP="006951EE">
            <w:pPr>
              <w:rPr>
                <w:rFonts w:ascii="Times New Roman" w:eastAsia="仿宋" w:hAnsi="Times New Roman" w:cs="Times New Roman"/>
                <w:kern w:val="0"/>
                <w:szCs w:val="32"/>
              </w:rPr>
            </w:pPr>
            <w:r w:rsidRPr="00502D5B">
              <w:rPr>
                <w:rFonts w:ascii="Times New Roman" w:eastAsia="仿宋" w:hAnsi="Times New Roman" w:cs="Times New Roman"/>
                <w:kern w:val="0"/>
                <w:szCs w:val="32"/>
              </w:rPr>
              <w:t>发行对象与公司董事、股东存在关联关系的，请在</w:t>
            </w:r>
            <w:r w:rsidR="003A6B4E" w:rsidRPr="00502D5B">
              <w:rPr>
                <w:rFonts w:ascii="宋体" w:eastAsia="宋体" w:hAnsi="宋体" w:cs="宋体" w:hint="eastAsia"/>
                <w:szCs w:val="32"/>
              </w:rPr>
              <w:t>④</w:t>
            </w:r>
            <w:r w:rsidRPr="00502D5B">
              <w:rPr>
                <w:rFonts w:ascii="Times New Roman" w:eastAsia="仿宋" w:hAnsi="Times New Roman" w:cs="Times New Roman"/>
                <w:szCs w:val="32"/>
              </w:rPr>
              <w:t>处</w:t>
            </w:r>
            <w:r w:rsidRPr="00502D5B">
              <w:rPr>
                <w:rFonts w:ascii="Times New Roman" w:eastAsia="仿宋" w:hAnsi="Times New Roman" w:cs="Times New Roman"/>
                <w:szCs w:val="24"/>
              </w:rPr>
              <w:t>填列关联情况。</w:t>
            </w:r>
          </w:p>
          <w:p w14:paraId="750692E8"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（上表中有需要进一步说明的，请在此处披露。）</w:t>
            </w:r>
          </w:p>
          <w:p w14:paraId="183EC8B8"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2.</w:t>
            </w:r>
            <w:r w:rsidRPr="00502D5B">
              <w:rPr>
                <w:rFonts w:ascii="Times New Roman" w:eastAsia="仿宋" w:hAnsi="Times New Roman" w:cs="Times New Roman"/>
                <w:kern w:val="0"/>
                <w:sz w:val="32"/>
                <w:szCs w:val="32"/>
                <w:lang w:val="zh-CN"/>
              </w:rPr>
              <w:t>投资者适当性</w:t>
            </w:r>
          </w:p>
          <w:p w14:paraId="3BA6E6D4" w14:textId="49CCEC1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经核查，本次发行对象</w:t>
            </w:r>
            <w:r w:rsidR="00B44206" w:rsidRPr="00502D5B">
              <w:rPr>
                <w:rFonts w:ascii="Times New Roman" w:eastAsia="仿宋" w:hAnsi="Times New Roman" w:cs="Times New Roman"/>
                <w:kern w:val="0"/>
                <w:sz w:val="32"/>
                <w:szCs w:val="32"/>
                <w:lang w:val="zh-CN"/>
              </w:rPr>
              <w:t>符合</w:t>
            </w:r>
            <w:r w:rsidR="00CB241C">
              <w:rPr>
                <w:rFonts w:ascii="Times New Roman" w:eastAsia="仿宋" w:hAnsi="Times New Roman" w:cs="Times New Roman" w:hint="eastAsia"/>
                <w:kern w:val="0"/>
                <w:sz w:val="32"/>
                <w:szCs w:val="32"/>
                <w:lang w:val="zh-CN"/>
              </w:rPr>
              <w:t>投资者适当性</w:t>
            </w:r>
            <w:r w:rsidR="00CB241C">
              <w:rPr>
                <w:rFonts w:ascii="Times New Roman" w:eastAsia="仿宋" w:hAnsi="Times New Roman" w:cs="Times New Roman"/>
                <w:kern w:val="0"/>
                <w:sz w:val="32"/>
                <w:szCs w:val="32"/>
                <w:lang w:val="zh-CN"/>
              </w:rPr>
              <w:t>要求</w:t>
            </w:r>
            <w:r w:rsidR="00857F2D" w:rsidRPr="00502D5B">
              <w:rPr>
                <w:rFonts w:ascii="Times New Roman" w:eastAsia="仿宋" w:hAnsi="Times New Roman" w:cs="Times New Roman"/>
                <w:kern w:val="0"/>
                <w:sz w:val="32"/>
                <w:szCs w:val="32"/>
                <w:lang w:val="zh-CN"/>
              </w:rPr>
              <w:t>。</w:t>
            </w:r>
          </w:p>
          <w:tbl>
            <w:tblPr>
              <w:tblStyle w:val="ab"/>
              <w:tblW w:w="8387" w:type="dxa"/>
              <w:tblLayout w:type="fixed"/>
              <w:tblCellMar>
                <w:left w:w="0" w:type="dxa"/>
                <w:right w:w="0" w:type="dxa"/>
              </w:tblCellMar>
              <w:tblLook w:val="04A0" w:firstRow="1" w:lastRow="0" w:firstColumn="1" w:lastColumn="0" w:noHBand="0" w:noVBand="1"/>
            </w:tblPr>
            <w:tblGrid>
              <w:gridCol w:w="308"/>
              <w:gridCol w:w="1275"/>
              <w:gridCol w:w="1276"/>
              <w:gridCol w:w="1276"/>
              <w:gridCol w:w="567"/>
              <w:gridCol w:w="1417"/>
              <w:gridCol w:w="567"/>
              <w:gridCol w:w="567"/>
              <w:gridCol w:w="567"/>
              <w:gridCol w:w="567"/>
            </w:tblGrid>
            <w:tr w:rsidR="00AA16B4" w:rsidRPr="00296B1B" w14:paraId="16F41BDC" w14:textId="1AF20679" w:rsidTr="00AA16B4">
              <w:trPr>
                <w:trHeight w:val="907"/>
              </w:trPr>
              <w:tc>
                <w:tcPr>
                  <w:tcW w:w="308" w:type="dxa"/>
                  <w:vAlign w:val="center"/>
                </w:tcPr>
                <w:p w14:paraId="0CF21E66" w14:textId="77777777" w:rsidR="00A913DD" w:rsidRPr="00296B1B" w:rsidRDefault="00A913DD" w:rsidP="006951EE">
                  <w:pPr>
                    <w:jc w:val="center"/>
                    <w:rPr>
                      <w:rFonts w:ascii="Times New Roman" w:eastAsia="仿宋" w:hAnsi="Times New Roman" w:cs="Times New Roman"/>
                      <w:b/>
                      <w:sz w:val="21"/>
                      <w:szCs w:val="21"/>
                    </w:rPr>
                  </w:pPr>
                  <w:r w:rsidRPr="00296B1B">
                    <w:rPr>
                      <w:rFonts w:ascii="Times New Roman" w:eastAsia="仿宋" w:hAnsi="Times New Roman" w:cs="Times New Roman"/>
                      <w:b/>
                      <w:sz w:val="21"/>
                      <w:szCs w:val="21"/>
                    </w:rPr>
                    <w:t>序号</w:t>
                  </w:r>
                </w:p>
              </w:tc>
              <w:tc>
                <w:tcPr>
                  <w:tcW w:w="1275" w:type="dxa"/>
                  <w:vAlign w:val="center"/>
                </w:tcPr>
                <w:p w14:paraId="0034C307" w14:textId="77777777" w:rsidR="00A913DD" w:rsidRPr="00296B1B" w:rsidRDefault="00A913DD" w:rsidP="006951EE">
                  <w:pPr>
                    <w:jc w:val="center"/>
                    <w:rPr>
                      <w:rFonts w:ascii="Times New Roman" w:eastAsia="仿宋" w:hAnsi="Times New Roman" w:cs="Times New Roman"/>
                      <w:b/>
                      <w:sz w:val="21"/>
                      <w:szCs w:val="21"/>
                    </w:rPr>
                  </w:pPr>
                  <w:r w:rsidRPr="00296B1B">
                    <w:rPr>
                      <w:rFonts w:ascii="Times New Roman" w:eastAsia="仿宋" w:hAnsi="Times New Roman" w:cs="Times New Roman"/>
                      <w:b/>
                      <w:sz w:val="21"/>
                      <w:szCs w:val="21"/>
                    </w:rPr>
                    <w:t>发行对象</w:t>
                  </w:r>
                </w:p>
              </w:tc>
              <w:tc>
                <w:tcPr>
                  <w:tcW w:w="1276" w:type="dxa"/>
                  <w:shd w:val="clear" w:color="auto" w:fill="auto"/>
                  <w:vAlign w:val="center"/>
                </w:tcPr>
                <w:p w14:paraId="6A52ACE7" w14:textId="27CD3418" w:rsidR="00A913DD" w:rsidRPr="00AA16B4" w:rsidRDefault="00A913DD" w:rsidP="00A23E4A">
                  <w:pPr>
                    <w:jc w:val="center"/>
                    <w:rPr>
                      <w:rFonts w:ascii="Times New Roman" w:eastAsia="仿宋" w:hAnsi="Times New Roman" w:cs="Times New Roman"/>
                      <w:b/>
                      <w:sz w:val="21"/>
                      <w:szCs w:val="21"/>
                    </w:rPr>
                  </w:pPr>
                  <w:r w:rsidRPr="00AA16B4">
                    <w:rPr>
                      <w:rFonts w:ascii="Times New Roman" w:eastAsia="仿宋" w:hAnsi="Times New Roman" w:cs="Times New Roman" w:hint="eastAsia"/>
                      <w:b/>
                      <w:sz w:val="21"/>
                      <w:szCs w:val="21"/>
                    </w:rPr>
                    <w:t>证券账户</w:t>
                  </w:r>
                </w:p>
              </w:tc>
              <w:tc>
                <w:tcPr>
                  <w:tcW w:w="1276" w:type="dxa"/>
                  <w:shd w:val="clear" w:color="auto" w:fill="auto"/>
                  <w:vAlign w:val="center"/>
                </w:tcPr>
                <w:p w14:paraId="3F84D831" w14:textId="16F21723" w:rsidR="00A913DD" w:rsidRPr="00AA16B4" w:rsidRDefault="00A913DD" w:rsidP="00CB241C">
                  <w:pPr>
                    <w:jc w:val="center"/>
                    <w:rPr>
                      <w:rFonts w:ascii="Times New Roman" w:eastAsia="仿宋" w:hAnsi="Times New Roman" w:cs="Times New Roman"/>
                      <w:b/>
                      <w:sz w:val="21"/>
                      <w:szCs w:val="21"/>
                    </w:rPr>
                  </w:pPr>
                  <w:r w:rsidRPr="00AA16B4">
                    <w:rPr>
                      <w:rFonts w:ascii="Times New Roman" w:eastAsia="仿宋" w:hAnsi="Times New Roman" w:cs="Times New Roman"/>
                      <w:b/>
                      <w:sz w:val="21"/>
                      <w:szCs w:val="21"/>
                    </w:rPr>
                    <w:t>交易权限</w:t>
                  </w:r>
                </w:p>
              </w:tc>
              <w:tc>
                <w:tcPr>
                  <w:tcW w:w="1984" w:type="dxa"/>
                  <w:gridSpan w:val="2"/>
                  <w:vAlign w:val="center"/>
                </w:tcPr>
                <w:p w14:paraId="3922E9DC" w14:textId="77777777" w:rsidR="00983662" w:rsidRDefault="00A913DD" w:rsidP="00983662">
                  <w:pPr>
                    <w:jc w:val="center"/>
                    <w:rPr>
                      <w:rFonts w:ascii="Times New Roman" w:eastAsia="仿宋" w:hAnsi="Times New Roman" w:cs="Times New Roman"/>
                      <w:b/>
                      <w:sz w:val="21"/>
                      <w:szCs w:val="21"/>
                    </w:rPr>
                  </w:pPr>
                  <w:r w:rsidRPr="00296B1B">
                    <w:rPr>
                      <w:rFonts w:ascii="Times New Roman" w:eastAsia="仿宋" w:hAnsi="Times New Roman" w:cs="Times New Roman"/>
                      <w:b/>
                      <w:sz w:val="21"/>
                      <w:szCs w:val="21"/>
                    </w:rPr>
                    <w:t>私募</w:t>
                  </w:r>
                  <w:r w:rsidR="00983662">
                    <w:rPr>
                      <w:rFonts w:ascii="Times New Roman" w:eastAsia="仿宋" w:hAnsi="Times New Roman" w:cs="Times New Roman" w:hint="eastAsia"/>
                      <w:b/>
                      <w:sz w:val="21"/>
                      <w:szCs w:val="21"/>
                    </w:rPr>
                    <w:t>投资</w:t>
                  </w:r>
                  <w:r w:rsidRPr="00296B1B">
                    <w:rPr>
                      <w:rFonts w:ascii="Times New Roman" w:eastAsia="仿宋" w:hAnsi="Times New Roman" w:cs="Times New Roman"/>
                      <w:b/>
                      <w:sz w:val="21"/>
                      <w:szCs w:val="21"/>
                    </w:rPr>
                    <w:t>基金或</w:t>
                  </w:r>
                </w:p>
                <w:p w14:paraId="33B4AC47" w14:textId="43035456" w:rsidR="00A913DD" w:rsidRPr="00296B1B" w:rsidRDefault="00A913DD" w:rsidP="00983662">
                  <w:pPr>
                    <w:jc w:val="center"/>
                    <w:rPr>
                      <w:rFonts w:ascii="Times New Roman" w:eastAsia="仿宋" w:hAnsi="Times New Roman" w:cs="Times New Roman"/>
                      <w:b/>
                      <w:sz w:val="21"/>
                      <w:szCs w:val="21"/>
                    </w:rPr>
                  </w:pPr>
                  <w:r w:rsidRPr="00296B1B">
                    <w:rPr>
                      <w:rFonts w:ascii="Times New Roman" w:eastAsia="仿宋" w:hAnsi="Times New Roman" w:cs="Times New Roman"/>
                      <w:b/>
                      <w:sz w:val="21"/>
                      <w:szCs w:val="21"/>
                    </w:rPr>
                    <w:t>私募</w:t>
                  </w:r>
                  <w:r w:rsidR="00983662">
                    <w:rPr>
                      <w:rFonts w:ascii="Times New Roman" w:eastAsia="仿宋" w:hAnsi="Times New Roman" w:cs="Times New Roman" w:hint="eastAsia"/>
                      <w:b/>
                      <w:sz w:val="21"/>
                      <w:szCs w:val="21"/>
                    </w:rPr>
                    <w:t>投资</w:t>
                  </w:r>
                  <w:r w:rsidRPr="00296B1B">
                    <w:rPr>
                      <w:rFonts w:ascii="Times New Roman" w:eastAsia="仿宋" w:hAnsi="Times New Roman" w:cs="Times New Roman"/>
                      <w:b/>
                      <w:sz w:val="21"/>
                      <w:szCs w:val="21"/>
                    </w:rPr>
                    <w:t>基金管理人</w:t>
                  </w:r>
                </w:p>
              </w:tc>
              <w:tc>
                <w:tcPr>
                  <w:tcW w:w="567" w:type="dxa"/>
                  <w:vAlign w:val="center"/>
                </w:tcPr>
                <w:p w14:paraId="3541DECF" w14:textId="63262443" w:rsidR="00A913DD" w:rsidRPr="00296B1B" w:rsidRDefault="00A913DD" w:rsidP="00AA16B4">
                  <w:pPr>
                    <w:jc w:val="center"/>
                    <w:rPr>
                      <w:rFonts w:ascii="Times New Roman" w:eastAsia="仿宋" w:hAnsi="Times New Roman" w:cs="Times New Roman"/>
                      <w:b/>
                      <w:sz w:val="21"/>
                      <w:szCs w:val="21"/>
                    </w:rPr>
                  </w:pPr>
                  <w:r w:rsidRPr="00296B1B">
                    <w:rPr>
                      <w:rFonts w:ascii="Times New Roman" w:eastAsia="仿宋" w:hAnsi="Times New Roman" w:cs="Times New Roman"/>
                      <w:b/>
                      <w:sz w:val="21"/>
                      <w:szCs w:val="21"/>
                    </w:rPr>
                    <w:t>境外投资者</w:t>
                  </w:r>
                </w:p>
              </w:tc>
              <w:tc>
                <w:tcPr>
                  <w:tcW w:w="567" w:type="dxa"/>
                  <w:vAlign w:val="center"/>
                </w:tcPr>
                <w:p w14:paraId="3B0D7BD3" w14:textId="77777777" w:rsidR="00A913DD" w:rsidRPr="00296B1B" w:rsidRDefault="00A913DD" w:rsidP="006951EE">
                  <w:pPr>
                    <w:jc w:val="center"/>
                    <w:rPr>
                      <w:rFonts w:ascii="Times New Roman" w:eastAsia="仿宋" w:hAnsi="Times New Roman" w:cs="Times New Roman"/>
                      <w:b/>
                      <w:sz w:val="21"/>
                      <w:szCs w:val="21"/>
                    </w:rPr>
                  </w:pPr>
                  <w:r w:rsidRPr="00296B1B">
                    <w:rPr>
                      <w:rFonts w:ascii="Times New Roman" w:eastAsia="仿宋" w:hAnsi="Times New Roman" w:cs="Times New Roman"/>
                      <w:b/>
                      <w:sz w:val="21"/>
                      <w:szCs w:val="21"/>
                    </w:rPr>
                    <w:t>失信联合惩戒对象</w:t>
                  </w:r>
                </w:p>
              </w:tc>
              <w:tc>
                <w:tcPr>
                  <w:tcW w:w="567" w:type="dxa"/>
                  <w:vAlign w:val="center"/>
                </w:tcPr>
                <w:p w14:paraId="0F541237" w14:textId="77777777" w:rsidR="00A913DD" w:rsidRPr="00296B1B" w:rsidRDefault="00A913DD" w:rsidP="006951EE">
                  <w:pPr>
                    <w:jc w:val="center"/>
                    <w:rPr>
                      <w:rFonts w:ascii="Times New Roman" w:eastAsia="仿宋" w:hAnsi="Times New Roman" w:cs="Times New Roman"/>
                      <w:b/>
                      <w:sz w:val="21"/>
                      <w:szCs w:val="21"/>
                    </w:rPr>
                  </w:pPr>
                  <w:r w:rsidRPr="00296B1B">
                    <w:rPr>
                      <w:rFonts w:ascii="Times New Roman" w:eastAsia="仿宋" w:hAnsi="Times New Roman" w:cs="Times New Roman"/>
                      <w:b/>
                      <w:sz w:val="21"/>
                      <w:szCs w:val="21"/>
                    </w:rPr>
                    <w:t>持股平台</w:t>
                  </w:r>
                </w:p>
              </w:tc>
              <w:tc>
                <w:tcPr>
                  <w:tcW w:w="567" w:type="dxa"/>
                  <w:vAlign w:val="center"/>
                </w:tcPr>
                <w:p w14:paraId="274B832D" w14:textId="77777777" w:rsidR="00A913DD" w:rsidRPr="00296B1B" w:rsidRDefault="00A913DD" w:rsidP="006951EE">
                  <w:pPr>
                    <w:jc w:val="center"/>
                    <w:rPr>
                      <w:rFonts w:ascii="Times New Roman" w:eastAsia="仿宋" w:hAnsi="Times New Roman" w:cs="Times New Roman"/>
                      <w:b/>
                      <w:sz w:val="21"/>
                      <w:szCs w:val="21"/>
                    </w:rPr>
                  </w:pPr>
                  <w:proofErr w:type="gramStart"/>
                  <w:r w:rsidRPr="00296B1B">
                    <w:rPr>
                      <w:rFonts w:ascii="Times New Roman" w:eastAsia="仿宋" w:hAnsi="Times New Roman" w:cs="Times New Roman"/>
                      <w:b/>
                      <w:sz w:val="21"/>
                      <w:szCs w:val="21"/>
                    </w:rPr>
                    <w:t>股权代持</w:t>
                  </w:r>
                  <w:proofErr w:type="gramEnd"/>
                </w:p>
              </w:tc>
            </w:tr>
            <w:tr w:rsidR="00AA16B4" w:rsidRPr="00296B1B" w14:paraId="521792B8" w14:textId="5BCD8F31" w:rsidTr="00AA16B4">
              <w:trPr>
                <w:trHeight w:val="907"/>
              </w:trPr>
              <w:tc>
                <w:tcPr>
                  <w:tcW w:w="308" w:type="dxa"/>
                  <w:vAlign w:val="center"/>
                </w:tcPr>
                <w:p w14:paraId="2DDD777A" w14:textId="7BEEF16E" w:rsidR="00A913DD" w:rsidRPr="00296B1B" w:rsidRDefault="00A913DD" w:rsidP="006951EE">
                  <w:pPr>
                    <w:jc w:val="center"/>
                    <w:rPr>
                      <w:rFonts w:ascii="Times New Roman" w:eastAsia="仿宋" w:hAnsi="Times New Roman" w:cs="Times New Roman"/>
                      <w:sz w:val="21"/>
                      <w:szCs w:val="21"/>
                    </w:rPr>
                  </w:pPr>
                </w:p>
              </w:tc>
              <w:tc>
                <w:tcPr>
                  <w:tcW w:w="1275" w:type="dxa"/>
                  <w:vAlign w:val="center"/>
                </w:tcPr>
                <w:p w14:paraId="78D356D2" w14:textId="77777777" w:rsidR="00A913DD" w:rsidRPr="00296B1B" w:rsidRDefault="00A913DD" w:rsidP="006951EE">
                  <w:pPr>
                    <w:jc w:val="center"/>
                    <w:rPr>
                      <w:rFonts w:ascii="Times New Roman" w:eastAsia="仿宋" w:hAnsi="Times New Roman" w:cs="Times New Roman"/>
                      <w:sz w:val="21"/>
                      <w:szCs w:val="21"/>
                    </w:rPr>
                  </w:pPr>
                </w:p>
              </w:tc>
              <w:tc>
                <w:tcPr>
                  <w:tcW w:w="1276" w:type="dxa"/>
                  <w:vAlign w:val="center"/>
                </w:tcPr>
                <w:p w14:paraId="41AE20C0" w14:textId="32091D78" w:rsidR="00A913DD" w:rsidRPr="00296B1B" w:rsidRDefault="00AA16B4" w:rsidP="00A23E4A">
                  <w:pPr>
                    <w:jc w:val="center"/>
                    <w:rPr>
                      <w:rFonts w:ascii="Times New Roman" w:eastAsia="仿宋" w:hAnsi="Times New Roman" w:cs="Times New Roman"/>
                      <w:sz w:val="21"/>
                      <w:szCs w:val="21"/>
                    </w:rPr>
                  </w:pPr>
                  <w:r>
                    <w:rPr>
                      <w:rFonts w:ascii="仿宋" w:eastAsia="仿宋" w:hAnsi="仿宋" w:cs="Times New Roman" w:hint="eastAsia"/>
                      <w:sz w:val="21"/>
                      <w:szCs w:val="21"/>
                    </w:rPr>
                    <w:t>①</w:t>
                  </w:r>
                </w:p>
              </w:tc>
              <w:tc>
                <w:tcPr>
                  <w:tcW w:w="1276" w:type="dxa"/>
                  <w:vAlign w:val="center"/>
                </w:tcPr>
                <w:p w14:paraId="243D51C6" w14:textId="56099683" w:rsidR="00A913DD" w:rsidRPr="00296B1B" w:rsidRDefault="00AA16B4" w:rsidP="006951EE">
                  <w:pPr>
                    <w:jc w:val="center"/>
                    <w:rPr>
                      <w:rFonts w:ascii="Times New Roman" w:eastAsia="仿宋" w:hAnsi="Times New Roman" w:cs="Times New Roman"/>
                      <w:sz w:val="21"/>
                      <w:szCs w:val="21"/>
                    </w:rPr>
                  </w:pPr>
                  <w:r>
                    <w:rPr>
                      <w:rFonts w:ascii="仿宋" w:eastAsia="仿宋" w:hAnsi="仿宋" w:cs="Times New Roman" w:hint="eastAsia"/>
                      <w:sz w:val="21"/>
                      <w:szCs w:val="21"/>
                    </w:rPr>
                    <w:t>②</w:t>
                  </w:r>
                </w:p>
              </w:tc>
              <w:tc>
                <w:tcPr>
                  <w:tcW w:w="567" w:type="dxa"/>
                  <w:vAlign w:val="center"/>
                </w:tcPr>
                <w:p w14:paraId="2CFF7C91" w14:textId="77777777" w:rsidR="00A913DD" w:rsidRPr="00296B1B" w:rsidRDefault="00A913DD" w:rsidP="006951EE">
                  <w:pPr>
                    <w:jc w:val="center"/>
                    <w:rPr>
                      <w:rFonts w:ascii="Times New Roman" w:eastAsia="仿宋" w:hAnsi="Times New Roman" w:cs="Times New Roman"/>
                      <w:sz w:val="21"/>
                      <w:szCs w:val="21"/>
                    </w:rPr>
                  </w:pPr>
                  <w:r w:rsidRPr="00296B1B">
                    <w:rPr>
                      <w:rFonts w:ascii="Times New Roman" w:eastAsia="仿宋" w:hAnsi="Times New Roman" w:cs="Times New Roman"/>
                      <w:sz w:val="21"/>
                      <w:szCs w:val="21"/>
                    </w:rPr>
                    <w:t>是</w:t>
                  </w:r>
                  <w:r w:rsidRPr="00296B1B">
                    <w:rPr>
                      <w:rFonts w:ascii="Times New Roman" w:eastAsia="仿宋" w:hAnsi="Times New Roman" w:cs="Times New Roman"/>
                      <w:sz w:val="21"/>
                      <w:szCs w:val="21"/>
                    </w:rPr>
                    <w:t>/</w:t>
                  </w:r>
                  <w:r w:rsidRPr="00296B1B">
                    <w:rPr>
                      <w:rFonts w:ascii="Times New Roman" w:eastAsia="仿宋" w:hAnsi="Times New Roman" w:cs="Times New Roman"/>
                      <w:sz w:val="21"/>
                      <w:szCs w:val="21"/>
                    </w:rPr>
                    <w:t>否</w:t>
                  </w:r>
                </w:p>
              </w:tc>
              <w:tc>
                <w:tcPr>
                  <w:tcW w:w="1417" w:type="dxa"/>
                  <w:vAlign w:val="center"/>
                </w:tcPr>
                <w:p w14:paraId="0908FC16" w14:textId="709A7DB6" w:rsidR="00A913DD" w:rsidRPr="00296B1B" w:rsidRDefault="00983662" w:rsidP="006951EE">
                  <w:pPr>
                    <w:jc w:val="center"/>
                    <w:rPr>
                      <w:rFonts w:ascii="Times New Roman" w:eastAsia="仿宋" w:hAnsi="Times New Roman" w:cs="Times New Roman"/>
                      <w:sz w:val="21"/>
                      <w:szCs w:val="21"/>
                    </w:rPr>
                  </w:pPr>
                  <w:r>
                    <w:rPr>
                      <w:rFonts w:ascii="宋体" w:eastAsia="宋体" w:hAnsi="宋体" w:cs="宋体" w:hint="eastAsia"/>
                      <w:sz w:val="21"/>
                      <w:szCs w:val="21"/>
                    </w:rPr>
                    <w:t>③</w:t>
                  </w:r>
                </w:p>
              </w:tc>
              <w:tc>
                <w:tcPr>
                  <w:tcW w:w="567" w:type="dxa"/>
                  <w:vAlign w:val="center"/>
                </w:tcPr>
                <w:p w14:paraId="0F7D59C6" w14:textId="0DD5B043" w:rsidR="00A913DD" w:rsidRPr="00296B1B" w:rsidRDefault="00A913DD" w:rsidP="00A23E4A">
                  <w:pPr>
                    <w:jc w:val="center"/>
                    <w:rPr>
                      <w:rFonts w:ascii="Times New Roman" w:eastAsia="仿宋" w:hAnsi="Times New Roman" w:cs="Times New Roman"/>
                      <w:sz w:val="21"/>
                      <w:szCs w:val="21"/>
                    </w:rPr>
                  </w:pPr>
                  <w:r w:rsidRPr="00296B1B">
                    <w:rPr>
                      <w:rFonts w:ascii="Times New Roman" w:eastAsia="仿宋" w:hAnsi="Times New Roman" w:cs="Times New Roman"/>
                      <w:sz w:val="21"/>
                      <w:szCs w:val="21"/>
                    </w:rPr>
                    <w:t>是</w:t>
                  </w:r>
                  <w:r w:rsidRPr="00296B1B">
                    <w:rPr>
                      <w:rFonts w:ascii="Times New Roman" w:eastAsia="仿宋" w:hAnsi="Times New Roman" w:cs="Times New Roman"/>
                      <w:sz w:val="21"/>
                      <w:szCs w:val="21"/>
                    </w:rPr>
                    <w:t>/</w:t>
                  </w:r>
                  <w:r w:rsidRPr="00296B1B">
                    <w:rPr>
                      <w:rFonts w:ascii="Times New Roman" w:eastAsia="仿宋" w:hAnsi="Times New Roman" w:cs="Times New Roman"/>
                      <w:sz w:val="21"/>
                      <w:szCs w:val="21"/>
                    </w:rPr>
                    <w:t>否</w:t>
                  </w:r>
                </w:p>
              </w:tc>
              <w:tc>
                <w:tcPr>
                  <w:tcW w:w="567" w:type="dxa"/>
                  <w:vAlign w:val="center"/>
                </w:tcPr>
                <w:p w14:paraId="56E9CC75" w14:textId="77777777" w:rsidR="00A913DD" w:rsidRPr="00296B1B" w:rsidRDefault="00A913DD" w:rsidP="006951EE">
                  <w:pPr>
                    <w:jc w:val="center"/>
                    <w:rPr>
                      <w:rFonts w:ascii="Times New Roman" w:eastAsia="仿宋" w:hAnsi="Times New Roman" w:cs="Times New Roman"/>
                      <w:sz w:val="21"/>
                      <w:szCs w:val="21"/>
                    </w:rPr>
                  </w:pPr>
                  <w:r w:rsidRPr="00296B1B">
                    <w:rPr>
                      <w:rFonts w:ascii="Times New Roman" w:eastAsia="仿宋" w:hAnsi="Times New Roman" w:cs="Times New Roman"/>
                      <w:sz w:val="21"/>
                      <w:szCs w:val="21"/>
                    </w:rPr>
                    <w:t>是</w:t>
                  </w:r>
                  <w:r w:rsidRPr="00296B1B">
                    <w:rPr>
                      <w:rFonts w:ascii="Times New Roman" w:eastAsia="仿宋" w:hAnsi="Times New Roman" w:cs="Times New Roman"/>
                      <w:sz w:val="21"/>
                      <w:szCs w:val="21"/>
                    </w:rPr>
                    <w:t>/</w:t>
                  </w:r>
                  <w:r w:rsidRPr="00296B1B">
                    <w:rPr>
                      <w:rFonts w:ascii="Times New Roman" w:eastAsia="仿宋" w:hAnsi="Times New Roman" w:cs="Times New Roman"/>
                      <w:sz w:val="21"/>
                      <w:szCs w:val="21"/>
                    </w:rPr>
                    <w:t>否</w:t>
                  </w:r>
                </w:p>
              </w:tc>
              <w:tc>
                <w:tcPr>
                  <w:tcW w:w="567" w:type="dxa"/>
                  <w:vAlign w:val="center"/>
                </w:tcPr>
                <w:p w14:paraId="625581F0" w14:textId="77777777" w:rsidR="00A913DD" w:rsidRPr="00296B1B" w:rsidRDefault="00A913DD" w:rsidP="006951EE">
                  <w:pPr>
                    <w:jc w:val="center"/>
                    <w:rPr>
                      <w:rFonts w:ascii="Times New Roman" w:eastAsia="仿宋" w:hAnsi="Times New Roman" w:cs="Times New Roman"/>
                      <w:sz w:val="21"/>
                      <w:szCs w:val="21"/>
                    </w:rPr>
                  </w:pPr>
                  <w:r w:rsidRPr="00296B1B">
                    <w:rPr>
                      <w:rFonts w:ascii="Times New Roman" w:eastAsia="仿宋" w:hAnsi="Times New Roman" w:cs="Times New Roman"/>
                      <w:sz w:val="21"/>
                      <w:szCs w:val="21"/>
                    </w:rPr>
                    <w:t>是</w:t>
                  </w:r>
                  <w:r w:rsidRPr="00296B1B">
                    <w:rPr>
                      <w:rFonts w:ascii="Times New Roman" w:eastAsia="仿宋" w:hAnsi="Times New Roman" w:cs="Times New Roman"/>
                      <w:sz w:val="21"/>
                      <w:szCs w:val="21"/>
                    </w:rPr>
                    <w:t>/</w:t>
                  </w:r>
                  <w:r w:rsidRPr="00296B1B">
                    <w:rPr>
                      <w:rFonts w:ascii="Times New Roman" w:eastAsia="仿宋" w:hAnsi="Times New Roman" w:cs="Times New Roman"/>
                      <w:sz w:val="21"/>
                      <w:szCs w:val="21"/>
                    </w:rPr>
                    <w:t>否</w:t>
                  </w:r>
                </w:p>
              </w:tc>
              <w:tc>
                <w:tcPr>
                  <w:tcW w:w="567" w:type="dxa"/>
                  <w:vAlign w:val="center"/>
                </w:tcPr>
                <w:p w14:paraId="0566C170" w14:textId="77777777" w:rsidR="00A913DD" w:rsidRPr="00296B1B" w:rsidRDefault="00A913DD" w:rsidP="006951EE">
                  <w:pPr>
                    <w:jc w:val="center"/>
                    <w:rPr>
                      <w:rFonts w:ascii="Times New Roman" w:eastAsia="仿宋" w:hAnsi="Times New Roman" w:cs="Times New Roman"/>
                      <w:sz w:val="21"/>
                      <w:szCs w:val="21"/>
                    </w:rPr>
                  </w:pPr>
                  <w:r w:rsidRPr="00296B1B">
                    <w:rPr>
                      <w:rFonts w:ascii="Times New Roman" w:eastAsia="仿宋" w:hAnsi="Times New Roman" w:cs="Times New Roman"/>
                      <w:sz w:val="21"/>
                      <w:szCs w:val="21"/>
                    </w:rPr>
                    <w:t>是</w:t>
                  </w:r>
                  <w:r w:rsidRPr="00296B1B">
                    <w:rPr>
                      <w:rFonts w:ascii="Times New Roman" w:eastAsia="仿宋" w:hAnsi="Times New Roman" w:cs="Times New Roman"/>
                      <w:sz w:val="21"/>
                      <w:szCs w:val="21"/>
                    </w:rPr>
                    <w:t>/</w:t>
                  </w:r>
                  <w:r w:rsidRPr="00296B1B">
                    <w:rPr>
                      <w:rFonts w:ascii="Times New Roman" w:eastAsia="仿宋" w:hAnsi="Times New Roman" w:cs="Times New Roman"/>
                      <w:sz w:val="21"/>
                      <w:szCs w:val="21"/>
                    </w:rPr>
                    <w:t>否</w:t>
                  </w:r>
                </w:p>
              </w:tc>
            </w:tr>
          </w:tbl>
          <w:p w14:paraId="22BC5C69" w14:textId="3E656B08" w:rsidR="00AA16B4" w:rsidRDefault="00AA16B4" w:rsidP="006951EE">
            <w:pPr>
              <w:rPr>
                <w:rFonts w:ascii="Times New Roman" w:eastAsia="仿宋" w:hAnsi="Times New Roman" w:cs="Times New Roman"/>
                <w:szCs w:val="21"/>
              </w:rPr>
            </w:pPr>
            <w:r>
              <w:rPr>
                <w:rFonts w:ascii="Times New Roman" w:eastAsia="仿宋" w:hAnsi="Times New Roman" w:cs="Times New Roman" w:hint="eastAsia"/>
                <w:szCs w:val="21"/>
              </w:rPr>
              <w:t>请在</w:t>
            </w:r>
            <w:r>
              <w:rPr>
                <w:rFonts w:ascii="仿宋" w:eastAsia="仿宋" w:hAnsi="仿宋" w:cs="Times New Roman" w:hint="eastAsia"/>
                <w:szCs w:val="21"/>
              </w:rPr>
              <w:t>①</w:t>
            </w:r>
            <w:r>
              <w:rPr>
                <w:rFonts w:ascii="Times New Roman" w:eastAsia="仿宋" w:hAnsi="Times New Roman" w:cs="Times New Roman" w:hint="eastAsia"/>
                <w:szCs w:val="21"/>
              </w:rPr>
              <w:t>处</w:t>
            </w:r>
            <w:r>
              <w:rPr>
                <w:rFonts w:ascii="Times New Roman" w:eastAsia="仿宋" w:hAnsi="Times New Roman" w:cs="Times New Roman"/>
                <w:szCs w:val="21"/>
              </w:rPr>
              <w:t>填列发行对象开立的全国股</w:t>
            </w:r>
            <w:proofErr w:type="gramStart"/>
            <w:r>
              <w:rPr>
                <w:rFonts w:ascii="Times New Roman" w:eastAsia="仿宋" w:hAnsi="Times New Roman" w:cs="Times New Roman"/>
                <w:szCs w:val="21"/>
              </w:rPr>
              <w:t>转系统</w:t>
            </w:r>
            <w:proofErr w:type="gramEnd"/>
            <w:r>
              <w:rPr>
                <w:rFonts w:ascii="Times New Roman" w:eastAsia="仿宋" w:hAnsi="Times New Roman" w:cs="Times New Roman"/>
                <w:szCs w:val="21"/>
              </w:rPr>
              <w:t>证券</w:t>
            </w:r>
            <w:r>
              <w:rPr>
                <w:rFonts w:ascii="Times New Roman" w:eastAsia="仿宋" w:hAnsi="Times New Roman" w:cs="Times New Roman" w:hint="eastAsia"/>
                <w:szCs w:val="21"/>
              </w:rPr>
              <w:t>账户</w:t>
            </w:r>
            <w:r>
              <w:rPr>
                <w:rFonts w:ascii="Times New Roman" w:eastAsia="仿宋" w:hAnsi="Times New Roman" w:cs="Times New Roman"/>
                <w:szCs w:val="21"/>
              </w:rPr>
              <w:t>编号</w:t>
            </w:r>
            <w:r>
              <w:rPr>
                <w:rFonts w:ascii="Times New Roman" w:eastAsia="仿宋" w:hAnsi="Times New Roman" w:cs="Times New Roman" w:hint="eastAsia"/>
                <w:szCs w:val="21"/>
              </w:rPr>
              <w:t>；</w:t>
            </w:r>
          </w:p>
          <w:p w14:paraId="48E003FE" w14:textId="0823BECC" w:rsidR="00AA16B4" w:rsidRDefault="00AA16B4" w:rsidP="006951EE">
            <w:pPr>
              <w:rPr>
                <w:rFonts w:ascii="Times New Roman" w:eastAsia="仿宋" w:hAnsi="Times New Roman" w:cs="Times New Roman"/>
                <w:szCs w:val="21"/>
              </w:rPr>
            </w:pPr>
            <w:r>
              <w:rPr>
                <w:rFonts w:ascii="Times New Roman" w:eastAsia="仿宋" w:hAnsi="Times New Roman" w:cs="Times New Roman" w:hint="eastAsia"/>
                <w:szCs w:val="21"/>
              </w:rPr>
              <w:lastRenderedPageBreak/>
              <w:t>请在</w:t>
            </w:r>
            <w:r>
              <w:rPr>
                <w:rFonts w:ascii="仿宋" w:eastAsia="仿宋" w:hAnsi="仿宋" w:cs="Times New Roman" w:hint="eastAsia"/>
                <w:szCs w:val="21"/>
              </w:rPr>
              <w:t>②</w:t>
            </w:r>
            <w:r>
              <w:rPr>
                <w:rFonts w:ascii="Times New Roman" w:eastAsia="仿宋" w:hAnsi="Times New Roman" w:cs="Times New Roman" w:hint="eastAsia"/>
                <w:szCs w:val="21"/>
              </w:rPr>
              <w:t>处</w:t>
            </w:r>
            <w:r>
              <w:rPr>
                <w:rFonts w:ascii="Times New Roman" w:eastAsia="仿宋" w:hAnsi="Times New Roman" w:cs="Times New Roman"/>
                <w:szCs w:val="21"/>
              </w:rPr>
              <w:t>填列</w:t>
            </w:r>
            <w:r>
              <w:rPr>
                <w:rFonts w:ascii="Times New Roman" w:eastAsia="仿宋" w:hAnsi="Times New Roman" w:cs="Times New Roman" w:hint="eastAsia"/>
                <w:szCs w:val="21"/>
              </w:rPr>
              <w:t>发行对象</w:t>
            </w:r>
            <w:r w:rsidR="00983662">
              <w:rPr>
                <w:rFonts w:ascii="Times New Roman" w:eastAsia="仿宋" w:hAnsi="Times New Roman" w:cs="Times New Roman" w:hint="eastAsia"/>
                <w:szCs w:val="21"/>
              </w:rPr>
              <w:t>已经</w:t>
            </w:r>
            <w:r w:rsidR="00983662">
              <w:rPr>
                <w:rFonts w:ascii="Times New Roman" w:eastAsia="仿宋" w:hAnsi="Times New Roman" w:cs="Times New Roman"/>
                <w:szCs w:val="21"/>
              </w:rPr>
              <w:t>开通的全国股</w:t>
            </w:r>
            <w:proofErr w:type="gramStart"/>
            <w:r w:rsidR="00983662">
              <w:rPr>
                <w:rFonts w:ascii="Times New Roman" w:eastAsia="仿宋" w:hAnsi="Times New Roman" w:cs="Times New Roman"/>
                <w:szCs w:val="21"/>
              </w:rPr>
              <w:t>转系统</w:t>
            </w:r>
            <w:proofErr w:type="gramEnd"/>
            <w:r>
              <w:rPr>
                <w:rFonts w:ascii="Times New Roman" w:eastAsia="仿宋" w:hAnsi="Times New Roman" w:cs="Times New Roman" w:hint="eastAsia"/>
                <w:szCs w:val="21"/>
              </w:rPr>
              <w:t>证券交易</w:t>
            </w:r>
            <w:r>
              <w:rPr>
                <w:rFonts w:ascii="Times New Roman" w:eastAsia="仿宋" w:hAnsi="Times New Roman" w:cs="Times New Roman"/>
                <w:szCs w:val="21"/>
              </w:rPr>
              <w:t>权限</w:t>
            </w:r>
            <w:r w:rsidR="00983662">
              <w:rPr>
                <w:rFonts w:ascii="Times New Roman" w:eastAsia="仿宋" w:hAnsi="Times New Roman" w:cs="Times New Roman" w:hint="eastAsia"/>
                <w:szCs w:val="21"/>
              </w:rPr>
              <w:t>（</w:t>
            </w:r>
            <w:r w:rsidR="00983662">
              <w:rPr>
                <w:rFonts w:ascii="Times New Roman" w:eastAsia="仿宋" w:hAnsi="Times New Roman" w:cs="Times New Roman"/>
                <w:szCs w:val="21"/>
              </w:rPr>
              <w:t>基础层投资者</w:t>
            </w:r>
            <w:r w:rsidR="00983662">
              <w:rPr>
                <w:rFonts w:ascii="Times New Roman" w:eastAsia="仿宋" w:hAnsi="Times New Roman" w:cs="Times New Roman" w:hint="eastAsia"/>
                <w:szCs w:val="21"/>
              </w:rPr>
              <w:t>/</w:t>
            </w:r>
            <w:r w:rsidR="00983662">
              <w:rPr>
                <w:rFonts w:ascii="Times New Roman" w:eastAsia="仿宋" w:hAnsi="Times New Roman" w:cs="Times New Roman" w:hint="eastAsia"/>
                <w:szCs w:val="21"/>
              </w:rPr>
              <w:t>创新层</w:t>
            </w:r>
            <w:r w:rsidR="00983662">
              <w:rPr>
                <w:rFonts w:ascii="Times New Roman" w:eastAsia="仿宋" w:hAnsi="Times New Roman" w:cs="Times New Roman"/>
                <w:szCs w:val="21"/>
              </w:rPr>
              <w:t>投资者</w:t>
            </w:r>
            <w:r w:rsidR="00983662">
              <w:rPr>
                <w:rFonts w:ascii="Times New Roman" w:eastAsia="仿宋" w:hAnsi="Times New Roman" w:cs="Times New Roman" w:hint="eastAsia"/>
                <w:szCs w:val="21"/>
              </w:rPr>
              <w:t>/</w:t>
            </w:r>
            <w:r w:rsidR="00983662">
              <w:rPr>
                <w:rFonts w:ascii="Times New Roman" w:eastAsia="仿宋" w:hAnsi="Times New Roman" w:cs="Times New Roman" w:hint="eastAsia"/>
                <w:szCs w:val="21"/>
              </w:rPr>
              <w:t>受限</w:t>
            </w:r>
            <w:r w:rsidR="00983662">
              <w:rPr>
                <w:rFonts w:ascii="Times New Roman" w:eastAsia="仿宋" w:hAnsi="Times New Roman" w:cs="Times New Roman"/>
                <w:szCs w:val="21"/>
              </w:rPr>
              <w:t>投资者）；</w:t>
            </w:r>
          </w:p>
          <w:p w14:paraId="24FF3D31" w14:textId="056BC50B" w:rsidR="00296B1B" w:rsidRPr="00983662" w:rsidRDefault="00296B1B" w:rsidP="00983662">
            <w:pPr>
              <w:rPr>
                <w:rFonts w:ascii="Times New Roman" w:eastAsia="仿宋" w:hAnsi="Times New Roman" w:cs="Times New Roman"/>
                <w:kern w:val="0"/>
                <w:sz w:val="32"/>
                <w:szCs w:val="32"/>
                <w:lang w:val="zh-CN"/>
              </w:rPr>
            </w:pPr>
            <w:r w:rsidRPr="00983662">
              <w:rPr>
                <w:rFonts w:ascii="Times New Roman" w:eastAsia="仿宋" w:hAnsi="Times New Roman" w:cs="Times New Roman"/>
                <w:szCs w:val="21"/>
              </w:rPr>
              <w:t>发行对象为私募</w:t>
            </w:r>
            <w:r w:rsidR="00983662">
              <w:rPr>
                <w:rFonts w:ascii="Times New Roman" w:eastAsia="仿宋" w:hAnsi="Times New Roman" w:cs="Times New Roman" w:hint="eastAsia"/>
                <w:szCs w:val="21"/>
              </w:rPr>
              <w:t>投资</w:t>
            </w:r>
            <w:r w:rsidRPr="00983662">
              <w:rPr>
                <w:rFonts w:ascii="Times New Roman" w:eastAsia="仿宋" w:hAnsi="Times New Roman" w:cs="Times New Roman"/>
                <w:szCs w:val="21"/>
              </w:rPr>
              <w:t>基金或私募</w:t>
            </w:r>
            <w:r w:rsidR="00983662">
              <w:rPr>
                <w:rFonts w:ascii="Times New Roman" w:eastAsia="仿宋" w:hAnsi="Times New Roman" w:cs="Times New Roman" w:hint="eastAsia"/>
                <w:szCs w:val="21"/>
              </w:rPr>
              <w:t>投资</w:t>
            </w:r>
            <w:r w:rsidRPr="00983662">
              <w:rPr>
                <w:rFonts w:ascii="Times New Roman" w:eastAsia="仿宋" w:hAnsi="Times New Roman" w:cs="Times New Roman"/>
                <w:szCs w:val="21"/>
              </w:rPr>
              <w:t>基金管理人的，请在</w:t>
            </w:r>
            <w:r w:rsidR="00983662" w:rsidRPr="00983662">
              <w:rPr>
                <w:rFonts w:ascii="Times New Roman" w:eastAsia="仿宋" w:hAnsi="Times New Roman" w:cs="Times New Roman" w:hint="eastAsia"/>
                <w:szCs w:val="21"/>
              </w:rPr>
              <w:t>③</w:t>
            </w:r>
            <w:r w:rsidR="00983662">
              <w:rPr>
                <w:rFonts w:ascii="Times New Roman" w:eastAsia="仿宋" w:hAnsi="Times New Roman" w:cs="Times New Roman"/>
                <w:szCs w:val="21"/>
              </w:rPr>
              <w:t>处填列备案或登记程序的履行情况</w:t>
            </w:r>
            <w:r w:rsidR="00983662">
              <w:rPr>
                <w:rFonts w:ascii="Times New Roman" w:eastAsia="仿宋" w:hAnsi="Times New Roman" w:cs="Times New Roman" w:hint="eastAsia"/>
                <w:szCs w:val="21"/>
              </w:rPr>
              <w:t>。</w:t>
            </w:r>
          </w:p>
          <w:p w14:paraId="431E3E41" w14:textId="5FE32AA0" w:rsidR="00162BDA" w:rsidRPr="00983662" w:rsidRDefault="00875D5E" w:rsidP="00983662">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w:t>
            </w:r>
            <w:r>
              <w:rPr>
                <w:rFonts w:ascii="Times New Roman" w:eastAsia="仿宋" w:hAnsi="Times New Roman" w:cs="Times New Roman" w:hint="eastAsia"/>
                <w:kern w:val="0"/>
                <w:sz w:val="32"/>
                <w:szCs w:val="32"/>
                <w:lang w:val="zh-CN"/>
              </w:rPr>
              <w:t>1</w:t>
            </w:r>
            <w:r>
              <w:rPr>
                <w:rFonts w:ascii="Times New Roman" w:eastAsia="仿宋" w:hAnsi="Times New Roman" w:cs="Times New Roman" w:hint="eastAsia"/>
                <w:kern w:val="0"/>
                <w:sz w:val="32"/>
                <w:szCs w:val="32"/>
                <w:lang w:val="zh-CN"/>
              </w:rPr>
              <w:t>）</w:t>
            </w:r>
            <w:r w:rsidR="00DE3F3C" w:rsidRPr="00983662">
              <w:rPr>
                <w:rFonts w:ascii="Times New Roman" w:eastAsia="仿宋" w:hAnsi="Times New Roman" w:cs="Times New Roman"/>
                <w:kern w:val="0"/>
                <w:sz w:val="32"/>
                <w:szCs w:val="32"/>
                <w:lang w:val="zh-CN"/>
              </w:rPr>
              <w:t>发行对象</w:t>
            </w:r>
            <w:r w:rsidR="00DE3F3C" w:rsidRPr="00983662">
              <w:rPr>
                <w:rFonts w:ascii="Times New Roman" w:eastAsia="仿宋" w:hAnsi="Times New Roman" w:cs="Times New Roman" w:hint="eastAsia"/>
                <w:kern w:val="0"/>
                <w:sz w:val="32"/>
                <w:szCs w:val="32"/>
                <w:lang w:val="zh-CN"/>
              </w:rPr>
              <w:t>未开立全国股</w:t>
            </w:r>
            <w:proofErr w:type="gramStart"/>
            <w:r w:rsidR="00DE3F3C" w:rsidRPr="00983662">
              <w:rPr>
                <w:rFonts w:ascii="Times New Roman" w:eastAsia="仿宋" w:hAnsi="Times New Roman" w:cs="Times New Roman" w:hint="eastAsia"/>
                <w:kern w:val="0"/>
                <w:sz w:val="32"/>
                <w:szCs w:val="32"/>
                <w:lang w:val="zh-CN"/>
              </w:rPr>
              <w:t>转系统</w:t>
            </w:r>
            <w:proofErr w:type="gramEnd"/>
            <w:r w:rsidR="00DE3F3C" w:rsidRPr="00983662">
              <w:rPr>
                <w:rFonts w:ascii="Times New Roman" w:eastAsia="仿宋" w:hAnsi="Times New Roman" w:cs="Times New Roman"/>
                <w:kern w:val="0"/>
                <w:sz w:val="32"/>
                <w:szCs w:val="32"/>
                <w:lang w:val="zh-CN"/>
              </w:rPr>
              <w:t>证券账户或</w:t>
            </w:r>
            <w:r w:rsidR="00DE3F3C" w:rsidRPr="00983662">
              <w:rPr>
                <w:rFonts w:ascii="Times New Roman" w:eastAsia="仿宋" w:hAnsi="Times New Roman" w:cs="Times New Roman" w:hint="eastAsia"/>
                <w:kern w:val="0"/>
                <w:sz w:val="32"/>
                <w:szCs w:val="32"/>
                <w:lang w:val="zh-CN"/>
              </w:rPr>
              <w:t>未开通</w:t>
            </w:r>
            <w:r w:rsidR="00207BE0">
              <w:rPr>
                <w:rFonts w:ascii="Times New Roman" w:eastAsia="仿宋" w:hAnsi="Times New Roman" w:cs="Times New Roman"/>
                <w:kern w:val="0"/>
                <w:sz w:val="32"/>
                <w:szCs w:val="32"/>
                <w:lang w:val="zh-CN"/>
              </w:rPr>
              <w:t>认购本次发行股票相应交易权限的，请</w:t>
            </w:r>
            <w:r w:rsidR="00DE3F3C" w:rsidRPr="00983662">
              <w:rPr>
                <w:rFonts w:ascii="Times New Roman" w:eastAsia="仿宋" w:hAnsi="Times New Roman" w:cs="Times New Roman" w:hint="eastAsia"/>
                <w:kern w:val="0"/>
                <w:sz w:val="32"/>
                <w:szCs w:val="32"/>
                <w:lang w:val="zh-CN"/>
              </w:rPr>
              <w:t>说明</w:t>
            </w:r>
            <w:r w:rsidR="00DE3F3C" w:rsidRPr="00983662">
              <w:rPr>
                <w:rFonts w:ascii="Times New Roman" w:eastAsia="仿宋" w:hAnsi="Times New Roman" w:cs="Times New Roman"/>
                <w:kern w:val="0"/>
                <w:sz w:val="32"/>
                <w:szCs w:val="32"/>
                <w:lang w:val="zh-CN"/>
              </w:rPr>
              <w:t>判断</w:t>
            </w:r>
            <w:r w:rsidR="00DE3F3C" w:rsidRPr="00983662">
              <w:rPr>
                <w:rFonts w:ascii="Times New Roman" w:eastAsia="仿宋" w:hAnsi="Times New Roman" w:cs="Times New Roman" w:hint="eastAsia"/>
                <w:kern w:val="0"/>
                <w:sz w:val="32"/>
                <w:szCs w:val="32"/>
                <w:lang w:val="zh-CN"/>
              </w:rPr>
              <w:t>其满足</w:t>
            </w:r>
            <w:r w:rsidR="00DE3F3C" w:rsidRPr="00983662">
              <w:rPr>
                <w:rFonts w:ascii="Times New Roman" w:eastAsia="仿宋" w:hAnsi="Times New Roman" w:cs="Times New Roman"/>
                <w:kern w:val="0"/>
                <w:sz w:val="32"/>
                <w:szCs w:val="32"/>
                <w:lang w:val="zh-CN"/>
              </w:rPr>
              <w:t>投资者适当性要求</w:t>
            </w:r>
            <w:r w:rsidR="00DE3F3C" w:rsidRPr="00983662">
              <w:rPr>
                <w:rFonts w:ascii="Times New Roman" w:eastAsia="仿宋" w:hAnsi="Times New Roman" w:cs="Times New Roman" w:hint="eastAsia"/>
                <w:kern w:val="0"/>
                <w:sz w:val="32"/>
                <w:szCs w:val="32"/>
                <w:lang w:val="zh-CN"/>
              </w:rPr>
              <w:t>的</w:t>
            </w:r>
            <w:r w:rsidR="00DE3F3C" w:rsidRPr="00983662">
              <w:rPr>
                <w:rFonts w:ascii="Times New Roman" w:eastAsia="仿宋" w:hAnsi="Times New Roman" w:cs="Times New Roman"/>
                <w:kern w:val="0"/>
                <w:sz w:val="32"/>
                <w:szCs w:val="32"/>
                <w:lang w:val="zh-CN"/>
              </w:rPr>
              <w:t>依据，</w:t>
            </w:r>
            <w:r w:rsidR="00DE3F3C" w:rsidRPr="00983662">
              <w:rPr>
                <w:rFonts w:ascii="Times New Roman" w:eastAsia="仿宋" w:hAnsi="Times New Roman" w:cs="Times New Roman" w:hint="eastAsia"/>
                <w:kern w:val="0"/>
                <w:sz w:val="32"/>
                <w:szCs w:val="32"/>
                <w:lang w:val="zh-CN"/>
              </w:rPr>
              <w:t>是否已出具</w:t>
            </w:r>
            <w:r w:rsidR="00DE3F3C" w:rsidRPr="00983662">
              <w:rPr>
                <w:rFonts w:ascii="Times New Roman" w:eastAsia="仿宋" w:hAnsi="Times New Roman" w:cs="Times New Roman"/>
                <w:kern w:val="0"/>
                <w:sz w:val="32"/>
                <w:szCs w:val="32"/>
                <w:lang w:val="zh-CN"/>
              </w:rPr>
              <w:t>了开立证券账户</w:t>
            </w:r>
            <w:r w:rsidR="00DE3F3C" w:rsidRPr="00983662">
              <w:rPr>
                <w:rFonts w:ascii="Times New Roman" w:eastAsia="仿宋" w:hAnsi="Times New Roman" w:cs="Times New Roman" w:hint="eastAsia"/>
                <w:kern w:val="0"/>
                <w:sz w:val="32"/>
                <w:szCs w:val="32"/>
                <w:lang w:val="zh-CN"/>
              </w:rPr>
              <w:t>及</w:t>
            </w:r>
            <w:r w:rsidR="00DE3F3C" w:rsidRPr="00983662">
              <w:rPr>
                <w:rFonts w:ascii="Times New Roman" w:eastAsia="仿宋" w:hAnsi="Times New Roman" w:cs="Times New Roman"/>
                <w:kern w:val="0"/>
                <w:sz w:val="32"/>
                <w:szCs w:val="32"/>
                <w:lang w:val="zh-CN"/>
              </w:rPr>
              <w:t>交易权限的</w:t>
            </w:r>
            <w:r w:rsidR="00DE3F3C" w:rsidRPr="00983662">
              <w:rPr>
                <w:rFonts w:ascii="Times New Roman" w:eastAsia="仿宋" w:hAnsi="Times New Roman" w:cs="Times New Roman" w:hint="eastAsia"/>
                <w:kern w:val="0"/>
                <w:sz w:val="32"/>
                <w:szCs w:val="32"/>
                <w:lang w:val="zh-CN"/>
              </w:rPr>
              <w:t>承诺函，以及开立证券</w:t>
            </w:r>
            <w:r w:rsidR="00DE3F3C" w:rsidRPr="00983662">
              <w:rPr>
                <w:rFonts w:ascii="Times New Roman" w:eastAsia="仿宋" w:hAnsi="Times New Roman" w:cs="Times New Roman"/>
                <w:kern w:val="0"/>
                <w:sz w:val="32"/>
                <w:szCs w:val="32"/>
                <w:lang w:val="zh-CN"/>
              </w:rPr>
              <w:t>账户及交易权限的</w:t>
            </w:r>
            <w:r w:rsidR="00DE3F3C" w:rsidRPr="00983662">
              <w:rPr>
                <w:rFonts w:ascii="Times New Roman" w:eastAsia="仿宋" w:hAnsi="Times New Roman" w:cs="Times New Roman" w:hint="eastAsia"/>
                <w:kern w:val="0"/>
                <w:sz w:val="32"/>
                <w:szCs w:val="32"/>
                <w:lang w:val="zh-CN"/>
              </w:rPr>
              <w:t>计划安排</w:t>
            </w:r>
            <w:r w:rsidR="00DE3F3C" w:rsidRPr="00983662">
              <w:rPr>
                <w:rFonts w:ascii="Times New Roman" w:eastAsia="仿宋" w:hAnsi="Times New Roman" w:cs="Times New Roman"/>
                <w:kern w:val="0"/>
                <w:sz w:val="32"/>
                <w:szCs w:val="32"/>
                <w:lang w:val="zh-CN"/>
              </w:rPr>
              <w:t>。</w:t>
            </w:r>
          </w:p>
          <w:p w14:paraId="7A47180E" w14:textId="28DD5E6E" w:rsidR="00162BDA" w:rsidRPr="00983662" w:rsidRDefault="00875D5E" w:rsidP="00983662">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w:t>
            </w:r>
            <w:r>
              <w:rPr>
                <w:rFonts w:ascii="Times New Roman" w:eastAsia="仿宋" w:hAnsi="Times New Roman" w:cs="Times New Roman" w:hint="eastAsia"/>
                <w:kern w:val="0"/>
                <w:sz w:val="32"/>
                <w:szCs w:val="32"/>
                <w:lang w:val="zh-CN"/>
              </w:rPr>
              <w:t>2</w:t>
            </w:r>
            <w:r>
              <w:rPr>
                <w:rFonts w:ascii="Times New Roman" w:eastAsia="仿宋" w:hAnsi="Times New Roman" w:cs="Times New Roman" w:hint="eastAsia"/>
                <w:kern w:val="0"/>
                <w:sz w:val="32"/>
                <w:szCs w:val="32"/>
                <w:lang w:val="zh-CN"/>
              </w:rPr>
              <w:t>）</w:t>
            </w:r>
            <w:r w:rsidR="00983662">
              <w:rPr>
                <w:rFonts w:ascii="Times New Roman" w:eastAsia="仿宋" w:hAnsi="Times New Roman" w:cs="Times New Roman"/>
                <w:kern w:val="0"/>
                <w:sz w:val="32"/>
                <w:szCs w:val="32"/>
                <w:lang w:val="zh-CN"/>
              </w:rPr>
              <w:t>发行对象为境外投资者的，请</w:t>
            </w:r>
            <w:r w:rsidR="00983662">
              <w:rPr>
                <w:rFonts w:ascii="Times New Roman" w:eastAsia="仿宋" w:hAnsi="Times New Roman" w:cs="Times New Roman" w:hint="eastAsia"/>
                <w:kern w:val="0"/>
                <w:sz w:val="32"/>
                <w:szCs w:val="32"/>
                <w:lang w:val="zh-CN"/>
              </w:rPr>
              <w:t>详细披露发行对象</w:t>
            </w:r>
            <w:r w:rsidR="00983662">
              <w:rPr>
                <w:rFonts w:ascii="Times New Roman" w:eastAsia="仿宋" w:hAnsi="Times New Roman" w:cs="Times New Roman"/>
                <w:kern w:val="0"/>
                <w:sz w:val="32"/>
                <w:szCs w:val="32"/>
                <w:lang w:val="zh-CN"/>
              </w:rPr>
              <w:t>的</w:t>
            </w:r>
            <w:r w:rsidR="00983662">
              <w:rPr>
                <w:rFonts w:ascii="Times New Roman" w:eastAsia="仿宋" w:hAnsi="Times New Roman" w:cs="Times New Roman" w:hint="eastAsia"/>
                <w:kern w:val="0"/>
                <w:sz w:val="32"/>
                <w:szCs w:val="32"/>
                <w:lang w:val="zh-CN"/>
              </w:rPr>
              <w:t>基本信息</w:t>
            </w:r>
            <w:r w:rsidR="00162BDA" w:rsidRPr="00983662">
              <w:rPr>
                <w:rFonts w:ascii="Times New Roman" w:eastAsia="仿宋" w:hAnsi="Times New Roman" w:cs="Times New Roman"/>
                <w:kern w:val="0"/>
                <w:sz w:val="32"/>
                <w:szCs w:val="32"/>
                <w:lang w:val="zh-CN"/>
              </w:rPr>
              <w:t>。</w:t>
            </w:r>
          </w:p>
          <w:p w14:paraId="1D0D3B3E" w14:textId="5A7E7851" w:rsidR="00296B1B" w:rsidRPr="00983662" w:rsidRDefault="00875D5E" w:rsidP="00983662">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w:t>
            </w:r>
            <w:r>
              <w:rPr>
                <w:rFonts w:ascii="Times New Roman" w:eastAsia="仿宋" w:hAnsi="Times New Roman" w:cs="Times New Roman" w:hint="eastAsia"/>
                <w:kern w:val="0"/>
                <w:sz w:val="32"/>
                <w:szCs w:val="32"/>
                <w:lang w:val="zh-CN"/>
              </w:rPr>
              <w:t>3</w:t>
            </w:r>
            <w:r>
              <w:rPr>
                <w:rFonts w:ascii="Times New Roman" w:eastAsia="仿宋" w:hAnsi="Times New Roman" w:cs="Times New Roman" w:hint="eastAsia"/>
                <w:kern w:val="0"/>
                <w:sz w:val="32"/>
                <w:szCs w:val="32"/>
                <w:lang w:val="zh-CN"/>
              </w:rPr>
              <w:t>）</w:t>
            </w:r>
            <w:r w:rsidR="00296B1B" w:rsidRPr="00983662">
              <w:rPr>
                <w:rFonts w:ascii="Times New Roman" w:eastAsia="仿宋" w:hAnsi="Times New Roman" w:cs="Times New Roman" w:hint="eastAsia"/>
                <w:kern w:val="0"/>
                <w:sz w:val="32"/>
                <w:szCs w:val="32"/>
                <w:lang w:val="zh-CN"/>
              </w:rPr>
              <w:t>发行对象为</w:t>
            </w:r>
            <w:r w:rsidR="00296B1B" w:rsidRPr="00983662">
              <w:rPr>
                <w:rFonts w:ascii="Times New Roman" w:eastAsia="仿宋" w:hAnsi="Times New Roman" w:cs="Times New Roman"/>
                <w:kern w:val="0"/>
                <w:sz w:val="32"/>
                <w:szCs w:val="32"/>
                <w:lang w:val="zh-CN"/>
              </w:rPr>
              <w:t>失信联合惩戒对象的，请说明其被纳入失信联合惩戒对象名单的原因、相关情形是否已充分规范披露。</w:t>
            </w:r>
            <w:r w:rsidR="00221442">
              <w:rPr>
                <w:rStyle w:val="aa"/>
                <w:rFonts w:ascii="Times New Roman" w:eastAsia="仿宋" w:hAnsi="Times New Roman" w:cs="Times New Roman"/>
                <w:kern w:val="0"/>
                <w:sz w:val="32"/>
                <w:szCs w:val="32"/>
                <w:lang w:val="zh-CN"/>
              </w:rPr>
              <w:footnoteReference w:id="2"/>
            </w:r>
          </w:p>
          <w:p w14:paraId="1472C620" w14:textId="42B0C7A0"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hint="eastAsia"/>
                <w:kern w:val="0"/>
                <w:sz w:val="32"/>
                <w:szCs w:val="32"/>
                <w:lang w:val="zh-CN"/>
              </w:rPr>
            </w:pPr>
            <w:r w:rsidRPr="00502D5B">
              <w:rPr>
                <w:rFonts w:ascii="Times New Roman" w:eastAsia="仿宋" w:hAnsi="Times New Roman" w:cs="Times New Roman"/>
                <w:kern w:val="0"/>
                <w:sz w:val="32"/>
                <w:szCs w:val="32"/>
                <w:lang w:val="zh-CN"/>
              </w:rPr>
              <w:t>（上表中有</w:t>
            </w:r>
            <w:r w:rsidR="00983662">
              <w:rPr>
                <w:rFonts w:ascii="Times New Roman" w:eastAsia="仿宋" w:hAnsi="Times New Roman" w:cs="Times New Roman" w:hint="eastAsia"/>
                <w:kern w:val="0"/>
                <w:sz w:val="32"/>
                <w:szCs w:val="32"/>
                <w:lang w:val="zh-CN"/>
              </w:rPr>
              <w:t>其他</w:t>
            </w:r>
            <w:r w:rsidR="00221442">
              <w:rPr>
                <w:rFonts w:ascii="Times New Roman" w:eastAsia="仿宋" w:hAnsi="Times New Roman" w:cs="Times New Roman"/>
                <w:kern w:val="0"/>
                <w:sz w:val="32"/>
                <w:szCs w:val="32"/>
                <w:lang w:val="zh-CN"/>
              </w:rPr>
              <w:t>需要进一步说明的，请在此处披露。</w:t>
            </w:r>
            <w:r w:rsidR="00221442">
              <w:rPr>
                <w:rFonts w:ascii="Times New Roman" w:eastAsia="仿宋" w:hAnsi="Times New Roman" w:cs="Times New Roman" w:hint="eastAsia"/>
                <w:kern w:val="0"/>
                <w:sz w:val="32"/>
                <w:szCs w:val="32"/>
                <w:lang w:val="zh-CN"/>
              </w:rPr>
              <w:t>）</w:t>
            </w:r>
          </w:p>
          <w:p w14:paraId="122788FA" w14:textId="77777777" w:rsidR="00451F41" w:rsidRPr="00502D5B" w:rsidRDefault="00451F41" w:rsidP="00FC1B3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3.</w:t>
            </w:r>
            <w:r w:rsidRPr="00502D5B">
              <w:rPr>
                <w:rFonts w:ascii="Times New Roman" w:eastAsia="仿宋" w:hAnsi="Times New Roman" w:cs="Times New Roman"/>
                <w:kern w:val="0"/>
                <w:sz w:val="32"/>
                <w:szCs w:val="32"/>
                <w:lang w:val="zh-CN"/>
              </w:rPr>
              <w:t>请</w:t>
            </w:r>
            <w:r w:rsidR="00E645EC" w:rsidRPr="00502D5B">
              <w:rPr>
                <w:rFonts w:ascii="Times New Roman" w:eastAsia="仿宋" w:hAnsi="Times New Roman" w:cs="Times New Roman"/>
                <w:kern w:val="0"/>
                <w:sz w:val="32"/>
                <w:szCs w:val="32"/>
                <w:lang w:val="zh-CN"/>
              </w:rPr>
              <w:t>披露</w:t>
            </w:r>
            <w:r w:rsidRPr="00502D5B">
              <w:rPr>
                <w:rFonts w:ascii="Times New Roman" w:eastAsia="仿宋" w:hAnsi="Times New Roman" w:cs="Times New Roman"/>
                <w:kern w:val="0"/>
                <w:sz w:val="32"/>
                <w:szCs w:val="32"/>
                <w:lang w:val="zh-CN"/>
              </w:rPr>
              <w:t>发行对象的</w:t>
            </w:r>
            <w:r w:rsidR="00FC1B3E" w:rsidRPr="00502D5B">
              <w:rPr>
                <w:rFonts w:ascii="Times New Roman" w:eastAsia="仿宋" w:hAnsi="Times New Roman" w:cs="Times New Roman"/>
                <w:kern w:val="0"/>
                <w:sz w:val="32"/>
                <w:szCs w:val="32"/>
                <w:lang w:val="zh-CN"/>
              </w:rPr>
              <w:t>认购</w:t>
            </w:r>
            <w:r w:rsidRPr="00502D5B">
              <w:rPr>
                <w:rFonts w:ascii="Times New Roman" w:eastAsia="仿宋" w:hAnsi="Times New Roman" w:cs="Times New Roman"/>
                <w:kern w:val="0"/>
                <w:sz w:val="32"/>
                <w:szCs w:val="32"/>
                <w:lang w:val="zh-CN"/>
              </w:rPr>
              <w:t>资金来源，并说明</w:t>
            </w:r>
            <w:r w:rsidR="00E645EC" w:rsidRPr="00502D5B">
              <w:rPr>
                <w:rFonts w:ascii="Times New Roman" w:eastAsia="仿宋" w:hAnsi="Times New Roman" w:cs="Times New Roman"/>
                <w:kern w:val="0"/>
                <w:sz w:val="32"/>
                <w:szCs w:val="32"/>
                <w:lang w:val="zh-CN"/>
              </w:rPr>
              <w:t>认购</w:t>
            </w:r>
            <w:r w:rsidRPr="00502D5B">
              <w:rPr>
                <w:rFonts w:ascii="Times New Roman" w:eastAsia="仿宋" w:hAnsi="Times New Roman" w:cs="Times New Roman"/>
                <w:kern w:val="0"/>
                <w:sz w:val="32"/>
                <w:szCs w:val="32"/>
                <w:lang w:val="zh-CN"/>
              </w:rPr>
              <w:t>资金来源的合法合</w:t>
            </w:r>
            <w:proofErr w:type="gramStart"/>
            <w:r w:rsidRPr="00502D5B">
              <w:rPr>
                <w:rFonts w:ascii="Times New Roman" w:eastAsia="仿宋" w:hAnsi="Times New Roman" w:cs="Times New Roman"/>
                <w:kern w:val="0"/>
                <w:sz w:val="32"/>
                <w:szCs w:val="32"/>
                <w:lang w:val="zh-CN"/>
              </w:rPr>
              <w:t>规</w:t>
            </w:r>
            <w:proofErr w:type="gramEnd"/>
            <w:r w:rsidRPr="00502D5B">
              <w:rPr>
                <w:rFonts w:ascii="Times New Roman" w:eastAsia="仿宋" w:hAnsi="Times New Roman" w:cs="Times New Roman"/>
                <w:kern w:val="0"/>
                <w:sz w:val="32"/>
                <w:szCs w:val="32"/>
                <w:lang w:val="zh-CN"/>
              </w:rPr>
              <w:t>性。</w:t>
            </w:r>
          </w:p>
        </w:tc>
      </w:tr>
    </w:tbl>
    <w:p w14:paraId="590D479D" w14:textId="77777777" w:rsidR="00162BDA" w:rsidRPr="00502D5B" w:rsidRDefault="006951EE" w:rsidP="006951EE">
      <w:pPr>
        <w:pStyle w:val="10"/>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（四）</w:t>
      </w:r>
      <w:r w:rsidR="00162BDA" w:rsidRPr="00502D5B">
        <w:rPr>
          <w:rFonts w:ascii="Times New Roman" w:eastAsia="仿宋" w:hAnsi="Times New Roman" w:cs="Times New Roman"/>
          <w:kern w:val="0"/>
          <w:sz w:val="32"/>
          <w:szCs w:val="32"/>
          <w:lang w:val="zh-CN"/>
        </w:rPr>
        <w:t>发行价格</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1B388EC6" w14:textId="77777777" w:rsidTr="006951EE">
        <w:trPr>
          <w:jc w:val="center"/>
        </w:trPr>
        <w:tc>
          <w:tcPr>
            <w:tcW w:w="8647" w:type="dxa"/>
          </w:tcPr>
          <w:p w14:paraId="6D813889"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1.</w:t>
            </w:r>
            <w:r w:rsidRPr="00502D5B">
              <w:rPr>
                <w:rFonts w:ascii="Times New Roman" w:eastAsia="仿宋" w:hAnsi="Times New Roman" w:cs="Times New Roman"/>
                <w:kern w:val="0"/>
                <w:sz w:val="32"/>
                <w:szCs w:val="32"/>
              </w:rPr>
              <w:t>发行价格；</w:t>
            </w:r>
          </w:p>
          <w:p w14:paraId="1162CC32" w14:textId="77777777" w:rsidR="00A319F3"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2.</w:t>
            </w:r>
            <w:r w:rsidRPr="00502D5B">
              <w:rPr>
                <w:rFonts w:ascii="Times New Roman" w:eastAsia="仿宋" w:hAnsi="Times New Roman" w:cs="Times New Roman"/>
                <w:kern w:val="0"/>
                <w:sz w:val="32"/>
                <w:szCs w:val="32"/>
              </w:rPr>
              <w:t>定价方法及定价合理性。请结合公司每股净资产、</w:t>
            </w:r>
            <w:r w:rsidR="008D3737" w:rsidRPr="00502D5B">
              <w:rPr>
                <w:rFonts w:ascii="Times New Roman" w:eastAsia="仿宋" w:hAnsi="Times New Roman" w:cs="Times New Roman"/>
                <w:kern w:val="0"/>
                <w:sz w:val="32"/>
                <w:szCs w:val="32"/>
              </w:rPr>
              <w:t>每股收益、</w:t>
            </w:r>
            <w:r w:rsidRPr="00502D5B">
              <w:rPr>
                <w:rFonts w:ascii="Times New Roman" w:eastAsia="仿宋" w:hAnsi="Times New Roman" w:cs="Times New Roman"/>
                <w:kern w:val="0"/>
                <w:sz w:val="32"/>
                <w:szCs w:val="32"/>
              </w:rPr>
              <w:t>股票二级市场交易价格、</w:t>
            </w:r>
            <w:r w:rsidR="001221FE" w:rsidRPr="00502D5B">
              <w:rPr>
                <w:rFonts w:ascii="Times New Roman" w:eastAsia="仿宋" w:hAnsi="Times New Roman" w:cs="Times New Roman"/>
                <w:kern w:val="0"/>
                <w:sz w:val="32"/>
                <w:szCs w:val="32"/>
              </w:rPr>
              <w:t>前次</w:t>
            </w:r>
            <w:r w:rsidRPr="00502D5B">
              <w:rPr>
                <w:rFonts w:ascii="Times New Roman" w:eastAsia="仿宋" w:hAnsi="Times New Roman" w:cs="Times New Roman"/>
                <w:kern w:val="0"/>
                <w:sz w:val="32"/>
                <w:szCs w:val="32"/>
              </w:rPr>
              <w:t>发行价格、报告期内权益分派等因素，分析本次发行定价合理性；</w:t>
            </w:r>
          </w:p>
          <w:p w14:paraId="16404759"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3.</w:t>
            </w:r>
            <w:r w:rsidR="008D7568" w:rsidRPr="00502D5B">
              <w:rPr>
                <w:rFonts w:ascii="Times New Roman" w:eastAsia="仿宋" w:hAnsi="Times New Roman" w:cs="Times New Roman"/>
                <w:kern w:val="0"/>
                <w:sz w:val="32"/>
                <w:szCs w:val="32"/>
              </w:rPr>
              <w:t>定价合法合</w:t>
            </w:r>
            <w:proofErr w:type="gramStart"/>
            <w:r w:rsidR="008D7568" w:rsidRPr="00502D5B">
              <w:rPr>
                <w:rFonts w:ascii="Times New Roman" w:eastAsia="仿宋" w:hAnsi="Times New Roman" w:cs="Times New Roman"/>
                <w:kern w:val="0"/>
                <w:sz w:val="32"/>
                <w:szCs w:val="32"/>
              </w:rPr>
              <w:t>规</w:t>
            </w:r>
            <w:proofErr w:type="gramEnd"/>
            <w:r w:rsidR="008D7568" w:rsidRPr="00502D5B">
              <w:rPr>
                <w:rFonts w:ascii="Times New Roman" w:eastAsia="仿宋" w:hAnsi="Times New Roman" w:cs="Times New Roman"/>
                <w:kern w:val="0"/>
                <w:sz w:val="32"/>
                <w:szCs w:val="32"/>
              </w:rPr>
              <w:t>性；</w:t>
            </w:r>
          </w:p>
          <w:p w14:paraId="3AFDE91D" w14:textId="19915A44" w:rsidR="00EC76AC" w:rsidRPr="00502D5B" w:rsidRDefault="00162BDA" w:rsidP="00EC76AC">
            <w:pPr>
              <w:autoSpaceDE w:val="0"/>
              <w:autoSpaceDN w:val="0"/>
              <w:adjustRightInd w:val="0"/>
              <w:spacing w:line="484" w:lineRule="atLeas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4.</w:t>
            </w:r>
            <w:r w:rsidR="00245F0E" w:rsidRPr="00502D5B">
              <w:rPr>
                <w:rFonts w:ascii="Times New Roman" w:eastAsia="仿宋" w:hAnsi="Times New Roman" w:cs="Times New Roman"/>
                <w:kern w:val="0"/>
                <w:sz w:val="32"/>
                <w:szCs w:val="32"/>
              </w:rPr>
              <w:t>是否适用股份支付及</w:t>
            </w:r>
            <w:r w:rsidR="00EC76AC" w:rsidRPr="00502D5B">
              <w:rPr>
                <w:rFonts w:ascii="Times New Roman" w:eastAsia="仿宋" w:hAnsi="Times New Roman" w:cs="Times New Roman"/>
                <w:kern w:val="0"/>
                <w:sz w:val="32"/>
                <w:szCs w:val="32"/>
              </w:rPr>
              <w:t>原因；若适用股份支付的，需进一步披</w:t>
            </w:r>
            <w:r w:rsidR="00EC76AC" w:rsidRPr="00502D5B">
              <w:rPr>
                <w:rFonts w:ascii="Times New Roman" w:eastAsia="仿宋" w:hAnsi="Times New Roman" w:cs="Times New Roman"/>
                <w:kern w:val="0"/>
                <w:sz w:val="32"/>
                <w:szCs w:val="32"/>
              </w:rPr>
              <w:lastRenderedPageBreak/>
              <w:t>露公允价值及确认方法</w:t>
            </w:r>
            <w:r w:rsidR="001319F6">
              <w:rPr>
                <w:rFonts w:ascii="Times New Roman" w:eastAsia="仿宋" w:hAnsi="Times New Roman" w:cs="Times New Roman"/>
                <w:kern w:val="0"/>
                <w:sz w:val="32"/>
                <w:szCs w:val="32"/>
              </w:rPr>
              <w:t>；</w:t>
            </w:r>
          </w:p>
          <w:p w14:paraId="39E4D7D3"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5.</w:t>
            </w:r>
            <w:r w:rsidRPr="00502D5B">
              <w:rPr>
                <w:rFonts w:ascii="Times New Roman" w:eastAsia="仿宋" w:hAnsi="Times New Roman" w:cs="Times New Roman"/>
                <w:kern w:val="0"/>
                <w:sz w:val="32"/>
                <w:szCs w:val="32"/>
              </w:rPr>
              <w:t>董事会决议日至新增股票登记日期间预计是否将发生权益分派，是否会导致发行数量和发行价格做相应调整。</w:t>
            </w:r>
          </w:p>
        </w:tc>
      </w:tr>
    </w:tbl>
    <w:p w14:paraId="63CA0297" w14:textId="77777777" w:rsidR="00162BDA" w:rsidRPr="00502D5B" w:rsidRDefault="006951EE" w:rsidP="006951EE">
      <w:pPr>
        <w:pStyle w:val="10"/>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（五）</w:t>
      </w:r>
      <w:r w:rsidR="004D4078" w:rsidRPr="00502D5B">
        <w:rPr>
          <w:rFonts w:ascii="Times New Roman" w:eastAsia="仿宋" w:hAnsi="Times New Roman" w:cs="Times New Roman"/>
          <w:kern w:val="0"/>
          <w:sz w:val="32"/>
          <w:szCs w:val="32"/>
          <w:lang w:val="zh-CN"/>
        </w:rPr>
        <w:t>本次</w:t>
      </w:r>
      <w:r w:rsidR="00162BDA" w:rsidRPr="00502D5B">
        <w:rPr>
          <w:rFonts w:ascii="Times New Roman" w:eastAsia="仿宋" w:hAnsi="Times New Roman" w:cs="Times New Roman"/>
          <w:kern w:val="0"/>
          <w:sz w:val="32"/>
          <w:szCs w:val="32"/>
          <w:lang w:val="zh-CN"/>
        </w:rPr>
        <w:t>股票发行数量及预计募集资金总额</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155AB966" w14:textId="77777777" w:rsidTr="006951EE">
        <w:trPr>
          <w:jc w:val="center"/>
        </w:trPr>
        <w:tc>
          <w:tcPr>
            <w:tcW w:w="8647" w:type="dxa"/>
          </w:tcPr>
          <w:tbl>
            <w:tblPr>
              <w:tblStyle w:val="ab"/>
              <w:tblW w:w="0" w:type="auto"/>
              <w:tblLayout w:type="fixed"/>
              <w:tblLook w:val="04A0" w:firstRow="1" w:lastRow="0" w:firstColumn="1" w:lastColumn="0" w:noHBand="0" w:noVBand="1"/>
            </w:tblPr>
            <w:tblGrid>
              <w:gridCol w:w="2105"/>
              <w:gridCol w:w="2105"/>
              <w:gridCol w:w="2105"/>
              <w:gridCol w:w="2106"/>
            </w:tblGrid>
            <w:tr w:rsidR="00162BDA" w:rsidRPr="00502D5B" w14:paraId="0A8A85E6" w14:textId="77777777" w:rsidTr="006951EE">
              <w:trPr>
                <w:trHeight w:val="454"/>
              </w:trPr>
              <w:tc>
                <w:tcPr>
                  <w:tcW w:w="2105" w:type="dxa"/>
                  <w:vAlign w:val="center"/>
                </w:tcPr>
                <w:p w14:paraId="57D251B1"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序号</w:t>
                  </w:r>
                </w:p>
              </w:tc>
              <w:tc>
                <w:tcPr>
                  <w:tcW w:w="2105" w:type="dxa"/>
                  <w:vAlign w:val="center"/>
                </w:tcPr>
                <w:p w14:paraId="3A94D04A"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发行对象</w:t>
                  </w:r>
                </w:p>
              </w:tc>
              <w:tc>
                <w:tcPr>
                  <w:tcW w:w="2105" w:type="dxa"/>
                  <w:vAlign w:val="center"/>
                </w:tcPr>
                <w:p w14:paraId="7A076A51"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认购数量</w:t>
                  </w:r>
                </w:p>
              </w:tc>
              <w:tc>
                <w:tcPr>
                  <w:tcW w:w="2106" w:type="dxa"/>
                  <w:vAlign w:val="center"/>
                </w:tcPr>
                <w:p w14:paraId="0986918D"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认购金额</w:t>
                  </w:r>
                </w:p>
              </w:tc>
            </w:tr>
            <w:tr w:rsidR="00162BDA" w:rsidRPr="00502D5B" w14:paraId="3624885F" w14:textId="77777777" w:rsidTr="006951EE">
              <w:trPr>
                <w:trHeight w:val="454"/>
              </w:trPr>
              <w:tc>
                <w:tcPr>
                  <w:tcW w:w="2105" w:type="dxa"/>
                  <w:vAlign w:val="center"/>
                </w:tcPr>
                <w:p w14:paraId="7F3F7A74" w14:textId="77777777" w:rsidR="00162BDA" w:rsidRPr="00502D5B" w:rsidRDefault="00162BDA" w:rsidP="006951EE">
                  <w:pPr>
                    <w:jc w:val="center"/>
                    <w:rPr>
                      <w:rFonts w:ascii="Times New Roman" w:eastAsia="仿宋" w:hAnsi="Times New Roman" w:cs="Times New Roman"/>
                      <w:sz w:val="24"/>
                      <w:szCs w:val="32"/>
                    </w:rPr>
                  </w:pPr>
                </w:p>
              </w:tc>
              <w:tc>
                <w:tcPr>
                  <w:tcW w:w="2105" w:type="dxa"/>
                  <w:vAlign w:val="center"/>
                </w:tcPr>
                <w:p w14:paraId="4149B34B" w14:textId="77777777" w:rsidR="00162BDA" w:rsidRPr="00502D5B" w:rsidRDefault="00162BDA" w:rsidP="006951EE">
                  <w:pPr>
                    <w:jc w:val="center"/>
                    <w:rPr>
                      <w:rFonts w:ascii="Times New Roman" w:eastAsia="仿宋" w:hAnsi="Times New Roman" w:cs="Times New Roman"/>
                      <w:sz w:val="24"/>
                      <w:szCs w:val="32"/>
                    </w:rPr>
                  </w:pPr>
                </w:p>
              </w:tc>
              <w:tc>
                <w:tcPr>
                  <w:tcW w:w="2105" w:type="dxa"/>
                  <w:vAlign w:val="center"/>
                </w:tcPr>
                <w:p w14:paraId="43702787" w14:textId="77777777" w:rsidR="00162BDA" w:rsidRPr="00502D5B" w:rsidRDefault="00162BDA" w:rsidP="006951EE">
                  <w:pPr>
                    <w:jc w:val="center"/>
                    <w:rPr>
                      <w:rFonts w:ascii="Times New Roman" w:eastAsia="仿宋" w:hAnsi="Times New Roman" w:cs="Times New Roman"/>
                      <w:sz w:val="24"/>
                      <w:szCs w:val="32"/>
                    </w:rPr>
                  </w:pPr>
                </w:p>
              </w:tc>
              <w:tc>
                <w:tcPr>
                  <w:tcW w:w="2106" w:type="dxa"/>
                  <w:vAlign w:val="center"/>
                </w:tcPr>
                <w:p w14:paraId="40A9335F" w14:textId="77777777" w:rsidR="00162BDA" w:rsidRPr="00502D5B" w:rsidRDefault="00162BDA" w:rsidP="006951EE">
                  <w:pPr>
                    <w:jc w:val="center"/>
                    <w:rPr>
                      <w:rFonts w:ascii="Times New Roman" w:eastAsia="仿宋" w:hAnsi="Times New Roman" w:cs="Times New Roman"/>
                      <w:sz w:val="24"/>
                      <w:szCs w:val="32"/>
                    </w:rPr>
                  </w:pPr>
                </w:p>
              </w:tc>
            </w:tr>
            <w:tr w:rsidR="00162BDA" w:rsidRPr="00502D5B" w14:paraId="7E228B85" w14:textId="77777777" w:rsidTr="006951EE">
              <w:trPr>
                <w:trHeight w:val="454"/>
              </w:trPr>
              <w:tc>
                <w:tcPr>
                  <w:tcW w:w="2105" w:type="dxa"/>
                  <w:vAlign w:val="center"/>
                </w:tcPr>
                <w:p w14:paraId="32907B94"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合计</w:t>
                  </w:r>
                </w:p>
              </w:tc>
              <w:tc>
                <w:tcPr>
                  <w:tcW w:w="2105" w:type="dxa"/>
                  <w:vAlign w:val="center"/>
                </w:tcPr>
                <w:p w14:paraId="6BE1B926" w14:textId="77777777" w:rsidR="00162BDA" w:rsidRPr="00502D5B" w:rsidRDefault="00162BDA" w:rsidP="006951EE">
                  <w:pPr>
                    <w:jc w:val="center"/>
                    <w:rPr>
                      <w:rFonts w:ascii="Times New Roman" w:eastAsia="仿宋" w:hAnsi="Times New Roman" w:cs="Times New Roman"/>
                      <w:sz w:val="24"/>
                      <w:szCs w:val="32"/>
                    </w:rPr>
                  </w:pPr>
                </w:p>
              </w:tc>
              <w:tc>
                <w:tcPr>
                  <w:tcW w:w="2105" w:type="dxa"/>
                  <w:vAlign w:val="center"/>
                </w:tcPr>
                <w:p w14:paraId="4D88E595" w14:textId="77777777" w:rsidR="00162BDA" w:rsidRPr="00502D5B" w:rsidRDefault="00162BDA" w:rsidP="006951EE">
                  <w:pPr>
                    <w:jc w:val="center"/>
                    <w:rPr>
                      <w:rFonts w:ascii="Times New Roman" w:eastAsia="仿宋" w:hAnsi="Times New Roman" w:cs="Times New Roman"/>
                      <w:sz w:val="24"/>
                      <w:szCs w:val="32"/>
                    </w:rPr>
                  </w:pPr>
                </w:p>
              </w:tc>
              <w:tc>
                <w:tcPr>
                  <w:tcW w:w="2106" w:type="dxa"/>
                  <w:vAlign w:val="center"/>
                </w:tcPr>
                <w:p w14:paraId="17DC6BDC" w14:textId="77777777" w:rsidR="00162BDA" w:rsidRPr="00502D5B" w:rsidRDefault="00162BDA" w:rsidP="006951EE">
                  <w:pPr>
                    <w:jc w:val="center"/>
                    <w:rPr>
                      <w:rFonts w:ascii="Times New Roman" w:eastAsia="仿宋" w:hAnsi="Times New Roman" w:cs="Times New Roman"/>
                      <w:sz w:val="24"/>
                      <w:szCs w:val="32"/>
                    </w:rPr>
                  </w:pPr>
                </w:p>
              </w:tc>
            </w:tr>
          </w:tbl>
          <w:p w14:paraId="0E4F5ACA"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p>
        </w:tc>
      </w:tr>
    </w:tbl>
    <w:p w14:paraId="54873281" w14:textId="77777777" w:rsidR="00162BDA" w:rsidRPr="00502D5B" w:rsidRDefault="006951EE" w:rsidP="008D7568">
      <w:pPr>
        <w:pStyle w:val="10"/>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（六）</w:t>
      </w:r>
      <w:r w:rsidR="00162BDA" w:rsidRPr="00502D5B">
        <w:rPr>
          <w:rFonts w:ascii="Times New Roman" w:eastAsia="仿宋" w:hAnsi="Times New Roman" w:cs="Times New Roman"/>
          <w:kern w:val="0"/>
          <w:sz w:val="32"/>
          <w:szCs w:val="32"/>
          <w:lang w:val="zh-CN"/>
        </w:rPr>
        <w:t>最近十二个月内发行</w:t>
      </w:r>
      <w:r w:rsidR="004D4078" w:rsidRPr="00502D5B">
        <w:rPr>
          <w:rFonts w:ascii="Times New Roman" w:eastAsia="仿宋" w:hAnsi="Times New Roman" w:cs="Times New Roman"/>
          <w:kern w:val="0"/>
          <w:sz w:val="32"/>
          <w:szCs w:val="32"/>
          <w:lang w:val="zh-CN"/>
        </w:rPr>
        <w:t>股票</w:t>
      </w:r>
      <w:r w:rsidR="00162BDA" w:rsidRPr="00502D5B">
        <w:rPr>
          <w:rFonts w:ascii="Times New Roman" w:eastAsia="仿宋" w:hAnsi="Times New Roman" w:cs="Times New Roman"/>
          <w:kern w:val="0"/>
          <w:sz w:val="32"/>
          <w:szCs w:val="32"/>
          <w:lang w:val="zh-CN"/>
        </w:rPr>
        <w:t>情况</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3B30C7DB" w14:textId="77777777" w:rsidTr="006951EE">
        <w:trPr>
          <w:jc w:val="center"/>
        </w:trPr>
        <w:tc>
          <w:tcPr>
            <w:tcW w:w="8647" w:type="dxa"/>
          </w:tcPr>
          <w:tbl>
            <w:tblPr>
              <w:tblStyle w:val="ab"/>
              <w:tblW w:w="0" w:type="auto"/>
              <w:tblLayout w:type="fixed"/>
              <w:tblLook w:val="04A0" w:firstRow="1" w:lastRow="0" w:firstColumn="1" w:lastColumn="0" w:noHBand="0" w:noVBand="1"/>
            </w:tblPr>
            <w:tblGrid>
              <w:gridCol w:w="733"/>
              <w:gridCol w:w="1417"/>
              <w:gridCol w:w="1701"/>
              <w:gridCol w:w="1560"/>
              <w:gridCol w:w="1559"/>
              <w:gridCol w:w="1417"/>
            </w:tblGrid>
            <w:tr w:rsidR="00162BDA" w:rsidRPr="00502D5B" w14:paraId="7A7638B2" w14:textId="77777777" w:rsidTr="006951EE">
              <w:tc>
                <w:tcPr>
                  <w:tcW w:w="733" w:type="dxa"/>
                  <w:vAlign w:val="center"/>
                </w:tcPr>
                <w:p w14:paraId="61A95E65" w14:textId="77777777" w:rsidR="00162BDA" w:rsidRPr="00502D5B" w:rsidRDefault="00162BDA" w:rsidP="006951EE">
                  <w:pPr>
                    <w:jc w:val="center"/>
                    <w:rPr>
                      <w:rFonts w:ascii="Times New Roman" w:eastAsia="仿宋" w:hAnsi="Times New Roman" w:cs="Times New Roman"/>
                      <w:b/>
                      <w:sz w:val="21"/>
                      <w:szCs w:val="24"/>
                    </w:rPr>
                  </w:pPr>
                  <w:r w:rsidRPr="00502D5B">
                    <w:rPr>
                      <w:rFonts w:ascii="Times New Roman" w:eastAsia="仿宋" w:hAnsi="Times New Roman" w:cs="Times New Roman"/>
                      <w:b/>
                      <w:szCs w:val="24"/>
                    </w:rPr>
                    <w:t>序号</w:t>
                  </w:r>
                </w:p>
              </w:tc>
              <w:tc>
                <w:tcPr>
                  <w:tcW w:w="1417" w:type="dxa"/>
                  <w:vAlign w:val="center"/>
                </w:tcPr>
                <w:p w14:paraId="3997393C" w14:textId="77777777" w:rsidR="00162BDA" w:rsidRPr="00502D5B" w:rsidRDefault="00162BDA" w:rsidP="006951EE">
                  <w:pPr>
                    <w:jc w:val="center"/>
                    <w:rPr>
                      <w:rFonts w:ascii="Times New Roman" w:eastAsia="仿宋" w:hAnsi="Times New Roman" w:cs="Times New Roman"/>
                      <w:b/>
                      <w:sz w:val="21"/>
                      <w:szCs w:val="24"/>
                    </w:rPr>
                  </w:pPr>
                  <w:r w:rsidRPr="00502D5B">
                    <w:rPr>
                      <w:rFonts w:ascii="Times New Roman" w:eastAsia="仿宋" w:hAnsi="Times New Roman" w:cs="Times New Roman"/>
                      <w:b/>
                      <w:szCs w:val="32"/>
                    </w:rPr>
                    <w:t>披露新增股票挂牌交易公告日</w:t>
                  </w:r>
                </w:p>
              </w:tc>
              <w:tc>
                <w:tcPr>
                  <w:tcW w:w="1701" w:type="dxa"/>
                  <w:vAlign w:val="center"/>
                </w:tcPr>
                <w:p w14:paraId="797B85E4" w14:textId="77777777" w:rsidR="00162BDA" w:rsidRPr="00502D5B" w:rsidRDefault="00162BDA" w:rsidP="006951EE">
                  <w:pPr>
                    <w:jc w:val="center"/>
                    <w:rPr>
                      <w:rFonts w:ascii="Times New Roman" w:eastAsia="仿宋" w:hAnsi="Times New Roman" w:cs="Times New Roman"/>
                      <w:b/>
                      <w:sz w:val="21"/>
                      <w:szCs w:val="24"/>
                    </w:rPr>
                  </w:pPr>
                  <w:r w:rsidRPr="00502D5B">
                    <w:rPr>
                      <w:rFonts w:ascii="Times New Roman" w:eastAsia="仿宋" w:hAnsi="Times New Roman" w:cs="Times New Roman"/>
                      <w:b/>
                      <w:szCs w:val="24"/>
                    </w:rPr>
                    <w:t>募集资金总额</w:t>
                  </w:r>
                </w:p>
              </w:tc>
              <w:tc>
                <w:tcPr>
                  <w:tcW w:w="1560" w:type="dxa"/>
                  <w:vAlign w:val="center"/>
                </w:tcPr>
                <w:p w14:paraId="12CC6687" w14:textId="77777777" w:rsidR="00162BDA" w:rsidRPr="00502D5B" w:rsidRDefault="00162BDA" w:rsidP="006951EE">
                  <w:pPr>
                    <w:jc w:val="center"/>
                    <w:rPr>
                      <w:rFonts w:ascii="Times New Roman" w:eastAsia="仿宋" w:hAnsi="Times New Roman" w:cs="Times New Roman"/>
                      <w:b/>
                      <w:sz w:val="21"/>
                      <w:szCs w:val="24"/>
                    </w:rPr>
                  </w:pPr>
                  <w:r w:rsidRPr="00502D5B">
                    <w:rPr>
                      <w:rFonts w:ascii="Times New Roman" w:eastAsia="仿宋" w:hAnsi="Times New Roman" w:cs="Times New Roman"/>
                      <w:b/>
                      <w:szCs w:val="24"/>
                    </w:rPr>
                    <w:t>发行前</w:t>
                  </w:r>
                </w:p>
                <w:p w14:paraId="468615B2" w14:textId="77777777" w:rsidR="00162BDA" w:rsidRPr="00502D5B" w:rsidRDefault="00162BDA" w:rsidP="006951EE">
                  <w:pPr>
                    <w:jc w:val="center"/>
                    <w:rPr>
                      <w:rFonts w:ascii="Times New Roman" w:eastAsia="仿宋" w:hAnsi="Times New Roman" w:cs="Times New Roman"/>
                      <w:b/>
                      <w:sz w:val="21"/>
                      <w:szCs w:val="24"/>
                    </w:rPr>
                  </w:pPr>
                  <w:r w:rsidRPr="00502D5B">
                    <w:rPr>
                      <w:rFonts w:ascii="Times New Roman" w:eastAsia="仿宋" w:hAnsi="Times New Roman" w:cs="Times New Roman"/>
                      <w:b/>
                      <w:szCs w:val="24"/>
                    </w:rPr>
                    <w:t>总股本数</w:t>
                  </w:r>
                </w:p>
              </w:tc>
              <w:tc>
                <w:tcPr>
                  <w:tcW w:w="1559" w:type="dxa"/>
                  <w:vAlign w:val="center"/>
                </w:tcPr>
                <w:p w14:paraId="20FB2089" w14:textId="77777777" w:rsidR="00162BDA" w:rsidRPr="00502D5B" w:rsidRDefault="00162BDA" w:rsidP="006951EE">
                  <w:pPr>
                    <w:jc w:val="center"/>
                    <w:rPr>
                      <w:rFonts w:ascii="Times New Roman" w:eastAsia="仿宋" w:hAnsi="Times New Roman" w:cs="Times New Roman"/>
                      <w:b/>
                      <w:sz w:val="21"/>
                      <w:szCs w:val="24"/>
                    </w:rPr>
                  </w:pPr>
                  <w:r w:rsidRPr="00502D5B">
                    <w:rPr>
                      <w:rFonts w:ascii="Times New Roman" w:eastAsia="仿宋" w:hAnsi="Times New Roman" w:cs="Times New Roman"/>
                      <w:b/>
                      <w:szCs w:val="24"/>
                    </w:rPr>
                    <w:t>实际</w:t>
                  </w:r>
                </w:p>
                <w:p w14:paraId="5D1BFD90" w14:textId="77777777" w:rsidR="00162BDA" w:rsidRPr="00502D5B" w:rsidRDefault="00195D8D" w:rsidP="006951EE">
                  <w:pPr>
                    <w:jc w:val="center"/>
                    <w:rPr>
                      <w:rFonts w:ascii="Times New Roman" w:eastAsia="仿宋" w:hAnsi="Times New Roman" w:cs="Times New Roman"/>
                      <w:b/>
                      <w:sz w:val="21"/>
                      <w:szCs w:val="24"/>
                    </w:rPr>
                  </w:pPr>
                  <w:r w:rsidRPr="00502D5B">
                    <w:rPr>
                      <w:rFonts w:ascii="Times New Roman" w:eastAsia="仿宋" w:hAnsi="Times New Roman" w:cs="Times New Roman"/>
                      <w:b/>
                      <w:szCs w:val="24"/>
                    </w:rPr>
                    <w:t>发行股票</w:t>
                  </w:r>
                  <w:r w:rsidR="00162BDA" w:rsidRPr="00502D5B">
                    <w:rPr>
                      <w:rFonts w:ascii="Times New Roman" w:eastAsia="仿宋" w:hAnsi="Times New Roman" w:cs="Times New Roman"/>
                      <w:b/>
                      <w:szCs w:val="24"/>
                    </w:rPr>
                    <w:t>数</w:t>
                  </w:r>
                </w:p>
              </w:tc>
              <w:tc>
                <w:tcPr>
                  <w:tcW w:w="1417" w:type="dxa"/>
                  <w:vAlign w:val="center"/>
                </w:tcPr>
                <w:p w14:paraId="15DB5655" w14:textId="77777777" w:rsidR="00162BDA" w:rsidRPr="00502D5B" w:rsidRDefault="00162BDA" w:rsidP="006951EE">
                  <w:pPr>
                    <w:jc w:val="center"/>
                    <w:rPr>
                      <w:rFonts w:ascii="Times New Roman" w:eastAsia="仿宋" w:hAnsi="Times New Roman" w:cs="Times New Roman"/>
                      <w:b/>
                      <w:sz w:val="21"/>
                      <w:szCs w:val="24"/>
                    </w:rPr>
                  </w:pPr>
                  <w:r w:rsidRPr="00502D5B">
                    <w:rPr>
                      <w:rFonts w:ascii="Times New Roman" w:eastAsia="仿宋" w:hAnsi="Times New Roman" w:cs="Times New Roman"/>
                      <w:b/>
                      <w:szCs w:val="24"/>
                    </w:rPr>
                    <w:t>发行完成后</w:t>
                  </w:r>
                </w:p>
                <w:p w14:paraId="1A8BA644" w14:textId="77777777" w:rsidR="00162BDA" w:rsidRPr="00502D5B" w:rsidRDefault="00162BDA" w:rsidP="006951EE">
                  <w:pPr>
                    <w:jc w:val="center"/>
                    <w:rPr>
                      <w:rFonts w:ascii="Times New Roman" w:eastAsia="仿宋" w:hAnsi="Times New Roman" w:cs="Times New Roman"/>
                      <w:b/>
                      <w:sz w:val="21"/>
                      <w:szCs w:val="24"/>
                    </w:rPr>
                  </w:pPr>
                  <w:r w:rsidRPr="00502D5B">
                    <w:rPr>
                      <w:rFonts w:ascii="Times New Roman" w:eastAsia="仿宋" w:hAnsi="Times New Roman" w:cs="Times New Roman"/>
                      <w:b/>
                      <w:szCs w:val="24"/>
                    </w:rPr>
                    <w:t>总股本数</w:t>
                  </w:r>
                </w:p>
              </w:tc>
            </w:tr>
            <w:tr w:rsidR="00162BDA" w:rsidRPr="00502D5B" w14:paraId="1ED88479" w14:textId="77777777" w:rsidTr="006951EE">
              <w:trPr>
                <w:trHeight w:val="529"/>
              </w:trPr>
              <w:tc>
                <w:tcPr>
                  <w:tcW w:w="733" w:type="dxa"/>
                  <w:vAlign w:val="center"/>
                </w:tcPr>
                <w:p w14:paraId="2469F522" w14:textId="77777777" w:rsidR="00162BDA" w:rsidRPr="00502D5B" w:rsidRDefault="00162BDA" w:rsidP="006951EE">
                  <w:pPr>
                    <w:jc w:val="center"/>
                    <w:rPr>
                      <w:rFonts w:ascii="Times New Roman" w:eastAsia="仿宋" w:hAnsi="Times New Roman" w:cs="Times New Roman"/>
                      <w:sz w:val="21"/>
                      <w:szCs w:val="24"/>
                    </w:rPr>
                  </w:pPr>
                </w:p>
              </w:tc>
              <w:tc>
                <w:tcPr>
                  <w:tcW w:w="1417" w:type="dxa"/>
                  <w:vAlign w:val="center"/>
                </w:tcPr>
                <w:p w14:paraId="0FEDE58F" w14:textId="77777777" w:rsidR="00162BDA" w:rsidRPr="00502D5B" w:rsidRDefault="00162BDA" w:rsidP="006951EE">
                  <w:pPr>
                    <w:jc w:val="center"/>
                    <w:rPr>
                      <w:rFonts w:ascii="Times New Roman" w:eastAsia="仿宋" w:hAnsi="Times New Roman" w:cs="Times New Roman"/>
                      <w:sz w:val="21"/>
                      <w:szCs w:val="24"/>
                    </w:rPr>
                  </w:pPr>
                </w:p>
              </w:tc>
              <w:tc>
                <w:tcPr>
                  <w:tcW w:w="1701" w:type="dxa"/>
                  <w:vAlign w:val="center"/>
                </w:tcPr>
                <w:p w14:paraId="348C4803" w14:textId="77777777" w:rsidR="00162BDA" w:rsidRPr="00502D5B" w:rsidRDefault="00162BDA" w:rsidP="006951EE">
                  <w:pPr>
                    <w:jc w:val="center"/>
                    <w:rPr>
                      <w:rFonts w:ascii="Times New Roman" w:eastAsia="仿宋" w:hAnsi="Times New Roman" w:cs="Times New Roman"/>
                      <w:sz w:val="21"/>
                      <w:szCs w:val="24"/>
                    </w:rPr>
                  </w:pPr>
                </w:p>
              </w:tc>
              <w:tc>
                <w:tcPr>
                  <w:tcW w:w="1560" w:type="dxa"/>
                  <w:vAlign w:val="center"/>
                </w:tcPr>
                <w:p w14:paraId="04B36340" w14:textId="77777777" w:rsidR="00162BDA" w:rsidRPr="00502D5B" w:rsidRDefault="00162BDA" w:rsidP="006951EE">
                  <w:pPr>
                    <w:jc w:val="center"/>
                    <w:rPr>
                      <w:rFonts w:ascii="Times New Roman" w:eastAsia="仿宋" w:hAnsi="Times New Roman" w:cs="Times New Roman"/>
                      <w:sz w:val="21"/>
                      <w:szCs w:val="24"/>
                    </w:rPr>
                  </w:pPr>
                </w:p>
              </w:tc>
              <w:tc>
                <w:tcPr>
                  <w:tcW w:w="1559" w:type="dxa"/>
                  <w:vAlign w:val="center"/>
                </w:tcPr>
                <w:p w14:paraId="70F33EA7" w14:textId="77777777" w:rsidR="00162BDA" w:rsidRPr="00502D5B" w:rsidRDefault="00162BDA" w:rsidP="006951EE">
                  <w:pPr>
                    <w:jc w:val="center"/>
                    <w:rPr>
                      <w:rFonts w:ascii="Times New Roman" w:eastAsia="仿宋" w:hAnsi="Times New Roman" w:cs="Times New Roman"/>
                      <w:sz w:val="21"/>
                      <w:szCs w:val="24"/>
                    </w:rPr>
                  </w:pPr>
                </w:p>
              </w:tc>
              <w:tc>
                <w:tcPr>
                  <w:tcW w:w="1417" w:type="dxa"/>
                  <w:vAlign w:val="center"/>
                </w:tcPr>
                <w:p w14:paraId="3EB7738C" w14:textId="77777777" w:rsidR="00162BDA" w:rsidRPr="00502D5B" w:rsidRDefault="00162BDA" w:rsidP="006951EE">
                  <w:pPr>
                    <w:jc w:val="center"/>
                    <w:rPr>
                      <w:rFonts w:ascii="Times New Roman" w:eastAsia="仿宋" w:hAnsi="Times New Roman" w:cs="Times New Roman"/>
                      <w:sz w:val="21"/>
                      <w:szCs w:val="24"/>
                    </w:rPr>
                  </w:pPr>
                </w:p>
              </w:tc>
            </w:tr>
            <w:tr w:rsidR="00162BDA" w:rsidRPr="00502D5B" w14:paraId="5FE6A14B" w14:textId="77777777" w:rsidTr="006951EE">
              <w:trPr>
                <w:trHeight w:val="529"/>
              </w:trPr>
              <w:tc>
                <w:tcPr>
                  <w:tcW w:w="733" w:type="dxa"/>
                  <w:vAlign w:val="center"/>
                </w:tcPr>
                <w:p w14:paraId="735EDBCA" w14:textId="77777777" w:rsidR="00162BDA" w:rsidRPr="00502D5B" w:rsidRDefault="00162BDA" w:rsidP="006951EE">
                  <w:pPr>
                    <w:jc w:val="center"/>
                    <w:rPr>
                      <w:rFonts w:ascii="Times New Roman" w:eastAsia="仿宋" w:hAnsi="Times New Roman" w:cs="Times New Roman"/>
                      <w:sz w:val="21"/>
                      <w:szCs w:val="24"/>
                    </w:rPr>
                  </w:pPr>
                  <w:r w:rsidRPr="00502D5B">
                    <w:rPr>
                      <w:rFonts w:ascii="Times New Roman" w:eastAsia="仿宋" w:hAnsi="Times New Roman" w:cs="Times New Roman"/>
                      <w:szCs w:val="24"/>
                    </w:rPr>
                    <w:t>合计</w:t>
                  </w:r>
                </w:p>
              </w:tc>
              <w:tc>
                <w:tcPr>
                  <w:tcW w:w="1417" w:type="dxa"/>
                  <w:vAlign w:val="center"/>
                </w:tcPr>
                <w:p w14:paraId="1922B950" w14:textId="77777777" w:rsidR="00162BDA" w:rsidRPr="00502D5B" w:rsidRDefault="00162BDA" w:rsidP="006951EE">
                  <w:pPr>
                    <w:jc w:val="center"/>
                    <w:rPr>
                      <w:rFonts w:ascii="Times New Roman" w:eastAsia="仿宋" w:hAnsi="Times New Roman" w:cs="Times New Roman"/>
                      <w:sz w:val="21"/>
                      <w:szCs w:val="24"/>
                    </w:rPr>
                  </w:pPr>
                  <w:r w:rsidRPr="00502D5B">
                    <w:rPr>
                      <w:rFonts w:ascii="Times New Roman" w:eastAsia="仿宋" w:hAnsi="Times New Roman" w:cs="Times New Roman"/>
                      <w:szCs w:val="24"/>
                    </w:rPr>
                    <w:t>-</w:t>
                  </w:r>
                </w:p>
              </w:tc>
              <w:tc>
                <w:tcPr>
                  <w:tcW w:w="1701" w:type="dxa"/>
                  <w:vAlign w:val="center"/>
                </w:tcPr>
                <w:p w14:paraId="642BFF50" w14:textId="77777777" w:rsidR="00162BDA" w:rsidRPr="00502D5B" w:rsidRDefault="00162BDA" w:rsidP="006951EE">
                  <w:pPr>
                    <w:jc w:val="center"/>
                    <w:rPr>
                      <w:rFonts w:ascii="Times New Roman" w:eastAsia="仿宋" w:hAnsi="Times New Roman" w:cs="Times New Roman"/>
                      <w:sz w:val="21"/>
                      <w:szCs w:val="24"/>
                    </w:rPr>
                  </w:pPr>
                </w:p>
              </w:tc>
              <w:tc>
                <w:tcPr>
                  <w:tcW w:w="1560" w:type="dxa"/>
                  <w:vAlign w:val="center"/>
                </w:tcPr>
                <w:p w14:paraId="06EE8452" w14:textId="77777777" w:rsidR="00162BDA" w:rsidRPr="00502D5B" w:rsidRDefault="00162BDA" w:rsidP="006951EE">
                  <w:pPr>
                    <w:jc w:val="center"/>
                    <w:rPr>
                      <w:rFonts w:ascii="Times New Roman" w:eastAsia="仿宋" w:hAnsi="Times New Roman" w:cs="Times New Roman"/>
                      <w:sz w:val="21"/>
                      <w:szCs w:val="24"/>
                    </w:rPr>
                  </w:pPr>
                  <w:r w:rsidRPr="00502D5B">
                    <w:rPr>
                      <w:rFonts w:ascii="Times New Roman" w:eastAsia="仿宋" w:hAnsi="Times New Roman" w:cs="Times New Roman"/>
                      <w:szCs w:val="24"/>
                    </w:rPr>
                    <w:t>-</w:t>
                  </w:r>
                </w:p>
              </w:tc>
              <w:tc>
                <w:tcPr>
                  <w:tcW w:w="1559" w:type="dxa"/>
                  <w:vAlign w:val="center"/>
                </w:tcPr>
                <w:p w14:paraId="0756F29E" w14:textId="77777777" w:rsidR="00162BDA" w:rsidRPr="00502D5B" w:rsidRDefault="00162BDA" w:rsidP="006951EE">
                  <w:pPr>
                    <w:jc w:val="center"/>
                    <w:rPr>
                      <w:rFonts w:ascii="Times New Roman" w:eastAsia="仿宋" w:hAnsi="Times New Roman" w:cs="Times New Roman"/>
                      <w:sz w:val="21"/>
                      <w:szCs w:val="24"/>
                    </w:rPr>
                  </w:pPr>
                </w:p>
              </w:tc>
              <w:tc>
                <w:tcPr>
                  <w:tcW w:w="1417" w:type="dxa"/>
                  <w:vAlign w:val="center"/>
                </w:tcPr>
                <w:p w14:paraId="2DA64D0C" w14:textId="77777777" w:rsidR="00162BDA" w:rsidRPr="00502D5B" w:rsidRDefault="00162BDA" w:rsidP="006951EE">
                  <w:pPr>
                    <w:jc w:val="center"/>
                    <w:rPr>
                      <w:rFonts w:ascii="Times New Roman" w:eastAsia="仿宋" w:hAnsi="Times New Roman" w:cs="Times New Roman"/>
                      <w:sz w:val="21"/>
                      <w:szCs w:val="24"/>
                    </w:rPr>
                  </w:pPr>
                  <w:r w:rsidRPr="00502D5B">
                    <w:rPr>
                      <w:rFonts w:ascii="Times New Roman" w:eastAsia="仿宋" w:hAnsi="Times New Roman" w:cs="Times New Roman"/>
                      <w:szCs w:val="24"/>
                    </w:rPr>
                    <w:t>-</w:t>
                  </w:r>
                </w:p>
              </w:tc>
            </w:tr>
          </w:tbl>
          <w:p w14:paraId="2DC6B594"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28"/>
                <w:szCs w:val="28"/>
                <w:lang w:val="zh-CN"/>
              </w:rPr>
            </w:pPr>
            <w:r w:rsidRPr="00502D5B">
              <w:rPr>
                <w:rFonts w:ascii="Times New Roman" w:eastAsia="仿宋" w:hAnsi="Times New Roman" w:cs="Times New Roman"/>
                <w:kern w:val="0"/>
                <w:sz w:val="32"/>
                <w:szCs w:val="32"/>
                <w:lang w:val="zh-CN"/>
              </w:rPr>
              <w:t>（上表中有需要具体说明的，请在此处披露。）</w:t>
            </w:r>
          </w:p>
        </w:tc>
      </w:tr>
    </w:tbl>
    <w:p w14:paraId="596FF546" w14:textId="77777777" w:rsidR="00162BDA" w:rsidRPr="00502D5B" w:rsidRDefault="006951EE" w:rsidP="008D7568">
      <w:pPr>
        <w:pStyle w:val="10"/>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（七）</w:t>
      </w:r>
      <w:r w:rsidR="00162BDA" w:rsidRPr="00502D5B">
        <w:rPr>
          <w:rFonts w:ascii="Times New Roman" w:eastAsia="仿宋" w:hAnsi="Times New Roman" w:cs="Times New Roman"/>
          <w:kern w:val="0"/>
          <w:sz w:val="32"/>
          <w:szCs w:val="32"/>
          <w:lang w:val="zh-CN"/>
        </w:rPr>
        <w:t>限售情况</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35A4A22E" w14:textId="77777777" w:rsidTr="006951EE">
        <w:trPr>
          <w:jc w:val="center"/>
        </w:trPr>
        <w:tc>
          <w:tcPr>
            <w:tcW w:w="8642" w:type="dxa"/>
          </w:tcPr>
          <w:p w14:paraId="37215AAB" w14:textId="77777777" w:rsidR="00162BDA" w:rsidRPr="00502D5B" w:rsidRDefault="00162BDA" w:rsidP="006951EE">
            <w:pPr>
              <w:autoSpaceDE w:val="0"/>
              <w:autoSpaceDN w:val="0"/>
              <w:adjustRightInd w:val="0"/>
              <w:spacing w:line="484" w:lineRule="atLeast"/>
              <w:textAlignment w:val="center"/>
              <w:rPr>
                <w:rFonts w:ascii="Times New Roman" w:hAnsi="Times New Roman" w:cs="Times New Roman"/>
              </w:rPr>
            </w:pPr>
            <w:r w:rsidRPr="00502D5B">
              <w:rPr>
                <w:rFonts w:ascii="Times New Roman" w:eastAsia="仿宋" w:hAnsi="Times New Roman" w:cs="Times New Roman"/>
                <w:kern w:val="0"/>
                <w:sz w:val="32"/>
                <w:szCs w:val="32"/>
                <w:lang w:val="zh-CN"/>
              </w:rPr>
              <w:t>1.</w:t>
            </w:r>
            <w:r w:rsidRPr="00502D5B">
              <w:rPr>
                <w:rFonts w:ascii="Times New Roman" w:eastAsia="仿宋" w:hAnsi="Times New Roman" w:cs="Times New Roman"/>
                <w:kern w:val="0"/>
                <w:sz w:val="32"/>
                <w:szCs w:val="32"/>
                <w:lang w:val="zh-CN"/>
              </w:rPr>
              <w:t>请以文字及列表形式说明本次发行限售安排，包括法定限售情况及自愿锁定的承诺；</w:t>
            </w:r>
          </w:p>
          <w:tbl>
            <w:tblPr>
              <w:tblStyle w:val="ab"/>
              <w:tblW w:w="0" w:type="auto"/>
              <w:tblLayout w:type="fixed"/>
              <w:tblCellMar>
                <w:left w:w="0" w:type="dxa"/>
                <w:right w:w="0" w:type="dxa"/>
              </w:tblCellMar>
              <w:tblLook w:val="04A0" w:firstRow="1" w:lastRow="0" w:firstColumn="1" w:lastColumn="0" w:noHBand="0" w:noVBand="1"/>
            </w:tblPr>
            <w:tblGrid>
              <w:gridCol w:w="591"/>
              <w:gridCol w:w="1559"/>
              <w:gridCol w:w="1560"/>
              <w:gridCol w:w="1559"/>
              <w:gridCol w:w="1559"/>
              <w:gridCol w:w="1559"/>
            </w:tblGrid>
            <w:tr w:rsidR="00162BDA" w:rsidRPr="00502D5B" w14:paraId="3B5F53AE" w14:textId="77777777" w:rsidTr="006951EE">
              <w:trPr>
                <w:trHeight w:val="454"/>
              </w:trPr>
              <w:tc>
                <w:tcPr>
                  <w:tcW w:w="591" w:type="dxa"/>
                  <w:vAlign w:val="center"/>
                </w:tcPr>
                <w:p w14:paraId="15A01C9A"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序号</w:t>
                  </w:r>
                </w:p>
              </w:tc>
              <w:tc>
                <w:tcPr>
                  <w:tcW w:w="1559" w:type="dxa"/>
                  <w:vAlign w:val="center"/>
                </w:tcPr>
                <w:p w14:paraId="3A76088D"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名称</w:t>
                  </w:r>
                </w:p>
              </w:tc>
              <w:tc>
                <w:tcPr>
                  <w:tcW w:w="1560" w:type="dxa"/>
                  <w:vAlign w:val="center"/>
                </w:tcPr>
                <w:p w14:paraId="5D32E36F"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认购数量</w:t>
                  </w:r>
                </w:p>
              </w:tc>
              <w:tc>
                <w:tcPr>
                  <w:tcW w:w="1559" w:type="dxa"/>
                  <w:vAlign w:val="center"/>
                </w:tcPr>
                <w:p w14:paraId="044C0DD7"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限售数量</w:t>
                  </w:r>
                </w:p>
              </w:tc>
              <w:tc>
                <w:tcPr>
                  <w:tcW w:w="1559" w:type="dxa"/>
                  <w:vAlign w:val="center"/>
                </w:tcPr>
                <w:p w14:paraId="74BBB5E3"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法定限售数量</w:t>
                  </w:r>
                </w:p>
              </w:tc>
              <w:tc>
                <w:tcPr>
                  <w:tcW w:w="1559" w:type="dxa"/>
                  <w:vAlign w:val="center"/>
                </w:tcPr>
                <w:p w14:paraId="603DBBED"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自愿锁定数量</w:t>
                  </w:r>
                </w:p>
              </w:tc>
            </w:tr>
            <w:tr w:rsidR="00162BDA" w:rsidRPr="00502D5B" w14:paraId="6D02582C" w14:textId="77777777" w:rsidTr="006951EE">
              <w:trPr>
                <w:trHeight w:val="454"/>
              </w:trPr>
              <w:tc>
                <w:tcPr>
                  <w:tcW w:w="591" w:type="dxa"/>
                  <w:vAlign w:val="center"/>
                </w:tcPr>
                <w:p w14:paraId="531A1938" w14:textId="77777777" w:rsidR="00162BDA" w:rsidRPr="00502D5B" w:rsidRDefault="00162BDA" w:rsidP="006951EE">
                  <w:pPr>
                    <w:jc w:val="center"/>
                    <w:rPr>
                      <w:rFonts w:ascii="Times New Roman" w:eastAsia="仿宋" w:hAnsi="Times New Roman" w:cs="Times New Roman"/>
                      <w:sz w:val="24"/>
                      <w:szCs w:val="32"/>
                    </w:rPr>
                  </w:pPr>
                </w:p>
              </w:tc>
              <w:tc>
                <w:tcPr>
                  <w:tcW w:w="1559" w:type="dxa"/>
                  <w:vAlign w:val="center"/>
                </w:tcPr>
                <w:p w14:paraId="2B465F79" w14:textId="77777777" w:rsidR="00162BDA" w:rsidRPr="00502D5B" w:rsidRDefault="00162BDA" w:rsidP="006951EE">
                  <w:pPr>
                    <w:jc w:val="center"/>
                    <w:rPr>
                      <w:rFonts w:ascii="Times New Roman" w:eastAsia="仿宋" w:hAnsi="Times New Roman" w:cs="Times New Roman"/>
                      <w:sz w:val="24"/>
                      <w:szCs w:val="32"/>
                    </w:rPr>
                  </w:pPr>
                </w:p>
              </w:tc>
              <w:tc>
                <w:tcPr>
                  <w:tcW w:w="1560" w:type="dxa"/>
                  <w:vAlign w:val="center"/>
                </w:tcPr>
                <w:p w14:paraId="45C96E89" w14:textId="77777777" w:rsidR="00162BDA" w:rsidRPr="00502D5B" w:rsidRDefault="00162BDA" w:rsidP="006951EE">
                  <w:pPr>
                    <w:jc w:val="center"/>
                    <w:rPr>
                      <w:rFonts w:ascii="Times New Roman" w:eastAsia="仿宋" w:hAnsi="Times New Roman" w:cs="Times New Roman"/>
                      <w:sz w:val="24"/>
                      <w:szCs w:val="32"/>
                    </w:rPr>
                  </w:pPr>
                </w:p>
              </w:tc>
              <w:tc>
                <w:tcPr>
                  <w:tcW w:w="1559" w:type="dxa"/>
                  <w:vAlign w:val="center"/>
                </w:tcPr>
                <w:p w14:paraId="5BA265D8" w14:textId="77777777" w:rsidR="00162BDA" w:rsidRPr="00502D5B" w:rsidRDefault="00162BDA" w:rsidP="006951EE">
                  <w:pPr>
                    <w:jc w:val="center"/>
                    <w:rPr>
                      <w:rFonts w:ascii="Times New Roman" w:eastAsia="仿宋" w:hAnsi="Times New Roman" w:cs="Times New Roman"/>
                      <w:sz w:val="24"/>
                      <w:szCs w:val="32"/>
                    </w:rPr>
                  </w:pPr>
                </w:p>
              </w:tc>
              <w:tc>
                <w:tcPr>
                  <w:tcW w:w="1559" w:type="dxa"/>
                  <w:vAlign w:val="center"/>
                </w:tcPr>
                <w:p w14:paraId="0029F4C7" w14:textId="77777777" w:rsidR="00162BDA" w:rsidRPr="00502D5B" w:rsidRDefault="00162BDA" w:rsidP="006951EE">
                  <w:pPr>
                    <w:jc w:val="center"/>
                    <w:rPr>
                      <w:rFonts w:ascii="Times New Roman" w:eastAsia="仿宋" w:hAnsi="Times New Roman" w:cs="Times New Roman"/>
                      <w:sz w:val="24"/>
                      <w:szCs w:val="32"/>
                    </w:rPr>
                  </w:pPr>
                </w:p>
              </w:tc>
              <w:tc>
                <w:tcPr>
                  <w:tcW w:w="1559" w:type="dxa"/>
                  <w:vAlign w:val="center"/>
                </w:tcPr>
                <w:p w14:paraId="64A01995" w14:textId="77777777" w:rsidR="00162BDA" w:rsidRPr="00502D5B" w:rsidRDefault="00162BDA" w:rsidP="006951EE">
                  <w:pPr>
                    <w:jc w:val="center"/>
                    <w:rPr>
                      <w:rFonts w:ascii="Times New Roman" w:eastAsia="仿宋" w:hAnsi="Times New Roman" w:cs="Times New Roman"/>
                      <w:sz w:val="24"/>
                      <w:szCs w:val="32"/>
                    </w:rPr>
                  </w:pPr>
                </w:p>
              </w:tc>
            </w:tr>
            <w:tr w:rsidR="00162BDA" w:rsidRPr="00502D5B" w14:paraId="4414BDA0" w14:textId="77777777" w:rsidTr="006951EE">
              <w:trPr>
                <w:trHeight w:val="454"/>
              </w:trPr>
              <w:tc>
                <w:tcPr>
                  <w:tcW w:w="591" w:type="dxa"/>
                  <w:vAlign w:val="center"/>
                </w:tcPr>
                <w:p w14:paraId="0DFD7F8E"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合计</w:t>
                  </w:r>
                </w:p>
              </w:tc>
              <w:tc>
                <w:tcPr>
                  <w:tcW w:w="1559" w:type="dxa"/>
                  <w:vAlign w:val="center"/>
                </w:tcPr>
                <w:p w14:paraId="51132FE5" w14:textId="77777777" w:rsidR="00162BDA" w:rsidRPr="00502D5B" w:rsidRDefault="00162BDA" w:rsidP="006951EE">
                  <w:pPr>
                    <w:jc w:val="center"/>
                    <w:rPr>
                      <w:rFonts w:ascii="Times New Roman" w:eastAsia="仿宋" w:hAnsi="Times New Roman" w:cs="Times New Roman"/>
                      <w:sz w:val="24"/>
                      <w:szCs w:val="32"/>
                    </w:rPr>
                  </w:pPr>
                </w:p>
              </w:tc>
              <w:tc>
                <w:tcPr>
                  <w:tcW w:w="1560" w:type="dxa"/>
                  <w:vAlign w:val="center"/>
                </w:tcPr>
                <w:p w14:paraId="68213EB4" w14:textId="77777777" w:rsidR="00162BDA" w:rsidRPr="00502D5B" w:rsidRDefault="00162BDA" w:rsidP="006951EE">
                  <w:pPr>
                    <w:jc w:val="center"/>
                    <w:rPr>
                      <w:rFonts w:ascii="Times New Roman" w:eastAsia="仿宋" w:hAnsi="Times New Roman" w:cs="Times New Roman"/>
                      <w:sz w:val="24"/>
                      <w:szCs w:val="32"/>
                    </w:rPr>
                  </w:pPr>
                </w:p>
              </w:tc>
              <w:tc>
                <w:tcPr>
                  <w:tcW w:w="1559" w:type="dxa"/>
                  <w:vAlign w:val="center"/>
                </w:tcPr>
                <w:p w14:paraId="5E6F696A" w14:textId="77777777" w:rsidR="00162BDA" w:rsidRPr="00502D5B" w:rsidRDefault="00162BDA" w:rsidP="006951EE">
                  <w:pPr>
                    <w:jc w:val="center"/>
                    <w:rPr>
                      <w:rFonts w:ascii="Times New Roman" w:eastAsia="仿宋" w:hAnsi="Times New Roman" w:cs="Times New Roman"/>
                      <w:sz w:val="24"/>
                      <w:szCs w:val="32"/>
                    </w:rPr>
                  </w:pPr>
                </w:p>
              </w:tc>
              <w:tc>
                <w:tcPr>
                  <w:tcW w:w="1559" w:type="dxa"/>
                  <w:vAlign w:val="center"/>
                </w:tcPr>
                <w:p w14:paraId="732BE22B" w14:textId="77777777" w:rsidR="00162BDA" w:rsidRPr="00502D5B" w:rsidRDefault="00162BDA" w:rsidP="006951EE">
                  <w:pPr>
                    <w:jc w:val="center"/>
                    <w:rPr>
                      <w:rFonts w:ascii="Times New Roman" w:eastAsia="仿宋" w:hAnsi="Times New Roman" w:cs="Times New Roman"/>
                      <w:sz w:val="24"/>
                      <w:szCs w:val="32"/>
                    </w:rPr>
                  </w:pPr>
                </w:p>
              </w:tc>
              <w:tc>
                <w:tcPr>
                  <w:tcW w:w="1559" w:type="dxa"/>
                  <w:vAlign w:val="center"/>
                </w:tcPr>
                <w:p w14:paraId="75908394" w14:textId="77777777" w:rsidR="00162BDA" w:rsidRPr="00502D5B" w:rsidRDefault="00162BDA" w:rsidP="006951EE">
                  <w:pPr>
                    <w:jc w:val="center"/>
                    <w:rPr>
                      <w:rFonts w:ascii="Times New Roman" w:eastAsia="仿宋" w:hAnsi="Times New Roman" w:cs="Times New Roman"/>
                      <w:sz w:val="24"/>
                      <w:szCs w:val="32"/>
                    </w:rPr>
                  </w:pPr>
                </w:p>
              </w:tc>
            </w:tr>
          </w:tbl>
          <w:p w14:paraId="6ABB7C83"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2.</w:t>
            </w:r>
            <w:r w:rsidRPr="00502D5B">
              <w:rPr>
                <w:rFonts w:ascii="Times New Roman" w:eastAsia="仿宋" w:hAnsi="Times New Roman" w:cs="Times New Roman"/>
                <w:kern w:val="0"/>
                <w:sz w:val="32"/>
                <w:szCs w:val="32"/>
                <w:lang w:val="zh-CN"/>
              </w:rPr>
              <w:t>本次限售安排的合法合</w:t>
            </w:r>
            <w:proofErr w:type="gramStart"/>
            <w:r w:rsidRPr="00502D5B">
              <w:rPr>
                <w:rFonts w:ascii="Times New Roman" w:eastAsia="仿宋" w:hAnsi="Times New Roman" w:cs="Times New Roman"/>
                <w:kern w:val="0"/>
                <w:sz w:val="32"/>
                <w:szCs w:val="32"/>
                <w:lang w:val="zh-CN"/>
              </w:rPr>
              <w:t>规</w:t>
            </w:r>
            <w:proofErr w:type="gramEnd"/>
            <w:r w:rsidRPr="00502D5B">
              <w:rPr>
                <w:rFonts w:ascii="Times New Roman" w:eastAsia="仿宋" w:hAnsi="Times New Roman" w:cs="Times New Roman"/>
                <w:kern w:val="0"/>
                <w:sz w:val="32"/>
                <w:szCs w:val="32"/>
                <w:lang w:val="zh-CN"/>
              </w:rPr>
              <w:t>性。</w:t>
            </w:r>
          </w:p>
        </w:tc>
      </w:tr>
    </w:tbl>
    <w:p w14:paraId="07EE8A78" w14:textId="5BA702A8" w:rsidR="00162BDA" w:rsidRPr="00502D5B" w:rsidRDefault="006951EE" w:rsidP="006951EE">
      <w:pPr>
        <w:pStyle w:val="10"/>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（八）</w:t>
      </w:r>
      <w:r w:rsidR="00162BDA" w:rsidRPr="00502D5B">
        <w:rPr>
          <w:rFonts w:ascii="Times New Roman" w:eastAsia="仿宋" w:hAnsi="Times New Roman" w:cs="Times New Roman"/>
          <w:kern w:val="0"/>
          <w:sz w:val="32"/>
          <w:szCs w:val="32"/>
          <w:lang w:val="zh-CN"/>
        </w:rPr>
        <w:t>报告期内</w:t>
      </w:r>
      <w:r w:rsidR="00245F0E" w:rsidRPr="00502D5B">
        <w:rPr>
          <w:rFonts w:ascii="Times New Roman" w:eastAsia="仿宋" w:hAnsi="Times New Roman" w:cs="Times New Roman"/>
          <w:kern w:val="0"/>
          <w:sz w:val="32"/>
          <w:szCs w:val="32"/>
          <w:lang w:val="zh-CN"/>
        </w:rPr>
        <w:t>的</w:t>
      </w:r>
      <w:r w:rsidR="00162BDA" w:rsidRPr="00502D5B">
        <w:rPr>
          <w:rFonts w:ascii="Times New Roman" w:eastAsia="仿宋" w:hAnsi="Times New Roman" w:cs="Times New Roman"/>
          <w:kern w:val="0"/>
          <w:sz w:val="32"/>
          <w:szCs w:val="32"/>
          <w:lang w:val="zh-CN"/>
        </w:rPr>
        <w:t>募集资金使用情况</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3ABFCC89" w14:textId="77777777" w:rsidTr="006951EE">
        <w:trPr>
          <w:jc w:val="center"/>
        </w:trPr>
        <w:tc>
          <w:tcPr>
            <w:tcW w:w="8642" w:type="dxa"/>
          </w:tcPr>
          <w:tbl>
            <w:tblPr>
              <w:tblStyle w:val="ab"/>
              <w:tblW w:w="0" w:type="auto"/>
              <w:tblLayout w:type="fixed"/>
              <w:tblCellMar>
                <w:left w:w="28" w:type="dxa"/>
                <w:right w:w="28" w:type="dxa"/>
              </w:tblCellMar>
              <w:tblLook w:val="04A0" w:firstRow="1" w:lastRow="0" w:firstColumn="1" w:lastColumn="0" w:noHBand="0" w:noVBand="1"/>
            </w:tblPr>
            <w:tblGrid>
              <w:gridCol w:w="308"/>
              <w:gridCol w:w="1134"/>
              <w:gridCol w:w="1134"/>
              <w:gridCol w:w="1134"/>
              <w:gridCol w:w="1134"/>
              <w:gridCol w:w="1134"/>
              <w:gridCol w:w="1275"/>
              <w:gridCol w:w="1134"/>
            </w:tblGrid>
            <w:tr w:rsidR="00207BE0" w:rsidRPr="00502D5B" w14:paraId="3589110A" w14:textId="688BE4F3" w:rsidTr="005547C8">
              <w:trPr>
                <w:trHeight w:val="510"/>
              </w:trPr>
              <w:tc>
                <w:tcPr>
                  <w:tcW w:w="308" w:type="dxa"/>
                  <w:vAlign w:val="center"/>
                </w:tcPr>
                <w:p w14:paraId="6542C335" w14:textId="77777777" w:rsidR="00207BE0" w:rsidRPr="00502D5B" w:rsidRDefault="00207BE0" w:rsidP="006951EE">
                  <w:pPr>
                    <w:jc w:val="center"/>
                    <w:rPr>
                      <w:rFonts w:ascii="Times New Roman" w:eastAsia="仿宋" w:hAnsi="Times New Roman" w:cs="Times New Roman"/>
                      <w:b/>
                      <w:szCs w:val="32"/>
                    </w:rPr>
                  </w:pPr>
                  <w:r w:rsidRPr="00502D5B">
                    <w:rPr>
                      <w:rFonts w:ascii="Times New Roman" w:eastAsia="仿宋" w:hAnsi="Times New Roman" w:cs="Times New Roman"/>
                      <w:b/>
                      <w:szCs w:val="32"/>
                    </w:rPr>
                    <w:t>序号</w:t>
                  </w:r>
                </w:p>
              </w:tc>
              <w:tc>
                <w:tcPr>
                  <w:tcW w:w="1134" w:type="dxa"/>
                  <w:vAlign w:val="center"/>
                </w:tcPr>
                <w:p w14:paraId="4D47A923" w14:textId="77777777" w:rsidR="00207BE0" w:rsidRPr="00502D5B" w:rsidRDefault="00207BE0" w:rsidP="006951EE">
                  <w:pPr>
                    <w:jc w:val="center"/>
                    <w:rPr>
                      <w:rFonts w:ascii="Times New Roman" w:eastAsia="仿宋" w:hAnsi="Times New Roman" w:cs="Times New Roman"/>
                      <w:b/>
                      <w:szCs w:val="32"/>
                    </w:rPr>
                  </w:pPr>
                  <w:r w:rsidRPr="00502D5B">
                    <w:rPr>
                      <w:rFonts w:ascii="Times New Roman" w:eastAsia="仿宋" w:hAnsi="Times New Roman" w:cs="Times New Roman"/>
                      <w:b/>
                      <w:szCs w:val="32"/>
                    </w:rPr>
                    <w:t>披露新增股票挂牌交易公告日</w:t>
                  </w:r>
                </w:p>
              </w:tc>
              <w:tc>
                <w:tcPr>
                  <w:tcW w:w="1134" w:type="dxa"/>
                  <w:vAlign w:val="center"/>
                </w:tcPr>
                <w:p w14:paraId="5130783C" w14:textId="77777777" w:rsidR="00207BE0" w:rsidRPr="00502D5B" w:rsidRDefault="00207BE0" w:rsidP="006951EE">
                  <w:pPr>
                    <w:jc w:val="center"/>
                    <w:rPr>
                      <w:rFonts w:ascii="Times New Roman" w:eastAsia="仿宋" w:hAnsi="Times New Roman" w:cs="Times New Roman"/>
                      <w:b/>
                      <w:szCs w:val="32"/>
                    </w:rPr>
                  </w:pPr>
                  <w:r w:rsidRPr="00502D5B">
                    <w:rPr>
                      <w:rFonts w:ascii="Times New Roman" w:eastAsia="仿宋" w:hAnsi="Times New Roman" w:cs="Times New Roman"/>
                      <w:b/>
                      <w:szCs w:val="32"/>
                    </w:rPr>
                    <w:t>募集资金</w:t>
                  </w:r>
                </w:p>
                <w:p w14:paraId="4B816B71" w14:textId="77777777" w:rsidR="00207BE0" w:rsidRPr="00502D5B" w:rsidRDefault="00207BE0" w:rsidP="006951EE">
                  <w:pPr>
                    <w:jc w:val="center"/>
                    <w:rPr>
                      <w:rFonts w:ascii="Times New Roman" w:eastAsia="仿宋" w:hAnsi="Times New Roman" w:cs="Times New Roman"/>
                      <w:b/>
                      <w:szCs w:val="32"/>
                    </w:rPr>
                  </w:pPr>
                  <w:r w:rsidRPr="00502D5B">
                    <w:rPr>
                      <w:rFonts w:ascii="Times New Roman" w:eastAsia="仿宋" w:hAnsi="Times New Roman" w:cs="Times New Roman"/>
                      <w:b/>
                      <w:szCs w:val="32"/>
                    </w:rPr>
                    <w:t>总额</w:t>
                  </w:r>
                </w:p>
              </w:tc>
              <w:tc>
                <w:tcPr>
                  <w:tcW w:w="1134" w:type="dxa"/>
                  <w:vAlign w:val="center"/>
                </w:tcPr>
                <w:p w14:paraId="3F039921" w14:textId="77777777" w:rsidR="00207BE0" w:rsidRPr="00502D5B" w:rsidRDefault="00207BE0" w:rsidP="006951EE">
                  <w:pPr>
                    <w:jc w:val="center"/>
                    <w:rPr>
                      <w:rFonts w:ascii="Times New Roman" w:eastAsia="仿宋" w:hAnsi="Times New Roman" w:cs="Times New Roman"/>
                      <w:b/>
                      <w:szCs w:val="32"/>
                    </w:rPr>
                  </w:pPr>
                  <w:r w:rsidRPr="00502D5B">
                    <w:rPr>
                      <w:rFonts w:ascii="Times New Roman" w:eastAsia="仿宋" w:hAnsi="Times New Roman" w:cs="Times New Roman"/>
                      <w:b/>
                      <w:szCs w:val="32"/>
                    </w:rPr>
                    <w:t>当前募集</w:t>
                  </w:r>
                </w:p>
                <w:p w14:paraId="081660FB" w14:textId="77777777" w:rsidR="00207BE0" w:rsidRPr="00502D5B" w:rsidRDefault="00207BE0" w:rsidP="006951EE">
                  <w:pPr>
                    <w:jc w:val="center"/>
                    <w:rPr>
                      <w:rFonts w:ascii="Times New Roman" w:eastAsia="仿宋" w:hAnsi="Times New Roman" w:cs="Times New Roman"/>
                      <w:b/>
                      <w:szCs w:val="32"/>
                    </w:rPr>
                  </w:pPr>
                  <w:r w:rsidRPr="00502D5B">
                    <w:rPr>
                      <w:rFonts w:ascii="Times New Roman" w:eastAsia="仿宋" w:hAnsi="Times New Roman" w:cs="Times New Roman"/>
                      <w:b/>
                      <w:szCs w:val="32"/>
                    </w:rPr>
                    <w:t>资金余额</w:t>
                  </w:r>
                </w:p>
              </w:tc>
              <w:tc>
                <w:tcPr>
                  <w:tcW w:w="1134" w:type="dxa"/>
                  <w:vAlign w:val="center"/>
                </w:tcPr>
                <w:p w14:paraId="5D93366D" w14:textId="77777777" w:rsidR="00207BE0" w:rsidRPr="00502D5B" w:rsidRDefault="00207BE0" w:rsidP="006951EE">
                  <w:pPr>
                    <w:jc w:val="center"/>
                    <w:rPr>
                      <w:rFonts w:ascii="Times New Roman" w:eastAsia="仿宋" w:hAnsi="Times New Roman" w:cs="Times New Roman"/>
                      <w:b/>
                      <w:szCs w:val="32"/>
                    </w:rPr>
                  </w:pPr>
                  <w:r w:rsidRPr="00502D5B">
                    <w:rPr>
                      <w:rFonts w:ascii="Times New Roman" w:eastAsia="仿宋" w:hAnsi="Times New Roman" w:cs="Times New Roman"/>
                      <w:b/>
                      <w:szCs w:val="32"/>
                    </w:rPr>
                    <w:t>募集资金</w:t>
                  </w:r>
                </w:p>
                <w:p w14:paraId="739BEB1B" w14:textId="77777777" w:rsidR="00207BE0" w:rsidRPr="00502D5B" w:rsidRDefault="00207BE0" w:rsidP="006951EE">
                  <w:pPr>
                    <w:jc w:val="center"/>
                    <w:rPr>
                      <w:rFonts w:ascii="Times New Roman" w:eastAsia="仿宋" w:hAnsi="Times New Roman" w:cs="Times New Roman"/>
                      <w:b/>
                      <w:szCs w:val="32"/>
                    </w:rPr>
                  </w:pPr>
                  <w:r w:rsidRPr="00502D5B">
                    <w:rPr>
                      <w:rFonts w:ascii="Times New Roman" w:eastAsia="仿宋" w:hAnsi="Times New Roman" w:cs="Times New Roman"/>
                      <w:b/>
                      <w:szCs w:val="32"/>
                    </w:rPr>
                    <w:t>计划用途</w:t>
                  </w:r>
                </w:p>
              </w:tc>
              <w:tc>
                <w:tcPr>
                  <w:tcW w:w="1134" w:type="dxa"/>
                  <w:vAlign w:val="center"/>
                </w:tcPr>
                <w:p w14:paraId="3F976026" w14:textId="77777777" w:rsidR="00207BE0" w:rsidRPr="00502D5B" w:rsidRDefault="00207BE0" w:rsidP="006951EE">
                  <w:pPr>
                    <w:jc w:val="center"/>
                    <w:rPr>
                      <w:rFonts w:ascii="Times New Roman" w:eastAsia="仿宋" w:hAnsi="Times New Roman" w:cs="Times New Roman"/>
                      <w:b/>
                      <w:szCs w:val="32"/>
                    </w:rPr>
                  </w:pPr>
                  <w:r w:rsidRPr="00502D5B">
                    <w:rPr>
                      <w:rFonts w:ascii="Times New Roman" w:eastAsia="仿宋" w:hAnsi="Times New Roman" w:cs="Times New Roman"/>
                      <w:b/>
                      <w:szCs w:val="32"/>
                    </w:rPr>
                    <w:t>募集资金</w:t>
                  </w:r>
                </w:p>
                <w:p w14:paraId="2D5056AA" w14:textId="77777777" w:rsidR="00207BE0" w:rsidRPr="00502D5B" w:rsidRDefault="00207BE0" w:rsidP="006951EE">
                  <w:pPr>
                    <w:jc w:val="center"/>
                    <w:rPr>
                      <w:rFonts w:ascii="Times New Roman" w:eastAsia="仿宋" w:hAnsi="Times New Roman" w:cs="Times New Roman"/>
                      <w:b/>
                      <w:szCs w:val="32"/>
                    </w:rPr>
                  </w:pPr>
                  <w:r w:rsidRPr="00502D5B">
                    <w:rPr>
                      <w:rFonts w:ascii="Times New Roman" w:eastAsia="仿宋" w:hAnsi="Times New Roman" w:cs="Times New Roman"/>
                      <w:b/>
                      <w:szCs w:val="32"/>
                    </w:rPr>
                    <w:t>实际用途</w:t>
                  </w:r>
                </w:p>
              </w:tc>
              <w:tc>
                <w:tcPr>
                  <w:tcW w:w="1275" w:type="dxa"/>
                  <w:vAlign w:val="center"/>
                </w:tcPr>
                <w:p w14:paraId="7E198ED2" w14:textId="77777777" w:rsidR="00207BE0" w:rsidRPr="00502D5B" w:rsidRDefault="00207BE0" w:rsidP="006951EE">
                  <w:pPr>
                    <w:jc w:val="center"/>
                    <w:rPr>
                      <w:rFonts w:ascii="Times New Roman" w:eastAsia="仿宋" w:hAnsi="Times New Roman" w:cs="Times New Roman"/>
                      <w:b/>
                      <w:szCs w:val="32"/>
                    </w:rPr>
                  </w:pPr>
                  <w:r w:rsidRPr="00502D5B">
                    <w:rPr>
                      <w:rFonts w:ascii="Times New Roman" w:eastAsia="仿宋" w:hAnsi="Times New Roman" w:cs="Times New Roman"/>
                      <w:b/>
                      <w:szCs w:val="32"/>
                    </w:rPr>
                    <w:t>是否履行变更用途审议程序</w:t>
                  </w:r>
                </w:p>
              </w:tc>
              <w:tc>
                <w:tcPr>
                  <w:tcW w:w="1134" w:type="dxa"/>
                </w:tcPr>
                <w:p w14:paraId="59DB3350" w14:textId="1D4FD360" w:rsidR="00207BE0" w:rsidRPr="00502D5B" w:rsidRDefault="00941DCB" w:rsidP="00941DCB">
                  <w:pPr>
                    <w:jc w:val="center"/>
                    <w:rPr>
                      <w:rFonts w:ascii="Times New Roman" w:eastAsia="仿宋" w:hAnsi="Times New Roman" w:cs="Times New Roman"/>
                      <w:b/>
                      <w:szCs w:val="32"/>
                    </w:rPr>
                  </w:pPr>
                  <w:r>
                    <w:rPr>
                      <w:rFonts w:ascii="Times New Roman" w:eastAsia="仿宋" w:hAnsi="Times New Roman" w:cs="Times New Roman" w:hint="eastAsia"/>
                      <w:b/>
                      <w:szCs w:val="32"/>
                    </w:rPr>
                    <w:t>是否存在募集资金</w:t>
                  </w:r>
                  <w:r>
                    <w:rPr>
                      <w:rFonts w:ascii="Times New Roman" w:eastAsia="仿宋" w:hAnsi="Times New Roman" w:cs="Times New Roman"/>
                      <w:b/>
                      <w:szCs w:val="32"/>
                    </w:rPr>
                    <w:t>管理及使用违规</w:t>
                  </w:r>
                </w:p>
              </w:tc>
            </w:tr>
            <w:tr w:rsidR="00207BE0" w:rsidRPr="00502D5B" w14:paraId="174C3B16" w14:textId="494C79A0" w:rsidTr="005547C8">
              <w:trPr>
                <w:trHeight w:val="510"/>
              </w:trPr>
              <w:tc>
                <w:tcPr>
                  <w:tcW w:w="308" w:type="dxa"/>
                  <w:vAlign w:val="center"/>
                </w:tcPr>
                <w:p w14:paraId="665F851F" w14:textId="77777777" w:rsidR="00207BE0" w:rsidRPr="00502D5B" w:rsidRDefault="00207BE0" w:rsidP="006951EE">
                  <w:pPr>
                    <w:jc w:val="center"/>
                    <w:rPr>
                      <w:rFonts w:ascii="Times New Roman" w:eastAsia="仿宋" w:hAnsi="Times New Roman" w:cs="Times New Roman"/>
                      <w:szCs w:val="32"/>
                    </w:rPr>
                  </w:pPr>
                </w:p>
              </w:tc>
              <w:tc>
                <w:tcPr>
                  <w:tcW w:w="1134" w:type="dxa"/>
                  <w:vAlign w:val="center"/>
                </w:tcPr>
                <w:p w14:paraId="7982E3F4" w14:textId="77777777" w:rsidR="00207BE0" w:rsidRPr="00502D5B" w:rsidRDefault="00207BE0" w:rsidP="006951EE">
                  <w:pPr>
                    <w:jc w:val="center"/>
                    <w:rPr>
                      <w:rFonts w:ascii="Times New Roman" w:eastAsia="仿宋" w:hAnsi="Times New Roman" w:cs="Times New Roman"/>
                      <w:szCs w:val="32"/>
                    </w:rPr>
                  </w:pPr>
                </w:p>
              </w:tc>
              <w:tc>
                <w:tcPr>
                  <w:tcW w:w="1134" w:type="dxa"/>
                  <w:vAlign w:val="center"/>
                </w:tcPr>
                <w:p w14:paraId="2D7004D9" w14:textId="7C90F962" w:rsidR="00207BE0" w:rsidRPr="00502D5B" w:rsidRDefault="00207BE0" w:rsidP="006951EE">
                  <w:pPr>
                    <w:jc w:val="center"/>
                    <w:rPr>
                      <w:rFonts w:ascii="Times New Roman" w:eastAsia="仿宋" w:hAnsi="Times New Roman" w:cs="Times New Roman"/>
                      <w:szCs w:val="32"/>
                    </w:rPr>
                  </w:pPr>
                </w:p>
              </w:tc>
              <w:tc>
                <w:tcPr>
                  <w:tcW w:w="1134" w:type="dxa"/>
                  <w:vAlign w:val="center"/>
                </w:tcPr>
                <w:p w14:paraId="3D76C064" w14:textId="77777777" w:rsidR="00207BE0" w:rsidRPr="00502D5B" w:rsidRDefault="00207BE0" w:rsidP="006951EE">
                  <w:pPr>
                    <w:jc w:val="center"/>
                    <w:rPr>
                      <w:rFonts w:ascii="Times New Roman" w:eastAsia="仿宋" w:hAnsi="Times New Roman" w:cs="Times New Roman"/>
                      <w:szCs w:val="32"/>
                    </w:rPr>
                  </w:pPr>
                </w:p>
              </w:tc>
              <w:tc>
                <w:tcPr>
                  <w:tcW w:w="1134" w:type="dxa"/>
                  <w:vAlign w:val="center"/>
                </w:tcPr>
                <w:p w14:paraId="0FBF81B7" w14:textId="77777777" w:rsidR="00207BE0" w:rsidRPr="00502D5B" w:rsidRDefault="00207BE0" w:rsidP="006951EE">
                  <w:pPr>
                    <w:jc w:val="center"/>
                    <w:rPr>
                      <w:rFonts w:ascii="Times New Roman" w:eastAsia="仿宋" w:hAnsi="Times New Roman" w:cs="Times New Roman"/>
                      <w:szCs w:val="32"/>
                    </w:rPr>
                  </w:pPr>
                </w:p>
              </w:tc>
              <w:tc>
                <w:tcPr>
                  <w:tcW w:w="1134" w:type="dxa"/>
                  <w:vAlign w:val="center"/>
                </w:tcPr>
                <w:p w14:paraId="40E00499" w14:textId="77777777" w:rsidR="00207BE0" w:rsidRPr="00502D5B" w:rsidRDefault="00207BE0" w:rsidP="006951EE">
                  <w:pPr>
                    <w:jc w:val="center"/>
                    <w:rPr>
                      <w:rFonts w:ascii="Times New Roman" w:eastAsia="仿宋" w:hAnsi="Times New Roman" w:cs="Times New Roman"/>
                      <w:szCs w:val="32"/>
                    </w:rPr>
                  </w:pPr>
                </w:p>
              </w:tc>
              <w:tc>
                <w:tcPr>
                  <w:tcW w:w="1275" w:type="dxa"/>
                  <w:vAlign w:val="center"/>
                </w:tcPr>
                <w:p w14:paraId="6D1D477B" w14:textId="3C2BE687" w:rsidR="00207BE0" w:rsidRPr="00502D5B" w:rsidRDefault="005547C8" w:rsidP="006951EE">
                  <w:pPr>
                    <w:jc w:val="center"/>
                    <w:rPr>
                      <w:rFonts w:ascii="Times New Roman" w:eastAsia="仿宋" w:hAnsi="Times New Roman" w:cs="Times New Roman"/>
                      <w:szCs w:val="32"/>
                    </w:rPr>
                  </w:pPr>
                  <w:r w:rsidRPr="00D73955">
                    <w:rPr>
                      <w:rFonts w:ascii="仿宋" w:eastAsia="仿宋" w:hAnsi="仿宋" w:cs="Times New Roman" w:hint="eastAsia"/>
                      <w:sz w:val="21"/>
                      <w:szCs w:val="32"/>
                    </w:rPr>
                    <w:t>①</w:t>
                  </w:r>
                </w:p>
              </w:tc>
              <w:tc>
                <w:tcPr>
                  <w:tcW w:w="1134" w:type="dxa"/>
                  <w:vAlign w:val="center"/>
                </w:tcPr>
                <w:p w14:paraId="15E2C8BE" w14:textId="17010005" w:rsidR="00207BE0" w:rsidRPr="005547C8" w:rsidRDefault="005547C8" w:rsidP="005547C8">
                  <w:pPr>
                    <w:jc w:val="center"/>
                    <w:rPr>
                      <w:rFonts w:ascii="Times New Roman" w:eastAsia="仿宋" w:hAnsi="Times New Roman" w:cs="Times New Roman"/>
                      <w:szCs w:val="32"/>
                    </w:rPr>
                  </w:pPr>
                  <w:r>
                    <w:rPr>
                      <w:rFonts w:ascii="Times New Roman" w:eastAsia="仿宋" w:hAnsi="Times New Roman" w:cs="Times New Roman" w:hint="eastAsia"/>
                      <w:szCs w:val="32"/>
                    </w:rPr>
                    <w:t>是</w:t>
                  </w:r>
                  <w:r>
                    <w:rPr>
                      <w:rFonts w:ascii="Times New Roman" w:eastAsia="仿宋" w:hAnsi="Times New Roman" w:cs="Times New Roman" w:hint="eastAsia"/>
                      <w:szCs w:val="32"/>
                    </w:rPr>
                    <w:t>/</w:t>
                  </w:r>
                  <w:r>
                    <w:rPr>
                      <w:rFonts w:ascii="Times New Roman" w:eastAsia="仿宋" w:hAnsi="Times New Roman" w:cs="Times New Roman" w:hint="eastAsia"/>
                      <w:szCs w:val="32"/>
                    </w:rPr>
                    <w:t>否</w:t>
                  </w:r>
                </w:p>
              </w:tc>
            </w:tr>
            <w:tr w:rsidR="00207BE0" w:rsidRPr="00502D5B" w14:paraId="5A3F751D" w14:textId="383BDDCB" w:rsidTr="005547C8">
              <w:trPr>
                <w:trHeight w:val="510"/>
              </w:trPr>
              <w:tc>
                <w:tcPr>
                  <w:tcW w:w="308" w:type="dxa"/>
                  <w:vAlign w:val="center"/>
                </w:tcPr>
                <w:p w14:paraId="62838924" w14:textId="77777777" w:rsidR="00207BE0" w:rsidRPr="00502D5B" w:rsidRDefault="00207BE0" w:rsidP="006951EE">
                  <w:pPr>
                    <w:jc w:val="center"/>
                    <w:rPr>
                      <w:rFonts w:ascii="Times New Roman" w:eastAsia="仿宋" w:hAnsi="Times New Roman" w:cs="Times New Roman"/>
                      <w:szCs w:val="32"/>
                    </w:rPr>
                  </w:pPr>
                  <w:r w:rsidRPr="00502D5B">
                    <w:rPr>
                      <w:rFonts w:ascii="Times New Roman" w:eastAsia="仿宋" w:hAnsi="Times New Roman" w:cs="Times New Roman"/>
                      <w:szCs w:val="32"/>
                    </w:rPr>
                    <w:t>合计</w:t>
                  </w:r>
                </w:p>
              </w:tc>
              <w:tc>
                <w:tcPr>
                  <w:tcW w:w="1134" w:type="dxa"/>
                  <w:vAlign w:val="center"/>
                </w:tcPr>
                <w:p w14:paraId="6B311539" w14:textId="77777777" w:rsidR="00207BE0" w:rsidRPr="00502D5B" w:rsidRDefault="00207BE0" w:rsidP="006951EE">
                  <w:pPr>
                    <w:jc w:val="center"/>
                    <w:rPr>
                      <w:rFonts w:ascii="Times New Roman" w:eastAsia="仿宋" w:hAnsi="Times New Roman" w:cs="Times New Roman"/>
                      <w:szCs w:val="32"/>
                    </w:rPr>
                  </w:pPr>
                </w:p>
              </w:tc>
              <w:tc>
                <w:tcPr>
                  <w:tcW w:w="1134" w:type="dxa"/>
                  <w:vAlign w:val="center"/>
                </w:tcPr>
                <w:p w14:paraId="5508222B" w14:textId="77777777" w:rsidR="00207BE0" w:rsidRPr="00502D5B" w:rsidRDefault="00207BE0" w:rsidP="006951EE">
                  <w:pPr>
                    <w:jc w:val="center"/>
                    <w:rPr>
                      <w:rFonts w:ascii="Times New Roman" w:eastAsia="仿宋" w:hAnsi="Times New Roman" w:cs="Times New Roman"/>
                      <w:szCs w:val="32"/>
                    </w:rPr>
                  </w:pPr>
                </w:p>
              </w:tc>
              <w:tc>
                <w:tcPr>
                  <w:tcW w:w="1134" w:type="dxa"/>
                  <w:vAlign w:val="center"/>
                </w:tcPr>
                <w:p w14:paraId="3413AC34" w14:textId="77777777" w:rsidR="00207BE0" w:rsidRPr="00502D5B" w:rsidRDefault="00207BE0" w:rsidP="006951EE">
                  <w:pPr>
                    <w:jc w:val="center"/>
                    <w:rPr>
                      <w:rFonts w:ascii="Times New Roman" w:eastAsia="仿宋" w:hAnsi="Times New Roman" w:cs="Times New Roman"/>
                      <w:szCs w:val="32"/>
                    </w:rPr>
                  </w:pPr>
                </w:p>
              </w:tc>
              <w:tc>
                <w:tcPr>
                  <w:tcW w:w="1134" w:type="dxa"/>
                  <w:vAlign w:val="center"/>
                </w:tcPr>
                <w:p w14:paraId="71C225E6" w14:textId="77777777" w:rsidR="00207BE0" w:rsidRPr="00502D5B" w:rsidRDefault="00207BE0" w:rsidP="006951EE">
                  <w:pPr>
                    <w:jc w:val="center"/>
                    <w:rPr>
                      <w:rFonts w:ascii="Times New Roman" w:eastAsia="仿宋" w:hAnsi="Times New Roman" w:cs="Times New Roman"/>
                      <w:szCs w:val="32"/>
                    </w:rPr>
                  </w:pPr>
                </w:p>
              </w:tc>
              <w:tc>
                <w:tcPr>
                  <w:tcW w:w="1134" w:type="dxa"/>
                  <w:vAlign w:val="center"/>
                </w:tcPr>
                <w:p w14:paraId="4034CEAF" w14:textId="77777777" w:rsidR="00207BE0" w:rsidRPr="00502D5B" w:rsidRDefault="00207BE0" w:rsidP="006951EE">
                  <w:pPr>
                    <w:jc w:val="center"/>
                    <w:rPr>
                      <w:rFonts w:ascii="Times New Roman" w:eastAsia="仿宋" w:hAnsi="Times New Roman" w:cs="Times New Roman"/>
                      <w:szCs w:val="32"/>
                    </w:rPr>
                  </w:pPr>
                </w:p>
              </w:tc>
              <w:tc>
                <w:tcPr>
                  <w:tcW w:w="1275" w:type="dxa"/>
                  <w:vAlign w:val="center"/>
                </w:tcPr>
                <w:p w14:paraId="44E9D93B" w14:textId="77777777" w:rsidR="00207BE0" w:rsidRPr="00502D5B" w:rsidRDefault="00207BE0" w:rsidP="005547C8">
                  <w:pPr>
                    <w:jc w:val="center"/>
                    <w:rPr>
                      <w:rFonts w:ascii="Times New Roman" w:eastAsia="仿宋" w:hAnsi="Times New Roman" w:cs="Times New Roman"/>
                      <w:szCs w:val="32"/>
                    </w:rPr>
                  </w:pPr>
                </w:p>
              </w:tc>
              <w:tc>
                <w:tcPr>
                  <w:tcW w:w="1134" w:type="dxa"/>
                  <w:vAlign w:val="center"/>
                </w:tcPr>
                <w:p w14:paraId="6BB87422" w14:textId="77777777" w:rsidR="00207BE0" w:rsidRPr="00502D5B" w:rsidRDefault="00207BE0" w:rsidP="005547C8">
                  <w:pPr>
                    <w:jc w:val="center"/>
                    <w:rPr>
                      <w:rFonts w:ascii="Times New Roman" w:eastAsia="仿宋" w:hAnsi="Times New Roman" w:cs="Times New Roman"/>
                      <w:szCs w:val="32"/>
                    </w:rPr>
                  </w:pPr>
                </w:p>
              </w:tc>
            </w:tr>
          </w:tbl>
          <w:p w14:paraId="4F7CBAB7" w14:textId="77777777" w:rsidR="00162BDA" w:rsidRDefault="00162BDA" w:rsidP="006951EE">
            <w:pPr>
              <w:rPr>
                <w:rFonts w:ascii="Times New Roman" w:eastAsia="仿宋" w:hAnsi="Times New Roman" w:cs="Times New Roman"/>
                <w:kern w:val="0"/>
                <w:szCs w:val="32"/>
              </w:rPr>
            </w:pPr>
            <w:r w:rsidRPr="00502D5B">
              <w:rPr>
                <w:rFonts w:ascii="Times New Roman" w:eastAsia="仿宋" w:hAnsi="Times New Roman" w:cs="Times New Roman"/>
                <w:kern w:val="0"/>
                <w:szCs w:val="32"/>
              </w:rPr>
              <w:lastRenderedPageBreak/>
              <w:t>变更募集资金用途的，在</w:t>
            </w:r>
            <w:r w:rsidRPr="00502D5B">
              <w:rPr>
                <w:rFonts w:ascii="宋体" w:eastAsia="宋体" w:hAnsi="宋体" w:cs="宋体" w:hint="eastAsia"/>
                <w:kern w:val="0"/>
                <w:szCs w:val="32"/>
              </w:rPr>
              <w:t>①</w:t>
            </w:r>
            <w:r w:rsidRPr="00502D5B">
              <w:rPr>
                <w:rFonts w:ascii="Times New Roman" w:eastAsia="仿宋" w:hAnsi="Times New Roman" w:cs="Times New Roman"/>
                <w:kern w:val="0"/>
                <w:szCs w:val="32"/>
              </w:rPr>
              <w:t>处填列</w:t>
            </w:r>
            <w:r w:rsidRPr="00502D5B">
              <w:rPr>
                <w:rFonts w:ascii="Times New Roman" w:eastAsia="仿宋" w:hAnsi="Times New Roman" w:cs="Times New Roman"/>
                <w:kern w:val="0"/>
                <w:szCs w:val="32"/>
              </w:rPr>
              <w:t>“</w:t>
            </w:r>
            <w:r w:rsidRPr="00502D5B">
              <w:rPr>
                <w:rFonts w:ascii="Times New Roman" w:eastAsia="仿宋" w:hAnsi="Times New Roman" w:cs="Times New Roman"/>
                <w:kern w:val="0"/>
                <w:szCs w:val="32"/>
              </w:rPr>
              <w:t>是</w:t>
            </w:r>
            <w:r w:rsidRPr="00502D5B">
              <w:rPr>
                <w:rFonts w:ascii="Times New Roman" w:eastAsia="仿宋" w:hAnsi="Times New Roman" w:cs="Times New Roman"/>
                <w:kern w:val="0"/>
                <w:szCs w:val="32"/>
              </w:rPr>
              <w:t>/</w:t>
            </w:r>
            <w:r w:rsidRPr="00502D5B">
              <w:rPr>
                <w:rFonts w:ascii="Times New Roman" w:eastAsia="仿宋" w:hAnsi="Times New Roman" w:cs="Times New Roman"/>
                <w:kern w:val="0"/>
                <w:szCs w:val="32"/>
              </w:rPr>
              <w:t>否</w:t>
            </w:r>
            <w:r w:rsidRPr="00502D5B">
              <w:rPr>
                <w:rFonts w:ascii="Times New Roman" w:eastAsia="仿宋" w:hAnsi="Times New Roman" w:cs="Times New Roman"/>
                <w:kern w:val="0"/>
                <w:szCs w:val="32"/>
              </w:rPr>
              <w:t>”</w:t>
            </w:r>
            <w:r w:rsidRPr="00502D5B">
              <w:rPr>
                <w:rFonts w:ascii="Times New Roman" w:eastAsia="仿宋" w:hAnsi="Times New Roman" w:cs="Times New Roman"/>
                <w:kern w:val="0"/>
                <w:szCs w:val="32"/>
              </w:rPr>
              <w:t>。填</w:t>
            </w:r>
            <w:r w:rsidRPr="00502D5B">
              <w:rPr>
                <w:rFonts w:ascii="Times New Roman" w:eastAsia="仿宋" w:hAnsi="Times New Roman" w:cs="Times New Roman"/>
                <w:kern w:val="0"/>
                <w:szCs w:val="32"/>
              </w:rPr>
              <w:t>“</w:t>
            </w:r>
            <w:r w:rsidRPr="00502D5B">
              <w:rPr>
                <w:rFonts w:ascii="Times New Roman" w:eastAsia="仿宋" w:hAnsi="Times New Roman" w:cs="Times New Roman"/>
                <w:kern w:val="0"/>
                <w:szCs w:val="32"/>
              </w:rPr>
              <w:t>是</w:t>
            </w:r>
            <w:r w:rsidRPr="00502D5B">
              <w:rPr>
                <w:rFonts w:ascii="Times New Roman" w:eastAsia="仿宋" w:hAnsi="Times New Roman" w:cs="Times New Roman"/>
                <w:kern w:val="0"/>
                <w:szCs w:val="32"/>
              </w:rPr>
              <w:t>”</w:t>
            </w:r>
            <w:r w:rsidRPr="00502D5B">
              <w:rPr>
                <w:rFonts w:ascii="Times New Roman" w:eastAsia="仿宋" w:hAnsi="Times New Roman" w:cs="Times New Roman"/>
                <w:kern w:val="0"/>
                <w:szCs w:val="32"/>
              </w:rPr>
              <w:t>的，请说明审议程序履行情况；填</w:t>
            </w:r>
            <w:r w:rsidRPr="00502D5B">
              <w:rPr>
                <w:rFonts w:ascii="Times New Roman" w:eastAsia="仿宋" w:hAnsi="Times New Roman" w:cs="Times New Roman"/>
                <w:kern w:val="0"/>
                <w:szCs w:val="32"/>
              </w:rPr>
              <w:t>“</w:t>
            </w:r>
            <w:r w:rsidRPr="00502D5B">
              <w:rPr>
                <w:rFonts w:ascii="Times New Roman" w:eastAsia="仿宋" w:hAnsi="Times New Roman" w:cs="Times New Roman"/>
                <w:kern w:val="0"/>
                <w:szCs w:val="32"/>
              </w:rPr>
              <w:t>否</w:t>
            </w:r>
            <w:r w:rsidRPr="00502D5B">
              <w:rPr>
                <w:rFonts w:ascii="Times New Roman" w:eastAsia="仿宋" w:hAnsi="Times New Roman" w:cs="Times New Roman"/>
                <w:kern w:val="0"/>
                <w:szCs w:val="32"/>
              </w:rPr>
              <w:t>”</w:t>
            </w:r>
            <w:r w:rsidRPr="00502D5B">
              <w:rPr>
                <w:rFonts w:ascii="Times New Roman" w:eastAsia="仿宋" w:hAnsi="Times New Roman" w:cs="Times New Roman"/>
                <w:kern w:val="0"/>
                <w:szCs w:val="32"/>
              </w:rPr>
              <w:t>的，请说明违规情形、违规处理结果、</w:t>
            </w:r>
            <w:r w:rsidRPr="00502D5B">
              <w:rPr>
                <w:rFonts w:ascii="Times New Roman" w:eastAsia="仿宋" w:hAnsi="Times New Roman" w:cs="Times New Roman"/>
                <w:kern w:val="0"/>
                <w:szCs w:val="32"/>
                <w:lang w:val="zh-CN"/>
              </w:rPr>
              <w:t>相关责任主体的</w:t>
            </w:r>
            <w:r w:rsidRPr="00502D5B">
              <w:rPr>
                <w:rFonts w:ascii="Times New Roman" w:eastAsia="仿宋" w:hAnsi="Times New Roman" w:cs="Times New Roman"/>
                <w:kern w:val="0"/>
                <w:szCs w:val="32"/>
              </w:rPr>
              <w:t>整改情况等。</w:t>
            </w:r>
          </w:p>
          <w:p w14:paraId="7B37AABF" w14:textId="5C1B6FAA" w:rsidR="005547C8" w:rsidRPr="00502D5B" w:rsidRDefault="005547C8" w:rsidP="006951EE">
            <w:pPr>
              <w:rPr>
                <w:rFonts w:ascii="Times New Roman" w:eastAsia="仿宋" w:hAnsi="Times New Roman" w:cs="Times New Roman"/>
                <w:kern w:val="0"/>
                <w:szCs w:val="32"/>
              </w:rPr>
            </w:pPr>
            <w:r>
              <w:rPr>
                <w:rFonts w:ascii="Times New Roman" w:eastAsia="仿宋" w:hAnsi="Times New Roman" w:cs="Times New Roman" w:hint="eastAsia"/>
                <w:kern w:val="0"/>
                <w:sz w:val="32"/>
                <w:szCs w:val="32"/>
              </w:rPr>
              <w:t>公司</w:t>
            </w:r>
            <w:r>
              <w:rPr>
                <w:rFonts w:ascii="Times New Roman" w:eastAsia="仿宋" w:hAnsi="Times New Roman" w:cs="Times New Roman"/>
                <w:kern w:val="0"/>
                <w:sz w:val="32"/>
                <w:szCs w:val="32"/>
              </w:rPr>
              <w:t>在报告期内</w:t>
            </w:r>
            <w:r>
              <w:rPr>
                <w:rFonts w:ascii="Times New Roman" w:eastAsia="仿宋" w:hAnsi="Times New Roman" w:cs="Times New Roman" w:hint="eastAsia"/>
                <w:kern w:val="0"/>
                <w:sz w:val="32"/>
                <w:szCs w:val="32"/>
              </w:rPr>
              <w:t>如</w:t>
            </w:r>
            <w:r w:rsidR="00941DCB">
              <w:rPr>
                <w:rFonts w:ascii="Times New Roman" w:eastAsia="仿宋" w:hAnsi="Times New Roman" w:cs="Times New Roman" w:hint="eastAsia"/>
                <w:kern w:val="0"/>
                <w:sz w:val="32"/>
                <w:szCs w:val="32"/>
              </w:rPr>
              <w:t>存在</w:t>
            </w:r>
            <w:r w:rsidR="00A84A3D">
              <w:rPr>
                <w:rFonts w:ascii="Times New Roman" w:eastAsia="仿宋" w:hAnsi="Times New Roman" w:cs="Times New Roman" w:hint="eastAsia"/>
                <w:kern w:val="0"/>
                <w:sz w:val="32"/>
                <w:szCs w:val="32"/>
              </w:rPr>
              <w:t>募集资金管理及</w:t>
            </w:r>
            <w:r w:rsidR="00A84A3D">
              <w:rPr>
                <w:rFonts w:ascii="Times New Roman" w:eastAsia="仿宋" w:hAnsi="Times New Roman" w:cs="Times New Roman"/>
                <w:kern w:val="0"/>
                <w:sz w:val="32"/>
                <w:szCs w:val="32"/>
              </w:rPr>
              <w:t>使用违规情形</w:t>
            </w:r>
            <w:r>
              <w:rPr>
                <w:rFonts w:ascii="Times New Roman" w:eastAsia="仿宋" w:hAnsi="Times New Roman" w:cs="Times New Roman"/>
                <w:kern w:val="0"/>
                <w:sz w:val="32"/>
                <w:szCs w:val="32"/>
                <w:lang w:val="zh-CN"/>
              </w:rPr>
              <w:t>，请</w:t>
            </w:r>
            <w:r>
              <w:rPr>
                <w:rFonts w:ascii="Times New Roman" w:eastAsia="仿宋" w:hAnsi="Times New Roman" w:cs="Times New Roman" w:hint="eastAsia"/>
                <w:kern w:val="0"/>
                <w:sz w:val="32"/>
                <w:szCs w:val="32"/>
                <w:lang w:val="zh-CN"/>
              </w:rPr>
              <w:t>说明</w:t>
            </w:r>
            <w:r>
              <w:rPr>
                <w:rFonts w:ascii="Times New Roman" w:eastAsia="仿宋" w:hAnsi="Times New Roman" w:cs="Times New Roman"/>
                <w:kern w:val="0"/>
                <w:sz w:val="32"/>
                <w:szCs w:val="32"/>
                <w:lang w:val="zh-CN"/>
              </w:rPr>
              <w:t>违规事实、违规处理结果、相关责任主体的整改情况</w:t>
            </w:r>
            <w:r>
              <w:rPr>
                <w:rFonts w:ascii="Times New Roman" w:eastAsia="仿宋" w:hAnsi="Times New Roman" w:cs="Times New Roman" w:hint="eastAsia"/>
                <w:kern w:val="0"/>
                <w:sz w:val="32"/>
                <w:szCs w:val="32"/>
                <w:lang w:val="zh-CN"/>
              </w:rPr>
              <w:t>等</w:t>
            </w:r>
            <w:r>
              <w:rPr>
                <w:rFonts w:ascii="Times New Roman" w:eastAsia="仿宋" w:hAnsi="Times New Roman" w:cs="Times New Roman"/>
                <w:kern w:val="0"/>
                <w:sz w:val="32"/>
                <w:szCs w:val="32"/>
                <w:lang w:val="zh-CN"/>
              </w:rPr>
              <w:t>。</w:t>
            </w:r>
          </w:p>
          <w:p w14:paraId="7F13EEDF" w14:textId="222737E8" w:rsidR="00F532F4" w:rsidRPr="00502D5B" w:rsidRDefault="00162BDA" w:rsidP="00875D5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（上表中有</w:t>
            </w:r>
            <w:r w:rsidR="005547C8">
              <w:rPr>
                <w:rFonts w:ascii="Times New Roman" w:eastAsia="仿宋" w:hAnsi="Times New Roman" w:cs="Times New Roman" w:hint="eastAsia"/>
                <w:kern w:val="0"/>
                <w:sz w:val="32"/>
                <w:szCs w:val="32"/>
                <w:lang w:val="zh-CN"/>
              </w:rPr>
              <w:t>其他</w:t>
            </w:r>
            <w:r w:rsidRPr="00502D5B">
              <w:rPr>
                <w:rFonts w:ascii="Times New Roman" w:eastAsia="仿宋" w:hAnsi="Times New Roman" w:cs="Times New Roman"/>
                <w:kern w:val="0"/>
                <w:sz w:val="32"/>
                <w:szCs w:val="32"/>
                <w:lang w:val="zh-CN"/>
              </w:rPr>
              <w:t>需要具体说明的，请在此处披露。）</w:t>
            </w:r>
          </w:p>
        </w:tc>
      </w:tr>
    </w:tbl>
    <w:p w14:paraId="6B16706B" w14:textId="77777777" w:rsidR="00162BDA" w:rsidRPr="00502D5B" w:rsidRDefault="006951EE" w:rsidP="006951EE">
      <w:pPr>
        <w:pStyle w:val="10"/>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（九）</w:t>
      </w:r>
      <w:r w:rsidR="00162BDA" w:rsidRPr="00502D5B">
        <w:rPr>
          <w:rFonts w:ascii="Times New Roman" w:eastAsia="仿宋" w:hAnsi="Times New Roman" w:cs="Times New Roman"/>
          <w:kern w:val="0"/>
          <w:sz w:val="32"/>
          <w:szCs w:val="32"/>
          <w:lang w:val="zh-CN"/>
        </w:rPr>
        <w:t>本次募集资金用途及募集资金的必要性、合理性</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5A2D8B5E" w14:textId="77777777" w:rsidTr="006951EE">
        <w:trPr>
          <w:jc w:val="center"/>
        </w:trPr>
        <w:tc>
          <w:tcPr>
            <w:tcW w:w="8642" w:type="dxa"/>
          </w:tcPr>
          <w:p w14:paraId="56E3B21B"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1.</w:t>
            </w:r>
            <w:r w:rsidRPr="00502D5B">
              <w:rPr>
                <w:rFonts w:ascii="Times New Roman" w:eastAsia="仿宋" w:hAnsi="Times New Roman" w:cs="Times New Roman"/>
                <w:kern w:val="0"/>
                <w:sz w:val="32"/>
                <w:szCs w:val="32"/>
                <w:lang w:val="zh-CN"/>
              </w:rPr>
              <w:t>募集资金用于补充流动资金</w:t>
            </w:r>
          </w:p>
          <w:p w14:paraId="78348BC0"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本次发行募集资金中有</w:t>
            </w:r>
            <w:r w:rsidRPr="00502D5B">
              <w:rPr>
                <w:rFonts w:ascii="Times New Roman" w:eastAsia="仿宋" w:hAnsi="Times New Roman" w:cs="Times New Roman"/>
                <w:kern w:val="0"/>
                <w:sz w:val="32"/>
                <w:szCs w:val="32"/>
                <w:lang w:val="zh-CN"/>
              </w:rPr>
              <w:t>_________</w:t>
            </w:r>
            <w:proofErr w:type="gramStart"/>
            <w:r w:rsidRPr="00502D5B">
              <w:rPr>
                <w:rFonts w:ascii="Times New Roman" w:eastAsia="仿宋" w:hAnsi="Times New Roman" w:cs="Times New Roman"/>
                <w:kern w:val="0"/>
                <w:sz w:val="32"/>
                <w:szCs w:val="32"/>
                <w:lang w:val="zh-CN"/>
              </w:rPr>
              <w:t>元拟用于</w:t>
            </w:r>
            <w:proofErr w:type="gramEnd"/>
            <w:r w:rsidRPr="00502D5B">
              <w:rPr>
                <w:rFonts w:ascii="Times New Roman" w:eastAsia="仿宋" w:hAnsi="Times New Roman" w:cs="Times New Roman"/>
                <w:kern w:val="0"/>
                <w:sz w:val="32"/>
                <w:szCs w:val="32"/>
                <w:lang w:val="zh-CN"/>
              </w:rPr>
              <w:t>补充流动资金。</w:t>
            </w:r>
          </w:p>
          <w:tbl>
            <w:tblPr>
              <w:tblStyle w:val="ab"/>
              <w:tblW w:w="0" w:type="auto"/>
              <w:tblLayout w:type="fixed"/>
              <w:tblLook w:val="04A0" w:firstRow="1" w:lastRow="0" w:firstColumn="1" w:lastColumn="0" w:noHBand="0" w:noVBand="1"/>
            </w:tblPr>
            <w:tblGrid>
              <w:gridCol w:w="875"/>
              <w:gridCol w:w="3402"/>
              <w:gridCol w:w="4110"/>
            </w:tblGrid>
            <w:tr w:rsidR="00162BDA" w:rsidRPr="00502D5B" w14:paraId="44AA73D1" w14:textId="77777777" w:rsidTr="006951EE">
              <w:trPr>
                <w:trHeight w:val="454"/>
              </w:trPr>
              <w:tc>
                <w:tcPr>
                  <w:tcW w:w="875" w:type="dxa"/>
                  <w:vAlign w:val="center"/>
                </w:tcPr>
                <w:p w14:paraId="12E22BB4"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序号</w:t>
                  </w:r>
                </w:p>
              </w:tc>
              <w:tc>
                <w:tcPr>
                  <w:tcW w:w="3402" w:type="dxa"/>
                  <w:vAlign w:val="center"/>
                </w:tcPr>
                <w:p w14:paraId="09B3620C"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预计明细用途</w:t>
                  </w:r>
                </w:p>
              </w:tc>
              <w:tc>
                <w:tcPr>
                  <w:tcW w:w="4110" w:type="dxa"/>
                  <w:vAlign w:val="center"/>
                </w:tcPr>
                <w:p w14:paraId="41C52F0A" w14:textId="77777777" w:rsidR="00162BDA" w:rsidRPr="00502D5B" w:rsidRDefault="00162BDA" w:rsidP="006951EE">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拟投入金额</w:t>
                  </w:r>
                </w:p>
              </w:tc>
            </w:tr>
            <w:tr w:rsidR="00162BDA" w:rsidRPr="00502D5B" w14:paraId="6E4DFEA4" w14:textId="77777777" w:rsidTr="006951EE">
              <w:trPr>
                <w:trHeight w:val="454"/>
              </w:trPr>
              <w:tc>
                <w:tcPr>
                  <w:tcW w:w="875" w:type="dxa"/>
                  <w:vAlign w:val="center"/>
                </w:tcPr>
                <w:p w14:paraId="5A29E2F4" w14:textId="77777777" w:rsidR="00162BDA" w:rsidRPr="00502D5B" w:rsidRDefault="00162BDA" w:rsidP="006951EE">
                  <w:pPr>
                    <w:jc w:val="center"/>
                    <w:rPr>
                      <w:rFonts w:ascii="Times New Roman" w:eastAsia="仿宋" w:hAnsi="Times New Roman" w:cs="Times New Roman"/>
                      <w:sz w:val="24"/>
                      <w:szCs w:val="32"/>
                    </w:rPr>
                  </w:pPr>
                </w:p>
              </w:tc>
              <w:tc>
                <w:tcPr>
                  <w:tcW w:w="3402" w:type="dxa"/>
                  <w:vAlign w:val="center"/>
                </w:tcPr>
                <w:p w14:paraId="13F4962A" w14:textId="77777777" w:rsidR="00162BDA" w:rsidRPr="00502D5B" w:rsidRDefault="00162BDA" w:rsidP="006951EE">
                  <w:pPr>
                    <w:jc w:val="center"/>
                    <w:rPr>
                      <w:rFonts w:ascii="Times New Roman" w:eastAsia="仿宋" w:hAnsi="Times New Roman" w:cs="Times New Roman"/>
                      <w:sz w:val="24"/>
                      <w:szCs w:val="32"/>
                    </w:rPr>
                  </w:pPr>
                </w:p>
              </w:tc>
              <w:tc>
                <w:tcPr>
                  <w:tcW w:w="4110" w:type="dxa"/>
                  <w:vAlign w:val="center"/>
                </w:tcPr>
                <w:p w14:paraId="293195D6" w14:textId="77777777" w:rsidR="00162BDA" w:rsidRPr="00502D5B" w:rsidRDefault="00162BDA" w:rsidP="006951EE">
                  <w:pPr>
                    <w:jc w:val="center"/>
                    <w:rPr>
                      <w:rFonts w:ascii="Times New Roman" w:eastAsia="仿宋" w:hAnsi="Times New Roman" w:cs="Times New Roman"/>
                      <w:sz w:val="24"/>
                      <w:szCs w:val="32"/>
                    </w:rPr>
                  </w:pPr>
                </w:p>
              </w:tc>
            </w:tr>
            <w:tr w:rsidR="00162BDA" w:rsidRPr="00502D5B" w14:paraId="19600CB6" w14:textId="77777777" w:rsidTr="006951EE">
              <w:trPr>
                <w:trHeight w:val="454"/>
              </w:trPr>
              <w:tc>
                <w:tcPr>
                  <w:tcW w:w="875" w:type="dxa"/>
                  <w:vAlign w:val="center"/>
                </w:tcPr>
                <w:p w14:paraId="412ED9DB"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合计</w:t>
                  </w:r>
                </w:p>
              </w:tc>
              <w:tc>
                <w:tcPr>
                  <w:tcW w:w="3402" w:type="dxa"/>
                  <w:vAlign w:val="center"/>
                </w:tcPr>
                <w:p w14:paraId="3D687F33"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c>
                <w:tcPr>
                  <w:tcW w:w="4110" w:type="dxa"/>
                  <w:vAlign w:val="center"/>
                </w:tcPr>
                <w:p w14:paraId="6CE49CCB" w14:textId="77777777" w:rsidR="00162BDA" w:rsidRPr="00502D5B" w:rsidRDefault="00162BDA" w:rsidP="006951EE">
                  <w:pPr>
                    <w:jc w:val="center"/>
                    <w:rPr>
                      <w:rFonts w:ascii="Times New Roman" w:eastAsia="仿宋" w:hAnsi="Times New Roman" w:cs="Times New Roman"/>
                      <w:sz w:val="24"/>
                      <w:szCs w:val="32"/>
                    </w:rPr>
                  </w:pPr>
                </w:p>
              </w:tc>
            </w:tr>
          </w:tbl>
          <w:p w14:paraId="14D46A6D"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（上表中有需要具体说明的，请在此处披露。）</w:t>
            </w:r>
          </w:p>
          <w:p w14:paraId="1B7B2CBD" w14:textId="77777777" w:rsidR="003A6B4E" w:rsidRPr="00502D5B" w:rsidRDefault="003A6B4E" w:rsidP="003A6B4E">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（采用测算方式说明补充流动资金需求量的，请在此披露资金需求测算过程。）</w:t>
            </w:r>
          </w:p>
          <w:p w14:paraId="089BF6D3"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2.</w:t>
            </w:r>
            <w:r w:rsidRPr="00502D5B">
              <w:rPr>
                <w:rFonts w:ascii="Times New Roman" w:eastAsia="仿宋" w:hAnsi="Times New Roman" w:cs="Times New Roman"/>
                <w:kern w:val="0"/>
                <w:sz w:val="32"/>
                <w:szCs w:val="32"/>
                <w:lang w:val="zh-CN"/>
              </w:rPr>
              <w:t>募集资金用于偿还银行贷款</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借款</w:t>
            </w:r>
          </w:p>
          <w:p w14:paraId="6258BFF0" w14:textId="77777777" w:rsidR="00162BDA"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本次发行募集资金中有</w:t>
            </w:r>
            <w:r w:rsidRPr="00502D5B">
              <w:rPr>
                <w:rFonts w:ascii="Times New Roman" w:eastAsia="仿宋" w:hAnsi="Times New Roman" w:cs="Times New Roman"/>
                <w:kern w:val="0"/>
                <w:sz w:val="32"/>
                <w:szCs w:val="32"/>
                <w:lang w:val="zh-CN"/>
              </w:rPr>
              <w:t>_________</w:t>
            </w:r>
            <w:proofErr w:type="gramStart"/>
            <w:r w:rsidRPr="00502D5B">
              <w:rPr>
                <w:rFonts w:ascii="Times New Roman" w:eastAsia="仿宋" w:hAnsi="Times New Roman" w:cs="Times New Roman"/>
                <w:kern w:val="0"/>
                <w:sz w:val="32"/>
                <w:szCs w:val="32"/>
                <w:lang w:val="zh-CN"/>
              </w:rPr>
              <w:t>元拟用于</w:t>
            </w:r>
            <w:proofErr w:type="gramEnd"/>
            <w:r w:rsidRPr="00502D5B">
              <w:rPr>
                <w:rFonts w:ascii="Times New Roman" w:eastAsia="仿宋" w:hAnsi="Times New Roman" w:cs="Times New Roman"/>
                <w:kern w:val="0"/>
                <w:sz w:val="32"/>
                <w:szCs w:val="32"/>
                <w:lang w:val="zh-CN"/>
              </w:rPr>
              <w:t>偿还银行贷款</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借款。</w:t>
            </w:r>
          </w:p>
          <w:tbl>
            <w:tblPr>
              <w:tblStyle w:val="ab"/>
              <w:tblW w:w="0" w:type="auto"/>
              <w:tblLayout w:type="fixed"/>
              <w:tblCellMar>
                <w:left w:w="28" w:type="dxa"/>
                <w:right w:w="28" w:type="dxa"/>
              </w:tblCellMar>
              <w:tblLook w:val="04A0" w:firstRow="1" w:lastRow="0" w:firstColumn="1" w:lastColumn="0" w:noHBand="0" w:noVBand="1"/>
            </w:tblPr>
            <w:tblGrid>
              <w:gridCol w:w="591"/>
              <w:gridCol w:w="1276"/>
              <w:gridCol w:w="1276"/>
              <w:gridCol w:w="1275"/>
              <w:gridCol w:w="1276"/>
              <w:gridCol w:w="1276"/>
              <w:gridCol w:w="1418"/>
            </w:tblGrid>
            <w:tr w:rsidR="00B94152" w:rsidRPr="00502D5B" w14:paraId="32A095A1" w14:textId="77777777" w:rsidTr="00B94152">
              <w:trPr>
                <w:trHeight w:val="454"/>
              </w:trPr>
              <w:tc>
                <w:tcPr>
                  <w:tcW w:w="591" w:type="dxa"/>
                  <w:vAlign w:val="center"/>
                </w:tcPr>
                <w:p w14:paraId="4A53B9AF" w14:textId="77777777" w:rsidR="00B94152" w:rsidRPr="00502D5B" w:rsidRDefault="00B94152" w:rsidP="00B94152">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序号</w:t>
                  </w:r>
                </w:p>
              </w:tc>
              <w:tc>
                <w:tcPr>
                  <w:tcW w:w="1276" w:type="dxa"/>
                  <w:vAlign w:val="center"/>
                </w:tcPr>
                <w:p w14:paraId="09075588" w14:textId="77777777" w:rsidR="00B94152" w:rsidRPr="00502D5B" w:rsidRDefault="00B94152" w:rsidP="00B94152">
                  <w:pPr>
                    <w:jc w:val="center"/>
                    <w:rPr>
                      <w:rFonts w:ascii="Times New Roman" w:eastAsia="仿宋" w:hAnsi="Times New Roman" w:cs="Times New Roman"/>
                      <w:b/>
                      <w:sz w:val="21"/>
                      <w:szCs w:val="32"/>
                    </w:rPr>
                  </w:pPr>
                  <w:r>
                    <w:rPr>
                      <w:rFonts w:ascii="Times New Roman" w:eastAsia="仿宋" w:hAnsi="Times New Roman" w:cs="Times New Roman" w:hint="eastAsia"/>
                      <w:b/>
                      <w:sz w:val="21"/>
                      <w:szCs w:val="32"/>
                    </w:rPr>
                    <w:t>债权人名称</w:t>
                  </w:r>
                </w:p>
              </w:tc>
              <w:tc>
                <w:tcPr>
                  <w:tcW w:w="1276" w:type="dxa"/>
                  <w:vAlign w:val="center"/>
                </w:tcPr>
                <w:p w14:paraId="7968E58B" w14:textId="77777777" w:rsidR="00B94152" w:rsidRPr="00502D5B" w:rsidRDefault="00B94152" w:rsidP="00B94152">
                  <w:pPr>
                    <w:jc w:val="center"/>
                    <w:rPr>
                      <w:rFonts w:ascii="Times New Roman" w:eastAsia="仿宋" w:hAnsi="Times New Roman" w:cs="Times New Roman"/>
                      <w:b/>
                      <w:sz w:val="21"/>
                      <w:szCs w:val="32"/>
                    </w:rPr>
                  </w:pPr>
                  <w:r>
                    <w:rPr>
                      <w:rFonts w:ascii="Times New Roman" w:eastAsia="仿宋" w:hAnsi="Times New Roman" w:cs="Times New Roman" w:hint="eastAsia"/>
                      <w:b/>
                      <w:sz w:val="21"/>
                      <w:szCs w:val="32"/>
                    </w:rPr>
                    <w:t>借款</w:t>
                  </w:r>
                  <w:r w:rsidRPr="00502D5B">
                    <w:rPr>
                      <w:rFonts w:ascii="Times New Roman" w:eastAsia="仿宋" w:hAnsi="Times New Roman" w:cs="Times New Roman"/>
                      <w:b/>
                      <w:sz w:val="21"/>
                      <w:szCs w:val="32"/>
                    </w:rPr>
                    <w:t>总额</w:t>
                  </w:r>
                </w:p>
              </w:tc>
              <w:tc>
                <w:tcPr>
                  <w:tcW w:w="1275" w:type="dxa"/>
                  <w:vAlign w:val="center"/>
                </w:tcPr>
                <w:p w14:paraId="483B0CF7" w14:textId="77777777" w:rsidR="00B94152" w:rsidRPr="00502D5B" w:rsidRDefault="00B94152" w:rsidP="00B94152">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当前余额</w:t>
                  </w:r>
                </w:p>
              </w:tc>
              <w:tc>
                <w:tcPr>
                  <w:tcW w:w="1276" w:type="dxa"/>
                  <w:vAlign w:val="center"/>
                </w:tcPr>
                <w:p w14:paraId="1C6D4928" w14:textId="77777777" w:rsidR="00B94152" w:rsidRPr="00502D5B" w:rsidRDefault="00B94152" w:rsidP="00B94152">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拟偿还金额</w:t>
                  </w:r>
                </w:p>
              </w:tc>
              <w:tc>
                <w:tcPr>
                  <w:tcW w:w="1276" w:type="dxa"/>
                  <w:vAlign w:val="center"/>
                </w:tcPr>
                <w:p w14:paraId="279C4CD0" w14:textId="77777777" w:rsidR="00B94152" w:rsidRPr="00502D5B" w:rsidRDefault="00B94152" w:rsidP="00B94152">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实际用途</w:t>
                  </w:r>
                </w:p>
              </w:tc>
              <w:tc>
                <w:tcPr>
                  <w:tcW w:w="1418" w:type="dxa"/>
                  <w:vAlign w:val="center"/>
                </w:tcPr>
                <w:p w14:paraId="323B93C4" w14:textId="77777777" w:rsidR="00B94152" w:rsidRPr="000F1B34" w:rsidRDefault="00B94152" w:rsidP="00B94152">
                  <w:pPr>
                    <w:jc w:val="center"/>
                    <w:rPr>
                      <w:rFonts w:ascii="Times New Roman" w:eastAsia="仿宋" w:hAnsi="Times New Roman" w:cs="Times New Roman"/>
                      <w:b/>
                      <w:sz w:val="21"/>
                      <w:szCs w:val="32"/>
                    </w:rPr>
                  </w:pPr>
                  <w:r w:rsidRPr="000F1B34">
                    <w:rPr>
                      <w:rFonts w:ascii="Times New Roman" w:eastAsia="仿宋" w:hAnsi="Times New Roman" w:cs="Times New Roman"/>
                      <w:b/>
                      <w:sz w:val="21"/>
                      <w:szCs w:val="32"/>
                    </w:rPr>
                    <w:t>内部审议程序</w:t>
                  </w:r>
                </w:p>
              </w:tc>
            </w:tr>
            <w:tr w:rsidR="00B94152" w:rsidRPr="00502D5B" w14:paraId="14681505" w14:textId="77777777" w:rsidTr="00B94152">
              <w:trPr>
                <w:trHeight w:val="454"/>
              </w:trPr>
              <w:tc>
                <w:tcPr>
                  <w:tcW w:w="591" w:type="dxa"/>
                  <w:vAlign w:val="center"/>
                </w:tcPr>
                <w:p w14:paraId="559909A5" w14:textId="77777777" w:rsidR="00B94152" w:rsidRPr="00502D5B" w:rsidRDefault="00B94152" w:rsidP="00B94152">
                  <w:pPr>
                    <w:jc w:val="center"/>
                    <w:rPr>
                      <w:rFonts w:ascii="Times New Roman" w:eastAsia="仿宋" w:hAnsi="Times New Roman" w:cs="Times New Roman"/>
                      <w:sz w:val="21"/>
                      <w:szCs w:val="32"/>
                    </w:rPr>
                  </w:pPr>
                </w:p>
              </w:tc>
              <w:tc>
                <w:tcPr>
                  <w:tcW w:w="1276" w:type="dxa"/>
                  <w:vAlign w:val="center"/>
                </w:tcPr>
                <w:p w14:paraId="6B13D5B5" w14:textId="77777777" w:rsidR="00B94152" w:rsidRPr="00502D5B" w:rsidRDefault="00B94152" w:rsidP="00B94152">
                  <w:pPr>
                    <w:jc w:val="center"/>
                    <w:rPr>
                      <w:rFonts w:ascii="Times New Roman" w:eastAsia="仿宋" w:hAnsi="Times New Roman" w:cs="Times New Roman"/>
                      <w:sz w:val="21"/>
                      <w:szCs w:val="32"/>
                    </w:rPr>
                  </w:pPr>
                </w:p>
              </w:tc>
              <w:tc>
                <w:tcPr>
                  <w:tcW w:w="1276" w:type="dxa"/>
                  <w:vAlign w:val="center"/>
                </w:tcPr>
                <w:p w14:paraId="72FA67A1" w14:textId="77777777" w:rsidR="00B94152" w:rsidRPr="00502D5B" w:rsidRDefault="00B94152" w:rsidP="00B94152">
                  <w:pPr>
                    <w:jc w:val="center"/>
                    <w:rPr>
                      <w:rFonts w:ascii="Times New Roman" w:eastAsia="仿宋" w:hAnsi="Times New Roman" w:cs="Times New Roman"/>
                      <w:sz w:val="21"/>
                      <w:szCs w:val="32"/>
                    </w:rPr>
                  </w:pPr>
                </w:p>
              </w:tc>
              <w:tc>
                <w:tcPr>
                  <w:tcW w:w="1275" w:type="dxa"/>
                  <w:vAlign w:val="center"/>
                </w:tcPr>
                <w:p w14:paraId="0B667477" w14:textId="77777777" w:rsidR="00B94152" w:rsidRPr="00502D5B" w:rsidRDefault="00B94152" w:rsidP="00B94152">
                  <w:pPr>
                    <w:jc w:val="center"/>
                    <w:rPr>
                      <w:rFonts w:ascii="Times New Roman" w:eastAsia="仿宋" w:hAnsi="Times New Roman" w:cs="Times New Roman"/>
                      <w:sz w:val="21"/>
                      <w:szCs w:val="32"/>
                    </w:rPr>
                  </w:pPr>
                </w:p>
              </w:tc>
              <w:tc>
                <w:tcPr>
                  <w:tcW w:w="1276" w:type="dxa"/>
                  <w:vAlign w:val="center"/>
                </w:tcPr>
                <w:p w14:paraId="748EBF23" w14:textId="77777777" w:rsidR="00B94152" w:rsidRPr="00502D5B" w:rsidRDefault="00B94152" w:rsidP="00B94152">
                  <w:pPr>
                    <w:jc w:val="center"/>
                    <w:rPr>
                      <w:rFonts w:ascii="Times New Roman" w:eastAsia="仿宋" w:hAnsi="Times New Roman" w:cs="Times New Roman"/>
                      <w:sz w:val="21"/>
                      <w:szCs w:val="32"/>
                    </w:rPr>
                  </w:pPr>
                </w:p>
              </w:tc>
              <w:tc>
                <w:tcPr>
                  <w:tcW w:w="1276" w:type="dxa"/>
                  <w:vAlign w:val="center"/>
                </w:tcPr>
                <w:p w14:paraId="23478D9D" w14:textId="77777777" w:rsidR="00B94152" w:rsidRPr="00502D5B" w:rsidRDefault="00B94152" w:rsidP="00B94152">
                  <w:pPr>
                    <w:jc w:val="center"/>
                    <w:rPr>
                      <w:rFonts w:ascii="Times New Roman" w:eastAsia="仿宋" w:hAnsi="Times New Roman" w:cs="Times New Roman"/>
                      <w:sz w:val="21"/>
                      <w:szCs w:val="32"/>
                    </w:rPr>
                  </w:pPr>
                </w:p>
              </w:tc>
              <w:tc>
                <w:tcPr>
                  <w:tcW w:w="1418" w:type="dxa"/>
                  <w:vAlign w:val="center"/>
                </w:tcPr>
                <w:p w14:paraId="0B108918" w14:textId="77777777" w:rsidR="00B94152" w:rsidRPr="000F1B34" w:rsidRDefault="00B94152" w:rsidP="00B94152">
                  <w:pPr>
                    <w:jc w:val="center"/>
                    <w:rPr>
                      <w:rFonts w:ascii="Times New Roman" w:eastAsia="仿宋" w:hAnsi="Times New Roman" w:cs="Times New Roman"/>
                      <w:sz w:val="21"/>
                      <w:szCs w:val="32"/>
                    </w:rPr>
                  </w:pPr>
                  <w:r w:rsidRPr="000F1B34">
                    <w:rPr>
                      <w:rFonts w:ascii="宋体" w:eastAsia="宋体" w:hAnsi="宋体" w:cs="宋体" w:hint="eastAsia"/>
                      <w:sz w:val="21"/>
                      <w:szCs w:val="32"/>
                    </w:rPr>
                    <w:t>①</w:t>
                  </w:r>
                </w:p>
              </w:tc>
            </w:tr>
            <w:tr w:rsidR="00B94152" w:rsidRPr="00502D5B" w14:paraId="7B8743DF" w14:textId="77777777" w:rsidTr="00B94152">
              <w:trPr>
                <w:trHeight w:val="454"/>
              </w:trPr>
              <w:tc>
                <w:tcPr>
                  <w:tcW w:w="591" w:type="dxa"/>
                  <w:vAlign w:val="center"/>
                </w:tcPr>
                <w:p w14:paraId="77FB163D" w14:textId="77777777" w:rsidR="00B94152" w:rsidRPr="00502D5B" w:rsidRDefault="00B94152" w:rsidP="00B94152">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合计</w:t>
                  </w:r>
                </w:p>
              </w:tc>
              <w:tc>
                <w:tcPr>
                  <w:tcW w:w="1276" w:type="dxa"/>
                  <w:vAlign w:val="center"/>
                </w:tcPr>
                <w:p w14:paraId="76910F8D" w14:textId="77777777" w:rsidR="00B94152" w:rsidRPr="00502D5B" w:rsidRDefault="00B94152" w:rsidP="00B94152">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276" w:type="dxa"/>
                  <w:vAlign w:val="center"/>
                </w:tcPr>
                <w:p w14:paraId="360E9BEB" w14:textId="77777777" w:rsidR="00B94152" w:rsidRPr="00502D5B" w:rsidRDefault="00B94152" w:rsidP="00B94152">
                  <w:pPr>
                    <w:jc w:val="center"/>
                    <w:rPr>
                      <w:rFonts w:ascii="Times New Roman" w:eastAsia="仿宋" w:hAnsi="Times New Roman" w:cs="Times New Roman"/>
                      <w:sz w:val="21"/>
                      <w:szCs w:val="32"/>
                    </w:rPr>
                  </w:pPr>
                </w:p>
              </w:tc>
              <w:tc>
                <w:tcPr>
                  <w:tcW w:w="1275" w:type="dxa"/>
                  <w:vAlign w:val="center"/>
                </w:tcPr>
                <w:p w14:paraId="69805E69" w14:textId="77777777" w:rsidR="00B94152" w:rsidRPr="00502D5B" w:rsidRDefault="00B94152" w:rsidP="00B94152">
                  <w:pPr>
                    <w:jc w:val="center"/>
                    <w:rPr>
                      <w:rFonts w:ascii="Times New Roman" w:eastAsia="仿宋" w:hAnsi="Times New Roman" w:cs="Times New Roman"/>
                      <w:sz w:val="21"/>
                      <w:szCs w:val="32"/>
                    </w:rPr>
                  </w:pPr>
                </w:p>
              </w:tc>
              <w:tc>
                <w:tcPr>
                  <w:tcW w:w="1276" w:type="dxa"/>
                  <w:vAlign w:val="center"/>
                </w:tcPr>
                <w:p w14:paraId="7CB2CC64" w14:textId="77777777" w:rsidR="00B94152" w:rsidRPr="00502D5B" w:rsidRDefault="00B94152" w:rsidP="00B94152">
                  <w:pPr>
                    <w:jc w:val="center"/>
                    <w:rPr>
                      <w:rFonts w:ascii="Times New Roman" w:eastAsia="仿宋" w:hAnsi="Times New Roman" w:cs="Times New Roman"/>
                      <w:sz w:val="21"/>
                      <w:szCs w:val="32"/>
                    </w:rPr>
                  </w:pPr>
                </w:p>
              </w:tc>
              <w:tc>
                <w:tcPr>
                  <w:tcW w:w="1276" w:type="dxa"/>
                  <w:vAlign w:val="center"/>
                </w:tcPr>
                <w:p w14:paraId="725807E5" w14:textId="77777777" w:rsidR="00B94152" w:rsidRPr="00502D5B" w:rsidRDefault="00B94152" w:rsidP="00B94152">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418" w:type="dxa"/>
                  <w:vAlign w:val="center"/>
                </w:tcPr>
                <w:p w14:paraId="3633C7DD" w14:textId="77777777" w:rsidR="00B94152" w:rsidRPr="000F1B34" w:rsidRDefault="00B94152" w:rsidP="00B94152">
                  <w:pPr>
                    <w:jc w:val="center"/>
                    <w:rPr>
                      <w:rFonts w:ascii="Times New Roman" w:eastAsia="仿宋" w:hAnsi="Times New Roman" w:cs="Times New Roman"/>
                      <w:sz w:val="21"/>
                      <w:szCs w:val="32"/>
                    </w:rPr>
                  </w:pPr>
                </w:p>
              </w:tc>
            </w:tr>
          </w:tbl>
          <w:p w14:paraId="16D66FF1" w14:textId="77777777" w:rsidR="00C45106" w:rsidRPr="00502D5B" w:rsidRDefault="00C45106" w:rsidP="00B57AB7">
            <w:pPr>
              <w:autoSpaceDE w:val="0"/>
              <w:autoSpaceDN w:val="0"/>
              <w:adjustRightInd w:val="0"/>
              <w:textAlignment w:val="center"/>
              <w:rPr>
                <w:rFonts w:ascii="Times New Roman" w:eastAsia="仿宋" w:hAnsi="Times New Roman" w:cs="Times New Roman"/>
                <w:kern w:val="0"/>
                <w:szCs w:val="32"/>
                <w:lang w:val="zh-CN"/>
              </w:rPr>
            </w:pPr>
            <w:r w:rsidRPr="00502D5B">
              <w:rPr>
                <w:rFonts w:ascii="Times New Roman" w:eastAsia="仿宋" w:hAnsi="Times New Roman" w:cs="Times New Roman"/>
                <w:kern w:val="0"/>
                <w:szCs w:val="32"/>
                <w:lang w:val="zh-CN"/>
              </w:rPr>
              <w:t>请在</w:t>
            </w:r>
            <w:r w:rsidRPr="00502D5B">
              <w:rPr>
                <w:rFonts w:ascii="宋体" w:eastAsia="宋体" w:hAnsi="宋体" w:cs="宋体" w:hint="eastAsia"/>
                <w:kern w:val="0"/>
                <w:szCs w:val="32"/>
                <w:lang w:val="zh-CN"/>
              </w:rPr>
              <w:t>①</w:t>
            </w:r>
            <w:r w:rsidRPr="00502D5B">
              <w:rPr>
                <w:rFonts w:ascii="Times New Roman" w:eastAsia="仿宋" w:hAnsi="Times New Roman" w:cs="Times New Roman"/>
                <w:kern w:val="0"/>
                <w:szCs w:val="32"/>
                <w:lang w:val="zh-CN"/>
              </w:rPr>
              <w:t>处</w:t>
            </w:r>
            <w:r w:rsidR="00E645EC" w:rsidRPr="00502D5B">
              <w:rPr>
                <w:rFonts w:ascii="Times New Roman" w:eastAsia="仿宋" w:hAnsi="Times New Roman" w:cs="Times New Roman"/>
                <w:kern w:val="0"/>
                <w:szCs w:val="32"/>
                <w:lang w:val="zh-CN"/>
              </w:rPr>
              <w:t>披露</w:t>
            </w:r>
            <w:r w:rsidRPr="00502D5B">
              <w:rPr>
                <w:rFonts w:ascii="Times New Roman" w:eastAsia="仿宋" w:hAnsi="Times New Roman" w:cs="Times New Roman"/>
                <w:kern w:val="0"/>
                <w:szCs w:val="32"/>
                <w:lang w:val="zh-CN"/>
              </w:rPr>
              <w:t>公司申请该笔银行贷款</w:t>
            </w:r>
            <w:r w:rsidRPr="00502D5B">
              <w:rPr>
                <w:rFonts w:ascii="Times New Roman" w:eastAsia="仿宋" w:hAnsi="Times New Roman" w:cs="Times New Roman"/>
                <w:kern w:val="0"/>
                <w:szCs w:val="32"/>
                <w:lang w:val="zh-CN"/>
              </w:rPr>
              <w:t>/</w:t>
            </w:r>
            <w:r w:rsidRPr="00502D5B">
              <w:rPr>
                <w:rFonts w:ascii="Times New Roman" w:eastAsia="仿宋" w:hAnsi="Times New Roman" w:cs="Times New Roman"/>
                <w:kern w:val="0"/>
                <w:szCs w:val="32"/>
                <w:lang w:val="zh-CN"/>
              </w:rPr>
              <w:t>借款时履行的内部审议程序。</w:t>
            </w:r>
          </w:p>
          <w:p w14:paraId="3B913962"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（上表中有需要具体说明的，请在此处披露。）</w:t>
            </w:r>
          </w:p>
          <w:p w14:paraId="4D532D5B"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3.</w:t>
            </w:r>
            <w:r w:rsidRPr="00502D5B">
              <w:rPr>
                <w:rFonts w:ascii="Times New Roman" w:eastAsia="仿宋" w:hAnsi="Times New Roman" w:cs="Times New Roman"/>
                <w:kern w:val="0"/>
                <w:sz w:val="32"/>
                <w:szCs w:val="32"/>
                <w:lang w:val="zh-CN"/>
              </w:rPr>
              <w:t>募集资金用于项目建设</w:t>
            </w:r>
          </w:p>
          <w:p w14:paraId="0AFFE436"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本次发行募集资金中有</w:t>
            </w:r>
            <w:r w:rsidRPr="00502D5B">
              <w:rPr>
                <w:rFonts w:ascii="Times New Roman" w:eastAsia="仿宋" w:hAnsi="Times New Roman" w:cs="Times New Roman"/>
                <w:kern w:val="0"/>
                <w:sz w:val="32"/>
                <w:szCs w:val="32"/>
                <w:lang w:val="zh-CN"/>
              </w:rPr>
              <w:t>_______</w:t>
            </w:r>
            <w:proofErr w:type="gramStart"/>
            <w:r w:rsidRPr="00502D5B">
              <w:rPr>
                <w:rFonts w:ascii="Times New Roman" w:eastAsia="仿宋" w:hAnsi="Times New Roman" w:cs="Times New Roman"/>
                <w:kern w:val="0"/>
                <w:sz w:val="32"/>
                <w:szCs w:val="32"/>
                <w:lang w:val="zh-CN"/>
              </w:rPr>
              <w:t>元拟用于</w:t>
            </w:r>
            <w:proofErr w:type="gramEnd"/>
            <w:r w:rsidRPr="00502D5B">
              <w:rPr>
                <w:rFonts w:ascii="Times New Roman" w:eastAsia="仿宋" w:hAnsi="Times New Roman" w:cs="Times New Roman"/>
                <w:kern w:val="0"/>
                <w:sz w:val="32"/>
                <w:szCs w:val="32"/>
                <w:lang w:val="zh-CN"/>
              </w:rPr>
              <w:t>________</w:t>
            </w:r>
            <w:r w:rsidRPr="00502D5B">
              <w:rPr>
                <w:rFonts w:ascii="Times New Roman" w:eastAsia="仿宋" w:hAnsi="Times New Roman" w:cs="Times New Roman"/>
                <w:kern w:val="0"/>
                <w:sz w:val="32"/>
                <w:szCs w:val="32"/>
                <w:lang w:val="zh-CN"/>
              </w:rPr>
              <w:t>项目建设。</w:t>
            </w:r>
          </w:p>
          <w:p w14:paraId="15E2B187"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请简要介绍项目，并披露项目建设的必要性、项目资金需求的</w:t>
            </w:r>
            <w:r w:rsidRPr="00502D5B">
              <w:rPr>
                <w:rFonts w:ascii="Times New Roman" w:eastAsia="仿宋" w:hAnsi="Times New Roman" w:cs="Times New Roman"/>
                <w:kern w:val="0"/>
                <w:sz w:val="32"/>
                <w:szCs w:val="32"/>
                <w:lang w:val="zh-CN"/>
              </w:rPr>
              <w:lastRenderedPageBreak/>
              <w:t>测算过程、项目总体安排、本次募集资金的投入安排、项目完成后对公司的影响等。</w:t>
            </w:r>
          </w:p>
          <w:p w14:paraId="34C14D94"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4.</w:t>
            </w:r>
            <w:r w:rsidRPr="00502D5B">
              <w:rPr>
                <w:rFonts w:ascii="Times New Roman" w:eastAsia="仿宋" w:hAnsi="Times New Roman" w:cs="Times New Roman"/>
                <w:kern w:val="0"/>
                <w:sz w:val="32"/>
                <w:szCs w:val="32"/>
                <w:lang w:val="zh-CN"/>
              </w:rPr>
              <w:t>募集资金用于购买资产</w:t>
            </w:r>
          </w:p>
          <w:p w14:paraId="76C9EFD1"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本次发行募集资金中有</w:t>
            </w:r>
            <w:r w:rsidRPr="00502D5B">
              <w:rPr>
                <w:rFonts w:ascii="Times New Roman" w:eastAsia="仿宋" w:hAnsi="Times New Roman" w:cs="Times New Roman"/>
                <w:kern w:val="0"/>
                <w:sz w:val="32"/>
                <w:szCs w:val="32"/>
                <w:lang w:val="zh-CN"/>
              </w:rPr>
              <w:t>_______</w:t>
            </w:r>
            <w:proofErr w:type="gramStart"/>
            <w:r w:rsidRPr="00502D5B">
              <w:rPr>
                <w:rFonts w:ascii="Times New Roman" w:eastAsia="仿宋" w:hAnsi="Times New Roman" w:cs="Times New Roman"/>
                <w:kern w:val="0"/>
                <w:sz w:val="32"/>
                <w:szCs w:val="32"/>
                <w:lang w:val="zh-CN"/>
              </w:rPr>
              <w:t>元拟用于</w:t>
            </w:r>
            <w:proofErr w:type="gramEnd"/>
            <w:r w:rsidRPr="00502D5B">
              <w:rPr>
                <w:rFonts w:ascii="Times New Roman" w:eastAsia="仿宋" w:hAnsi="Times New Roman" w:cs="Times New Roman"/>
                <w:kern w:val="0"/>
                <w:sz w:val="32"/>
                <w:szCs w:val="32"/>
                <w:lang w:val="zh-CN"/>
              </w:rPr>
              <w:t>购买</w:t>
            </w:r>
            <w:r w:rsidRPr="00502D5B">
              <w:rPr>
                <w:rFonts w:ascii="Times New Roman" w:eastAsia="仿宋" w:hAnsi="Times New Roman" w:cs="Times New Roman"/>
                <w:kern w:val="0"/>
                <w:sz w:val="32"/>
                <w:szCs w:val="32"/>
                <w:u w:val="single"/>
                <w:lang w:val="zh-CN"/>
              </w:rPr>
              <w:t>（资产名称）</w:t>
            </w:r>
            <w:r w:rsidRPr="00502D5B">
              <w:rPr>
                <w:rFonts w:ascii="Times New Roman" w:eastAsia="仿宋" w:hAnsi="Times New Roman" w:cs="Times New Roman"/>
                <w:kern w:val="0"/>
                <w:sz w:val="32"/>
                <w:szCs w:val="32"/>
                <w:lang w:val="zh-CN"/>
              </w:rPr>
              <w:t>。</w:t>
            </w:r>
          </w:p>
          <w:p w14:paraId="3C0228F3"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详见</w:t>
            </w:r>
            <w:r w:rsidRPr="00502D5B">
              <w:rPr>
                <w:rFonts w:ascii="Times New Roman" w:eastAsia="仿宋" w:hAnsi="Times New Roman" w:cs="Times New Roman"/>
                <w:kern w:val="0"/>
                <w:sz w:val="32"/>
                <w:szCs w:val="32"/>
                <w:lang w:val="zh-CN"/>
              </w:rPr>
              <w:t>“</w:t>
            </w:r>
            <w:r w:rsidR="008F3704" w:rsidRPr="00502D5B">
              <w:rPr>
                <w:rFonts w:ascii="Times New Roman" w:eastAsia="仿宋" w:hAnsi="Times New Roman" w:cs="Times New Roman"/>
                <w:kern w:val="0"/>
                <w:sz w:val="32"/>
                <w:szCs w:val="32"/>
                <w:lang w:val="zh-CN"/>
              </w:rPr>
              <w:t>四</w:t>
            </w:r>
            <w:r w:rsidRPr="00502D5B">
              <w:rPr>
                <w:rFonts w:ascii="Times New Roman" w:eastAsia="仿宋" w:hAnsi="Times New Roman" w:cs="Times New Roman"/>
                <w:kern w:val="0"/>
                <w:sz w:val="32"/>
                <w:szCs w:val="32"/>
                <w:lang w:val="zh-CN"/>
              </w:rPr>
              <w:t>、募集资金用于购买资产的情况</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w:t>
            </w:r>
          </w:p>
          <w:p w14:paraId="39E9CE37"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5.</w:t>
            </w:r>
            <w:r w:rsidRPr="00502D5B">
              <w:rPr>
                <w:rFonts w:ascii="Times New Roman" w:eastAsia="仿宋" w:hAnsi="Times New Roman" w:cs="Times New Roman"/>
                <w:kern w:val="0"/>
                <w:sz w:val="32"/>
                <w:szCs w:val="32"/>
                <w:lang w:val="zh-CN"/>
              </w:rPr>
              <w:t>募集资金用于其他用途</w:t>
            </w:r>
          </w:p>
          <w:p w14:paraId="5998E8F3"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请披露募集资金用途、资金需求的测算过程及募集资金的投入安排。</w:t>
            </w:r>
          </w:p>
        </w:tc>
      </w:tr>
    </w:tbl>
    <w:p w14:paraId="20486DDE" w14:textId="77777777" w:rsidR="00162BDA" w:rsidRPr="00502D5B" w:rsidRDefault="006951EE" w:rsidP="006951EE">
      <w:pPr>
        <w:pStyle w:val="10"/>
        <w:autoSpaceDE w:val="0"/>
        <w:autoSpaceDN w:val="0"/>
        <w:adjustRightInd w:val="0"/>
        <w:spacing w:line="484" w:lineRule="atLeast"/>
        <w:ind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 xml:space="preserve">    </w:t>
      </w:r>
      <w:r w:rsidRPr="00502D5B">
        <w:rPr>
          <w:rFonts w:ascii="Times New Roman" w:eastAsia="仿宋" w:hAnsi="Times New Roman" w:cs="Times New Roman"/>
          <w:kern w:val="0"/>
          <w:sz w:val="32"/>
          <w:szCs w:val="32"/>
          <w:lang w:val="zh-CN"/>
        </w:rPr>
        <w:t>（十）</w:t>
      </w:r>
      <w:r w:rsidR="00162BDA" w:rsidRPr="00502D5B">
        <w:rPr>
          <w:rFonts w:ascii="Times New Roman" w:eastAsia="仿宋" w:hAnsi="Times New Roman" w:cs="Times New Roman"/>
          <w:kern w:val="0"/>
          <w:sz w:val="32"/>
          <w:szCs w:val="32"/>
          <w:lang w:val="zh-CN"/>
        </w:rPr>
        <w:t>本次发行募集资金专项账户的设立情况以及保证募集资金合理使用的措施</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60E77580" w14:textId="77777777" w:rsidTr="006951EE">
        <w:trPr>
          <w:jc w:val="center"/>
        </w:trPr>
        <w:tc>
          <w:tcPr>
            <w:tcW w:w="8642" w:type="dxa"/>
          </w:tcPr>
          <w:p w14:paraId="15AB9386"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1.</w:t>
            </w:r>
            <w:r w:rsidRPr="00502D5B">
              <w:rPr>
                <w:rFonts w:ascii="Times New Roman" w:eastAsia="仿宋" w:hAnsi="Times New Roman" w:cs="Times New Roman"/>
                <w:kern w:val="0"/>
                <w:sz w:val="32"/>
                <w:szCs w:val="32"/>
                <w:lang w:val="zh-CN"/>
              </w:rPr>
              <w:t>募集资金内控制度、管理制度的建立情况；</w:t>
            </w:r>
          </w:p>
          <w:p w14:paraId="72474628"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2.</w:t>
            </w:r>
            <w:r w:rsidRPr="00502D5B">
              <w:rPr>
                <w:rFonts w:ascii="Times New Roman" w:eastAsia="仿宋" w:hAnsi="Times New Roman" w:cs="Times New Roman"/>
                <w:kern w:val="0"/>
                <w:sz w:val="32"/>
                <w:szCs w:val="32"/>
                <w:lang w:val="zh-CN"/>
              </w:rPr>
              <w:t>募集资金专项账户的开立情况；</w:t>
            </w:r>
          </w:p>
          <w:p w14:paraId="335B5B80"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3.</w:t>
            </w:r>
            <w:r w:rsidRPr="00502D5B">
              <w:rPr>
                <w:rFonts w:ascii="Times New Roman" w:eastAsia="仿宋" w:hAnsi="Times New Roman" w:cs="Times New Roman"/>
                <w:kern w:val="0"/>
                <w:sz w:val="32"/>
                <w:szCs w:val="32"/>
                <w:lang w:val="zh-CN"/>
              </w:rPr>
              <w:t>签订募集资金三方监管协议的相关安排；</w:t>
            </w:r>
          </w:p>
          <w:p w14:paraId="52D217CA"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4.</w:t>
            </w:r>
            <w:r w:rsidRPr="00502D5B">
              <w:rPr>
                <w:rFonts w:ascii="Times New Roman" w:eastAsia="仿宋" w:hAnsi="Times New Roman" w:cs="Times New Roman"/>
                <w:kern w:val="0"/>
                <w:sz w:val="32"/>
                <w:szCs w:val="32"/>
                <w:lang w:val="zh-CN"/>
              </w:rPr>
              <w:t>其他保证本次发行募集资金合理使用的措施（如有）。</w:t>
            </w:r>
          </w:p>
        </w:tc>
      </w:tr>
    </w:tbl>
    <w:p w14:paraId="2A939687" w14:textId="77777777" w:rsidR="00162BDA" w:rsidRPr="00502D5B" w:rsidRDefault="006951EE"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lang w:val="zh-CN"/>
        </w:rPr>
        <w:t>（十一）</w:t>
      </w:r>
      <w:r w:rsidR="00162BDA" w:rsidRPr="00502D5B">
        <w:rPr>
          <w:rFonts w:ascii="Times New Roman" w:eastAsia="仿宋" w:hAnsi="Times New Roman" w:cs="Times New Roman"/>
          <w:kern w:val="0"/>
          <w:sz w:val="32"/>
          <w:szCs w:val="32"/>
          <w:lang w:val="zh-CN"/>
        </w:rPr>
        <w:t>是否存在新增股票完成登记前不得使用募集资金的情形</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59891286" w14:textId="77777777" w:rsidTr="006951EE">
        <w:trPr>
          <w:trHeight w:val="567"/>
          <w:jc w:val="center"/>
        </w:trPr>
        <w:tc>
          <w:tcPr>
            <w:tcW w:w="8642" w:type="dxa"/>
          </w:tcPr>
          <w:tbl>
            <w:tblPr>
              <w:tblStyle w:val="ab"/>
              <w:tblW w:w="0" w:type="auto"/>
              <w:tblLayout w:type="fixed"/>
              <w:tblCellMar>
                <w:left w:w="57" w:type="dxa"/>
                <w:right w:w="57" w:type="dxa"/>
              </w:tblCellMar>
              <w:tblLook w:val="04A0" w:firstRow="1" w:lastRow="0" w:firstColumn="1" w:lastColumn="0" w:noHBand="0" w:noVBand="1"/>
            </w:tblPr>
            <w:tblGrid>
              <w:gridCol w:w="449"/>
              <w:gridCol w:w="7230"/>
              <w:gridCol w:w="708"/>
            </w:tblGrid>
            <w:tr w:rsidR="00162BDA" w:rsidRPr="00502D5B" w14:paraId="4C00608A" w14:textId="77777777" w:rsidTr="006951EE">
              <w:tc>
                <w:tcPr>
                  <w:tcW w:w="449" w:type="dxa"/>
                  <w:vAlign w:val="center"/>
                </w:tcPr>
                <w:p w14:paraId="7B028983"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w:t>
                  </w:r>
                </w:p>
              </w:tc>
              <w:tc>
                <w:tcPr>
                  <w:tcW w:w="7230" w:type="dxa"/>
                </w:tcPr>
                <w:p w14:paraId="2B6269F1" w14:textId="77777777"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公司未在规定期限或者预计不能在规定期限内披露最近一期定期报告。</w:t>
                  </w:r>
                </w:p>
              </w:tc>
              <w:tc>
                <w:tcPr>
                  <w:tcW w:w="708" w:type="dxa"/>
                  <w:vAlign w:val="center"/>
                </w:tcPr>
                <w:p w14:paraId="7987060F"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162BDA" w:rsidRPr="00502D5B" w14:paraId="0138CB78" w14:textId="77777777" w:rsidTr="006951EE">
              <w:tc>
                <w:tcPr>
                  <w:tcW w:w="449" w:type="dxa"/>
                  <w:vAlign w:val="center"/>
                </w:tcPr>
                <w:p w14:paraId="458467F9"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2</w:t>
                  </w:r>
                </w:p>
              </w:tc>
              <w:tc>
                <w:tcPr>
                  <w:tcW w:w="7230" w:type="dxa"/>
                </w:tcPr>
                <w:p w14:paraId="03958D22" w14:textId="77777777" w:rsidR="00162BDA" w:rsidRPr="00502D5B" w:rsidRDefault="00162BDA" w:rsidP="006951EE">
                  <w:pPr>
                    <w:rPr>
                      <w:rFonts w:ascii="Times New Roman" w:eastAsia="仿宋" w:hAnsi="Times New Roman" w:cs="Times New Roman"/>
                      <w:sz w:val="24"/>
                      <w:szCs w:val="32"/>
                    </w:rPr>
                  </w:pPr>
                  <w:r w:rsidRPr="00502D5B">
                    <w:rPr>
                      <w:rFonts w:ascii="Times New Roman" w:eastAsia="仿宋" w:hAnsi="Times New Roman" w:cs="Times New Roman"/>
                      <w:sz w:val="24"/>
                      <w:szCs w:val="32"/>
                    </w:rPr>
                    <w:t>最近</w:t>
                  </w:r>
                  <w:r w:rsidRPr="00502D5B">
                    <w:rPr>
                      <w:rFonts w:ascii="Times New Roman" w:eastAsia="仿宋" w:hAnsi="Times New Roman" w:cs="Times New Roman"/>
                      <w:sz w:val="24"/>
                      <w:szCs w:val="32"/>
                    </w:rPr>
                    <w:t>12</w:t>
                  </w:r>
                  <w:r w:rsidRPr="00502D5B">
                    <w:rPr>
                      <w:rFonts w:ascii="Times New Roman" w:eastAsia="仿宋" w:hAnsi="Times New Roman" w:cs="Times New Roman"/>
                      <w:sz w:val="24"/>
                      <w:szCs w:val="32"/>
                    </w:rPr>
                    <w:t>个月内，公司或其控股股东、实际控制人被中国证监会及其派出机构采取行政监管措施、行政处罚，被全国股转公司采取书面形式自律监管措施、纪律处分，被中国证监会立案调查，或者因违法行为被司法机关立案侦查等。</w:t>
                  </w:r>
                </w:p>
              </w:tc>
              <w:tc>
                <w:tcPr>
                  <w:tcW w:w="708" w:type="dxa"/>
                  <w:vAlign w:val="center"/>
                </w:tcPr>
                <w:p w14:paraId="1B540461" w14:textId="77777777" w:rsidR="00162BDA" w:rsidRPr="00502D5B" w:rsidRDefault="00162BDA" w:rsidP="006951EE">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bl>
          <w:p w14:paraId="7AE25FFB"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（上表中有需要具体说明的，请在此处披露。）</w:t>
            </w:r>
          </w:p>
        </w:tc>
      </w:tr>
    </w:tbl>
    <w:p w14:paraId="7A988B19" w14:textId="77777777" w:rsidR="00162BDA" w:rsidRPr="00502D5B" w:rsidRDefault="006951EE" w:rsidP="006951EE">
      <w:pPr>
        <w:pStyle w:val="10"/>
        <w:autoSpaceDE w:val="0"/>
        <w:autoSpaceDN w:val="0"/>
        <w:adjustRightInd w:val="0"/>
        <w:spacing w:line="484" w:lineRule="atLeast"/>
        <w:ind w:left="533"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（十二）</w:t>
      </w:r>
      <w:r w:rsidR="00162BDA" w:rsidRPr="00502D5B">
        <w:rPr>
          <w:rFonts w:ascii="Times New Roman" w:eastAsia="仿宋" w:hAnsi="Times New Roman" w:cs="Times New Roman"/>
          <w:kern w:val="0"/>
          <w:sz w:val="32"/>
          <w:szCs w:val="32"/>
          <w:lang w:val="zh-CN"/>
        </w:rPr>
        <w:t>本次发行前滚存未分配利润的处置方案</w:t>
      </w:r>
    </w:p>
    <w:tbl>
      <w:tblPr>
        <w:tblW w:w="864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42"/>
      </w:tblGrid>
      <w:tr w:rsidR="00162BDA" w:rsidRPr="00502D5B" w14:paraId="00F6F357" w14:textId="77777777" w:rsidTr="006951EE">
        <w:trPr>
          <w:jc w:val="center"/>
        </w:trPr>
        <w:tc>
          <w:tcPr>
            <w:tcW w:w="8642" w:type="dxa"/>
          </w:tcPr>
          <w:p w14:paraId="491D37EA"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p>
        </w:tc>
      </w:tr>
    </w:tbl>
    <w:p w14:paraId="1CE1F03A" w14:textId="77777777" w:rsidR="00162BDA" w:rsidRPr="00502D5B" w:rsidRDefault="006951EE" w:rsidP="006951EE">
      <w:pPr>
        <w:autoSpaceDE w:val="0"/>
        <w:autoSpaceDN w:val="0"/>
        <w:adjustRightInd w:val="0"/>
        <w:spacing w:line="484" w:lineRule="atLeast"/>
        <w:ind w:left="533"/>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（十三）</w:t>
      </w:r>
      <w:r w:rsidR="00162BDA" w:rsidRPr="00502D5B">
        <w:rPr>
          <w:rFonts w:ascii="Times New Roman" w:eastAsia="仿宋" w:hAnsi="Times New Roman" w:cs="Times New Roman"/>
          <w:kern w:val="0"/>
          <w:sz w:val="32"/>
          <w:szCs w:val="32"/>
          <w:lang w:val="zh-CN"/>
        </w:rPr>
        <w:t>本次发行是否需要经中国证监会核准</w:t>
      </w:r>
    </w:p>
    <w:tbl>
      <w:tblPr>
        <w:tblStyle w:val="11"/>
        <w:tblW w:w="8657" w:type="dxa"/>
        <w:jc w:val="center"/>
        <w:tblLook w:val="04A0" w:firstRow="1" w:lastRow="0" w:firstColumn="1" w:lastColumn="0" w:noHBand="0" w:noVBand="1"/>
      </w:tblPr>
      <w:tblGrid>
        <w:gridCol w:w="8657"/>
      </w:tblGrid>
      <w:tr w:rsidR="00162BDA" w:rsidRPr="00502D5B" w14:paraId="6AD0EE6C" w14:textId="77777777" w:rsidTr="006951EE">
        <w:trPr>
          <w:jc w:val="center"/>
        </w:trPr>
        <w:tc>
          <w:tcPr>
            <w:tcW w:w="8657" w:type="dxa"/>
          </w:tcPr>
          <w:p w14:paraId="22C9AD93" w14:textId="77777777" w:rsidR="00162BDA" w:rsidRPr="00502D5B" w:rsidRDefault="00162BDA" w:rsidP="006951EE">
            <w:pPr>
              <w:tabs>
                <w:tab w:val="left" w:pos="5140"/>
              </w:tabs>
              <w:rPr>
                <w:rFonts w:eastAsia="仿宋"/>
                <w:sz w:val="32"/>
                <w:szCs w:val="32"/>
              </w:rPr>
            </w:pPr>
            <w:r w:rsidRPr="00502D5B">
              <w:rPr>
                <w:rFonts w:eastAsia="仿宋"/>
                <w:b/>
                <w:sz w:val="32"/>
                <w:szCs w:val="32"/>
              </w:rPr>
              <w:t>情形</w:t>
            </w:r>
            <w:proofErr w:type="gramStart"/>
            <w:r w:rsidRPr="00502D5B">
              <w:rPr>
                <w:rFonts w:eastAsia="仿宋"/>
                <w:b/>
                <w:sz w:val="32"/>
                <w:szCs w:val="32"/>
              </w:rPr>
              <w:t>一</w:t>
            </w:r>
            <w:proofErr w:type="gramEnd"/>
            <w:r w:rsidRPr="00502D5B">
              <w:rPr>
                <w:rFonts w:eastAsia="仿宋"/>
                <w:b/>
                <w:sz w:val="32"/>
                <w:szCs w:val="32"/>
              </w:rPr>
              <w:t>：</w:t>
            </w:r>
            <w:r w:rsidRPr="00502D5B">
              <w:rPr>
                <w:rFonts w:eastAsia="仿宋"/>
                <w:sz w:val="32"/>
                <w:szCs w:val="32"/>
              </w:rPr>
              <w:t>本次定向发行后股东人数累计超过</w:t>
            </w:r>
            <w:r w:rsidRPr="00502D5B">
              <w:rPr>
                <w:rFonts w:eastAsia="仿宋"/>
                <w:sz w:val="32"/>
                <w:szCs w:val="32"/>
              </w:rPr>
              <w:t>200</w:t>
            </w:r>
            <w:r w:rsidRPr="00502D5B">
              <w:rPr>
                <w:rFonts w:eastAsia="仿宋"/>
                <w:sz w:val="32"/>
                <w:szCs w:val="32"/>
              </w:rPr>
              <w:t>人的，</w:t>
            </w:r>
            <w:r w:rsidR="006F7DDC" w:rsidRPr="00502D5B">
              <w:rPr>
                <w:rFonts w:eastAsia="仿宋"/>
                <w:sz w:val="32"/>
                <w:szCs w:val="32"/>
              </w:rPr>
              <w:t>需取得</w:t>
            </w:r>
            <w:r w:rsidRPr="00502D5B">
              <w:rPr>
                <w:rFonts w:eastAsia="仿宋"/>
                <w:sz w:val="32"/>
                <w:szCs w:val="32"/>
              </w:rPr>
              <w:t>全国股转公司</w:t>
            </w:r>
            <w:r w:rsidR="006F7DDC" w:rsidRPr="00502D5B">
              <w:rPr>
                <w:rFonts w:eastAsia="仿宋"/>
                <w:sz w:val="32"/>
                <w:szCs w:val="32"/>
              </w:rPr>
              <w:t>出具的</w:t>
            </w:r>
            <w:r w:rsidRPr="00502D5B">
              <w:rPr>
                <w:rFonts w:eastAsia="仿宋"/>
                <w:sz w:val="32"/>
                <w:szCs w:val="32"/>
              </w:rPr>
              <w:t>自律监管意见后，报中国证监会核准。</w:t>
            </w:r>
          </w:p>
          <w:p w14:paraId="2E14B0D7" w14:textId="77777777" w:rsidR="00162BDA" w:rsidRPr="00502D5B" w:rsidRDefault="00162BDA" w:rsidP="004D4078">
            <w:pPr>
              <w:tabs>
                <w:tab w:val="left" w:pos="5140"/>
              </w:tabs>
              <w:rPr>
                <w:rFonts w:eastAsia="仿宋"/>
                <w:sz w:val="32"/>
                <w:szCs w:val="32"/>
              </w:rPr>
            </w:pPr>
            <w:r w:rsidRPr="00502D5B">
              <w:rPr>
                <w:rFonts w:eastAsia="仿宋"/>
                <w:b/>
                <w:sz w:val="32"/>
                <w:szCs w:val="32"/>
              </w:rPr>
              <w:t>情形二：</w:t>
            </w:r>
            <w:r w:rsidRPr="00502D5B">
              <w:rPr>
                <w:rFonts w:eastAsia="仿宋"/>
                <w:sz w:val="32"/>
                <w:szCs w:val="32"/>
              </w:rPr>
              <w:t>本次定向发行后股东人数累计不超过</w:t>
            </w:r>
            <w:r w:rsidRPr="00502D5B">
              <w:rPr>
                <w:rFonts w:eastAsia="仿宋"/>
                <w:sz w:val="32"/>
                <w:szCs w:val="32"/>
              </w:rPr>
              <w:t>200</w:t>
            </w:r>
            <w:r w:rsidRPr="00502D5B">
              <w:rPr>
                <w:rFonts w:eastAsia="仿宋"/>
                <w:sz w:val="32"/>
                <w:szCs w:val="32"/>
              </w:rPr>
              <w:t>人的，由全国股转公司自律审查，豁免中国证监会核准。</w:t>
            </w:r>
          </w:p>
        </w:tc>
      </w:tr>
    </w:tbl>
    <w:p w14:paraId="6C57A446" w14:textId="77777777" w:rsidR="00162BDA" w:rsidRPr="00502D5B" w:rsidRDefault="006951EE" w:rsidP="004D786B">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（十四）</w:t>
      </w:r>
      <w:r w:rsidR="00162BDA" w:rsidRPr="00502D5B">
        <w:rPr>
          <w:rFonts w:ascii="Times New Roman" w:eastAsia="仿宋" w:hAnsi="Times New Roman" w:cs="Times New Roman"/>
          <w:kern w:val="0"/>
          <w:sz w:val="32"/>
          <w:szCs w:val="32"/>
          <w:lang w:val="zh-CN"/>
        </w:rPr>
        <w:t>本次定向发行需要履行的国资、外资等相关主管部门的审批、核准或备案的情况</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4818FF42" w14:textId="77777777" w:rsidTr="006951EE">
        <w:trPr>
          <w:trHeight w:val="567"/>
          <w:jc w:val="center"/>
        </w:trPr>
        <w:tc>
          <w:tcPr>
            <w:tcW w:w="8642" w:type="dxa"/>
          </w:tcPr>
          <w:p w14:paraId="7945FD66" w14:textId="70981EFC" w:rsidR="004D786B" w:rsidRPr="00502D5B" w:rsidRDefault="004D786B" w:rsidP="004D786B">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1.</w:t>
            </w:r>
            <w:r w:rsidR="00EA3396">
              <w:rPr>
                <w:rFonts w:ascii="Times New Roman" w:eastAsia="仿宋" w:hAnsi="Times New Roman" w:cs="Times New Roman" w:hint="eastAsia"/>
                <w:sz w:val="32"/>
                <w:szCs w:val="32"/>
              </w:rPr>
              <w:t>公司</w:t>
            </w:r>
            <w:r w:rsidRPr="00502D5B">
              <w:rPr>
                <w:rFonts w:ascii="Times New Roman" w:eastAsia="仿宋" w:hAnsi="Times New Roman" w:cs="Times New Roman"/>
                <w:sz w:val="32"/>
                <w:szCs w:val="32"/>
              </w:rPr>
              <w:t>需要履行的主管部门的审批、核准或备案程序</w:t>
            </w:r>
          </w:p>
          <w:p w14:paraId="0D172885" w14:textId="77777777" w:rsidR="004D786B" w:rsidRPr="00502D5B" w:rsidRDefault="004D786B" w:rsidP="004D786B">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请结合公司的股权结构、股东情况分析是否需履行国资、外资、金融等相关主管部门的审批、核准或备案程序。</w:t>
            </w:r>
          </w:p>
          <w:p w14:paraId="4C7A3089" w14:textId="77777777" w:rsidR="004D786B" w:rsidRPr="00502D5B" w:rsidRDefault="004D786B" w:rsidP="004D786B">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（如需履行的，请说明相关程序的履行进展情况。）</w:t>
            </w:r>
          </w:p>
          <w:p w14:paraId="06A4D6C8" w14:textId="77777777" w:rsidR="004D786B" w:rsidRPr="00502D5B" w:rsidRDefault="004D786B" w:rsidP="004D786B">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2.</w:t>
            </w:r>
            <w:r w:rsidRPr="00502D5B">
              <w:rPr>
                <w:rFonts w:ascii="Times New Roman" w:eastAsia="仿宋" w:hAnsi="Times New Roman" w:cs="Times New Roman"/>
                <w:sz w:val="32"/>
                <w:szCs w:val="32"/>
              </w:rPr>
              <w:t>发行对象需要履行的主管部门的审批、核准或备案程序</w:t>
            </w:r>
          </w:p>
          <w:p w14:paraId="7CD0766B" w14:textId="77777777" w:rsidR="004D786B" w:rsidRPr="00502D5B" w:rsidRDefault="004D786B" w:rsidP="004D786B">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发行对象为法人的，请结合发行对象的股权结构、股东情况分析是否需履行国资、外资、金融等相关主管部门的审批、核准或备案程序。</w:t>
            </w:r>
          </w:p>
          <w:p w14:paraId="324CD1CA" w14:textId="121EAA64" w:rsidR="00162BDA" w:rsidRPr="00502D5B" w:rsidRDefault="004D786B"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sz w:val="32"/>
                <w:szCs w:val="32"/>
              </w:rPr>
              <w:t>（如需履行的，请说明相关程序的履行进展情况。）</w:t>
            </w:r>
          </w:p>
        </w:tc>
      </w:tr>
    </w:tbl>
    <w:p w14:paraId="3E33E165" w14:textId="773E29F5" w:rsidR="00946E2A" w:rsidRDefault="00946E2A" w:rsidP="00432C1A">
      <w:pPr>
        <w:ind w:firstLineChars="200" w:firstLine="640"/>
        <w:rPr>
          <w:rFonts w:ascii="Times New Roman" w:eastAsia="仿宋" w:hAnsi="Times New Roman" w:cs="Times New Roman" w:hint="eastAsia"/>
          <w:sz w:val="32"/>
          <w:szCs w:val="32"/>
          <w:lang w:val="zh-CN"/>
        </w:rPr>
      </w:pPr>
      <w:bookmarkStart w:id="5" w:name="_Toc415477504"/>
      <w:bookmarkStart w:id="6" w:name="_Toc415477733"/>
      <w:r w:rsidRPr="00946E2A">
        <w:rPr>
          <w:rFonts w:ascii="Times New Roman" w:eastAsia="仿宋" w:hAnsi="Times New Roman" w:cs="Times New Roman" w:hint="eastAsia"/>
          <w:sz w:val="32"/>
          <w:szCs w:val="32"/>
          <w:lang w:val="zh-CN"/>
        </w:rPr>
        <w:t>（</w:t>
      </w:r>
      <w:r w:rsidRPr="00946E2A">
        <w:rPr>
          <w:rFonts w:ascii="Times New Roman" w:eastAsia="仿宋" w:hAnsi="Times New Roman" w:cs="Times New Roman"/>
          <w:sz w:val="32"/>
          <w:szCs w:val="32"/>
          <w:lang w:val="zh-CN"/>
        </w:rPr>
        <w:t>十</w:t>
      </w:r>
      <w:r w:rsidR="003B2CAD">
        <w:rPr>
          <w:rFonts w:ascii="Times New Roman" w:eastAsia="仿宋" w:hAnsi="Times New Roman" w:cs="Times New Roman" w:hint="eastAsia"/>
          <w:sz w:val="32"/>
          <w:szCs w:val="32"/>
          <w:lang w:val="zh-CN"/>
        </w:rPr>
        <w:t>五</w:t>
      </w:r>
      <w:r w:rsidRPr="00946E2A">
        <w:rPr>
          <w:rFonts w:ascii="Times New Roman" w:eastAsia="仿宋" w:hAnsi="Times New Roman" w:cs="Times New Roman"/>
          <w:sz w:val="32"/>
          <w:szCs w:val="32"/>
          <w:lang w:val="zh-CN"/>
        </w:rPr>
        <w:t>）</w:t>
      </w:r>
      <w:r w:rsidR="00432C1A">
        <w:rPr>
          <w:rFonts w:ascii="Times New Roman" w:eastAsia="仿宋" w:hAnsi="Times New Roman" w:cs="Times New Roman" w:hint="eastAsia"/>
          <w:sz w:val="32"/>
          <w:szCs w:val="32"/>
          <w:lang w:val="zh-CN"/>
        </w:rPr>
        <w:t>本次</w:t>
      </w:r>
      <w:r w:rsidR="00432C1A">
        <w:rPr>
          <w:rFonts w:ascii="Times New Roman" w:eastAsia="仿宋" w:hAnsi="Times New Roman" w:cs="Times New Roman"/>
          <w:sz w:val="32"/>
          <w:szCs w:val="32"/>
          <w:lang w:val="zh-CN"/>
        </w:rPr>
        <w:t>发行</w:t>
      </w:r>
      <w:r w:rsidR="00432C1A">
        <w:rPr>
          <w:rFonts w:ascii="Times New Roman" w:eastAsia="仿宋" w:hAnsi="Times New Roman" w:cs="Times New Roman" w:hint="eastAsia"/>
          <w:sz w:val="32"/>
          <w:szCs w:val="32"/>
          <w:lang w:val="zh-CN"/>
        </w:rPr>
        <w:t>为年度股东大会</w:t>
      </w:r>
      <w:r w:rsidR="00432C1A">
        <w:rPr>
          <w:rFonts w:ascii="Times New Roman" w:eastAsia="仿宋" w:hAnsi="Times New Roman" w:cs="Times New Roman"/>
          <w:sz w:val="32"/>
          <w:szCs w:val="32"/>
          <w:lang w:val="zh-CN"/>
        </w:rPr>
        <w:t>授权发行</w:t>
      </w:r>
      <w:r w:rsidR="00432C1A" w:rsidRPr="00946E2A">
        <w:rPr>
          <w:rFonts w:ascii="Times New Roman" w:eastAsia="仿宋" w:hAnsi="Times New Roman" w:cs="Times New Roman"/>
          <w:sz w:val="32"/>
          <w:szCs w:val="32"/>
          <w:lang w:val="zh-CN"/>
        </w:rPr>
        <w:t>（</w:t>
      </w:r>
      <w:r w:rsidR="00432C1A">
        <w:rPr>
          <w:rFonts w:ascii="Times New Roman" w:eastAsia="仿宋" w:hAnsi="Times New Roman" w:cs="Times New Roman" w:hint="eastAsia"/>
          <w:sz w:val="32"/>
          <w:szCs w:val="32"/>
          <w:lang w:val="zh-CN"/>
        </w:rPr>
        <w:t>如有</w:t>
      </w:r>
      <w:r w:rsidR="00432C1A" w:rsidRPr="00946E2A">
        <w:rPr>
          <w:rFonts w:ascii="Times New Roman" w:eastAsia="仿宋" w:hAnsi="Times New Roman" w:cs="Times New Roman"/>
          <w:sz w:val="32"/>
          <w:szCs w:val="32"/>
          <w:lang w:val="zh-CN"/>
        </w:rPr>
        <w:t>）</w:t>
      </w:r>
    </w:p>
    <w:tbl>
      <w:tblPr>
        <w:tblStyle w:val="11"/>
        <w:tblW w:w="8657" w:type="dxa"/>
        <w:jc w:val="center"/>
        <w:tblLook w:val="04A0" w:firstRow="1" w:lastRow="0" w:firstColumn="1" w:lastColumn="0" w:noHBand="0" w:noVBand="1"/>
      </w:tblPr>
      <w:tblGrid>
        <w:gridCol w:w="8657"/>
      </w:tblGrid>
      <w:tr w:rsidR="00946E2A" w:rsidRPr="00502D5B" w14:paraId="03CAA9CE" w14:textId="77777777" w:rsidTr="00EA3396">
        <w:trPr>
          <w:jc w:val="center"/>
        </w:trPr>
        <w:tc>
          <w:tcPr>
            <w:tcW w:w="8657" w:type="dxa"/>
          </w:tcPr>
          <w:p w14:paraId="73D4208B" w14:textId="64E2A875" w:rsidR="005E4879" w:rsidRDefault="005E4879" w:rsidP="005E4879">
            <w:pPr>
              <w:tabs>
                <w:tab w:val="left" w:pos="5140"/>
              </w:tabs>
              <w:rPr>
                <w:rFonts w:eastAsia="仿宋"/>
                <w:sz w:val="32"/>
                <w:szCs w:val="32"/>
              </w:rPr>
            </w:pPr>
            <w:r>
              <w:rPr>
                <w:rFonts w:eastAsia="仿宋"/>
                <w:sz w:val="32"/>
                <w:szCs w:val="32"/>
              </w:rPr>
              <w:t>1</w:t>
            </w:r>
            <w:r>
              <w:rPr>
                <w:rFonts w:eastAsia="仿宋" w:hint="eastAsia"/>
                <w:sz w:val="32"/>
                <w:szCs w:val="32"/>
              </w:rPr>
              <w:t>.</w:t>
            </w:r>
            <w:r>
              <w:rPr>
                <w:rFonts w:eastAsia="仿宋" w:hint="eastAsia"/>
                <w:sz w:val="32"/>
                <w:szCs w:val="32"/>
              </w:rPr>
              <w:t>公司是否存在</w:t>
            </w:r>
            <w:r>
              <w:rPr>
                <w:rFonts w:eastAsia="仿宋"/>
                <w:sz w:val="32"/>
                <w:szCs w:val="32"/>
              </w:rPr>
              <w:t>不得按照年度股东大会授权发行股票</w:t>
            </w:r>
            <w:r>
              <w:rPr>
                <w:rFonts w:eastAsia="仿宋" w:hint="eastAsia"/>
                <w:sz w:val="32"/>
                <w:szCs w:val="32"/>
              </w:rPr>
              <w:t>的</w:t>
            </w:r>
            <w:r>
              <w:rPr>
                <w:rFonts w:eastAsia="仿宋"/>
                <w:sz w:val="32"/>
                <w:szCs w:val="32"/>
              </w:rPr>
              <w:t>情形</w:t>
            </w:r>
          </w:p>
          <w:tbl>
            <w:tblPr>
              <w:tblStyle w:val="ab"/>
              <w:tblW w:w="0" w:type="auto"/>
              <w:tblCellMar>
                <w:left w:w="57" w:type="dxa"/>
                <w:right w:w="57" w:type="dxa"/>
              </w:tblCellMar>
              <w:tblLook w:val="04A0" w:firstRow="1" w:lastRow="0" w:firstColumn="1" w:lastColumn="0" w:noHBand="0" w:noVBand="1"/>
            </w:tblPr>
            <w:tblGrid>
              <w:gridCol w:w="379"/>
              <w:gridCol w:w="7158"/>
              <w:gridCol w:w="894"/>
            </w:tblGrid>
            <w:tr w:rsidR="005E4879" w:rsidRPr="00DA4367" w14:paraId="44B12FA2" w14:textId="77777777" w:rsidTr="00581ED5">
              <w:trPr>
                <w:trHeight w:val="454"/>
              </w:trPr>
              <w:tc>
                <w:tcPr>
                  <w:tcW w:w="379" w:type="dxa"/>
                  <w:vAlign w:val="center"/>
                </w:tcPr>
                <w:p w14:paraId="2BF1633E" w14:textId="77777777" w:rsidR="005E4879" w:rsidRPr="00DA4367" w:rsidRDefault="005E4879" w:rsidP="005E4879">
                  <w:pPr>
                    <w:jc w:val="center"/>
                    <w:rPr>
                      <w:rFonts w:ascii="Times New Roman" w:eastAsia="仿宋" w:hAnsi="Times New Roman" w:cs="Times New Roman"/>
                      <w:sz w:val="24"/>
                      <w:szCs w:val="32"/>
                      <w:u w:val="single" w:color="FFFFFF" w:themeColor="background1"/>
                    </w:rPr>
                  </w:pPr>
                  <w:r w:rsidRPr="00DA4367">
                    <w:rPr>
                      <w:rFonts w:ascii="Times New Roman" w:eastAsia="仿宋" w:hAnsi="Times New Roman" w:cs="Times New Roman" w:hint="eastAsia"/>
                      <w:sz w:val="24"/>
                      <w:szCs w:val="32"/>
                      <w:u w:val="single" w:color="FFFFFF" w:themeColor="background1"/>
                    </w:rPr>
                    <w:t>1</w:t>
                  </w:r>
                </w:p>
              </w:tc>
              <w:tc>
                <w:tcPr>
                  <w:tcW w:w="7158" w:type="dxa"/>
                  <w:vAlign w:val="center"/>
                </w:tcPr>
                <w:p w14:paraId="667906FB" w14:textId="6C84D099" w:rsidR="005E4879" w:rsidRPr="00DA4367" w:rsidRDefault="00EA3396" w:rsidP="005E4879">
                  <w:pPr>
                    <w:rPr>
                      <w:rFonts w:ascii="Times New Roman" w:eastAsia="仿宋" w:hAnsi="Times New Roman" w:cs="Times New Roman"/>
                      <w:sz w:val="24"/>
                      <w:szCs w:val="32"/>
                      <w:u w:val="single" w:color="FFFFFF" w:themeColor="background1"/>
                    </w:rPr>
                  </w:pPr>
                  <w:r>
                    <w:rPr>
                      <w:rFonts w:ascii="Times New Roman" w:eastAsia="仿宋" w:hAnsi="Times New Roman" w:cs="Times New Roman" w:hint="eastAsia"/>
                      <w:sz w:val="24"/>
                      <w:szCs w:val="32"/>
                      <w:u w:val="single" w:color="FFFFFF" w:themeColor="background1"/>
                    </w:rPr>
                    <w:t>公司</w:t>
                  </w:r>
                  <w:r w:rsidR="005E4879" w:rsidRPr="005E4879">
                    <w:rPr>
                      <w:rFonts w:ascii="Times New Roman" w:eastAsia="仿宋" w:hAnsi="Times New Roman" w:cs="Times New Roman" w:hint="eastAsia"/>
                      <w:sz w:val="24"/>
                      <w:szCs w:val="32"/>
                      <w:u w:val="single" w:color="FFFFFF" w:themeColor="background1"/>
                    </w:rPr>
                    <w:t>现有股东超过</w:t>
                  </w:r>
                  <w:r w:rsidR="005E4879" w:rsidRPr="005E4879">
                    <w:rPr>
                      <w:rFonts w:ascii="Times New Roman" w:eastAsia="仿宋" w:hAnsi="Times New Roman" w:cs="Times New Roman" w:hint="eastAsia"/>
                      <w:sz w:val="24"/>
                      <w:szCs w:val="32"/>
                      <w:u w:val="single" w:color="FFFFFF" w:themeColor="background1"/>
                    </w:rPr>
                    <w:t>200</w:t>
                  </w:r>
                  <w:r w:rsidR="005E4879" w:rsidRPr="005E4879">
                    <w:rPr>
                      <w:rFonts w:ascii="Times New Roman" w:eastAsia="仿宋" w:hAnsi="Times New Roman" w:cs="Times New Roman" w:hint="eastAsia"/>
                      <w:sz w:val="24"/>
                      <w:szCs w:val="32"/>
                      <w:u w:val="single" w:color="FFFFFF" w:themeColor="background1"/>
                    </w:rPr>
                    <w:t>人或预计发行后股东累计超过</w:t>
                  </w:r>
                  <w:r w:rsidR="005E4879" w:rsidRPr="005E4879">
                    <w:rPr>
                      <w:rFonts w:ascii="Times New Roman" w:eastAsia="仿宋" w:hAnsi="Times New Roman" w:cs="Times New Roman" w:hint="eastAsia"/>
                      <w:sz w:val="24"/>
                      <w:szCs w:val="32"/>
                      <w:u w:val="single" w:color="FFFFFF" w:themeColor="background1"/>
                    </w:rPr>
                    <w:t>200</w:t>
                  </w:r>
                  <w:r w:rsidR="005E4879">
                    <w:rPr>
                      <w:rFonts w:ascii="Times New Roman" w:eastAsia="仿宋" w:hAnsi="Times New Roman" w:cs="Times New Roman" w:hint="eastAsia"/>
                      <w:sz w:val="24"/>
                      <w:szCs w:val="32"/>
                      <w:u w:val="single" w:color="FFFFFF" w:themeColor="background1"/>
                    </w:rPr>
                    <w:t>人。</w:t>
                  </w:r>
                </w:p>
              </w:tc>
              <w:tc>
                <w:tcPr>
                  <w:tcW w:w="894" w:type="dxa"/>
                  <w:vAlign w:val="center"/>
                </w:tcPr>
                <w:p w14:paraId="4C0DB3A2" w14:textId="77777777" w:rsidR="005E4879" w:rsidRPr="00DA4367" w:rsidRDefault="005E4879" w:rsidP="005E4879">
                  <w:pPr>
                    <w:jc w:val="center"/>
                    <w:rPr>
                      <w:rFonts w:ascii="Times New Roman" w:eastAsia="仿宋" w:hAnsi="Times New Roman" w:cs="Times New Roman"/>
                      <w:sz w:val="24"/>
                      <w:szCs w:val="32"/>
                      <w:u w:val="single" w:color="FFFFFF" w:themeColor="background1"/>
                    </w:rPr>
                  </w:pPr>
                  <w:r>
                    <w:rPr>
                      <w:rFonts w:ascii="Times New Roman" w:eastAsia="仿宋" w:hAnsi="Times New Roman" w:cs="Times New Roman" w:hint="eastAsia"/>
                      <w:sz w:val="24"/>
                      <w:szCs w:val="32"/>
                      <w:u w:val="single" w:color="FFFFFF" w:themeColor="background1"/>
                    </w:rPr>
                    <w:t>是</w:t>
                  </w:r>
                  <w:r>
                    <w:rPr>
                      <w:rFonts w:ascii="Times New Roman" w:eastAsia="仿宋" w:hAnsi="Times New Roman" w:cs="Times New Roman"/>
                      <w:sz w:val="24"/>
                      <w:szCs w:val="32"/>
                      <w:u w:val="single" w:color="FFFFFF" w:themeColor="background1"/>
                    </w:rPr>
                    <w:t>/</w:t>
                  </w:r>
                  <w:r>
                    <w:rPr>
                      <w:rFonts w:ascii="Times New Roman" w:eastAsia="仿宋" w:hAnsi="Times New Roman" w:cs="Times New Roman" w:hint="eastAsia"/>
                      <w:sz w:val="24"/>
                      <w:szCs w:val="32"/>
                      <w:u w:val="single" w:color="FFFFFF" w:themeColor="background1"/>
                    </w:rPr>
                    <w:t>否</w:t>
                  </w:r>
                </w:p>
              </w:tc>
            </w:tr>
            <w:tr w:rsidR="005E4879" w:rsidRPr="00DA4367" w14:paraId="21271A51" w14:textId="77777777" w:rsidTr="00581ED5">
              <w:trPr>
                <w:trHeight w:val="454"/>
              </w:trPr>
              <w:tc>
                <w:tcPr>
                  <w:tcW w:w="379" w:type="dxa"/>
                  <w:vAlign w:val="center"/>
                </w:tcPr>
                <w:p w14:paraId="5C7D3543" w14:textId="77777777" w:rsidR="005E4879" w:rsidRPr="00DA4367" w:rsidRDefault="005E4879" w:rsidP="005E4879">
                  <w:pPr>
                    <w:jc w:val="center"/>
                    <w:rPr>
                      <w:rFonts w:ascii="Times New Roman" w:eastAsia="仿宋" w:hAnsi="Times New Roman" w:cs="Times New Roman"/>
                      <w:sz w:val="24"/>
                      <w:szCs w:val="32"/>
                      <w:u w:val="single" w:color="FFFFFF" w:themeColor="background1"/>
                    </w:rPr>
                  </w:pPr>
                  <w:r w:rsidRPr="00DA4367">
                    <w:rPr>
                      <w:rFonts w:ascii="Times New Roman" w:eastAsia="仿宋" w:hAnsi="Times New Roman" w:cs="Times New Roman" w:hint="eastAsia"/>
                      <w:sz w:val="24"/>
                      <w:szCs w:val="32"/>
                      <w:u w:val="single" w:color="FFFFFF" w:themeColor="background1"/>
                    </w:rPr>
                    <w:t>2</w:t>
                  </w:r>
                </w:p>
              </w:tc>
              <w:tc>
                <w:tcPr>
                  <w:tcW w:w="7158" w:type="dxa"/>
                  <w:vAlign w:val="center"/>
                </w:tcPr>
                <w:p w14:paraId="4A713C42" w14:textId="77777777" w:rsidR="005E4879" w:rsidRPr="00DA4367" w:rsidRDefault="005E4879" w:rsidP="005E4879">
                  <w:pPr>
                    <w:rPr>
                      <w:rFonts w:ascii="Times New Roman" w:eastAsia="仿宋" w:hAnsi="Times New Roman" w:cs="Times New Roman"/>
                      <w:sz w:val="24"/>
                      <w:szCs w:val="32"/>
                      <w:u w:val="single" w:color="FFFFFF" w:themeColor="background1"/>
                    </w:rPr>
                  </w:pPr>
                  <w:r w:rsidRPr="005E4879">
                    <w:rPr>
                      <w:rFonts w:ascii="Times New Roman" w:eastAsia="仿宋" w:hAnsi="Times New Roman" w:cs="Times New Roman" w:hint="eastAsia"/>
                      <w:sz w:val="24"/>
                      <w:szCs w:val="32"/>
                      <w:u w:val="single" w:color="FFFFFF" w:themeColor="background1"/>
                    </w:rPr>
                    <w:t>董事会审议股票定向发行说明书时，发行对象包括</w:t>
                  </w:r>
                  <w:r>
                    <w:rPr>
                      <w:rFonts w:ascii="Times New Roman" w:eastAsia="仿宋" w:hAnsi="Times New Roman" w:cs="Times New Roman" w:hint="eastAsia"/>
                      <w:sz w:val="24"/>
                      <w:szCs w:val="32"/>
                      <w:u w:val="single" w:color="FFFFFF" w:themeColor="background1"/>
                    </w:rPr>
                    <w:t>公司</w:t>
                  </w:r>
                  <w:r w:rsidRPr="005E4879">
                    <w:rPr>
                      <w:rFonts w:ascii="Times New Roman" w:eastAsia="仿宋" w:hAnsi="Times New Roman" w:cs="Times New Roman" w:hint="eastAsia"/>
                      <w:sz w:val="24"/>
                      <w:szCs w:val="32"/>
                      <w:u w:val="single" w:color="FFFFFF" w:themeColor="background1"/>
                    </w:rPr>
                    <w:t>控股股东、实际控制人、董</w:t>
                  </w:r>
                  <w:r>
                    <w:rPr>
                      <w:rFonts w:ascii="Times New Roman" w:eastAsia="仿宋" w:hAnsi="Times New Roman" w:cs="Times New Roman" w:hint="eastAsia"/>
                      <w:sz w:val="24"/>
                      <w:szCs w:val="32"/>
                      <w:u w:val="single" w:color="FFFFFF" w:themeColor="background1"/>
                    </w:rPr>
                    <w:t>事或前述主体关联方。</w:t>
                  </w:r>
                </w:p>
              </w:tc>
              <w:tc>
                <w:tcPr>
                  <w:tcW w:w="894" w:type="dxa"/>
                  <w:vAlign w:val="center"/>
                </w:tcPr>
                <w:p w14:paraId="75217F8C" w14:textId="77777777" w:rsidR="005E4879" w:rsidRPr="00DA4367" w:rsidRDefault="005E4879" w:rsidP="005E4879">
                  <w:pPr>
                    <w:jc w:val="center"/>
                    <w:rPr>
                      <w:rFonts w:ascii="Times New Roman" w:eastAsia="仿宋" w:hAnsi="Times New Roman" w:cs="Times New Roman"/>
                      <w:sz w:val="24"/>
                      <w:szCs w:val="32"/>
                      <w:u w:val="single" w:color="FFFFFF" w:themeColor="background1"/>
                    </w:rPr>
                  </w:pPr>
                  <w:r>
                    <w:rPr>
                      <w:rFonts w:ascii="Times New Roman" w:eastAsia="仿宋" w:hAnsi="Times New Roman" w:cs="Times New Roman" w:hint="eastAsia"/>
                      <w:sz w:val="24"/>
                      <w:szCs w:val="32"/>
                      <w:u w:val="single" w:color="FFFFFF" w:themeColor="background1"/>
                    </w:rPr>
                    <w:t>是</w:t>
                  </w:r>
                  <w:r>
                    <w:rPr>
                      <w:rFonts w:ascii="Times New Roman" w:eastAsia="仿宋" w:hAnsi="Times New Roman" w:cs="Times New Roman"/>
                      <w:sz w:val="24"/>
                      <w:szCs w:val="32"/>
                      <w:u w:val="single" w:color="FFFFFF" w:themeColor="background1"/>
                    </w:rPr>
                    <w:t>/</w:t>
                  </w:r>
                  <w:r>
                    <w:rPr>
                      <w:rFonts w:ascii="Times New Roman" w:eastAsia="仿宋" w:hAnsi="Times New Roman" w:cs="Times New Roman" w:hint="eastAsia"/>
                      <w:sz w:val="24"/>
                      <w:szCs w:val="32"/>
                      <w:u w:val="single" w:color="FFFFFF" w:themeColor="background1"/>
                    </w:rPr>
                    <w:t>否</w:t>
                  </w:r>
                </w:p>
              </w:tc>
            </w:tr>
            <w:tr w:rsidR="005E4879" w:rsidRPr="00DA4367" w14:paraId="703E8996" w14:textId="77777777" w:rsidTr="00581ED5">
              <w:trPr>
                <w:trHeight w:val="454"/>
              </w:trPr>
              <w:tc>
                <w:tcPr>
                  <w:tcW w:w="379" w:type="dxa"/>
                  <w:vAlign w:val="center"/>
                </w:tcPr>
                <w:p w14:paraId="74296406" w14:textId="77777777" w:rsidR="005E4879" w:rsidRPr="00DA4367" w:rsidRDefault="005E4879" w:rsidP="005E4879">
                  <w:pPr>
                    <w:jc w:val="center"/>
                    <w:rPr>
                      <w:rFonts w:ascii="Times New Roman" w:eastAsia="仿宋" w:hAnsi="Times New Roman" w:cs="Times New Roman"/>
                      <w:sz w:val="24"/>
                      <w:szCs w:val="32"/>
                      <w:u w:val="single" w:color="FFFFFF" w:themeColor="background1"/>
                    </w:rPr>
                  </w:pPr>
                  <w:r w:rsidRPr="00DA4367">
                    <w:rPr>
                      <w:rFonts w:ascii="Times New Roman" w:eastAsia="仿宋" w:hAnsi="Times New Roman" w:cs="Times New Roman" w:hint="eastAsia"/>
                      <w:sz w:val="24"/>
                      <w:szCs w:val="32"/>
                      <w:u w:val="single" w:color="FFFFFF" w:themeColor="background1"/>
                    </w:rPr>
                    <w:t>3</w:t>
                  </w:r>
                </w:p>
              </w:tc>
              <w:tc>
                <w:tcPr>
                  <w:tcW w:w="7158" w:type="dxa"/>
                  <w:vAlign w:val="center"/>
                </w:tcPr>
                <w:p w14:paraId="72EF28C5" w14:textId="09BA5B16" w:rsidR="005E4879" w:rsidRPr="00DA4367" w:rsidRDefault="00EA3396" w:rsidP="005E4879">
                  <w:pPr>
                    <w:rPr>
                      <w:rFonts w:ascii="Times New Roman" w:eastAsia="仿宋" w:hAnsi="Times New Roman" w:cs="Times New Roman"/>
                      <w:sz w:val="24"/>
                      <w:szCs w:val="32"/>
                      <w:u w:val="single" w:color="FFFFFF" w:themeColor="background1"/>
                    </w:rPr>
                  </w:pPr>
                  <w:r>
                    <w:rPr>
                      <w:rFonts w:ascii="Times New Roman" w:eastAsia="仿宋" w:hAnsi="Times New Roman" w:cs="Times New Roman" w:hint="eastAsia"/>
                      <w:sz w:val="24"/>
                      <w:szCs w:val="32"/>
                      <w:u w:val="single" w:color="FFFFFF" w:themeColor="background1"/>
                    </w:rPr>
                    <w:t>公司</w:t>
                  </w:r>
                  <w:r w:rsidR="005E4879" w:rsidRPr="005E4879">
                    <w:rPr>
                      <w:rFonts w:ascii="Times New Roman" w:eastAsia="仿宋" w:hAnsi="Times New Roman" w:cs="Times New Roman" w:hint="eastAsia"/>
                      <w:sz w:val="24"/>
                      <w:szCs w:val="32"/>
                      <w:u w:val="single" w:color="FFFFFF" w:themeColor="background1"/>
                    </w:rPr>
                    <w:t>或其控股股东、实际控制人最近十二个月内被中国证监会及其派出机</w:t>
                  </w:r>
                  <w:r w:rsidR="005E4879">
                    <w:rPr>
                      <w:rFonts w:ascii="Times New Roman" w:eastAsia="仿宋" w:hAnsi="Times New Roman" w:cs="Times New Roman" w:hint="eastAsia"/>
                      <w:sz w:val="24"/>
                      <w:szCs w:val="32"/>
                      <w:u w:val="single" w:color="FFFFFF" w:themeColor="background1"/>
                    </w:rPr>
                    <w:t>构给予行政处罚或采取行政监管措施，或被全国股转公司采取纪律处分。</w:t>
                  </w:r>
                </w:p>
              </w:tc>
              <w:tc>
                <w:tcPr>
                  <w:tcW w:w="894" w:type="dxa"/>
                  <w:vAlign w:val="center"/>
                </w:tcPr>
                <w:p w14:paraId="5BFC11AA" w14:textId="77777777" w:rsidR="005E4879" w:rsidRPr="00DA4367" w:rsidRDefault="005E4879" w:rsidP="005E4879">
                  <w:pPr>
                    <w:jc w:val="center"/>
                    <w:rPr>
                      <w:rFonts w:ascii="Times New Roman" w:eastAsia="仿宋" w:hAnsi="Times New Roman" w:cs="Times New Roman"/>
                      <w:sz w:val="24"/>
                      <w:szCs w:val="32"/>
                      <w:u w:val="single" w:color="FFFFFF" w:themeColor="background1"/>
                    </w:rPr>
                  </w:pPr>
                  <w:r>
                    <w:rPr>
                      <w:rFonts w:ascii="Times New Roman" w:eastAsia="仿宋" w:hAnsi="Times New Roman" w:cs="Times New Roman" w:hint="eastAsia"/>
                      <w:sz w:val="24"/>
                      <w:szCs w:val="32"/>
                      <w:u w:val="single" w:color="FFFFFF" w:themeColor="background1"/>
                    </w:rPr>
                    <w:t>是</w:t>
                  </w:r>
                  <w:r>
                    <w:rPr>
                      <w:rFonts w:ascii="Times New Roman" w:eastAsia="仿宋" w:hAnsi="Times New Roman" w:cs="Times New Roman"/>
                      <w:sz w:val="24"/>
                      <w:szCs w:val="32"/>
                      <w:u w:val="single" w:color="FFFFFF" w:themeColor="background1"/>
                    </w:rPr>
                    <w:t>/</w:t>
                  </w:r>
                  <w:r>
                    <w:rPr>
                      <w:rFonts w:ascii="Times New Roman" w:eastAsia="仿宋" w:hAnsi="Times New Roman" w:cs="Times New Roman" w:hint="eastAsia"/>
                      <w:sz w:val="24"/>
                      <w:szCs w:val="32"/>
                      <w:u w:val="single" w:color="FFFFFF" w:themeColor="background1"/>
                    </w:rPr>
                    <w:t>否</w:t>
                  </w:r>
                </w:p>
              </w:tc>
            </w:tr>
            <w:tr w:rsidR="005E4879" w:rsidRPr="00DA4367" w14:paraId="18AAA2AC" w14:textId="77777777" w:rsidTr="00581ED5">
              <w:trPr>
                <w:trHeight w:val="454"/>
              </w:trPr>
              <w:tc>
                <w:tcPr>
                  <w:tcW w:w="379" w:type="dxa"/>
                  <w:vAlign w:val="center"/>
                </w:tcPr>
                <w:p w14:paraId="2A312FBD" w14:textId="77777777" w:rsidR="005E4879" w:rsidRPr="00DA4367" w:rsidRDefault="005E4879" w:rsidP="005E4879">
                  <w:pPr>
                    <w:jc w:val="center"/>
                    <w:rPr>
                      <w:rFonts w:ascii="Times New Roman" w:eastAsia="仿宋" w:hAnsi="Times New Roman" w:cs="Times New Roman"/>
                      <w:sz w:val="24"/>
                      <w:szCs w:val="32"/>
                      <w:u w:val="single" w:color="FFFFFF" w:themeColor="background1"/>
                    </w:rPr>
                  </w:pPr>
                  <w:r w:rsidRPr="00DA4367">
                    <w:rPr>
                      <w:rFonts w:ascii="Times New Roman" w:eastAsia="仿宋" w:hAnsi="Times New Roman" w:cs="Times New Roman" w:hint="eastAsia"/>
                      <w:sz w:val="24"/>
                      <w:szCs w:val="32"/>
                      <w:u w:val="single" w:color="FFFFFF" w:themeColor="background1"/>
                    </w:rPr>
                    <w:t>4</w:t>
                  </w:r>
                </w:p>
              </w:tc>
              <w:tc>
                <w:tcPr>
                  <w:tcW w:w="7158" w:type="dxa"/>
                  <w:vAlign w:val="center"/>
                </w:tcPr>
                <w:p w14:paraId="3C011D08" w14:textId="6F03A3FF" w:rsidR="005E4879" w:rsidRPr="00DA4367" w:rsidRDefault="00EA3396" w:rsidP="005E4879">
                  <w:pPr>
                    <w:rPr>
                      <w:rFonts w:ascii="Times New Roman" w:eastAsia="仿宋" w:hAnsi="Times New Roman" w:cs="Times New Roman"/>
                      <w:sz w:val="24"/>
                      <w:szCs w:val="32"/>
                      <w:u w:val="single" w:color="FFFFFF" w:themeColor="background1"/>
                    </w:rPr>
                  </w:pPr>
                  <w:r>
                    <w:rPr>
                      <w:rFonts w:ascii="Times New Roman" w:eastAsia="仿宋" w:hAnsi="Times New Roman" w:cs="Times New Roman" w:hint="eastAsia"/>
                      <w:sz w:val="24"/>
                      <w:szCs w:val="32"/>
                      <w:u w:val="single" w:color="FFFFFF" w:themeColor="background1"/>
                    </w:rPr>
                    <w:t>公司</w:t>
                  </w:r>
                  <w:r w:rsidR="005E4879" w:rsidRPr="005E4879">
                    <w:rPr>
                      <w:rFonts w:ascii="Times New Roman" w:eastAsia="仿宋" w:hAnsi="Times New Roman" w:cs="Times New Roman" w:hint="eastAsia"/>
                      <w:sz w:val="24"/>
                      <w:szCs w:val="32"/>
                      <w:u w:val="single" w:color="FFFFFF" w:themeColor="background1"/>
                    </w:rPr>
                    <w:t>或其控股股东、实际控制人因涉嫌犯罪正被司法机关立案侦查</w:t>
                  </w:r>
                  <w:r w:rsidR="005E4879" w:rsidRPr="005E4879">
                    <w:rPr>
                      <w:rFonts w:ascii="Times New Roman" w:eastAsia="仿宋" w:hAnsi="Times New Roman" w:cs="Times New Roman" w:hint="eastAsia"/>
                      <w:sz w:val="24"/>
                      <w:szCs w:val="32"/>
                      <w:u w:val="single" w:color="FFFFFF" w:themeColor="background1"/>
                    </w:rPr>
                    <w:lastRenderedPageBreak/>
                    <w:t>或者涉嫌违法违规被中国证监会及其派出机构立案调查，尚无明确结论的</w:t>
                  </w:r>
                  <w:r w:rsidR="005E4879">
                    <w:rPr>
                      <w:rFonts w:ascii="Times New Roman" w:eastAsia="仿宋" w:hAnsi="Times New Roman" w:cs="Times New Roman" w:hint="eastAsia"/>
                      <w:sz w:val="24"/>
                      <w:szCs w:val="32"/>
                      <w:u w:val="single" w:color="FFFFFF" w:themeColor="background1"/>
                    </w:rPr>
                    <w:t>。</w:t>
                  </w:r>
                </w:p>
              </w:tc>
              <w:tc>
                <w:tcPr>
                  <w:tcW w:w="894" w:type="dxa"/>
                  <w:vAlign w:val="center"/>
                </w:tcPr>
                <w:p w14:paraId="11C39EAA" w14:textId="77777777" w:rsidR="005E4879" w:rsidRPr="00DA4367" w:rsidRDefault="005E4879" w:rsidP="005E4879">
                  <w:pPr>
                    <w:jc w:val="center"/>
                    <w:rPr>
                      <w:rFonts w:ascii="Times New Roman" w:eastAsia="仿宋" w:hAnsi="Times New Roman" w:cs="Times New Roman"/>
                      <w:sz w:val="24"/>
                      <w:szCs w:val="32"/>
                      <w:u w:val="single" w:color="FFFFFF" w:themeColor="background1"/>
                    </w:rPr>
                  </w:pPr>
                  <w:r>
                    <w:rPr>
                      <w:rFonts w:ascii="Times New Roman" w:eastAsia="仿宋" w:hAnsi="Times New Roman" w:cs="Times New Roman" w:hint="eastAsia"/>
                      <w:sz w:val="24"/>
                      <w:szCs w:val="32"/>
                      <w:u w:val="single" w:color="FFFFFF" w:themeColor="background1"/>
                    </w:rPr>
                    <w:lastRenderedPageBreak/>
                    <w:t>是</w:t>
                  </w:r>
                  <w:r>
                    <w:rPr>
                      <w:rFonts w:ascii="Times New Roman" w:eastAsia="仿宋" w:hAnsi="Times New Roman" w:cs="Times New Roman"/>
                      <w:sz w:val="24"/>
                      <w:szCs w:val="32"/>
                      <w:u w:val="single" w:color="FFFFFF" w:themeColor="background1"/>
                    </w:rPr>
                    <w:t>/</w:t>
                  </w:r>
                  <w:r>
                    <w:rPr>
                      <w:rFonts w:ascii="Times New Roman" w:eastAsia="仿宋" w:hAnsi="Times New Roman" w:cs="Times New Roman" w:hint="eastAsia"/>
                      <w:sz w:val="24"/>
                      <w:szCs w:val="32"/>
                      <w:u w:val="single" w:color="FFFFFF" w:themeColor="background1"/>
                    </w:rPr>
                    <w:t>否</w:t>
                  </w:r>
                </w:p>
              </w:tc>
            </w:tr>
            <w:tr w:rsidR="003D1E92" w:rsidRPr="00DA4367" w14:paraId="6F46D262" w14:textId="77777777" w:rsidTr="00581ED5">
              <w:trPr>
                <w:trHeight w:val="454"/>
              </w:trPr>
              <w:tc>
                <w:tcPr>
                  <w:tcW w:w="379" w:type="dxa"/>
                  <w:vAlign w:val="center"/>
                </w:tcPr>
                <w:p w14:paraId="05617BCB" w14:textId="0B01FB62" w:rsidR="003D1E92" w:rsidRPr="00DA4367" w:rsidRDefault="003D1E92" w:rsidP="005E4879">
                  <w:pPr>
                    <w:jc w:val="center"/>
                    <w:rPr>
                      <w:rFonts w:ascii="Times New Roman" w:eastAsia="仿宋" w:hAnsi="Times New Roman" w:cs="Times New Roman" w:hint="eastAsia"/>
                      <w:sz w:val="24"/>
                      <w:szCs w:val="32"/>
                      <w:u w:val="single" w:color="FFFFFF" w:themeColor="background1"/>
                    </w:rPr>
                  </w:pPr>
                  <w:r>
                    <w:rPr>
                      <w:rFonts w:ascii="Times New Roman" w:eastAsia="仿宋" w:hAnsi="Times New Roman" w:cs="Times New Roman" w:hint="eastAsia"/>
                      <w:sz w:val="24"/>
                      <w:szCs w:val="32"/>
                      <w:u w:val="single" w:color="FFFFFF" w:themeColor="background1"/>
                    </w:rPr>
                    <w:t>5</w:t>
                  </w:r>
                </w:p>
              </w:tc>
              <w:tc>
                <w:tcPr>
                  <w:tcW w:w="7158" w:type="dxa"/>
                  <w:vAlign w:val="center"/>
                </w:tcPr>
                <w:p w14:paraId="07D6E035" w14:textId="52CF8619" w:rsidR="003D1E92" w:rsidRDefault="003D1E92" w:rsidP="003D1E92">
                  <w:pPr>
                    <w:rPr>
                      <w:rFonts w:ascii="Times New Roman" w:eastAsia="仿宋" w:hAnsi="Times New Roman" w:cs="Times New Roman" w:hint="eastAsia"/>
                      <w:sz w:val="24"/>
                      <w:szCs w:val="32"/>
                      <w:u w:val="single" w:color="FFFFFF" w:themeColor="background1"/>
                    </w:rPr>
                  </w:pPr>
                  <w:r w:rsidRPr="003D1E92">
                    <w:rPr>
                      <w:rFonts w:ascii="Times New Roman" w:eastAsia="仿宋" w:hAnsi="Times New Roman" w:cs="Times New Roman" w:hint="eastAsia"/>
                      <w:sz w:val="24"/>
                      <w:szCs w:val="32"/>
                      <w:u w:val="single" w:color="FFFFFF" w:themeColor="background1"/>
                    </w:rPr>
                    <w:t>年度</w:t>
                  </w:r>
                  <w:r>
                    <w:rPr>
                      <w:rFonts w:ascii="Times New Roman" w:eastAsia="仿宋" w:hAnsi="Times New Roman" w:cs="Times New Roman" w:hint="eastAsia"/>
                      <w:sz w:val="24"/>
                      <w:szCs w:val="32"/>
                      <w:u w:val="single" w:color="FFFFFF" w:themeColor="background1"/>
                    </w:rPr>
                    <w:t>股东大会</w:t>
                  </w:r>
                  <w:r>
                    <w:rPr>
                      <w:rFonts w:ascii="Times New Roman" w:eastAsia="仿宋" w:hAnsi="Times New Roman" w:cs="Times New Roman"/>
                      <w:sz w:val="24"/>
                      <w:szCs w:val="32"/>
                      <w:u w:val="single" w:color="FFFFFF" w:themeColor="background1"/>
                    </w:rPr>
                    <w:t>召开以来</w:t>
                  </w:r>
                  <w:r w:rsidRPr="003D1E92">
                    <w:rPr>
                      <w:rFonts w:ascii="Times New Roman" w:eastAsia="仿宋" w:hAnsi="Times New Roman" w:cs="Times New Roman"/>
                      <w:sz w:val="24"/>
                      <w:szCs w:val="32"/>
                      <w:u w:val="single" w:color="FFFFFF" w:themeColor="background1"/>
                    </w:rPr>
                    <w:t>的授权发行</w:t>
                  </w:r>
                  <w:r>
                    <w:rPr>
                      <w:rFonts w:ascii="Times New Roman" w:eastAsia="仿宋" w:hAnsi="Times New Roman" w:cs="Times New Roman" w:hint="eastAsia"/>
                      <w:sz w:val="24"/>
                      <w:szCs w:val="32"/>
                      <w:u w:val="single" w:color="FFFFFF" w:themeColor="background1"/>
                    </w:rPr>
                    <w:t>募集资金总额与</w:t>
                  </w:r>
                  <w:r>
                    <w:rPr>
                      <w:rFonts w:ascii="Times New Roman" w:eastAsia="仿宋" w:hAnsi="Times New Roman" w:cs="Times New Roman"/>
                      <w:sz w:val="24"/>
                      <w:szCs w:val="32"/>
                      <w:u w:val="single" w:color="FFFFFF" w:themeColor="background1"/>
                    </w:rPr>
                    <w:t>本次</w:t>
                  </w:r>
                  <w:r>
                    <w:rPr>
                      <w:rFonts w:ascii="Times New Roman" w:eastAsia="仿宋" w:hAnsi="Times New Roman" w:cs="Times New Roman" w:hint="eastAsia"/>
                      <w:sz w:val="24"/>
                      <w:szCs w:val="32"/>
                      <w:u w:val="single" w:color="FFFFFF" w:themeColor="background1"/>
                    </w:rPr>
                    <w:t>股票</w:t>
                  </w:r>
                  <w:r>
                    <w:rPr>
                      <w:rFonts w:ascii="Times New Roman" w:eastAsia="仿宋" w:hAnsi="Times New Roman" w:cs="Times New Roman"/>
                      <w:sz w:val="24"/>
                      <w:szCs w:val="32"/>
                      <w:u w:val="single" w:color="FFFFFF" w:themeColor="background1"/>
                    </w:rPr>
                    <w:t>发行</w:t>
                  </w:r>
                  <w:r>
                    <w:rPr>
                      <w:rFonts w:ascii="Times New Roman" w:eastAsia="仿宋" w:hAnsi="Times New Roman" w:cs="Times New Roman" w:hint="eastAsia"/>
                      <w:sz w:val="24"/>
                      <w:szCs w:val="32"/>
                      <w:u w:val="single" w:color="FFFFFF" w:themeColor="background1"/>
                    </w:rPr>
                    <w:t>募集资金</w:t>
                  </w:r>
                  <w:r w:rsidRPr="003D1E92">
                    <w:rPr>
                      <w:rFonts w:ascii="Times New Roman" w:eastAsia="仿宋" w:hAnsi="Times New Roman" w:cs="Times New Roman" w:hint="eastAsia"/>
                      <w:sz w:val="24"/>
                      <w:szCs w:val="32"/>
                      <w:u w:val="single" w:color="FFFFFF" w:themeColor="background1"/>
                    </w:rPr>
                    <w:t>总额</w:t>
                  </w:r>
                  <w:r>
                    <w:rPr>
                      <w:rFonts w:ascii="Times New Roman" w:eastAsia="仿宋" w:hAnsi="Times New Roman" w:cs="Times New Roman" w:hint="eastAsia"/>
                      <w:sz w:val="24"/>
                      <w:szCs w:val="32"/>
                      <w:u w:val="single" w:color="FFFFFF" w:themeColor="background1"/>
                    </w:rPr>
                    <w:t>之和</w:t>
                  </w:r>
                  <w:r w:rsidRPr="003D1E92">
                    <w:rPr>
                      <w:rFonts w:ascii="Times New Roman" w:eastAsia="仿宋" w:hAnsi="Times New Roman" w:cs="Times New Roman" w:hint="eastAsia"/>
                      <w:sz w:val="24"/>
                      <w:szCs w:val="32"/>
                      <w:u w:val="single" w:color="FFFFFF" w:themeColor="background1"/>
                    </w:rPr>
                    <w:t>超过</w:t>
                  </w:r>
                  <w:r w:rsidRPr="003D1E92">
                    <w:rPr>
                      <w:rFonts w:ascii="Times New Roman" w:eastAsia="仿宋" w:hAnsi="Times New Roman" w:cs="Times New Roman"/>
                      <w:sz w:val="24"/>
                      <w:szCs w:val="32"/>
                      <w:u w:val="single" w:color="FFFFFF" w:themeColor="background1"/>
                    </w:rPr>
                    <w:t>年度股东大会授权</w:t>
                  </w:r>
                  <w:r w:rsidRPr="003D1E92">
                    <w:rPr>
                      <w:rFonts w:ascii="Times New Roman" w:eastAsia="仿宋" w:hAnsi="Times New Roman" w:cs="Times New Roman" w:hint="eastAsia"/>
                      <w:sz w:val="24"/>
                      <w:szCs w:val="32"/>
                      <w:u w:val="single" w:color="FFFFFF" w:themeColor="background1"/>
                    </w:rPr>
                    <w:t>决议</w:t>
                  </w:r>
                  <w:r w:rsidR="00491235">
                    <w:rPr>
                      <w:rFonts w:ascii="Times New Roman" w:eastAsia="仿宋" w:hAnsi="Times New Roman" w:cs="Times New Roman" w:hint="eastAsia"/>
                      <w:sz w:val="24"/>
                      <w:szCs w:val="32"/>
                      <w:u w:val="single" w:color="FFFFFF" w:themeColor="background1"/>
                    </w:rPr>
                    <w:t>中</w:t>
                  </w:r>
                  <w:r w:rsidRPr="003D1E92">
                    <w:rPr>
                      <w:rFonts w:ascii="Times New Roman" w:eastAsia="仿宋" w:hAnsi="Times New Roman" w:cs="Times New Roman"/>
                      <w:sz w:val="24"/>
                      <w:szCs w:val="32"/>
                      <w:u w:val="single" w:color="FFFFFF" w:themeColor="background1"/>
                    </w:rPr>
                    <w:t>的募集资金</w:t>
                  </w:r>
                  <w:r w:rsidRPr="003D1E92">
                    <w:rPr>
                      <w:rFonts w:ascii="Times New Roman" w:eastAsia="仿宋" w:hAnsi="Times New Roman" w:cs="Times New Roman" w:hint="eastAsia"/>
                      <w:sz w:val="24"/>
                      <w:szCs w:val="32"/>
                      <w:u w:val="single" w:color="FFFFFF" w:themeColor="background1"/>
                    </w:rPr>
                    <w:t>总额上限</w:t>
                  </w:r>
                  <w:r w:rsidRPr="003D1E92">
                    <w:rPr>
                      <w:rFonts w:ascii="Times New Roman" w:eastAsia="仿宋" w:hAnsi="Times New Roman" w:cs="Times New Roman"/>
                      <w:sz w:val="24"/>
                      <w:szCs w:val="32"/>
                      <w:u w:val="single" w:color="FFFFFF" w:themeColor="background1"/>
                    </w:rPr>
                    <w:t>。</w:t>
                  </w:r>
                </w:p>
              </w:tc>
              <w:tc>
                <w:tcPr>
                  <w:tcW w:w="894" w:type="dxa"/>
                  <w:vAlign w:val="center"/>
                </w:tcPr>
                <w:p w14:paraId="59641357" w14:textId="72298FE3" w:rsidR="003D1E92" w:rsidRDefault="003D1E92" w:rsidP="005E4879">
                  <w:pPr>
                    <w:jc w:val="center"/>
                    <w:rPr>
                      <w:rFonts w:ascii="Times New Roman" w:eastAsia="仿宋" w:hAnsi="Times New Roman" w:cs="Times New Roman" w:hint="eastAsia"/>
                      <w:sz w:val="24"/>
                      <w:szCs w:val="32"/>
                      <w:u w:val="single" w:color="FFFFFF" w:themeColor="background1"/>
                    </w:rPr>
                  </w:pPr>
                  <w:r>
                    <w:rPr>
                      <w:rFonts w:ascii="Times New Roman" w:eastAsia="仿宋" w:hAnsi="Times New Roman" w:cs="Times New Roman" w:hint="eastAsia"/>
                      <w:sz w:val="24"/>
                      <w:szCs w:val="32"/>
                      <w:u w:val="single" w:color="FFFFFF" w:themeColor="background1"/>
                    </w:rPr>
                    <w:t>是</w:t>
                  </w:r>
                  <w:r>
                    <w:rPr>
                      <w:rFonts w:ascii="Times New Roman" w:eastAsia="仿宋" w:hAnsi="Times New Roman" w:cs="Times New Roman"/>
                      <w:sz w:val="24"/>
                      <w:szCs w:val="32"/>
                      <w:u w:val="single" w:color="FFFFFF" w:themeColor="background1"/>
                    </w:rPr>
                    <w:t>/</w:t>
                  </w:r>
                  <w:r>
                    <w:rPr>
                      <w:rFonts w:ascii="Times New Roman" w:eastAsia="仿宋" w:hAnsi="Times New Roman" w:cs="Times New Roman" w:hint="eastAsia"/>
                      <w:sz w:val="24"/>
                      <w:szCs w:val="32"/>
                      <w:u w:val="single" w:color="FFFFFF" w:themeColor="background1"/>
                    </w:rPr>
                    <w:t>否</w:t>
                  </w:r>
                </w:p>
              </w:tc>
            </w:tr>
          </w:tbl>
          <w:p w14:paraId="15B700D0" w14:textId="2F0B9871" w:rsidR="00946E2A" w:rsidRDefault="005E4879" w:rsidP="00EA3396">
            <w:pPr>
              <w:tabs>
                <w:tab w:val="left" w:pos="5140"/>
              </w:tabs>
              <w:rPr>
                <w:rFonts w:eastAsia="仿宋"/>
                <w:sz w:val="32"/>
                <w:szCs w:val="32"/>
              </w:rPr>
            </w:pPr>
            <w:r>
              <w:rPr>
                <w:rFonts w:eastAsia="仿宋"/>
                <w:sz w:val="32"/>
                <w:szCs w:val="32"/>
              </w:rPr>
              <w:t>2</w:t>
            </w:r>
            <w:r w:rsidR="00946E2A">
              <w:rPr>
                <w:rFonts w:eastAsia="仿宋" w:hint="eastAsia"/>
                <w:sz w:val="32"/>
                <w:szCs w:val="32"/>
              </w:rPr>
              <w:t>.</w:t>
            </w:r>
            <w:r w:rsidR="009C6E1B">
              <w:rPr>
                <w:rFonts w:eastAsia="仿宋" w:hint="eastAsia"/>
                <w:sz w:val="32"/>
                <w:szCs w:val="32"/>
              </w:rPr>
              <w:t>年度股东大会</w:t>
            </w:r>
            <w:r w:rsidR="00DA4367">
              <w:rPr>
                <w:rFonts w:eastAsia="仿宋" w:hint="eastAsia"/>
                <w:sz w:val="32"/>
                <w:szCs w:val="32"/>
              </w:rPr>
              <w:t>授权董事会</w:t>
            </w:r>
            <w:r w:rsidR="00DA4367">
              <w:rPr>
                <w:rFonts w:eastAsia="仿宋"/>
                <w:sz w:val="32"/>
                <w:szCs w:val="32"/>
              </w:rPr>
              <w:t>发行股票</w:t>
            </w:r>
            <w:r>
              <w:rPr>
                <w:rFonts w:eastAsia="仿宋"/>
                <w:sz w:val="32"/>
                <w:szCs w:val="32"/>
              </w:rPr>
              <w:t>的基本</w:t>
            </w:r>
            <w:r>
              <w:rPr>
                <w:rFonts w:eastAsia="仿宋" w:hint="eastAsia"/>
                <w:sz w:val="32"/>
                <w:szCs w:val="32"/>
              </w:rPr>
              <w:t>内容</w:t>
            </w:r>
          </w:p>
          <w:p w14:paraId="5F7638D5" w14:textId="77777777" w:rsidR="005E4879" w:rsidRPr="005E4879" w:rsidRDefault="005E4879" w:rsidP="005E4879">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1</w:t>
            </w:r>
            <w:r w:rsidRPr="005E4879">
              <w:rPr>
                <w:rFonts w:eastAsia="仿宋" w:hint="eastAsia"/>
                <w:sz w:val="32"/>
                <w:szCs w:val="32"/>
              </w:rPr>
              <w:t>）发行股票数量上限；</w:t>
            </w:r>
          </w:p>
          <w:p w14:paraId="556F320C" w14:textId="77777777" w:rsidR="005E4879" w:rsidRPr="005E4879" w:rsidRDefault="005E4879" w:rsidP="005E4879">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2</w:t>
            </w:r>
            <w:r w:rsidRPr="005E4879">
              <w:rPr>
                <w:rFonts w:eastAsia="仿宋" w:hint="eastAsia"/>
                <w:sz w:val="32"/>
                <w:szCs w:val="32"/>
              </w:rPr>
              <w:t>）发行对象、发行对象范围或发行对象确定方法；</w:t>
            </w:r>
          </w:p>
          <w:p w14:paraId="25DFDB11" w14:textId="77777777" w:rsidR="005E4879" w:rsidRPr="005E4879" w:rsidRDefault="005E4879" w:rsidP="005E4879">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3</w:t>
            </w:r>
            <w:r w:rsidRPr="005E4879">
              <w:rPr>
                <w:rFonts w:eastAsia="仿宋" w:hint="eastAsia"/>
                <w:sz w:val="32"/>
                <w:szCs w:val="32"/>
              </w:rPr>
              <w:t>）现有股东优先认购安排；</w:t>
            </w:r>
          </w:p>
          <w:p w14:paraId="17E3D373" w14:textId="77777777" w:rsidR="005E4879" w:rsidRPr="005E4879" w:rsidRDefault="005E4879" w:rsidP="005E4879">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4</w:t>
            </w:r>
            <w:r w:rsidRPr="005E4879">
              <w:rPr>
                <w:rFonts w:eastAsia="仿宋" w:hint="eastAsia"/>
                <w:sz w:val="32"/>
                <w:szCs w:val="32"/>
              </w:rPr>
              <w:t>）发行价格、发行价格区间或发行价格确定办法；</w:t>
            </w:r>
          </w:p>
          <w:p w14:paraId="1A33A611" w14:textId="77777777" w:rsidR="005E4879" w:rsidRPr="005E4879" w:rsidRDefault="005E4879" w:rsidP="005E4879">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5</w:t>
            </w:r>
            <w:r w:rsidRPr="005E4879">
              <w:rPr>
                <w:rFonts w:eastAsia="仿宋" w:hint="eastAsia"/>
                <w:sz w:val="32"/>
                <w:szCs w:val="32"/>
              </w:rPr>
              <w:t>）募集资金总额上限；</w:t>
            </w:r>
          </w:p>
          <w:p w14:paraId="4A7691FF" w14:textId="77777777" w:rsidR="005E4879" w:rsidRPr="005E4879" w:rsidRDefault="005E4879" w:rsidP="005E4879">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6</w:t>
            </w:r>
            <w:r w:rsidRPr="005E4879">
              <w:rPr>
                <w:rFonts w:eastAsia="仿宋" w:hint="eastAsia"/>
                <w:sz w:val="32"/>
                <w:szCs w:val="32"/>
              </w:rPr>
              <w:t>）募集资金用途；</w:t>
            </w:r>
          </w:p>
          <w:p w14:paraId="41CBC9D7" w14:textId="77777777" w:rsidR="005E4879" w:rsidRPr="005E4879" w:rsidRDefault="005E4879" w:rsidP="005E4879">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7</w:t>
            </w:r>
            <w:r w:rsidRPr="005E4879">
              <w:rPr>
                <w:rFonts w:eastAsia="仿宋" w:hint="eastAsia"/>
                <w:sz w:val="32"/>
                <w:szCs w:val="32"/>
              </w:rPr>
              <w:t>）对董事会办理发行事宜的具体授权；</w:t>
            </w:r>
          </w:p>
          <w:p w14:paraId="2903F987" w14:textId="77777777" w:rsidR="00B40F68" w:rsidRDefault="005E4879" w:rsidP="00B40F68">
            <w:pPr>
              <w:tabs>
                <w:tab w:val="left" w:pos="5140"/>
              </w:tabs>
              <w:rPr>
                <w:rFonts w:eastAsia="仿宋"/>
                <w:sz w:val="32"/>
                <w:szCs w:val="32"/>
              </w:rPr>
            </w:pPr>
            <w:r w:rsidRPr="005E4879">
              <w:rPr>
                <w:rFonts w:eastAsia="仿宋" w:hint="eastAsia"/>
                <w:sz w:val="32"/>
                <w:szCs w:val="32"/>
              </w:rPr>
              <w:t>（</w:t>
            </w:r>
            <w:r w:rsidRPr="005E4879">
              <w:rPr>
                <w:rFonts w:eastAsia="仿宋" w:hint="eastAsia"/>
                <w:sz w:val="32"/>
                <w:szCs w:val="32"/>
              </w:rPr>
              <w:t>8</w:t>
            </w:r>
            <w:r w:rsidRPr="005E4879">
              <w:rPr>
                <w:rFonts w:eastAsia="仿宋" w:hint="eastAsia"/>
                <w:sz w:val="32"/>
                <w:szCs w:val="32"/>
              </w:rPr>
              <w:t>）其他需要明确的事项。</w:t>
            </w:r>
          </w:p>
          <w:p w14:paraId="39A1807A" w14:textId="1058E228" w:rsidR="00491235" w:rsidRPr="00DA4367" w:rsidRDefault="00491235" w:rsidP="00491235">
            <w:pPr>
              <w:autoSpaceDE w:val="0"/>
              <w:autoSpaceDN w:val="0"/>
              <w:adjustRightInd w:val="0"/>
              <w:spacing w:line="600" w:lineRule="exact"/>
              <w:textAlignment w:val="center"/>
              <w:rPr>
                <w:rFonts w:eastAsia="仿宋" w:hint="eastAsia"/>
                <w:sz w:val="32"/>
                <w:szCs w:val="32"/>
              </w:rPr>
            </w:pPr>
            <w:r>
              <w:rPr>
                <w:rFonts w:eastAsia="仿宋"/>
                <w:sz w:val="32"/>
                <w:szCs w:val="32"/>
              </w:rPr>
              <w:t>3.</w:t>
            </w:r>
            <w:r>
              <w:rPr>
                <w:rFonts w:eastAsia="仿宋"/>
                <w:sz w:val="32"/>
                <w:szCs w:val="32"/>
              </w:rPr>
              <w:t>若</w:t>
            </w:r>
            <w:r>
              <w:rPr>
                <w:rFonts w:eastAsia="仿宋" w:hint="eastAsia"/>
                <w:sz w:val="32"/>
                <w:szCs w:val="32"/>
              </w:rPr>
              <w:t>公司</w:t>
            </w:r>
            <w:r>
              <w:rPr>
                <w:rFonts w:eastAsia="仿宋"/>
                <w:sz w:val="32"/>
                <w:szCs w:val="32"/>
              </w:rPr>
              <w:t>在年度股东大会召开后已实施过授权发行的，</w:t>
            </w:r>
            <w:r>
              <w:rPr>
                <w:rFonts w:eastAsia="仿宋" w:hint="eastAsia"/>
                <w:sz w:val="32"/>
                <w:szCs w:val="32"/>
              </w:rPr>
              <w:t>请</w:t>
            </w:r>
            <w:r>
              <w:rPr>
                <w:rFonts w:eastAsia="仿宋" w:hint="eastAsia"/>
                <w:sz w:val="32"/>
                <w:szCs w:val="32"/>
              </w:rPr>
              <w:t>披露</w:t>
            </w:r>
            <w:r>
              <w:rPr>
                <w:rFonts w:eastAsia="仿宋"/>
                <w:sz w:val="32"/>
                <w:szCs w:val="32"/>
              </w:rPr>
              <w:t>本年度内</w:t>
            </w:r>
            <w:r>
              <w:rPr>
                <w:rFonts w:eastAsia="仿宋" w:hint="eastAsia"/>
                <w:sz w:val="32"/>
                <w:szCs w:val="32"/>
              </w:rPr>
              <w:t>已</w:t>
            </w:r>
            <w:r>
              <w:rPr>
                <w:rFonts w:eastAsia="仿宋"/>
                <w:sz w:val="32"/>
                <w:szCs w:val="32"/>
              </w:rPr>
              <w:t>实施完毕的授权发行的基本情况</w:t>
            </w:r>
            <w:r>
              <w:rPr>
                <w:rFonts w:eastAsia="仿宋" w:hint="eastAsia"/>
                <w:sz w:val="32"/>
                <w:szCs w:val="32"/>
              </w:rPr>
              <w:t>，</w:t>
            </w:r>
            <w:r>
              <w:rPr>
                <w:rFonts w:eastAsia="仿宋"/>
                <w:sz w:val="32"/>
                <w:szCs w:val="32"/>
              </w:rPr>
              <w:t>并</w:t>
            </w:r>
            <w:r>
              <w:rPr>
                <w:rFonts w:eastAsia="仿宋" w:hint="eastAsia"/>
                <w:sz w:val="32"/>
                <w:szCs w:val="32"/>
              </w:rPr>
              <w:t>说明</w:t>
            </w:r>
            <w:r w:rsidRPr="00491235">
              <w:rPr>
                <w:rFonts w:eastAsia="仿宋" w:hint="eastAsia"/>
                <w:sz w:val="32"/>
                <w:szCs w:val="32"/>
              </w:rPr>
              <w:t>年度股东大会</w:t>
            </w:r>
            <w:r w:rsidRPr="00491235">
              <w:rPr>
                <w:rFonts w:eastAsia="仿宋"/>
                <w:sz w:val="32"/>
                <w:szCs w:val="32"/>
              </w:rPr>
              <w:t>召开以来的授权发行</w:t>
            </w:r>
            <w:r>
              <w:rPr>
                <w:rFonts w:eastAsia="仿宋" w:hint="eastAsia"/>
                <w:sz w:val="32"/>
                <w:szCs w:val="32"/>
              </w:rPr>
              <w:t>募集</w:t>
            </w:r>
            <w:r w:rsidRPr="00491235">
              <w:rPr>
                <w:rFonts w:eastAsia="仿宋" w:hint="eastAsia"/>
                <w:sz w:val="32"/>
                <w:szCs w:val="32"/>
              </w:rPr>
              <w:t>资金总额</w:t>
            </w:r>
            <w:r>
              <w:rPr>
                <w:rFonts w:eastAsia="仿宋" w:hint="eastAsia"/>
                <w:sz w:val="32"/>
                <w:szCs w:val="32"/>
              </w:rPr>
              <w:t>与</w:t>
            </w:r>
            <w:r>
              <w:rPr>
                <w:rFonts w:eastAsia="仿宋"/>
                <w:sz w:val="32"/>
                <w:szCs w:val="32"/>
              </w:rPr>
              <w:t>本次发行募集资金总额之和</w:t>
            </w:r>
            <w:r>
              <w:rPr>
                <w:rFonts w:eastAsia="仿宋" w:hint="eastAsia"/>
                <w:sz w:val="32"/>
                <w:szCs w:val="32"/>
              </w:rPr>
              <w:t>是否</w:t>
            </w:r>
            <w:r w:rsidRPr="00491235">
              <w:rPr>
                <w:rFonts w:eastAsia="仿宋" w:hint="eastAsia"/>
                <w:sz w:val="32"/>
                <w:szCs w:val="32"/>
              </w:rPr>
              <w:t>超过年度股东大会授权决议</w:t>
            </w:r>
            <w:r>
              <w:rPr>
                <w:rFonts w:eastAsia="仿宋" w:hint="eastAsia"/>
                <w:sz w:val="32"/>
                <w:szCs w:val="32"/>
              </w:rPr>
              <w:t>中</w:t>
            </w:r>
            <w:r w:rsidRPr="00491235">
              <w:rPr>
                <w:rFonts w:eastAsia="仿宋" w:hint="eastAsia"/>
                <w:sz w:val="32"/>
                <w:szCs w:val="32"/>
              </w:rPr>
              <w:t>的募集资金总额上限。</w:t>
            </w:r>
          </w:p>
        </w:tc>
      </w:tr>
    </w:tbl>
    <w:p w14:paraId="324AA900" w14:textId="6DAD6223" w:rsidR="00EA3396" w:rsidRPr="00502D5B" w:rsidRDefault="00EA3396" w:rsidP="00EA3396">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（十</w:t>
      </w:r>
      <w:r w:rsidR="003B2CAD">
        <w:rPr>
          <w:rFonts w:ascii="Times New Roman" w:eastAsia="仿宋" w:hAnsi="Times New Roman" w:cs="Times New Roman" w:hint="eastAsia"/>
          <w:kern w:val="0"/>
          <w:sz w:val="32"/>
          <w:szCs w:val="32"/>
          <w:lang w:val="zh-CN"/>
        </w:rPr>
        <w:t>六</w:t>
      </w:r>
      <w:r w:rsidRPr="00502D5B">
        <w:rPr>
          <w:rFonts w:ascii="Times New Roman" w:eastAsia="仿宋" w:hAnsi="Times New Roman" w:cs="Times New Roman"/>
          <w:kern w:val="0"/>
          <w:sz w:val="32"/>
          <w:szCs w:val="32"/>
          <w:lang w:val="zh-CN"/>
        </w:rPr>
        <w:t>）</w:t>
      </w:r>
      <w:r>
        <w:rPr>
          <w:rFonts w:ascii="Times New Roman" w:eastAsia="仿宋" w:hAnsi="Times New Roman" w:cs="Times New Roman"/>
          <w:kern w:val="0"/>
          <w:sz w:val="32"/>
          <w:szCs w:val="32"/>
          <w:lang w:val="zh-CN"/>
        </w:rPr>
        <w:t>表决权差异安排（</w:t>
      </w:r>
      <w:r>
        <w:rPr>
          <w:rFonts w:ascii="Times New Roman" w:eastAsia="仿宋" w:hAnsi="Times New Roman" w:cs="Times New Roman" w:hint="eastAsia"/>
          <w:kern w:val="0"/>
          <w:sz w:val="32"/>
          <w:szCs w:val="32"/>
          <w:lang w:val="zh-CN"/>
        </w:rPr>
        <w:t>如</w:t>
      </w:r>
      <w:r w:rsidRPr="00502D5B">
        <w:rPr>
          <w:rFonts w:ascii="Times New Roman" w:eastAsia="仿宋" w:hAnsi="Times New Roman" w:cs="Times New Roman"/>
          <w:kern w:val="0"/>
          <w:sz w:val="32"/>
          <w:szCs w:val="32"/>
          <w:lang w:val="zh-CN"/>
        </w:rPr>
        <w:t>有）</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EA3396" w:rsidRPr="00502D5B" w14:paraId="08355E02" w14:textId="77777777" w:rsidTr="00EA3396">
        <w:trPr>
          <w:trHeight w:val="567"/>
          <w:jc w:val="center"/>
        </w:trPr>
        <w:tc>
          <w:tcPr>
            <w:tcW w:w="8642" w:type="dxa"/>
          </w:tcPr>
          <w:p w14:paraId="75423698" w14:textId="77777777" w:rsidR="00EA3396" w:rsidRPr="00502D5B" w:rsidRDefault="00EA3396" w:rsidP="00EA3396">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sz w:val="32"/>
                <w:szCs w:val="32"/>
                <w:lang w:val="zh-CN"/>
              </w:rPr>
              <w:t>公司</w:t>
            </w:r>
            <w:r w:rsidRPr="00502D5B">
              <w:rPr>
                <w:rFonts w:ascii="Times New Roman" w:eastAsia="仿宋" w:hAnsi="Times New Roman" w:cs="Times New Roman"/>
                <w:sz w:val="32"/>
                <w:szCs w:val="32"/>
                <w:lang w:val="zh-CN"/>
              </w:rPr>
              <w:t>在定向发行前存在特别表决权股份的，应当充分披露并特别提示特别表决权股份的具体安排。</w:t>
            </w:r>
          </w:p>
        </w:tc>
      </w:tr>
    </w:tbl>
    <w:p w14:paraId="44288D93" w14:textId="77777777" w:rsidR="00EA3396" w:rsidRPr="00502D5B" w:rsidRDefault="00EA3396" w:rsidP="00EA3396">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（十七）信息披露义务履行情况</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EA3396" w:rsidRPr="00502D5B" w14:paraId="572901EF" w14:textId="77777777" w:rsidTr="00EA3396">
        <w:trPr>
          <w:trHeight w:val="567"/>
          <w:jc w:val="center"/>
        </w:trPr>
        <w:tc>
          <w:tcPr>
            <w:tcW w:w="8642" w:type="dxa"/>
          </w:tcPr>
          <w:p w14:paraId="04D680E4" w14:textId="16F3626A" w:rsidR="003B2CAD" w:rsidRDefault="003B2CAD" w:rsidP="00EA3396">
            <w:pPr>
              <w:rPr>
                <w:rFonts w:ascii="Times New Roman" w:eastAsia="仿宋" w:hAnsi="Times New Roman" w:cs="Times New Roman"/>
                <w:kern w:val="0"/>
                <w:sz w:val="32"/>
                <w:szCs w:val="32"/>
              </w:rPr>
            </w:pPr>
            <w:r>
              <w:rPr>
                <w:rFonts w:ascii="Times New Roman" w:eastAsia="仿宋" w:hAnsi="Times New Roman" w:cs="Times New Roman" w:hint="eastAsia"/>
                <w:kern w:val="0"/>
                <w:sz w:val="32"/>
                <w:szCs w:val="32"/>
              </w:rPr>
              <w:t>1.</w:t>
            </w:r>
            <w:r w:rsidRPr="003B2CAD">
              <w:rPr>
                <w:rFonts w:ascii="Times New Roman" w:eastAsia="仿宋" w:hAnsi="Times New Roman" w:cs="Times New Roman" w:hint="eastAsia"/>
                <w:kern w:val="0"/>
                <w:sz w:val="32"/>
                <w:szCs w:val="32"/>
                <w:lang w:val="zh-CN"/>
              </w:rPr>
              <w:t>公司</w:t>
            </w:r>
            <w:r w:rsidRPr="003B2CAD">
              <w:rPr>
                <w:rFonts w:ascii="Times New Roman" w:eastAsia="仿宋" w:hAnsi="Times New Roman" w:cs="Times New Roman"/>
                <w:kern w:val="0"/>
                <w:sz w:val="32"/>
                <w:szCs w:val="32"/>
                <w:lang w:val="zh-CN"/>
              </w:rPr>
              <w:t>在</w:t>
            </w:r>
            <w:r w:rsidRPr="003B2CAD">
              <w:rPr>
                <w:rFonts w:ascii="Times New Roman" w:eastAsia="仿宋" w:hAnsi="Times New Roman" w:cs="Times New Roman" w:hint="eastAsia"/>
                <w:kern w:val="0"/>
                <w:sz w:val="32"/>
                <w:szCs w:val="32"/>
                <w:lang w:val="zh-CN"/>
              </w:rPr>
              <w:t>本次定向发行中是否规范履行了信息披露义务；</w:t>
            </w:r>
          </w:p>
          <w:p w14:paraId="613F5EE9" w14:textId="426396D6" w:rsidR="00EA3396" w:rsidRPr="00A84A3D" w:rsidRDefault="003B2CAD" w:rsidP="00EA3396">
            <w:pPr>
              <w:rPr>
                <w:rFonts w:ascii="Times New Roman" w:eastAsia="仿宋" w:hAnsi="Times New Roman" w:cs="Times New Roman"/>
                <w:kern w:val="0"/>
                <w:szCs w:val="32"/>
              </w:rPr>
            </w:pPr>
            <w:r>
              <w:rPr>
                <w:rFonts w:ascii="Times New Roman" w:eastAsia="仿宋" w:hAnsi="Times New Roman" w:cs="Times New Roman" w:hint="eastAsia"/>
                <w:kern w:val="0"/>
                <w:sz w:val="32"/>
                <w:szCs w:val="32"/>
              </w:rPr>
              <w:lastRenderedPageBreak/>
              <w:t>2.</w:t>
            </w:r>
            <w:r w:rsidR="00EA3396">
              <w:rPr>
                <w:rFonts w:ascii="Times New Roman" w:eastAsia="仿宋" w:hAnsi="Times New Roman" w:cs="Times New Roman" w:hint="eastAsia"/>
                <w:kern w:val="0"/>
                <w:sz w:val="32"/>
                <w:szCs w:val="32"/>
              </w:rPr>
              <w:t>公司及其</w:t>
            </w:r>
            <w:r w:rsidR="00EA3396">
              <w:rPr>
                <w:rFonts w:ascii="Times New Roman" w:eastAsia="仿宋" w:hAnsi="Times New Roman" w:cs="Times New Roman"/>
                <w:kern w:val="0"/>
                <w:sz w:val="32"/>
                <w:szCs w:val="32"/>
              </w:rPr>
              <w:t>相关责任主体在报告期内</w:t>
            </w:r>
            <w:r w:rsidR="00EA3396">
              <w:rPr>
                <w:rFonts w:ascii="Times New Roman" w:eastAsia="仿宋" w:hAnsi="Times New Roman" w:cs="Times New Roman" w:hint="eastAsia"/>
                <w:kern w:val="0"/>
                <w:sz w:val="32"/>
                <w:szCs w:val="32"/>
              </w:rPr>
              <w:t>如因</w:t>
            </w:r>
            <w:r w:rsidR="00EA3396">
              <w:rPr>
                <w:rFonts w:ascii="Times New Roman" w:eastAsia="仿宋" w:hAnsi="Times New Roman" w:cs="Times New Roman"/>
                <w:kern w:val="0"/>
                <w:sz w:val="32"/>
                <w:szCs w:val="32"/>
              </w:rPr>
              <w:t>信息披露</w:t>
            </w:r>
            <w:r w:rsidR="00EA3396">
              <w:rPr>
                <w:rFonts w:ascii="Times New Roman" w:eastAsia="仿宋" w:hAnsi="Times New Roman" w:cs="Times New Roman" w:hint="eastAsia"/>
                <w:kern w:val="0"/>
                <w:sz w:val="32"/>
                <w:szCs w:val="32"/>
              </w:rPr>
              <w:t>违法</w:t>
            </w:r>
            <w:r w:rsidR="00EA3396">
              <w:rPr>
                <w:rFonts w:ascii="Times New Roman" w:eastAsia="仿宋" w:hAnsi="Times New Roman" w:cs="Times New Roman"/>
                <w:kern w:val="0"/>
                <w:sz w:val="32"/>
                <w:szCs w:val="32"/>
                <w:lang w:val="zh-CN"/>
              </w:rPr>
              <w:t>违规</w:t>
            </w:r>
            <w:r w:rsidR="00EA3396" w:rsidRPr="005547C8">
              <w:rPr>
                <w:rFonts w:ascii="Times New Roman" w:eastAsia="仿宋" w:hAnsi="Times New Roman" w:cs="Times New Roman" w:hint="eastAsia"/>
                <w:kern w:val="0"/>
                <w:sz w:val="32"/>
                <w:szCs w:val="32"/>
                <w:lang w:val="zh-CN"/>
              </w:rPr>
              <w:t>被证监会采取监管措施或给予行政处罚、被全国</w:t>
            </w:r>
            <w:r w:rsidR="00EA3396">
              <w:rPr>
                <w:rFonts w:ascii="Times New Roman" w:eastAsia="仿宋" w:hAnsi="Times New Roman" w:cs="Times New Roman" w:hint="eastAsia"/>
                <w:kern w:val="0"/>
                <w:sz w:val="32"/>
                <w:szCs w:val="32"/>
                <w:lang w:val="zh-CN"/>
              </w:rPr>
              <w:t>股</w:t>
            </w:r>
            <w:proofErr w:type="gramStart"/>
            <w:r w:rsidR="00EA3396">
              <w:rPr>
                <w:rFonts w:ascii="Times New Roman" w:eastAsia="仿宋" w:hAnsi="Times New Roman" w:cs="Times New Roman" w:hint="eastAsia"/>
                <w:kern w:val="0"/>
                <w:sz w:val="32"/>
                <w:szCs w:val="32"/>
                <w:lang w:val="zh-CN"/>
              </w:rPr>
              <w:t>转系统</w:t>
            </w:r>
            <w:proofErr w:type="gramEnd"/>
            <w:r w:rsidR="00EA3396" w:rsidRPr="005547C8">
              <w:rPr>
                <w:rFonts w:ascii="Times New Roman" w:eastAsia="仿宋" w:hAnsi="Times New Roman" w:cs="Times New Roman" w:hint="eastAsia"/>
                <w:kern w:val="0"/>
                <w:sz w:val="32"/>
                <w:szCs w:val="32"/>
                <w:lang w:val="zh-CN"/>
              </w:rPr>
              <w:t>采取自律管理措施或纪律处分</w:t>
            </w:r>
            <w:r w:rsidR="00EA3396">
              <w:rPr>
                <w:rFonts w:ascii="Times New Roman" w:eastAsia="仿宋" w:hAnsi="Times New Roman" w:cs="Times New Roman" w:hint="eastAsia"/>
                <w:kern w:val="0"/>
                <w:sz w:val="32"/>
                <w:szCs w:val="32"/>
                <w:lang w:val="zh-CN"/>
              </w:rPr>
              <w:t>的</w:t>
            </w:r>
            <w:r w:rsidR="00EA3396">
              <w:rPr>
                <w:rFonts w:ascii="Times New Roman" w:eastAsia="仿宋" w:hAnsi="Times New Roman" w:cs="Times New Roman"/>
                <w:kern w:val="0"/>
                <w:sz w:val="32"/>
                <w:szCs w:val="32"/>
                <w:lang w:val="zh-CN"/>
              </w:rPr>
              <w:t>，请</w:t>
            </w:r>
            <w:r w:rsidR="00EA3396">
              <w:rPr>
                <w:rFonts w:ascii="Times New Roman" w:eastAsia="仿宋" w:hAnsi="Times New Roman" w:cs="Times New Roman" w:hint="eastAsia"/>
                <w:kern w:val="0"/>
                <w:sz w:val="32"/>
                <w:szCs w:val="32"/>
                <w:lang w:val="zh-CN"/>
              </w:rPr>
              <w:t>说明</w:t>
            </w:r>
            <w:r w:rsidR="00EA3396">
              <w:rPr>
                <w:rFonts w:ascii="Times New Roman" w:eastAsia="仿宋" w:hAnsi="Times New Roman" w:cs="Times New Roman"/>
                <w:kern w:val="0"/>
                <w:sz w:val="32"/>
                <w:szCs w:val="32"/>
                <w:lang w:val="zh-CN"/>
              </w:rPr>
              <w:t>违规事实、违规处理结果、相关责任主体的整改情况</w:t>
            </w:r>
            <w:r w:rsidR="00EA3396">
              <w:rPr>
                <w:rFonts w:ascii="Times New Roman" w:eastAsia="仿宋" w:hAnsi="Times New Roman" w:cs="Times New Roman" w:hint="eastAsia"/>
                <w:kern w:val="0"/>
                <w:sz w:val="32"/>
                <w:szCs w:val="32"/>
                <w:lang w:val="zh-CN"/>
              </w:rPr>
              <w:t>等</w:t>
            </w:r>
            <w:r w:rsidR="00EA3396">
              <w:rPr>
                <w:rFonts w:ascii="Times New Roman" w:eastAsia="仿宋" w:hAnsi="Times New Roman" w:cs="Times New Roman"/>
                <w:kern w:val="0"/>
                <w:sz w:val="32"/>
                <w:szCs w:val="32"/>
                <w:lang w:val="zh-CN"/>
              </w:rPr>
              <w:t>。</w:t>
            </w:r>
          </w:p>
        </w:tc>
      </w:tr>
    </w:tbl>
    <w:p w14:paraId="67086B3F" w14:textId="632CF95B" w:rsidR="00162BDA" w:rsidRPr="00502D5B" w:rsidRDefault="00E00778" w:rsidP="006951EE">
      <w:pPr>
        <w:pStyle w:val="af5"/>
        <w:ind w:left="533" w:firstLineChars="0" w:firstLine="0"/>
        <w:rPr>
          <w:rFonts w:ascii="Times New Roman" w:eastAsia="仿宋" w:hAnsi="Times New Roman" w:cs="Times New Roman"/>
          <w:sz w:val="32"/>
          <w:szCs w:val="32"/>
        </w:rPr>
      </w:pPr>
      <w:r w:rsidRPr="00502D5B">
        <w:rPr>
          <w:rFonts w:ascii="Times New Roman" w:eastAsia="仿宋" w:hAnsi="Times New Roman" w:cs="Times New Roman"/>
          <w:sz w:val="32"/>
          <w:szCs w:val="32"/>
          <w:lang w:val="zh-CN"/>
        </w:rPr>
        <w:lastRenderedPageBreak/>
        <w:t>（十</w:t>
      </w:r>
      <w:r w:rsidR="003B2CAD">
        <w:rPr>
          <w:rFonts w:ascii="Times New Roman" w:eastAsia="仿宋" w:hAnsi="Times New Roman" w:cs="Times New Roman" w:hint="eastAsia"/>
          <w:sz w:val="32"/>
          <w:szCs w:val="32"/>
          <w:lang w:val="zh-CN"/>
        </w:rPr>
        <w:t>八</w:t>
      </w:r>
      <w:r w:rsidRPr="00502D5B">
        <w:rPr>
          <w:rFonts w:ascii="Times New Roman" w:eastAsia="仿宋" w:hAnsi="Times New Roman" w:cs="Times New Roman"/>
          <w:sz w:val="32"/>
          <w:szCs w:val="32"/>
          <w:lang w:val="zh-CN"/>
        </w:rPr>
        <w:t>）</w:t>
      </w:r>
      <w:r w:rsidR="00162BDA" w:rsidRPr="00502D5B">
        <w:rPr>
          <w:rFonts w:ascii="Times New Roman" w:eastAsia="仿宋" w:hAnsi="Times New Roman" w:cs="Times New Roman"/>
          <w:sz w:val="32"/>
          <w:szCs w:val="32"/>
          <w:lang w:val="zh-CN"/>
        </w:rPr>
        <w:t>其他</w:t>
      </w:r>
      <w:r w:rsidR="004D4078" w:rsidRPr="00502D5B">
        <w:rPr>
          <w:rFonts w:ascii="Times New Roman" w:eastAsia="仿宋" w:hAnsi="Times New Roman" w:cs="Times New Roman"/>
          <w:sz w:val="32"/>
          <w:szCs w:val="32"/>
          <w:lang w:val="zh-CN"/>
        </w:rPr>
        <w:t>需要说明的情况</w:t>
      </w:r>
      <w:r w:rsidR="00162BDA" w:rsidRPr="00502D5B">
        <w:rPr>
          <w:rFonts w:ascii="Times New Roman" w:eastAsia="仿宋" w:hAnsi="Times New Roman" w:cs="Times New Roman"/>
          <w:sz w:val="32"/>
          <w:szCs w:val="32"/>
        </w:rPr>
        <w:t>（</w:t>
      </w:r>
      <w:r w:rsidR="00162BDA" w:rsidRPr="00502D5B">
        <w:rPr>
          <w:rFonts w:ascii="Times New Roman" w:eastAsia="仿宋" w:hAnsi="Times New Roman" w:cs="Times New Roman"/>
          <w:sz w:val="32"/>
          <w:szCs w:val="32"/>
          <w:lang w:val="zh-CN"/>
        </w:rPr>
        <w:t>如有</w:t>
      </w:r>
      <w:r w:rsidR="00162BDA" w:rsidRPr="00502D5B">
        <w:rPr>
          <w:rFonts w:ascii="Times New Roman" w:eastAsia="仿宋" w:hAnsi="Times New Roman" w:cs="Times New Roman"/>
          <w:sz w:val="32"/>
          <w:szCs w:val="32"/>
        </w:rPr>
        <w:t>）</w:t>
      </w:r>
    </w:p>
    <w:tbl>
      <w:tblPr>
        <w:tblStyle w:val="11"/>
        <w:tblW w:w="8657" w:type="dxa"/>
        <w:jc w:val="center"/>
        <w:tblLook w:val="04A0" w:firstRow="1" w:lastRow="0" w:firstColumn="1" w:lastColumn="0" w:noHBand="0" w:noVBand="1"/>
      </w:tblPr>
      <w:tblGrid>
        <w:gridCol w:w="8657"/>
      </w:tblGrid>
      <w:tr w:rsidR="00162BDA" w:rsidRPr="00502D5B" w14:paraId="343FE614" w14:textId="77777777" w:rsidTr="006951EE">
        <w:trPr>
          <w:jc w:val="center"/>
        </w:trPr>
        <w:tc>
          <w:tcPr>
            <w:tcW w:w="8657" w:type="dxa"/>
          </w:tcPr>
          <w:p w14:paraId="49073317" w14:textId="77777777" w:rsidR="00162BDA" w:rsidRPr="00946E2A" w:rsidRDefault="00162BDA" w:rsidP="006951EE">
            <w:pPr>
              <w:tabs>
                <w:tab w:val="left" w:pos="5140"/>
              </w:tabs>
              <w:rPr>
                <w:rFonts w:eastAsia="仿宋"/>
                <w:sz w:val="32"/>
                <w:szCs w:val="32"/>
              </w:rPr>
            </w:pPr>
          </w:p>
        </w:tc>
      </w:tr>
    </w:tbl>
    <w:p w14:paraId="25C54312" w14:textId="77777777" w:rsidR="00221442" w:rsidRDefault="00221442" w:rsidP="004A351B">
      <w:pPr>
        <w:widowControl/>
        <w:ind w:firstLineChars="200" w:firstLine="640"/>
        <w:jc w:val="left"/>
        <w:rPr>
          <w:rFonts w:ascii="Times New Roman" w:eastAsia="黑体" w:hAnsi="Times New Roman" w:cs="Times New Roman"/>
          <w:sz w:val="32"/>
          <w:lang w:val="zh-CN"/>
        </w:rPr>
      </w:pPr>
    </w:p>
    <w:p w14:paraId="049460EA" w14:textId="77777777" w:rsidR="00221442" w:rsidRDefault="00221442">
      <w:pPr>
        <w:widowControl/>
        <w:jc w:val="left"/>
        <w:rPr>
          <w:rFonts w:ascii="Times New Roman" w:eastAsia="黑体" w:hAnsi="Times New Roman" w:cs="Times New Roman"/>
          <w:sz w:val="32"/>
          <w:lang w:val="zh-CN"/>
        </w:rPr>
      </w:pPr>
      <w:r>
        <w:rPr>
          <w:rFonts w:ascii="Times New Roman" w:eastAsia="黑体" w:hAnsi="Times New Roman" w:cs="Times New Roman"/>
          <w:sz w:val="32"/>
          <w:lang w:val="zh-CN"/>
        </w:rPr>
        <w:br w:type="page"/>
      </w:r>
    </w:p>
    <w:p w14:paraId="126A5640" w14:textId="1BAADAB0" w:rsidR="00162BDA" w:rsidRPr="00502D5B" w:rsidRDefault="00162BDA" w:rsidP="004A351B">
      <w:pPr>
        <w:widowControl/>
        <w:ind w:firstLineChars="200" w:firstLine="640"/>
        <w:jc w:val="left"/>
        <w:rPr>
          <w:rFonts w:ascii="Times New Roman" w:eastAsia="黑体" w:hAnsi="Times New Roman" w:cs="Times New Roman"/>
          <w:bCs/>
          <w:sz w:val="48"/>
          <w:szCs w:val="32"/>
          <w:lang w:val="zh-CN"/>
        </w:rPr>
      </w:pPr>
      <w:r w:rsidRPr="00502D5B">
        <w:rPr>
          <w:rFonts w:ascii="Times New Roman" w:eastAsia="黑体" w:hAnsi="Times New Roman" w:cs="Times New Roman"/>
          <w:sz w:val="32"/>
          <w:lang w:val="zh-CN"/>
        </w:rPr>
        <w:lastRenderedPageBreak/>
        <w:t>四、募集资金用于购买资产的情况（如有）</w:t>
      </w:r>
      <w:bookmarkEnd w:id="5"/>
      <w:bookmarkEnd w:id="6"/>
    </w:p>
    <w:p w14:paraId="147B8595" w14:textId="77777777"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本次发行募集资金用于购买股权类</w:t>
      </w:r>
      <w:r w:rsidR="00162BDA" w:rsidRPr="00502D5B">
        <w:rPr>
          <w:rFonts w:ascii="Times New Roman" w:eastAsia="仿宋" w:hAnsi="Times New Roman" w:cs="Times New Roman"/>
          <w:kern w:val="0"/>
          <w:sz w:val="32"/>
          <w:szCs w:val="32"/>
          <w:lang w:val="zh-CN"/>
        </w:rPr>
        <w:t>/</w:t>
      </w:r>
      <w:r w:rsidR="00162BDA" w:rsidRPr="00502D5B">
        <w:rPr>
          <w:rFonts w:ascii="Times New Roman" w:eastAsia="仿宋" w:hAnsi="Times New Roman" w:cs="Times New Roman"/>
          <w:kern w:val="0"/>
          <w:sz w:val="32"/>
          <w:szCs w:val="32"/>
          <w:lang w:val="zh-CN"/>
        </w:rPr>
        <w:t>非股权类资产。</w:t>
      </w:r>
    </w:p>
    <w:p w14:paraId="61C05EAC" w14:textId="77777777" w:rsidR="006951EE" w:rsidRPr="00502D5B" w:rsidRDefault="006951EE" w:rsidP="006951EE">
      <w:pPr>
        <w:autoSpaceDE w:val="0"/>
        <w:autoSpaceDN w:val="0"/>
        <w:adjustRightInd w:val="0"/>
        <w:spacing w:line="484" w:lineRule="atLeast"/>
        <w:ind w:firstLine="645"/>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（一）</w:t>
      </w:r>
      <w:r w:rsidR="00162BDA" w:rsidRPr="00502D5B">
        <w:rPr>
          <w:rFonts w:ascii="Times New Roman" w:eastAsia="仿宋" w:hAnsi="Times New Roman" w:cs="Times New Roman"/>
          <w:kern w:val="0"/>
          <w:sz w:val="32"/>
          <w:szCs w:val="32"/>
          <w:lang w:val="zh-CN"/>
        </w:rPr>
        <w:t>非股权资产（如有）</w:t>
      </w:r>
    </w:p>
    <w:p w14:paraId="2BFCD982" w14:textId="77777777" w:rsidR="00162BDA" w:rsidRPr="00502D5B" w:rsidRDefault="00162BDA" w:rsidP="006951EE">
      <w:pPr>
        <w:autoSpaceDE w:val="0"/>
        <w:autoSpaceDN w:val="0"/>
        <w:adjustRightInd w:val="0"/>
        <w:spacing w:line="484" w:lineRule="atLeast"/>
        <w:ind w:firstLine="645"/>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1.</w:t>
      </w:r>
      <w:r w:rsidRPr="00502D5B">
        <w:rPr>
          <w:rFonts w:ascii="Times New Roman" w:eastAsia="仿宋" w:hAnsi="Times New Roman" w:cs="Times New Roman"/>
          <w:kern w:val="0"/>
          <w:sz w:val="32"/>
          <w:szCs w:val="32"/>
          <w:lang w:val="zh-CN"/>
        </w:rPr>
        <w:t>基本情况</w:t>
      </w:r>
    </w:p>
    <w:tbl>
      <w:tblPr>
        <w:tblStyle w:val="ab"/>
        <w:tblW w:w="8516" w:type="dxa"/>
        <w:jc w:val="center"/>
        <w:tblBorders>
          <w:insideH w:val="none" w:sz="0" w:space="0" w:color="auto"/>
          <w:insideV w:val="none" w:sz="0" w:space="0" w:color="auto"/>
        </w:tblBorders>
        <w:tblLook w:val="04A0" w:firstRow="1" w:lastRow="0" w:firstColumn="1" w:lastColumn="0" w:noHBand="0" w:noVBand="1"/>
      </w:tblPr>
      <w:tblGrid>
        <w:gridCol w:w="8516"/>
      </w:tblGrid>
      <w:tr w:rsidR="00162BDA" w:rsidRPr="00502D5B" w14:paraId="5B0E6F0D" w14:textId="77777777" w:rsidTr="006951EE">
        <w:trPr>
          <w:jc w:val="center"/>
        </w:trPr>
        <w:tc>
          <w:tcPr>
            <w:tcW w:w="8516" w:type="dxa"/>
          </w:tcPr>
          <w:p w14:paraId="1E310EB8" w14:textId="77777777" w:rsidR="00162BDA" w:rsidRPr="00502D5B" w:rsidRDefault="00A26BD4" w:rsidP="00C55A27">
            <w:pPr>
              <w:autoSpaceDE w:val="0"/>
              <w:autoSpaceDN w:val="0"/>
              <w:adjustRightInd w:val="0"/>
              <w:spacing w:line="484" w:lineRule="atLeast"/>
              <w:textAlignment w:val="center"/>
              <w:rPr>
                <w:rFonts w:ascii="Times New Roman" w:hAnsi="Times New Roman" w:cs="Times New Roman"/>
                <w:sz w:val="32"/>
                <w:szCs w:val="32"/>
              </w:rPr>
            </w:pPr>
            <w:r w:rsidRPr="00502D5B">
              <w:rPr>
                <w:rFonts w:ascii="Times New Roman" w:eastAsia="仿宋" w:hAnsi="Times New Roman" w:cs="Times New Roman"/>
                <w:sz w:val="32"/>
                <w:szCs w:val="32"/>
                <w:lang w:val="zh-CN"/>
              </w:rPr>
              <w:t>资产名称、类别以及所有者和经营管理者的基本情况。</w:t>
            </w:r>
          </w:p>
        </w:tc>
      </w:tr>
    </w:tbl>
    <w:p w14:paraId="53C72721" w14:textId="77777777"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2.</w:t>
      </w:r>
      <w:r w:rsidR="00162BDA" w:rsidRPr="00502D5B">
        <w:rPr>
          <w:rFonts w:ascii="Times New Roman" w:eastAsia="仿宋" w:hAnsi="Times New Roman" w:cs="Times New Roman"/>
          <w:kern w:val="0"/>
          <w:sz w:val="32"/>
          <w:szCs w:val="32"/>
          <w:lang w:val="zh-CN"/>
        </w:rPr>
        <w:t>资产权属情况</w:t>
      </w:r>
    </w:p>
    <w:tbl>
      <w:tblPr>
        <w:tblStyle w:val="ab"/>
        <w:tblW w:w="8516" w:type="dxa"/>
        <w:jc w:val="center"/>
        <w:tblBorders>
          <w:insideH w:val="none" w:sz="0" w:space="0" w:color="auto"/>
          <w:insideV w:val="none" w:sz="0" w:space="0" w:color="auto"/>
        </w:tblBorders>
        <w:tblCellMar>
          <w:left w:w="57" w:type="dxa"/>
          <w:right w:w="57" w:type="dxa"/>
        </w:tblCellMar>
        <w:tblLook w:val="04A0" w:firstRow="1" w:lastRow="0" w:firstColumn="1" w:lastColumn="0" w:noHBand="0" w:noVBand="1"/>
      </w:tblPr>
      <w:tblGrid>
        <w:gridCol w:w="8516"/>
      </w:tblGrid>
      <w:tr w:rsidR="00162BDA" w:rsidRPr="00502D5B" w14:paraId="1A84FDE5" w14:textId="77777777" w:rsidTr="00C55A27">
        <w:trPr>
          <w:jc w:val="center"/>
        </w:trPr>
        <w:tc>
          <w:tcPr>
            <w:tcW w:w="8516" w:type="dxa"/>
          </w:tcPr>
          <w:p w14:paraId="1A34FBED" w14:textId="77777777" w:rsidR="00162BDA" w:rsidRPr="00502D5B" w:rsidRDefault="00162BDA" w:rsidP="00C55A27">
            <w:pPr>
              <w:autoSpaceDE w:val="0"/>
              <w:autoSpaceDN w:val="0"/>
              <w:adjustRightInd w:val="0"/>
              <w:spacing w:line="484" w:lineRule="atLeast"/>
              <w:ind w:left="113"/>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资产权属是否清晰、是否存在权利受限、权属争议或者妨碍权属转移的其他情况。</w:t>
            </w:r>
          </w:p>
          <w:p w14:paraId="06113597" w14:textId="77777777" w:rsidR="00D947D2" w:rsidRDefault="00A26BD4" w:rsidP="00C55A27">
            <w:pPr>
              <w:autoSpaceDE w:val="0"/>
              <w:autoSpaceDN w:val="0"/>
              <w:adjustRightInd w:val="0"/>
              <w:spacing w:line="484" w:lineRule="atLeast"/>
              <w:ind w:left="113"/>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1</w:t>
            </w:r>
            <w:r w:rsidRPr="00502D5B">
              <w:rPr>
                <w:rFonts w:ascii="Times New Roman" w:eastAsia="仿宋" w:hAnsi="Times New Roman" w:cs="Times New Roman"/>
                <w:sz w:val="32"/>
                <w:szCs w:val="32"/>
                <w:lang w:val="zh-CN"/>
              </w:rPr>
              <w:t>）相关资产涉及许可他人使用，或者申请人作为被许可方使用他人资产的，应当简要披露许可合同的主要内容；</w:t>
            </w:r>
          </w:p>
          <w:p w14:paraId="39CDFB3F" w14:textId="77777777" w:rsidR="00D947D2" w:rsidRDefault="00A26BD4" w:rsidP="00C55A27">
            <w:pPr>
              <w:autoSpaceDE w:val="0"/>
              <w:autoSpaceDN w:val="0"/>
              <w:adjustRightInd w:val="0"/>
              <w:spacing w:line="484" w:lineRule="atLeast"/>
              <w:ind w:left="113"/>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2</w:t>
            </w:r>
            <w:r w:rsidRPr="00502D5B">
              <w:rPr>
                <w:rFonts w:ascii="Times New Roman" w:eastAsia="仿宋" w:hAnsi="Times New Roman" w:cs="Times New Roman"/>
                <w:sz w:val="32"/>
                <w:szCs w:val="32"/>
                <w:lang w:val="zh-CN"/>
              </w:rPr>
              <w:t>）资产交易涉及债权债务转移的，应当披露相关债权债务的基本情况、债权人同意转移的证明及与此相关的解决方案；</w:t>
            </w:r>
          </w:p>
          <w:p w14:paraId="7BFBBE17" w14:textId="77777777" w:rsidR="00D947D2" w:rsidRDefault="00A26BD4" w:rsidP="00C55A27">
            <w:pPr>
              <w:autoSpaceDE w:val="0"/>
              <w:autoSpaceDN w:val="0"/>
              <w:adjustRightInd w:val="0"/>
              <w:spacing w:line="484" w:lineRule="atLeast"/>
              <w:ind w:left="113"/>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3</w:t>
            </w:r>
            <w:r w:rsidRPr="00502D5B">
              <w:rPr>
                <w:rFonts w:ascii="Times New Roman" w:eastAsia="仿宋" w:hAnsi="Times New Roman" w:cs="Times New Roman"/>
                <w:sz w:val="32"/>
                <w:szCs w:val="32"/>
                <w:lang w:val="zh-CN"/>
              </w:rPr>
              <w:t>）所从事业务需要取得许可资格或资质的，还应当披露当前许可资格或资质的状况；</w:t>
            </w:r>
          </w:p>
          <w:p w14:paraId="7DB16BE4" w14:textId="03B88107" w:rsidR="00A26BD4" w:rsidRPr="00502D5B" w:rsidRDefault="00A26BD4" w:rsidP="00C55A27">
            <w:pPr>
              <w:autoSpaceDE w:val="0"/>
              <w:autoSpaceDN w:val="0"/>
              <w:adjustRightInd w:val="0"/>
              <w:spacing w:line="484" w:lineRule="atLeast"/>
              <w:ind w:left="113"/>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4</w:t>
            </w:r>
            <w:r w:rsidRPr="00502D5B">
              <w:rPr>
                <w:rFonts w:ascii="Times New Roman" w:eastAsia="仿宋" w:hAnsi="Times New Roman" w:cs="Times New Roman"/>
                <w:sz w:val="32"/>
                <w:szCs w:val="32"/>
                <w:lang w:val="zh-CN"/>
              </w:rPr>
              <w:t>）涉及需有关主管部门批准的，应说明是否已获得有效批准。</w:t>
            </w:r>
          </w:p>
        </w:tc>
      </w:tr>
    </w:tbl>
    <w:p w14:paraId="7B0CFB9A" w14:textId="77777777"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3.</w:t>
      </w:r>
      <w:r w:rsidR="00162BDA" w:rsidRPr="00502D5B">
        <w:rPr>
          <w:rFonts w:ascii="Times New Roman" w:eastAsia="仿宋" w:hAnsi="Times New Roman" w:cs="Times New Roman"/>
          <w:kern w:val="0"/>
          <w:sz w:val="32"/>
          <w:szCs w:val="32"/>
          <w:lang w:val="zh-CN"/>
        </w:rPr>
        <w:t>审计意见（如有）</w:t>
      </w:r>
    </w:p>
    <w:tbl>
      <w:tblPr>
        <w:tblStyle w:val="ab"/>
        <w:tblW w:w="8516" w:type="dxa"/>
        <w:jc w:val="center"/>
        <w:tblBorders>
          <w:insideH w:val="none" w:sz="0" w:space="0" w:color="auto"/>
          <w:insideV w:val="none" w:sz="0" w:space="0" w:color="auto"/>
        </w:tblBorders>
        <w:tblCellMar>
          <w:left w:w="57" w:type="dxa"/>
          <w:right w:w="57" w:type="dxa"/>
        </w:tblCellMar>
        <w:tblLook w:val="04A0" w:firstRow="1" w:lastRow="0" w:firstColumn="1" w:lastColumn="0" w:noHBand="0" w:noVBand="1"/>
      </w:tblPr>
      <w:tblGrid>
        <w:gridCol w:w="8516"/>
      </w:tblGrid>
      <w:tr w:rsidR="00162BDA" w:rsidRPr="00502D5B" w14:paraId="247EBDA8" w14:textId="77777777" w:rsidTr="00C55A27">
        <w:trPr>
          <w:jc w:val="center"/>
        </w:trPr>
        <w:tc>
          <w:tcPr>
            <w:tcW w:w="8516" w:type="dxa"/>
          </w:tcPr>
          <w:p w14:paraId="3C1D32BD" w14:textId="0D83B54F" w:rsidR="00A26BD4" w:rsidRPr="00502D5B" w:rsidRDefault="00D947D2" w:rsidP="00D947D2">
            <w:pPr>
              <w:autoSpaceDE w:val="0"/>
              <w:autoSpaceDN w:val="0"/>
              <w:adjustRightInd w:val="0"/>
              <w:spacing w:line="484" w:lineRule="atLeast"/>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1</w:t>
            </w:r>
            <w:r>
              <w:rPr>
                <w:rFonts w:ascii="Times New Roman" w:eastAsia="仿宋" w:hAnsi="Times New Roman" w:cs="Times New Roman" w:hint="eastAsia"/>
                <w:sz w:val="32"/>
                <w:szCs w:val="32"/>
              </w:rPr>
              <w:t>）</w:t>
            </w:r>
            <w:r w:rsidR="00A26BD4" w:rsidRPr="00502D5B">
              <w:rPr>
                <w:rFonts w:ascii="Times New Roman" w:eastAsia="仿宋" w:hAnsi="Times New Roman" w:cs="Times New Roman"/>
                <w:sz w:val="32"/>
                <w:szCs w:val="32"/>
              </w:rPr>
              <w:t>资产独立运营和核算的，披露最近</w:t>
            </w:r>
            <w:r w:rsidR="00A26BD4" w:rsidRPr="00502D5B">
              <w:rPr>
                <w:rFonts w:ascii="Times New Roman" w:eastAsia="仿宋" w:hAnsi="Times New Roman" w:cs="Times New Roman"/>
                <w:sz w:val="32"/>
                <w:szCs w:val="32"/>
              </w:rPr>
              <w:t>1</w:t>
            </w:r>
            <w:r w:rsidR="00A26BD4" w:rsidRPr="00502D5B">
              <w:rPr>
                <w:rFonts w:ascii="Times New Roman" w:eastAsia="仿宋" w:hAnsi="Times New Roman" w:cs="Times New Roman"/>
                <w:sz w:val="32"/>
                <w:szCs w:val="32"/>
              </w:rPr>
              <w:t>年及</w:t>
            </w:r>
            <w:r w:rsidR="00A26BD4" w:rsidRPr="00502D5B">
              <w:rPr>
                <w:rFonts w:ascii="Times New Roman" w:eastAsia="仿宋" w:hAnsi="Times New Roman" w:cs="Times New Roman"/>
                <w:sz w:val="32"/>
                <w:szCs w:val="32"/>
              </w:rPr>
              <w:t>1</w:t>
            </w:r>
            <w:r w:rsidR="00A26BD4" w:rsidRPr="00502D5B">
              <w:rPr>
                <w:rFonts w:ascii="Times New Roman" w:eastAsia="仿宋" w:hAnsi="Times New Roman" w:cs="Times New Roman"/>
                <w:sz w:val="32"/>
                <w:szCs w:val="32"/>
              </w:rPr>
              <w:t>期（如有）</w:t>
            </w:r>
            <w:proofErr w:type="gramStart"/>
            <w:r w:rsidR="00A26BD4" w:rsidRPr="00502D5B">
              <w:rPr>
                <w:rFonts w:ascii="Times New Roman" w:eastAsia="仿宋" w:hAnsi="Times New Roman" w:cs="Times New Roman"/>
                <w:sz w:val="32"/>
                <w:szCs w:val="32"/>
              </w:rPr>
              <w:t>经符合</w:t>
            </w:r>
            <w:proofErr w:type="gramEnd"/>
            <w:r w:rsidR="00A26BD4" w:rsidRPr="00502D5B">
              <w:rPr>
                <w:rFonts w:ascii="Times New Roman" w:eastAsia="仿宋" w:hAnsi="Times New Roman" w:cs="Times New Roman"/>
                <w:sz w:val="32"/>
                <w:szCs w:val="32"/>
              </w:rPr>
              <w:t>《证券法》规定的会计师事务所审计的财务信息摘要及审计意见；</w:t>
            </w:r>
          </w:p>
          <w:p w14:paraId="473056CC" w14:textId="553ECFAA" w:rsidR="00162BDA" w:rsidRPr="00502D5B" w:rsidRDefault="00D947D2" w:rsidP="00A92792">
            <w:pPr>
              <w:autoSpaceDE w:val="0"/>
              <w:autoSpaceDN w:val="0"/>
              <w:adjustRightInd w:val="0"/>
              <w:spacing w:line="484" w:lineRule="atLeast"/>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2</w:t>
            </w:r>
            <w:r>
              <w:rPr>
                <w:rFonts w:ascii="Times New Roman" w:eastAsia="仿宋" w:hAnsi="Times New Roman" w:cs="Times New Roman" w:hint="eastAsia"/>
                <w:sz w:val="32"/>
                <w:szCs w:val="32"/>
              </w:rPr>
              <w:t>）</w:t>
            </w:r>
            <w:r w:rsidR="00A26BD4" w:rsidRPr="00502D5B">
              <w:rPr>
                <w:rFonts w:ascii="Times New Roman" w:eastAsia="仿宋" w:hAnsi="Times New Roman" w:cs="Times New Roman"/>
                <w:sz w:val="32"/>
                <w:szCs w:val="32"/>
              </w:rPr>
              <w:t>被出具非标准审计意见的，应当披露涉及事项及其影响。</w:t>
            </w:r>
            <w:r w:rsidR="00A26BD4" w:rsidRPr="00502D5B">
              <w:rPr>
                <w:rFonts w:ascii="Times New Roman" w:eastAsia="仿宋" w:hAnsi="Times New Roman" w:cs="Times New Roman"/>
                <w:sz w:val="32"/>
                <w:szCs w:val="32"/>
              </w:rPr>
              <w:lastRenderedPageBreak/>
              <w:t>（如有）</w:t>
            </w:r>
          </w:p>
        </w:tc>
      </w:tr>
    </w:tbl>
    <w:p w14:paraId="2D3E9EF0" w14:textId="77777777" w:rsidR="00162BDA" w:rsidRPr="00502D5B" w:rsidRDefault="006951EE" w:rsidP="00162BDA">
      <w:pPr>
        <w:autoSpaceDE w:val="0"/>
        <w:autoSpaceDN w:val="0"/>
        <w:adjustRightInd w:val="0"/>
        <w:spacing w:line="480" w:lineRule="atLeas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lang w:val="zh-CN"/>
        </w:rPr>
        <w:lastRenderedPageBreak/>
        <w:t xml:space="preserve">　　</w:t>
      </w:r>
      <w:r w:rsidR="00162BDA" w:rsidRPr="00502D5B">
        <w:rPr>
          <w:rFonts w:ascii="Times New Roman" w:eastAsia="仿宋" w:hAnsi="Times New Roman" w:cs="Times New Roman"/>
          <w:kern w:val="0"/>
          <w:sz w:val="32"/>
          <w:szCs w:val="32"/>
        </w:rPr>
        <w:t>4.</w:t>
      </w:r>
      <w:r w:rsidR="00162BDA" w:rsidRPr="00502D5B">
        <w:rPr>
          <w:rFonts w:ascii="Times New Roman" w:eastAsia="仿宋" w:hAnsi="Times New Roman" w:cs="Times New Roman"/>
          <w:kern w:val="0"/>
          <w:sz w:val="32"/>
          <w:szCs w:val="32"/>
          <w:lang w:val="zh-CN"/>
        </w:rPr>
        <w:t>交易价格及作价依据</w:t>
      </w:r>
    </w:p>
    <w:tbl>
      <w:tblPr>
        <w:tblStyle w:val="ab"/>
        <w:tblW w:w="8516" w:type="dxa"/>
        <w:jc w:val="center"/>
        <w:tblBorders>
          <w:insideH w:val="none" w:sz="0" w:space="0" w:color="auto"/>
          <w:insideV w:val="none" w:sz="0" w:space="0" w:color="auto"/>
        </w:tblBorders>
        <w:tblLook w:val="04A0" w:firstRow="1" w:lastRow="0" w:firstColumn="1" w:lastColumn="0" w:noHBand="0" w:noVBand="1"/>
      </w:tblPr>
      <w:tblGrid>
        <w:gridCol w:w="8585"/>
      </w:tblGrid>
      <w:tr w:rsidR="00162BDA" w:rsidRPr="00502D5B" w14:paraId="71FEC12D" w14:textId="77777777" w:rsidTr="006951EE">
        <w:trPr>
          <w:jc w:val="center"/>
        </w:trPr>
        <w:tc>
          <w:tcPr>
            <w:tcW w:w="8516" w:type="dxa"/>
          </w:tcPr>
          <w:p w14:paraId="56642CE9"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1</w:t>
            </w:r>
            <w:r w:rsidRPr="00502D5B">
              <w:rPr>
                <w:rFonts w:ascii="Times New Roman" w:eastAsia="仿宋" w:hAnsi="Times New Roman" w:cs="Times New Roman"/>
                <w:sz w:val="32"/>
                <w:szCs w:val="32"/>
                <w:lang w:val="zh-CN"/>
              </w:rPr>
              <w:t>）相关资产经审计的账面值；</w:t>
            </w:r>
          </w:p>
          <w:p w14:paraId="5C1BCAAC"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2</w:t>
            </w:r>
            <w:r w:rsidRPr="00502D5B">
              <w:rPr>
                <w:rFonts w:ascii="Times New Roman" w:eastAsia="仿宋" w:hAnsi="Times New Roman" w:cs="Times New Roman"/>
                <w:sz w:val="32"/>
                <w:szCs w:val="32"/>
                <w:lang w:val="zh-CN"/>
              </w:rPr>
              <w:t>）交易价格以资产评估结果作为依据的，应披露资产评估方法和资产评估结果。</w:t>
            </w:r>
          </w:p>
          <w:tbl>
            <w:tblPr>
              <w:tblStyle w:val="ab"/>
              <w:tblW w:w="8359" w:type="dxa"/>
              <w:tblCellMar>
                <w:left w:w="0" w:type="dxa"/>
                <w:right w:w="0" w:type="dxa"/>
              </w:tblCellMar>
              <w:tblLook w:val="04A0" w:firstRow="1" w:lastRow="0" w:firstColumn="1" w:lastColumn="0" w:noHBand="0" w:noVBand="1"/>
            </w:tblPr>
            <w:tblGrid>
              <w:gridCol w:w="846"/>
              <w:gridCol w:w="992"/>
              <w:gridCol w:w="709"/>
              <w:gridCol w:w="992"/>
              <w:gridCol w:w="992"/>
              <w:gridCol w:w="567"/>
              <w:gridCol w:w="709"/>
              <w:gridCol w:w="992"/>
              <w:gridCol w:w="993"/>
              <w:gridCol w:w="567"/>
            </w:tblGrid>
            <w:tr w:rsidR="007743D9" w:rsidRPr="00502D5B" w14:paraId="38D9EDD4" w14:textId="77777777" w:rsidTr="00245F0E">
              <w:trPr>
                <w:trHeight w:val="918"/>
              </w:trPr>
              <w:tc>
                <w:tcPr>
                  <w:tcW w:w="846" w:type="dxa"/>
                  <w:vMerge w:val="restart"/>
                  <w:vAlign w:val="center"/>
                </w:tcPr>
                <w:p w14:paraId="313B1522"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w:t>
                  </w:r>
                </w:p>
                <w:p w14:paraId="42A67B5D"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名称</w:t>
                  </w:r>
                </w:p>
              </w:tc>
              <w:tc>
                <w:tcPr>
                  <w:tcW w:w="992" w:type="dxa"/>
                  <w:vAlign w:val="center"/>
                </w:tcPr>
                <w:p w14:paraId="07D7799A"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经审计</w:t>
                  </w:r>
                </w:p>
                <w:p w14:paraId="7060C21D"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账面值</w:t>
                  </w:r>
                </w:p>
              </w:tc>
              <w:tc>
                <w:tcPr>
                  <w:tcW w:w="709" w:type="dxa"/>
                  <w:vMerge w:val="restart"/>
                  <w:vAlign w:val="center"/>
                </w:tcPr>
                <w:p w14:paraId="4B03C314"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资产评估方法</w:t>
                  </w:r>
                </w:p>
              </w:tc>
              <w:tc>
                <w:tcPr>
                  <w:tcW w:w="992" w:type="dxa"/>
                  <w:vAlign w:val="center"/>
                </w:tcPr>
                <w:p w14:paraId="6A5FA982"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w:t>
                  </w:r>
                </w:p>
                <w:p w14:paraId="72F6D8DC"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评估值</w:t>
                  </w:r>
                </w:p>
              </w:tc>
              <w:tc>
                <w:tcPr>
                  <w:tcW w:w="992" w:type="dxa"/>
                  <w:vAlign w:val="center"/>
                </w:tcPr>
                <w:p w14:paraId="02EA5AB3"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评估增值</w:t>
                  </w:r>
                </w:p>
              </w:tc>
              <w:tc>
                <w:tcPr>
                  <w:tcW w:w="567" w:type="dxa"/>
                  <w:vAlign w:val="center"/>
                </w:tcPr>
                <w:p w14:paraId="73A6325B"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增值率</w:t>
                  </w:r>
                </w:p>
              </w:tc>
              <w:tc>
                <w:tcPr>
                  <w:tcW w:w="709" w:type="dxa"/>
                  <w:vAlign w:val="center"/>
                </w:tcPr>
                <w:p w14:paraId="49E6C924"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作价</w:t>
                  </w:r>
                </w:p>
                <w:p w14:paraId="35BF5334"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依据</w:t>
                  </w:r>
                </w:p>
              </w:tc>
              <w:tc>
                <w:tcPr>
                  <w:tcW w:w="992" w:type="dxa"/>
                  <w:vAlign w:val="center"/>
                </w:tcPr>
                <w:p w14:paraId="07E7C5AA"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定价</w:t>
                  </w:r>
                </w:p>
              </w:tc>
              <w:tc>
                <w:tcPr>
                  <w:tcW w:w="993" w:type="dxa"/>
                  <w:vAlign w:val="center"/>
                </w:tcPr>
                <w:p w14:paraId="6196C114"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较账面值增值</w:t>
                  </w:r>
                </w:p>
              </w:tc>
              <w:tc>
                <w:tcPr>
                  <w:tcW w:w="567" w:type="dxa"/>
                  <w:vAlign w:val="center"/>
                </w:tcPr>
                <w:p w14:paraId="6F7A108D"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增值率</w:t>
                  </w:r>
                </w:p>
              </w:tc>
            </w:tr>
            <w:tr w:rsidR="007743D9" w:rsidRPr="00502D5B" w14:paraId="1950C5CF" w14:textId="77777777" w:rsidTr="00245F0E">
              <w:trPr>
                <w:trHeight w:val="454"/>
              </w:trPr>
              <w:tc>
                <w:tcPr>
                  <w:tcW w:w="846" w:type="dxa"/>
                  <w:vMerge/>
                  <w:vAlign w:val="center"/>
                </w:tcPr>
                <w:p w14:paraId="1B85BA8E" w14:textId="77777777" w:rsidR="007743D9" w:rsidRPr="00502D5B" w:rsidRDefault="007743D9" w:rsidP="007743D9">
                  <w:pPr>
                    <w:jc w:val="center"/>
                    <w:rPr>
                      <w:rFonts w:ascii="Times New Roman" w:eastAsia="仿宋" w:hAnsi="Times New Roman" w:cs="Times New Roman"/>
                      <w:sz w:val="21"/>
                      <w:szCs w:val="32"/>
                    </w:rPr>
                  </w:pPr>
                </w:p>
              </w:tc>
              <w:tc>
                <w:tcPr>
                  <w:tcW w:w="992" w:type="dxa"/>
                  <w:vAlign w:val="center"/>
                </w:tcPr>
                <w:p w14:paraId="74529992"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①</w:t>
                  </w:r>
                </w:p>
              </w:tc>
              <w:tc>
                <w:tcPr>
                  <w:tcW w:w="709" w:type="dxa"/>
                  <w:vMerge/>
                  <w:vAlign w:val="center"/>
                </w:tcPr>
                <w:p w14:paraId="1FDA7AE4" w14:textId="77777777" w:rsidR="007743D9" w:rsidRPr="00502D5B" w:rsidRDefault="007743D9" w:rsidP="007743D9">
                  <w:pPr>
                    <w:jc w:val="center"/>
                    <w:rPr>
                      <w:rFonts w:ascii="Times New Roman" w:eastAsia="仿宋" w:hAnsi="Times New Roman" w:cs="Times New Roman"/>
                      <w:sz w:val="21"/>
                      <w:szCs w:val="32"/>
                    </w:rPr>
                  </w:pPr>
                </w:p>
              </w:tc>
              <w:tc>
                <w:tcPr>
                  <w:tcW w:w="992" w:type="dxa"/>
                  <w:vAlign w:val="center"/>
                </w:tcPr>
                <w:p w14:paraId="1BA93241"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②</w:t>
                  </w:r>
                </w:p>
              </w:tc>
              <w:tc>
                <w:tcPr>
                  <w:tcW w:w="992" w:type="dxa"/>
                  <w:vAlign w:val="center"/>
                </w:tcPr>
                <w:p w14:paraId="44F9AEA5"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③</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②</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567" w:type="dxa"/>
                  <w:vAlign w:val="center"/>
                </w:tcPr>
                <w:p w14:paraId="39ADD146"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③</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709" w:type="dxa"/>
                  <w:vAlign w:val="center"/>
                </w:tcPr>
                <w:p w14:paraId="5C424265"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④</w:t>
                  </w:r>
                </w:p>
              </w:tc>
              <w:tc>
                <w:tcPr>
                  <w:tcW w:w="992" w:type="dxa"/>
                  <w:vAlign w:val="center"/>
                </w:tcPr>
                <w:p w14:paraId="74F9FFF8"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⑤</w:t>
                  </w:r>
                </w:p>
              </w:tc>
              <w:tc>
                <w:tcPr>
                  <w:tcW w:w="993" w:type="dxa"/>
                  <w:vAlign w:val="center"/>
                </w:tcPr>
                <w:p w14:paraId="35DDC0C9"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⑥</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⑤</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567" w:type="dxa"/>
                  <w:vAlign w:val="center"/>
                </w:tcPr>
                <w:p w14:paraId="1739A3E2"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⑥</w:t>
                  </w:r>
                  <w:r w:rsidRPr="00502D5B">
                    <w:rPr>
                      <w:rFonts w:ascii="Times New Roman" w:hAnsi="Times New Roman" w:cs="Times New Roman"/>
                      <w:sz w:val="21"/>
                      <w:szCs w:val="32"/>
                    </w:rPr>
                    <w:t>/</w:t>
                  </w:r>
                  <w:r w:rsidRPr="00502D5B">
                    <w:rPr>
                      <w:rFonts w:ascii="宋体" w:eastAsia="宋体" w:hAnsi="宋体" w:cs="宋体" w:hint="eastAsia"/>
                      <w:sz w:val="21"/>
                      <w:szCs w:val="32"/>
                    </w:rPr>
                    <w:t>①</w:t>
                  </w:r>
                </w:p>
              </w:tc>
            </w:tr>
            <w:tr w:rsidR="007743D9" w:rsidRPr="00502D5B" w14:paraId="687338EC" w14:textId="77777777" w:rsidTr="00245F0E">
              <w:trPr>
                <w:trHeight w:val="454"/>
              </w:trPr>
              <w:tc>
                <w:tcPr>
                  <w:tcW w:w="846" w:type="dxa"/>
                  <w:vAlign w:val="center"/>
                </w:tcPr>
                <w:p w14:paraId="4AC14C39" w14:textId="77777777" w:rsidR="007743D9" w:rsidRPr="00502D5B" w:rsidRDefault="007743D9" w:rsidP="007743D9">
                  <w:pPr>
                    <w:jc w:val="center"/>
                    <w:rPr>
                      <w:rFonts w:ascii="Times New Roman" w:eastAsia="仿宋" w:hAnsi="Times New Roman" w:cs="Times New Roman"/>
                      <w:szCs w:val="32"/>
                    </w:rPr>
                  </w:pPr>
                </w:p>
              </w:tc>
              <w:tc>
                <w:tcPr>
                  <w:tcW w:w="992" w:type="dxa"/>
                  <w:vAlign w:val="center"/>
                </w:tcPr>
                <w:p w14:paraId="7495FF1F" w14:textId="77777777" w:rsidR="007743D9" w:rsidRPr="00502D5B" w:rsidRDefault="007743D9" w:rsidP="007743D9">
                  <w:pPr>
                    <w:jc w:val="center"/>
                    <w:rPr>
                      <w:rFonts w:ascii="Times New Roman" w:eastAsia="宋体" w:hAnsi="Times New Roman" w:cs="Times New Roman"/>
                      <w:szCs w:val="32"/>
                    </w:rPr>
                  </w:pPr>
                </w:p>
              </w:tc>
              <w:tc>
                <w:tcPr>
                  <w:tcW w:w="709" w:type="dxa"/>
                  <w:vAlign w:val="center"/>
                </w:tcPr>
                <w:p w14:paraId="39692EFD" w14:textId="77777777" w:rsidR="007743D9" w:rsidRPr="00502D5B" w:rsidRDefault="007743D9" w:rsidP="007743D9">
                  <w:pPr>
                    <w:jc w:val="center"/>
                    <w:rPr>
                      <w:rFonts w:ascii="Times New Roman" w:eastAsia="仿宋" w:hAnsi="Times New Roman" w:cs="Times New Roman"/>
                      <w:szCs w:val="32"/>
                    </w:rPr>
                  </w:pPr>
                </w:p>
              </w:tc>
              <w:tc>
                <w:tcPr>
                  <w:tcW w:w="992" w:type="dxa"/>
                  <w:vAlign w:val="center"/>
                </w:tcPr>
                <w:p w14:paraId="133C7AF3" w14:textId="77777777" w:rsidR="007743D9" w:rsidRPr="00502D5B" w:rsidRDefault="007743D9" w:rsidP="007743D9">
                  <w:pPr>
                    <w:jc w:val="center"/>
                    <w:rPr>
                      <w:rFonts w:ascii="Times New Roman" w:eastAsia="宋体" w:hAnsi="Times New Roman" w:cs="Times New Roman"/>
                      <w:szCs w:val="32"/>
                    </w:rPr>
                  </w:pPr>
                </w:p>
              </w:tc>
              <w:tc>
                <w:tcPr>
                  <w:tcW w:w="992" w:type="dxa"/>
                  <w:vAlign w:val="center"/>
                </w:tcPr>
                <w:p w14:paraId="12458A5B" w14:textId="77777777" w:rsidR="007743D9" w:rsidRPr="00502D5B" w:rsidRDefault="007743D9" w:rsidP="007743D9">
                  <w:pPr>
                    <w:jc w:val="center"/>
                    <w:rPr>
                      <w:rFonts w:ascii="Times New Roman" w:eastAsia="宋体" w:hAnsi="Times New Roman" w:cs="Times New Roman"/>
                      <w:szCs w:val="32"/>
                    </w:rPr>
                  </w:pPr>
                </w:p>
              </w:tc>
              <w:tc>
                <w:tcPr>
                  <w:tcW w:w="567" w:type="dxa"/>
                  <w:vAlign w:val="center"/>
                </w:tcPr>
                <w:p w14:paraId="10D982E1" w14:textId="77777777" w:rsidR="007743D9" w:rsidRPr="00502D5B" w:rsidRDefault="007743D9" w:rsidP="007743D9">
                  <w:pPr>
                    <w:jc w:val="center"/>
                    <w:rPr>
                      <w:rFonts w:ascii="Times New Roman" w:eastAsia="宋体" w:hAnsi="Times New Roman" w:cs="Times New Roman"/>
                      <w:szCs w:val="32"/>
                    </w:rPr>
                  </w:pPr>
                </w:p>
              </w:tc>
              <w:tc>
                <w:tcPr>
                  <w:tcW w:w="709" w:type="dxa"/>
                  <w:vAlign w:val="center"/>
                </w:tcPr>
                <w:p w14:paraId="037E9F99" w14:textId="77777777" w:rsidR="007743D9" w:rsidRPr="00502D5B" w:rsidRDefault="007743D9" w:rsidP="007743D9">
                  <w:pPr>
                    <w:jc w:val="center"/>
                    <w:rPr>
                      <w:rFonts w:ascii="Times New Roman" w:eastAsia="宋体" w:hAnsi="Times New Roman" w:cs="Times New Roman"/>
                      <w:szCs w:val="32"/>
                    </w:rPr>
                  </w:pPr>
                </w:p>
              </w:tc>
              <w:tc>
                <w:tcPr>
                  <w:tcW w:w="992" w:type="dxa"/>
                  <w:vAlign w:val="center"/>
                </w:tcPr>
                <w:p w14:paraId="2BBD6A5A" w14:textId="77777777" w:rsidR="007743D9" w:rsidRPr="00502D5B" w:rsidRDefault="007743D9" w:rsidP="007743D9">
                  <w:pPr>
                    <w:jc w:val="center"/>
                    <w:rPr>
                      <w:rFonts w:ascii="Times New Roman" w:eastAsia="宋体" w:hAnsi="Times New Roman" w:cs="Times New Roman"/>
                      <w:szCs w:val="32"/>
                    </w:rPr>
                  </w:pPr>
                </w:p>
              </w:tc>
              <w:tc>
                <w:tcPr>
                  <w:tcW w:w="993" w:type="dxa"/>
                  <w:vAlign w:val="center"/>
                </w:tcPr>
                <w:p w14:paraId="1CA5DA43" w14:textId="77777777" w:rsidR="007743D9" w:rsidRPr="00502D5B" w:rsidRDefault="007743D9" w:rsidP="007743D9">
                  <w:pPr>
                    <w:jc w:val="center"/>
                    <w:rPr>
                      <w:rFonts w:ascii="Times New Roman" w:eastAsia="宋体" w:hAnsi="Times New Roman" w:cs="Times New Roman"/>
                      <w:szCs w:val="32"/>
                    </w:rPr>
                  </w:pPr>
                </w:p>
              </w:tc>
              <w:tc>
                <w:tcPr>
                  <w:tcW w:w="567" w:type="dxa"/>
                  <w:vAlign w:val="center"/>
                </w:tcPr>
                <w:p w14:paraId="21B2EE78" w14:textId="77777777" w:rsidR="007743D9" w:rsidRPr="00502D5B" w:rsidRDefault="007743D9" w:rsidP="007743D9">
                  <w:pPr>
                    <w:jc w:val="center"/>
                    <w:rPr>
                      <w:rFonts w:ascii="Times New Roman" w:eastAsia="宋体" w:hAnsi="Times New Roman" w:cs="Times New Roman"/>
                      <w:szCs w:val="32"/>
                    </w:rPr>
                  </w:pPr>
                </w:p>
              </w:tc>
            </w:tr>
          </w:tbl>
          <w:p w14:paraId="275BB2F1" w14:textId="77777777" w:rsidR="007743D9" w:rsidRPr="00502D5B" w:rsidRDefault="007743D9" w:rsidP="007743D9">
            <w:pPr>
              <w:jc w:val="left"/>
              <w:rPr>
                <w:rFonts w:ascii="Times New Roman" w:eastAsia="仿宋" w:hAnsi="Times New Roman" w:cs="Times New Roman"/>
                <w:sz w:val="21"/>
                <w:szCs w:val="32"/>
              </w:rPr>
            </w:pPr>
            <w:r w:rsidRPr="00502D5B">
              <w:rPr>
                <w:rFonts w:ascii="Times New Roman" w:eastAsia="仿宋" w:hAnsi="Times New Roman" w:cs="Times New Roman"/>
                <w:sz w:val="21"/>
                <w:szCs w:val="32"/>
              </w:rPr>
              <w:t>资产未经审计的，在</w:t>
            </w:r>
            <w:r w:rsidRPr="00502D5B">
              <w:rPr>
                <w:rFonts w:ascii="宋体" w:eastAsia="宋体" w:hAnsi="宋体" w:cs="宋体" w:hint="eastAsia"/>
                <w:sz w:val="21"/>
                <w:szCs w:val="32"/>
              </w:rPr>
              <w:t>①</w:t>
            </w:r>
            <w:r w:rsidRPr="00502D5B">
              <w:rPr>
                <w:rFonts w:ascii="Times New Roman" w:eastAsia="仿宋" w:hAnsi="Times New Roman" w:cs="Times New Roman"/>
                <w:sz w:val="21"/>
                <w:szCs w:val="32"/>
              </w:rPr>
              <w:t>下方空格处填列未经审计账面值。</w:t>
            </w:r>
          </w:p>
          <w:p w14:paraId="03EC8F09" w14:textId="77777777" w:rsidR="007743D9" w:rsidRPr="00502D5B" w:rsidRDefault="007743D9" w:rsidP="007743D9">
            <w:pPr>
              <w:jc w:val="left"/>
              <w:rPr>
                <w:rFonts w:ascii="Times New Roman" w:eastAsia="仿宋" w:hAnsi="Times New Roman" w:cs="Times New Roman"/>
                <w:sz w:val="22"/>
                <w:szCs w:val="32"/>
              </w:rPr>
            </w:pPr>
            <w:r w:rsidRPr="00502D5B">
              <w:rPr>
                <w:rFonts w:ascii="Times New Roman" w:eastAsia="仿宋" w:hAnsi="Times New Roman" w:cs="Times New Roman"/>
                <w:sz w:val="21"/>
                <w:szCs w:val="32"/>
              </w:rPr>
              <w:t>请在</w:t>
            </w:r>
            <w:r w:rsidRPr="00502D5B">
              <w:rPr>
                <w:rFonts w:ascii="宋体" w:eastAsia="宋体" w:hAnsi="宋体" w:cs="宋体" w:hint="eastAsia"/>
                <w:sz w:val="21"/>
                <w:szCs w:val="32"/>
              </w:rPr>
              <w:t>④</w:t>
            </w:r>
            <w:r w:rsidRPr="00502D5B">
              <w:rPr>
                <w:rFonts w:ascii="Times New Roman" w:eastAsia="仿宋" w:hAnsi="Times New Roman" w:cs="Times New Roman"/>
                <w:sz w:val="21"/>
                <w:szCs w:val="32"/>
              </w:rPr>
              <w:t>下方空格处填列：未经审计账面值</w:t>
            </w:r>
            <w:r w:rsidRPr="00502D5B">
              <w:rPr>
                <w:rFonts w:ascii="Times New Roman" w:eastAsia="仿宋" w:hAnsi="Times New Roman" w:cs="Times New Roman"/>
                <w:sz w:val="21"/>
                <w:szCs w:val="32"/>
              </w:rPr>
              <w:t>/</w:t>
            </w:r>
            <w:r w:rsidRPr="00502D5B">
              <w:rPr>
                <w:rFonts w:ascii="Times New Roman" w:eastAsia="仿宋" w:hAnsi="Times New Roman" w:cs="Times New Roman"/>
                <w:sz w:val="21"/>
                <w:szCs w:val="32"/>
              </w:rPr>
              <w:t>经审计账面值</w:t>
            </w:r>
            <w:r w:rsidRPr="00502D5B">
              <w:rPr>
                <w:rFonts w:ascii="Times New Roman" w:eastAsia="仿宋" w:hAnsi="Times New Roman" w:cs="Times New Roman"/>
                <w:sz w:val="21"/>
                <w:szCs w:val="32"/>
              </w:rPr>
              <w:t>/</w:t>
            </w:r>
            <w:r w:rsidRPr="00502D5B">
              <w:rPr>
                <w:rFonts w:ascii="Times New Roman" w:eastAsia="仿宋" w:hAnsi="Times New Roman" w:cs="Times New Roman"/>
                <w:sz w:val="21"/>
                <w:szCs w:val="32"/>
              </w:rPr>
              <w:t>资产评估值。</w:t>
            </w:r>
          </w:p>
          <w:p w14:paraId="25380AB0" w14:textId="77777777" w:rsidR="00162BDA" w:rsidRPr="00502D5B" w:rsidRDefault="00162BDA" w:rsidP="006951EE">
            <w:pPr>
              <w:autoSpaceDE w:val="0"/>
              <w:autoSpaceDN w:val="0"/>
              <w:adjustRightInd w:val="0"/>
              <w:spacing w:line="484" w:lineRule="atLeast"/>
              <w:ind w:left="113"/>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lang w:val="zh-CN"/>
              </w:rPr>
              <w:t>（上表中有需要具体说明的，请在此处披露。）</w:t>
            </w:r>
          </w:p>
        </w:tc>
      </w:tr>
    </w:tbl>
    <w:p w14:paraId="5545C0E0" w14:textId="77777777" w:rsidR="006951EE" w:rsidRPr="00502D5B" w:rsidRDefault="006951EE" w:rsidP="006951EE">
      <w:pPr>
        <w:autoSpaceDE w:val="0"/>
        <w:autoSpaceDN w:val="0"/>
        <w:adjustRightInd w:val="0"/>
        <w:spacing w:line="484" w:lineRule="atLeast"/>
        <w:ind w:firstLine="645"/>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（二）</w:t>
      </w:r>
      <w:r w:rsidR="00162BDA" w:rsidRPr="00502D5B">
        <w:rPr>
          <w:rFonts w:ascii="Times New Roman" w:eastAsia="仿宋" w:hAnsi="Times New Roman" w:cs="Times New Roman"/>
          <w:kern w:val="0"/>
          <w:sz w:val="32"/>
          <w:szCs w:val="32"/>
          <w:lang w:val="zh-CN"/>
        </w:rPr>
        <w:t>股权资产（如有）</w:t>
      </w:r>
    </w:p>
    <w:p w14:paraId="70053002" w14:textId="77777777" w:rsidR="00162BDA" w:rsidRPr="00502D5B" w:rsidRDefault="006951EE" w:rsidP="006951EE">
      <w:pPr>
        <w:autoSpaceDE w:val="0"/>
        <w:autoSpaceDN w:val="0"/>
        <w:adjustRightInd w:val="0"/>
        <w:spacing w:line="484" w:lineRule="atLeast"/>
        <w:ind w:firstLine="645"/>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１</w:t>
      </w:r>
      <w:r w:rsidRPr="00502D5B">
        <w:rPr>
          <w:rFonts w:ascii="Times New Roman" w:eastAsia="仿宋" w:hAnsi="Times New Roman" w:cs="Times New Roman"/>
          <w:kern w:val="0"/>
          <w:sz w:val="32"/>
          <w:szCs w:val="32"/>
          <w:lang w:val="zh-CN"/>
        </w:rPr>
        <w:t>.</w:t>
      </w:r>
      <w:r w:rsidR="00162BDA" w:rsidRPr="00502D5B">
        <w:rPr>
          <w:rFonts w:ascii="Times New Roman" w:eastAsia="仿宋" w:hAnsi="Times New Roman" w:cs="Times New Roman"/>
          <w:kern w:val="0"/>
          <w:sz w:val="32"/>
          <w:szCs w:val="32"/>
          <w:lang w:val="zh-CN"/>
        </w:rPr>
        <w:t>基本情况</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1A3A26CD" w14:textId="77777777" w:rsidTr="006951EE">
        <w:trPr>
          <w:jc w:val="center"/>
        </w:trPr>
        <w:tc>
          <w:tcPr>
            <w:tcW w:w="8657" w:type="dxa"/>
          </w:tcPr>
          <w:tbl>
            <w:tblPr>
              <w:tblStyle w:val="ab"/>
              <w:tblW w:w="0" w:type="auto"/>
              <w:tblInd w:w="113" w:type="dxa"/>
              <w:tblLook w:val="04A0" w:firstRow="1" w:lastRow="0" w:firstColumn="1" w:lastColumn="0" w:noHBand="0" w:noVBand="1"/>
            </w:tblPr>
            <w:tblGrid>
              <w:gridCol w:w="4160"/>
              <w:gridCol w:w="4158"/>
            </w:tblGrid>
            <w:tr w:rsidR="00A26BD4" w:rsidRPr="00502D5B" w14:paraId="1578D865" w14:textId="77777777" w:rsidTr="00C75676">
              <w:trPr>
                <w:trHeight w:val="454"/>
              </w:trPr>
              <w:tc>
                <w:tcPr>
                  <w:tcW w:w="4160" w:type="dxa"/>
                  <w:vAlign w:val="center"/>
                </w:tcPr>
                <w:p w14:paraId="120FA661" w14:textId="77777777" w:rsidR="00A26BD4" w:rsidRPr="00502D5B" w:rsidRDefault="00A26BD4" w:rsidP="00C75676">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标的公司名称</w:t>
                  </w:r>
                </w:p>
              </w:tc>
              <w:tc>
                <w:tcPr>
                  <w:tcW w:w="4158" w:type="dxa"/>
                  <w:vAlign w:val="center"/>
                </w:tcPr>
                <w:p w14:paraId="7D6E8F35" w14:textId="77777777" w:rsidR="00A26BD4" w:rsidRPr="00502D5B" w:rsidRDefault="00A26BD4" w:rsidP="00C75676">
                  <w:pPr>
                    <w:jc w:val="center"/>
                    <w:rPr>
                      <w:rFonts w:ascii="Times New Roman" w:eastAsia="仿宋" w:hAnsi="Times New Roman" w:cs="Times New Roman"/>
                      <w:sz w:val="24"/>
                      <w:szCs w:val="32"/>
                    </w:rPr>
                  </w:pPr>
                </w:p>
              </w:tc>
            </w:tr>
            <w:tr w:rsidR="00A26BD4" w:rsidRPr="00502D5B" w14:paraId="46027D05" w14:textId="77777777" w:rsidTr="00C75676">
              <w:trPr>
                <w:trHeight w:val="454"/>
              </w:trPr>
              <w:tc>
                <w:tcPr>
                  <w:tcW w:w="4160" w:type="dxa"/>
                  <w:vAlign w:val="center"/>
                </w:tcPr>
                <w:p w14:paraId="58126325" w14:textId="77777777" w:rsidR="00A26BD4" w:rsidRPr="00502D5B" w:rsidRDefault="00A26BD4" w:rsidP="00C75676">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企业性质</w:t>
                  </w:r>
                </w:p>
              </w:tc>
              <w:tc>
                <w:tcPr>
                  <w:tcW w:w="4158" w:type="dxa"/>
                  <w:vAlign w:val="center"/>
                </w:tcPr>
                <w:p w14:paraId="54727515" w14:textId="77777777" w:rsidR="00A26BD4" w:rsidRPr="00502D5B" w:rsidRDefault="00A26BD4" w:rsidP="00C75676">
                  <w:pPr>
                    <w:jc w:val="center"/>
                    <w:rPr>
                      <w:rFonts w:ascii="Times New Roman" w:eastAsia="仿宋" w:hAnsi="Times New Roman" w:cs="Times New Roman"/>
                      <w:sz w:val="24"/>
                      <w:szCs w:val="32"/>
                    </w:rPr>
                  </w:pPr>
                </w:p>
              </w:tc>
            </w:tr>
            <w:tr w:rsidR="00A26BD4" w:rsidRPr="00502D5B" w14:paraId="13C9149F" w14:textId="77777777" w:rsidTr="00C75676">
              <w:trPr>
                <w:trHeight w:val="454"/>
              </w:trPr>
              <w:tc>
                <w:tcPr>
                  <w:tcW w:w="4160" w:type="dxa"/>
                  <w:vAlign w:val="center"/>
                </w:tcPr>
                <w:p w14:paraId="68831336" w14:textId="77777777" w:rsidR="00A26BD4" w:rsidRPr="00502D5B" w:rsidRDefault="00A26BD4" w:rsidP="00C75676">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注册地</w:t>
                  </w:r>
                </w:p>
              </w:tc>
              <w:tc>
                <w:tcPr>
                  <w:tcW w:w="4158" w:type="dxa"/>
                  <w:vAlign w:val="center"/>
                </w:tcPr>
                <w:p w14:paraId="0784FC20" w14:textId="77777777" w:rsidR="00A26BD4" w:rsidRPr="00502D5B" w:rsidRDefault="00A26BD4" w:rsidP="00C75676">
                  <w:pPr>
                    <w:jc w:val="center"/>
                    <w:rPr>
                      <w:rFonts w:ascii="Times New Roman" w:eastAsia="仿宋" w:hAnsi="Times New Roman" w:cs="Times New Roman"/>
                      <w:sz w:val="24"/>
                      <w:szCs w:val="32"/>
                    </w:rPr>
                  </w:pPr>
                </w:p>
              </w:tc>
            </w:tr>
            <w:tr w:rsidR="00A26BD4" w:rsidRPr="00502D5B" w14:paraId="4B108CDC" w14:textId="77777777" w:rsidTr="00C75676">
              <w:trPr>
                <w:trHeight w:val="454"/>
              </w:trPr>
              <w:tc>
                <w:tcPr>
                  <w:tcW w:w="4160" w:type="dxa"/>
                  <w:vAlign w:val="center"/>
                </w:tcPr>
                <w:p w14:paraId="2428C5B2" w14:textId="77777777" w:rsidR="00A26BD4" w:rsidRPr="00502D5B" w:rsidRDefault="00A26BD4" w:rsidP="00C75676">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主要办公地点</w:t>
                  </w:r>
                </w:p>
              </w:tc>
              <w:tc>
                <w:tcPr>
                  <w:tcW w:w="4158" w:type="dxa"/>
                  <w:vAlign w:val="center"/>
                </w:tcPr>
                <w:p w14:paraId="4B34FE67" w14:textId="77777777" w:rsidR="00A26BD4" w:rsidRPr="00502D5B" w:rsidRDefault="00A26BD4" w:rsidP="00C75676">
                  <w:pPr>
                    <w:jc w:val="center"/>
                    <w:rPr>
                      <w:rFonts w:ascii="Times New Roman" w:eastAsia="仿宋" w:hAnsi="Times New Roman" w:cs="Times New Roman"/>
                      <w:sz w:val="24"/>
                      <w:szCs w:val="32"/>
                    </w:rPr>
                  </w:pPr>
                </w:p>
              </w:tc>
            </w:tr>
            <w:tr w:rsidR="00A26BD4" w:rsidRPr="00502D5B" w14:paraId="7F479166" w14:textId="77777777" w:rsidTr="00C75676">
              <w:trPr>
                <w:trHeight w:val="454"/>
              </w:trPr>
              <w:tc>
                <w:tcPr>
                  <w:tcW w:w="4160" w:type="dxa"/>
                  <w:vAlign w:val="center"/>
                </w:tcPr>
                <w:p w14:paraId="54F8ACC9" w14:textId="77777777" w:rsidR="00A26BD4" w:rsidRPr="00502D5B" w:rsidRDefault="00A26BD4" w:rsidP="00C75676">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法定代表人</w:t>
                  </w:r>
                </w:p>
              </w:tc>
              <w:tc>
                <w:tcPr>
                  <w:tcW w:w="4158" w:type="dxa"/>
                  <w:vAlign w:val="center"/>
                </w:tcPr>
                <w:p w14:paraId="63098531" w14:textId="77777777" w:rsidR="00A26BD4" w:rsidRPr="00502D5B" w:rsidRDefault="00A26BD4" w:rsidP="00C75676">
                  <w:pPr>
                    <w:jc w:val="center"/>
                    <w:rPr>
                      <w:rFonts w:ascii="Times New Roman" w:eastAsia="仿宋" w:hAnsi="Times New Roman" w:cs="Times New Roman"/>
                      <w:sz w:val="24"/>
                      <w:szCs w:val="32"/>
                    </w:rPr>
                  </w:pPr>
                </w:p>
              </w:tc>
            </w:tr>
            <w:tr w:rsidR="00A26BD4" w:rsidRPr="00502D5B" w14:paraId="178B80B2" w14:textId="77777777" w:rsidTr="00C75676">
              <w:trPr>
                <w:trHeight w:val="454"/>
              </w:trPr>
              <w:tc>
                <w:tcPr>
                  <w:tcW w:w="4160" w:type="dxa"/>
                  <w:vAlign w:val="center"/>
                </w:tcPr>
                <w:p w14:paraId="77A1E5C5" w14:textId="77777777" w:rsidR="00A26BD4" w:rsidRPr="00502D5B" w:rsidRDefault="00A26BD4" w:rsidP="00C75676">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注册资本</w:t>
                  </w:r>
                </w:p>
              </w:tc>
              <w:tc>
                <w:tcPr>
                  <w:tcW w:w="4158" w:type="dxa"/>
                  <w:vAlign w:val="center"/>
                </w:tcPr>
                <w:p w14:paraId="18F8B02E" w14:textId="77777777" w:rsidR="00A26BD4" w:rsidRPr="00502D5B" w:rsidRDefault="00A26BD4" w:rsidP="00C75676">
                  <w:pPr>
                    <w:jc w:val="center"/>
                    <w:rPr>
                      <w:rFonts w:ascii="Times New Roman" w:eastAsia="仿宋" w:hAnsi="Times New Roman" w:cs="Times New Roman"/>
                      <w:sz w:val="24"/>
                      <w:szCs w:val="32"/>
                    </w:rPr>
                  </w:pPr>
                </w:p>
              </w:tc>
            </w:tr>
            <w:tr w:rsidR="00A26BD4" w:rsidRPr="00502D5B" w14:paraId="040D1044" w14:textId="77777777" w:rsidTr="00C75676">
              <w:trPr>
                <w:trHeight w:val="454"/>
              </w:trPr>
              <w:tc>
                <w:tcPr>
                  <w:tcW w:w="4160" w:type="dxa"/>
                  <w:vAlign w:val="center"/>
                </w:tcPr>
                <w:p w14:paraId="5DD4F80A" w14:textId="77777777" w:rsidR="00A26BD4" w:rsidRPr="00502D5B" w:rsidRDefault="00A26BD4" w:rsidP="00C75676">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实缴资本</w:t>
                  </w:r>
                </w:p>
              </w:tc>
              <w:tc>
                <w:tcPr>
                  <w:tcW w:w="4158" w:type="dxa"/>
                  <w:vAlign w:val="center"/>
                </w:tcPr>
                <w:p w14:paraId="4E3C8D7F" w14:textId="77777777" w:rsidR="00A26BD4" w:rsidRPr="00502D5B" w:rsidRDefault="00A26BD4" w:rsidP="00C75676">
                  <w:pPr>
                    <w:jc w:val="center"/>
                    <w:rPr>
                      <w:rFonts w:ascii="Times New Roman" w:eastAsia="仿宋" w:hAnsi="Times New Roman" w:cs="Times New Roman"/>
                      <w:sz w:val="24"/>
                      <w:szCs w:val="32"/>
                    </w:rPr>
                  </w:pPr>
                </w:p>
              </w:tc>
            </w:tr>
          </w:tbl>
          <w:p w14:paraId="0435ACFD" w14:textId="0C0D2A8D" w:rsidR="00162BDA" w:rsidRPr="00502D5B" w:rsidRDefault="00A376A6" w:rsidP="00A376A6">
            <w:pPr>
              <w:autoSpaceDE w:val="0"/>
              <w:autoSpaceDN w:val="0"/>
              <w:adjustRightInd w:val="0"/>
              <w:spacing w:line="484" w:lineRule="atLeast"/>
              <w:ind w:left="113"/>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请披露</w:t>
            </w:r>
            <w:r w:rsidR="00A92792">
              <w:rPr>
                <w:rFonts w:ascii="Times New Roman" w:eastAsia="仿宋" w:hAnsi="Times New Roman" w:cs="Times New Roman" w:hint="eastAsia"/>
                <w:sz w:val="32"/>
                <w:szCs w:val="32"/>
              </w:rPr>
              <w:t>：</w:t>
            </w:r>
            <w:r w:rsidR="00D947D2">
              <w:rPr>
                <w:rFonts w:ascii="Times New Roman" w:eastAsia="仿宋" w:hAnsi="Times New Roman" w:cs="Times New Roman" w:hint="eastAsia"/>
                <w:sz w:val="32"/>
                <w:szCs w:val="32"/>
              </w:rPr>
              <w:t>（</w:t>
            </w:r>
            <w:r w:rsidR="00D947D2">
              <w:rPr>
                <w:rFonts w:ascii="Times New Roman" w:eastAsia="仿宋" w:hAnsi="Times New Roman" w:cs="Times New Roman" w:hint="eastAsia"/>
                <w:sz w:val="32"/>
                <w:szCs w:val="32"/>
              </w:rPr>
              <w:t>1</w:t>
            </w:r>
            <w:r w:rsidR="00D947D2">
              <w:rPr>
                <w:rFonts w:ascii="Times New Roman" w:eastAsia="仿宋" w:hAnsi="Times New Roman" w:cs="Times New Roman" w:hint="eastAsia"/>
                <w:sz w:val="32"/>
                <w:szCs w:val="32"/>
              </w:rPr>
              <w:t>）</w:t>
            </w:r>
            <w:r w:rsidRPr="00502D5B">
              <w:rPr>
                <w:rFonts w:ascii="Times New Roman" w:eastAsia="仿宋" w:hAnsi="Times New Roman" w:cs="Times New Roman"/>
                <w:sz w:val="32"/>
                <w:szCs w:val="32"/>
              </w:rPr>
              <w:t>标的公司最近</w:t>
            </w:r>
            <w:r w:rsidRPr="00502D5B">
              <w:rPr>
                <w:rFonts w:ascii="Times New Roman" w:eastAsia="仿宋" w:hAnsi="Times New Roman" w:cs="Times New Roman"/>
                <w:sz w:val="32"/>
                <w:szCs w:val="32"/>
              </w:rPr>
              <w:t>2</w:t>
            </w:r>
            <w:r w:rsidRPr="00502D5B">
              <w:rPr>
                <w:rFonts w:ascii="Times New Roman" w:eastAsia="仿宋" w:hAnsi="Times New Roman" w:cs="Times New Roman"/>
                <w:sz w:val="32"/>
                <w:szCs w:val="32"/>
              </w:rPr>
              <w:t>年控股股东或实际控制人的变化情况；</w:t>
            </w:r>
            <w:r w:rsidR="00D947D2">
              <w:rPr>
                <w:rFonts w:ascii="Times New Roman" w:eastAsia="仿宋" w:hAnsi="Times New Roman" w:cs="Times New Roman" w:hint="eastAsia"/>
                <w:sz w:val="32"/>
                <w:szCs w:val="32"/>
              </w:rPr>
              <w:t>（</w:t>
            </w:r>
            <w:r w:rsidR="00D947D2">
              <w:rPr>
                <w:rFonts w:ascii="Times New Roman" w:eastAsia="仿宋" w:hAnsi="Times New Roman" w:cs="Times New Roman" w:hint="eastAsia"/>
                <w:sz w:val="32"/>
                <w:szCs w:val="32"/>
              </w:rPr>
              <w:t>2</w:t>
            </w:r>
            <w:r w:rsidR="00D947D2">
              <w:rPr>
                <w:rFonts w:ascii="Times New Roman" w:eastAsia="仿宋" w:hAnsi="Times New Roman" w:cs="Times New Roman" w:hint="eastAsia"/>
                <w:sz w:val="32"/>
                <w:szCs w:val="32"/>
              </w:rPr>
              <w:t>）</w:t>
            </w:r>
            <w:r w:rsidRPr="00502D5B">
              <w:rPr>
                <w:rFonts w:ascii="Times New Roman" w:eastAsia="仿宋" w:hAnsi="Times New Roman" w:cs="Times New Roman"/>
                <w:sz w:val="32"/>
                <w:szCs w:val="32"/>
              </w:rPr>
              <w:t>股东出资协议及公司章程中可能对本次交易产生影响的主要内容；</w:t>
            </w:r>
            <w:r w:rsidR="00D947D2">
              <w:rPr>
                <w:rFonts w:ascii="Times New Roman" w:eastAsia="仿宋" w:hAnsi="Times New Roman" w:cs="Times New Roman" w:hint="eastAsia"/>
                <w:sz w:val="32"/>
                <w:szCs w:val="32"/>
              </w:rPr>
              <w:t>（</w:t>
            </w:r>
            <w:r w:rsidR="00D947D2">
              <w:rPr>
                <w:rFonts w:ascii="Times New Roman" w:eastAsia="仿宋" w:hAnsi="Times New Roman" w:cs="Times New Roman" w:hint="eastAsia"/>
                <w:sz w:val="32"/>
                <w:szCs w:val="32"/>
              </w:rPr>
              <w:t>3</w:t>
            </w:r>
            <w:r w:rsidR="00D947D2">
              <w:rPr>
                <w:rFonts w:ascii="Times New Roman" w:eastAsia="仿宋" w:hAnsi="Times New Roman" w:cs="Times New Roman" w:hint="eastAsia"/>
                <w:sz w:val="32"/>
                <w:szCs w:val="32"/>
              </w:rPr>
              <w:t>）</w:t>
            </w:r>
            <w:r w:rsidRPr="00502D5B">
              <w:rPr>
                <w:rFonts w:ascii="Times New Roman" w:eastAsia="仿宋" w:hAnsi="Times New Roman" w:cs="Times New Roman"/>
                <w:sz w:val="32"/>
                <w:szCs w:val="32"/>
              </w:rPr>
              <w:t>原高管人员的安排。</w:t>
            </w:r>
          </w:p>
        </w:tc>
      </w:tr>
    </w:tbl>
    <w:p w14:paraId="43EF457D" w14:textId="77777777" w:rsidR="00162BDA" w:rsidRPr="00502D5B" w:rsidRDefault="006951EE" w:rsidP="006951EE">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2.</w:t>
      </w:r>
      <w:r w:rsidR="00162BDA" w:rsidRPr="00502D5B">
        <w:rPr>
          <w:rFonts w:ascii="Times New Roman" w:eastAsia="仿宋" w:hAnsi="Times New Roman" w:cs="Times New Roman"/>
          <w:kern w:val="0"/>
          <w:sz w:val="32"/>
          <w:szCs w:val="32"/>
          <w:lang w:val="zh-CN"/>
        </w:rPr>
        <w:t>股权权属情况</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5394F1E9" w14:textId="77777777" w:rsidTr="006951EE">
        <w:trPr>
          <w:jc w:val="center"/>
        </w:trPr>
        <w:tc>
          <w:tcPr>
            <w:tcW w:w="8657" w:type="dxa"/>
          </w:tcPr>
          <w:p w14:paraId="4D499D08" w14:textId="77777777" w:rsidR="00162BDA" w:rsidRPr="00502D5B" w:rsidRDefault="00162BDA" w:rsidP="00464997">
            <w:pPr>
              <w:autoSpaceDE w:val="0"/>
              <w:autoSpaceDN w:val="0"/>
              <w:adjustRightInd w:val="0"/>
              <w:spacing w:line="484" w:lineRule="atLeast"/>
              <w:ind w:left="113"/>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股权权属是否清晰、是否存在权利受限、权属争议或者妨碍</w:t>
            </w:r>
            <w:r w:rsidRPr="00502D5B">
              <w:rPr>
                <w:rFonts w:ascii="Times New Roman" w:eastAsia="仿宋" w:hAnsi="Times New Roman" w:cs="Times New Roman"/>
                <w:sz w:val="32"/>
                <w:szCs w:val="32"/>
                <w:lang w:val="zh-CN"/>
              </w:rPr>
              <w:lastRenderedPageBreak/>
              <w:t>权属转移的其他情况。</w:t>
            </w:r>
          </w:p>
          <w:p w14:paraId="1C1A26D5" w14:textId="77777777" w:rsidR="00A376A6" w:rsidRPr="00502D5B" w:rsidRDefault="00A376A6" w:rsidP="00464997">
            <w:pPr>
              <w:autoSpaceDE w:val="0"/>
              <w:autoSpaceDN w:val="0"/>
              <w:adjustRightInd w:val="0"/>
              <w:spacing w:line="484" w:lineRule="atLeast"/>
              <w:ind w:left="113"/>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1</w:t>
            </w:r>
            <w:r w:rsidRPr="00502D5B">
              <w:rPr>
                <w:rFonts w:ascii="Times New Roman" w:eastAsia="仿宋" w:hAnsi="Times New Roman" w:cs="Times New Roman"/>
                <w:sz w:val="32"/>
                <w:szCs w:val="32"/>
                <w:lang w:val="zh-CN"/>
              </w:rPr>
              <w:t>）股权资产为有限责任公司股权的，股权转让是否已取得其他股东同意，或有证据表明其他股东已放弃优先购买权；（</w:t>
            </w:r>
            <w:r w:rsidRPr="00502D5B">
              <w:rPr>
                <w:rFonts w:ascii="Times New Roman" w:eastAsia="仿宋" w:hAnsi="Times New Roman" w:cs="Times New Roman"/>
                <w:sz w:val="32"/>
                <w:szCs w:val="32"/>
                <w:lang w:val="zh-CN"/>
              </w:rPr>
              <w:t>2</w:t>
            </w:r>
            <w:r w:rsidRPr="00502D5B">
              <w:rPr>
                <w:rFonts w:ascii="Times New Roman" w:eastAsia="仿宋" w:hAnsi="Times New Roman" w:cs="Times New Roman"/>
                <w:sz w:val="32"/>
                <w:szCs w:val="32"/>
                <w:lang w:val="zh-CN"/>
              </w:rPr>
              <w:t>）股权对应公司所从事业务需要取得许可资格或资质的，还应当披露当前许可资格或资质的状况；</w:t>
            </w:r>
          </w:p>
          <w:p w14:paraId="32507493" w14:textId="77777777" w:rsidR="00A376A6" w:rsidRPr="00502D5B" w:rsidRDefault="00A376A6" w:rsidP="00464997">
            <w:pPr>
              <w:autoSpaceDE w:val="0"/>
              <w:autoSpaceDN w:val="0"/>
              <w:adjustRightInd w:val="0"/>
              <w:spacing w:line="484" w:lineRule="atLeast"/>
              <w:ind w:left="113"/>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3</w:t>
            </w:r>
            <w:r w:rsidRPr="00502D5B">
              <w:rPr>
                <w:rFonts w:ascii="Times New Roman" w:eastAsia="仿宋" w:hAnsi="Times New Roman" w:cs="Times New Roman"/>
                <w:sz w:val="32"/>
                <w:szCs w:val="32"/>
                <w:lang w:val="zh-CN"/>
              </w:rPr>
              <w:t>）涉及需有关主管部门批准的，应说明是否已获得批准。</w:t>
            </w:r>
          </w:p>
        </w:tc>
      </w:tr>
    </w:tbl>
    <w:p w14:paraId="14114E90" w14:textId="77777777" w:rsidR="00162BDA" w:rsidRPr="00502D5B" w:rsidRDefault="006951EE" w:rsidP="001319F6">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3.</w:t>
      </w:r>
      <w:r w:rsidR="00162BDA" w:rsidRPr="00502D5B">
        <w:rPr>
          <w:rFonts w:ascii="Times New Roman" w:eastAsia="仿宋" w:hAnsi="Times New Roman" w:cs="Times New Roman"/>
          <w:kern w:val="0"/>
          <w:sz w:val="32"/>
          <w:szCs w:val="32"/>
          <w:lang w:val="zh-CN"/>
        </w:rPr>
        <w:t>标的公司主要资产的权属状况、对外担保和主要负债情况</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4B5FF17F" w14:textId="77777777" w:rsidTr="006951EE">
        <w:trPr>
          <w:jc w:val="center"/>
        </w:trPr>
        <w:tc>
          <w:tcPr>
            <w:tcW w:w="8657" w:type="dxa"/>
          </w:tcPr>
          <w:p w14:paraId="76FFB8C2" w14:textId="77777777" w:rsidR="00162BDA" w:rsidRPr="00502D5B" w:rsidRDefault="00162BDA" w:rsidP="006951EE">
            <w:pPr>
              <w:tabs>
                <w:tab w:val="left" w:pos="5140"/>
              </w:tabs>
              <w:rPr>
                <w:rFonts w:ascii="Times New Roman" w:hAnsi="Times New Roman" w:cs="Times New Roman"/>
                <w:sz w:val="32"/>
                <w:szCs w:val="32"/>
              </w:rPr>
            </w:pPr>
          </w:p>
        </w:tc>
      </w:tr>
    </w:tbl>
    <w:p w14:paraId="3AC07B44" w14:textId="77777777" w:rsidR="00162BDA" w:rsidRPr="00502D5B" w:rsidRDefault="006951EE" w:rsidP="006951EE">
      <w:pPr>
        <w:autoSpaceDE w:val="0"/>
        <w:autoSpaceDN w:val="0"/>
        <w:adjustRightInd w:val="0"/>
        <w:spacing w:line="484" w:lineRule="atLeast"/>
        <w:ind w:firstLineChars="150" w:firstLine="48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4.</w:t>
      </w:r>
      <w:r w:rsidR="00162BDA" w:rsidRPr="00502D5B">
        <w:rPr>
          <w:rFonts w:ascii="Times New Roman" w:eastAsia="仿宋" w:hAnsi="Times New Roman" w:cs="Times New Roman"/>
          <w:kern w:val="0"/>
          <w:sz w:val="32"/>
          <w:szCs w:val="32"/>
          <w:lang w:val="zh-CN"/>
        </w:rPr>
        <w:t>审计意见</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1F9417BD" w14:textId="77777777" w:rsidTr="006951EE">
        <w:trPr>
          <w:jc w:val="center"/>
        </w:trPr>
        <w:tc>
          <w:tcPr>
            <w:tcW w:w="8657" w:type="dxa"/>
          </w:tcPr>
          <w:p w14:paraId="0545A949" w14:textId="531ED234" w:rsidR="00A376A6" w:rsidRPr="00502D5B" w:rsidRDefault="00D947D2" w:rsidP="00A376A6">
            <w:pPr>
              <w:tabs>
                <w:tab w:val="left" w:pos="5140"/>
              </w:tabs>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t>（</w:t>
            </w:r>
            <w:r>
              <w:rPr>
                <w:rFonts w:ascii="Times New Roman" w:eastAsia="仿宋" w:hAnsi="Times New Roman" w:cs="Times New Roman" w:hint="eastAsia"/>
                <w:sz w:val="32"/>
                <w:szCs w:val="32"/>
                <w:lang w:val="zh-CN"/>
              </w:rPr>
              <w:t>1</w:t>
            </w:r>
            <w:r>
              <w:rPr>
                <w:rFonts w:ascii="Times New Roman" w:eastAsia="仿宋" w:hAnsi="Times New Roman" w:cs="Times New Roman" w:hint="eastAsia"/>
                <w:sz w:val="32"/>
                <w:szCs w:val="32"/>
                <w:lang w:val="zh-CN"/>
              </w:rPr>
              <w:t>）</w:t>
            </w:r>
            <w:r w:rsidR="00A376A6" w:rsidRPr="00502D5B">
              <w:rPr>
                <w:rFonts w:ascii="Times New Roman" w:eastAsia="仿宋" w:hAnsi="Times New Roman" w:cs="Times New Roman"/>
                <w:sz w:val="32"/>
                <w:szCs w:val="32"/>
                <w:lang w:val="zh-CN"/>
              </w:rPr>
              <w:t>股权所投资的公司最近</w:t>
            </w:r>
            <w:r w:rsidR="00A376A6" w:rsidRPr="00502D5B">
              <w:rPr>
                <w:rFonts w:ascii="Times New Roman" w:eastAsia="仿宋" w:hAnsi="Times New Roman" w:cs="Times New Roman"/>
                <w:sz w:val="32"/>
                <w:szCs w:val="32"/>
                <w:lang w:val="zh-CN"/>
              </w:rPr>
              <w:t>1</w:t>
            </w:r>
            <w:r w:rsidR="00A376A6" w:rsidRPr="00502D5B">
              <w:rPr>
                <w:rFonts w:ascii="Times New Roman" w:eastAsia="仿宋" w:hAnsi="Times New Roman" w:cs="Times New Roman"/>
                <w:sz w:val="32"/>
                <w:szCs w:val="32"/>
                <w:lang w:val="zh-CN"/>
              </w:rPr>
              <w:t>年及</w:t>
            </w:r>
            <w:r w:rsidR="00A376A6" w:rsidRPr="00502D5B">
              <w:rPr>
                <w:rFonts w:ascii="Times New Roman" w:eastAsia="仿宋" w:hAnsi="Times New Roman" w:cs="Times New Roman"/>
                <w:sz w:val="32"/>
                <w:szCs w:val="32"/>
                <w:lang w:val="zh-CN"/>
              </w:rPr>
              <w:t>1</w:t>
            </w:r>
            <w:r w:rsidR="00A376A6" w:rsidRPr="00502D5B">
              <w:rPr>
                <w:rFonts w:ascii="Times New Roman" w:eastAsia="仿宋" w:hAnsi="Times New Roman" w:cs="Times New Roman"/>
                <w:sz w:val="32"/>
                <w:szCs w:val="32"/>
                <w:lang w:val="zh-CN"/>
              </w:rPr>
              <w:t>期（如有）的业务发展情况和</w:t>
            </w:r>
            <w:proofErr w:type="gramStart"/>
            <w:r w:rsidR="00A376A6" w:rsidRPr="00502D5B">
              <w:rPr>
                <w:rFonts w:ascii="Times New Roman" w:eastAsia="仿宋" w:hAnsi="Times New Roman" w:cs="Times New Roman"/>
                <w:sz w:val="32"/>
                <w:szCs w:val="32"/>
                <w:lang w:val="zh-CN"/>
              </w:rPr>
              <w:t>经符合</w:t>
            </w:r>
            <w:proofErr w:type="gramEnd"/>
            <w:r w:rsidR="00A376A6" w:rsidRPr="00502D5B">
              <w:rPr>
                <w:rFonts w:ascii="Times New Roman" w:eastAsia="仿宋" w:hAnsi="Times New Roman" w:cs="Times New Roman"/>
                <w:sz w:val="32"/>
                <w:szCs w:val="32"/>
                <w:lang w:val="zh-CN"/>
              </w:rPr>
              <w:t>《证券法》规定的会计师事务所审计的财务信息摘要及审计意见；</w:t>
            </w:r>
          </w:p>
          <w:p w14:paraId="5C7C173B" w14:textId="6181596D" w:rsidR="00162BDA" w:rsidRPr="00502D5B" w:rsidRDefault="00D947D2" w:rsidP="00A376A6">
            <w:pPr>
              <w:tabs>
                <w:tab w:val="left" w:pos="5140"/>
              </w:tabs>
              <w:rPr>
                <w:rFonts w:ascii="Times New Roman" w:hAnsi="Times New Roman" w:cs="Times New Roman"/>
                <w:sz w:val="32"/>
                <w:szCs w:val="32"/>
              </w:rPr>
            </w:pPr>
            <w:r>
              <w:rPr>
                <w:rFonts w:ascii="Times New Roman" w:eastAsia="仿宋" w:hAnsi="Times New Roman" w:cs="Times New Roman" w:hint="eastAsia"/>
                <w:sz w:val="32"/>
                <w:szCs w:val="32"/>
                <w:lang w:val="zh-CN"/>
              </w:rPr>
              <w:t>（</w:t>
            </w:r>
            <w:r>
              <w:rPr>
                <w:rFonts w:ascii="Times New Roman" w:eastAsia="仿宋" w:hAnsi="Times New Roman" w:cs="Times New Roman" w:hint="eastAsia"/>
                <w:sz w:val="32"/>
                <w:szCs w:val="32"/>
                <w:lang w:val="zh-CN"/>
              </w:rPr>
              <w:t>2</w:t>
            </w:r>
            <w:r>
              <w:rPr>
                <w:rFonts w:ascii="Times New Roman" w:eastAsia="仿宋" w:hAnsi="Times New Roman" w:cs="Times New Roman" w:hint="eastAsia"/>
                <w:sz w:val="32"/>
                <w:szCs w:val="32"/>
                <w:lang w:val="zh-CN"/>
              </w:rPr>
              <w:t>）</w:t>
            </w:r>
            <w:r w:rsidR="00A376A6" w:rsidRPr="00502D5B">
              <w:rPr>
                <w:rFonts w:ascii="Times New Roman" w:eastAsia="仿宋" w:hAnsi="Times New Roman" w:cs="Times New Roman"/>
                <w:sz w:val="32"/>
                <w:szCs w:val="32"/>
                <w:lang w:val="zh-CN"/>
              </w:rPr>
              <w:t>被出具非标准审计意见的，应当披露涉及事项及其影响。（如有）</w:t>
            </w:r>
          </w:p>
        </w:tc>
      </w:tr>
    </w:tbl>
    <w:p w14:paraId="0F5F7751" w14:textId="77777777" w:rsidR="00162BDA" w:rsidRPr="00502D5B" w:rsidRDefault="006951EE" w:rsidP="006951EE">
      <w:pPr>
        <w:pStyle w:val="af5"/>
        <w:autoSpaceDE w:val="0"/>
        <w:autoSpaceDN w:val="0"/>
        <w:adjustRightInd w:val="0"/>
        <w:spacing w:line="484" w:lineRule="atLeast"/>
        <w:ind w:left="360" w:firstLineChars="0" w:firstLine="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5.</w:t>
      </w:r>
      <w:r w:rsidR="00162BDA" w:rsidRPr="00502D5B">
        <w:rPr>
          <w:rFonts w:ascii="Times New Roman" w:eastAsia="仿宋" w:hAnsi="Times New Roman" w:cs="Times New Roman"/>
          <w:kern w:val="0"/>
          <w:sz w:val="32"/>
          <w:szCs w:val="32"/>
          <w:lang w:val="zh-CN"/>
        </w:rPr>
        <w:t>交易价格及作价依据</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05D8FFA9" w14:textId="77777777" w:rsidTr="006951EE">
        <w:trPr>
          <w:jc w:val="center"/>
        </w:trPr>
        <w:tc>
          <w:tcPr>
            <w:tcW w:w="8657" w:type="dxa"/>
          </w:tcPr>
          <w:p w14:paraId="5C71271B" w14:textId="77777777" w:rsidR="00162BDA" w:rsidRPr="00502D5B" w:rsidRDefault="00162BDA" w:rsidP="007743D9">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1</w:t>
            </w:r>
            <w:r w:rsidRPr="00502D5B">
              <w:rPr>
                <w:rFonts w:ascii="Times New Roman" w:eastAsia="仿宋" w:hAnsi="Times New Roman" w:cs="Times New Roman"/>
                <w:sz w:val="32"/>
                <w:szCs w:val="32"/>
                <w:lang w:val="zh-CN"/>
              </w:rPr>
              <w:t>）股权资产经审计的账面值；</w:t>
            </w:r>
          </w:p>
          <w:p w14:paraId="7BF617FD" w14:textId="77777777" w:rsidR="00162BDA" w:rsidRPr="00502D5B" w:rsidRDefault="00162BDA" w:rsidP="007743D9">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2</w:t>
            </w:r>
            <w:r w:rsidRPr="00502D5B">
              <w:rPr>
                <w:rFonts w:ascii="Times New Roman" w:eastAsia="仿宋" w:hAnsi="Times New Roman" w:cs="Times New Roman"/>
                <w:sz w:val="32"/>
                <w:szCs w:val="32"/>
                <w:lang w:val="zh-CN"/>
              </w:rPr>
              <w:t>）交易价格以资产评估结果作为依据的，应披露资产评估方法和资产评估结果。</w:t>
            </w:r>
          </w:p>
          <w:tbl>
            <w:tblPr>
              <w:tblStyle w:val="ab"/>
              <w:tblW w:w="8359" w:type="dxa"/>
              <w:tblCellMar>
                <w:left w:w="0" w:type="dxa"/>
                <w:right w:w="0" w:type="dxa"/>
              </w:tblCellMar>
              <w:tblLook w:val="04A0" w:firstRow="1" w:lastRow="0" w:firstColumn="1" w:lastColumn="0" w:noHBand="0" w:noVBand="1"/>
            </w:tblPr>
            <w:tblGrid>
              <w:gridCol w:w="846"/>
              <w:gridCol w:w="992"/>
              <w:gridCol w:w="709"/>
              <w:gridCol w:w="992"/>
              <w:gridCol w:w="992"/>
              <w:gridCol w:w="567"/>
              <w:gridCol w:w="709"/>
              <w:gridCol w:w="992"/>
              <w:gridCol w:w="993"/>
              <w:gridCol w:w="567"/>
            </w:tblGrid>
            <w:tr w:rsidR="007743D9" w:rsidRPr="00502D5B" w14:paraId="7DB88FBB" w14:textId="77777777" w:rsidTr="00245F0E">
              <w:trPr>
                <w:trHeight w:val="918"/>
              </w:trPr>
              <w:tc>
                <w:tcPr>
                  <w:tcW w:w="846" w:type="dxa"/>
                  <w:vMerge w:val="restart"/>
                  <w:vAlign w:val="center"/>
                </w:tcPr>
                <w:p w14:paraId="2B03354E"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w:t>
                  </w:r>
                </w:p>
                <w:p w14:paraId="3520B67F"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名称</w:t>
                  </w:r>
                </w:p>
              </w:tc>
              <w:tc>
                <w:tcPr>
                  <w:tcW w:w="992" w:type="dxa"/>
                  <w:vAlign w:val="center"/>
                </w:tcPr>
                <w:p w14:paraId="4305F2B7"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经审计</w:t>
                  </w:r>
                </w:p>
                <w:p w14:paraId="563D2262"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账面值</w:t>
                  </w:r>
                </w:p>
              </w:tc>
              <w:tc>
                <w:tcPr>
                  <w:tcW w:w="709" w:type="dxa"/>
                  <w:vMerge w:val="restart"/>
                  <w:vAlign w:val="center"/>
                </w:tcPr>
                <w:p w14:paraId="025CE385"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资产评估方法</w:t>
                  </w:r>
                </w:p>
              </w:tc>
              <w:tc>
                <w:tcPr>
                  <w:tcW w:w="992" w:type="dxa"/>
                  <w:vAlign w:val="center"/>
                </w:tcPr>
                <w:p w14:paraId="40911798"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资产</w:t>
                  </w:r>
                </w:p>
                <w:p w14:paraId="1942F77E"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评估值</w:t>
                  </w:r>
                </w:p>
              </w:tc>
              <w:tc>
                <w:tcPr>
                  <w:tcW w:w="992" w:type="dxa"/>
                  <w:vAlign w:val="center"/>
                </w:tcPr>
                <w:p w14:paraId="391D5C03"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评估增值</w:t>
                  </w:r>
                </w:p>
              </w:tc>
              <w:tc>
                <w:tcPr>
                  <w:tcW w:w="567" w:type="dxa"/>
                  <w:vAlign w:val="center"/>
                </w:tcPr>
                <w:p w14:paraId="365FC49E"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增值率</w:t>
                  </w:r>
                </w:p>
              </w:tc>
              <w:tc>
                <w:tcPr>
                  <w:tcW w:w="709" w:type="dxa"/>
                  <w:vAlign w:val="center"/>
                </w:tcPr>
                <w:p w14:paraId="1306BFF6"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作价</w:t>
                  </w:r>
                </w:p>
                <w:p w14:paraId="04FEFCB0"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依据</w:t>
                  </w:r>
                </w:p>
              </w:tc>
              <w:tc>
                <w:tcPr>
                  <w:tcW w:w="992" w:type="dxa"/>
                  <w:vAlign w:val="center"/>
                </w:tcPr>
                <w:p w14:paraId="4530A7E1"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定价</w:t>
                  </w:r>
                </w:p>
              </w:tc>
              <w:tc>
                <w:tcPr>
                  <w:tcW w:w="993" w:type="dxa"/>
                  <w:vAlign w:val="center"/>
                </w:tcPr>
                <w:p w14:paraId="76A54890"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较账面值增值</w:t>
                  </w:r>
                </w:p>
              </w:tc>
              <w:tc>
                <w:tcPr>
                  <w:tcW w:w="567" w:type="dxa"/>
                  <w:vAlign w:val="center"/>
                </w:tcPr>
                <w:p w14:paraId="3DDDB6BF" w14:textId="77777777" w:rsidR="007743D9" w:rsidRPr="00502D5B" w:rsidRDefault="007743D9" w:rsidP="007743D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增值率</w:t>
                  </w:r>
                </w:p>
              </w:tc>
            </w:tr>
            <w:tr w:rsidR="007743D9" w:rsidRPr="00502D5B" w14:paraId="186D31F6" w14:textId="77777777" w:rsidTr="00245F0E">
              <w:trPr>
                <w:trHeight w:val="454"/>
              </w:trPr>
              <w:tc>
                <w:tcPr>
                  <w:tcW w:w="846" w:type="dxa"/>
                  <w:vMerge/>
                  <w:vAlign w:val="center"/>
                </w:tcPr>
                <w:p w14:paraId="2C6EEAAD" w14:textId="77777777" w:rsidR="007743D9" w:rsidRPr="00502D5B" w:rsidRDefault="007743D9" w:rsidP="007743D9">
                  <w:pPr>
                    <w:jc w:val="center"/>
                    <w:rPr>
                      <w:rFonts w:ascii="Times New Roman" w:eastAsia="仿宋" w:hAnsi="Times New Roman" w:cs="Times New Roman"/>
                      <w:sz w:val="21"/>
                      <w:szCs w:val="32"/>
                    </w:rPr>
                  </w:pPr>
                </w:p>
              </w:tc>
              <w:tc>
                <w:tcPr>
                  <w:tcW w:w="992" w:type="dxa"/>
                  <w:vAlign w:val="center"/>
                </w:tcPr>
                <w:p w14:paraId="362DBE7F"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①</w:t>
                  </w:r>
                </w:p>
              </w:tc>
              <w:tc>
                <w:tcPr>
                  <w:tcW w:w="709" w:type="dxa"/>
                  <w:vMerge/>
                  <w:vAlign w:val="center"/>
                </w:tcPr>
                <w:p w14:paraId="13F1EB33" w14:textId="77777777" w:rsidR="007743D9" w:rsidRPr="00502D5B" w:rsidRDefault="007743D9" w:rsidP="007743D9">
                  <w:pPr>
                    <w:jc w:val="center"/>
                    <w:rPr>
                      <w:rFonts w:ascii="Times New Roman" w:eastAsia="仿宋" w:hAnsi="Times New Roman" w:cs="Times New Roman"/>
                      <w:sz w:val="21"/>
                      <w:szCs w:val="32"/>
                    </w:rPr>
                  </w:pPr>
                </w:p>
              </w:tc>
              <w:tc>
                <w:tcPr>
                  <w:tcW w:w="992" w:type="dxa"/>
                  <w:vAlign w:val="center"/>
                </w:tcPr>
                <w:p w14:paraId="42D8CDEE"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②</w:t>
                  </w:r>
                </w:p>
              </w:tc>
              <w:tc>
                <w:tcPr>
                  <w:tcW w:w="992" w:type="dxa"/>
                  <w:vAlign w:val="center"/>
                </w:tcPr>
                <w:p w14:paraId="12610B77"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③</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②</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567" w:type="dxa"/>
                  <w:vAlign w:val="center"/>
                </w:tcPr>
                <w:p w14:paraId="30018C34"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③</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709" w:type="dxa"/>
                  <w:vAlign w:val="center"/>
                </w:tcPr>
                <w:p w14:paraId="466C74AB"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④</w:t>
                  </w:r>
                </w:p>
              </w:tc>
              <w:tc>
                <w:tcPr>
                  <w:tcW w:w="992" w:type="dxa"/>
                  <w:vAlign w:val="center"/>
                </w:tcPr>
                <w:p w14:paraId="49C48C6D"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⑤</w:t>
                  </w:r>
                </w:p>
              </w:tc>
              <w:tc>
                <w:tcPr>
                  <w:tcW w:w="993" w:type="dxa"/>
                  <w:vAlign w:val="center"/>
                </w:tcPr>
                <w:p w14:paraId="144C164E"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⑥</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⑤</w:t>
                  </w:r>
                  <w:r w:rsidRPr="00502D5B">
                    <w:rPr>
                      <w:rFonts w:ascii="Times New Roman" w:eastAsia="仿宋" w:hAnsi="Times New Roman" w:cs="Times New Roman"/>
                      <w:sz w:val="21"/>
                      <w:szCs w:val="32"/>
                    </w:rPr>
                    <w:t>-</w:t>
                  </w:r>
                  <w:r w:rsidRPr="00502D5B">
                    <w:rPr>
                      <w:rFonts w:ascii="宋体" w:eastAsia="宋体" w:hAnsi="宋体" w:cs="宋体" w:hint="eastAsia"/>
                      <w:sz w:val="21"/>
                      <w:szCs w:val="32"/>
                    </w:rPr>
                    <w:t>①</w:t>
                  </w:r>
                </w:p>
              </w:tc>
              <w:tc>
                <w:tcPr>
                  <w:tcW w:w="567" w:type="dxa"/>
                  <w:vAlign w:val="center"/>
                </w:tcPr>
                <w:p w14:paraId="4600669B" w14:textId="77777777" w:rsidR="007743D9" w:rsidRPr="00502D5B" w:rsidRDefault="007743D9" w:rsidP="007743D9">
                  <w:pPr>
                    <w:jc w:val="center"/>
                    <w:rPr>
                      <w:rFonts w:ascii="Times New Roman" w:eastAsia="仿宋" w:hAnsi="Times New Roman" w:cs="Times New Roman"/>
                      <w:sz w:val="21"/>
                      <w:szCs w:val="32"/>
                    </w:rPr>
                  </w:pPr>
                  <w:r w:rsidRPr="00502D5B">
                    <w:rPr>
                      <w:rFonts w:ascii="宋体" w:eastAsia="宋体" w:hAnsi="宋体" w:cs="宋体" w:hint="eastAsia"/>
                      <w:sz w:val="21"/>
                      <w:szCs w:val="32"/>
                    </w:rPr>
                    <w:t>⑥</w:t>
                  </w:r>
                  <w:r w:rsidRPr="00502D5B">
                    <w:rPr>
                      <w:rFonts w:ascii="Times New Roman" w:hAnsi="Times New Roman" w:cs="Times New Roman"/>
                      <w:sz w:val="21"/>
                      <w:szCs w:val="32"/>
                    </w:rPr>
                    <w:t>/</w:t>
                  </w:r>
                  <w:r w:rsidRPr="00502D5B">
                    <w:rPr>
                      <w:rFonts w:ascii="宋体" w:eastAsia="宋体" w:hAnsi="宋体" w:cs="宋体" w:hint="eastAsia"/>
                      <w:sz w:val="21"/>
                      <w:szCs w:val="32"/>
                    </w:rPr>
                    <w:t>①</w:t>
                  </w:r>
                </w:p>
              </w:tc>
            </w:tr>
            <w:tr w:rsidR="007743D9" w:rsidRPr="00502D5B" w14:paraId="3BB4DABC" w14:textId="77777777" w:rsidTr="00245F0E">
              <w:trPr>
                <w:trHeight w:val="454"/>
              </w:trPr>
              <w:tc>
                <w:tcPr>
                  <w:tcW w:w="846" w:type="dxa"/>
                  <w:vAlign w:val="center"/>
                </w:tcPr>
                <w:p w14:paraId="30226231" w14:textId="77777777" w:rsidR="007743D9" w:rsidRPr="00502D5B" w:rsidRDefault="007743D9" w:rsidP="007743D9">
                  <w:pPr>
                    <w:jc w:val="center"/>
                    <w:rPr>
                      <w:rFonts w:ascii="Times New Roman" w:eastAsia="仿宋" w:hAnsi="Times New Roman" w:cs="Times New Roman"/>
                      <w:szCs w:val="32"/>
                    </w:rPr>
                  </w:pPr>
                </w:p>
              </w:tc>
              <w:tc>
                <w:tcPr>
                  <w:tcW w:w="992" w:type="dxa"/>
                  <w:vAlign w:val="center"/>
                </w:tcPr>
                <w:p w14:paraId="321DB1A4" w14:textId="77777777" w:rsidR="007743D9" w:rsidRPr="00502D5B" w:rsidRDefault="007743D9" w:rsidP="007743D9">
                  <w:pPr>
                    <w:jc w:val="center"/>
                    <w:rPr>
                      <w:rFonts w:ascii="Times New Roman" w:eastAsia="宋体" w:hAnsi="Times New Roman" w:cs="Times New Roman"/>
                      <w:szCs w:val="32"/>
                    </w:rPr>
                  </w:pPr>
                </w:p>
              </w:tc>
              <w:tc>
                <w:tcPr>
                  <w:tcW w:w="709" w:type="dxa"/>
                  <w:vAlign w:val="center"/>
                </w:tcPr>
                <w:p w14:paraId="3834B120" w14:textId="77777777" w:rsidR="007743D9" w:rsidRPr="00502D5B" w:rsidRDefault="007743D9" w:rsidP="007743D9">
                  <w:pPr>
                    <w:jc w:val="center"/>
                    <w:rPr>
                      <w:rFonts w:ascii="Times New Roman" w:eastAsia="仿宋" w:hAnsi="Times New Roman" w:cs="Times New Roman"/>
                      <w:szCs w:val="32"/>
                    </w:rPr>
                  </w:pPr>
                </w:p>
              </w:tc>
              <w:tc>
                <w:tcPr>
                  <w:tcW w:w="992" w:type="dxa"/>
                  <w:vAlign w:val="center"/>
                </w:tcPr>
                <w:p w14:paraId="587BFC94" w14:textId="77777777" w:rsidR="007743D9" w:rsidRPr="00502D5B" w:rsidRDefault="007743D9" w:rsidP="007743D9">
                  <w:pPr>
                    <w:jc w:val="center"/>
                    <w:rPr>
                      <w:rFonts w:ascii="Times New Roman" w:eastAsia="宋体" w:hAnsi="Times New Roman" w:cs="Times New Roman"/>
                      <w:szCs w:val="32"/>
                    </w:rPr>
                  </w:pPr>
                </w:p>
              </w:tc>
              <w:tc>
                <w:tcPr>
                  <w:tcW w:w="992" w:type="dxa"/>
                  <w:vAlign w:val="center"/>
                </w:tcPr>
                <w:p w14:paraId="27959F72" w14:textId="77777777" w:rsidR="007743D9" w:rsidRPr="00502D5B" w:rsidRDefault="007743D9" w:rsidP="007743D9">
                  <w:pPr>
                    <w:jc w:val="center"/>
                    <w:rPr>
                      <w:rFonts w:ascii="Times New Roman" w:eastAsia="宋体" w:hAnsi="Times New Roman" w:cs="Times New Roman"/>
                      <w:szCs w:val="32"/>
                    </w:rPr>
                  </w:pPr>
                </w:p>
              </w:tc>
              <w:tc>
                <w:tcPr>
                  <w:tcW w:w="567" w:type="dxa"/>
                  <w:vAlign w:val="center"/>
                </w:tcPr>
                <w:p w14:paraId="32129E8C" w14:textId="77777777" w:rsidR="007743D9" w:rsidRPr="00502D5B" w:rsidRDefault="007743D9" w:rsidP="007743D9">
                  <w:pPr>
                    <w:jc w:val="center"/>
                    <w:rPr>
                      <w:rFonts w:ascii="Times New Roman" w:eastAsia="宋体" w:hAnsi="Times New Roman" w:cs="Times New Roman"/>
                      <w:szCs w:val="32"/>
                    </w:rPr>
                  </w:pPr>
                </w:p>
              </w:tc>
              <w:tc>
                <w:tcPr>
                  <w:tcW w:w="709" w:type="dxa"/>
                  <w:vAlign w:val="center"/>
                </w:tcPr>
                <w:p w14:paraId="0F593B4D" w14:textId="77777777" w:rsidR="007743D9" w:rsidRPr="00502D5B" w:rsidRDefault="007743D9" w:rsidP="007743D9">
                  <w:pPr>
                    <w:jc w:val="center"/>
                    <w:rPr>
                      <w:rFonts w:ascii="Times New Roman" w:eastAsia="宋体" w:hAnsi="Times New Roman" w:cs="Times New Roman"/>
                      <w:szCs w:val="32"/>
                    </w:rPr>
                  </w:pPr>
                </w:p>
              </w:tc>
              <w:tc>
                <w:tcPr>
                  <w:tcW w:w="992" w:type="dxa"/>
                  <w:vAlign w:val="center"/>
                </w:tcPr>
                <w:p w14:paraId="6D44B5AA" w14:textId="77777777" w:rsidR="007743D9" w:rsidRPr="00502D5B" w:rsidRDefault="007743D9" w:rsidP="007743D9">
                  <w:pPr>
                    <w:jc w:val="center"/>
                    <w:rPr>
                      <w:rFonts w:ascii="Times New Roman" w:eastAsia="宋体" w:hAnsi="Times New Roman" w:cs="Times New Roman"/>
                      <w:szCs w:val="32"/>
                    </w:rPr>
                  </w:pPr>
                </w:p>
              </w:tc>
              <w:tc>
                <w:tcPr>
                  <w:tcW w:w="993" w:type="dxa"/>
                  <w:vAlign w:val="center"/>
                </w:tcPr>
                <w:p w14:paraId="7FFA198A" w14:textId="77777777" w:rsidR="007743D9" w:rsidRPr="00502D5B" w:rsidRDefault="007743D9" w:rsidP="007743D9">
                  <w:pPr>
                    <w:jc w:val="center"/>
                    <w:rPr>
                      <w:rFonts w:ascii="Times New Roman" w:eastAsia="宋体" w:hAnsi="Times New Roman" w:cs="Times New Roman"/>
                      <w:szCs w:val="32"/>
                    </w:rPr>
                  </w:pPr>
                </w:p>
              </w:tc>
              <w:tc>
                <w:tcPr>
                  <w:tcW w:w="567" w:type="dxa"/>
                  <w:vAlign w:val="center"/>
                </w:tcPr>
                <w:p w14:paraId="38B2BACB" w14:textId="77777777" w:rsidR="007743D9" w:rsidRPr="00502D5B" w:rsidRDefault="007743D9" w:rsidP="007743D9">
                  <w:pPr>
                    <w:jc w:val="center"/>
                    <w:rPr>
                      <w:rFonts w:ascii="Times New Roman" w:eastAsia="宋体" w:hAnsi="Times New Roman" w:cs="Times New Roman"/>
                      <w:szCs w:val="32"/>
                    </w:rPr>
                  </w:pPr>
                </w:p>
              </w:tc>
            </w:tr>
          </w:tbl>
          <w:p w14:paraId="243821BC" w14:textId="77777777" w:rsidR="007743D9" w:rsidRPr="00502D5B" w:rsidRDefault="007743D9" w:rsidP="007743D9">
            <w:pPr>
              <w:jc w:val="left"/>
              <w:rPr>
                <w:rFonts w:ascii="Times New Roman" w:eastAsia="仿宋" w:hAnsi="Times New Roman" w:cs="Times New Roman"/>
                <w:sz w:val="21"/>
                <w:szCs w:val="32"/>
              </w:rPr>
            </w:pPr>
            <w:r w:rsidRPr="00502D5B">
              <w:rPr>
                <w:rFonts w:ascii="Times New Roman" w:eastAsia="仿宋" w:hAnsi="Times New Roman" w:cs="Times New Roman"/>
                <w:sz w:val="21"/>
                <w:szCs w:val="32"/>
              </w:rPr>
              <w:lastRenderedPageBreak/>
              <w:t>资产未经审计的，在</w:t>
            </w:r>
            <w:r w:rsidRPr="00502D5B">
              <w:rPr>
                <w:rFonts w:ascii="宋体" w:eastAsia="宋体" w:hAnsi="宋体" w:cs="宋体" w:hint="eastAsia"/>
                <w:sz w:val="21"/>
                <w:szCs w:val="32"/>
              </w:rPr>
              <w:t>①</w:t>
            </w:r>
            <w:r w:rsidRPr="00502D5B">
              <w:rPr>
                <w:rFonts w:ascii="Times New Roman" w:eastAsia="仿宋" w:hAnsi="Times New Roman" w:cs="Times New Roman"/>
                <w:sz w:val="21"/>
                <w:szCs w:val="32"/>
              </w:rPr>
              <w:t>下方空格处填列未经审计账面值。</w:t>
            </w:r>
          </w:p>
          <w:p w14:paraId="1872EF0F" w14:textId="77777777" w:rsidR="007743D9" w:rsidRPr="00502D5B" w:rsidRDefault="007743D9" w:rsidP="007743D9">
            <w:pPr>
              <w:jc w:val="left"/>
              <w:rPr>
                <w:rFonts w:ascii="Times New Roman" w:eastAsia="仿宋" w:hAnsi="Times New Roman" w:cs="Times New Roman"/>
                <w:sz w:val="22"/>
                <w:szCs w:val="32"/>
              </w:rPr>
            </w:pPr>
            <w:r w:rsidRPr="00502D5B">
              <w:rPr>
                <w:rFonts w:ascii="Times New Roman" w:eastAsia="仿宋" w:hAnsi="Times New Roman" w:cs="Times New Roman"/>
                <w:sz w:val="21"/>
                <w:szCs w:val="32"/>
              </w:rPr>
              <w:t>请在</w:t>
            </w:r>
            <w:r w:rsidRPr="00502D5B">
              <w:rPr>
                <w:rFonts w:ascii="宋体" w:eastAsia="宋体" w:hAnsi="宋体" w:cs="宋体" w:hint="eastAsia"/>
                <w:sz w:val="21"/>
                <w:szCs w:val="32"/>
              </w:rPr>
              <w:t>④</w:t>
            </w:r>
            <w:r w:rsidRPr="00502D5B">
              <w:rPr>
                <w:rFonts w:ascii="Times New Roman" w:eastAsia="仿宋" w:hAnsi="Times New Roman" w:cs="Times New Roman"/>
                <w:sz w:val="21"/>
                <w:szCs w:val="32"/>
              </w:rPr>
              <w:t>下方空格处填列：未经审计账面值</w:t>
            </w:r>
            <w:r w:rsidRPr="00502D5B">
              <w:rPr>
                <w:rFonts w:ascii="Times New Roman" w:eastAsia="仿宋" w:hAnsi="Times New Roman" w:cs="Times New Roman"/>
                <w:sz w:val="21"/>
                <w:szCs w:val="32"/>
              </w:rPr>
              <w:t>/</w:t>
            </w:r>
            <w:r w:rsidRPr="00502D5B">
              <w:rPr>
                <w:rFonts w:ascii="Times New Roman" w:eastAsia="仿宋" w:hAnsi="Times New Roman" w:cs="Times New Roman"/>
                <w:sz w:val="21"/>
                <w:szCs w:val="32"/>
              </w:rPr>
              <w:t>经审计账面值</w:t>
            </w:r>
            <w:r w:rsidRPr="00502D5B">
              <w:rPr>
                <w:rFonts w:ascii="Times New Roman" w:eastAsia="仿宋" w:hAnsi="Times New Roman" w:cs="Times New Roman"/>
                <w:sz w:val="21"/>
                <w:szCs w:val="32"/>
              </w:rPr>
              <w:t>/</w:t>
            </w:r>
            <w:r w:rsidRPr="00502D5B">
              <w:rPr>
                <w:rFonts w:ascii="Times New Roman" w:eastAsia="仿宋" w:hAnsi="Times New Roman" w:cs="Times New Roman"/>
                <w:sz w:val="21"/>
                <w:szCs w:val="32"/>
              </w:rPr>
              <w:t>资产评估值。</w:t>
            </w:r>
          </w:p>
          <w:p w14:paraId="0C49CA0D"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（上表中有需要具体说明的，请在此处披露。）</w:t>
            </w:r>
          </w:p>
        </w:tc>
      </w:tr>
    </w:tbl>
    <w:p w14:paraId="70D4ACF1" w14:textId="77777777" w:rsidR="00162BDA" w:rsidRPr="00502D5B" w:rsidRDefault="006951EE"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 xml:space="preserve">   </w:t>
      </w:r>
      <w:r w:rsidRPr="00502D5B">
        <w:rPr>
          <w:rFonts w:ascii="Times New Roman" w:eastAsia="仿宋" w:hAnsi="Times New Roman" w:cs="Times New Roman"/>
          <w:kern w:val="0"/>
          <w:sz w:val="32"/>
          <w:szCs w:val="32"/>
          <w:lang w:val="zh-CN"/>
        </w:rPr>
        <w:t>（三）</w:t>
      </w:r>
      <w:r w:rsidR="00162BDA" w:rsidRPr="00502D5B">
        <w:rPr>
          <w:rFonts w:ascii="Times New Roman" w:eastAsia="仿宋" w:hAnsi="Times New Roman" w:cs="Times New Roman"/>
          <w:kern w:val="0"/>
          <w:sz w:val="32"/>
          <w:szCs w:val="32"/>
          <w:lang w:val="zh-CN"/>
        </w:rPr>
        <w:t>董事会关于资产交易价格的合理性说明</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2D137D24" w14:textId="77777777" w:rsidTr="006951EE">
        <w:trPr>
          <w:jc w:val="center"/>
        </w:trPr>
        <w:tc>
          <w:tcPr>
            <w:tcW w:w="8657" w:type="dxa"/>
          </w:tcPr>
          <w:p w14:paraId="29FB7C62"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b/>
                <w:sz w:val="32"/>
                <w:szCs w:val="32"/>
                <w:lang w:val="zh-CN"/>
              </w:rPr>
              <w:t>情形</w:t>
            </w:r>
            <w:proofErr w:type="gramStart"/>
            <w:r w:rsidRPr="00502D5B">
              <w:rPr>
                <w:rFonts w:ascii="Times New Roman" w:eastAsia="仿宋" w:hAnsi="Times New Roman" w:cs="Times New Roman"/>
                <w:b/>
                <w:sz w:val="32"/>
                <w:szCs w:val="32"/>
                <w:lang w:val="zh-CN"/>
              </w:rPr>
              <w:t>一</w:t>
            </w:r>
            <w:proofErr w:type="gramEnd"/>
            <w:r w:rsidRPr="00502D5B">
              <w:rPr>
                <w:rFonts w:ascii="Times New Roman" w:eastAsia="仿宋" w:hAnsi="Times New Roman" w:cs="Times New Roman"/>
                <w:b/>
                <w:sz w:val="32"/>
                <w:szCs w:val="32"/>
                <w:lang w:val="zh-CN"/>
              </w:rPr>
              <w:t>：</w:t>
            </w:r>
            <w:r w:rsidRPr="00502D5B">
              <w:rPr>
                <w:rFonts w:ascii="Times New Roman" w:eastAsia="仿宋" w:hAnsi="Times New Roman" w:cs="Times New Roman"/>
                <w:sz w:val="32"/>
                <w:szCs w:val="32"/>
                <w:lang w:val="zh-CN"/>
              </w:rPr>
              <w:t>资产交易价格以经审计的账面值为依据的，请对定价合理性予以说明。</w:t>
            </w:r>
          </w:p>
          <w:p w14:paraId="2FDF858F" w14:textId="77777777" w:rsidR="00162BDA" w:rsidRPr="00502D5B" w:rsidRDefault="00162BDA" w:rsidP="006951EE">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b/>
                <w:sz w:val="32"/>
                <w:szCs w:val="32"/>
                <w:lang w:val="zh-CN"/>
              </w:rPr>
              <w:t>情形二：</w:t>
            </w:r>
            <w:r w:rsidRPr="00502D5B">
              <w:rPr>
                <w:rFonts w:ascii="Times New Roman" w:eastAsia="仿宋" w:hAnsi="Times New Roman" w:cs="Times New Roman"/>
                <w:sz w:val="32"/>
                <w:szCs w:val="32"/>
                <w:lang w:val="zh-CN"/>
              </w:rPr>
              <w:t>资产交易根据资产评估结果定价的，在评估机构出具资产评估报告后，请对（</w:t>
            </w:r>
            <w:r w:rsidRPr="00502D5B">
              <w:rPr>
                <w:rFonts w:ascii="Times New Roman" w:eastAsia="仿宋" w:hAnsi="Times New Roman" w:cs="Times New Roman"/>
                <w:sz w:val="32"/>
                <w:szCs w:val="32"/>
                <w:lang w:val="zh-CN"/>
              </w:rPr>
              <w:t>1</w:t>
            </w:r>
            <w:r w:rsidRPr="00502D5B">
              <w:rPr>
                <w:rFonts w:ascii="Times New Roman" w:eastAsia="仿宋" w:hAnsi="Times New Roman" w:cs="Times New Roman"/>
                <w:sz w:val="32"/>
                <w:szCs w:val="32"/>
                <w:lang w:val="zh-CN"/>
              </w:rPr>
              <w:t>）评估机构的独立性、评估假设前提和评估结论的合理性、评估方法的适用性、主要参数的合理性、未来收益预测的谨慎性等问题发表意见；（</w:t>
            </w:r>
            <w:r w:rsidRPr="00502D5B">
              <w:rPr>
                <w:rFonts w:ascii="Times New Roman" w:eastAsia="仿宋" w:hAnsi="Times New Roman" w:cs="Times New Roman"/>
                <w:sz w:val="32"/>
                <w:szCs w:val="32"/>
                <w:lang w:val="zh-CN"/>
              </w:rPr>
              <w:t>2</w:t>
            </w:r>
            <w:r w:rsidRPr="00502D5B">
              <w:rPr>
                <w:rFonts w:ascii="Times New Roman" w:eastAsia="仿宋" w:hAnsi="Times New Roman" w:cs="Times New Roman"/>
                <w:sz w:val="32"/>
                <w:szCs w:val="32"/>
                <w:lang w:val="zh-CN"/>
              </w:rPr>
              <w:t>）说明定价的合理性，资产定价是否存在损害公司和股东合法权益的情形。</w:t>
            </w:r>
          </w:p>
        </w:tc>
      </w:tr>
    </w:tbl>
    <w:p w14:paraId="5FB49EC6" w14:textId="0AB26679" w:rsidR="00162BDA" w:rsidRPr="00502D5B" w:rsidRDefault="006951EE" w:rsidP="001319F6">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（四）</w:t>
      </w:r>
      <w:r w:rsidR="00162BDA" w:rsidRPr="00502D5B">
        <w:rPr>
          <w:rFonts w:ascii="Times New Roman" w:eastAsia="仿宋" w:hAnsi="Times New Roman" w:cs="Times New Roman"/>
          <w:kern w:val="0"/>
          <w:sz w:val="32"/>
          <w:szCs w:val="32"/>
          <w:lang w:val="zh-CN"/>
        </w:rPr>
        <w:t>其他说明</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2C6B6CBA" w14:textId="77777777" w:rsidTr="006951EE">
        <w:trPr>
          <w:trHeight w:val="510"/>
          <w:jc w:val="center"/>
        </w:trPr>
        <w:tc>
          <w:tcPr>
            <w:tcW w:w="8657" w:type="dxa"/>
            <w:vAlign w:val="center"/>
          </w:tcPr>
          <w:p w14:paraId="2F3C03D2" w14:textId="77777777" w:rsidR="00162BDA" w:rsidRPr="00502D5B" w:rsidRDefault="00162BDA" w:rsidP="006951EE">
            <w:pPr>
              <w:tabs>
                <w:tab w:val="left" w:pos="5140"/>
              </w:tabs>
              <w:rPr>
                <w:rFonts w:ascii="Times New Roman" w:hAnsi="Times New Roman" w:cs="Times New Roman"/>
                <w:i/>
                <w:sz w:val="32"/>
                <w:szCs w:val="32"/>
              </w:rPr>
            </w:pPr>
            <w:r w:rsidRPr="00502D5B">
              <w:rPr>
                <w:rFonts w:ascii="Times New Roman" w:eastAsia="仿宋" w:hAnsi="Times New Roman" w:cs="Times New Roman"/>
                <w:sz w:val="32"/>
                <w:szCs w:val="32"/>
                <w:lang w:val="zh-CN"/>
              </w:rPr>
              <w:t>本次交易是否构成关联交易；是否构成重大资产重组；是否导致新增关联交易或同业竞争及后续安排。</w:t>
            </w:r>
          </w:p>
        </w:tc>
      </w:tr>
    </w:tbl>
    <w:p w14:paraId="3036E274" w14:textId="77777777" w:rsidR="00162BDA" w:rsidRPr="00502D5B" w:rsidRDefault="006951EE" w:rsidP="006951EE">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bookmarkStart w:id="7" w:name="_Toc415477505"/>
      <w:bookmarkStart w:id="8" w:name="_Toc415477734"/>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（五）</w:t>
      </w:r>
      <w:r w:rsidR="00162BDA" w:rsidRPr="00502D5B">
        <w:rPr>
          <w:rFonts w:ascii="Times New Roman" w:eastAsia="仿宋" w:hAnsi="Times New Roman" w:cs="Times New Roman"/>
          <w:kern w:val="0"/>
          <w:sz w:val="32"/>
          <w:szCs w:val="32"/>
          <w:lang w:val="zh-CN"/>
        </w:rPr>
        <w:t>关于募集资金购买资产的结论性意见</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2619CB5A" w14:textId="77777777" w:rsidTr="006951EE">
        <w:trPr>
          <w:trHeight w:val="510"/>
          <w:jc w:val="center"/>
        </w:trPr>
        <w:tc>
          <w:tcPr>
            <w:tcW w:w="8657" w:type="dxa"/>
            <w:vAlign w:val="center"/>
          </w:tcPr>
          <w:p w14:paraId="449A4F89" w14:textId="77777777" w:rsidR="00162BDA" w:rsidRPr="00502D5B" w:rsidRDefault="00162BDA" w:rsidP="006951EE">
            <w:pPr>
              <w:tabs>
                <w:tab w:val="left" w:pos="5140"/>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1.</w:t>
            </w:r>
            <w:r w:rsidRPr="00502D5B">
              <w:rPr>
                <w:rFonts w:ascii="Times New Roman" w:eastAsia="仿宋" w:hAnsi="Times New Roman" w:cs="Times New Roman"/>
                <w:sz w:val="32"/>
                <w:szCs w:val="32"/>
                <w:lang w:val="zh-CN"/>
              </w:rPr>
              <w:t>本次募集资金购买资产的合法合</w:t>
            </w:r>
            <w:proofErr w:type="gramStart"/>
            <w:r w:rsidRPr="00502D5B">
              <w:rPr>
                <w:rFonts w:ascii="Times New Roman" w:eastAsia="仿宋" w:hAnsi="Times New Roman" w:cs="Times New Roman"/>
                <w:sz w:val="32"/>
                <w:szCs w:val="32"/>
                <w:lang w:val="zh-CN"/>
              </w:rPr>
              <w:t>规</w:t>
            </w:r>
            <w:proofErr w:type="gramEnd"/>
            <w:r w:rsidRPr="00502D5B">
              <w:rPr>
                <w:rFonts w:ascii="Times New Roman" w:eastAsia="仿宋" w:hAnsi="Times New Roman" w:cs="Times New Roman"/>
                <w:sz w:val="32"/>
                <w:szCs w:val="32"/>
                <w:lang w:val="zh-CN"/>
              </w:rPr>
              <w:t>性；</w:t>
            </w:r>
          </w:p>
          <w:p w14:paraId="6EEA1AFA" w14:textId="77777777" w:rsidR="00162BDA" w:rsidRPr="00502D5B" w:rsidRDefault="00162BDA" w:rsidP="006951EE">
            <w:pPr>
              <w:tabs>
                <w:tab w:val="left" w:pos="5140"/>
              </w:tabs>
              <w:rPr>
                <w:rFonts w:ascii="Times New Roman" w:hAnsi="Times New Roman" w:cs="Times New Roman"/>
                <w:i/>
                <w:sz w:val="32"/>
                <w:szCs w:val="32"/>
              </w:rPr>
            </w:pPr>
            <w:r w:rsidRPr="00502D5B">
              <w:rPr>
                <w:rFonts w:ascii="Times New Roman" w:eastAsia="仿宋" w:hAnsi="Times New Roman" w:cs="Times New Roman"/>
                <w:sz w:val="32"/>
                <w:szCs w:val="32"/>
                <w:lang w:val="zh-CN"/>
              </w:rPr>
              <w:t>2.</w:t>
            </w:r>
            <w:r w:rsidR="00195D8D" w:rsidRPr="00502D5B">
              <w:rPr>
                <w:rFonts w:ascii="Times New Roman" w:eastAsia="仿宋" w:hAnsi="Times New Roman" w:cs="Times New Roman"/>
                <w:sz w:val="32"/>
                <w:szCs w:val="32"/>
                <w:lang w:val="zh-CN"/>
              </w:rPr>
              <w:t>说明用于认购股票</w:t>
            </w:r>
            <w:r w:rsidRPr="00502D5B">
              <w:rPr>
                <w:rFonts w:ascii="Times New Roman" w:eastAsia="仿宋" w:hAnsi="Times New Roman" w:cs="Times New Roman"/>
                <w:sz w:val="32"/>
                <w:szCs w:val="32"/>
                <w:lang w:val="zh-CN"/>
              </w:rPr>
              <w:t>所涉及的资产是否权属清晰、定价公允，本次交易是否有利于提升挂牌公司资产质量和持续经营能力。</w:t>
            </w:r>
          </w:p>
        </w:tc>
      </w:tr>
    </w:tbl>
    <w:p w14:paraId="10E13016" w14:textId="77777777" w:rsidR="004C571A" w:rsidRPr="00502D5B" w:rsidRDefault="004C571A" w:rsidP="006951EE">
      <w:pPr>
        <w:widowControl/>
        <w:ind w:firstLine="645"/>
        <w:jc w:val="left"/>
        <w:rPr>
          <w:rFonts w:ascii="Times New Roman" w:eastAsia="黑体" w:hAnsi="Times New Roman" w:cs="Times New Roman"/>
          <w:bCs/>
          <w:sz w:val="32"/>
          <w:szCs w:val="32"/>
        </w:rPr>
      </w:pPr>
    </w:p>
    <w:p w14:paraId="22ADAD42" w14:textId="77777777" w:rsidR="004C571A" w:rsidRPr="00502D5B" w:rsidRDefault="004C571A">
      <w:pPr>
        <w:widowControl/>
        <w:jc w:val="left"/>
        <w:rPr>
          <w:rFonts w:ascii="Times New Roman" w:eastAsia="黑体" w:hAnsi="Times New Roman" w:cs="Times New Roman"/>
          <w:bCs/>
          <w:sz w:val="32"/>
          <w:szCs w:val="32"/>
        </w:rPr>
      </w:pPr>
      <w:r w:rsidRPr="00502D5B">
        <w:rPr>
          <w:rFonts w:ascii="Times New Roman" w:eastAsia="黑体" w:hAnsi="Times New Roman" w:cs="Times New Roman"/>
          <w:bCs/>
          <w:sz w:val="32"/>
          <w:szCs w:val="32"/>
        </w:rPr>
        <w:br w:type="page"/>
      </w:r>
    </w:p>
    <w:p w14:paraId="469B1024" w14:textId="29FE7A7C" w:rsidR="006951EE" w:rsidRPr="00502D5B" w:rsidRDefault="00162BDA" w:rsidP="006951EE">
      <w:pPr>
        <w:widowControl/>
        <w:ind w:firstLine="645"/>
        <w:jc w:val="left"/>
        <w:rPr>
          <w:rFonts w:ascii="Times New Roman" w:eastAsia="黑体" w:hAnsi="Times New Roman" w:cs="Times New Roman"/>
          <w:sz w:val="32"/>
          <w:szCs w:val="32"/>
        </w:rPr>
      </w:pPr>
      <w:r w:rsidRPr="00502D5B">
        <w:rPr>
          <w:rFonts w:ascii="Times New Roman" w:eastAsia="黑体" w:hAnsi="Times New Roman" w:cs="Times New Roman"/>
          <w:bCs/>
          <w:sz w:val="32"/>
          <w:szCs w:val="32"/>
        </w:rPr>
        <w:lastRenderedPageBreak/>
        <w:t>五、</w:t>
      </w:r>
      <w:r w:rsidRPr="00502D5B">
        <w:rPr>
          <w:rFonts w:ascii="Times New Roman" w:eastAsia="黑体" w:hAnsi="Times New Roman" w:cs="Times New Roman"/>
          <w:sz w:val="32"/>
          <w:szCs w:val="32"/>
        </w:rPr>
        <w:t>本次发行对申请人的影响</w:t>
      </w:r>
    </w:p>
    <w:p w14:paraId="45C703C1" w14:textId="77777777" w:rsidR="00162BDA" w:rsidRPr="00502D5B" w:rsidRDefault="00162BDA" w:rsidP="006951EE">
      <w:pPr>
        <w:widowControl/>
        <w:ind w:firstLine="645"/>
        <w:jc w:val="left"/>
        <w:rPr>
          <w:rFonts w:ascii="Times New Roman" w:eastAsia="黑体" w:hAnsi="Times New Roman" w:cs="Times New Roman"/>
          <w:bCs/>
          <w:sz w:val="32"/>
          <w:szCs w:val="32"/>
        </w:rPr>
      </w:pPr>
      <w:r w:rsidRPr="00502D5B">
        <w:rPr>
          <w:rFonts w:ascii="Times New Roman" w:eastAsia="仿宋" w:hAnsi="Times New Roman" w:cs="Times New Roman"/>
          <w:kern w:val="0"/>
          <w:sz w:val="32"/>
          <w:szCs w:val="32"/>
          <w:lang w:val="zh-CN"/>
        </w:rPr>
        <w:t>（一）本次定向发行对公司经营管理的影响</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1E7C20AE" w14:textId="77777777" w:rsidTr="006951EE">
        <w:trPr>
          <w:trHeight w:val="510"/>
          <w:jc w:val="center"/>
        </w:trPr>
        <w:tc>
          <w:tcPr>
            <w:tcW w:w="8647" w:type="dxa"/>
            <w:vAlign w:val="center"/>
          </w:tcPr>
          <w:p w14:paraId="7EE7D24F" w14:textId="77777777" w:rsidR="00162BDA" w:rsidRPr="00502D5B" w:rsidRDefault="00C75676" w:rsidP="006951EE">
            <w:pPr>
              <w:tabs>
                <w:tab w:val="left" w:pos="5140"/>
              </w:tabs>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可</w:t>
            </w:r>
            <w:r w:rsidR="00946346" w:rsidRPr="00502D5B">
              <w:rPr>
                <w:rFonts w:ascii="Times New Roman" w:eastAsia="仿宋" w:hAnsi="Times New Roman" w:cs="Times New Roman"/>
                <w:kern w:val="0"/>
                <w:sz w:val="32"/>
                <w:szCs w:val="32"/>
                <w:lang w:val="zh-CN"/>
              </w:rPr>
              <w:t>结合发行前后公司股权结构及公司治理结构的变化情况进行说明。</w:t>
            </w:r>
          </w:p>
        </w:tc>
      </w:tr>
    </w:tbl>
    <w:p w14:paraId="1AFE6FFB" w14:textId="77777777"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（二）本次定向发行后公司财务状况、盈利能力及现金流量的变动情况</w:t>
      </w:r>
    </w:p>
    <w:tbl>
      <w:tblPr>
        <w:tblW w:w="8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85"/>
      </w:tblGrid>
      <w:tr w:rsidR="00162BDA" w:rsidRPr="00502D5B" w14:paraId="50CE6781" w14:textId="77777777" w:rsidTr="006951EE">
        <w:trPr>
          <w:trHeight w:val="510"/>
          <w:jc w:val="center"/>
        </w:trPr>
        <w:tc>
          <w:tcPr>
            <w:tcW w:w="8585" w:type="dxa"/>
            <w:vAlign w:val="center"/>
          </w:tcPr>
          <w:p w14:paraId="2E1AAF93" w14:textId="77777777" w:rsidR="00162BDA" w:rsidRPr="00502D5B" w:rsidRDefault="00162BDA" w:rsidP="006951EE">
            <w:pPr>
              <w:tabs>
                <w:tab w:val="left" w:pos="5140"/>
              </w:tabs>
              <w:rPr>
                <w:rFonts w:ascii="Times New Roman" w:eastAsia="仿宋" w:hAnsi="Times New Roman" w:cs="Times New Roman"/>
                <w:kern w:val="0"/>
                <w:sz w:val="32"/>
                <w:szCs w:val="32"/>
                <w:lang w:val="zh-CN"/>
              </w:rPr>
            </w:pPr>
          </w:p>
        </w:tc>
      </w:tr>
    </w:tbl>
    <w:p w14:paraId="1965962F" w14:textId="77777777"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（三）公司与控股股东及其关联人之间的业务关系、管理关系、关联交易及同业竞争等变化情况</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3B72AE57" w14:textId="77777777" w:rsidTr="006951EE">
        <w:trPr>
          <w:trHeight w:val="510"/>
          <w:jc w:val="center"/>
        </w:trPr>
        <w:tc>
          <w:tcPr>
            <w:tcW w:w="8642" w:type="dxa"/>
            <w:vAlign w:val="center"/>
          </w:tcPr>
          <w:p w14:paraId="693F4623" w14:textId="77777777" w:rsidR="00162BDA" w:rsidRPr="00502D5B" w:rsidRDefault="00162BDA" w:rsidP="006951EE">
            <w:pPr>
              <w:tabs>
                <w:tab w:val="left" w:pos="5140"/>
              </w:tabs>
              <w:rPr>
                <w:rFonts w:ascii="Times New Roman" w:eastAsia="仿宋" w:hAnsi="Times New Roman" w:cs="Times New Roman"/>
                <w:kern w:val="0"/>
                <w:sz w:val="32"/>
                <w:szCs w:val="32"/>
                <w:lang w:val="zh-CN"/>
              </w:rPr>
            </w:pPr>
          </w:p>
        </w:tc>
      </w:tr>
    </w:tbl>
    <w:p w14:paraId="39972296" w14:textId="38F8B3D4"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 xml:space="preserve">    </w:t>
      </w:r>
      <w:r w:rsidR="00162BDA" w:rsidRPr="00502D5B">
        <w:rPr>
          <w:rFonts w:ascii="Times New Roman" w:eastAsia="仿宋" w:hAnsi="Times New Roman" w:cs="Times New Roman"/>
          <w:kern w:val="0"/>
          <w:sz w:val="32"/>
          <w:szCs w:val="32"/>
        </w:rPr>
        <w:t>（四）</w:t>
      </w:r>
      <w:r w:rsidR="00A07821">
        <w:rPr>
          <w:rFonts w:ascii="Times New Roman" w:eastAsia="仿宋" w:hAnsi="Times New Roman" w:cs="Times New Roman"/>
          <w:kern w:val="0"/>
          <w:sz w:val="32"/>
          <w:szCs w:val="32"/>
          <w:lang w:val="zh-CN"/>
        </w:rPr>
        <w:t>募集资金用于购买资产的，是否导致增加本公司债务</w:t>
      </w:r>
      <w:r w:rsidR="00A07821">
        <w:rPr>
          <w:rFonts w:ascii="Times New Roman" w:eastAsia="仿宋" w:hAnsi="Times New Roman" w:cs="Times New Roman" w:hint="eastAsia"/>
          <w:kern w:val="0"/>
          <w:sz w:val="32"/>
          <w:szCs w:val="32"/>
          <w:lang w:val="zh-CN"/>
        </w:rPr>
        <w:t>或者</w:t>
      </w:r>
      <w:r w:rsidR="00162BDA" w:rsidRPr="00502D5B">
        <w:rPr>
          <w:rFonts w:ascii="Times New Roman" w:eastAsia="仿宋" w:hAnsi="Times New Roman" w:cs="Times New Roman"/>
          <w:kern w:val="0"/>
          <w:sz w:val="32"/>
          <w:szCs w:val="32"/>
          <w:lang w:val="zh-CN"/>
        </w:rPr>
        <w:t>或有负债</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tblGrid>
      <w:tr w:rsidR="00162BDA" w:rsidRPr="00502D5B" w14:paraId="5EDD280A" w14:textId="77777777" w:rsidTr="006951EE">
        <w:trPr>
          <w:trHeight w:val="510"/>
          <w:jc w:val="center"/>
        </w:trPr>
        <w:tc>
          <w:tcPr>
            <w:tcW w:w="8642" w:type="dxa"/>
            <w:vAlign w:val="center"/>
          </w:tcPr>
          <w:p w14:paraId="7616AC4E" w14:textId="77777777" w:rsidR="00162BDA" w:rsidRPr="00502D5B" w:rsidRDefault="00162BDA" w:rsidP="006951EE">
            <w:pPr>
              <w:tabs>
                <w:tab w:val="left" w:pos="5140"/>
              </w:tabs>
              <w:rPr>
                <w:rFonts w:ascii="Times New Roman" w:eastAsia="仿宋" w:hAnsi="Times New Roman" w:cs="Times New Roman"/>
                <w:kern w:val="0"/>
                <w:sz w:val="32"/>
                <w:szCs w:val="32"/>
                <w:lang w:val="zh-CN"/>
              </w:rPr>
            </w:pPr>
          </w:p>
        </w:tc>
      </w:tr>
    </w:tbl>
    <w:p w14:paraId="655603A3" w14:textId="77777777"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 xml:space="preserve">    </w:t>
      </w:r>
      <w:r w:rsidR="00162BDA" w:rsidRPr="00502D5B">
        <w:rPr>
          <w:rFonts w:ascii="Times New Roman" w:eastAsia="仿宋" w:hAnsi="Times New Roman" w:cs="Times New Roman"/>
          <w:kern w:val="0"/>
          <w:sz w:val="32"/>
          <w:szCs w:val="32"/>
        </w:rPr>
        <w:t>（五）</w:t>
      </w:r>
      <w:r w:rsidR="00162BDA" w:rsidRPr="00502D5B">
        <w:rPr>
          <w:rFonts w:ascii="Times New Roman" w:eastAsia="仿宋" w:hAnsi="Times New Roman" w:cs="Times New Roman"/>
          <w:kern w:val="0"/>
          <w:sz w:val="32"/>
          <w:szCs w:val="32"/>
          <w:lang w:val="zh-CN"/>
        </w:rPr>
        <w:t>本次定向发行前后公司控制权变动情况</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36710F58" w14:textId="77777777" w:rsidTr="006951EE">
        <w:trPr>
          <w:trHeight w:val="510"/>
          <w:jc w:val="center"/>
        </w:trPr>
        <w:tc>
          <w:tcPr>
            <w:tcW w:w="8647" w:type="dxa"/>
            <w:vAlign w:val="center"/>
          </w:tcPr>
          <w:p w14:paraId="016D7851" w14:textId="072D7291" w:rsidR="004A351B" w:rsidRPr="00502D5B" w:rsidRDefault="00AC024C" w:rsidP="004A351B">
            <w:pPr>
              <w:tabs>
                <w:tab w:val="left" w:pos="5140"/>
              </w:tabs>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本次定向发行前后公司</w:t>
            </w:r>
            <w:r w:rsidR="004A351B" w:rsidRPr="00502D5B">
              <w:rPr>
                <w:rFonts w:ascii="Times New Roman" w:eastAsia="仿宋" w:hAnsi="Times New Roman" w:cs="Times New Roman"/>
                <w:kern w:val="0"/>
                <w:sz w:val="32"/>
                <w:szCs w:val="32"/>
                <w:lang w:val="zh-CN"/>
              </w:rPr>
              <w:t>控制权未发生变动，发行前后公司</w:t>
            </w:r>
            <w:r w:rsidRPr="00502D5B">
              <w:rPr>
                <w:rFonts w:ascii="Times New Roman" w:eastAsia="仿宋" w:hAnsi="Times New Roman" w:cs="Times New Roman"/>
                <w:kern w:val="0"/>
                <w:sz w:val="32"/>
                <w:szCs w:val="32"/>
                <w:lang w:val="zh-CN"/>
              </w:rPr>
              <w:t>实际控制人、第一大股东持股变动情况</w:t>
            </w:r>
            <w:r w:rsidR="004A351B" w:rsidRPr="00502D5B">
              <w:rPr>
                <w:rFonts w:ascii="Times New Roman" w:eastAsia="仿宋" w:hAnsi="Times New Roman" w:cs="Times New Roman"/>
                <w:kern w:val="0"/>
                <w:sz w:val="32"/>
                <w:szCs w:val="32"/>
                <w:lang w:val="zh-CN"/>
              </w:rPr>
              <w:t>如下：</w:t>
            </w:r>
          </w:p>
          <w:tbl>
            <w:tblPr>
              <w:tblStyle w:val="ab"/>
              <w:tblW w:w="0" w:type="auto"/>
              <w:tblLayout w:type="fixed"/>
              <w:tblCellMar>
                <w:left w:w="28" w:type="dxa"/>
                <w:right w:w="28" w:type="dxa"/>
              </w:tblCellMar>
              <w:tblLook w:val="04A0" w:firstRow="1" w:lastRow="0" w:firstColumn="1" w:lastColumn="0" w:noHBand="0" w:noVBand="1"/>
            </w:tblPr>
            <w:tblGrid>
              <w:gridCol w:w="733"/>
              <w:gridCol w:w="1276"/>
              <w:gridCol w:w="1417"/>
              <w:gridCol w:w="1134"/>
              <w:gridCol w:w="1276"/>
              <w:gridCol w:w="1417"/>
              <w:gridCol w:w="1134"/>
            </w:tblGrid>
            <w:tr w:rsidR="004A351B" w:rsidRPr="00502D5B" w14:paraId="10F2A91C" w14:textId="77777777" w:rsidTr="004A351B">
              <w:trPr>
                <w:trHeight w:val="454"/>
              </w:trPr>
              <w:tc>
                <w:tcPr>
                  <w:tcW w:w="733" w:type="dxa"/>
                  <w:vMerge w:val="restart"/>
                  <w:vAlign w:val="center"/>
                </w:tcPr>
                <w:p w14:paraId="5FAD6157"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r w:rsidRPr="00502D5B">
                    <w:rPr>
                      <w:rFonts w:ascii="Times New Roman" w:eastAsia="仿宋" w:hAnsi="Times New Roman" w:cs="Times New Roman"/>
                      <w:b/>
                      <w:sz w:val="21"/>
                      <w:szCs w:val="32"/>
                      <w:lang w:val="zh-CN"/>
                    </w:rPr>
                    <w:t>类型</w:t>
                  </w:r>
                </w:p>
              </w:tc>
              <w:tc>
                <w:tcPr>
                  <w:tcW w:w="1276" w:type="dxa"/>
                  <w:vMerge w:val="restart"/>
                  <w:vAlign w:val="center"/>
                </w:tcPr>
                <w:p w14:paraId="197C33FF"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r w:rsidRPr="00502D5B">
                    <w:rPr>
                      <w:rFonts w:ascii="Times New Roman" w:eastAsia="仿宋" w:hAnsi="Times New Roman" w:cs="Times New Roman"/>
                      <w:b/>
                      <w:sz w:val="21"/>
                      <w:szCs w:val="32"/>
                      <w:lang w:val="zh-CN"/>
                    </w:rPr>
                    <w:t>名称</w:t>
                  </w:r>
                </w:p>
              </w:tc>
              <w:tc>
                <w:tcPr>
                  <w:tcW w:w="2551" w:type="dxa"/>
                  <w:gridSpan w:val="2"/>
                  <w:vAlign w:val="center"/>
                </w:tcPr>
                <w:p w14:paraId="4CE38BDD"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r w:rsidRPr="00502D5B">
                    <w:rPr>
                      <w:rFonts w:ascii="Times New Roman" w:eastAsia="仿宋" w:hAnsi="Times New Roman" w:cs="Times New Roman"/>
                      <w:b/>
                      <w:sz w:val="21"/>
                      <w:szCs w:val="32"/>
                      <w:lang w:val="zh-CN"/>
                    </w:rPr>
                    <w:t>本次发行前</w:t>
                  </w:r>
                </w:p>
              </w:tc>
              <w:tc>
                <w:tcPr>
                  <w:tcW w:w="1276" w:type="dxa"/>
                  <w:vMerge w:val="restart"/>
                  <w:vAlign w:val="center"/>
                </w:tcPr>
                <w:p w14:paraId="50796909"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r w:rsidRPr="00502D5B">
                    <w:rPr>
                      <w:rFonts w:ascii="Times New Roman" w:eastAsia="仿宋" w:hAnsi="Times New Roman" w:cs="Times New Roman"/>
                      <w:b/>
                      <w:sz w:val="21"/>
                      <w:szCs w:val="32"/>
                      <w:lang w:val="zh-CN"/>
                    </w:rPr>
                    <w:t>本次发行</w:t>
                  </w:r>
                </w:p>
                <w:p w14:paraId="5CBF709C"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r w:rsidRPr="00502D5B">
                    <w:rPr>
                      <w:rFonts w:ascii="Times New Roman" w:eastAsia="仿宋" w:hAnsi="Times New Roman" w:cs="Times New Roman"/>
                      <w:b/>
                      <w:sz w:val="21"/>
                      <w:szCs w:val="32"/>
                      <w:lang w:val="zh-CN"/>
                    </w:rPr>
                    <w:t>认购数量</w:t>
                  </w:r>
                </w:p>
              </w:tc>
              <w:tc>
                <w:tcPr>
                  <w:tcW w:w="2551" w:type="dxa"/>
                  <w:gridSpan w:val="2"/>
                  <w:vAlign w:val="center"/>
                </w:tcPr>
                <w:p w14:paraId="374FF18E"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r w:rsidRPr="00502D5B">
                    <w:rPr>
                      <w:rFonts w:ascii="Times New Roman" w:eastAsia="仿宋" w:hAnsi="Times New Roman" w:cs="Times New Roman"/>
                      <w:b/>
                      <w:sz w:val="21"/>
                      <w:szCs w:val="32"/>
                      <w:lang w:val="zh-CN"/>
                    </w:rPr>
                    <w:t>本次发行后（预计）</w:t>
                  </w:r>
                </w:p>
              </w:tc>
            </w:tr>
            <w:tr w:rsidR="004A351B" w:rsidRPr="00502D5B" w14:paraId="77C351BC" w14:textId="77777777" w:rsidTr="004A351B">
              <w:trPr>
                <w:trHeight w:val="454"/>
              </w:trPr>
              <w:tc>
                <w:tcPr>
                  <w:tcW w:w="733" w:type="dxa"/>
                  <w:vMerge/>
                  <w:vAlign w:val="center"/>
                </w:tcPr>
                <w:p w14:paraId="484E4674"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p>
              </w:tc>
              <w:tc>
                <w:tcPr>
                  <w:tcW w:w="1276" w:type="dxa"/>
                  <w:vMerge/>
                  <w:vAlign w:val="center"/>
                </w:tcPr>
                <w:p w14:paraId="7DF19B37"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p>
              </w:tc>
              <w:tc>
                <w:tcPr>
                  <w:tcW w:w="1417" w:type="dxa"/>
                  <w:vAlign w:val="center"/>
                </w:tcPr>
                <w:p w14:paraId="38DC8D55"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r w:rsidRPr="00502D5B">
                    <w:rPr>
                      <w:rFonts w:ascii="Times New Roman" w:eastAsia="仿宋" w:hAnsi="Times New Roman" w:cs="Times New Roman"/>
                      <w:b/>
                      <w:sz w:val="21"/>
                      <w:szCs w:val="32"/>
                      <w:lang w:val="zh-CN"/>
                    </w:rPr>
                    <w:t>持股数量</w:t>
                  </w:r>
                </w:p>
              </w:tc>
              <w:tc>
                <w:tcPr>
                  <w:tcW w:w="1134" w:type="dxa"/>
                  <w:vAlign w:val="center"/>
                </w:tcPr>
                <w:p w14:paraId="0026D591"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r w:rsidRPr="00502D5B">
                    <w:rPr>
                      <w:rFonts w:ascii="Times New Roman" w:eastAsia="仿宋" w:hAnsi="Times New Roman" w:cs="Times New Roman"/>
                      <w:b/>
                      <w:sz w:val="21"/>
                      <w:szCs w:val="32"/>
                      <w:lang w:val="zh-CN"/>
                    </w:rPr>
                    <w:t>持股比例</w:t>
                  </w:r>
                </w:p>
              </w:tc>
              <w:tc>
                <w:tcPr>
                  <w:tcW w:w="1276" w:type="dxa"/>
                  <w:vMerge/>
                  <w:vAlign w:val="center"/>
                </w:tcPr>
                <w:p w14:paraId="6CDBCD6D"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p>
              </w:tc>
              <w:tc>
                <w:tcPr>
                  <w:tcW w:w="1417" w:type="dxa"/>
                  <w:vAlign w:val="center"/>
                </w:tcPr>
                <w:p w14:paraId="4764BFD1"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r w:rsidRPr="00502D5B">
                    <w:rPr>
                      <w:rFonts w:ascii="Times New Roman" w:eastAsia="仿宋" w:hAnsi="Times New Roman" w:cs="Times New Roman"/>
                      <w:b/>
                      <w:sz w:val="21"/>
                      <w:szCs w:val="32"/>
                      <w:lang w:val="zh-CN"/>
                    </w:rPr>
                    <w:t>持股数量</w:t>
                  </w:r>
                </w:p>
              </w:tc>
              <w:tc>
                <w:tcPr>
                  <w:tcW w:w="1134" w:type="dxa"/>
                  <w:vAlign w:val="center"/>
                </w:tcPr>
                <w:p w14:paraId="7F1F8878" w14:textId="77777777" w:rsidR="004A351B" w:rsidRPr="00502D5B" w:rsidRDefault="004A351B" w:rsidP="004A351B">
                  <w:pPr>
                    <w:tabs>
                      <w:tab w:val="left" w:pos="5140"/>
                    </w:tabs>
                    <w:jc w:val="center"/>
                    <w:rPr>
                      <w:rFonts w:ascii="Times New Roman" w:eastAsia="仿宋" w:hAnsi="Times New Roman" w:cs="Times New Roman"/>
                      <w:b/>
                      <w:sz w:val="21"/>
                      <w:szCs w:val="32"/>
                      <w:lang w:val="zh-CN"/>
                    </w:rPr>
                  </w:pPr>
                  <w:r w:rsidRPr="00502D5B">
                    <w:rPr>
                      <w:rFonts w:ascii="Times New Roman" w:eastAsia="仿宋" w:hAnsi="Times New Roman" w:cs="Times New Roman"/>
                      <w:b/>
                      <w:sz w:val="21"/>
                      <w:szCs w:val="32"/>
                      <w:lang w:val="zh-CN"/>
                    </w:rPr>
                    <w:t>持股比例</w:t>
                  </w:r>
                </w:p>
              </w:tc>
            </w:tr>
            <w:tr w:rsidR="004A351B" w:rsidRPr="00502D5B" w14:paraId="7469293A" w14:textId="77777777" w:rsidTr="004A351B">
              <w:trPr>
                <w:trHeight w:val="454"/>
              </w:trPr>
              <w:tc>
                <w:tcPr>
                  <w:tcW w:w="733" w:type="dxa"/>
                  <w:vAlign w:val="center"/>
                </w:tcPr>
                <w:p w14:paraId="1B239A1A"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r w:rsidRPr="00502D5B">
                    <w:rPr>
                      <w:rFonts w:ascii="Times New Roman" w:eastAsia="仿宋" w:hAnsi="Times New Roman" w:cs="Times New Roman"/>
                      <w:sz w:val="21"/>
                      <w:szCs w:val="32"/>
                      <w:lang w:val="zh-CN"/>
                    </w:rPr>
                    <w:t>实际</w:t>
                  </w:r>
                </w:p>
                <w:p w14:paraId="3FDB9436"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r w:rsidRPr="00502D5B">
                    <w:rPr>
                      <w:rFonts w:ascii="Times New Roman" w:eastAsia="仿宋" w:hAnsi="Times New Roman" w:cs="Times New Roman"/>
                      <w:sz w:val="21"/>
                      <w:szCs w:val="32"/>
                      <w:lang w:val="zh-CN"/>
                    </w:rPr>
                    <w:t>控制人</w:t>
                  </w:r>
                </w:p>
              </w:tc>
              <w:tc>
                <w:tcPr>
                  <w:tcW w:w="1276" w:type="dxa"/>
                  <w:vAlign w:val="center"/>
                </w:tcPr>
                <w:p w14:paraId="65D1C15E"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c>
                <w:tcPr>
                  <w:tcW w:w="1417" w:type="dxa"/>
                  <w:vAlign w:val="center"/>
                </w:tcPr>
                <w:p w14:paraId="3AF4269D"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c>
                <w:tcPr>
                  <w:tcW w:w="1134" w:type="dxa"/>
                  <w:vAlign w:val="center"/>
                </w:tcPr>
                <w:p w14:paraId="437A2B5A"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c>
                <w:tcPr>
                  <w:tcW w:w="1276" w:type="dxa"/>
                  <w:vAlign w:val="center"/>
                </w:tcPr>
                <w:p w14:paraId="40DDFF20"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c>
                <w:tcPr>
                  <w:tcW w:w="1417" w:type="dxa"/>
                  <w:vAlign w:val="center"/>
                </w:tcPr>
                <w:p w14:paraId="1F9149E4"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c>
                <w:tcPr>
                  <w:tcW w:w="1134" w:type="dxa"/>
                  <w:vAlign w:val="center"/>
                </w:tcPr>
                <w:p w14:paraId="23CC6C72"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r>
            <w:tr w:rsidR="004A351B" w:rsidRPr="00502D5B" w14:paraId="04B12431" w14:textId="77777777" w:rsidTr="004A351B">
              <w:trPr>
                <w:trHeight w:val="454"/>
              </w:trPr>
              <w:tc>
                <w:tcPr>
                  <w:tcW w:w="733" w:type="dxa"/>
                  <w:vAlign w:val="center"/>
                </w:tcPr>
                <w:p w14:paraId="015F91C8"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r w:rsidRPr="00502D5B">
                    <w:rPr>
                      <w:rFonts w:ascii="Times New Roman" w:eastAsia="仿宋" w:hAnsi="Times New Roman" w:cs="Times New Roman"/>
                      <w:sz w:val="21"/>
                      <w:szCs w:val="32"/>
                      <w:lang w:val="zh-CN"/>
                    </w:rPr>
                    <w:t>第一大</w:t>
                  </w:r>
                </w:p>
                <w:p w14:paraId="4A6854F0"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r w:rsidRPr="00502D5B">
                    <w:rPr>
                      <w:rFonts w:ascii="Times New Roman" w:eastAsia="仿宋" w:hAnsi="Times New Roman" w:cs="Times New Roman"/>
                      <w:sz w:val="21"/>
                      <w:szCs w:val="32"/>
                      <w:lang w:val="zh-CN"/>
                    </w:rPr>
                    <w:t>股东</w:t>
                  </w:r>
                </w:p>
              </w:tc>
              <w:tc>
                <w:tcPr>
                  <w:tcW w:w="1276" w:type="dxa"/>
                  <w:vAlign w:val="center"/>
                </w:tcPr>
                <w:p w14:paraId="1F8F4645"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c>
                <w:tcPr>
                  <w:tcW w:w="1417" w:type="dxa"/>
                  <w:vAlign w:val="center"/>
                </w:tcPr>
                <w:p w14:paraId="56878428"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c>
                <w:tcPr>
                  <w:tcW w:w="1134" w:type="dxa"/>
                  <w:vAlign w:val="center"/>
                </w:tcPr>
                <w:p w14:paraId="27E5CA20"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c>
                <w:tcPr>
                  <w:tcW w:w="1276" w:type="dxa"/>
                  <w:vAlign w:val="center"/>
                </w:tcPr>
                <w:p w14:paraId="3587EE10"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c>
                <w:tcPr>
                  <w:tcW w:w="1417" w:type="dxa"/>
                  <w:vAlign w:val="center"/>
                </w:tcPr>
                <w:p w14:paraId="3AC4BDBF"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c>
                <w:tcPr>
                  <w:tcW w:w="1134" w:type="dxa"/>
                  <w:vAlign w:val="center"/>
                </w:tcPr>
                <w:p w14:paraId="28B00B60" w14:textId="77777777" w:rsidR="004A351B" w:rsidRPr="00502D5B" w:rsidRDefault="004A351B" w:rsidP="004A351B">
                  <w:pPr>
                    <w:tabs>
                      <w:tab w:val="left" w:pos="5140"/>
                    </w:tabs>
                    <w:jc w:val="center"/>
                    <w:rPr>
                      <w:rFonts w:ascii="Times New Roman" w:eastAsia="仿宋" w:hAnsi="Times New Roman" w:cs="Times New Roman"/>
                      <w:sz w:val="21"/>
                      <w:szCs w:val="32"/>
                      <w:lang w:val="zh-CN"/>
                    </w:rPr>
                  </w:pPr>
                </w:p>
              </w:tc>
            </w:tr>
          </w:tbl>
          <w:p w14:paraId="1AC615C3" w14:textId="77777777" w:rsidR="004A351B" w:rsidRPr="00502D5B" w:rsidRDefault="004A351B" w:rsidP="004A351B">
            <w:pPr>
              <w:tabs>
                <w:tab w:val="left" w:pos="5140"/>
              </w:tabs>
              <w:jc w:val="left"/>
              <w:rPr>
                <w:rFonts w:ascii="Times New Roman" w:eastAsia="仿宋" w:hAnsi="Times New Roman" w:cs="Times New Roman"/>
                <w:kern w:val="0"/>
                <w:szCs w:val="32"/>
                <w:lang w:val="zh-CN"/>
              </w:rPr>
            </w:pPr>
            <w:r w:rsidRPr="00502D5B">
              <w:rPr>
                <w:rFonts w:ascii="Times New Roman" w:eastAsia="仿宋" w:hAnsi="Times New Roman" w:cs="Times New Roman"/>
                <w:kern w:val="0"/>
                <w:szCs w:val="32"/>
                <w:lang w:val="zh-CN"/>
              </w:rPr>
              <w:t>请根据股权结构合并计算直接、间接持股数量及持股比例。</w:t>
            </w:r>
          </w:p>
          <w:p w14:paraId="53DF3E97" w14:textId="2484FE82" w:rsidR="004A351B" w:rsidRPr="00502D5B" w:rsidRDefault="004A351B" w:rsidP="004A351B">
            <w:pPr>
              <w:tabs>
                <w:tab w:val="left" w:pos="5140"/>
              </w:tabs>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（上表中有其他需要具体说明的，请在此处披露。）</w:t>
            </w:r>
          </w:p>
        </w:tc>
      </w:tr>
    </w:tbl>
    <w:p w14:paraId="2A667518" w14:textId="77777777" w:rsidR="00162BDA" w:rsidRPr="00502D5B" w:rsidRDefault="006951EE" w:rsidP="00162BDA">
      <w:pPr>
        <w:autoSpaceDE w:val="0"/>
        <w:autoSpaceDN w:val="0"/>
        <w:adjustRightInd w:val="0"/>
        <w:spacing w:line="484" w:lineRule="atLeast"/>
        <w:ind w:left="-136"/>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（六）本次定向发行对其他股东权益的影响</w:t>
      </w:r>
    </w:p>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158DC3AA" w14:textId="77777777" w:rsidTr="006951EE">
        <w:trPr>
          <w:trHeight w:val="510"/>
        </w:trPr>
        <w:tc>
          <w:tcPr>
            <w:tcW w:w="8647" w:type="dxa"/>
            <w:vAlign w:val="center"/>
          </w:tcPr>
          <w:p w14:paraId="37A6D031" w14:textId="77777777" w:rsidR="00162BDA" w:rsidRPr="00502D5B" w:rsidRDefault="00C75676" w:rsidP="006951EE">
            <w:pPr>
              <w:tabs>
                <w:tab w:val="left" w:pos="5140"/>
              </w:tabs>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可</w:t>
            </w:r>
            <w:r w:rsidR="00DD4D9C" w:rsidRPr="00502D5B">
              <w:rPr>
                <w:rFonts w:ascii="Times New Roman" w:eastAsia="仿宋" w:hAnsi="Times New Roman" w:cs="Times New Roman"/>
                <w:kern w:val="0"/>
                <w:sz w:val="32"/>
                <w:szCs w:val="32"/>
                <w:lang w:val="zh-CN"/>
              </w:rPr>
              <w:t>结合本次发行定价的合理性、本次发行前滚存未分配利润的处置方案进行说明。</w:t>
            </w:r>
          </w:p>
        </w:tc>
      </w:tr>
    </w:tbl>
    <w:p w14:paraId="7A981EC1" w14:textId="77777777"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sz w:val="32"/>
          <w:szCs w:val="32"/>
          <w:u w:color="FFFFFF" w:themeColor="background1"/>
        </w:rPr>
        <w:t xml:space="preserve">    </w:t>
      </w:r>
      <w:r w:rsidR="00162BDA" w:rsidRPr="00502D5B">
        <w:rPr>
          <w:rFonts w:ascii="Times New Roman" w:eastAsia="仿宋" w:hAnsi="Times New Roman" w:cs="Times New Roman"/>
          <w:sz w:val="32"/>
          <w:szCs w:val="32"/>
          <w:u w:color="FFFFFF" w:themeColor="background1"/>
        </w:rPr>
        <w:t>（七）本次定向发行相关特有风险的说明</w:t>
      </w:r>
    </w:p>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162BDA" w:rsidRPr="00502D5B" w14:paraId="24729948" w14:textId="77777777" w:rsidTr="006951EE">
        <w:tc>
          <w:tcPr>
            <w:tcW w:w="8647" w:type="dxa"/>
          </w:tcPr>
          <w:p w14:paraId="38E0D5B0" w14:textId="77777777" w:rsidR="00162BDA" w:rsidRPr="00502D5B" w:rsidRDefault="00162BDA" w:rsidP="00623411">
            <w:pPr>
              <w:tabs>
                <w:tab w:val="left" w:pos="4776"/>
              </w:tabs>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有针对性、差异化地披露属于本公司或者本行业的特有风险以及经营过程中的不确定性因素。</w:t>
            </w:r>
          </w:p>
        </w:tc>
      </w:tr>
    </w:tbl>
    <w:p w14:paraId="27EE1652" w14:textId="77777777" w:rsidR="004A351B" w:rsidRPr="00502D5B" w:rsidRDefault="006951EE" w:rsidP="00162BDA">
      <w:pPr>
        <w:widowControl/>
        <w:jc w:val="left"/>
        <w:rPr>
          <w:rFonts w:ascii="Times New Roman" w:eastAsia="黑体" w:hAnsi="Times New Roman" w:cs="Times New Roman"/>
          <w:sz w:val="32"/>
          <w:szCs w:val="32"/>
          <w:lang w:val="zh-CN"/>
        </w:rPr>
      </w:pPr>
      <w:r w:rsidRPr="00502D5B">
        <w:rPr>
          <w:rFonts w:ascii="Times New Roman" w:eastAsia="黑体" w:hAnsi="Times New Roman" w:cs="Times New Roman"/>
          <w:sz w:val="32"/>
          <w:szCs w:val="32"/>
          <w:lang w:val="zh-CN"/>
        </w:rPr>
        <w:t xml:space="preserve">    </w:t>
      </w:r>
    </w:p>
    <w:p w14:paraId="372D601A" w14:textId="77777777" w:rsidR="004A351B" w:rsidRPr="00502D5B" w:rsidRDefault="004A351B">
      <w:pPr>
        <w:widowControl/>
        <w:jc w:val="left"/>
        <w:rPr>
          <w:rFonts w:ascii="Times New Roman" w:eastAsia="黑体" w:hAnsi="Times New Roman" w:cs="Times New Roman"/>
          <w:sz w:val="32"/>
          <w:szCs w:val="32"/>
          <w:lang w:val="zh-CN"/>
        </w:rPr>
      </w:pPr>
      <w:r w:rsidRPr="00502D5B">
        <w:rPr>
          <w:rFonts w:ascii="Times New Roman" w:eastAsia="黑体" w:hAnsi="Times New Roman" w:cs="Times New Roman"/>
          <w:sz w:val="32"/>
          <w:szCs w:val="32"/>
          <w:lang w:val="zh-CN"/>
        </w:rPr>
        <w:br w:type="page"/>
      </w:r>
    </w:p>
    <w:p w14:paraId="5B6F188D" w14:textId="73DB17CF" w:rsidR="00162BDA" w:rsidRPr="00502D5B" w:rsidRDefault="00162BDA" w:rsidP="00162BDA">
      <w:pPr>
        <w:widowControl/>
        <w:jc w:val="left"/>
        <w:rPr>
          <w:rFonts w:ascii="Times New Roman" w:eastAsia="黑体" w:hAnsi="Times New Roman" w:cs="Times New Roman"/>
          <w:bCs/>
          <w:sz w:val="32"/>
          <w:szCs w:val="32"/>
          <w:lang w:val="zh-CN"/>
        </w:rPr>
      </w:pPr>
      <w:r w:rsidRPr="00502D5B">
        <w:rPr>
          <w:rFonts w:ascii="Times New Roman" w:eastAsia="黑体" w:hAnsi="Times New Roman" w:cs="Times New Roman"/>
          <w:sz w:val="32"/>
          <w:szCs w:val="32"/>
          <w:lang w:val="zh-CN"/>
        </w:rPr>
        <w:lastRenderedPageBreak/>
        <w:t>六、其他重要事项（如有）</w:t>
      </w:r>
    </w:p>
    <w:tbl>
      <w:tblPr>
        <w:tblStyle w:val="11"/>
        <w:tblW w:w="8657" w:type="dxa"/>
        <w:jc w:val="center"/>
        <w:tblLook w:val="04A0" w:firstRow="1" w:lastRow="0" w:firstColumn="1" w:lastColumn="0" w:noHBand="0" w:noVBand="1"/>
      </w:tblPr>
      <w:tblGrid>
        <w:gridCol w:w="8657"/>
      </w:tblGrid>
      <w:tr w:rsidR="00162BDA" w:rsidRPr="00502D5B" w14:paraId="3964756F" w14:textId="77777777" w:rsidTr="006951EE">
        <w:trPr>
          <w:jc w:val="center"/>
        </w:trPr>
        <w:tc>
          <w:tcPr>
            <w:tcW w:w="8657" w:type="dxa"/>
          </w:tcPr>
          <w:p w14:paraId="500DB84E" w14:textId="77777777" w:rsidR="00162BDA" w:rsidRPr="00502D5B" w:rsidRDefault="00162BDA" w:rsidP="006951EE">
            <w:pPr>
              <w:tabs>
                <w:tab w:val="left" w:pos="5140"/>
              </w:tabs>
              <w:rPr>
                <w:rFonts w:eastAsia="仿宋"/>
                <w:sz w:val="32"/>
                <w:szCs w:val="32"/>
              </w:rPr>
            </w:pPr>
          </w:p>
        </w:tc>
      </w:tr>
    </w:tbl>
    <w:p w14:paraId="53F536C0" w14:textId="77777777" w:rsidR="004C571A" w:rsidRPr="00502D5B" w:rsidRDefault="006951EE" w:rsidP="00162BDA">
      <w:pPr>
        <w:widowControl/>
        <w:jc w:val="left"/>
        <w:rPr>
          <w:rFonts w:ascii="Times New Roman" w:eastAsia="黑体" w:hAnsi="Times New Roman" w:cs="Times New Roman"/>
          <w:sz w:val="32"/>
          <w:szCs w:val="32"/>
          <w:lang w:val="zh-CN"/>
        </w:rPr>
      </w:pPr>
      <w:r w:rsidRPr="00502D5B">
        <w:rPr>
          <w:rFonts w:ascii="Times New Roman" w:eastAsia="黑体" w:hAnsi="Times New Roman" w:cs="Times New Roman"/>
          <w:sz w:val="32"/>
          <w:szCs w:val="32"/>
          <w:lang w:val="zh-CN"/>
        </w:rPr>
        <w:t xml:space="preserve">    </w:t>
      </w:r>
    </w:p>
    <w:p w14:paraId="66109237" w14:textId="77777777" w:rsidR="004C571A" w:rsidRPr="00502D5B" w:rsidRDefault="004C571A">
      <w:pPr>
        <w:widowControl/>
        <w:jc w:val="left"/>
        <w:rPr>
          <w:rFonts w:ascii="Times New Roman" w:eastAsia="黑体" w:hAnsi="Times New Roman" w:cs="Times New Roman"/>
          <w:sz w:val="32"/>
          <w:szCs w:val="32"/>
          <w:lang w:val="zh-CN"/>
        </w:rPr>
      </w:pPr>
      <w:r w:rsidRPr="00502D5B">
        <w:rPr>
          <w:rFonts w:ascii="Times New Roman" w:eastAsia="黑体" w:hAnsi="Times New Roman" w:cs="Times New Roman"/>
          <w:sz w:val="32"/>
          <w:szCs w:val="32"/>
          <w:lang w:val="zh-CN"/>
        </w:rPr>
        <w:br w:type="page"/>
      </w:r>
    </w:p>
    <w:p w14:paraId="5DF9E8C8" w14:textId="07CA8D30" w:rsidR="00162BDA" w:rsidRPr="00502D5B" w:rsidRDefault="00162BDA" w:rsidP="00FC4952">
      <w:pPr>
        <w:widowControl/>
        <w:ind w:firstLineChars="200" w:firstLine="640"/>
        <w:jc w:val="left"/>
        <w:rPr>
          <w:rFonts w:ascii="Times New Roman" w:eastAsia="黑体" w:hAnsi="Times New Roman" w:cs="Times New Roman"/>
          <w:bCs/>
          <w:sz w:val="32"/>
          <w:szCs w:val="32"/>
          <w:lang w:val="zh-CN"/>
        </w:rPr>
      </w:pPr>
      <w:r w:rsidRPr="00502D5B">
        <w:rPr>
          <w:rFonts w:ascii="Times New Roman" w:eastAsia="黑体" w:hAnsi="Times New Roman" w:cs="Times New Roman"/>
          <w:sz w:val="32"/>
          <w:szCs w:val="32"/>
          <w:lang w:val="zh-CN"/>
        </w:rPr>
        <w:lastRenderedPageBreak/>
        <w:t>七、</w:t>
      </w:r>
      <w:r w:rsidR="00CC4C39" w:rsidRPr="00502D5B">
        <w:rPr>
          <w:rFonts w:ascii="Times New Roman" w:eastAsia="黑体" w:hAnsi="Times New Roman" w:cs="Times New Roman"/>
          <w:sz w:val="32"/>
          <w:szCs w:val="32"/>
          <w:lang w:val="zh-CN"/>
        </w:rPr>
        <w:t>本次发行相关协议的内容摘要</w:t>
      </w:r>
    </w:p>
    <w:p w14:paraId="5764291B" w14:textId="0614DBBD"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（一）</w:t>
      </w:r>
      <w:r w:rsidR="00CC4C39" w:rsidRPr="00502D5B">
        <w:rPr>
          <w:rFonts w:ascii="Times New Roman" w:eastAsia="仿宋" w:hAnsi="Times New Roman" w:cs="Times New Roman"/>
          <w:kern w:val="0"/>
          <w:sz w:val="32"/>
          <w:szCs w:val="32"/>
          <w:lang w:val="zh-CN"/>
        </w:rPr>
        <w:t>附生效条件的</w:t>
      </w:r>
      <w:r w:rsidR="00162BDA" w:rsidRPr="00502D5B">
        <w:rPr>
          <w:rFonts w:ascii="Times New Roman" w:eastAsia="仿宋" w:hAnsi="Times New Roman" w:cs="Times New Roman"/>
          <w:kern w:val="0"/>
          <w:sz w:val="32"/>
          <w:szCs w:val="32"/>
          <w:lang w:val="zh-CN"/>
        </w:rPr>
        <w:t>股票认购合同的内容摘要</w:t>
      </w:r>
    </w:p>
    <w:p w14:paraId="3889D297" w14:textId="77777777"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kern w:val="0"/>
          <w:sz w:val="32"/>
          <w:szCs w:val="32"/>
          <w:lang w:val="zh-CN"/>
        </w:rPr>
        <w:t xml:space="preserve">    </w:t>
      </w:r>
      <w:r w:rsidR="00162BDA" w:rsidRPr="00502D5B">
        <w:rPr>
          <w:rFonts w:ascii="Times New Roman" w:eastAsia="仿宋" w:hAnsi="Times New Roman" w:cs="Times New Roman"/>
          <w:kern w:val="0"/>
          <w:sz w:val="32"/>
          <w:szCs w:val="32"/>
          <w:lang w:val="zh-CN"/>
        </w:rPr>
        <w:t>1.</w:t>
      </w:r>
      <w:r w:rsidR="00162BDA" w:rsidRPr="00502D5B">
        <w:rPr>
          <w:rFonts w:ascii="Times New Roman" w:eastAsia="仿宋" w:hAnsi="Times New Roman" w:cs="Times New Roman"/>
          <w:sz w:val="32"/>
          <w:szCs w:val="32"/>
          <w:lang w:val="zh-CN"/>
        </w:rPr>
        <w:t>合同主体、签订时间</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0DA30FA0" w14:textId="77777777" w:rsidTr="006951EE">
        <w:trPr>
          <w:trHeight w:val="624"/>
          <w:jc w:val="center"/>
        </w:trPr>
        <w:tc>
          <w:tcPr>
            <w:tcW w:w="8657" w:type="dxa"/>
            <w:vAlign w:val="center"/>
          </w:tcPr>
          <w:p w14:paraId="1A60C645" w14:textId="77777777" w:rsidR="00162BDA" w:rsidRPr="00502D5B" w:rsidRDefault="00162BDA" w:rsidP="006951EE">
            <w:pPr>
              <w:tabs>
                <w:tab w:val="left" w:pos="5140"/>
              </w:tabs>
              <w:rPr>
                <w:rFonts w:ascii="Times New Roman" w:hAnsi="Times New Roman" w:cs="Times New Roman"/>
                <w:sz w:val="32"/>
                <w:szCs w:val="32"/>
              </w:rPr>
            </w:pPr>
          </w:p>
        </w:tc>
      </w:tr>
    </w:tbl>
    <w:p w14:paraId="439B1656" w14:textId="77777777" w:rsidR="00162BDA" w:rsidRPr="00502D5B" w:rsidRDefault="006951EE" w:rsidP="00162BDA">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w:t>
      </w:r>
      <w:r w:rsidR="00162BDA" w:rsidRPr="00502D5B">
        <w:rPr>
          <w:rFonts w:ascii="Times New Roman" w:eastAsia="仿宋" w:hAnsi="Times New Roman" w:cs="Times New Roman"/>
          <w:sz w:val="32"/>
          <w:szCs w:val="32"/>
          <w:lang w:val="zh-CN"/>
        </w:rPr>
        <w:t>2.</w:t>
      </w:r>
      <w:r w:rsidR="00162BDA" w:rsidRPr="00502D5B">
        <w:rPr>
          <w:rFonts w:ascii="Times New Roman" w:eastAsia="仿宋" w:hAnsi="Times New Roman" w:cs="Times New Roman"/>
          <w:sz w:val="32"/>
          <w:szCs w:val="32"/>
          <w:lang w:val="zh-CN"/>
        </w:rPr>
        <w:t>认购方式、支付方式</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42EA2CC4" w14:textId="77777777" w:rsidTr="006951EE">
        <w:trPr>
          <w:jc w:val="center"/>
        </w:trPr>
        <w:tc>
          <w:tcPr>
            <w:tcW w:w="8657" w:type="dxa"/>
          </w:tcPr>
          <w:p w14:paraId="2FB4B756" w14:textId="77777777" w:rsidR="00162BDA" w:rsidRPr="00502D5B" w:rsidRDefault="00162BDA" w:rsidP="006951EE">
            <w:pPr>
              <w:tabs>
                <w:tab w:val="left" w:pos="5140"/>
              </w:tabs>
              <w:rPr>
                <w:rFonts w:ascii="Times New Roman" w:hAnsi="Times New Roman" w:cs="Times New Roman"/>
                <w:sz w:val="32"/>
                <w:szCs w:val="32"/>
              </w:rPr>
            </w:pPr>
          </w:p>
        </w:tc>
      </w:tr>
    </w:tbl>
    <w:p w14:paraId="2CC442D5" w14:textId="77777777" w:rsidR="00162BDA" w:rsidRPr="00502D5B" w:rsidRDefault="006951EE" w:rsidP="00162BDA">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w:t>
      </w:r>
      <w:r w:rsidR="00162BDA" w:rsidRPr="00502D5B">
        <w:rPr>
          <w:rFonts w:ascii="Times New Roman" w:eastAsia="仿宋" w:hAnsi="Times New Roman" w:cs="Times New Roman"/>
          <w:sz w:val="32"/>
          <w:szCs w:val="32"/>
          <w:lang w:val="zh-CN"/>
        </w:rPr>
        <w:t>3.</w:t>
      </w:r>
      <w:r w:rsidR="00162BDA" w:rsidRPr="00502D5B">
        <w:rPr>
          <w:rFonts w:ascii="Times New Roman" w:eastAsia="仿宋" w:hAnsi="Times New Roman" w:cs="Times New Roman"/>
          <w:sz w:val="32"/>
          <w:szCs w:val="32"/>
          <w:lang w:val="zh-CN"/>
        </w:rPr>
        <w:t>合同的生效条件和生效时间</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63DC6D64" w14:textId="77777777" w:rsidTr="006951EE">
        <w:trPr>
          <w:jc w:val="center"/>
        </w:trPr>
        <w:tc>
          <w:tcPr>
            <w:tcW w:w="8657" w:type="dxa"/>
          </w:tcPr>
          <w:p w14:paraId="0044A0E0" w14:textId="181D2E40" w:rsidR="00162BDA" w:rsidRPr="00502D5B" w:rsidRDefault="00EA3396" w:rsidP="00B67525">
            <w:pPr>
              <w:tabs>
                <w:tab w:val="left" w:pos="5140"/>
              </w:tabs>
              <w:ind w:firstLineChars="200" w:firstLine="640"/>
              <w:rPr>
                <w:rFonts w:ascii="Times New Roman" w:hAnsi="Times New Roman" w:cs="Times New Roman"/>
                <w:sz w:val="32"/>
                <w:szCs w:val="32"/>
              </w:rPr>
            </w:pPr>
            <w:r>
              <w:rPr>
                <w:rFonts w:ascii="Times New Roman" w:eastAsia="仿宋" w:hAnsi="Times New Roman" w:cs="Times New Roman" w:hint="eastAsia"/>
                <w:sz w:val="32"/>
                <w:szCs w:val="32"/>
                <w:lang w:val="zh-CN"/>
              </w:rPr>
              <w:t>董事会</w:t>
            </w:r>
            <w:r>
              <w:rPr>
                <w:rFonts w:ascii="Times New Roman" w:eastAsia="仿宋" w:hAnsi="Times New Roman" w:cs="Times New Roman"/>
                <w:sz w:val="32"/>
                <w:szCs w:val="32"/>
                <w:lang w:val="zh-CN"/>
              </w:rPr>
              <w:t>决议时</w:t>
            </w:r>
            <w:r>
              <w:rPr>
                <w:rFonts w:ascii="Times New Roman" w:eastAsia="仿宋" w:hAnsi="Times New Roman" w:cs="Times New Roman" w:hint="eastAsia"/>
                <w:sz w:val="32"/>
                <w:szCs w:val="32"/>
                <w:lang w:val="zh-CN"/>
              </w:rPr>
              <w:t>发行对象确定的，</w:t>
            </w:r>
            <w:r>
              <w:rPr>
                <w:rFonts w:ascii="Times New Roman" w:eastAsia="仿宋" w:hAnsi="Times New Roman" w:cs="Times New Roman"/>
                <w:sz w:val="32"/>
                <w:szCs w:val="32"/>
                <w:lang w:val="zh-CN"/>
              </w:rPr>
              <w:t>应当</w:t>
            </w:r>
            <w:r>
              <w:rPr>
                <w:rFonts w:ascii="Times New Roman" w:eastAsia="仿宋" w:hAnsi="Times New Roman" w:cs="Times New Roman" w:hint="eastAsia"/>
                <w:sz w:val="32"/>
                <w:szCs w:val="32"/>
                <w:lang w:val="zh-CN"/>
              </w:rPr>
              <w:t>约定，认购合同在</w:t>
            </w:r>
            <w:r w:rsidRPr="00B67525">
              <w:rPr>
                <w:rFonts w:ascii="Times New Roman" w:eastAsia="仿宋" w:hAnsi="Times New Roman" w:cs="Times New Roman"/>
                <w:sz w:val="32"/>
                <w:szCs w:val="32"/>
                <w:lang w:val="zh-CN"/>
              </w:rPr>
              <w:t>本次定向发行经</w:t>
            </w:r>
            <w:r>
              <w:rPr>
                <w:rFonts w:ascii="Times New Roman" w:eastAsia="仿宋" w:hAnsi="Times New Roman" w:cs="Times New Roman" w:hint="eastAsia"/>
                <w:sz w:val="32"/>
                <w:szCs w:val="32"/>
                <w:lang w:val="zh-CN"/>
              </w:rPr>
              <w:t>公司</w:t>
            </w:r>
            <w:r w:rsidRPr="00B67525">
              <w:rPr>
                <w:rFonts w:ascii="Times New Roman" w:eastAsia="仿宋" w:hAnsi="Times New Roman" w:cs="Times New Roman"/>
                <w:sz w:val="32"/>
                <w:szCs w:val="32"/>
                <w:lang w:val="zh-CN"/>
              </w:rPr>
              <w:t>董事会、股东大会批准并履行相关审批程序后生效。</w:t>
            </w:r>
          </w:p>
        </w:tc>
      </w:tr>
    </w:tbl>
    <w:p w14:paraId="1A5D8221" w14:textId="77777777" w:rsidR="00162BDA" w:rsidRPr="00502D5B" w:rsidRDefault="006951EE" w:rsidP="00162BDA">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w:t>
      </w:r>
      <w:r w:rsidR="00162BDA" w:rsidRPr="00502D5B">
        <w:rPr>
          <w:rFonts w:ascii="Times New Roman" w:eastAsia="仿宋" w:hAnsi="Times New Roman" w:cs="Times New Roman"/>
          <w:sz w:val="32"/>
          <w:szCs w:val="32"/>
          <w:lang w:val="zh-CN"/>
        </w:rPr>
        <w:t>4.</w:t>
      </w:r>
      <w:r w:rsidR="00162BDA" w:rsidRPr="00502D5B">
        <w:rPr>
          <w:rFonts w:ascii="Times New Roman" w:eastAsia="仿宋" w:hAnsi="Times New Roman" w:cs="Times New Roman"/>
          <w:sz w:val="32"/>
          <w:szCs w:val="32"/>
          <w:lang w:val="zh-CN"/>
        </w:rPr>
        <w:t>合同附带的任何保留条款、前置条件</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4A172224" w14:textId="77777777" w:rsidTr="006951EE">
        <w:trPr>
          <w:jc w:val="center"/>
        </w:trPr>
        <w:tc>
          <w:tcPr>
            <w:tcW w:w="8657" w:type="dxa"/>
          </w:tcPr>
          <w:p w14:paraId="1055E3F7" w14:textId="77777777" w:rsidR="00162BDA" w:rsidRPr="00502D5B" w:rsidRDefault="00162BDA" w:rsidP="006951EE">
            <w:pPr>
              <w:tabs>
                <w:tab w:val="left" w:pos="5140"/>
              </w:tabs>
              <w:rPr>
                <w:rFonts w:ascii="Times New Roman" w:hAnsi="Times New Roman" w:cs="Times New Roman"/>
                <w:sz w:val="32"/>
                <w:szCs w:val="32"/>
              </w:rPr>
            </w:pPr>
          </w:p>
        </w:tc>
      </w:tr>
    </w:tbl>
    <w:p w14:paraId="7485ADBF" w14:textId="77777777" w:rsidR="00162BDA" w:rsidRPr="00502D5B" w:rsidRDefault="006951EE" w:rsidP="00162BDA">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w:t>
      </w:r>
      <w:r w:rsidR="008D7568" w:rsidRPr="00502D5B">
        <w:rPr>
          <w:rFonts w:ascii="Times New Roman" w:eastAsia="仿宋" w:hAnsi="Times New Roman" w:cs="Times New Roman"/>
          <w:sz w:val="32"/>
          <w:szCs w:val="32"/>
          <w:lang w:val="zh-CN"/>
        </w:rPr>
        <w:t xml:space="preserve"> </w:t>
      </w:r>
      <w:r w:rsidR="00162BDA" w:rsidRPr="00502D5B">
        <w:rPr>
          <w:rFonts w:ascii="Times New Roman" w:eastAsia="仿宋" w:hAnsi="Times New Roman" w:cs="Times New Roman"/>
          <w:sz w:val="32"/>
          <w:szCs w:val="32"/>
          <w:lang w:val="zh-CN"/>
        </w:rPr>
        <w:t>5.</w:t>
      </w:r>
      <w:r w:rsidR="00162BDA" w:rsidRPr="00502D5B">
        <w:rPr>
          <w:rFonts w:ascii="Times New Roman" w:eastAsia="仿宋" w:hAnsi="Times New Roman" w:cs="Times New Roman"/>
          <w:sz w:val="32"/>
          <w:szCs w:val="32"/>
          <w:lang w:val="zh-CN"/>
        </w:rPr>
        <w:t>相关股票限售安排（如有）</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636B19FD" w14:textId="77777777" w:rsidTr="006951EE">
        <w:trPr>
          <w:jc w:val="center"/>
        </w:trPr>
        <w:tc>
          <w:tcPr>
            <w:tcW w:w="8657" w:type="dxa"/>
          </w:tcPr>
          <w:p w14:paraId="47675D17" w14:textId="77777777" w:rsidR="00162BDA" w:rsidRPr="00502D5B" w:rsidRDefault="00162BDA" w:rsidP="006951EE">
            <w:pPr>
              <w:tabs>
                <w:tab w:val="left" w:pos="5140"/>
              </w:tabs>
              <w:rPr>
                <w:rFonts w:ascii="Times New Roman" w:hAnsi="Times New Roman" w:cs="Times New Roman"/>
                <w:sz w:val="32"/>
                <w:szCs w:val="32"/>
              </w:rPr>
            </w:pPr>
          </w:p>
        </w:tc>
      </w:tr>
    </w:tbl>
    <w:p w14:paraId="1ED0E890" w14:textId="6D2E5CDA" w:rsidR="00162BDA" w:rsidRPr="00502D5B" w:rsidRDefault="00162BDA" w:rsidP="00C75676">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6.</w:t>
      </w:r>
      <w:r w:rsidR="00450EFB" w:rsidRPr="00502D5B">
        <w:rPr>
          <w:rFonts w:ascii="Times New Roman" w:eastAsia="仿宋" w:hAnsi="Times New Roman" w:cs="Times New Roman"/>
          <w:sz w:val="32"/>
          <w:szCs w:val="32"/>
          <w:lang w:val="zh-CN"/>
        </w:rPr>
        <w:t>发行终止后的退款及补偿安排</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131DC28F" w14:textId="77777777" w:rsidTr="006951EE">
        <w:trPr>
          <w:jc w:val="center"/>
        </w:trPr>
        <w:tc>
          <w:tcPr>
            <w:tcW w:w="8657" w:type="dxa"/>
          </w:tcPr>
          <w:p w14:paraId="4F769422" w14:textId="77777777" w:rsidR="00162BDA" w:rsidRPr="00502D5B" w:rsidRDefault="00162BDA" w:rsidP="00AC024C">
            <w:pPr>
              <w:autoSpaceDE w:val="0"/>
              <w:autoSpaceDN w:val="0"/>
              <w:adjustRightInd w:val="0"/>
              <w:spacing w:line="484" w:lineRule="atLeast"/>
              <w:textAlignment w:val="center"/>
              <w:rPr>
                <w:rFonts w:ascii="Times New Roman" w:hAnsi="Times New Roman" w:cs="Times New Roman"/>
                <w:sz w:val="32"/>
                <w:szCs w:val="32"/>
              </w:rPr>
            </w:pPr>
          </w:p>
        </w:tc>
      </w:tr>
    </w:tbl>
    <w:p w14:paraId="77BD9221" w14:textId="77777777" w:rsidR="00162BDA" w:rsidRPr="00502D5B" w:rsidRDefault="006951EE" w:rsidP="00162BDA">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rPr>
        <w:t xml:space="preserve">   </w:t>
      </w:r>
      <w:r w:rsidR="00162BDA" w:rsidRPr="00502D5B">
        <w:rPr>
          <w:rFonts w:ascii="Times New Roman" w:eastAsia="仿宋" w:hAnsi="Times New Roman" w:cs="Times New Roman"/>
          <w:sz w:val="32"/>
          <w:szCs w:val="32"/>
          <w:lang w:val="zh-CN"/>
        </w:rPr>
        <w:t>7.</w:t>
      </w:r>
      <w:r w:rsidR="00162BDA" w:rsidRPr="00502D5B">
        <w:rPr>
          <w:rFonts w:ascii="Times New Roman" w:eastAsia="仿宋" w:hAnsi="Times New Roman" w:cs="Times New Roman"/>
          <w:sz w:val="32"/>
          <w:szCs w:val="32"/>
          <w:lang w:val="zh-CN"/>
        </w:rPr>
        <w:t>违约责任条款及纠纷解决机制</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162BDA" w:rsidRPr="00502D5B" w14:paraId="02AAC42B" w14:textId="77777777" w:rsidTr="006951EE">
        <w:trPr>
          <w:jc w:val="center"/>
        </w:trPr>
        <w:tc>
          <w:tcPr>
            <w:tcW w:w="8657" w:type="dxa"/>
          </w:tcPr>
          <w:p w14:paraId="3E9C064E" w14:textId="77777777" w:rsidR="00162BDA" w:rsidRPr="00502D5B" w:rsidRDefault="00162BDA" w:rsidP="006951EE">
            <w:pPr>
              <w:tabs>
                <w:tab w:val="left" w:pos="5140"/>
              </w:tabs>
              <w:rPr>
                <w:rFonts w:ascii="Times New Roman" w:hAnsi="Times New Roman" w:cs="Times New Roman"/>
                <w:sz w:val="32"/>
                <w:szCs w:val="32"/>
              </w:rPr>
            </w:pPr>
          </w:p>
        </w:tc>
      </w:tr>
    </w:tbl>
    <w:p w14:paraId="6C345353" w14:textId="77777777" w:rsidR="006951EE"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bookmarkStart w:id="9" w:name="_Toc415477506"/>
      <w:bookmarkStart w:id="10" w:name="_Toc415477735"/>
      <w:bookmarkEnd w:id="7"/>
      <w:bookmarkEnd w:id="8"/>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（二）补充协议的内容摘要（如有）</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3C2F33ED" w14:textId="77777777" w:rsidTr="006951EE">
        <w:trPr>
          <w:trHeight w:val="510"/>
          <w:jc w:val="center"/>
        </w:trPr>
        <w:tc>
          <w:tcPr>
            <w:tcW w:w="8657" w:type="dxa"/>
            <w:vAlign w:val="center"/>
          </w:tcPr>
          <w:p w14:paraId="2E6D8FB7" w14:textId="77777777" w:rsidR="006951EE" w:rsidRPr="00502D5B" w:rsidRDefault="006951EE" w:rsidP="006951EE">
            <w:pPr>
              <w:tabs>
                <w:tab w:val="left" w:pos="5140"/>
              </w:tabs>
              <w:rPr>
                <w:rFonts w:ascii="Times New Roman" w:hAnsi="Times New Roman" w:cs="Times New Roman"/>
                <w:sz w:val="32"/>
                <w:szCs w:val="32"/>
              </w:rPr>
            </w:pPr>
          </w:p>
        </w:tc>
      </w:tr>
    </w:tbl>
    <w:p w14:paraId="79E7D9C5" w14:textId="2347D63B" w:rsidR="006951EE"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（三）</w:t>
      </w:r>
      <w:r w:rsidR="00CC4C39" w:rsidRPr="00502D5B">
        <w:rPr>
          <w:rFonts w:ascii="Times New Roman" w:eastAsia="仿宋" w:hAnsi="Times New Roman" w:cs="Times New Roman"/>
          <w:kern w:val="0"/>
          <w:sz w:val="32"/>
          <w:szCs w:val="32"/>
          <w:lang w:val="zh-CN"/>
        </w:rPr>
        <w:t>附生效条件的</w:t>
      </w:r>
      <w:r w:rsidRPr="00502D5B">
        <w:rPr>
          <w:rFonts w:ascii="Times New Roman" w:eastAsia="仿宋" w:hAnsi="Times New Roman" w:cs="Times New Roman"/>
          <w:kern w:val="0"/>
          <w:sz w:val="32"/>
          <w:szCs w:val="32"/>
          <w:lang w:val="zh-CN"/>
        </w:rPr>
        <w:t>资产转让合同</w:t>
      </w:r>
      <w:r w:rsidR="004D4078" w:rsidRPr="00502D5B">
        <w:rPr>
          <w:rFonts w:ascii="Times New Roman" w:eastAsia="仿宋" w:hAnsi="Times New Roman" w:cs="Times New Roman"/>
          <w:kern w:val="0"/>
          <w:sz w:val="32"/>
          <w:szCs w:val="32"/>
          <w:lang w:val="zh-CN"/>
        </w:rPr>
        <w:t>的内容摘要</w:t>
      </w:r>
      <w:r w:rsidRPr="00502D5B">
        <w:rPr>
          <w:rFonts w:ascii="Times New Roman" w:eastAsia="仿宋" w:hAnsi="Times New Roman" w:cs="Times New Roman"/>
          <w:kern w:val="0"/>
          <w:sz w:val="32"/>
          <w:szCs w:val="32"/>
          <w:lang w:val="zh-CN"/>
        </w:rPr>
        <w:t>（如有）</w:t>
      </w:r>
    </w:p>
    <w:p w14:paraId="4E9A5021" w14:textId="77777777" w:rsidR="006951EE" w:rsidRPr="00502D5B" w:rsidRDefault="006951EE" w:rsidP="00162BDA">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kern w:val="0"/>
          <w:sz w:val="32"/>
          <w:szCs w:val="32"/>
          <w:lang w:val="zh-CN"/>
        </w:rPr>
        <w:t xml:space="preserve">    1.</w:t>
      </w:r>
      <w:r w:rsidRPr="00502D5B">
        <w:rPr>
          <w:rFonts w:ascii="Times New Roman" w:eastAsia="仿宋" w:hAnsi="Times New Roman" w:cs="Times New Roman"/>
          <w:sz w:val="32"/>
          <w:szCs w:val="32"/>
          <w:lang w:val="zh-CN"/>
        </w:rPr>
        <w:t>合同主体、签订时间</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68F865F2" w14:textId="77777777" w:rsidTr="006951EE">
        <w:trPr>
          <w:trHeight w:val="624"/>
          <w:jc w:val="center"/>
        </w:trPr>
        <w:tc>
          <w:tcPr>
            <w:tcW w:w="8657" w:type="dxa"/>
            <w:vAlign w:val="center"/>
          </w:tcPr>
          <w:p w14:paraId="1100DBAE" w14:textId="77777777" w:rsidR="006951EE" w:rsidRPr="00502D5B" w:rsidRDefault="006951EE" w:rsidP="006951EE">
            <w:pPr>
              <w:tabs>
                <w:tab w:val="left" w:pos="5140"/>
              </w:tabs>
              <w:rPr>
                <w:rFonts w:ascii="Times New Roman" w:hAnsi="Times New Roman" w:cs="Times New Roman"/>
                <w:sz w:val="32"/>
                <w:szCs w:val="32"/>
              </w:rPr>
            </w:pPr>
          </w:p>
        </w:tc>
      </w:tr>
    </w:tbl>
    <w:p w14:paraId="1C6BD68C" w14:textId="77777777" w:rsidR="006951EE" w:rsidRPr="00502D5B" w:rsidRDefault="006951EE" w:rsidP="00162BDA">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2.</w:t>
      </w:r>
      <w:r w:rsidRPr="00502D5B">
        <w:rPr>
          <w:rFonts w:ascii="Times New Roman" w:eastAsia="仿宋" w:hAnsi="Times New Roman" w:cs="Times New Roman"/>
          <w:sz w:val="32"/>
          <w:szCs w:val="32"/>
          <w:lang w:val="zh-CN"/>
        </w:rPr>
        <w:t>认购方式、支付方式</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11B8640B" w14:textId="77777777" w:rsidTr="006951EE">
        <w:trPr>
          <w:jc w:val="center"/>
        </w:trPr>
        <w:tc>
          <w:tcPr>
            <w:tcW w:w="8657" w:type="dxa"/>
          </w:tcPr>
          <w:p w14:paraId="70128655" w14:textId="77777777" w:rsidR="006951EE" w:rsidRPr="00502D5B" w:rsidRDefault="006951EE" w:rsidP="006951EE">
            <w:pPr>
              <w:tabs>
                <w:tab w:val="left" w:pos="5140"/>
              </w:tabs>
              <w:rPr>
                <w:rFonts w:ascii="Times New Roman" w:hAnsi="Times New Roman" w:cs="Times New Roman"/>
                <w:sz w:val="32"/>
                <w:szCs w:val="32"/>
              </w:rPr>
            </w:pPr>
          </w:p>
        </w:tc>
      </w:tr>
    </w:tbl>
    <w:p w14:paraId="69E2A288" w14:textId="77777777" w:rsidR="006951EE" w:rsidRPr="00502D5B" w:rsidRDefault="006951EE" w:rsidP="00162BDA">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3.</w:t>
      </w:r>
      <w:r w:rsidRPr="00502D5B">
        <w:rPr>
          <w:rFonts w:ascii="Times New Roman" w:eastAsia="仿宋" w:hAnsi="Times New Roman" w:cs="Times New Roman"/>
          <w:sz w:val="32"/>
          <w:szCs w:val="32"/>
          <w:lang w:val="zh-CN"/>
        </w:rPr>
        <w:t>合同的生效条件和生效时间</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38FFB1D7" w14:textId="77777777" w:rsidTr="006951EE">
        <w:trPr>
          <w:jc w:val="center"/>
        </w:trPr>
        <w:tc>
          <w:tcPr>
            <w:tcW w:w="8657" w:type="dxa"/>
          </w:tcPr>
          <w:p w14:paraId="36821F83" w14:textId="77777777" w:rsidR="006951EE" w:rsidRPr="00502D5B" w:rsidRDefault="006951EE" w:rsidP="006951EE">
            <w:pPr>
              <w:tabs>
                <w:tab w:val="left" w:pos="5140"/>
              </w:tabs>
              <w:rPr>
                <w:rFonts w:ascii="Times New Roman" w:hAnsi="Times New Roman" w:cs="Times New Roman"/>
                <w:sz w:val="32"/>
                <w:szCs w:val="32"/>
              </w:rPr>
            </w:pPr>
          </w:p>
        </w:tc>
      </w:tr>
    </w:tbl>
    <w:p w14:paraId="4456695C" w14:textId="77777777" w:rsidR="006951EE" w:rsidRPr="00502D5B" w:rsidRDefault="006951EE" w:rsidP="00162BDA">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4.</w:t>
      </w:r>
      <w:r w:rsidRPr="00502D5B">
        <w:rPr>
          <w:rFonts w:ascii="Times New Roman" w:eastAsia="仿宋" w:hAnsi="Times New Roman" w:cs="Times New Roman"/>
          <w:sz w:val="32"/>
          <w:szCs w:val="32"/>
          <w:lang w:val="zh-CN"/>
        </w:rPr>
        <w:t>合同附带的任何保留条款、前置条件</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328741AF" w14:textId="77777777" w:rsidTr="006951EE">
        <w:trPr>
          <w:jc w:val="center"/>
        </w:trPr>
        <w:tc>
          <w:tcPr>
            <w:tcW w:w="8657" w:type="dxa"/>
          </w:tcPr>
          <w:p w14:paraId="4214C99C" w14:textId="77777777" w:rsidR="006951EE" w:rsidRPr="00502D5B" w:rsidRDefault="006951EE" w:rsidP="006951EE">
            <w:pPr>
              <w:tabs>
                <w:tab w:val="left" w:pos="5140"/>
              </w:tabs>
              <w:rPr>
                <w:rFonts w:ascii="Times New Roman" w:hAnsi="Times New Roman" w:cs="Times New Roman"/>
                <w:sz w:val="32"/>
                <w:szCs w:val="32"/>
              </w:rPr>
            </w:pPr>
          </w:p>
        </w:tc>
      </w:tr>
    </w:tbl>
    <w:p w14:paraId="09EFB284" w14:textId="77777777" w:rsidR="006951EE" w:rsidRPr="00502D5B" w:rsidRDefault="006951EE" w:rsidP="00162BDA">
      <w:pPr>
        <w:tabs>
          <w:tab w:val="left" w:pos="4776"/>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5.</w:t>
      </w:r>
      <w:r w:rsidRPr="00502D5B">
        <w:rPr>
          <w:rFonts w:ascii="Times New Roman" w:eastAsia="仿宋" w:hAnsi="Times New Roman" w:cs="Times New Roman"/>
          <w:sz w:val="32"/>
          <w:szCs w:val="32"/>
          <w:lang w:val="zh-CN"/>
        </w:rPr>
        <w:t>目标资产及其价格或定价依据</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590DE70A" w14:textId="77777777" w:rsidTr="006951EE">
        <w:trPr>
          <w:jc w:val="center"/>
        </w:trPr>
        <w:tc>
          <w:tcPr>
            <w:tcW w:w="8657" w:type="dxa"/>
          </w:tcPr>
          <w:p w14:paraId="4BA0208F" w14:textId="77777777" w:rsidR="006951EE" w:rsidRPr="00502D5B" w:rsidRDefault="006951EE" w:rsidP="006951EE">
            <w:pPr>
              <w:tabs>
                <w:tab w:val="left" w:pos="5140"/>
              </w:tabs>
              <w:rPr>
                <w:rFonts w:ascii="Times New Roman" w:hAnsi="Times New Roman" w:cs="Times New Roman"/>
                <w:sz w:val="32"/>
                <w:szCs w:val="32"/>
              </w:rPr>
            </w:pPr>
          </w:p>
        </w:tc>
      </w:tr>
    </w:tbl>
    <w:p w14:paraId="0565435A" w14:textId="77777777" w:rsidR="006951EE" w:rsidRPr="00502D5B" w:rsidRDefault="006951EE" w:rsidP="00162BDA">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6.</w:t>
      </w:r>
      <w:r w:rsidRPr="00502D5B">
        <w:rPr>
          <w:rFonts w:ascii="Times New Roman" w:eastAsia="仿宋" w:hAnsi="Times New Roman" w:cs="Times New Roman"/>
          <w:sz w:val="32"/>
          <w:szCs w:val="32"/>
          <w:lang w:val="zh-CN"/>
        </w:rPr>
        <w:t>资产交付或过户时间安排</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530B7084" w14:textId="77777777" w:rsidTr="006951EE">
        <w:trPr>
          <w:jc w:val="center"/>
        </w:trPr>
        <w:tc>
          <w:tcPr>
            <w:tcW w:w="8657" w:type="dxa"/>
          </w:tcPr>
          <w:p w14:paraId="18D58992" w14:textId="77777777" w:rsidR="006951EE" w:rsidRPr="00502D5B" w:rsidRDefault="006951EE" w:rsidP="006951EE">
            <w:pPr>
              <w:tabs>
                <w:tab w:val="left" w:pos="5140"/>
              </w:tabs>
              <w:rPr>
                <w:rFonts w:ascii="Times New Roman" w:hAnsi="Times New Roman" w:cs="Times New Roman"/>
                <w:sz w:val="32"/>
                <w:szCs w:val="32"/>
              </w:rPr>
            </w:pPr>
          </w:p>
        </w:tc>
      </w:tr>
    </w:tbl>
    <w:p w14:paraId="78E866EB" w14:textId="77777777" w:rsidR="006951EE" w:rsidRPr="00502D5B" w:rsidRDefault="006951EE" w:rsidP="00162BDA">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7.</w:t>
      </w:r>
      <w:r w:rsidRPr="00502D5B">
        <w:rPr>
          <w:rFonts w:ascii="Times New Roman" w:eastAsia="仿宋" w:hAnsi="Times New Roman" w:cs="Times New Roman"/>
          <w:sz w:val="32"/>
          <w:szCs w:val="32"/>
          <w:lang w:val="zh-CN"/>
        </w:rPr>
        <w:t>资产自评估截止日至资产交付日所产生收益的归属</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3FA5496E" w14:textId="77777777" w:rsidTr="006951EE">
        <w:trPr>
          <w:jc w:val="center"/>
        </w:trPr>
        <w:tc>
          <w:tcPr>
            <w:tcW w:w="8657" w:type="dxa"/>
          </w:tcPr>
          <w:p w14:paraId="06C145F4" w14:textId="77777777" w:rsidR="006951EE" w:rsidRPr="00502D5B" w:rsidRDefault="006951EE" w:rsidP="006951EE">
            <w:pPr>
              <w:tabs>
                <w:tab w:val="left" w:pos="5140"/>
              </w:tabs>
              <w:rPr>
                <w:rFonts w:ascii="Times New Roman" w:hAnsi="Times New Roman" w:cs="Times New Roman"/>
                <w:sz w:val="32"/>
                <w:szCs w:val="32"/>
              </w:rPr>
            </w:pPr>
          </w:p>
        </w:tc>
      </w:tr>
    </w:tbl>
    <w:p w14:paraId="42FEC5BF" w14:textId="77777777" w:rsidR="006951EE" w:rsidRPr="00502D5B" w:rsidRDefault="006951EE" w:rsidP="00162BDA">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8.</w:t>
      </w:r>
      <w:r w:rsidRPr="00502D5B">
        <w:rPr>
          <w:rFonts w:ascii="Times New Roman" w:eastAsia="仿宋" w:hAnsi="Times New Roman" w:cs="Times New Roman"/>
          <w:sz w:val="32"/>
          <w:szCs w:val="32"/>
          <w:lang w:val="zh-CN"/>
        </w:rPr>
        <w:t>与资产相关的人员安排</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4C20758E" w14:textId="77777777" w:rsidTr="006951EE">
        <w:trPr>
          <w:jc w:val="center"/>
        </w:trPr>
        <w:tc>
          <w:tcPr>
            <w:tcW w:w="8657" w:type="dxa"/>
          </w:tcPr>
          <w:p w14:paraId="42F5007C" w14:textId="77777777" w:rsidR="006951EE" w:rsidRPr="00502D5B" w:rsidRDefault="006951EE" w:rsidP="006951EE">
            <w:pPr>
              <w:tabs>
                <w:tab w:val="left" w:pos="5140"/>
              </w:tabs>
              <w:rPr>
                <w:rFonts w:ascii="Times New Roman" w:hAnsi="Times New Roman" w:cs="Times New Roman"/>
                <w:sz w:val="32"/>
                <w:szCs w:val="32"/>
              </w:rPr>
            </w:pPr>
          </w:p>
        </w:tc>
      </w:tr>
    </w:tbl>
    <w:p w14:paraId="144AA0A1" w14:textId="77777777" w:rsidR="006951EE" w:rsidRPr="00502D5B" w:rsidRDefault="006951EE" w:rsidP="00162BDA">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9.</w:t>
      </w:r>
      <w:r w:rsidRPr="00502D5B">
        <w:rPr>
          <w:rFonts w:ascii="Times New Roman" w:eastAsia="仿宋" w:hAnsi="Times New Roman" w:cs="Times New Roman"/>
          <w:sz w:val="32"/>
          <w:szCs w:val="32"/>
          <w:lang w:val="zh-CN"/>
        </w:rPr>
        <w:t>与目标资产相关的业绩补偿安排（如有）</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5811A014" w14:textId="77777777" w:rsidTr="006951EE">
        <w:trPr>
          <w:jc w:val="center"/>
        </w:trPr>
        <w:tc>
          <w:tcPr>
            <w:tcW w:w="8657" w:type="dxa"/>
          </w:tcPr>
          <w:p w14:paraId="0E010460" w14:textId="77777777" w:rsidR="006951EE" w:rsidRPr="00502D5B" w:rsidRDefault="006951EE" w:rsidP="006951EE">
            <w:pPr>
              <w:tabs>
                <w:tab w:val="left" w:pos="5140"/>
              </w:tabs>
              <w:rPr>
                <w:rFonts w:ascii="Times New Roman" w:hAnsi="Times New Roman" w:cs="Times New Roman"/>
                <w:sz w:val="32"/>
                <w:szCs w:val="32"/>
              </w:rPr>
            </w:pPr>
          </w:p>
        </w:tc>
      </w:tr>
    </w:tbl>
    <w:p w14:paraId="37370ADD" w14:textId="2C7A1CE9" w:rsidR="006951EE" w:rsidRPr="00502D5B" w:rsidRDefault="006951EE" w:rsidP="00162BDA">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10.</w:t>
      </w:r>
      <w:r w:rsidR="00450EFB" w:rsidRPr="00502D5B">
        <w:rPr>
          <w:rFonts w:ascii="Times New Roman" w:eastAsia="仿宋" w:hAnsi="Times New Roman" w:cs="Times New Roman"/>
          <w:sz w:val="32"/>
          <w:szCs w:val="32"/>
          <w:lang w:val="zh-CN"/>
        </w:rPr>
        <w:t>发行终止后的退款及补偿安排</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3F3C1A29" w14:textId="77777777" w:rsidTr="006951EE">
        <w:trPr>
          <w:jc w:val="center"/>
        </w:trPr>
        <w:tc>
          <w:tcPr>
            <w:tcW w:w="8657" w:type="dxa"/>
          </w:tcPr>
          <w:p w14:paraId="55A893D4" w14:textId="77777777" w:rsidR="006951EE" w:rsidRPr="00502D5B" w:rsidRDefault="006951EE" w:rsidP="006951EE">
            <w:pPr>
              <w:tabs>
                <w:tab w:val="left" w:pos="5140"/>
              </w:tabs>
              <w:rPr>
                <w:rFonts w:ascii="Times New Roman" w:hAnsi="Times New Roman" w:cs="Times New Roman"/>
                <w:sz w:val="32"/>
                <w:szCs w:val="32"/>
              </w:rPr>
            </w:pPr>
          </w:p>
        </w:tc>
      </w:tr>
    </w:tbl>
    <w:p w14:paraId="7FC4712E" w14:textId="77777777" w:rsidR="006951EE" w:rsidRPr="00502D5B" w:rsidRDefault="006951EE" w:rsidP="00162BDA">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11.</w:t>
      </w:r>
      <w:r w:rsidRPr="00502D5B">
        <w:rPr>
          <w:rFonts w:ascii="Times New Roman" w:eastAsia="仿宋" w:hAnsi="Times New Roman" w:cs="Times New Roman"/>
          <w:sz w:val="32"/>
          <w:szCs w:val="32"/>
          <w:lang w:val="zh-CN"/>
        </w:rPr>
        <w:t>违约责任条款及纠纷解决机制</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0C3657D5" w14:textId="77777777" w:rsidTr="006951EE">
        <w:trPr>
          <w:jc w:val="center"/>
        </w:trPr>
        <w:tc>
          <w:tcPr>
            <w:tcW w:w="8657" w:type="dxa"/>
          </w:tcPr>
          <w:p w14:paraId="2E36ED32" w14:textId="77777777" w:rsidR="006951EE" w:rsidRPr="00502D5B" w:rsidRDefault="006951EE" w:rsidP="006951EE">
            <w:pPr>
              <w:tabs>
                <w:tab w:val="left" w:pos="5140"/>
              </w:tabs>
              <w:rPr>
                <w:rFonts w:ascii="Times New Roman" w:hAnsi="Times New Roman" w:cs="Times New Roman"/>
                <w:sz w:val="32"/>
                <w:szCs w:val="32"/>
              </w:rPr>
            </w:pPr>
          </w:p>
        </w:tc>
      </w:tr>
    </w:tbl>
    <w:p w14:paraId="1BD4307E" w14:textId="77777777" w:rsidR="006951EE" w:rsidRPr="00502D5B" w:rsidRDefault="006951EE"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（四）关于本次发行相关认购协议等法律文件合法合</w:t>
      </w:r>
      <w:proofErr w:type="gramStart"/>
      <w:r w:rsidRPr="00502D5B">
        <w:rPr>
          <w:rFonts w:ascii="Times New Roman" w:eastAsia="仿宋" w:hAnsi="Times New Roman" w:cs="Times New Roman"/>
          <w:kern w:val="0"/>
          <w:sz w:val="32"/>
          <w:szCs w:val="32"/>
          <w:lang w:val="zh-CN"/>
        </w:rPr>
        <w:t>规</w:t>
      </w:r>
      <w:proofErr w:type="gramEnd"/>
      <w:r w:rsidRPr="00502D5B">
        <w:rPr>
          <w:rFonts w:ascii="Times New Roman" w:eastAsia="仿宋" w:hAnsi="Times New Roman" w:cs="Times New Roman"/>
          <w:kern w:val="0"/>
          <w:sz w:val="32"/>
          <w:szCs w:val="32"/>
          <w:lang w:val="zh-CN"/>
        </w:rPr>
        <w:lastRenderedPageBreak/>
        <w:t>性的说明</w:t>
      </w: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6951EE" w:rsidRPr="00502D5B" w14:paraId="772FF47D" w14:textId="77777777" w:rsidTr="006951EE">
        <w:trPr>
          <w:trHeight w:val="510"/>
          <w:jc w:val="center"/>
        </w:trPr>
        <w:tc>
          <w:tcPr>
            <w:tcW w:w="8657" w:type="dxa"/>
            <w:vAlign w:val="center"/>
          </w:tcPr>
          <w:p w14:paraId="36550866" w14:textId="77777777" w:rsidR="006951EE" w:rsidRPr="00502D5B" w:rsidRDefault="006951EE" w:rsidP="006951EE">
            <w:pPr>
              <w:tabs>
                <w:tab w:val="left" w:pos="5140"/>
              </w:tabs>
              <w:rPr>
                <w:rFonts w:ascii="Times New Roman" w:hAnsi="Times New Roman" w:cs="Times New Roman"/>
                <w:sz w:val="32"/>
                <w:szCs w:val="32"/>
              </w:rPr>
            </w:pPr>
          </w:p>
        </w:tc>
      </w:tr>
    </w:tbl>
    <w:p w14:paraId="2481CE12" w14:textId="77777777" w:rsidR="00B67525" w:rsidRDefault="00B67525" w:rsidP="00700023">
      <w:pPr>
        <w:widowControl/>
        <w:ind w:firstLineChars="200" w:firstLine="640"/>
        <w:jc w:val="left"/>
        <w:rPr>
          <w:rFonts w:ascii="Times New Roman" w:eastAsia="黑体" w:hAnsi="Times New Roman" w:cs="Times New Roman"/>
          <w:sz w:val="32"/>
        </w:rPr>
      </w:pPr>
      <w:bookmarkStart w:id="11" w:name="_Toc415477508"/>
      <w:bookmarkStart w:id="12" w:name="_Toc415477737"/>
      <w:bookmarkEnd w:id="9"/>
      <w:bookmarkEnd w:id="10"/>
    </w:p>
    <w:p w14:paraId="6CF7B286" w14:textId="77777777" w:rsidR="00B67525" w:rsidRDefault="00B67525">
      <w:pPr>
        <w:widowControl/>
        <w:jc w:val="left"/>
        <w:rPr>
          <w:rFonts w:ascii="Times New Roman" w:eastAsia="黑体" w:hAnsi="Times New Roman" w:cs="Times New Roman"/>
          <w:sz w:val="32"/>
        </w:rPr>
      </w:pPr>
      <w:r>
        <w:rPr>
          <w:rFonts w:ascii="Times New Roman" w:eastAsia="黑体" w:hAnsi="Times New Roman" w:cs="Times New Roman"/>
          <w:sz w:val="32"/>
        </w:rPr>
        <w:br w:type="page"/>
      </w:r>
    </w:p>
    <w:p w14:paraId="0F408D52" w14:textId="22CB5139" w:rsidR="00162BDA" w:rsidRPr="00502D5B" w:rsidRDefault="006951EE" w:rsidP="00700023">
      <w:pPr>
        <w:widowControl/>
        <w:ind w:firstLineChars="200" w:firstLine="640"/>
        <w:jc w:val="left"/>
        <w:rPr>
          <w:rFonts w:ascii="Times New Roman" w:eastAsia="黑体" w:hAnsi="Times New Roman" w:cs="Times New Roman"/>
          <w:sz w:val="48"/>
          <w:szCs w:val="32"/>
        </w:rPr>
      </w:pPr>
      <w:r w:rsidRPr="00502D5B">
        <w:rPr>
          <w:rFonts w:ascii="Times New Roman" w:eastAsia="黑体" w:hAnsi="Times New Roman" w:cs="Times New Roman"/>
          <w:sz w:val="32"/>
        </w:rPr>
        <w:lastRenderedPageBreak/>
        <w:t>八、中介机构信息</w:t>
      </w:r>
      <w:bookmarkEnd w:id="11"/>
      <w:bookmarkEnd w:id="12"/>
    </w:p>
    <w:p w14:paraId="3A7A3537" w14:textId="77777777" w:rsidR="00162BDA" w:rsidRPr="00502D5B" w:rsidRDefault="006951EE" w:rsidP="006951EE">
      <w:pPr>
        <w:pStyle w:val="af5"/>
        <w:ind w:left="420" w:firstLineChars="0" w:firstLine="0"/>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（一）</w:t>
      </w:r>
      <w:r w:rsidR="00162BDA" w:rsidRPr="00502D5B">
        <w:rPr>
          <w:rFonts w:ascii="Times New Roman" w:eastAsia="仿宋" w:hAnsi="Times New Roman" w:cs="Times New Roman"/>
          <w:kern w:val="0"/>
          <w:sz w:val="32"/>
          <w:szCs w:val="32"/>
          <w:lang w:val="zh-CN"/>
        </w:rPr>
        <w:t>会计师事务所</w:t>
      </w:r>
    </w:p>
    <w:tbl>
      <w:tblPr>
        <w:tblStyle w:val="30"/>
        <w:tblW w:w="0" w:type="auto"/>
        <w:tblLook w:val="04A0" w:firstRow="1" w:lastRow="0" w:firstColumn="1" w:lastColumn="0" w:noHBand="0" w:noVBand="1"/>
      </w:tblPr>
      <w:tblGrid>
        <w:gridCol w:w="4148"/>
        <w:gridCol w:w="4148"/>
      </w:tblGrid>
      <w:tr w:rsidR="00162BDA" w:rsidRPr="00502D5B" w14:paraId="30D5082A" w14:textId="77777777" w:rsidTr="006951EE">
        <w:trPr>
          <w:trHeight w:val="454"/>
        </w:trPr>
        <w:tc>
          <w:tcPr>
            <w:tcW w:w="4148" w:type="dxa"/>
            <w:vAlign w:val="center"/>
          </w:tcPr>
          <w:p w14:paraId="7D58622F" w14:textId="77777777" w:rsidR="00162BDA" w:rsidRPr="00502D5B" w:rsidRDefault="00162BDA" w:rsidP="006951EE">
            <w:pPr>
              <w:tabs>
                <w:tab w:val="left" w:pos="5140"/>
              </w:tabs>
              <w:rPr>
                <w:rFonts w:eastAsia="仿宋"/>
                <w:sz w:val="24"/>
                <w:szCs w:val="32"/>
              </w:rPr>
            </w:pPr>
            <w:r w:rsidRPr="00502D5B">
              <w:rPr>
                <w:rFonts w:eastAsia="仿宋"/>
                <w:sz w:val="24"/>
                <w:szCs w:val="32"/>
              </w:rPr>
              <w:t>名称</w:t>
            </w:r>
          </w:p>
        </w:tc>
        <w:tc>
          <w:tcPr>
            <w:tcW w:w="4148" w:type="dxa"/>
            <w:vAlign w:val="center"/>
          </w:tcPr>
          <w:p w14:paraId="42BB91CC" w14:textId="77777777" w:rsidR="00162BDA" w:rsidRPr="00502D5B" w:rsidRDefault="00162BDA" w:rsidP="006951EE">
            <w:pPr>
              <w:tabs>
                <w:tab w:val="left" w:pos="5140"/>
              </w:tabs>
              <w:rPr>
                <w:rFonts w:eastAsia="仿宋"/>
                <w:sz w:val="24"/>
                <w:szCs w:val="32"/>
              </w:rPr>
            </w:pPr>
          </w:p>
        </w:tc>
      </w:tr>
      <w:tr w:rsidR="00162BDA" w:rsidRPr="00502D5B" w14:paraId="57576300" w14:textId="77777777" w:rsidTr="006951EE">
        <w:trPr>
          <w:trHeight w:val="454"/>
        </w:trPr>
        <w:tc>
          <w:tcPr>
            <w:tcW w:w="4148" w:type="dxa"/>
            <w:vAlign w:val="center"/>
          </w:tcPr>
          <w:p w14:paraId="77A710EA" w14:textId="77777777" w:rsidR="00162BDA" w:rsidRPr="00502D5B" w:rsidRDefault="00162BDA" w:rsidP="006951EE">
            <w:pPr>
              <w:tabs>
                <w:tab w:val="left" w:pos="5140"/>
              </w:tabs>
              <w:rPr>
                <w:rFonts w:eastAsia="仿宋"/>
                <w:sz w:val="24"/>
                <w:szCs w:val="32"/>
              </w:rPr>
            </w:pPr>
            <w:r w:rsidRPr="00502D5B">
              <w:rPr>
                <w:rFonts w:eastAsia="仿宋"/>
                <w:sz w:val="24"/>
                <w:szCs w:val="32"/>
              </w:rPr>
              <w:t>住所</w:t>
            </w:r>
          </w:p>
        </w:tc>
        <w:tc>
          <w:tcPr>
            <w:tcW w:w="4148" w:type="dxa"/>
            <w:vAlign w:val="center"/>
          </w:tcPr>
          <w:p w14:paraId="5F40E328" w14:textId="77777777" w:rsidR="00162BDA" w:rsidRPr="00502D5B" w:rsidRDefault="00162BDA" w:rsidP="006951EE">
            <w:pPr>
              <w:tabs>
                <w:tab w:val="left" w:pos="5140"/>
              </w:tabs>
              <w:rPr>
                <w:rFonts w:eastAsia="仿宋"/>
                <w:sz w:val="24"/>
                <w:szCs w:val="32"/>
              </w:rPr>
            </w:pPr>
          </w:p>
        </w:tc>
      </w:tr>
      <w:tr w:rsidR="00162BDA" w:rsidRPr="00502D5B" w14:paraId="004B1596" w14:textId="77777777" w:rsidTr="006951EE">
        <w:trPr>
          <w:trHeight w:val="454"/>
        </w:trPr>
        <w:tc>
          <w:tcPr>
            <w:tcW w:w="4148" w:type="dxa"/>
            <w:vAlign w:val="center"/>
          </w:tcPr>
          <w:p w14:paraId="4E7DDF4D" w14:textId="77777777" w:rsidR="00162BDA" w:rsidRPr="00502D5B" w:rsidRDefault="008D7568" w:rsidP="006951EE">
            <w:pPr>
              <w:tabs>
                <w:tab w:val="left" w:pos="5140"/>
              </w:tabs>
              <w:rPr>
                <w:rFonts w:eastAsia="仿宋"/>
                <w:sz w:val="24"/>
                <w:szCs w:val="32"/>
              </w:rPr>
            </w:pPr>
            <w:r w:rsidRPr="00502D5B">
              <w:rPr>
                <w:rFonts w:eastAsia="仿宋"/>
                <w:sz w:val="24"/>
                <w:szCs w:val="32"/>
              </w:rPr>
              <w:t>执行事务合伙人</w:t>
            </w:r>
          </w:p>
        </w:tc>
        <w:tc>
          <w:tcPr>
            <w:tcW w:w="4148" w:type="dxa"/>
            <w:vAlign w:val="center"/>
          </w:tcPr>
          <w:p w14:paraId="4DEC60D1" w14:textId="77777777" w:rsidR="00162BDA" w:rsidRPr="00502D5B" w:rsidRDefault="00162BDA" w:rsidP="006951EE">
            <w:pPr>
              <w:tabs>
                <w:tab w:val="left" w:pos="5140"/>
              </w:tabs>
              <w:rPr>
                <w:rFonts w:eastAsia="仿宋"/>
                <w:sz w:val="24"/>
                <w:szCs w:val="32"/>
              </w:rPr>
            </w:pPr>
          </w:p>
        </w:tc>
      </w:tr>
      <w:tr w:rsidR="00162BDA" w:rsidRPr="00502D5B" w14:paraId="0B6EAF61" w14:textId="77777777" w:rsidTr="006951EE">
        <w:trPr>
          <w:trHeight w:val="454"/>
        </w:trPr>
        <w:tc>
          <w:tcPr>
            <w:tcW w:w="4148" w:type="dxa"/>
            <w:vAlign w:val="center"/>
          </w:tcPr>
          <w:p w14:paraId="5B87BEEF" w14:textId="77777777" w:rsidR="00162BDA" w:rsidRPr="00502D5B" w:rsidRDefault="00162BDA" w:rsidP="006951EE">
            <w:pPr>
              <w:tabs>
                <w:tab w:val="left" w:pos="5140"/>
              </w:tabs>
              <w:rPr>
                <w:rFonts w:eastAsia="仿宋"/>
                <w:sz w:val="24"/>
                <w:szCs w:val="32"/>
              </w:rPr>
            </w:pPr>
            <w:r w:rsidRPr="00502D5B">
              <w:rPr>
                <w:rFonts w:eastAsia="仿宋"/>
                <w:sz w:val="24"/>
                <w:szCs w:val="32"/>
              </w:rPr>
              <w:t>经办注册会计师</w:t>
            </w:r>
          </w:p>
        </w:tc>
        <w:tc>
          <w:tcPr>
            <w:tcW w:w="4148" w:type="dxa"/>
            <w:vAlign w:val="center"/>
          </w:tcPr>
          <w:p w14:paraId="01B4AD72" w14:textId="77777777" w:rsidR="00162BDA" w:rsidRPr="00502D5B" w:rsidRDefault="00162BDA" w:rsidP="006951EE">
            <w:pPr>
              <w:tabs>
                <w:tab w:val="left" w:pos="5140"/>
              </w:tabs>
              <w:rPr>
                <w:rFonts w:eastAsia="仿宋"/>
                <w:sz w:val="24"/>
                <w:szCs w:val="32"/>
              </w:rPr>
            </w:pPr>
          </w:p>
        </w:tc>
      </w:tr>
      <w:tr w:rsidR="00162BDA" w:rsidRPr="00502D5B" w14:paraId="71D705DF" w14:textId="77777777" w:rsidTr="006951EE">
        <w:trPr>
          <w:trHeight w:val="454"/>
        </w:trPr>
        <w:tc>
          <w:tcPr>
            <w:tcW w:w="4148" w:type="dxa"/>
            <w:vAlign w:val="center"/>
          </w:tcPr>
          <w:p w14:paraId="304AE23A" w14:textId="77777777" w:rsidR="00162BDA" w:rsidRPr="00502D5B" w:rsidRDefault="00162BDA" w:rsidP="006951EE">
            <w:pPr>
              <w:tabs>
                <w:tab w:val="left" w:pos="5140"/>
              </w:tabs>
              <w:rPr>
                <w:rFonts w:eastAsia="仿宋"/>
                <w:sz w:val="24"/>
                <w:szCs w:val="32"/>
              </w:rPr>
            </w:pPr>
            <w:r w:rsidRPr="00502D5B">
              <w:rPr>
                <w:rFonts w:eastAsia="仿宋"/>
                <w:sz w:val="24"/>
                <w:szCs w:val="32"/>
              </w:rPr>
              <w:t>联系电话</w:t>
            </w:r>
          </w:p>
        </w:tc>
        <w:tc>
          <w:tcPr>
            <w:tcW w:w="4148" w:type="dxa"/>
            <w:vAlign w:val="center"/>
          </w:tcPr>
          <w:p w14:paraId="43D58834" w14:textId="77777777" w:rsidR="00162BDA" w:rsidRPr="00502D5B" w:rsidRDefault="00162BDA" w:rsidP="006951EE">
            <w:pPr>
              <w:tabs>
                <w:tab w:val="left" w:pos="5140"/>
              </w:tabs>
              <w:rPr>
                <w:rFonts w:eastAsia="仿宋"/>
                <w:sz w:val="24"/>
                <w:szCs w:val="32"/>
              </w:rPr>
            </w:pPr>
          </w:p>
        </w:tc>
      </w:tr>
      <w:tr w:rsidR="00162BDA" w:rsidRPr="00502D5B" w14:paraId="2E89B3C1" w14:textId="77777777" w:rsidTr="006951EE">
        <w:trPr>
          <w:trHeight w:val="454"/>
        </w:trPr>
        <w:tc>
          <w:tcPr>
            <w:tcW w:w="4148" w:type="dxa"/>
            <w:vAlign w:val="center"/>
          </w:tcPr>
          <w:p w14:paraId="61092F66" w14:textId="77777777" w:rsidR="00162BDA" w:rsidRPr="00502D5B" w:rsidRDefault="00162BDA" w:rsidP="006951EE">
            <w:pPr>
              <w:tabs>
                <w:tab w:val="left" w:pos="5140"/>
              </w:tabs>
              <w:rPr>
                <w:rFonts w:eastAsia="仿宋"/>
                <w:sz w:val="24"/>
                <w:szCs w:val="32"/>
              </w:rPr>
            </w:pPr>
            <w:r w:rsidRPr="00502D5B">
              <w:rPr>
                <w:rFonts w:eastAsia="仿宋"/>
                <w:sz w:val="24"/>
                <w:szCs w:val="32"/>
              </w:rPr>
              <w:t>传真</w:t>
            </w:r>
          </w:p>
        </w:tc>
        <w:tc>
          <w:tcPr>
            <w:tcW w:w="4148" w:type="dxa"/>
            <w:vAlign w:val="center"/>
          </w:tcPr>
          <w:p w14:paraId="386C51C5" w14:textId="77777777" w:rsidR="00162BDA" w:rsidRPr="00502D5B" w:rsidRDefault="00162BDA" w:rsidP="006951EE">
            <w:pPr>
              <w:tabs>
                <w:tab w:val="left" w:pos="5140"/>
              </w:tabs>
              <w:rPr>
                <w:rFonts w:eastAsia="仿宋"/>
                <w:sz w:val="24"/>
                <w:szCs w:val="32"/>
              </w:rPr>
            </w:pPr>
          </w:p>
        </w:tc>
      </w:tr>
    </w:tbl>
    <w:p w14:paraId="73C1CE00" w14:textId="77777777" w:rsidR="00162BDA" w:rsidRPr="00502D5B" w:rsidRDefault="006951EE" w:rsidP="006951EE">
      <w:pPr>
        <w:pStyle w:val="af5"/>
        <w:ind w:left="420" w:firstLineChars="0" w:firstLine="0"/>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（二）</w:t>
      </w:r>
      <w:r w:rsidR="00162BDA" w:rsidRPr="00502D5B">
        <w:rPr>
          <w:rFonts w:ascii="Times New Roman" w:eastAsia="仿宋" w:hAnsi="Times New Roman" w:cs="Times New Roman"/>
          <w:kern w:val="0"/>
          <w:sz w:val="32"/>
          <w:szCs w:val="32"/>
          <w:lang w:val="zh-CN"/>
        </w:rPr>
        <w:t>资产评估机构（如有）</w:t>
      </w:r>
    </w:p>
    <w:tbl>
      <w:tblPr>
        <w:tblStyle w:val="30"/>
        <w:tblW w:w="0" w:type="auto"/>
        <w:tblLook w:val="04A0" w:firstRow="1" w:lastRow="0" w:firstColumn="1" w:lastColumn="0" w:noHBand="0" w:noVBand="1"/>
      </w:tblPr>
      <w:tblGrid>
        <w:gridCol w:w="4148"/>
        <w:gridCol w:w="4148"/>
      </w:tblGrid>
      <w:tr w:rsidR="00162BDA" w:rsidRPr="00502D5B" w14:paraId="0C5D3F48" w14:textId="77777777" w:rsidTr="006951EE">
        <w:trPr>
          <w:trHeight w:val="454"/>
        </w:trPr>
        <w:tc>
          <w:tcPr>
            <w:tcW w:w="4148" w:type="dxa"/>
            <w:vAlign w:val="center"/>
          </w:tcPr>
          <w:p w14:paraId="6D08BC80" w14:textId="77777777" w:rsidR="00162BDA" w:rsidRPr="00502D5B" w:rsidRDefault="00162BDA" w:rsidP="006951EE">
            <w:pPr>
              <w:tabs>
                <w:tab w:val="left" w:pos="5140"/>
              </w:tabs>
              <w:rPr>
                <w:rFonts w:eastAsia="仿宋"/>
                <w:sz w:val="24"/>
                <w:szCs w:val="32"/>
              </w:rPr>
            </w:pPr>
            <w:r w:rsidRPr="00502D5B">
              <w:rPr>
                <w:rFonts w:eastAsia="仿宋"/>
                <w:sz w:val="24"/>
                <w:szCs w:val="32"/>
              </w:rPr>
              <w:t>名称</w:t>
            </w:r>
          </w:p>
        </w:tc>
        <w:tc>
          <w:tcPr>
            <w:tcW w:w="4148" w:type="dxa"/>
            <w:vAlign w:val="center"/>
          </w:tcPr>
          <w:p w14:paraId="033466ED" w14:textId="77777777" w:rsidR="00162BDA" w:rsidRPr="00502D5B" w:rsidRDefault="00162BDA" w:rsidP="006951EE">
            <w:pPr>
              <w:tabs>
                <w:tab w:val="left" w:pos="5140"/>
              </w:tabs>
              <w:rPr>
                <w:rFonts w:eastAsia="仿宋"/>
                <w:sz w:val="24"/>
                <w:szCs w:val="32"/>
              </w:rPr>
            </w:pPr>
          </w:p>
        </w:tc>
      </w:tr>
      <w:tr w:rsidR="00162BDA" w:rsidRPr="00502D5B" w14:paraId="1CEB3AE0" w14:textId="77777777" w:rsidTr="006951EE">
        <w:trPr>
          <w:trHeight w:val="454"/>
        </w:trPr>
        <w:tc>
          <w:tcPr>
            <w:tcW w:w="4148" w:type="dxa"/>
            <w:vAlign w:val="center"/>
          </w:tcPr>
          <w:p w14:paraId="705174F0" w14:textId="77777777" w:rsidR="00162BDA" w:rsidRPr="00502D5B" w:rsidRDefault="00162BDA" w:rsidP="006951EE">
            <w:pPr>
              <w:tabs>
                <w:tab w:val="left" w:pos="5140"/>
              </w:tabs>
              <w:rPr>
                <w:rFonts w:eastAsia="仿宋"/>
                <w:sz w:val="24"/>
                <w:szCs w:val="32"/>
              </w:rPr>
            </w:pPr>
            <w:r w:rsidRPr="00502D5B">
              <w:rPr>
                <w:rFonts w:eastAsia="仿宋"/>
                <w:sz w:val="24"/>
                <w:szCs w:val="32"/>
              </w:rPr>
              <w:t>住所</w:t>
            </w:r>
          </w:p>
        </w:tc>
        <w:tc>
          <w:tcPr>
            <w:tcW w:w="4148" w:type="dxa"/>
            <w:vAlign w:val="center"/>
          </w:tcPr>
          <w:p w14:paraId="00000C79" w14:textId="77777777" w:rsidR="00162BDA" w:rsidRPr="00502D5B" w:rsidRDefault="00162BDA" w:rsidP="006951EE">
            <w:pPr>
              <w:tabs>
                <w:tab w:val="left" w:pos="5140"/>
              </w:tabs>
              <w:rPr>
                <w:rFonts w:eastAsia="仿宋"/>
                <w:sz w:val="24"/>
                <w:szCs w:val="32"/>
              </w:rPr>
            </w:pPr>
          </w:p>
        </w:tc>
      </w:tr>
      <w:tr w:rsidR="00162BDA" w:rsidRPr="00502D5B" w14:paraId="39814C85" w14:textId="77777777" w:rsidTr="006951EE">
        <w:trPr>
          <w:trHeight w:val="454"/>
        </w:trPr>
        <w:tc>
          <w:tcPr>
            <w:tcW w:w="4148" w:type="dxa"/>
            <w:vAlign w:val="center"/>
          </w:tcPr>
          <w:p w14:paraId="073E70B5" w14:textId="77777777" w:rsidR="00162BDA" w:rsidRPr="00502D5B" w:rsidRDefault="00162BDA" w:rsidP="006951EE">
            <w:pPr>
              <w:tabs>
                <w:tab w:val="left" w:pos="5140"/>
              </w:tabs>
              <w:rPr>
                <w:rFonts w:eastAsia="仿宋"/>
                <w:sz w:val="24"/>
                <w:szCs w:val="32"/>
              </w:rPr>
            </w:pPr>
            <w:r w:rsidRPr="00502D5B">
              <w:rPr>
                <w:rFonts w:eastAsia="仿宋"/>
                <w:sz w:val="24"/>
                <w:szCs w:val="32"/>
              </w:rPr>
              <w:t>单位负责人</w:t>
            </w:r>
          </w:p>
        </w:tc>
        <w:tc>
          <w:tcPr>
            <w:tcW w:w="4148" w:type="dxa"/>
            <w:vAlign w:val="center"/>
          </w:tcPr>
          <w:p w14:paraId="01767C0A" w14:textId="77777777" w:rsidR="00162BDA" w:rsidRPr="00502D5B" w:rsidRDefault="00162BDA" w:rsidP="006951EE">
            <w:pPr>
              <w:tabs>
                <w:tab w:val="left" w:pos="5140"/>
              </w:tabs>
              <w:rPr>
                <w:rFonts w:eastAsia="仿宋"/>
                <w:sz w:val="24"/>
                <w:szCs w:val="32"/>
              </w:rPr>
            </w:pPr>
          </w:p>
        </w:tc>
      </w:tr>
      <w:tr w:rsidR="00162BDA" w:rsidRPr="00502D5B" w14:paraId="132937A9" w14:textId="77777777" w:rsidTr="006951EE">
        <w:trPr>
          <w:trHeight w:val="454"/>
        </w:trPr>
        <w:tc>
          <w:tcPr>
            <w:tcW w:w="4148" w:type="dxa"/>
            <w:vAlign w:val="center"/>
          </w:tcPr>
          <w:p w14:paraId="30616FB2" w14:textId="77777777" w:rsidR="00162BDA" w:rsidRPr="00502D5B" w:rsidRDefault="00162BDA" w:rsidP="006951EE">
            <w:pPr>
              <w:tabs>
                <w:tab w:val="left" w:pos="5140"/>
              </w:tabs>
              <w:rPr>
                <w:rFonts w:eastAsia="仿宋"/>
                <w:sz w:val="24"/>
                <w:szCs w:val="32"/>
              </w:rPr>
            </w:pPr>
            <w:r w:rsidRPr="00502D5B">
              <w:rPr>
                <w:rFonts w:eastAsia="仿宋"/>
                <w:sz w:val="24"/>
                <w:szCs w:val="32"/>
              </w:rPr>
              <w:t>经办注册评估师</w:t>
            </w:r>
          </w:p>
        </w:tc>
        <w:tc>
          <w:tcPr>
            <w:tcW w:w="4148" w:type="dxa"/>
            <w:vAlign w:val="center"/>
          </w:tcPr>
          <w:p w14:paraId="2506DBC1" w14:textId="77777777" w:rsidR="00162BDA" w:rsidRPr="00502D5B" w:rsidRDefault="00162BDA" w:rsidP="006951EE">
            <w:pPr>
              <w:tabs>
                <w:tab w:val="left" w:pos="5140"/>
              </w:tabs>
              <w:rPr>
                <w:rFonts w:eastAsia="仿宋"/>
                <w:sz w:val="24"/>
                <w:szCs w:val="32"/>
              </w:rPr>
            </w:pPr>
          </w:p>
        </w:tc>
      </w:tr>
      <w:tr w:rsidR="00162BDA" w:rsidRPr="00502D5B" w14:paraId="6BE80515" w14:textId="77777777" w:rsidTr="006951EE">
        <w:trPr>
          <w:trHeight w:val="454"/>
        </w:trPr>
        <w:tc>
          <w:tcPr>
            <w:tcW w:w="4148" w:type="dxa"/>
            <w:vAlign w:val="center"/>
          </w:tcPr>
          <w:p w14:paraId="2F48F8E1" w14:textId="77777777" w:rsidR="00162BDA" w:rsidRPr="00502D5B" w:rsidRDefault="00162BDA" w:rsidP="006951EE">
            <w:pPr>
              <w:tabs>
                <w:tab w:val="left" w:pos="5140"/>
              </w:tabs>
              <w:rPr>
                <w:rFonts w:eastAsia="仿宋"/>
                <w:sz w:val="24"/>
                <w:szCs w:val="32"/>
              </w:rPr>
            </w:pPr>
            <w:r w:rsidRPr="00502D5B">
              <w:rPr>
                <w:rFonts w:eastAsia="仿宋"/>
                <w:sz w:val="24"/>
                <w:szCs w:val="32"/>
              </w:rPr>
              <w:t>联系电话</w:t>
            </w:r>
          </w:p>
        </w:tc>
        <w:tc>
          <w:tcPr>
            <w:tcW w:w="4148" w:type="dxa"/>
            <w:vAlign w:val="center"/>
          </w:tcPr>
          <w:p w14:paraId="1D80A935" w14:textId="77777777" w:rsidR="00162BDA" w:rsidRPr="00502D5B" w:rsidRDefault="00162BDA" w:rsidP="006951EE">
            <w:pPr>
              <w:tabs>
                <w:tab w:val="left" w:pos="5140"/>
              </w:tabs>
              <w:rPr>
                <w:rFonts w:eastAsia="仿宋"/>
                <w:sz w:val="24"/>
                <w:szCs w:val="32"/>
              </w:rPr>
            </w:pPr>
          </w:p>
        </w:tc>
      </w:tr>
      <w:tr w:rsidR="00162BDA" w:rsidRPr="00502D5B" w14:paraId="35F517AF" w14:textId="77777777" w:rsidTr="006951EE">
        <w:trPr>
          <w:trHeight w:val="454"/>
        </w:trPr>
        <w:tc>
          <w:tcPr>
            <w:tcW w:w="4148" w:type="dxa"/>
            <w:vAlign w:val="center"/>
          </w:tcPr>
          <w:p w14:paraId="3F17E4A0" w14:textId="77777777" w:rsidR="00162BDA" w:rsidRPr="00502D5B" w:rsidRDefault="00162BDA" w:rsidP="006951EE">
            <w:pPr>
              <w:tabs>
                <w:tab w:val="left" w:pos="5140"/>
              </w:tabs>
              <w:rPr>
                <w:rFonts w:eastAsia="仿宋"/>
                <w:sz w:val="24"/>
                <w:szCs w:val="32"/>
              </w:rPr>
            </w:pPr>
            <w:r w:rsidRPr="00502D5B">
              <w:rPr>
                <w:rFonts w:eastAsia="仿宋"/>
                <w:sz w:val="24"/>
                <w:szCs w:val="32"/>
              </w:rPr>
              <w:t>传真</w:t>
            </w:r>
          </w:p>
        </w:tc>
        <w:tc>
          <w:tcPr>
            <w:tcW w:w="4148" w:type="dxa"/>
            <w:vAlign w:val="center"/>
          </w:tcPr>
          <w:p w14:paraId="12AA9A7B" w14:textId="77777777" w:rsidR="00162BDA" w:rsidRPr="00502D5B" w:rsidRDefault="00162BDA" w:rsidP="006951EE">
            <w:pPr>
              <w:tabs>
                <w:tab w:val="left" w:pos="5140"/>
              </w:tabs>
              <w:rPr>
                <w:rFonts w:eastAsia="仿宋"/>
                <w:sz w:val="24"/>
                <w:szCs w:val="32"/>
              </w:rPr>
            </w:pPr>
          </w:p>
        </w:tc>
      </w:tr>
    </w:tbl>
    <w:p w14:paraId="169A547E" w14:textId="77777777" w:rsidR="00162BDA" w:rsidRPr="00502D5B" w:rsidRDefault="006951EE" w:rsidP="006951EE">
      <w:pPr>
        <w:pStyle w:val="af5"/>
        <w:ind w:left="420" w:firstLineChars="0" w:firstLine="0"/>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（三）</w:t>
      </w:r>
      <w:r w:rsidR="00162BDA" w:rsidRPr="00502D5B">
        <w:rPr>
          <w:rFonts w:ascii="Times New Roman" w:eastAsia="仿宋" w:hAnsi="Times New Roman" w:cs="Times New Roman"/>
          <w:kern w:val="0"/>
          <w:sz w:val="32"/>
          <w:szCs w:val="32"/>
          <w:lang w:val="zh-CN"/>
        </w:rPr>
        <w:t>股票登记机构</w:t>
      </w:r>
    </w:p>
    <w:tbl>
      <w:tblPr>
        <w:tblStyle w:val="30"/>
        <w:tblW w:w="0" w:type="auto"/>
        <w:tblLook w:val="04A0" w:firstRow="1" w:lastRow="0" w:firstColumn="1" w:lastColumn="0" w:noHBand="0" w:noVBand="1"/>
      </w:tblPr>
      <w:tblGrid>
        <w:gridCol w:w="4148"/>
        <w:gridCol w:w="4148"/>
      </w:tblGrid>
      <w:tr w:rsidR="00162BDA" w:rsidRPr="00502D5B" w14:paraId="71ADCD83" w14:textId="77777777" w:rsidTr="006951EE">
        <w:trPr>
          <w:trHeight w:val="454"/>
        </w:trPr>
        <w:tc>
          <w:tcPr>
            <w:tcW w:w="4148" w:type="dxa"/>
            <w:vAlign w:val="center"/>
          </w:tcPr>
          <w:p w14:paraId="39A816ED" w14:textId="77777777" w:rsidR="00162BDA" w:rsidRPr="00502D5B" w:rsidRDefault="00162BDA" w:rsidP="006951EE">
            <w:pPr>
              <w:tabs>
                <w:tab w:val="left" w:pos="5140"/>
              </w:tabs>
              <w:rPr>
                <w:rFonts w:eastAsia="仿宋"/>
                <w:sz w:val="24"/>
                <w:szCs w:val="32"/>
              </w:rPr>
            </w:pPr>
            <w:r w:rsidRPr="00502D5B">
              <w:rPr>
                <w:rFonts w:eastAsia="仿宋"/>
                <w:sz w:val="24"/>
                <w:szCs w:val="32"/>
              </w:rPr>
              <w:t>名称</w:t>
            </w:r>
          </w:p>
        </w:tc>
        <w:tc>
          <w:tcPr>
            <w:tcW w:w="4148" w:type="dxa"/>
            <w:vAlign w:val="center"/>
          </w:tcPr>
          <w:p w14:paraId="008461EF" w14:textId="77777777" w:rsidR="00162BDA" w:rsidRPr="00502D5B" w:rsidRDefault="00162BDA" w:rsidP="006951EE">
            <w:pPr>
              <w:tabs>
                <w:tab w:val="left" w:pos="5140"/>
              </w:tabs>
              <w:rPr>
                <w:rFonts w:eastAsia="仿宋"/>
                <w:sz w:val="24"/>
                <w:szCs w:val="32"/>
              </w:rPr>
            </w:pPr>
          </w:p>
        </w:tc>
      </w:tr>
      <w:tr w:rsidR="00162BDA" w:rsidRPr="00502D5B" w14:paraId="5761C71C" w14:textId="77777777" w:rsidTr="006951EE">
        <w:trPr>
          <w:trHeight w:val="454"/>
        </w:trPr>
        <w:tc>
          <w:tcPr>
            <w:tcW w:w="4148" w:type="dxa"/>
            <w:vAlign w:val="center"/>
          </w:tcPr>
          <w:p w14:paraId="33B20391" w14:textId="77777777" w:rsidR="00162BDA" w:rsidRPr="00502D5B" w:rsidRDefault="00162BDA" w:rsidP="006951EE">
            <w:pPr>
              <w:tabs>
                <w:tab w:val="left" w:pos="5140"/>
              </w:tabs>
              <w:rPr>
                <w:rFonts w:eastAsia="仿宋"/>
                <w:sz w:val="24"/>
                <w:szCs w:val="32"/>
              </w:rPr>
            </w:pPr>
            <w:r w:rsidRPr="00502D5B">
              <w:rPr>
                <w:rFonts w:eastAsia="仿宋"/>
                <w:sz w:val="24"/>
                <w:szCs w:val="32"/>
              </w:rPr>
              <w:t>住所</w:t>
            </w:r>
          </w:p>
        </w:tc>
        <w:tc>
          <w:tcPr>
            <w:tcW w:w="4148" w:type="dxa"/>
            <w:vAlign w:val="center"/>
          </w:tcPr>
          <w:p w14:paraId="4F3FA31F" w14:textId="77777777" w:rsidR="00162BDA" w:rsidRPr="00502D5B" w:rsidRDefault="00162BDA" w:rsidP="006951EE">
            <w:pPr>
              <w:tabs>
                <w:tab w:val="left" w:pos="5140"/>
              </w:tabs>
              <w:rPr>
                <w:rFonts w:eastAsia="仿宋"/>
                <w:sz w:val="24"/>
                <w:szCs w:val="32"/>
              </w:rPr>
            </w:pPr>
          </w:p>
        </w:tc>
      </w:tr>
      <w:tr w:rsidR="00162BDA" w:rsidRPr="00502D5B" w14:paraId="1D733823" w14:textId="77777777" w:rsidTr="006951EE">
        <w:trPr>
          <w:trHeight w:val="454"/>
        </w:trPr>
        <w:tc>
          <w:tcPr>
            <w:tcW w:w="4148" w:type="dxa"/>
            <w:vAlign w:val="center"/>
          </w:tcPr>
          <w:p w14:paraId="5D2057C2" w14:textId="77777777" w:rsidR="00162BDA" w:rsidRPr="00502D5B" w:rsidRDefault="00162BDA" w:rsidP="006951EE">
            <w:pPr>
              <w:tabs>
                <w:tab w:val="left" w:pos="5140"/>
              </w:tabs>
              <w:rPr>
                <w:rFonts w:eastAsia="仿宋"/>
                <w:sz w:val="24"/>
                <w:szCs w:val="32"/>
              </w:rPr>
            </w:pPr>
            <w:r w:rsidRPr="00502D5B">
              <w:rPr>
                <w:rFonts w:eastAsia="仿宋"/>
                <w:sz w:val="24"/>
                <w:szCs w:val="32"/>
              </w:rPr>
              <w:t>法定代表人</w:t>
            </w:r>
          </w:p>
        </w:tc>
        <w:tc>
          <w:tcPr>
            <w:tcW w:w="4148" w:type="dxa"/>
            <w:vAlign w:val="center"/>
          </w:tcPr>
          <w:p w14:paraId="3CD39E78" w14:textId="77777777" w:rsidR="00162BDA" w:rsidRPr="00502D5B" w:rsidRDefault="00162BDA" w:rsidP="006951EE">
            <w:pPr>
              <w:tabs>
                <w:tab w:val="left" w:pos="5140"/>
              </w:tabs>
              <w:rPr>
                <w:rFonts w:eastAsia="仿宋"/>
                <w:sz w:val="24"/>
                <w:szCs w:val="32"/>
              </w:rPr>
            </w:pPr>
          </w:p>
        </w:tc>
      </w:tr>
      <w:tr w:rsidR="00162BDA" w:rsidRPr="00502D5B" w14:paraId="0F3B53DA" w14:textId="77777777" w:rsidTr="006951EE">
        <w:trPr>
          <w:trHeight w:val="454"/>
        </w:trPr>
        <w:tc>
          <w:tcPr>
            <w:tcW w:w="4148" w:type="dxa"/>
            <w:vAlign w:val="center"/>
          </w:tcPr>
          <w:p w14:paraId="683D68AF" w14:textId="77777777" w:rsidR="00162BDA" w:rsidRPr="00502D5B" w:rsidRDefault="00162BDA" w:rsidP="006951EE">
            <w:pPr>
              <w:tabs>
                <w:tab w:val="left" w:pos="5140"/>
              </w:tabs>
              <w:rPr>
                <w:rFonts w:eastAsia="仿宋"/>
                <w:sz w:val="24"/>
                <w:szCs w:val="32"/>
              </w:rPr>
            </w:pPr>
            <w:r w:rsidRPr="00502D5B">
              <w:rPr>
                <w:rFonts w:eastAsia="仿宋"/>
                <w:sz w:val="24"/>
                <w:szCs w:val="32"/>
              </w:rPr>
              <w:t>经办人员姓名</w:t>
            </w:r>
          </w:p>
        </w:tc>
        <w:tc>
          <w:tcPr>
            <w:tcW w:w="4148" w:type="dxa"/>
            <w:vAlign w:val="center"/>
          </w:tcPr>
          <w:p w14:paraId="16E5F6D7" w14:textId="77777777" w:rsidR="00162BDA" w:rsidRPr="00502D5B" w:rsidRDefault="00162BDA" w:rsidP="006951EE">
            <w:pPr>
              <w:tabs>
                <w:tab w:val="left" w:pos="5140"/>
              </w:tabs>
              <w:rPr>
                <w:rFonts w:eastAsia="仿宋"/>
                <w:sz w:val="24"/>
                <w:szCs w:val="32"/>
              </w:rPr>
            </w:pPr>
          </w:p>
        </w:tc>
      </w:tr>
      <w:tr w:rsidR="00162BDA" w:rsidRPr="00502D5B" w14:paraId="5977FF70" w14:textId="77777777" w:rsidTr="006951EE">
        <w:trPr>
          <w:trHeight w:val="454"/>
        </w:trPr>
        <w:tc>
          <w:tcPr>
            <w:tcW w:w="4148" w:type="dxa"/>
            <w:vAlign w:val="center"/>
          </w:tcPr>
          <w:p w14:paraId="720C7915" w14:textId="77777777" w:rsidR="00162BDA" w:rsidRPr="00502D5B" w:rsidRDefault="00162BDA" w:rsidP="006951EE">
            <w:pPr>
              <w:tabs>
                <w:tab w:val="left" w:pos="5140"/>
              </w:tabs>
              <w:rPr>
                <w:rFonts w:eastAsia="仿宋"/>
                <w:sz w:val="24"/>
                <w:szCs w:val="32"/>
              </w:rPr>
            </w:pPr>
            <w:r w:rsidRPr="00502D5B">
              <w:rPr>
                <w:rFonts w:eastAsia="仿宋"/>
                <w:sz w:val="24"/>
                <w:szCs w:val="32"/>
              </w:rPr>
              <w:t>联系电话</w:t>
            </w:r>
          </w:p>
        </w:tc>
        <w:tc>
          <w:tcPr>
            <w:tcW w:w="4148" w:type="dxa"/>
            <w:vAlign w:val="center"/>
          </w:tcPr>
          <w:p w14:paraId="638DFEE2" w14:textId="77777777" w:rsidR="00162BDA" w:rsidRPr="00502D5B" w:rsidRDefault="00162BDA" w:rsidP="006951EE">
            <w:pPr>
              <w:tabs>
                <w:tab w:val="left" w:pos="5140"/>
              </w:tabs>
              <w:rPr>
                <w:rFonts w:eastAsia="仿宋"/>
                <w:sz w:val="24"/>
                <w:szCs w:val="32"/>
              </w:rPr>
            </w:pPr>
          </w:p>
        </w:tc>
      </w:tr>
      <w:tr w:rsidR="00111C20" w:rsidRPr="00502D5B" w14:paraId="2F82BD70" w14:textId="77777777" w:rsidTr="006951EE">
        <w:trPr>
          <w:trHeight w:val="454"/>
        </w:trPr>
        <w:tc>
          <w:tcPr>
            <w:tcW w:w="4148" w:type="dxa"/>
            <w:vAlign w:val="center"/>
          </w:tcPr>
          <w:p w14:paraId="6B8F55A2" w14:textId="77777777" w:rsidR="00162BDA" w:rsidRPr="00502D5B" w:rsidRDefault="00162BDA" w:rsidP="006951EE">
            <w:pPr>
              <w:tabs>
                <w:tab w:val="left" w:pos="5140"/>
              </w:tabs>
              <w:rPr>
                <w:rFonts w:eastAsia="仿宋"/>
                <w:sz w:val="24"/>
                <w:szCs w:val="32"/>
              </w:rPr>
            </w:pPr>
            <w:r w:rsidRPr="00502D5B">
              <w:rPr>
                <w:rFonts w:eastAsia="仿宋"/>
                <w:sz w:val="24"/>
                <w:szCs w:val="32"/>
              </w:rPr>
              <w:t>传真</w:t>
            </w:r>
          </w:p>
        </w:tc>
        <w:tc>
          <w:tcPr>
            <w:tcW w:w="4148" w:type="dxa"/>
            <w:vAlign w:val="center"/>
          </w:tcPr>
          <w:p w14:paraId="74D521E8" w14:textId="77777777" w:rsidR="00162BDA" w:rsidRPr="00502D5B" w:rsidRDefault="00162BDA" w:rsidP="006951EE">
            <w:pPr>
              <w:tabs>
                <w:tab w:val="left" w:pos="5140"/>
              </w:tabs>
              <w:rPr>
                <w:rFonts w:eastAsia="仿宋"/>
                <w:sz w:val="24"/>
                <w:szCs w:val="32"/>
              </w:rPr>
            </w:pPr>
          </w:p>
        </w:tc>
      </w:tr>
    </w:tbl>
    <w:p w14:paraId="45AA4AC7" w14:textId="77777777" w:rsidR="00162BDA" w:rsidRPr="00502D5B" w:rsidRDefault="006951EE" w:rsidP="00111C20">
      <w:pPr>
        <w:pStyle w:val="af5"/>
        <w:ind w:left="420" w:firstLineChars="0" w:firstLine="0"/>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（四）</w:t>
      </w:r>
      <w:r w:rsidR="00162BDA" w:rsidRPr="00502D5B">
        <w:rPr>
          <w:rFonts w:ascii="Times New Roman" w:eastAsia="仿宋" w:hAnsi="Times New Roman" w:cs="Times New Roman"/>
          <w:kern w:val="0"/>
          <w:sz w:val="32"/>
          <w:szCs w:val="32"/>
          <w:lang w:val="zh-CN"/>
        </w:rPr>
        <w:t>其他与定向发行有关的机构（如有）</w:t>
      </w:r>
      <w:bookmarkStart w:id="13" w:name="_Toc415477509"/>
      <w:bookmarkStart w:id="14" w:name="_Toc415477738"/>
    </w:p>
    <w:p w14:paraId="31038D02" w14:textId="77777777" w:rsidR="00BF0A4B" w:rsidRPr="00502D5B" w:rsidRDefault="006951EE" w:rsidP="00162BDA">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t xml:space="preserve">    </w:t>
      </w:r>
    </w:p>
    <w:p w14:paraId="704561F6" w14:textId="77777777" w:rsidR="00BF0A4B" w:rsidRPr="00502D5B" w:rsidRDefault="00BF0A4B">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br w:type="page"/>
      </w:r>
    </w:p>
    <w:p w14:paraId="30CC0B36" w14:textId="77777777" w:rsidR="00162BDA" w:rsidRPr="00502D5B" w:rsidRDefault="00162BDA" w:rsidP="00700023">
      <w:pPr>
        <w:widowControl/>
        <w:ind w:firstLineChars="200" w:firstLine="640"/>
        <w:jc w:val="left"/>
        <w:rPr>
          <w:rFonts w:ascii="Times New Roman" w:eastAsia="黑体" w:hAnsi="Times New Roman" w:cs="Times New Roman"/>
          <w:sz w:val="48"/>
          <w:szCs w:val="32"/>
          <w:lang w:val="zh-CN"/>
        </w:rPr>
      </w:pPr>
      <w:r w:rsidRPr="00502D5B">
        <w:rPr>
          <w:rFonts w:ascii="Times New Roman" w:eastAsia="黑体" w:hAnsi="Times New Roman" w:cs="Times New Roman"/>
          <w:sz w:val="32"/>
          <w:lang w:val="zh-CN"/>
        </w:rPr>
        <w:lastRenderedPageBreak/>
        <w:t>九、有关声明</w:t>
      </w:r>
      <w:bookmarkEnd w:id="13"/>
      <w:bookmarkEnd w:id="14"/>
    </w:p>
    <w:p w14:paraId="1ED6DF60" w14:textId="77777777" w:rsidR="00A376A6" w:rsidRPr="00502D5B" w:rsidRDefault="00A376A6" w:rsidP="0070002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p>
    <w:p w14:paraId="344427AA" w14:textId="77777777" w:rsidR="006F7DDC" w:rsidRPr="00502D5B" w:rsidRDefault="003B63D0"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w:t>
      </w:r>
      <w:r w:rsidR="00700023" w:rsidRPr="00502D5B">
        <w:rPr>
          <w:rFonts w:ascii="Times New Roman" w:eastAsia="仿宋" w:hAnsi="Times New Roman" w:cs="Times New Roman"/>
          <w:kern w:val="0"/>
          <w:sz w:val="32"/>
          <w:szCs w:val="32"/>
          <w:lang w:val="zh-CN"/>
        </w:rPr>
        <w:t>一</w:t>
      </w:r>
      <w:r w:rsidRPr="00502D5B">
        <w:rPr>
          <w:rFonts w:ascii="Times New Roman" w:eastAsia="仿宋" w:hAnsi="Times New Roman" w:cs="Times New Roman"/>
          <w:kern w:val="0"/>
          <w:sz w:val="32"/>
          <w:szCs w:val="32"/>
          <w:lang w:val="zh-CN"/>
        </w:rPr>
        <w:t>）申请人全体董事、监事、高级管理人员声明</w:t>
      </w:r>
    </w:p>
    <w:p w14:paraId="35B26AAB" w14:textId="77777777" w:rsidR="00700023" w:rsidRPr="00502D5B" w:rsidRDefault="00700023" w:rsidP="0070002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p>
    <w:p w14:paraId="18B2E7A8" w14:textId="77777777" w:rsidR="00162BDA" w:rsidRPr="00502D5B" w:rsidRDefault="00162BDA"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本公司全体董事、监事、高级管理人员承诺本定向发行说明书不存在虚假记载、误导性陈述或重大遗漏，并对其真实性、准确性、完整性承担个别和连带的法律责任。</w:t>
      </w:r>
    </w:p>
    <w:p w14:paraId="226DE117" w14:textId="77777777" w:rsidR="006F7DDC" w:rsidRPr="00502D5B" w:rsidRDefault="006F7DDC" w:rsidP="0070002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p>
    <w:p w14:paraId="6C60E6A6" w14:textId="77777777" w:rsidR="00162BDA" w:rsidRPr="00502D5B" w:rsidRDefault="00162BDA"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全体董事签名：</w:t>
      </w:r>
    </w:p>
    <w:p w14:paraId="5C7D7074" w14:textId="77777777" w:rsidR="00700023" w:rsidRPr="00502D5B" w:rsidRDefault="00700023" w:rsidP="0070002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p>
    <w:p w14:paraId="534FFF9C" w14:textId="77777777" w:rsidR="00162BDA" w:rsidRPr="00502D5B" w:rsidRDefault="00162BDA"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全体监事签名：</w:t>
      </w:r>
    </w:p>
    <w:p w14:paraId="3F0DEBF9" w14:textId="77777777" w:rsidR="00700023" w:rsidRPr="00502D5B" w:rsidRDefault="00700023" w:rsidP="0070002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p>
    <w:p w14:paraId="1422834E" w14:textId="77777777" w:rsidR="00162BDA" w:rsidRPr="00502D5B" w:rsidRDefault="00162BDA"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全体高级管理人员签名：</w:t>
      </w:r>
    </w:p>
    <w:p w14:paraId="0B1404A1" w14:textId="77777777" w:rsidR="00162BDA" w:rsidRPr="00502D5B" w:rsidRDefault="00162BDA"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p>
    <w:p w14:paraId="1A025E4C" w14:textId="77777777" w:rsidR="00162BDA" w:rsidRPr="00502D5B" w:rsidRDefault="00162BDA" w:rsidP="00162BDA">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p>
    <w:p w14:paraId="67E839DC" w14:textId="77777777" w:rsidR="00162BDA" w:rsidRPr="00502D5B" w:rsidRDefault="00162BDA" w:rsidP="00700023">
      <w:pPr>
        <w:autoSpaceDE w:val="0"/>
        <w:autoSpaceDN w:val="0"/>
        <w:adjustRightInd w:val="0"/>
        <w:spacing w:line="484" w:lineRule="atLeast"/>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股份</w:t>
      </w:r>
      <w:r w:rsidR="006F7DDC"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有限</w:t>
      </w:r>
      <w:r w:rsidR="006F7DDC"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公司（加盖公章）</w:t>
      </w:r>
    </w:p>
    <w:p w14:paraId="5300AC39" w14:textId="77777777" w:rsidR="00162BDA" w:rsidRPr="00502D5B" w:rsidRDefault="00162BDA" w:rsidP="00700023">
      <w:pPr>
        <w:autoSpaceDE w:val="0"/>
        <w:autoSpaceDN w:val="0"/>
        <w:adjustRightInd w:val="0"/>
        <w:spacing w:line="484" w:lineRule="atLeast"/>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日</w:t>
      </w:r>
    </w:p>
    <w:p w14:paraId="5BDBF7D9" w14:textId="77777777" w:rsidR="00162BDA" w:rsidRPr="00502D5B" w:rsidRDefault="00162BDA" w:rsidP="00162BDA">
      <w:pPr>
        <w:widowControl/>
        <w:adjustRightInd w:val="0"/>
        <w:spacing w:line="560" w:lineRule="exact"/>
        <w:ind w:rightChars="50" w:right="105"/>
        <w:rPr>
          <w:rFonts w:ascii="Times New Roman" w:eastAsia="仿宋" w:hAnsi="Times New Roman" w:cs="Times New Roman"/>
          <w:sz w:val="32"/>
          <w:szCs w:val="32"/>
        </w:rPr>
      </w:pPr>
    </w:p>
    <w:p w14:paraId="20C02450" w14:textId="77777777" w:rsidR="00162BDA" w:rsidRPr="00502D5B" w:rsidRDefault="00162BDA" w:rsidP="00162BDA">
      <w:pPr>
        <w:widowControl/>
        <w:adjustRightInd w:val="0"/>
        <w:spacing w:line="560" w:lineRule="exact"/>
        <w:ind w:rightChars="50" w:right="105"/>
        <w:rPr>
          <w:rFonts w:ascii="Times New Roman" w:eastAsia="仿宋" w:hAnsi="Times New Roman" w:cs="Times New Roman"/>
          <w:sz w:val="32"/>
          <w:szCs w:val="32"/>
        </w:rPr>
      </w:pPr>
    </w:p>
    <w:p w14:paraId="063DDACC" w14:textId="77777777" w:rsidR="00162BDA" w:rsidRPr="00502D5B" w:rsidRDefault="00162BDA" w:rsidP="00162BDA">
      <w:pPr>
        <w:widowControl/>
        <w:adjustRightInd w:val="0"/>
        <w:spacing w:line="560" w:lineRule="exact"/>
        <w:ind w:rightChars="50" w:right="105"/>
        <w:rPr>
          <w:rFonts w:ascii="Times New Roman" w:eastAsia="仿宋" w:hAnsi="Times New Roman" w:cs="Times New Roman"/>
          <w:sz w:val="32"/>
          <w:szCs w:val="32"/>
        </w:rPr>
      </w:pPr>
    </w:p>
    <w:p w14:paraId="0DFF6D66" w14:textId="77777777" w:rsidR="00162BDA" w:rsidRPr="00502D5B" w:rsidRDefault="00162BDA" w:rsidP="00162BDA">
      <w:pPr>
        <w:widowControl/>
        <w:adjustRightInd w:val="0"/>
        <w:spacing w:line="560" w:lineRule="exact"/>
        <w:ind w:rightChars="50" w:right="105"/>
        <w:rPr>
          <w:rFonts w:ascii="Times New Roman" w:eastAsia="仿宋" w:hAnsi="Times New Roman" w:cs="Times New Roman"/>
          <w:sz w:val="32"/>
          <w:szCs w:val="32"/>
        </w:rPr>
      </w:pPr>
    </w:p>
    <w:p w14:paraId="1B1498C1" w14:textId="77777777" w:rsidR="00BF0A4B" w:rsidRPr="00502D5B" w:rsidRDefault="00BF0A4B">
      <w:pPr>
        <w:widowControl/>
        <w:jc w:val="left"/>
        <w:rPr>
          <w:rFonts w:ascii="Times New Roman" w:eastAsia="仿宋" w:hAnsi="Times New Roman" w:cs="Times New Roman"/>
          <w:sz w:val="32"/>
          <w:szCs w:val="32"/>
        </w:rPr>
      </w:pPr>
      <w:r w:rsidRPr="00502D5B">
        <w:rPr>
          <w:rFonts w:ascii="Times New Roman" w:eastAsia="仿宋" w:hAnsi="Times New Roman" w:cs="Times New Roman"/>
          <w:sz w:val="32"/>
          <w:szCs w:val="32"/>
        </w:rPr>
        <w:br w:type="page"/>
      </w:r>
    </w:p>
    <w:p w14:paraId="0034EE85"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（二）申请人控股股东、实际控制人声明</w:t>
      </w:r>
    </w:p>
    <w:p w14:paraId="09AF25F5"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1F4FDFFB"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本公司或本人承诺本定向发行说明书不存在虚假记载、误导性陈述或重大遗漏，并对其真实性、准确性和完整性承担个别和连带的法律责任。</w:t>
      </w:r>
    </w:p>
    <w:p w14:paraId="565055F9"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62FF0C15"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实际控制人签名：</w:t>
      </w:r>
    </w:p>
    <w:p w14:paraId="6D7F62E2"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盖章：</w:t>
      </w:r>
    </w:p>
    <w:p w14:paraId="4B016F76"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日</w:t>
      </w:r>
    </w:p>
    <w:p w14:paraId="111DE959"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438DA8E3"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控股股东签名：</w:t>
      </w:r>
    </w:p>
    <w:p w14:paraId="2C94F717"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盖章：</w:t>
      </w:r>
    </w:p>
    <w:p w14:paraId="69D7F309"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日</w:t>
      </w:r>
    </w:p>
    <w:p w14:paraId="1C939DA1" w14:textId="77777777" w:rsidR="00700023" w:rsidRPr="00502D5B" w:rsidRDefault="00700023" w:rsidP="00162BDA">
      <w:pPr>
        <w:pStyle w:val="af5"/>
        <w:widowControl/>
        <w:adjustRightInd w:val="0"/>
        <w:spacing w:line="560" w:lineRule="exact"/>
        <w:ind w:leftChars="50" w:left="105" w:rightChars="50" w:right="105" w:firstLine="640"/>
        <w:rPr>
          <w:rFonts w:ascii="Times New Roman" w:eastAsia="仿宋" w:hAnsi="Times New Roman" w:cs="Times New Roman"/>
          <w:sz w:val="32"/>
          <w:szCs w:val="32"/>
        </w:rPr>
      </w:pPr>
    </w:p>
    <w:p w14:paraId="6612D88B" w14:textId="77777777" w:rsidR="00700023" w:rsidRPr="00502D5B" w:rsidRDefault="00700023" w:rsidP="00162BDA">
      <w:pPr>
        <w:pStyle w:val="af5"/>
        <w:widowControl/>
        <w:adjustRightInd w:val="0"/>
        <w:spacing w:line="560" w:lineRule="exact"/>
        <w:ind w:leftChars="50" w:left="105" w:rightChars="50" w:right="105" w:firstLine="640"/>
        <w:rPr>
          <w:rFonts w:ascii="Times New Roman" w:eastAsia="仿宋" w:hAnsi="Times New Roman" w:cs="Times New Roman"/>
          <w:sz w:val="32"/>
          <w:szCs w:val="32"/>
        </w:rPr>
      </w:pPr>
    </w:p>
    <w:p w14:paraId="7C0A2907" w14:textId="77777777" w:rsidR="00700023" w:rsidRPr="00502D5B" w:rsidRDefault="00700023" w:rsidP="00162BDA">
      <w:pPr>
        <w:pStyle w:val="af5"/>
        <w:widowControl/>
        <w:adjustRightInd w:val="0"/>
        <w:spacing w:line="560" w:lineRule="exact"/>
        <w:ind w:leftChars="50" w:left="105" w:rightChars="50" w:right="105" w:firstLine="640"/>
        <w:rPr>
          <w:rFonts w:ascii="Times New Roman" w:eastAsia="仿宋" w:hAnsi="Times New Roman" w:cs="Times New Roman"/>
          <w:sz w:val="32"/>
          <w:szCs w:val="32"/>
        </w:rPr>
      </w:pPr>
    </w:p>
    <w:p w14:paraId="2CD4FE43" w14:textId="77777777" w:rsidR="00700023" w:rsidRPr="00502D5B" w:rsidRDefault="00700023" w:rsidP="00162BDA">
      <w:pPr>
        <w:pStyle w:val="af5"/>
        <w:widowControl/>
        <w:adjustRightInd w:val="0"/>
        <w:spacing w:line="560" w:lineRule="exact"/>
        <w:ind w:leftChars="50" w:left="105" w:rightChars="50" w:right="105" w:firstLine="640"/>
        <w:rPr>
          <w:rFonts w:ascii="Times New Roman" w:eastAsia="仿宋" w:hAnsi="Times New Roman" w:cs="Times New Roman"/>
          <w:sz w:val="32"/>
          <w:szCs w:val="32"/>
        </w:rPr>
      </w:pPr>
    </w:p>
    <w:p w14:paraId="022B089D" w14:textId="77777777" w:rsidR="00700023" w:rsidRPr="00502D5B" w:rsidRDefault="00700023" w:rsidP="00162BDA">
      <w:pPr>
        <w:pStyle w:val="af5"/>
        <w:widowControl/>
        <w:adjustRightInd w:val="0"/>
        <w:spacing w:line="560" w:lineRule="exact"/>
        <w:ind w:leftChars="50" w:left="105" w:rightChars="50" w:right="105" w:firstLine="640"/>
        <w:rPr>
          <w:rFonts w:ascii="Times New Roman" w:eastAsia="仿宋" w:hAnsi="Times New Roman" w:cs="Times New Roman"/>
          <w:sz w:val="32"/>
          <w:szCs w:val="32"/>
        </w:rPr>
      </w:pPr>
    </w:p>
    <w:p w14:paraId="47F63252" w14:textId="77777777" w:rsidR="00700023" w:rsidRPr="00502D5B" w:rsidRDefault="00700023" w:rsidP="00162BDA">
      <w:pPr>
        <w:pStyle w:val="af5"/>
        <w:widowControl/>
        <w:adjustRightInd w:val="0"/>
        <w:spacing w:line="560" w:lineRule="exact"/>
        <w:ind w:leftChars="50" w:left="105" w:rightChars="50" w:right="105" w:firstLine="640"/>
        <w:rPr>
          <w:rFonts w:ascii="Times New Roman" w:eastAsia="仿宋" w:hAnsi="Times New Roman" w:cs="Times New Roman"/>
          <w:sz w:val="32"/>
          <w:szCs w:val="32"/>
        </w:rPr>
      </w:pPr>
    </w:p>
    <w:p w14:paraId="4AF551FA" w14:textId="77777777" w:rsidR="00700023" w:rsidRPr="00502D5B" w:rsidRDefault="00700023" w:rsidP="00162BDA">
      <w:pPr>
        <w:pStyle w:val="af5"/>
        <w:widowControl/>
        <w:adjustRightInd w:val="0"/>
        <w:spacing w:line="560" w:lineRule="exact"/>
        <w:ind w:leftChars="50" w:left="105" w:rightChars="50" w:right="105" w:firstLine="640"/>
        <w:rPr>
          <w:rFonts w:ascii="Times New Roman" w:eastAsia="仿宋" w:hAnsi="Times New Roman" w:cs="Times New Roman"/>
          <w:sz w:val="32"/>
          <w:szCs w:val="32"/>
        </w:rPr>
      </w:pPr>
    </w:p>
    <w:p w14:paraId="4056BAAA" w14:textId="77777777" w:rsidR="00700023" w:rsidRPr="00502D5B" w:rsidRDefault="00700023" w:rsidP="00162BDA">
      <w:pPr>
        <w:pStyle w:val="af5"/>
        <w:widowControl/>
        <w:adjustRightInd w:val="0"/>
        <w:spacing w:line="560" w:lineRule="exact"/>
        <w:ind w:leftChars="50" w:left="105" w:rightChars="50" w:right="105" w:firstLine="640"/>
        <w:rPr>
          <w:rFonts w:ascii="Times New Roman" w:eastAsia="仿宋" w:hAnsi="Times New Roman" w:cs="Times New Roman"/>
          <w:sz w:val="32"/>
          <w:szCs w:val="32"/>
        </w:rPr>
      </w:pPr>
    </w:p>
    <w:p w14:paraId="5A43D33D" w14:textId="77777777" w:rsidR="00700023" w:rsidRPr="00502D5B" w:rsidRDefault="00700023" w:rsidP="00162BDA">
      <w:pPr>
        <w:pStyle w:val="af5"/>
        <w:widowControl/>
        <w:adjustRightInd w:val="0"/>
        <w:spacing w:line="560" w:lineRule="exact"/>
        <w:ind w:leftChars="50" w:left="105" w:rightChars="50" w:right="105" w:firstLine="640"/>
        <w:rPr>
          <w:rFonts w:ascii="Times New Roman" w:eastAsia="仿宋" w:hAnsi="Times New Roman" w:cs="Times New Roman"/>
          <w:sz w:val="32"/>
          <w:szCs w:val="32"/>
        </w:rPr>
      </w:pPr>
    </w:p>
    <w:p w14:paraId="770BAFF0" w14:textId="77777777" w:rsidR="00700023" w:rsidRPr="00502D5B" w:rsidRDefault="00700023" w:rsidP="00162BDA">
      <w:pPr>
        <w:pStyle w:val="af5"/>
        <w:widowControl/>
        <w:adjustRightInd w:val="0"/>
        <w:spacing w:line="560" w:lineRule="exact"/>
        <w:ind w:leftChars="50" w:left="105" w:rightChars="50" w:right="105" w:firstLine="640"/>
        <w:rPr>
          <w:rFonts w:ascii="Times New Roman" w:eastAsia="仿宋" w:hAnsi="Times New Roman" w:cs="Times New Roman"/>
          <w:sz w:val="32"/>
          <w:szCs w:val="32"/>
        </w:rPr>
      </w:pPr>
    </w:p>
    <w:p w14:paraId="16696FCB" w14:textId="77777777" w:rsidR="003B63D0" w:rsidRPr="00502D5B" w:rsidRDefault="003B63D0"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lastRenderedPageBreak/>
        <w:t>（</w:t>
      </w:r>
      <w:r w:rsidR="00485A0D" w:rsidRPr="00502D5B">
        <w:rPr>
          <w:rFonts w:ascii="Times New Roman" w:eastAsia="仿宋" w:hAnsi="Times New Roman" w:cs="Times New Roman"/>
          <w:kern w:val="0"/>
          <w:sz w:val="32"/>
          <w:szCs w:val="32"/>
          <w:lang w:val="zh-CN"/>
        </w:rPr>
        <w:t>三</w:t>
      </w:r>
      <w:r w:rsidRPr="00502D5B">
        <w:rPr>
          <w:rFonts w:ascii="Times New Roman" w:eastAsia="仿宋" w:hAnsi="Times New Roman" w:cs="Times New Roman"/>
          <w:kern w:val="0"/>
          <w:sz w:val="32"/>
          <w:szCs w:val="32"/>
          <w:lang w:val="zh-CN"/>
        </w:rPr>
        <w:t>）其他机构声明</w:t>
      </w:r>
    </w:p>
    <w:p w14:paraId="65F27DE9"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22D53235" w14:textId="77777777" w:rsidR="00162BDA" w:rsidRPr="00502D5B" w:rsidRDefault="00162BDA"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机构及经办人员（签字注册会计师、签字注册资产评估师）已阅读定向发行说明书，确认定向发行说明书与本机构出具的专业报告（审计报告、资产评估报告等）无矛盾之处。本机构及经办人员对申请人在定向发行说明书中引用的专业报告的内容无异议，确认定向发行说明书不致因上述内容而出现虚假记载、误导性陈述或重大遗漏，并对其真实性、准确性和完整性承担相应的法律责任。</w:t>
      </w:r>
    </w:p>
    <w:p w14:paraId="67F3D792" w14:textId="77777777" w:rsidR="00162BDA" w:rsidRPr="00502D5B" w:rsidRDefault="00162BDA"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10A1DE59" w14:textId="77777777" w:rsidR="00162BDA" w:rsidRPr="00502D5B" w:rsidRDefault="00162BDA"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经办人员签名：</w:t>
      </w:r>
    </w:p>
    <w:p w14:paraId="2CDBBBCC" w14:textId="77777777" w:rsidR="00700023" w:rsidRPr="00502D5B" w:rsidRDefault="00700023"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04C0552F" w14:textId="77777777" w:rsidR="00162BDA" w:rsidRPr="00502D5B" w:rsidRDefault="00162BDA"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机构负责人签名：</w:t>
      </w:r>
    </w:p>
    <w:p w14:paraId="619097E8" w14:textId="77777777" w:rsidR="006F7DDC" w:rsidRPr="00502D5B" w:rsidRDefault="006F7DDC"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03208317" w14:textId="77777777" w:rsidR="006F7DDC" w:rsidRPr="00502D5B" w:rsidRDefault="006F7DDC"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1151BABD" w14:textId="77777777" w:rsidR="00162BDA" w:rsidRPr="00502D5B" w:rsidRDefault="00162BDA" w:rsidP="00700023">
      <w:pPr>
        <w:autoSpaceDE w:val="0"/>
        <w:autoSpaceDN w:val="0"/>
        <w:adjustRightInd w:val="0"/>
        <w:spacing w:line="484" w:lineRule="atLeast"/>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会计师事务所</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资产评估机构</w:t>
      </w:r>
    </w:p>
    <w:p w14:paraId="07758CAE" w14:textId="77777777" w:rsidR="00162BDA" w:rsidRPr="00502D5B" w:rsidRDefault="00162BDA" w:rsidP="00700023">
      <w:pPr>
        <w:autoSpaceDE w:val="0"/>
        <w:autoSpaceDN w:val="0"/>
        <w:adjustRightInd w:val="0"/>
        <w:spacing w:line="484" w:lineRule="atLeast"/>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（加盖公章）</w:t>
      </w:r>
    </w:p>
    <w:p w14:paraId="43A2932D" w14:textId="77777777" w:rsidR="00162BDA" w:rsidRPr="00502D5B" w:rsidRDefault="00162BDA" w:rsidP="00700023">
      <w:pPr>
        <w:autoSpaceDE w:val="0"/>
        <w:autoSpaceDN w:val="0"/>
        <w:adjustRightInd w:val="0"/>
        <w:spacing w:line="484" w:lineRule="atLeast"/>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日</w:t>
      </w:r>
    </w:p>
    <w:p w14:paraId="4EF50661" w14:textId="77777777" w:rsidR="00BF0A4B" w:rsidRPr="00502D5B" w:rsidRDefault="006951EE" w:rsidP="006951EE">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t xml:space="preserve">    </w:t>
      </w:r>
    </w:p>
    <w:p w14:paraId="290299B2" w14:textId="77777777" w:rsidR="00BF0A4B" w:rsidRPr="00502D5B" w:rsidRDefault="00BF0A4B">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br w:type="page"/>
      </w:r>
    </w:p>
    <w:p w14:paraId="63CF0F10" w14:textId="77777777" w:rsidR="00162BDA" w:rsidRPr="00502D5B" w:rsidRDefault="00162BDA" w:rsidP="006951EE">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lastRenderedPageBreak/>
        <w:t>十、备查文件</w:t>
      </w:r>
    </w:p>
    <w:p w14:paraId="1981CB02" w14:textId="77777777" w:rsidR="006951EE" w:rsidRPr="00502D5B" w:rsidRDefault="006951EE" w:rsidP="006951EE">
      <w:pPr>
        <w:rPr>
          <w:rFonts w:ascii="Times New Roman" w:hAnsi="Times New Roman" w:cs="Times New Roman"/>
          <w:lang w:val="x-none"/>
        </w:rPr>
      </w:pPr>
    </w:p>
    <w:p w14:paraId="2355B850" w14:textId="77777777" w:rsidR="006951EE" w:rsidRPr="00502D5B" w:rsidRDefault="006951EE" w:rsidP="006951EE">
      <w:pPr>
        <w:rPr>
          <w:rFonts w:ascii="Times New Roman" w:hAnsi="Times New Roman" w:cs="Times New Roman"/>
          <w:lang w:val="x-none"/>
        </w:rPr>
      </w:pPr>
    </w:p>
    <w:p w14:paraId="2A8C8B76" w14:textId="77777777" w:rsidR="006951EE" w:rsidRPr="00502D5B" w:rsidRDefault="006951EE" w:rsidP="006951EE">
      <w:pPr>
        <w:rPr>
          <w:rFonts w:ascii="Times New Roman" w:hAnsi="Times New Roman" w:cs="Times New Roman"/>
          <w:lang w:val="x-none"/>
        </w:rPr>
      </w:pPr>
    </w:p>
    <w:p w14:paraId="6CCF02C2" w14:textId="77777777" w:rsidR="006951EE" w:rsidRPr="00502D5B" w:rsidRDefault="006951EE" w:rsidP="006951EE">
      <w:pPr>
        <w:rPr>
          <w:rFonts w:ascii="Times New Roman" w:hAnsi="Times New Roman" w:cs="Times New Roman"/>
          <w:lang w:val="x-none"/>
        </w:rPr>
      </w:pPr>
    </w:p>
    <w:p w14:paraId="5CA9C4F6" w14:textId="77777777" w:rsidR="008D7568" w:rsidRPr="00502D5B" w:rsidRDefault="008D7568" w:rsidP="006951EE">
      <w:pPr>
        <w:rPr>
          <w:rFonts w:ascii="Times New Roman" w:hAnsi="Times New Roman" w:cs="Times New Roman"/>
          <w:lang w:val="x-none"/>
        </w:rPr>
      </w:pPr>
    </w:p>
    <w:p w14:paraId="77F5EE33" w14:textId="77777777" w:rsidR="008D7568" w:rsidRPr="00502D5B" w:rsidRDefault="008D7568" w:rsidP="006951EE">
      <w:pPr>
        <w:rPr>
          <w:rFonts w:ascii="Times New Roman" w:hAnsi="Times New Roman" w:cs="Times New Roman"/>
          <w:lang w:val="x-none"/>
        </w:rPr>
      </w:pPr>
    </w:p>
    <w:p w14:paraId="30C01CC1" w14:textId="77777777" w:rsidR="008D7568" w:rsidRPr="00502D5B" w:rsidRDefault="008D7568" w:rsidP="006951EE">
      <w:pPr>
        <w:rPr>
          <w:rFonts w:ascii="Times New Roman" w:hAnsi="Times New Roman" w:cs="Times New Roman"/>
          <w:lang w:val="x-none"/>
        </w:rPr>
      </w:pPr>
    </w:p>
    <w:p w14:paraId="551BE643" w14:textId="77777777" w:rsidR="005B11DF" w:rsidRPr="00502D5B" w:rsidRDefault="005B11DF" w:rsidP="005B11DF">
      <w:pPr>
        <w:rPr>
          <w:rFonts w:ascii="Times New Roman" w:hAnsi="Times New Roman" w:cs="Times New Roman"/>
          <w:lang w:val="x-none"/>
        </w:rPr>
      </w:pPr>
    </w:p>
    <w:p w14:paraId="2A5D837D" w14:textId="77777777" w:rsidR="00BF0A4B" w:rsidRPr="00502D5B" w:rsidRDefault="00BF0A4B">
      <w:pPr>
        <w:widowControl/>
        <w:jc w:val="left"/>
        <w:rPr>
          <w:rFonts w:ascii="Times New Roman" w:hAnsi="Times New Roman" w:cs="Times New Roman"/>
          <w:lang w:val="x-none"/>
        </w:rPr>
      </w:pPr>
      <w:r w:rsidRPr="00502D5B">
        <w:rPr>
          <w:rFonts w:ascii="Times New Roman" w:eastAsia="方正大标宋_GBK" w:hAnsi="Times New Roman" w:cs="Times New Roman"/>
          <w:b/>
          <w:lang w:val="x-none" w:eastAsia="x-none"/>
        </w:rPr>
        <w:br w:type="page"/>
      </w:r>
    </w:p>
    <w:p w14:paraId="608A2282" w14:textId="77777777" w:rsidR="00361D77" w:rsidRPr="00502D5B" w:rsidRDefault="00EB1553" w:rsidP="004A351B">
      <w:pPr>
        <w:pStyle w:val="1"/>
        <w:spacing w:before="0" w:after="0" w:line="640" w:lineRule="exact"/>
        <w:jc w:val="center"/>
        <w:rPr>
          <w:rFonts w:ascii="Times New Roman" w:eastAsia="方正大标宋简体" w:hAnsi="Times New Roman" w:cs="Times New Roman"/>
          <w:b w:val="0"/>
          <w:lang w:val="x-none" w:eastAsia="x-none"/>
        </w:rPr>
      </w:pPr>
      <w:bookmarkStart w:id="15" w:name="_Toc32519473"/>
      <w:r w:rsidRPr="001319F6">
        <w:rPr>
          <w:rFonts w:ascii="Times New Roman" w:eastAsia="方正大标宋简体" w:hAnsi="Times New Roman" w:cs="Times New Roman"/>
          <w:lang w:val="x-none" w:eastAsia="x-none"/>
        </w:rPr>
        <w:lastRenderedPageBreak/>
        <w:t>3</w:t>
      </w:r>
      <w:r w:rsidR="00361D77" w:rsidRPr="001319F6">
        <w:rPr>
          <w:rFonts w:ascii="Times New Roman" w:eastAsia="方正大标宋简体" w:hAnsi="Times New Roman" w:cs="Times New Roman"/>
          <w:lang w:val="x-none" w:eastAsia="x-none"/>
        </w:rPr>
        <w:t>.</w:t>
      </w:r>
      <w:r w:rsidR="00361D77" w:rsidRPr="00502D5B">
        <w:rPr>
          <w:rFonts w:ascii="Times New Roman" w:eastAsia="方正大标宋简体" w:hAnsi="Times New Roman" w:cs="Times New Roman"/>
          <w:b w:val="0"/>
          <w:lang w:val="x-none" w:eastAsia="x-none"/>
        </w:rPr>
        <w:t>股票定向发行认购公告模板</w:t>
      </w:r>
      <w:bookmarkEnd w:id="15"/>
    </w:p>
    <w:p w14:paraId="2E5AB5BC" w14:textId="77777777" w:rsidR="00361D77" w:rsidRPr="00502D5B" w:rsidRDefault="00361D77" w:rsidP="00A57E8F">
      <w:pPr>
        <w:snapToGrid w:val="0"/>
        <w:spacing w:line="600" w:lineRule="exact"/>
        <w:rPr>
          <w:rFonts w:ascii="Times New Roman" w:eastAsia="仿宋" w:hAnsi="Times New Roman" w:cs="Times New Roman"/>
          <w:b/>
          <w:sz w:val="32"/>
          <w:szCs w:val="32"/>
        </w:rPr>
      </w:pPr>
    </w:p>
    <w:p w14:paraId="68FAC556" w14:textId="29BF125B" w:rsidR="00361D77" w:rsidRPr="00502D5B" w:rsidRDefault="00361D77" w:rsidP="00FF0E7A">
      <w:pPr>
        <w:autoSpaceDE w:val="0"/>
        <w:autoSpaceDN w:val="0"/>
        <w:adjustRightInd w:val="0"/>
        <w:spacing w:line="600" w:lineRule="exact"/>
        <w:jc w:val="left"/>
        <w:rPr>
          <w:rFonts w:ascii="Times New Roman" w:eastAsia="仿宋" w:hAnsi="Times New Roman" w:cs="Times New Roman"/>
          <w:bCs/>
          <w:kern w:val="0"/>
          <w:sz w:val="32"/>
          <w:szCs w:val="32"/>
        </w:rPr>
      </w:pPr>
      <w:r w:rsidRPr="00502D5B">
        <w:rPr>
          <w:rFonts w:ascii="Times New Roman" w:eastAsia="仿宋" w:hAnsi="Times New Roman" w:cs="Times New Roman"/>
          <w:b/>
          <w:sz w:val="32"/>
          <w:szCs w:val="32"/>
        </w:rPr>
        <w:t xml:space="preserve">　　　　　　　　　　　　　　　　　</w:t>
      </w:r>
      <w:r w:rsidRPr="00502D5B">
        <w:rPr>
          <w:rFonts w:ascii="Times New Roman" w:eastAsia="仿宋" w:hAnsi="Times New Roman" w:cs="Times New Roman"/>
          <w:sz w:val="32"/>
          <w:szCs w:val="32"/>
        </w:rPr>
        <w:t xml:space="preserve">　</w:t>
      </w:r>
      <w:r w:rsidR="004A351B" w:rsidRPr="00502D5B">
        <w:rPr>
          <w:rFonts w:ascii="Times New Roman" w:eastAsia="仿宋" w:hAnsi="Times New Roman" w:cs="Times New Roman"/>
          <w:sz w:val="32"/>
          <w:szCs w:val="32"/>
        </w:rPr>
        <w:t xml:space="preserve"> </w:t>
      </w:r>
      <w:r w:rsidRPr="00502D5B">
        <w:rPr>
          <w:rFonts w:ascii="Times New Roman" w:eastAsia="仿宋" w:hAnsi="Times New Roman" w:cs="Times New Roman"/>
          <w:sz w:val="32"/>
          <w:szCs w:val="32"/>
        </w:rPr>
        <w:t>公告编号：</w:t>
      </w:r>
    </w:p>
    <w:p w14:paraId="77715E7D" w14:textId="222FEA6D" w:rsidR="00361D77" w:rsidRPr="00502D5B" w:rsidRDefault="004A351B" w:rsidP="00FF0E7A">
      <w:pPr>
        <w:snapToGrid w:val="0"/>
        <w:spacing w:line="600" w:lineRule="exact"/>
        <w:rPr>
          <w:rFonts w:ascii="Times New Roman" w:eastAsia="仿宋" w:hAnsi="Times New Roman" w:cs="Times New Roman"/>
          <w:sz w:val="32"/>
          <w:szCs w:val="32"/>
        </w:rPr>
      </w:pPr>
      <w:r w:rsidRPr="00502D5B">
        <w:rPr>
          <w:rFonts w:ascii="Times New Roman" w:eastAsia="仿宋" w:hAnsi="Times New Roman" w:cs="Times New Roman"/>
          <w:noProof/>
          <w:sz w:val="32"/>
          <w:szCs w:val="32"/>
        </w:rPr>
        <mc:AlternateContent>
          <mc:Choice Requires="wps">
            <w:drawing>
              <wp:anchor distT="0" distB="0" distL="114300" distR="114300" simplePos="0" relativeHeight="251659264" behindDoc="0" locked="0" layoutInCell="1" allowOverlap="1" wp14:anchorId="616377A0" wp14:editId="422214BD">
                <wp:simplePos x="0" y="0"/>
                <wp:positionH relativeFrom="column">
                  <wp:posOffset>635</wp:posOffset>
                </wp:positionH>
                <wp:positionV relativeFrom="paragraph">
                  <wp:posOffset>36830</wp:posOffset>
                </wp:positionV>
                <wp:extent cx="52197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5219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C9412D" id="直接连接符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2.9pt" to="411.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" strokecolor="black [3213]" strokeweight=".5pt">
                <v:stroke joinstyle="miter"/>
              </v:line>
            </w:pict>
          </mc:Fallback>
        </mc:AlternateContent>
      </w:r>
      <w:r w:rsidR="00361D77" w:rsidRPr="00502D5B">
        <w:rPr>
          <w:rFonts w:ascii="Times New Roman" w:eastAsia="仿宋" w:hAnsi="Times New Roman" w:cs="Times New Roman"/>
          <w:sz w:val="32"/>
          <w:szCs w:val="32"/>
        </w:rPr>
        <w:t>证券代码：</w:t>
      </w:r>
      <w:r w:rsidR="00361D77" w:rsidRPr="00502D5B">
        <w:rPr>
          <w:rFonts w:ascii="Times New Roman" w:eastAsia="仿宋" w:hAnsi="Times New Roman" w:cs="Times New Roman"/>
          <w:sz w:val="32"/>
          <w:szCs w:val="32"/>
        </w:rPr>
        <w:tab/>
      </w:r>
      <w:r w:rsidR="00361D77" w:rsidRPr="00502D5B">
        <w:rPr>
          <w:rFonts w:ascii="Times New Roman" w:eastAsia="仿宋" w:hAnsi="Times New Roman" w:cs="Times New Roman"/>
          <w:sz w:val="32"/>
          <w:szCs w:val="32"/>
        </w:rPr>
        <w:tab/>
      </w:r>
      <w:r w:rsidR="00361D77" w:rsidRPr="00502D5B">
        <w:rPr>
          <w:rFonts w:ascii="Times New Roman" w:eastAsia="仿宋" w:hAnsi="Times New Roman" w:cs="Times New Roman"/>
          <w:sz w:val="32"/>
          <w:szCs w:val="32"/>
        </w:rPr>
        <w:tab/>
        <w:t xml:space="preserve">    </w:t>
      </w:r>
      <w:r w:rsidR="00361D77" w:rsidRPr="00502D5B">
        <w:rPr>
          <w:rFonts w:ascii="Times New Roman" w:eastAsia="仿宋" w:hAnsi="Times New Roman" w:cs="Times New Roman"/>
          <w:sz w:val="32"/>
          <w:szCs w:val="32"/>
        </w:rPr>
        <w:t>证券简称：</w:t>
      </w:r>
      <w:r w:rsidR="00361D77" w:rsidRPr="00502D5B">
        <w:rPr>
          <w:rFonts w:ascii="Times New Roman" w:eastAsia="仿宋" w:hAnsi="Times New Roman" w:cs="Times New Roman"/>
          <w:sz w:val="32"/>
          <w:szCs w:val="32"/>
        </w:rPr>
        <w:t xml:space="preserve">    </w:t>
      </w:r>
      <w:r w:rsidR="00361D77" w:rsidRPr="00502D5B">
        <w:rPr>
          <w:rFonts w:ascii="Times New Roman" w:eastAsia="仿宋" w:hAnsi="Times New Roman" w:cs="Times New Roman"/>
          <w:sz w:val="32"/>
          <w:szCs w:val="32"/>
        </w:rPr>
        <w:tab/>
      </w:r>
      <w:r w:rsidR="00361D77" w:rsidRPr="00502D5B">
        <w:rPr>
          <w:rFonts w:ascii="Times New Roman" w:eastAsia="仿宋" w:hAnsi="Times New Roman" w:cs="Times New Roman"/>
          <w:sz w:val="32"/>
          <w:szCs w:val="32"/>
        </w:rPr>
        <w:tab/>
      </w:r>
      <w:r w:rsidR="00361D77" w:rsidRPr="00502D5B">
        <w:rPr>
          <w:rFonts w:ascii="Times New Roman" w:eastAsia="仿宋" w:hAnsi="Times New Roman" w:cs="Times New Roman"/>
          <w:sz w:val="32"/>
          <w:szCs w:val="32"/>
        </w:rPr>
        <w:t>主办券商：</w:t>
      </w:r>
    </w:p>
    <w:p w14:paraId="5342D0FA" w14:textId="77777777" w:rsidR="00361D77" w:rsidRPr="00502D5B" w:rsidRDefault="00361D77" w:rsidP="00FF0E7A">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44"/>
          <w:lang w:val="zh-CN"/>
        </w:rPr>
      </w:pPr>
    </w:p>
    <w:p w14:paraId="2853A91E" w14:textId="77777777" w:rsidR="00502D5B" w:rsidRPr="00502D5B" w:rsidRDefault="005511DC" w:rsidP="004A351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XX</w:t>
      </w:r>
      <w:r w:rsidR="00361D77" w:rsidRPr="00502D5B">
        <w:rPr>
          <w:rFonts w:ascii="Times New Roman" w:eastAsia="方正大标宋简体" w:hAnsi="Times New Roman" w:cs="Times New Roman"/>
          <w:sz w:val="44"/>
          <w:szCs w:val="44"/>
        </w:rPr>
        <w:t>股份（有限）公司</w:t>
      </w:r>
    </w:p>
    <w:p w14:paraId="59FEA649" w14:textId="041DF9D3" w:rsidR="00361D77" w:rsidRPr="00502D5B" w:rsidRDefault="00361D77" w:rsidP="00502D5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股票定向发行认购公告</w:t>
      </w:r>
    </w:p>
    <w:p w14:paraId="193E288C" w14:textId="77777777" w:rsidR="00E645EC" w:rsidRPr="00502D5B" w:rsidRDefault="00E645EC" w:rsidP="00450EFB">
      <w:pPr>
        <w:autoSpaceDE w:val="0"/>
        <w:autoSpaceDN w:val="0"/>
        <w:adjustRightInd w:val="0"/>
        <w:spacing w:line="600" w:lineRule="exact"/>
        <w:ind w:firstLine="491"/>
        <w:jc w:val="center"/>
        <w:textAlignment w:val="center"/>
        <w:rPr>
          <w:rFonts w:ascii="Times New Roman" w:eastAsia="方正大标宋_GBK" w:hAnsi="Times New Roman" w:cs="Times New Roman"/>
          <w:kern w:val="0"/>
          <w:sz w:val="44"/>
          <w:szCs w:val="32"/>
        </w:rPr>
      </w:pP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E645EC" w:rsidRPr="00502D5B" w14:paraId="2908F902" w14:textId="77777777" w:rsidTr="00A5120C">
        <w:trPr>
          <w:trHeight w:val="510"/>
          <w:jc w:val="center"/>
        </w:trPr>
        <w:tc>
          <w:tcPr>
            <w:tcW w:w="8657" w:type="dxa"/>
            <w:vAlign w:val="center"/>
          </w:tcPr>
          <w:p w14:paraId="00A6372A" w14:textId="77777777" w:rsidR="00E645EC" w:rsidRPr="00502D5B" w:rsidRDefault="00E645EC" w:rsidP="00E645EC">
            <w:pPr>
              <w:autoSpaceDE w:val="0"/>
              <w:autoSpaceDN w:val="0"/>
              <w:adjustRightInd w:val="0"/>
              <w:spacing w:line="600" w:lineRule="exact"/>
              <w:ind w:firstLineChars="200" w:firstLine="640"/>
              <w:textAlignment w:val="center"/>
              <w:rPr>
                <w:rFonts w:ascii="Times New Roman" w:eastAsia="仿宋" w:hAnsi="Times New Roman" w:cs="Times New Roman"/>
                <w:b/>
                <w:sz w:val="32"/>
                <w:szCs w:val="32"/>
              </w:rPr>
            </w:pPr>
            <w:r w:rsidRPr="00502D5B">
              <w:rPr>
                <w:rFonts w:ascii="Times New Roman" w:eastAsia="仿宋" w:hAnsi="Times New Roman" w:cs="Times New Roman"/>
                <w:sz w:val="32"/>
                <w:szCs w:val="32"/>
              </w:rPr>
              <w:t>本公司的股票目前尚未在全国股</w:t>
            </w:r>
            <w:proofErr w:type="gramStart"/>
            <w:r w:rsidRPr="00502D5B">
              <w:rPr>
                <w:rFonts w:ascii="Times New Roman" w:eastAsia="仿宋" w:hAnsi="Times New Roman" w:cs="Times New Roman"/>
                <w:sz w:val="32"/>
                <w:szCs w:val="32"/>
              </w:rPr>
              <w:t>转系统</w:t>
            </w:r>
            <w:proofErr w:type="gramEnd"/>
            <w:r w:rsidRPr="00502D5B">
              <w:rPr>
                <w:rFonts w:ascii="Times New Roman" w:eastAsia="仿宋" w:hAnsi="Times New Roman" w:cs="Times New Roman"/>
                <w:sz w:val="32"/>
                <w:szCs w:val="32"/>
              </w:rPr>
              <w:t>挂牌公开转让，虽已取得同意挂牌的函，仍存在无法挂牌的风险。</w:t>
            </w:r>
            <w:r w:rsidRPr="00502D5B">
              <w:rPr>
                <w:rFonts w:ascii="Times New Roman" w:eastAsia="仿宋" w:hAnsi="Times New Roman" w:cs="Times New Roman"/>
                <w:b/>
                <w:sz w:val="32"/>
                <w:szCs w:val="32"/>
              </w:rPr>
              <w:t>（申请挂牌公司适用）</w:t>
            </w:r>
          </w:p>
          <w:p w14:paraId="039EF17F" w14:textId="77777777" w:rsidR="00E645EC" w:rsidRPr="00502D5B" w:rsidRDefault="00E645EC" w:rsidP="00E645EC">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本公司及董事会全体成员保证公告内容不存在任何虚假记载、误导性陈述或者重大遗漏，并对其内容的真实、准确和完整承担个别及连带责任。</w:t>
            </w:r>
          </w:p>
          <w:p w14:paraId="03A34133" w14:textId="77777777" w:rsidR="00E645EC" w:rsidRPr="00502D5B" w:rsidRDefault="00E645EC" w:rsidP="00E645EC">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董事</w:t>
            </w:r>
            <w:r w:rsidRPr="00502D5B">
              <w:rPr>
                <w:rFonts w:ascii="Times New Roman" w:eastAsia="仿宋" w:hAnsi="Times New Roman" w:cs="Times New Roman"/>
                <w:sz w:val="32"/>
                <w:szCs w:val="32"/>
              </w:rPr>
              <w:t>XX</w:t>
            </w:r>
            <w:r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XX</w:t>
            </w:r>
            <w:r w:rsidRPr="00502D5B">
              <w:rPr>
                <w:rFonts w:ascii="Times New Roman" w:eastAsia="仿宋" w:hAnsi="Times New Roman" w:cs="Times New Roman"/>
                <w:sz w:val="32"/>
                <w:szCs w:val="32"/>
              </w:rPr>
              <w:t>因（具体和明确的理由）不能保证公告内容真实、准确、完整。</w:t>
            </w:r>
            <w:r w:rsidRPr="00502D5B">
              <w:rPr>
                <w:rFonts w:ascii="Times New Roman" w:eastAsia="仿宋" w:hAnsi="Times New Roman" w:cs="Times New Roman"/>
                <w:b/>
                <w:sz w:val="32"/>
                <w:szCs w:val="32"/>
              </w:rPr>
              <w:t>（如有）</w:t>
            </w:r>
          </w:p>
        </w:tc>
      </w:tr>
    </w:tbl>
    <w:p w14:paraId="58459420" w14:textId="77777777" w:rsidR="005C1534" w:rsidRPr="00502D5B" w:rsidRDefault="005C1534"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rPr>
      </w:pPr>
    </w:p>
    <w:p w14:paraId="00506233" w14:textId="77777777" w:rsidR="00361D77" w:rsidRPr="00502D5B" w:rsidRDefault="00361D77"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_</w:t>
      </w:r>
      <w:r w:rsidR="005C1534"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年</w:t>
      </w:r>
      <w:r w:rsidRPr="00502D5B">
        <w:rPr>
          <w:rFonts w:ascii="Times New Roman" w:eastAsia="仿宋" w:hAnsi="Times New Roman" w:cs="Times New Roman"/>
          <w:kern w:val="0"/>
          <w:sz w:val="32"/>
          <w:szCs w:val="32"/>
        </w:rPr>
        <w:t>_</w:t>
      </w:r>
      <w:r w:rsidR="005C1534"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月</w:t>
      </w:r>
      <w:r w:rsidRPr="00502D5B">
        <w:rPr>
          <w:rFonts w:ascii="Times New Roman" w:eastAsia="仿宋" w:hAnsi="Times New Roman" w:cs="Times New Roman"/>
          <w:kern w:val="0"/>
          <w:sz w:val="32"/>
          <w:szCs w:val="32"/>
        </w:rPr>
        <w:t>_</w:t>
      </w:r>
      <w:r w:rsidR="005C1534"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日，</w:t>
      </w:r>
      <w:r w:rsidR="00B826AA"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股份（有限）公司</w:t>
      </w:r>
      <w:r w:rsidRPr="00502D5B">
        <w:rPr>
          <w:rFonts w:ascii="Times New Roman" w:eastAsia="仿宋" w:hAnsi="Times New Roman" w:cs="Times New Roman"/>
          <w:kern w:val="0"/>
          <w:sz w:val="32"/>
          <w:szCs w:val="32"/>
        </w:rPr>
        <w:t>20XX</w:t>
      </w:r>
      <w:proofErr w:type="gramStart"/>
      <w:r w:rsidRPr="00502D5B">
        <w:rPr>
          <w:rFonts w:ascii="Times New Roman" w:eastAsia="仿宋" w:hAnsi="Times New Roman" w:cs="Times New Roman"/>
          <w:kern w:val="0"/>
          <w:sz w:val="32"/>
          <w:szCs w:val="32"/>
        </w:rPr>
        <w:t>年度第</w:t>
      </w:r>
      <w:proofErr w:type="gramEnd"/>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次临时股东大会审议通过《</w:t>
      </w:r>
      <w:r w:rsidR="00B826AA"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股份（有限）公司股票定向发行说明书》（普通程序定向发行、</w:t>
      </w:r>
      <w:r w:rsidR="00E83368" w:rsidRPr="00502D5B">
        <w:rPr>
          <w:rFonts w:ascii="Times New Roman" w:eastAsia="仿宋" w:hAnsi="Times New Roman" w:cs="Times New Roman"/>
          <w:kern w:val="0"/>
          <w:sz w:val="32"/>
          <w:szCs w:val="32"/>
        </w:rPr>
        <w:t>无需提供中介机构专项意见</w:t>
      </w:r>
      <w:r w:rsidRPr="00502D5B">
        <w:rPr>
          <w:rFonts w:ascii="Times New Roman" w:eastAsia="仿宋" w:hAnsi="Times New Roman" w:cs="Times New Roman"/>
          <w:kern w:val="0"/>
          <w:sz w:val="32"/>
          <w:szCs w:val="32"/>
        </w:rPr>
        <w:t>的定向发行适用）／</w:t>
      </w:r>
      <w:r w:rsidR="00B826AA"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股份（有限）公司</w:t>
      </w:r>
      <w:r w:rsidRPr="00502D5B">
        <w:rPr>
          <w:rFonts w:ascii="Times New Roman" w:eastAsia="仿宋" w:hAnsi="Times New Roman" w:cs="Times New Roman"/>
          <w:kern w:val="0"/>
          <w:sz w:val="32"/>
          <w:szCs w:val="32"/>
        </w:rPr>
        <w:t>20XX</w:t>
      </w:r>
      <w:proofErr w:type="gramStart"/>
      <w:r w:rsidRPr="00502D5B">
        <w:rPr>
          <w:rFonts w:ascii="Times New Roman" w:eastAsia="仿宋" w:hAnsi="Times New Roman" w:cs="Times New Roman"/>
          <w:kern w:val="0"/>
          <w:sz w:val="32"/>
          <w:szCs w:val="32"/>
        </w:rPr>
        <w:t>年度第</w:t>
      </w:r>
      <w:proofErr w:type="gramEnd"/>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次董事会审议通过《</w:t>
      </w:r>
      <w:r w:rsidR="00B826AA"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股份（有限）公司股票定向发行说明书》（授权定向发行适用），现就认购事宜安排如下：</w:t>
      </w:r>
    </w:p>
    <w:p w14:paraId="26D3F873" w14:textId="77777777" w:rsidR="00361D77" w:rsidRPr="00502D5B" w:rsidRDefault="00361D77"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rPr>
      </w:pPr>
      <w:r w:rsidRPr="00502D5B">
        <w:rPr>
          <w:rFonts w:ascii="Times New Roman" w:eastAsia="黑体" w:hAnsi="Times New Roman" w:cs="Times New Roman"/>
          <w:kern w:val="0"/>
          <w:sz w:val="32"/>
          <w:szCs w:val="32"/>
        </w:rPr>
        <w:lastRenderedPageBreak/>
        <w:t>一、现有股东优先认购安排</w:t>
      </w:r>
    </w:p>
    <w:p w14:paraId="2CEF16EB" w14:textId="77777777" w:rsidR="00361D77" w:rsidRPr="00502D5B" w:rsidRDefault="00361D77" w:rsidP="00FF0E7A">
      <w:pPr>
        <w:autoSpaceDE w:val="0"/>
        <w:autoSpaceDN w:val="0"/>
        <w:adjustRightInd w:val="0"/>
        <w:spacing w:line="600" w:lineRule="exact"/>
        <w:ind w:firstLine="600"/>
        <w:textAlignment w:val="center"/>
        <w:rPr>
          <w:rFonts w:ascii="Times New Roman" w:eastAsia="仿宋" w:hAnsi="Times New Roman" w:cs="Times New Roman"/>
          <w:kern w:val="0"/>
          <w:sz w:val="32"/>
          <w:szCs w:val="32"/>
        </w:rPr>
      </w:pPr>
      <w:r w:rsidRPr="00502D5B">
        <w:rPr>
          <w:rFonts w:ascii="Times New Roman" w:eastAsia="仿宋" w:hAnsi="Times New Roman" w:cs="Times New Roman"/>
          <w:b/>
          <w:kern w:val="0"/>
          <w:sz w:val="32"/>
          <w:szCs w:val="32"/>
        </w:rPr>
        <w:t>情形</w:t>
      </w:r>
      <w:proofErr w:type="gramStart"/>
      <w:r w:rsidRPr="00502D5B">
        <w:rPr>
          <w:rFonts w:ascii="Times New Roman" w:eastAsia="仿宋" w:hAnsi="Times New Roman" w:cs="Times New Roman"/>
          <w:b/>
          <w:kern w:val="0"/>
          <w:sz w:val="32"/>
          <w:szCs w:val="32"/>
        </w:rPr>
        <w:t>一</w:t>
      </w:r>
      <w:proofErr w:type="gramEnd"/>
      <w:r w:rsidRPr="00502D5B">
        <w:rPr>
          <w:rFonts w:ascii="Times New Roman" w:eastAsia="仿宋" w:hAnsi="Times New Roman" w:cs="Times New Roman"/>
          <w:b/>
          <w:kern w:val="0"/>
          <w:sz w:val="32"/>
          <w:szCs w:val="32"/>
        </w:rPr>
        <w:t>：</w:t>
      </w:r>
      <w:r w:rsidRPr="00502D5B">
        <w:rPr>
          <w:rFonts w:ascii="Times New Roman" w:eastAsia="仿宋" w:hAnsi="Times New Roman" w:cs="Times New Roman"/>
          <w:kern w:val="0"/>
          <w:sz w:val="32"/>
          <w:szCs w:val="32"/>
        </w:rPr>
        <w:t>根据《公司章程》和审议本次股票定向发行的股东大会决议内容，本次发行现有股东无优先认购安排。</w:t>
      </w:r>
    </w:p>
    <w:p w14:paraId="6B4EEDA4" w14:textId="77777777" w:rsidR="00361D77" w:rsidRPr="00502D5B" w:rsidRDefault="00361D77" w:rsidP="00FF0E7A">
      <w:pPr>
        <w:autoSpaceDE w:val="0"/>
        <w:autoSpaceDN w:val="0"/>
        <w:adjustRightInd w:val="0"/>
        <w:spacing w:line="600" w:lineRule="exact"/>
        <w:ind w:firstLine="600"/>
        <w:textAlignment w:val="center"/>
        <w:rPr>
          <w:rFonts w:ascii="Times New Roman" w:eastAsia="仿宋" w:hAnsi="Times New Roman" w:cs="Times New Roman"/>
          <w:kern w:val="0"/>
          <w:sz w:val="32"/>
          <w:szCs w:val="32"/>
        </w:rPr>
      </w:pPr>
      <w:r w:rsidRPr="00502D5B">
        <w:rPr>
          <w:rFonts w:ascii="Times New Roman" w:eastAsia="仿宋" w:hAnsi="Times New Roman" w:cs="Times New Roman"/>
          <w:b/>
          <w:kern w:val="0"/>
          <w:sz w:val="32"/>
          <w:szCs w:val="32"/>
        </w:rPr>
        <w:t>情形二：</w:t>
      </w:r>
      <w:r w:rsidRPr="00502D5B">
        <w:rPr>
          <w:rFonts w:ascii="Times New Roman" w:eastAsia="仿宋" w:hAnsi="Times New Roman" w:cs="Times New Roman"/>
          <w:kern w:val="0"/>
          <w:sz w:val="32"/>
          <w:szCs w:val="32"/>
        </w:rPr>
        <w:t>根据《公司章程》和审议本次股票定向发行的股东大会决议内容，本次发行现有股东有优先认购安排，具体安排如下：</w:t>
      </w:r>
    </w:p>
    <w:p w14:paraId="4DFF963A" w14:textId="77777777" w:rsidR="00E645EC" w:rsidRPr="00502D5B" w:rsidRDefault="00361D77" w:rsidP="00E645EC">
      <w:pPr>
        <w:autoSpaceDE w:val="0"/>
        <w:autoSpaceDN w:val="0"/>
        <w:adjustRightInd w:val="0"/>
        <w:spacing w:line="600" w:lineRule="exact"/>
        <w:ind w:firstLine="60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（一）现有股东的认定</w:t>
      </w:r>
      <w:r w:rsidR="00E645EC" w:rsidRPr="00502D5B">
        <w:rPr>
          <w:rFonts w:ascii="Times New Roman" w:eastAsia="仿宋" w:hAnsi="Times New Roman" w:cs="Times New Roman"/>
          <w:kern w:val="0"/>
          <w:sz w:val="32"/>
          <w:szCs w:val="32"/>
        </w:rPr>
        <w:t>：</w:t>
      </w:r>
    </w:p>
    <w:p w14:paraId="61330D67" w14:textId="77777777" w:rsidR="00E645EC" w:rsidRPr="00502D5B" w:rsidRDefault="00361D77" w:rsidP="00E645EC">
      <w:pPr>
        <w:autoSpaceDE w:val="0"/>
        <w:autoSpaceDN w:val="0"/>
        <w:adjustRightInd w:val="0"/>
        <w:spacing w:line="600" w:lineRule="exact"/>
        <w:ind w:firstLine="60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（二）现有股东行使</w:t>
      </w:r>
      <w:r w:rsidRPr="00502D5B">
        <w:rPr>
          <w:rFonts w:ascii="Times New Roman" w:eastAsia="仿宋" w:hAnsi="Times New Roman" w:cs="Times New Roman"/>
          <w:kern w:val="0"/>
          <w:sz w:val="32"/>
          <w:szCs w:val="32"/>
        </w:rPr>
        <w:t>/</w:t>
      </w:r>
      <w:r w:rsidRPr="00502D5B">
        <w:rPr>
          <w:rFonts w:ascii="Times New Roman" w:eastAsia="仿宋" w:hAnsi="Times New Roman" w:cs="Times New Roman"/>
          <w:kern w:val="0"/>
          <w:sz w:val="32"/>
          <w:szCs w:val="32"/>
        </w:rPr>
        <w:t>放弃优先认购权的具体情况</w:t>
      </w:r>
      <w:r w:rsidR="00E645EC" w:rsidRPr="00502D5B">
        <w:rPr>
          <w:rFonts w:ascii="Times New Roman" w:eastAsia="仿宋" w:hAnsi="Times New Roman" w:cs="Times New Roman"/>
          <w:kern w:val="0"/>
          <w:sz w:val="32"/>
          <w:szCs w:val="32"/>
        </w:rPr>
        <w:t>：</w:t>
      </w:r>
    </w:p>
    <w:p w14:paraId="7E961C8E" w14:textId="77777777" w:rsidR="00361D77" w:rsidRPr="00502D5B" w:rsidRDefault="00361D77" w:rsidP="00E645EC">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（三）现有股东缴款时间</w:t>
      </w:r>
      <w:r w:rsidR="00E645EC" w:rsidRPr="00502D5B">
        <w:rPr>
          <w:rFonts w:ascii="Times New Roman" w:eastAsia="仿宋" w:hAnsi="Times New Roman" w:cs="Times New Roman"/>
          <w:kern w:val="0"/>
          <w:sz w:val="32"/>
          <w:szCs w:val="32"/>
        </w:rPr>
        <w:t>：</w:t>
      </w:r>
    </w:p>
    <w:p w14:paraId="5FD26241" w14:textId="77777777" w:rsidR="00361D77" w:rsidRPr="00502D5B" w:rsidRDefault="00361D77" w:rsidP="00FF0E7A">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1</w:t>
      </w:r>
      <w:r w:rsidRPr="00502D5B">
        <w:rPr>
          <w:rFonts w:ascii="Times New Roman" w:eastAsia="仿宋" w:hAnsi="Times New Roman" w:cs="Times New Roman"/>
          <w:kern w:val="0"/>
          <w:sz w:val="32"/>
          <w:szCs w:val="32"/>
        </w:rPr>
        <w:t>、缴款起始日</w:t>
      </w:r>
      <w:r w:rsidRPr="00502D5B">
        <w:rPr>
          <w:rFonts w:ascii="Times New Roman" w:eastAsia="仿宋" w:hAnsi="Times New Roman" w:cs="Times New Roman"/>
          <w:sz w:val="32"/>
          <w:szCs w:val="32"/>
        </w:rPr>
        <w:t>：</w:t>
      </w:r>
    </w:p>
    <w:p w14:paraId="25103C65" w14:textId="77777777" w:rsidR="00361D77" w:rsidRPr="00502D5B" w:rsidRDefault="00361D77" w:rsidP="00FF0E7A">
      <w:pPr>
        <w:autoSpaceDE w:val="0"/>
        <w:autoSpaceDN w:val="0"/>
        <w:adjustRightInd w:val="0"/>
        <w:spacing w:line="600" w:lineRule="exact"/>
        <w:ind w:left="63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2</w:t>
      </w:r>
      <w:r w:rsidRPr="00502D5B">
        <w:rPr>
          <w:rFonts w:ascii="Times New Roman" w:eastAsia="仿宋" w:hAnsi="Times New Roman" w:cs="Times New Roman"/>
          <w:kern w:val="0"/>
          <w:sz w:val="32"/>
          <w:szCs w:val="32"/>
        </w:rPr>
        <w:t>、缴款截止日：</w:t>
      </w:r>
    </w:p>
    <w:p w14:paraId="7AE9ADED" w14:textId="77777777" w:rsidR="00361D77" w:rsidRPr="00502D5B" w:rsidRDefault="00361D77" w:rsidP="00FF0E7A">
      <w:pPr>
        <w:autoSpaceDE w:val="0"/>
        <w:autoSpaceDN w:val="0"/>
        <w:adjustRightInd w:val="0"/>
        <w:spacing w:line="600" w:lineRule="exac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（四）认购成功的确认方法：</w:t>
      </w:r>
    </w:p>
    <w:p w14:paraId="71C268FC"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（五）其他相关事项：</w:t>
      </w:r>
    </w:p>
    <w:p w14:paraId="4A42908B" w14:textId="77777777" w:rsidR="00361D77"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黑体" w:hAnsi="Times New Roman" w:cs="Times New Roman"/>
          <w:kern w:val="0"/>
          <w:sz w:val="32"/>
          <w:szCs w:val="32"/>
        </w:rPr>
        <w:t>二、其他投资者认购程序</w:t>
      </w:r>
    </w:p>
    <w:p w14:paraId="76B00E38" w14:textId="77777777" w:rsidR="00361D77" w:rsidRPr="00502D5B" w:rsidRDefault="00361D77" w:rsidP="00FF0E7A">
      <w:pPr>
        <w:autoSpaceDE w:val="0"/>
        <w:autoSpaceDN w:val="0"/>
        <w:adjustRightInd w:val="0"/>
        <w:spacing w:line="600" w:lineRule="exact"/>
        <w:ind w:left="420"/>
        <w:textAlignment w:val="center"/>
        <w:rPr>
          <w:rFonts w:ascii="Times New Roman" w:eastAsia="黑体" w:hAnsi="Times New Roman" w:cs="Times New Roman"/>
          <w:kern w:val="0"/>
          <w:sz w:val="32"/>
          <w:szCs w:val="32"/>
        </w:rPr>
      </w:pPr>
      <w:r w:rsidRPr="00502D5B">
        <w:rPr>
          <w:rFonts w:ascii="Times New Roman" w:eastAsia="黑体" w:hAnsi="Times New Roman" w:cs="Times New Roman"/>
          <w:kern w:val="0"/>
          <w:sz w:val="32"/>
          <w:szCs w:val="32"/>
        </w:rPr>
        <w:t xml:space="preserve">　</w:t>
      </w:r>
      <w:r w:rsidRPr="00502D5B">
        <w:rPr>
          <w:rFonts w:ascii="Times New Roman" w:eastAsia="仿宋" w:hAnsi="Times New Roman" w:cs="Times New Roman"/>
          <w:kern w:val="0"/>
          <w:sz w:val="32"/>
          <w:szCs w:val="32"/>
        </w:rPr>
        <w:t>（一）其他投资者认购安排：</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7"/>
      </w:tblGrid>
      <w:tr w:rsidR="00361D77" w:rsidRPr="00502D5B" w14:paraId="37426D5E" w14:textId="77777777" w:rsidTr="00E645EC">
        <w:trPr>
          <w:jc w:val="center"/>
        </w:trPr>
        <w:tc>
          <w:tcPr>
            <w:tcW w:w="8217" w:type="dxa"/>
          </w:tcPr>
          <w:p w14:paraId="5B1E5F7F" w14:textId="77777777" w:rsidR="00361D77" w:rsidRPr="00502D5B" w:rsidRDefault="00361D77" w:rsidP="00E645EC">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挂牌公司应当以表格形式明确披露其他投资者名称、认购数量、认购价格、认购金额、认购方式等基本信息。如采用询价方式发行的，挂牌公司应当说明询价过程及询价结果。</w:t>
            </w:r>
          </w:p>
        </w:tc>
      </w:tr>
    </w:tbl>
    <w:p w14:paraId="0A6A8E03"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（二）其他投资者缴款时间</w:t>
      </w:r>
    </w:p>
    <w:p w14:paraId="34D6BAEB"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1</w:t>
      </w:r>
      <w:r w:rsidRPr="00502D5B">
        <w:rPr>
          <w:rFonts w:ascii="Times New Roman" w:eastAsia="仿宋" w:hAnsi="Times New Roman" w:cs="Times New Roman"/>
          <w:kern w:val="0"/>
          <w:sz w:val="32"/>
          <w:szCs w:val="32"/>
        </w:rPr>
        <w:t>、缴款起始日：</w:t>
      </w:r>
    </w:p>
    <w:p w14:paraId="2CCD9B32"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2</w:t>
      </w:r>
      <w:r w:rsidRPr="00502D5B">
        <w:rPr>
          <w:rFonts w:ascii="Times New Roman" w:eastAsia="仿宋" w:hAnsi="Times New Roman" w:cs="Times New Roman"/>
          <w:kern w:val="0"/>
          <w:sz w:val="32"/>
          <w:szCs w:val="32"/>
        </w:rPr>
        <w:t>、缴款截止日：</w:t>
      </w:r>
    </w:p>
    <w:p w14:paraId="66C78E20"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（三）认购程序</w:t>
      </w:r>
      <w:r w:rsidRPr="00502D5B">
        <w:rPr>
          <w:rFonts w:ascii="Times New Roman" w:eastAsia="仿宋" w:hAnsi="Times New Roman" w:cs="Times New Roman"/>
          <w:kern w:val="0"/>
          <w:sz w:val="32"/>
          <w:szCs w:val="32"/>
        </w:rPr>
        <w:t>:</w:t>
      </w:r>
    </w:p>
    <w:p w14:paraId="10A44DF9"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lastRenderedPageBreak/>
        <w:t>（四）认购成功的确认方法：</w:t>
      </w:r>
    </w:p>
    <w:p w14:paraId="0A5015F6"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（五）其他相关事项：</w:t>
      </w:r>
    </w:p>
    <w:p w14:paraId="3D67434D" w14:textId="77777777" w:rsidR="00CD0B58" w:rsidRPr="00502D5B" w:rsidRDefault="00361D77" w:rsidP="00CD0B58">
      <w:pPr>
        <w:autoSpaceDE w:val="0"/>
        <w:autoSpaceDN w:val="0"/>
        <w:adjustRightInd w:val="0"/>
        <w:spacing w:line="600" w:lineRule="exact"/>
        <w:ind w:firstLine="645"/>
        <w:textAlignment w:val="center"/>
        <w:rPr>
          <w:rFonts w:ascii="Times New Roman" w:eastAsia="黑体" w:hAnsi="Times New Roman" w:cs="Times New Roman"/>
          <w:kern w:val="0"/>
          <w:sz w:val="32"/>
          <w:szCs w:val="32"/>
        </w:rPr>
      </w:pPr>
      <w:r w:rsidRPr="00502D5B">
        <w:rPr>
          <w:rFonts w:ascii="Times New Roman" w:eastAsia="黑体" w:hAnsi="Times New Roman" w:cs="Times New Roman"/>
          <w:kern w:val="0"/>
          <w:sz w:val="32"/>
          <w:szCs w:val="32"/>
        </w:rPr>
        <w:t>三、缴款账户</w:t>
      </w:r>
    </w:p>
    <w:p w14:paraId="3D8DBF02"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户名：</w:t>
      </w:r>
    </w:p>
    <w:p w14:paraId="01E587FF"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开户行：</w:t>
      </w:r>
    </w:p>
    <w:p w14:paraId="5D9EF410"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账号：</w:t>
      </w:r>
    </w:p>
    <w:p w14:paraId="3605ED05"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银行对增资款缴款的要求：</w:t>
      </w:r>
    </w:p>
    <w:p w14:paraId="1C62B62E"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黑体" w:hAnsi="Times New Roman" w:cs="Times New Roman"/>
          <w:kern w:val="0"/>
          <w:sz w:val="32"/>
          <w:szCs w:val="32"/>
        </w:rPr>
        <w:t>四、其他注意事项</w:t>
      </w:r>
    </w:p>
    <w:p w14:paraId="11F3C2A1"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黑体" w:hAnsi="Times New Roman" w:cs="Times New Roman"/>
          <w:kern w:val="0"/>
          <w:sz w:val="32"/>
          <w:szCs w:val="32"/>
        </w:rPr>
        <w:t>五、联系方式</w:t>
      </w:r>
    </w:p>
    <w:p w14:paraId="4F7E4BA4"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（一）联系人姓名：</w:t>
      </w:r>
    </w:p>
    <w:p w14:paraId="3B28B269"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（二）电话：</w:t>
      </w:r>
    </w:p>
    <w:p w14:paraId="23514C33"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（三）传真：</w:t>
      </w:r>
    </w:p>
    <w:p w14:paraId="00E50325" w14:textId="77777777" w:rsidR="00CD0B58"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（四）联系地址：</w:t>
      </w:r>
    </w:p>
    <w:p w14:paraId="6CB641E9" w14:textId="77777777" w:rsidR="00361D77" w:rsidRPr="00502D5B" w:rsidRDefault="00361D77" w:rsidP="00CD0B58">
      <w:pPr>
        <w:autoSpaceDE w:val="0"/>
        <w:autoSpaceDN w:val="0"/>
        <w:adjustRightInd w:val="0"/>
        <w:spacing w:line="600" w:lineRule="exact"/>
        <w:ind w:firstLine="645"/>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特此公告。</w:t>
      </w:r>
    </w:p>
    <w:p w14:paraId="270B6C93" w14:textId="77777777" w:rsidR="00B826AA" w:rsidRPr="00502D5B" w:rsidRDefault="00B826AA" w:rsidP="00FF0E7A">
      <w:pPr>
        <w:autoSpaceDE w:val="0"/>
        <w:autoSpaceDN w:val="0"/>
        <w:adjustRightInd w:val="0"/>
        <w:spacing w:line="600" w:lineRule="exact"/>
        <w:ind w:firstLine="491"/>
        <w:jc w:val="right"/>
        <w:textAlignment w:val="center"/>
        <w:rPr>
          <w:rFonts w:ascii="Times New Roman" w:eastAsia="仿宋" w:hAnsi="Times New Roman" w:cs="Times New Roman"/>
          <w:kern w:val="0"/>
          <w:sz w:val="32"/>
          <w:szCs w:val="32"/>
        </w:rPr>
      </w:pPr>
    </w:p>
    <w:p w14:paraId="7C511C30" w14:textId="77777777" w:rsidR="00B826AA" w:rsidRPr="00502D5B" w:rsidRDefault="00B826AA" w:rsidP="00FF0E7A">
      <w:pPr>
        <w:autoSpaceDE w:val="0"/>
        <w:autoSpaceDN w:val="0"/>
        <w:adjustRightInd w:val="0"/>
        <w:spacing w:line="600" w:lineRule="exact"/>
        <w:ind w:firstLine="491"/>
        <w:jc w:val="right"/>
        <w:textAlignment w:val="center"/>
        <w:rPr>
          <w:rFonts w:ascii="Times New Roman" w:eastAsia="仿宋" w:hAnsi="Times New Roman" w:cs="Times New Roman"/>
          <w:kern w:val="0"/>
          <w:sz w:val="32"/>
          <w:szCs w:val="32"/>
        </w:rPr>
      </w:pPr>
    </w:p>
    <w:p w14:paraId="4EB36701" w14:textId="77777777" w:rsidR="00361D77" w:rsidRPr="00502D5B" w:rsidRDefault="00B826AA" w:rsidP="00FF0E7A">
      <w:pPr>
        <w:autoSpaceDE w:val="0"/>
        <w:autoSpaceDN w:val="0"/>
        <w:adjustRightInd w:val="0"/>
        <w:spacing w:line="600" w:lineRule="exact"/>
        <w:ind w:firstLine="491"/>
        <w:jc w:val="righ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XX</w:t>
      </w:r>
      <w:r w:rsidR="00361D77" w:rsidRPr="00502D5B">
        <w:rPr>
          <w:rFonts w:ascii="Times New Roman" w:eastAsia="仿宋" w:hAnsi="Times New Roman" w:cs="Times New Roman"/>
          <w:kern w:val="0"/>
          <w:sz w:val="32"/>
          <w:szCs w:val="32"/>
        </w:rPr>
        <w:t>股份（有限）公司董事会</w:t>
      </w:r>
    </w:p>
    <w:p w14:paraId="53837E15" w14:textId="77777777" w:rsidR="00361D77" w:rsidRPr="00502D5B" w:rsidRDefault="00361D77" w:rsidP="00FF0E7A">
      <w:pPr>
        <w:autoSpaceDE w:val="0"/>
        <w:autoSpaceDN w:val="0"/>
        <w:adjustRightInd w:val="0"/>
        <w:spacing w:line="600" w:lineRule="exact"/>
        <w:ind w:firstLine="491"/>
        <w:jc w:val="righ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日</w:t>
      </w:r>
    </w:p>
    <w:p w14:paraId="7688DAF8" w14:textId="77777777" w:rsidR="00361D77" w:rsidRPr="00502D5B" w:rsidRDefault="00361D77" w:rsidP="00FF0E7A">
      <w:pPr>
        <w:autoSpaceDE w:val="0"/>
        <w:autoSpaceDN w:val="0"/>
        <w:adjustRightInd w:val="0"/>
        <w:spacing w:line="600" w:lineRule="exact"/>
        <w:ind w:right="1280"/>
        <w:textAlignment w:val="center"/>
        <w:rPr>
          <w:rFonts w:ascii="Times New Roman" w:eastAsia="仿宋" w:hAnsi="Times New Roman" w:cs="Times New Roman"/>
          <w:kern w:val="0"/>
          <w:sz w:val="32"/>
          <w:szCs w:val="32"/>
        </w:rPr>
      </w:pPr>
    </w:p>
    <w:p w14:paraId="7B455925" w14:textId="77777777" w:rsidR="009E2656" w:rsidRPr="00502D5B" w:rsidRDefault="009E2656" w:rsidP="00FF0E7A">
      <w:pPr>
        <w:autoSpaceDE w:val="0"/>
        <w:autoSpaceDN w:val="0"/>
        <w:adjustRightInd w:val="0"/>
        <w:spacing w:line="600" w:lineRule="exact"/>
        <w:ind w:right="1280"/>
        <w:textAlignment w:val="center"/>
        <w:rPr>
          <w:rFonts w:ascii="Times New Roman" w:eastAsia="仿宋" w:hAnsi="Times New Roman" w:cs="Times New Roman"/>
          <w:kern w:val="0"/>
          <w:sz w:val="32"/>
          <w:szCs w:val="32"/>
        </w:rPr>
      </w:pPr>
    </w:p>
    <w:p w14:paraId="2E79E6CA" w14:textId="77777777" w:rsidR="00D81A34" w:rsidRPr="00502D5B" w:rsidRDefault="00D81A34" w:rsidP="00FF0E7A">
      <w:pPr>
        <w:autoSpaceDE w:val="0"/>
        <w:autoSpaceDN w:val="0"/>
        <w:adjustRightInd w:val="0"/>
        <w:spacing w:line="600" w:lineRule="exact"/>
        <w:ind w:right="1280"/>
        <w:textAlignment w:val="center"/>
        <w:rPr>
          <w:rFonts w:ascii="Times New Roman" w:eastAsia="仿宋" w:hAnsi="Times New Roman" w:cs="Times New Roman"/>
          <w:kern w:val="0"/>
          <w:sz w:val="32"/>
          <w:szCs w:val="32"/>
        </w:rPr>
      </w:pPr>
    </w:p>
    <w:p w14:paraId="1597A116" w14:textId="77777777" w:rsidR="00D81A34" w:rsidRPr="00502D5B" w:rsidRDefault="00D81A34" w:rsidP="00FF0E7A">
      <w:pPr>
        <w:autoSpaceDE w:val="0"/>
        <w:autoSpaceDN w:val="0"/>
        <w:adjustRightInd w:val="0"/>
        <w:spacing w:line="600" w:lineRule="exact"/>
        <w:ind w:right="1280"/>
        <w:textAlignment w:val="center"/>
        <w:rPr>
          <w:rFonts w:ascii="Times New Roman" w:eastAsia="仿宋" w:hAnsi="Times New Roman" w:cs="Times New Roman"/>
          <w:kern w:val="0"/>
          <w:sz w:val="32"/>
          <w:szCs w:val="32"/>
        </w:rPr>
      </w:pPr>
    </w:p>
    <w:p w14:paraId="750B8A54" w14:textId="77777777" w:rsidR="003B30FB" w:rsidRPr="00502D5B" w:rsidRDefault="003B30FB">
      <w:pPr>
        <w:widowControl/>
        <w:jc w:val="left"/>
        <w:rPr>
          <w:rFonts w:ascii="Times New Roman" w:eastAsia="方正大标宋_GBK" w:hAnsi="Times New Roman" w:cs="Times New Roman"/>
          <w:b/>
          <w:lang w:val="x-none" w:eastAsia="x-none"/>
        </w:rPr>
      </w:pPr>
    </w:p>
    <w:p w14:paraId="56C6A157" w14:textId="77777777" w:rsidR="00361D77" w:rsidRPr="00502D5B" w:rsidRDefault="00981D16" w:rsidP="004A351B">
      <w:pPr>
        <w:pStyle w:val="1"/>
        <w:spacing w:before="0" w:after="0" w:line="640" w:lineRule="exact"/>
        <w:jc w:val="center"/>
        <w:rPr>
          <w:rFonts w:ascii="Times New Roman" w:eastAsia="方正大标宋简体" w:hAnsi="Times New Roman" w:cs="Times New Roman"/>
          <w:b w:val="0"/>
          <w:lang w:val="x-none" w:eastAsia="x-none"/>
        </w:rPr>
      </w:pPr>
      <w:bookmarkStart w:id="16" w:name="_Toc32519474"/>
      <w:r w:rsidRPr="001319F6">
        <w:rPr>
          <w:rFonts w:ascii="Times New Roman" w:eastAsia="方正大标宋简体" w:hAnsi="Times New Roman" w:cs="Times New Roman"/>
          <w:lang w:val="x-none" w:eastAsia="x-none"/>
        </w:rPr>
        <w:lastRenderedPageBreak/>
        <w:t>4</w:t>
      </w:r>
      <w:r w:rsidR="00361D77" w:rsidRPr="001319F6">
        <w:rPr>
          <w:rFonts w:ascii="Times New Roman" w:eastAsia="方正大标宋简体" w:hAnsi="Times New Roman" w:cs="Times New Roman"/>
          <w:lang w:val="x-none" w:eastAsia="x-none"/>
        </w:rPr>
        <w:t>.</w:t>
      </w:r>
      <w:r w:rsidR="00361D77" w:rsidRPr="00502D5B">
        <w:rPr>
          <w:rFonts w:ascii="Times New Roman" w:eastAsia="方正大标宋简体" w:hAnsi="Times New Roman" w:cs="Times New Roman"/>
          <w:b w:val="0"/>
          <w:lang w:val="x-none" w:eastAsia="x-none"/>
        </w:rPr>
        <w:t>股票定向发行认购结果公告模板</w:t>
      </w:r>
      <w:bookmarkEnd w:id="16"/>
    </w:p>
    <w:p w14:paraId="1D2864F1" w14:textId="77777777" w:rsidR="00361D77" w:rsidRPr="00502D5B" w:rsidRDefault="00361D77" w:rsidP="00A57E8F">
      <w:pPr>
        <w:autoSpaceDE w:val="0"/>
        <w:autoSpaceDN w:val="0"/>
        <w:adjustRightInd w:val="0"/>
        <w:spacing w:line="600" w:lineRule="exact"/>
        <w:textAlignment w:val="center"/>
        <w:rPr>
          <w:rFonts w:ascii="Times New Roman" w:eastAsia="仿宋" w:hAnsi="Times New Roman" w:cs="Times New Roman"/>
          <w:kern w:val="0"/>
          <w:sz w:val="32"/>
          <w:szCs w:val="32"/>
        </w:rPr>
      </w:pPr>
    </w:p>
    <w:p w14:paraId="31B53F54" w14:textId="77777777" w:rsidR="00361D77" w:rsidRPr="00502D5B" w:rsidRDefault="00E645EC" w:rsidP="00FF0E7A">
      <w:pPr>
        <w:autoSpaceDE w:val="0"/>
        <w:autoSpaceDN w:val="0"/>
        <w:adjustRightInd w:val="0"/>
        <w:spacing w:line="600" w:lineRule="exact"/>
        <w:jc w:val="left"/>
        <w:rPr>
          <w:rFonts w:ascii="Times New Roman" w:eastAsia="仿宋" w:hAnsi="Times New Roman" w:cs="Times New Roman"/>
          <w:bCs/>
          <w:kern w:val="0"/>
          <w:sz w:val="32"/>
          <w:szCs w:val="32"/>
        </w:rPr>
      </w:pPr>
      <w:r w:rsidRPr="00502D5B">
        <w:rPr>
          <w:rFonts w:ascii="Times New Roman" w:eastAsia="仿宋" w:hAnsi="Times New Roman" w:cs="Times New Roman"/>
          <w:noProof/>
          <w:sz w:val="32"/>
          <w:szCs w:val="32"/>
        </w:rPr>
        <mc:AlternateContent>
          <mc:Choice Requires="wps">
            <w:drawing>
              <wp:anchor distT="0" distB="0" distL="114300" distR="114300" simplePos="0" relativeHeight="251660288" behindDoc="0" locked="0" layoutInCell="1" allowOverlap="1" wp14:anchorId="1E92C300" wp14:editId="7F4F8AB2">
                <wp:simplePos x="0" y="0"/>
                <wp:positionH relativeFrom="column">
                  <wp:posOffset>-104140</wp:posOffset>
                </wp:positionH>
                <wp:positionV relativeFrom="paragraph">
                  <wp:posOffset>417830</wp:posOffset>
                </wp:positionV>
                <wp:extent cx="5399405" cy="0"/>
                <wp:effectExtent l="0" t="0" r="29845" b="19050"/>
                <wp:wrapNone/>
                <wp:docPr id="3" name="直接连接符 3"/>
                <wp:cNvGraphicFramePr/>
                <a:graphic xmlns:a="http://schemas.openxmlformats.org/drawingml/2006/main">
                  <a:graphicData uri="http://schemas.microsoft.com/office/word/2010/wordprocessingShape">
                    <wps:wsp>
                      <wps:cNvCnPr/>
                      <wps:spPr>
                        <a:xfrm>
                          <a:off x="0" y="0"/>
                          <a:ext cx="539940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58D7CAA" id="直接连接符 3"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pt,32.9pt" to="416.9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" strokecolor="windowText" strokeweight=".5pt">
                <v:stroke joinstyle="miter"/>
              </v:line>
            </w:pict>
          </mc:Fallback>
        </mc:AlternateContent>
      </w:r>
      <w:r w:rsidR="00361D77" w:rsidRPr="00502D5B">
        <w:rPr>
          <w:rFonts w:ascii="Times New Roman" w:eastAsia="仿宋" w:hAnsi="Times New Roman" w:cs="Times New Roman"/>
          <w:sz w:val="32"/>
          <w:szCs w:val="32"/>
        </w:rPr>
        <w:t xml:space="preserve">　　　　　　　　　　　　　　　　　　</w:t>
      </w:r>
      <w:r w:rsidR="005C1534" w:rsidRPr="00502D5B">
        <w:rPr>
          <w:rFonts w:ascii="Times New Roman" w:eastAsia="仿宋" w:hAnsi="Times New Roman" w:cs="Times New Roman"/>
          <w:sz w:val="32"/>
          <w:szCs w:val="32"/>
        </w:rPr>
        <w:t xml:space="preserve"> </w:t>
      </w:r>
      <w:r w:rsidR="00361D77" w:rsidRPr="00502D5B">
        <w:rPr>
          <w:rFonts w:ascii="Times New Roman" w:eastAsia="仿宋" w:hAnsi="Times New Roman" w:cs="Times New Roman"/>
          <w:sz w:val="32"/>
          <w:szCs w:val="32"/>
        </w:rPr>
        <w:t>公告编号：</w:t>
      </w:r>
    </w:p>
    <w:p w14:paraId="114B41D3" w14:textId="77777777" w:rsidR="00361D77" w:rsidRPr="00502D5B" w:rsidRDefault="00361D77" w:rsidP="00FF0E7A">
      <w:pPr>
        <w:snapToGrid w:val="0"/>
        <w:spacing w:line="600" w:lineRule="exact"/>
        <w:rPr>
          <w:rFonts w:ascii="Times New Roman" w:eastAsia="仿宋" w:hAnsi="Times New Roman" w:cs="Times New Roman"/>
          <w:sz w:val="32"/>
          <w:szCs w:val="32"/>
        </w:rPr>
      </w:pPr>
      <w:r w:rsidRPr="00502D5B">
        <w:rPr>
          <w:rFonts w:ascii="Times New Roman" w:eastAsia="仿宋" w:hAnsi="Times New Roman" w:cs="Times New Roman"/>
          <w:sz w:val="32"/>
          <w:szCs w:val="32"/>
        </w:rPr>
        <w:t>证券代码：</w:t>
      </w:r>
      <w:r w:rsidRPr="00502D5B">
        <w:rPr>
          <w:rFonts w:ascii="Times New Roman" w:eastAsia="仿宋" w:hAnsi="Times New Roman" w:cs="Times New Roman"/>
          <w:sz w:val="32"/>
          <w:szCs w:val="32"/>
        </w:rPr>
        <w:tab/>
      </w:r>
      <w:r w:rsidRPr="00502D5B">
        <w:rPr>
          <w:rFonts w:ascii="Times New Roman" w:eastAsia="仿宋" w:hAnsi="Times New Roman" w:cs="Times New Roman"/>
          <w:sz w:val="32"/>
          <w:szCs w:val="32"/>
        </w:rPr>
        <w:tab/>
      </w:r>
      <w:r w:rsidRPr="00502D5B">
        <w:rPr>
          <w:rFonts w:ascii="Times New Roman" w:eastAsia="仿宋" w:hAnsi="Times New Roman" w:cs="Times New Roman"/>
          <w:sz w:val="32"/>
          <w:szCs w:val="32"/>
        </w:rPr>
        <w:tab/>
        <w:t xml:space="preserve">    </w:t>
      </w:r>
      <w:r w:rsidRPr="00502D5B">
        <w:rPr>
          <w:rFonts w:ascii="Times New Roman" w:eastAsia="仿宋" w:hAnsi="Times New Roman" w:cs="Times New Roman"/>
          <w:sz w:val="32"/>
          <w:szCs w:val="32"/>
        </w:rPr>
        <w:t>证券简称：</w:t>
      </w:r>
      <w:r w:rsidRPr="00502D5B">
        <w:rPr>
          <w:rFonts w:ascii="Times New Roman" w:eastAsia="仿宋" w:hAnsi="Times New Roman" w:cs="Times New Roman"/>
          <w:sz w:val="32"/>
          <w:szCs w:val="32"/>
        </w:rPr>
        <w:t xml:space="preserve">    </w:t>
      </w:r>
      <w:r w:rsidRPr="00502D5B">
        <w:rPr>
          <w:rFonts w:ascii="Times New Roman" w:eastAsia="仿宋" w:hAnsi="Times New Roman" w:cs="Times New Roman"/>
          <w:sz w:val="32"/>
          <w:szCs w:val="32"/>
        </w:rPr>
        <w:tab/>
      </w:r>
      <w:r w:rsidRPr="00502D5B">
        <w:rPr>
          <w:rFonts w:ascii="Times New Roman" w:eastAsia="仿宋" w:hAnsi="Times New Roman" w:cs="Times New Roman"/>
          <w:sz w:val="32"/>
          <w:szCs w:val="32"/>
        </w:rPr>
        <w:tab/>
      </w:r>
      <w:r w:rsidRPr="00502D5B">
        <w:rPr>
          <w:rFonts w:ascii="Times New Roman" w:eastAsia="仿宋" w:hAnsi="Times New Roman" w:cs="Times New Roman"/>
          <w:sz w:val="32"/>
          <w:szCs w:val="32"/>
        </w:rPr>
        <w:t>主办券商：</w:t>
      </w:r>
    </w:p>
    <w:p w14:paraId="0F28F9FF" w14:textId="77777777" w:rsidR="00361D77" w:rsidRPr="00502D5B" w:rsidRDefault="00361D77" w:rsidP="00FF0E7A">
      <w:pPr>
        <w:autoSpaceDE w:val="0"/>
        <w:autoSpaceDN w:val="0"/>
        <w:adjustRightInd w:val="0"/>
        <w:spacing w:line="600" w:lineRule="exact"/>
        <w:ind w:firstLine="491"/>
        <w:jc w:val="center"/>
        <w:textAlignment w:val="center"/>
        <w:rPr>
          <w:rFonts w:ascii="Times New Roman" w:eastAsia="方正大标宋_GBK" w:hAnsi="Times New Roman" w:cs="Times New Roman"/>
          <w:kern w:val="0"/>
          <w:sz w:val="28"/>
          <w:szCs w:val="32"/>
        </w:rPr>
      </w:pPr>
    </w:p>
    <w:p w14:paraId="0D05C4E2" w14:textId="77777777" w:rsidR="00502D5B" w:rsidRPr="00502D5B" w:rsidRDefault="005511DC" w:rsidP="004A351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XX</w:t>
      </w:r>
      <w:r w:rsidR="00361D77" w:rsidRPr="00502D5B">
        <w:rPr>
          <w:rFonts w:ascii="Times New Roman" w:eastAsia="方正大标宋简体" w:hAnsi="Times New Roman" w:cs="Times New Roman"/>
          <w:sz w:val="44"/>
          <w:szCs w:val="44"/>
        </w:rPr>
        <w:t>股份（有限）公司</w:t>
      </w:r>
    </w:p>
    <w:p w14:paraId="7A04A4ED" w14:textId="1DBFDA11" w:rsidR="00361D77" w:rsidRPr="00502D5B" w:rsidRDefault="00361D77" w:rsidP="00502D5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股票定向发行认购结果公告</w:t>
      </w:r>
    </w:p>
    <w:p w14:paraId="1F381CA6" w14:textId="77777777" w:rsidR="005C1534" w:rsidRPr="00502D5B" w:rsidRDefault="005C1534" w:rsidP="005C1534">
      <w:pPr>
        <w:autoSpaceDE w:val="0"/>
        <w:autoSpaceDN w:val="0"/>
        <w:adjustRightInd w:val="0"/>
        <w:spacing w:line="600" w:lineRule="exact"/>
        <w:ind w:firstLineChars="200" w:firstLine="560"/>
        <w:textAlignment w:val="center"/>
        <w:rPr>
          <w:rFonts w:ascii="Times New Roman" w:eastAsia="方正大标宋_GBK" w:hAnsi="Times New Roman" w:cs="Times New Roman"/>
          <w:kern w:val="0"/>
          <w:sz w:val="28"/>
          <w:szCs w:val="32"/>
        </w:rPr>
      </w:pPr>
    </w:p>
    <w:tbl>
      <w:tblPr>
        <w:tblStyle w:val="ab"/>
        <w:tblW w:w="8657" w:type="dxa"/>
        <w:jc w:val="center"/>
        <w:tblBorders>
          <w:insideH w:val="none" w:sz="0" w:space="0" w:color="auto"/>
          <w:insideV w:val="none" w:sz="0" w:space="0" w:color="auto"/>
        </w:tblBorders>
        <w:tblLook w:val="04A0" w:firstRow="1" w:lastRow="0" w:firstColumn="1" w:lastColumn="0" w:noHBand="0" w:noVBand="1"/>
      </w:tblPr>
      <w:tblGrid>
        <w:gridCol w:w="8657"/>
      </w:tblGrid>
      <w:tr w:rsidR="00E645EC" w:rsidRPr="00502D5B" w14:paraId="164972C2" w14:textId="77777777" w:rsidTr="00A5120C">
        <w:trPr>
          <w:trHeight w:val="510"/>
          <w:jc w:val="center"/>
        </w:trPr>
        <w:tc>
          <w:tcPr>
            <w:tcW w:w="8657" w:type="dxa"/>
            <w:vAlign w:val="center"/>
          </w:tcPr>
          <w:p w14:paraId="46AFCC38" w14:textId="77777777" w:rsidR="00E645EC" w:rsidRPr="00502D5B" w:rsidRDefault="00E645EC" w:rsidP="00E645EC">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本公司及董事会全体成员保证公告内容不存在任何虚假记载、误导性陈述或者重大遗漏，并对其内容的真实、准确和完整承担个别及连带责任。</w:t>
            </w:r>
          </w:p>
          <w:p w14:paraId="613A57DC" w14:textId="77777777" w:rsidR="00E645EC" w:rsidRPr="00502D5B" w:rsidRDefault="00E645EC" w:rsidP="00E645EC">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董事</w:t>
            </w:r>
            <w:r w:rsidRPr="00502D5B">
              <w:rPr>
                <w:rFonts w:ascii="Times New Roman" w:eastAsia="仿宋" w:hAnsi="Times New Roman" w:cs="Times New Roman"/>
                <w:sz w:val="32"/>
                <w:szCs w:val="32"/>
              </w:rPr>
              <w:t>XX</w:t>
            </w:r>
            <w:r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XX</w:t>
            </w:r>
            <w:r w:rsidRPr="00502D5B">
              <w:rPr>
                <w:rFonts w:ascii="Times New Roman" w:eastAsia="仿宋" w:hAnsi="Times New Roman" w:cs="Times New Roman"/>
                <w:sz w:val="32"/>
                <w:szCs w:val="32"/>
              </w:rPr>
              <w:t>因（具体和明确的理由）不能保证公告内容真实、准确、完整。</w:t>
            </w:r>
            <w:r w:rsidRPr="00502D5B">
              <w:rPr>
                <w:rFonts w:ascii="Times New Roman" w:eastAsia="仿宋" w:hAnsi="Times New Roman" w:cs="Times New Roman"/>
                <w:b/>
                <w:sz w:val="32"/>
                <w:szCs w:val="32"/>
              </w:rPr>
              <w:t>（如有）</w:t>
            </w:r>
          </w:p>
        </w:tc>
      </w:tr>
    </w:tbl>
    <w:p w14:paraId="1AC43C2B" w14:textId="77777777" w:rsidR="005C1534" w:rsidRPr="00502D5B" w:rsidRDefault="005C1534"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rPr>
      </w:pPr>
    </w:p>
    <w:p w14:paraId="7545003B" w14:textId="77777777" w:rsidR="00361D77" w:rsidRPr="00502D5B" w:rsidRDefault="00361D77"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_</w:t>
      </w:r>
      <w:r w:rsidR="005C1534"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年</w:t>
      </w:r>
      <w:r w:rsidRPr="00502D5B">
        <w:rPr>
          <w:rFonts w:ascii="Times New Roman" w:eastAsia="仿宋" w:hAnsi="Times New Roman" w:cs="Times New Roman"/>
          <w:kern w:val="0"/>
          <w:sz w:val="32"/>
          <w:szCs w:val="32"/>
        </w:rPr>
        <w:t>_</w:t>
      </w:r>
      <w:r w:rsidR="005C1534"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月</w:t>
      </w:r>
      <w:r w:rsidRPr="00502D5B">
        <w:rPr>
          <w:rFonts w:ascii="Times New Roman" w:eastAsia="仿宋" w:hAnsi="Times New Roman" w:cs="Times New Roman"/>
          <w:kern w:val="0"/>
          <w:sz w:val="32"/>
          <w:szCs w:val="32"/>
        </w:rPr>
        <w:t>_</w:t>
      </w:r>
      <w:r w:rsidR="005C1534"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日，</w:t>
      </w:r>
      <w:r w:rsidR="00B826AA"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股份（有限）公司</w:t>
      </w:r>
      <w:r w:rsidRPr="00502D5B">
        <w:rPr>
          <w:rFonts w:ascii="Times New Roman" w:eastAsia="仿宋" w:hAnsi="Times New Roman" w:cs="Times New Roman"/>
          <w:kern w:val="0"/>
          <w:sz w:val="32"/>
          <w:szCs w:val="32"/>
        </w:rPr>
        <w:t>20XX</w:t>
      </w:r>
      <w:proofErr w:type="gramStart"/>
      <w:r w:rsidRPr="00502D5B">
        <w:rPr>
          <w:rFonts w:ascii="Times New Roman" w:eastAsia="仿宋" w:hAnsi="Times New Roman" w:cs="Times New Roman"/>
          <w:kern w:val="0"/>
          <w:sz w:val="32"/>
          <w:szCs w:val="32"/>
        </w:rPr>
        <w:t>年度第</w:t>
      </w:r>
      <w:proofErr w:type="gramEnd"/>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次临时股东大会审议通过《</w:t>
      </w:r>
      <w:r w:rsidR="00B826AA"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股份（有限）公司股票定向发行说明书》（普通程序定向发行、</w:t>
      </w:r>
      <w:r w:rsidR="00E83368" w:rsidRPr="00502D5B">
        <w:rPr>
          <w:rFonts w:ascii="Times New Roman" w:eastAsia="仿宋" w:hAnsi="Times New Roman" w:cs="Times New Roman"/>
          <w:kern w:val="0"/>
          <w:sz w:val="32"/>
          <w:szCs w:val="32"/>
        </w:rPr>
        <w:t>无需提供中介机构专项意见</w:t>
      </w:r>
      <w:r w:rsidRPr="00502D5B">
        <w:rPr>
          <w:rFonts w:ascii="Times New Roman" w:eastAsia="仿宋" w:hAnsi="Times New Roman" w:cs="Times New Roman"/>
          <w:kern w:val="0"/>
          <w:sz w:val="32"/>
          <w:szCs w:val="32"/>
        </w:rPr>
        <w:t>的定向发行适用）／</w:t>
      </w:r>
      <w:r w:rsidR="00B826AA"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股份（有限）公司</w:t>
      </w:r>
      <w:r w:rsidRPr="00502D5B">
        <w:rPr>
          <w:rFonts w:ascii="Times New Roman" w:eastAsia="仿宋" w:hAnsi="Times New Roman" w:cs="Times New Roman"/>
          <w:kern w:val="0"/>
          <w:sz w:val="32"/>
          <w:szCs w:val="32"/>
        </w:rPr>
        <w:t>20XX</w:t>
      </w:r>
      <w:proofErr w:type="gramStart"/>
      <w:r w:rsidRPr="00502D5B">
        <w:rPr>
          <w:rFonts w:ascii="Times New Roman" w:eastAsia="仿宋" w:hAnsi="Times New Roman" w:cs="Times New Roman"/>
          <w:kern w:val="0"/>
          <w:sz w:val="32"/>
          <w:szCs w:val="32"/>
        </w:rPr>
        <w:t>年度第</w:t>
      </w:r>
      <w:proofErr w:type="gramEnd"/>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次董事会审议通过《</w:t>
      </w:r>
      <w:r w:rsidR="00B826AA"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股份（有限）公司股票定向发行说明书》（授权定向发行适用），并于</w:t>
      </w:r>
      <w:r w:rsidR="005C1534"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___</w:t>
      </w:r>
      <w:r w:rsidRPr="00502D5B">
        <w:rPr>
          <w:rFonts w:ascii="Times New Roman" w:eastAsia="仿宋" w:hAnsi="Times New Roman" w:cs="Times New Roman"/>
          <w:kern w:val="0"/>
          <w:sz w:val="32"/>
          <w:szCs w:val="32"/>
        </w:rPr>
        <w:t>年</w:t>
      </w:r>
      <w:r w:rsidRPr="00502D5B">
        <w:rPr>
          <w:rFonts w:ascii="Times New Roman" w:eastAsia="仿宋" w:hAnsi="Times New Roman" w:cs="Times New Roman"/>
          <w:kern w:val="0"/>
          <w:sz w:val="32"/>
          <w:szCs w:val="32"/>
        </w:rPr>
        <w:t>_</w:t>
      </w:r>
      <w:r w:rsidR="005C1534"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月</w:t>
      </w:r>
      <w:r w:rsidRPr="00502D5B">
        <w:rPr>
          <w:rFonts w:ascii="Times New Roman" w:eastAsia="仿宋" w:hAnsi="Times New Roman" w:cs="Times New Roman"/>
          <w:kern w:val="0"/>
          <w:sz w:val="32"/>
          <w:szCs w:val="32"/>
        </w:rPr>
        <w:t>__</w:t>
      </w:r>
      <w:r w:rsidR="00272A20" w:rsidRPr="00502D5B">
        <w:rPr>
          <w:rFonts w:ascii="Times New Roman" w:eastAsia="仿宋" w:hAnsi="Times New Roman" w:cs="Times New Roman"/>
          <w:kern w:val="0"/>
          <w:sz w:val="32"/>
          <w:szCs w:val="32"/>
        </w:rPr>
        <w:t>__</w:t>
      </w:r>
      <w:r w:rsidRPr="00502D5B">
        <w:rPr>
          <w:rFonts w:ascii="Times New Roman" w:eastAsia="仿宋" w:hAnsi="Times New Roman" w:cs="Times New Roman"/>
          <w:kern w:val="0"/>
          <w:sz w:val="32"/>
          <w:szCs w:val="32"/>
        </w:rPr>
        <w:t>_</w:t>
      </w:r>
      <w:r w:rsidRPr="00502D5B">
        <w:rPr>
          <w:rFonts w:ascii="Times New Roman" w:eastAsia="仿宋" w:hAnsi="Times New Roman" w:cs="Times New Roman"/>
          <w:kern w:val="0"/>
          <w:sz w:val="32"/>
          <w:szCs w:val="32"/>
        </w:rPr>
        <w:t>日披露《</w:t>
      </w:r>
      <w:r w:rsidR="00B826AA"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股份（有限）公司股票定向发行认购公告》及《</w:t>
      </w:r>
      <w:r w:rsidR="00B826AA"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股份（有限）公司股票定向发行延期认购公告》（如有），对于投资者认购安排、认购成功的确认办法、缴款账户及其</w:t>
      </w:r>
      <w:r w:rsidRPr="00502D5B">
        <w:rPr>
          <w:rFonts w:ascii="Times New Roman" w:eastAsia="仿宋" w:hAnsi="Times New Roman" w:cs="Times New Roman"/>
          <w:kern w:val="0"/>
          <w:sz w:val="32"/>
          <w:szCs w:val="32"/>
        </w:rPr>
        <w:lastRenderedPageBreak/>
        <w:t>他事项进行了说明。</w:t>
      </w:r>
    </w:p>
    <w:p w14:paraId="7326C3A1" w14:textId="77777777" w:rsidR="00CD0B58" w:rsidRPr="00502D5B" w:rsidRDefault="00361D77" w:rsidP="00CD0B58">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本次认购对象合计</w:t>
      </w:r>
      <w:r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人，募集资金合计</w:t>
      </w:r>
      <w:r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万元。现将具体认购结果公告如下：</w:t>
      </w:r>
    </w:p>
    <w:p w14:paraId="312BDC6B" w14:textId="45B7163D" w:rsidR="00361D77" w:rsidRPr="00502D5B" w:rsidRDefault="00361D77" w:rsidP="004A351B">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rPr>
      </w:pPr>
      <w:r w:rsidRPr="00502D5B">
        <w:rPr>
          <w:rFonts w:ascii="Times New Roman" w:eastAsia="黑体" w:hAnsi="Times New Roman" w:cs="Times New Roman"/>
          <w:kern w:val="0"/>
          <w:sz w:val="32"/>
          <w:szCs w:val="32"/>
        </w:rPr>
        <w:t>一、现有股东优先认购结果</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361D77" w:rsidRPr="00502D5B" w14:paraId="5D2B0384" w14:textId="77777777" w:rsidTr="00E645EC">
        <w:trPr>
          <w:jc w:val="center"/>
        </w:trPr>
        <w:tc>
          <w:tcPr>
            <w:tcW w:w="8359" w:type="dxa"/>
          </w:tcPr>
          <w:p w14:paraId="7AB3C21E" w14:textId="77777777" w:rsidR="00361D77" w:rsidRPr="00502D5B" w:rsidRDefault="00361D77" w:rsidP="00FF0E7A">
            <w:pPr>
              <w:autoSpaceDE w:val="0"/>
              <w:autoSpaceDN w:val="0"/>
              <w:adjustRightInd w:val="0"/>
              <w:spacing w:line="600" w:lineRule="exac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挂牌公司应当以表格形式明确披露参与优先认购的现有股东数量、现有股东名称、股权登记日持股比例、优先认购比例、优先认购数量、认购价格、认购金额、认购方式等基本信息。</w:t>
            </w:r>
          </w:p>
        </w:tc>
      </w:tr>
    </w:tbl>
    <w:p w14:paraId="5632BA4A" w14:textId="77777777" w:rsidR="00361D77" w:rsidRPr="00502D5B" w:rsidRDefault="00361D77" w:rsidP="004A351B">
      <w:pPr>
        <w:autoSpaceDE w:val="0"/>
        <w:autoSpaceDN w:val="0"/>
        <w:adjustRightInd w:val="0"/>
        <w:spacing w:line="600" w:lineRule="exact"/>
        <w:ind w:firstLineChars="200" w:firstLine="640"/>
        <w:textAlignment w:val="center"/>
        <w:rPr>
          <w:rFonts w:ascii="Times New Roman" w:eastAsia="仿宋" w:hAnsi="Times New Roman" w:cs="Times New Roman"/>
          <w:b/>
          <w:kern w:val="0"/>
          <w:sz w:val="32"/>
          <w:szCs w:val="32"/>
        </w:rPr>
      </w:pPr>
      <w:r w:rsidRPr="00502D5B">
        <w:rPr>
          <w:rFonts w:ascii="Times New Roman" w:eastAsia="黑体" w:hAnsi="Times New Roman" w:cs="Times New Roman"/>
          <w:kern w:val="0"/>
          <w:sz w:val="32"/>
          <w:szCs w:val="32"/>
        </w:rPr>
        <w:t>二、其他投资者认购结果</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361D77" w:rsidRPr="00502D5B" w14:paraId="6A0AC912" w14:textId="77777777" w:rsidTr="00E645EC">
        <w:trPr>
          <w:jc w:val="center"/>
        </w:trPr>
        <w:tc>
          <w:tcPr>
            <w:tcW w:w="8359" w:type="dxa"/>
          </w:tcPr>
          <w:p w14:paraId="732192D4" w14:textId="77777777" w:rsidR="00361D77" w:rsidRPr="00502D5B" w:rsidRDefault="00361D77" w:rsidP="00FF0E7A">
            <w:pPr>
              <w:autoSpaceDE w:val="0"/>
              <w:autoSpaceDN w:val="0"/>
              <w:adjustRightInd w:val="0"/>
              <w:spacing w:line="600" w:lineRule="exac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挂牌公司应当以表格形式披露其他投资者数量、其他投资者名称、认购数量、认购价格、认购金额、认购方式等基本信息。</w:t>
            </w:r>
          </w:p>
        </w:tc>
      </w:tr>
    </w:tbl>
    <w:p w14:paraId="3AD0B3B2" w14:textId="77777777" w:rsidR="00361D77" w:rsidRPr="00502D5B" w:rsidRDefault="00361D77" w:rsidP="004A351B">
      <w:pPr>
        <w:autoSpaceDE w:val="0"/>
        <w:autoSpaceDN w:val="0"/>
        <w:adjustRightInd w:val="0"/>
        <w:spacing w:line="600" w:lineRule="exact"/>
        <w:ind w:firstLineChars="200" w:firstLine="640"/>
        <w:textAlignment w:val="center"/>
        <w:rPr>
          <w:rFonts w:ascii="Times New Roman" w:eastAsia="黑体" w:hAnsi="Times New Roman" w:cs="Times New Roman"/>
          <w:kern w:val="0"/>
          <w:sz w:val="32"/>
          <w:szCs w:val="32"/>
        </w:rPr>
      </w:pPr>
      <w:r w:rsidRPr="00502D5B">
        <w:rPr>
          <w:rFonts w:ascii="Times New Roman" w:eastAsia="黑体" w:hAnsi="Times New Roman" w:cs="Times New Roman"/>
          <w:kern w:val="0"/>
          <w:sz w:val="32"/>
          <w:szCs w:val="32"/>
        </w:rPr>
        <w:t>三、备查文件</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361D77" w:rsidRPr="00502D5B" w14:paraId="5F7D34C2" w14:textId="77777777" w:rsidTr="00E645EC">
        <w:trPr>
          <w:jc w:val="center"/>
        </w:trPr>
        <w:tc>
          <w:tcPr>
            <w:tcW w:w="8500" w:type="dxa"/>
          </w:tcPr>
          <w:p w14:paraId="738A8CAD" w14:textId="77777777" w:rsidR="00361D77" w:rsidRPr="00502D5B" w:rsidRDefault="00361D77" w:rsidP="00FF0E7A">
            <w:pPr>
              <w:autoSpaceDE w:val="0"/>
              <w:autoSpaceDN w:val="0"/>
              <w:adjustRightInd w:val="0"/>
              <w:spacing w:line="600" w:lineRule="exac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《股票定向发行认购合同》</w:t>
            </w:r>
          </w:p>
          <w:p w14:paraId="2543C0F6" w14:textId="77777777" w:rsidR="00361D77" w:rsidRPr="00502D5B" w:rsidRDefault="00361D77" w:rsidP="00FF0E7A">
            <w:pPr>
              <w:autoSpaceDE w:val="0"/>
              <w:autoSpaceDN w:val="0"/>
              <w:adjustRightInd w:val="0"/>
              <w:spacing w:line="600" w:lineRule="exac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《认购缴款单》或《银行缴款回单》</w:t>
            </w:r>
          </w:p>
          <w:p w14:paraId="334E5770" w14:textId="77777777" w:rsidR="00361D77" w:rsidRPr="00502D5B" w:rsidRDefault="00361D77" w:rsidP="00FF0E7A">
            <w:pPr>
              <w:autoSpaceDE w:val="0"/>
              <w:autoSpaceDN w:val="0"/>
              <w:adjustRightInd w:val="0"/>
              <w:spacing w:line="600" w:lineRule="exac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其他文件</w:t>
            </w:r>
          </w:p>
        </w:tc>
      </w:tr>
    </w:tbl>
    <w:p w14:paraId="615DE4D8" w14:textId="77777777" w:rsidR="00361D77" w:rsidRPr="00502D5B" w:rsidRDefault="00361D77"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特此公告。</w:t>
      </w:r>
    </w:p>
    <w:p w14:paraId="1BDD0F42" w14:textId="77777777" w:rsidR="004A351B" w:rsidRPr="00502D5B" w:rsidRDefault="004A351B"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rPr>
      </w:pPr>
    </w:p>
    <w:p w14:paraId="0A9F1C70" w14:textId="77777777" w:rsidR="004A351B" w:rsidRPr="00502D5B" w:rsidRDefault="004A351B"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rPr>
      </w:pPr>
    </w:p>
    <w:p w14:paraId="6A2121A9" w14:textId="77777777" w:rsidR="00361D77" w:rsidRPr="00502D5B" w:rsidRDefault="00A57E8F" w:rsidP="00FF0E7A">
      <w:pPr>
        <w:autoSpaceDE w:val="0"/>
        <w:autoSpaceDN w:val="0"/>
        <w:adjustRightInd w:val="0"/>
        <w:spacing w:line="600" w:lineRule="exact"/>
        <w:ind w:firstLine="491"/>
        <w:jc w:val="righ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XX</w:t>
      </w:r>
      <w:r w:rsidR="00361D77" w:rsidRPr="00502D5B">
        <w:rPr>
          <w:rFonts w:ascii="Times New Roman" w:eastAsia="仿宋" w:hAnsi="Times New Roman" w:cs="Times New Roman"/>
          <w:kern w:val="0"/>
          <w:sz w:val="32"/>
          <w:szCs w:val="32"/>
        </w:rPr>
        <w:t>股份（有限）公司董事会</w:t>
      </w:r>
    </w:p>
    <w:p w14:paraId="14153F84" w14:textId="77777777" w:rsidR="00EB1553" w:rsidRPr="00502D5B" w:rsidRDefault="00361D77" w:rsidP="00FF0E7A">
      <w:pPr>
        <w:autoSpaceDE w:val="0"/>
        <w:autoSpaceDN w:val="0"/>
        <w:adjustRightInd w:val="0"/>
        <w:spacing w:line="600" w:lineRule="exact"/>
        <w:ind w:firstLine="491"/>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日</w:t>
      </w:r>
      <w:r w:rsidR="00EB1553" w:rsidRPr="00502D5B">
        <w:rPr>
          <w:rFonts w:ascii="Times New Roman" w:eastAsia="仿宋" w:hAnsi="Times New Roman" w:cs="Times New Roman"/>
          <w:kern w:val="0"/>
          <w:sz w:val="32"/>
          <w:szCs w:val="32"/>
          <w:lang w:val="zh-CN"/>
        </w:rPr>
        <w:br w:type="page"/>
      </w:r>
    </w:p>
    <w:p w14:paraId="0E326CBE" w14:textId="77777777" w:rsidR="00EB1553" w:rsidRPr="00502D5B" w:rsidRDefault="00EB1553" w:rsidP="00EB1553">
      <w:pPr>
        <w:pStyle w:val="1"/>
        <w:spacing w:before="0" w:after="0" w:line="600" w:lineRule="exact"/>
        <w:jc w:val="center"/>
        <w:rPr>
          <w:rFonts w:ascii="Times New Roman" w:eastAsia="方正大标宋_GBK" w:hAnsi="Times New Roman" w:cs="Times New Roman"/>
          <w:b w:val="0"/>
          <w:sz w:val="28"/>
          <w:lang w:val="x-none" w:eastAsia="x-none"/>
        </w:rPr>
      </w:pPr>
      <w:bookmarkStart w:id="17" w:name="_Toc32519475"/>
      <w:r w:rsidRPr="001319F6">
        <w:rPr>
          <w:rFonts w:ascii="Times New Roman" w:eastAsia="方正大标宋简体" w:hAnsi="Times New Roman" w:cs="Times New Roman"/>
          <w:lang w:val="x-none" w:eastAsia="x-none"/>
        </w:rPr>
        <w:lastRenderedPageBreak/>
        <w:t>5.</w:t>
      </w:r>
      <w:r w:rsidRPr="00502D5B">
        <w:rPr>
          <w:rFonts w:ascii="Times New Roman" w:eastAsia="方正大标宋简体" w:hAnsi="Times New Roman" w:cs="Times New Roman"/>
          <w:b w:val="0"/>
          <w:lang w:val="x-none" w:eastAsia="x-none"/>
        </w:rPr>
        <w:t xml:space="preserve">挂牌公司股票定向发行情况报告书模板　</w:t>
      </w:r>
      <w:r w:rsidRPr="00502D5B">
        <w:rPr>
          <w:rFonts w:ascii="Times New Roman" w:eastAsia="方正大标宋_GBK" w:hAnsi="Times New Roman" w:cs="Times New Roman"/>
          <w:b w:val="0"/>
          <w:lang w:val="x-none"/>
        </w:rPr>
        <w:t xml:space="preserve">　</w:t>
      </w:r>
      <w:r w:rsidRPr="00502D5B">
        <w:rPr>
          <w:rFonts w:ascii="Times New Roman" w:eastAsia="仿宋" w:hAnsi="Times New Roman" w:cs="Times New Roman"/>
          <w:b w:val="0"/>
          <w:bCs w:val="0"/>
          <w:kern w:val="0"/>
          <w:sz w:val="32"/>
          <w:szCs w:val="32"/>
          <w:lang w:val="zh-CN"/>
        </w:rPr>
        <w:t>（普通程序定向发行适用）</w:t>
      </w:r>
      <w:bookmarkEnd w:id="17"/>
    </w:p>
    <w:p w14:paraId="3F827AEF" w14:textId="77777777" w:rsidR="00EB1553" w:rsidRPr="00502D5B" w:rsidRDefault="00EB1553" w:rsidP="00EB1553">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28"/>
          <w:szCs w:val="44"/>
          <w:lang w:val="zh-CN"/>
        </w:rPr>
      </w:pPr>
    </w:p>
    <w:p w14:paraId="0BB2E85C" w14:textId="77777777" w:rsidR="00EB1553" w:rsidRPr="00502D5B" w:rsidRDefault="00EB1553" w:rsidP="00EB1553">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44"/>
          <w:lang w:val="zh-CN"/>
        </w:rPr>
      </w:pPr>
    </w:p>
    <w:p w14:paraId="423257FB" w14:textId="77777777" w:rsidR="00EB1553" w:rsidRPr="00502D5B" w:rsidRDefault="00EB1553" w:rsidP="00EB1553">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44"/>
          <w:lang w:val="zh-CN"/>
        </w:rPr>
      </w:pPr>
    </w:p>
    <w:p w14:paraId="206613F9" w14:textId="77777777" w:rsidR="00EB1553" w:rsidRPr="00502D5B" w:rsidRDefault="00EB1553" w:rsidP="00EB1553">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44"/>
          <w:lang w:val="zh-CN"/>
        </w:rPr>
      </w:pPr>
    </w:p>
    <w:p w14:paraId="5AF0EA91" w14:textId="77777777" w:rsidR="00502D5B" w:rsidRPr="00502D5B" w:rsidRDefault="00502D5B" w:rsidP="00EB1553">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44"/>
          <w:lang w:val="zh-CN"/>
        </w:rPr>
      </w:pPr>
    </w:p>
    <w:p w14:paraId="0718FE7E" w14:textId="77777777" w:rsidR="008802F9" w:rsidRPr="00502D5B" w:rsidRDefault="008802F9" w:rsidP="00EB1553">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44"/>
          <w:lang w:val="zh-CN"/>
        </w:rPr>
      </w:pPr>
    </w:p>
    <w:p w14:paraId="64E7E2BD" w14:textId="77777777" w:rsidR="00EB1553" w:rsidRPr="00502D5B" w:rsidRDefault="00EB1553" w:rsidP="00EB1553">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44"/>
          <w:lang w:val="zh-CN"/>
        </w:rPr>
      </w:pPr>
    </w:p>
    <w:p w14:paraId="2EF26AFE" w14:textId="77777777" w:rsidR="00EB1553" w:rsidRPr="00502D5B" w:rsidRDefault="005511DC" w:rsidP="004A351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XX</w:t>
      </w:r>
      <w:r w:rsidR="00EB1553" w:rsidRPr="00502D5B">
        <w:rPr>
          <w:rFonts w:ascii="Times New Roman" w:eastAsia="方正大标宋简体" w:hAnsi="Times New Roman" w:cs="Times New Roman"/>
          <w:sz w:val="44"/>
          <w:szCs w:val="44"/>
        </w:rPr>
        <w:t>股份（有限）公司</w:t>
      </w:r>
    </w:p>
    <w:p w14:paraId="24FF4F31" w14:textId="77777777" w:rsidR="00EB1553" w:rsidRPr="00502D5B" w:rsidRDefault="00EB1553" w:rsidP="004A351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股票定向发行情况报告书</w:t>
      </w:r>
    </w:p>
    <w:p w14:paraId="641D8129" w14:textId="77777777" w:rsidR="00502D5B" w:rsidRPr="00502D5B" w:rsidRDefault="00502D5B" w:rsidP="00EB1553">
      <w:pPr>
        <w:autoSpaceDE w:val="0"/>
        <w:autoSpaceDN w:val="0"/>
        <w:adjustRightInd w:val="0"/>
        <w:spacing w:line="484" w:lineRule="atLeast"/>
        <w:jc w:val="center"/>
        <w:textAlignment w:val="center"/>
        <w:rPr>
          <w:rFonts w:ascii="Times New Roman" w:eastAsia="仿宋" w:hAnsi="Times New Roman" w:cs="Times New Roman"/>
          <w:kern w:val="0"/>
          <w:sz w:val="32"/>
          <w:szCs w:val="32"/>
          <w:lang w:val="zh-CN"/>
        </w:rPr>
      </w:pPr>
    </w:p>
    <w:p w14:paraId="718DD820" w14:textId="77777777" w:rsidR="00EB1553" w:rsidRPr="00502D5B" w:rsidRDefault="00EB1553" w:rsidP="00EB1553">
      <w:pPr>
        <w:autoSpaceDE w:val="0"/>
        <w:autoSpaceDN w:val="0"/>
        <w:adjustRightInd w:val="0"/>
        <w:spacing w:line="484" w:lineRule="atLeast"/>
        <w:jc w:val="center"/>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住所：</w:t>
      </w:r>
      <w:r w:rsidRPr="00502D5B">
        <w:rPr>
          <w:rFonts w:ascii="Times New Roman" w:eastAsia="仿宋" w:hAnsi="Times New Roman" w:cs="Times New Roman"/>
          <w:kern w:val="0"/>
          <w:sz w:val="32"/>
          <w:szCs w:val="32"/>
          <w:lang w:val="zh-CN"/>
        </w:rPr>
        <w:t>XX</w:t>
      </w:r>
    </w:p>
    <w:p w14:paraId="69A92ED8"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kern w:val="0"/>
          <w:sz w:val="32"/>
          <w:szCs w:val="32"/>
          <w:lang w:val="zh-CN"/>
        </w:rPr>
      </w:pPr>
    </w:p>
    <w:p w14:paraId="1A7711FA"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kern w:val="0"/>
          <w:sz w:val="32"/>
          <w:szCs w:val="32"/>
          <w:lang w:val="zh-CN"/>
        </w:rPr>
      </w:pPr>
    </w:p>
    <w:p w14:paraId="4E03DFDB"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kern w:val="0"/>
          <w:sz w:val="32"/>
          <w:szCs w:val="32"/>
          <w:lang w:val="zh-CN"/>
        </w:rPr>
      </w:pPr>
    </w:p>
    <w:p w14:paraId="05AFBBAA"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kern w:val="0"/>
          <w:sz w:val="32"/>
          <w:szCs w:val="32"/>
          <w:lang w:val="zh-CN"/>
        </w:rPr>
      </w:pPr>
    </w:p>
    <w:p w14:paraId="41BF19D6"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kern w:val="0"/>
          <w:sz w:val="32"/>
          <w:szCs w:val="32"/>
          <w:lang w:val="zh-CN"/>
        </w:rPr>
      </w:pPr>
    </w:p>
    <w:p w14:paraId="5B4EFF9B" w14:textId="77777777" w:rsidR="008802F9" w:rsidRPr="00502D5B" w:rsidRDefault="008802F9" w:rsidP="00EB1553">
      <w:pPr>
        <w:autoSpaceDE w:val="0"/>
        <w:autoSpaceDN w:val="0"/>
        <w:adjustRightInd w:val="0"/>
        <w:spacing w:line="484" w:lineRule="atLeast"/>
        <w:ind w:firstLine="491"/>
        <w:jc w:val="center"/>
        <w:textAlignment w:val="center"/>
        <w:rPr>
          <w:rFonts w:ascii="Times New Roman" w:eastAsia="仿宋" w:hAnsi="Times New Roman" w:cs="Times New Roman"/>
          <w:kern w:val="0"/>
          <w:sz w:val="32"/>
          <w:szCs w:val="32"/>
          <w:lang w:val="zh-CN"/>
        </w:rPr>
      </w:pPr>
    </w:p>
    <w:p w14:paraId="00B0C77C" w14:textId="77777777" w:rsidR="00EB1553" w:rsidRPr="00502D5B" w:rsidRDefault="00EB1553" w:rsidP="008802F9">
      <w:pPr>
        <w:autoSpaceDE w:val="0"/>
        <w:autoSpaceDN w:val="0"/>
        <w:adjustRightInd w:val="0"/>
        <w:spacing w:line="484" w:lineRule="atLeast"/>
        <w:jc w:val="center"/>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主办券商</w:t>
      </w:r>
      <w:r w:rsidR="008802F9"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证券</w:t>
      </w:r>
    </w:p>
    <w:p w14:paraId="18E1A249" w14:textId="77777777" w:rsidR="00EB1553" w:rsidRPr="00502D5B" w:rsidRDefault="00EB1553" w:rsidP="00EB1553">
      <w:pPr>
        <w:autoSpaceDE w:val="0"/>
        <w:autoSpaceDN w:val="0"/>
        <w:adjustRightInd w:val="0"/>
        <w:spacing w:line="484" w:lineRule="atLeast"/>
        <w:jc w:val="center"/>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住所：</w:t>
      </w:r>
      <w:r w:rsidRPr="00502D5B">
        <w:rPr>
          <w:rFonts w:ascii="Times New Roman" w:eastAsia="仿宋" w:hAnsi="Times New Roman" w:cs="Times New Roman"/>
          <w:kern w:val="0"/>
          <w:sz w:val="32"/>
          <w:szCs w:val="32"/>
          <w:lang w:val="zh-CN"/>
        </w:rPr>
        <w:t>XX</w:t>
      </w:r>
    </w:p>
    <w:p w14:paraId="231B93E1" w14:textId="77777777" w:rsidR="00EB1553" w:rsidRPr="00502D5B" w:rsidRDefault="00EB1553" w:rsidP="00EB1553">
      <w:pPr>
        <w:autoSpaceDE w:val="0"/>
        <w:autoSpaceDN w:val="0"/>
        <w:adjustRightInd w:val="0"/>
        <w:spacing w:line="484" w:lineRule="atLeast"/>
        <w:jc w:val="center"/>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p>
    <w:p w14:paraId="7404D70B" w14:textId="77777777" w:rsidR="00EB1553" w:rsidRPr="00502D5B" w:rsidRDefault="00EB1553" w:rsidP="00EB1553">
      <w:pPr>
        <w:widowControl/>
        <w:jc w:val="center"/>
        <w:rPr>
          <w:rFonts w:ascii="Times New Roman" w:eastAsia="仿宋" w:hAnsi="Times New Roman" w:cs="Times New Roman"/>
          <w:b/>
          <w:kern w:val="0"/>
          <w:sz w:val="32"/>
          <w:szCs w:val="32"/>
        </w:rPr>
      </w:pPr>
    </w:p>
    <w:p w14:paraId="78BAC14F" w14:textId="77777777" w:rsidR="00EB1553" w:rsidRPr="00502D5B" w:rsidRDefault="00EB1553" w:rsidP="00EB1553">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声明</w:t>
      </w:r>
    </w:p>
    <w:p w14:paraId="2F96E31E" w14:textId="77777777" w:rsidR="00EB1553" w:rsidRPr="00502D5B" w:rsidRDefault="00EB1553" w:rsidP="00EB1553">
      <w:pPr>
        <w:widowControl/>
        <w:jc w:val="center"/>
        <w:rPr>
          <w:rFonts w:ascii="Times New Roman" w:eastAsia="仿宋" w:hAnsi="Times New Roman" w:cs="Times New Roman"/>
          <w:kern w:val="0"/>
          <w:sz w:val="32"/>
          <w:szCs w:val="32"/>
        </w:rPr>
      </w:pPr>
    </w:p>
    <w:p w14:paraId="4A93D3A2" w14:textId="63B3D129" w:rsidR="00EB1553" w:rsidRPr="00502D5B" w:rsidRDefault="00EB1553" w:rsidP="00EB1553">
      <w:pPr>
        <w:widowControl/>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本公司全体董事、监事、高级管理人员承诺本发行情况报告书不存在虚假记载、误导性陈述或重大遗漏，并对其真实性、准确性和完整性承担个别和连带的法律责任。</w:t>
      </w:r>
    </w:p>
    <w:p w14:paraId="242AD09C" w14:textId="77777777" w:rsidR="00932649" w:rsidRPr="00502D5B" w:rsidRDefault="00932649"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p>
    <w:p w14:paraId="1991B396" w14:textId="77777777" w:rsidR="00932649" w:rsidRPr="00502D5B" w:rsidRDefault="00932649"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全体董事签名：</w:t>
      </w:r>
    </w:p>
    <w:p w14:paraId="05A33CD7" w14:textId="77777777" w:rsidR="00700023" w:rsidRPr="00502D5B" w:rsidRDefault="00700023"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p>
    <w:p w14:paraId="6261B22F" w14:textId="77777777" w:rsidR="00932649" w:rsidRPr="00502D5B" w:rsidRDefault="00932649"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全体监事签名：</w:t>
      </w:r>
    </w:p>
    <w:p w14:paraId="58FDAA1C" w14:textId="77777777" w:rsidR="00700023" w:rsidRPr="00502D5B" w:rsidRDefault="00700023"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p>
    <w:p w14:paraId="1673E9BD" w14:textId="77777777" w:rsidR="00932649" w:rsidRPr="00502D5B" w:rsidRDefault="00932649"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全体高级管理人员签名：</w:t>
      </w:r>
    </w:p>
    <w:p w14:paraId="77DAAAE8" w14:textId="77777777" w:rsidR="00EB1553" w:rsidRPr="00502D5B" w:rsidRDefault="00EB1553" w:rsidP="00EB1553">
      <w:pPr>
        <w:widowControl/>
        <w:rPr>
          <w:rFonts w:ascii="Times New Roman" w:eastAsia="仿宋" w:hAnsi="Times New Roman" w:cs="Times New Roman"/>
          <w:kern w:val="0"/>
          <w:sz w:val="32"/>
          <w:szCs w:val="32"/>
        </w:rPr>
      </w:pPr>
    </w:p>
    <w:p w14:paraId="1ADB8FC7" w14:textId="77777777" w:rsidR="00700023" w:rsidRPr="00502D5B" w:rsidRDefault="00700023" w:rsidP="00EB1553">
      <w:pPr>
        <w:widowControl/>
        <w:rPr>
          <w:rFonts w:ascii="Times New Roman" w:eastAsia="仿宋" w:hAnsi="Times New Roman" w:cs="Times New Roman"/>
          <w:kern w:val="0"/>
          <w:sz w:val="32"/>
          <w:szCs w:val="32"/>
        </w:rPr>
      </w:pPr>
    </w:p>
    <w:p w14:paraId="742784C1" w14:textId="77777777" w:rsidR="00932649" w:rsidRPr="00502D5B" w:rsidRDefault="00932649" w:rsidP="00932649">
      <w:pPr>
        <w:autoSpaceDE w:val="0"/>
        <w:autoSpaceDN w:val="0"/>
        <w:adjustRightInd w:val="0"/>
        <w:spacing w:line="484" w:lineRule="atLeast"/>
        <w:ind w:firstLine="491"/>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股份（有限）公司（加盖公章）</w:t>
      </w:r>
    </w:p>
    <w:p w14:paraId="2B1CDA8C" w14:textId="77777777" w:rsidR="00932649" w:rsidRPr="00502D5B" w:rsidRDefault="00932649" w:rsidP="00932649">
      <w:pPr>
        <w:autoSpaceDE w:val="0"/>
        <w:autoSpaceDN w:val="0"/>
        <w:adjustRightInd w:val="0"/>
        <w:spacing w:line="484" w:lineRule="atLeast"/>
        <w:ind w:firstLine="491"/>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日</w:t>
      </w:r>
    </w:p>
    <w:p w14:paraId="0CF8FF36" w14:textId="77777777" w:rsidR="00932649" w:rsidRPr="00502D5B" w:rsidRDefault="00932649" w:rsidP="00EB1553">
      <w:pPr>
        <w:widowControl/>
        <w:rPr>
          <w:rFonts w:ascii="Times New Roman" w:eastAsia="仿宋" w:hAnsi="Times New Roman" w:cs="Times New Roman"/>
          <w:b/>
          <w:kern w:val="0"/>
          <w:sz w:val="32"/>
          <w:szCs w:val="32"/>
        </w:rPr>
      </w:pPr>
    </w:p>
    <w:p w14:paraId="47635FA2" w14:textId="77777777" w:rsidR="00EB1553" w:rsidRPr="00502D5B" w:rsidRDefault="00EB1553" w:rsidP="00EB1553">
      <w:pPr>
        <w:widowControl/>
        <w:jc w:val="left"/>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br w:type="page"/>
      </w:r>
    </w:p>
    <w:p w14:paraId="4A58995A" w14:textId="77777777" w:rsidR="00EB1553" w:rsidRPr="006D624B" w:rsidRDefault="00EB1553" w:rsidP="00EB1553">
      <w:pPr>
        <w:widowControl/>
        <w:jc w:val="center"/>
        <w:rPr>
          <w:rFonts w:ascii="Times New Roman" w:eastAsia="仿宋" w:hAnsi="Times New Roman" w:cs="Times New Roman"/>
          <w:b/>
          <w:kern w:val="0"/>
          <w:sz w:val="32"/>
          <w:szCs w:val="32"/>
        </w:rPr>
      </w:pPr>
    </w:p>
    <w:p w14:paraId="43FFE0D2" w14:textId="77777777" w:rsidR="00EB1553" w:rsidRPr="00502D5B" w:rsidRDefault="00EB1553" w:rsidP="00EB1553">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目录</w:t>
      </w:r>
    </w:p>
    <w:p w14:paraId="4A60AAEF" w14:textId="77777777" w:rsidR="00EB1553" w:rsidRPr="00502D5B" w:rsidRDefault="00EB1553" w:rsidP="00EB1553">
      <w:pPr>
        <w:widowControl/>
        <w:jc w:val="center"/>
        <w:rPr>
          <w:rFonts w:ascii="Times New Roman" w:eastAsia="仿宋" w:hAnsi="Times New Roman" w:cs="Times New Roman"/>
          <w:b/>
          <w:kern w:val="0"/>
          <w:sz w:val="32"/>
          <w:szCs w:val="32"/>
        </w:rPr>
      </w:pPr>
    </w:p>
    <w:p w14:paraId="798A7A12"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一、本次发行的基本情况</w:t>
      </w:r>
      <w:r w:rsidRPr="00502D5B">
        <w:rPr>
          <w:rFonts w:ascii="Times New Roman" w:eastAsia="仿宋" w:hAnsi="Times New Roman" w:cs="Times New Roman"/>
          <w:kern w:val="0"/>
          <w:sz w:val="32"/>
          <w:szCs w:val="32"/>
        </w:rPr>
        <w:tab/>
      </w:r>
    </w:p>
    <w:p w14:paraId="507A1048"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二、发行前后相关情况对比</w:t>
      </w:r>
      <w:r w:rsidRPr="00502D5B">
        <w:rPr>
          <w:rFonts w:ascii="Times New Roman" w:eastAsia="仿宋" w:hAnsi="Times New Roman" w:cs="Times New Roman"/>
          <w:kern w:val="0"/>
          <w:sz w:val="32"/>
          <w:szCs w:val="32"/>
        </w:rPr>
        <w:tab/>
      </w:r>
    </w:p>
    <w:p w14:paraId="75CF6ADA"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三、非现金资产认购发行情况（如有）</w:t>
      </w:r>
      <w:r w:rsidRPr="00502D5B">
        <w:rPr>
          <w:rFonts w:ascii="Times New Roman" w:eastAsia="仿宋" w:hAnsi="Times New Roman" w:cs="Times New Roman"/>
          <w:kern w:val="0"/>
          <w:sz w:val="32"/>
          <w:szCs w:val="32"/>
        </w:rPr>
        <w:tab/>
      </w:r>
    </w:p>
    <w:p w14:paraId="31431F16"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四、特殊投资条款（如有）</w:t>
      </w:r>
      <w:r w:rsidRPr="00502D5B">
        <w:rPr>
          <w:rFonts w:ascii="Times New Roman" w:eastAsia="仿宋" w:hAnsi="Times New Roman" w:cs="Times New Roman"/>
          <w:kern w:val="0"/>
          <w:sz w:val="32"/>
          <w:szCs w:val="32"/>
        </w:rPr>
        <w:tab/>
      </w:r>
    </w:p>
    <w:p w14:paraId="770C6C6D"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五、定向发行说明书调整</w:t>
      </w:r>
      <w:r w:rsidRPr="00502D5B">
        <w:rPr>
          <w:rFonts w:ascii="Times New Roman" w:eastAsia="仿宋" w:hAnsi="Times New Roman" w:cs="Times New Roman"/>
          <w:kern w:val="0"/>
          <w:sz w:val="32"/>
          <w:szCs w:val="32"/>
        </w:rPr>
        <w:tab/>
      </w:r>
    </w:p>
    <w:p w14:paraId="32A87ED8"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六、其他需说明的事项（如有）</w:t>
      </w:r>
      <w:r w:rsidRPr="00502D5B">
        <w:rPr>
          <w:rFonts w:ascii="Times New Roman" w:eastAsia="仿宋" w:hAnsi="Times New Roman" w:cs="Times New Roman"/>
          <w:kern w:val="0"/>
          <w:sz w:val="32"/>
          <w:szCs w:val="32"/>
        </w:rPr>
        <w:tab/>
      </w:r>
    </w:p>
    <w:p w14:paraId="0516F805"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七、有关声明</w:t>
      </w:r>
      <w:r w:rsidRPr="00502D5B">
        <w:rPr>
          <w:rFonts w:ascii="Times New Roman" w:eastAsia="仿宋" w:hAnsi="Times New Roman" w:cs="Times New Roman"/>
          <w:kern w:val="0"/>
          <w:sz w:val="32"/>
          <w:szCs w:val="32"/>
        </w:rPr>
        <w:tab/>
      </w:r>
    </w:p>
    <w:p w14:paraId="5D35793C"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八、备查文件</w:t>
      </w:r>
    </w:p>
    <w:p w14:paraId="6778CD15" w14:textId="77777777" w:rsidR="00EB1553" w:rsidRPr="00502D5B" w:rsidRDefault="00EB1553" w:rsidP="00EB1553">
      <w:pPr>
        <w:widowControl/>
        <w:rPr>
          <w:rFonts w:ascii="Times New Roman" w:eastAsia="仿宋" w:hAnsi="Times New Roman" w:cs="Times New Roman"/>
          <w:kern w:val="0"/>
          <w:sz w:val="32"/>
          <w:szCs w:val="32"/>
        </w:rPr>
      </w:pPr>
    </w:p>
    <w:p w14:paraId="20609A1D" w14:textId="77777777" w:rsidR="00EB1553" w:rsidRPr="00502D5B" w:rsidRDefault="00EB1553" w:rsidP="00EB1553">
      <w:pPr>
        <w:widowControl/>
        <w:rPr>
          <w:rFonts w:ascii="Times New Roman" w:eastAsia="仿宋" w:hAnsi="Times New Roman" w:cs="Times New Roman"/>
          <w:kern w:val="0"/>
          <w:sz w:val="32"/>
          <w:szCs w:val="32"/>
        </w:rPr>
      </w:pPr>
    </w:p>
    <w:p w14:paraId="35050B33" w14:textId="77777777" w:rsidR="00EB1553" w:rsidRPr="00502D5B" w:rsidRDefault="00EB1553" w:rsidP="00EB1553">
      <w:pPr>
        <w:widowControl/>
        <w:rPr>
          <w:rFonts w:ascii="Times New Roman" w:eastAsia="仿宋" w:hAnsi="Times New Roman" w:cs="Times New Roman"/>
          <w:kern w:val="0"/>
          <w:sz w:val="32"/>
          <w:szCs w:val="32"/>
        </w:rPr>
      </w:pPr>
    </w:p>
    <w:p w14:paraId="1D8B7401" w14:textId="77777777" w:rsidR="00EB1553" w:rsidRPr="00502D5B" w:rsidRDefault="00EB1553" w:rsidP="00EB1553">
      <w:pPr>
        <w:widowControl/>
        <w:rPr>
          <w:rFonts w:ascii="Times New Roman" w:eastAsia="仿宋" w:hAnsi="Times New Roman" w:cs="Times New Roman"/>
          <w:kern w:val="0"/>
          <w:sz w:val="32"/>
          <w:szCs w:val="32"/>
        </w:rPr>
      </w:pPr>
    </w:p>
    <w:p w14:paraId="09EE00FD" w14:textId="77777777" w:rsidR="00EB1553" w:rsidRPr="00502D5B" w:rsidRDefault="00EB1553" w:rsidP="00EB1553">
      <w:pPr>
        <w:widowControl/>
        <w:rPr>
          <w:rFonts w:ascii="Times New Roman" w:eastAsia="仿宋" w:hAnsi="Times New Roman" w:cs="Times New Roman"/>
          <w:kern w:val="0"/>
          <w:sz w:val="32"/>
          <w:szCs w:val="32"/>
        </w:rPr>
      </w:pPr>
    </w:p>
    <w:p w14:paraId="0AA8AD59" w14:textId="77777777" w:rsidR="00EB1553" w:rsidRPr="00502D5B" w:rsidRDefault="00EB1553" w:rsidP="00EB1553">
      <w:pPr>
        <w:widowControl/>
        <w:rPr>
          <w:rFonts w:ascii="Times New Roman" w:eastAsia="仿宋" w:hAnsi="Times New Roman" w:cs="Times New Roman"/>
          <w:b/>
          <w:kern w:val="0"/>
          <w:sz w:val="32"/>
          <w:szCs w:val="32"/>
        </w:rPr>
      </w:pPr>
    </w:p>
    <w:p w14:paraId="040EF518" w14:textId="77777777" w:rsidR="00EB1553" w:rsidRPr="00502D5B" w:rsidRDefault="00EB1553" w:rsidP="00EB1553">
      <w:pPr>
        <w:widowControl/>
        <w:jc w:val="left"/>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br w:type="page"/>
      </w:r>
    </w:p>
    <w:p w14:paraId="4CDD5151" w14:textId="77777777" w:rsidR="00EB1553" w:rsidRPr="00502D5B" w:rsidRDefault="00EB1553" w:rsidP="00EB1553">
      <w:pPr>
        <w:widowControl/>
        <w:jc w:val="center"/>
        <w:rPr>
          <w:rFonts w:ascii="Times New Roman" w:eastAsia="仿宋" w:hAnsi="Times New Roman" w:cs="Times New Roman"/>
          <w:b/>
          <w:kern w:val="0"/>
          <w:sz w:val="32"/>
          <w:szCs w:val="32"/>
        </w:rPr>
      </w:pPr>
    </w:p>
    <w:p w14:paraId="618561B9" w14:textId="77777777" w:rsidR="00EB1553" w:rsidRPr="00502D5B" w:rsidRDefault="00EB1553" w:rsidP="00EB1553">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释义（如有）</w:t>
      </w:r>
    </w:p>
    <w:p w14:paraId="5502D31E" w14:textId="77777777" w:rsidR="00EB1553" w:rsidRPr="00502D5B" w:rsidRDefault="00EB1553" w:rsidP="00EB1553">
      <w:pPr>
        <w:widowControl/>
        <w:jc w:val="center"/>
        <w:rPr>
          <w:rFonts w:ascii="Times New Roman" w:eastAsia="仿宋" w:hAnsi="Times New Roman" w:cs="Times New Roman"/>
          <w:b/>
          <w:kern w:val="0"/>
          <w:sz w:val="32"/>
          <w:szCs w:val="32"/>
        </w:rPr>
      </w:pPr>
    </w:p>
    <w:p w14:paraId="686A08BA" w14:textId="77777777" w:rsidR="00EB1553" w:rsidRPr="00502D5B" w:rsidRDefault="00EB1553" w:rsidP="00EB1553">
      <w:pPr>
        <w:pStyle w:val="10"/>
        <w:autoSpaceDE w:val="0"/>
        <w:autoSpaceDN w:val="0"/>
        <w:adjustRightInd w:val="0"/>
        <w:spacing w:line="484" w:lineRule="atLeast"/>
        <w:ind w:firstLine="640"/>
        <w:jc w:val="lef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在本报告书中，除非文义载明，下列简称具有如下含义：</w:t>
      </w:r>
    </w:p>
    <w:p w14:paraId="46DDB7D0" w14:textId="77777777" w:rsidR="00EB1553" w:rsidRPr="00502D5B" w:rsidRDefault="00EB1553" w:rsidP="00EB1553">
      <w:pPr>
        <w:pStyle w:val="10"/>
        <w:autoSpaceDE w:val="0"/>
        <w:autoSpaceDN w:val="0"/>
        <w:adjustRightInd w:val="0"/>
        <w:spacing w:line="484" w:lineRule="atLeast"/>
        <w:ind w:firstLine="640"/>
        <w:jc w:val="left"/>
        <w:textAlignment w:val="center"/>
        <w:rPr>
          <w:rFonts w:ascii="Times New Roman" w:eastAsia="仿宋" w:hAnsi="Times New Roman" w:cs="Times New Roman"/>
          <w:kern w:val="0"/>
          <w:sz w:val="32"/>
          <w:szCs w:val="32"/>
        </w:rPr>
      </w:pPr>
    </w:p>
    <w:tbl>
      <w:tblPr>
        <w:tblStyle w:val="ab"/>
        <w:tblW w:w="7650" w:type="dxa"/>
        <w:jc w:val="center"/>
        <w:tblLook w:val="04A0" w:firstRow="1" w:lastRow="0" w:firstColumn="1" w:lastColumn="0" w:noHBand="0" w:noVBand="1"/>
      </w:tblPr>
      <w:tblGrid>
        <w:gridCol w:w="2108"/>
        <w:gridCol w:w="722"/>
        <w:gridCol w:w="4820"/>
      </w:tblGrid>
      <w:tr w:rsidR="00EB1553" w:rsidRPr="00502D5B" w14:paraId="1EB1DFC1" w14:textId="77777777" w:rsidTr="00043CC9">
        <w:trPr>
          <w:trHeight w:val="454"/>
          <w:jc w:val="center"/>
        </w:trPr>
        <w:tc>
          <w:tcPr>
            <w:tcW w:w="2108" w:type="dxa"/>
            <w:vAlign w:val="center"/>
          </w:tcPr>
          <w:p w14:paraId="42E18426"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释义项目</w:t>
            </w:r>
          </w:p>
        </w:tc>
        <w:tc>
          <w:tcPr>
            <w:tcW w:w="722" w:type="dxa"/>
            <w:vAlign w:val="center"/>
          </w:tcPr>
          <w:p w14:paraId="60977A9F" w14:textId="77777777" w:rsidR="00EB1553" w:rsidRPr="00502D5B" w:rsidRDefault="00EB1553" w:rsidP="00043CC9">
            <w:pPr>
              <w:jc w:val="center"/>
              <w:rPr>
                <w:rFonts w:ascii="Times New Roman" w:eastAsia="仿宋" w:hAnsi="Times New Roman" w:cs="Times New Roman"/>
                <w:b/>
                <w:sz w:val="24"/>
                <w:szCs w:val="32"/>
              </w:rPr>
            </w:pPr>
          </w:p>
        </w:tc>
        <w:tc>
          <w:tcPr>
            <w:tcW w:w="4820" w:type="dxa"/>
            <w:vAlign w:val="center"/>
          </w:tcPr>
          <w:p w14:paraId="2E481748"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释义</w:t>
            </w:r>
          </w:p>
        </w:tc>
      </w:tr>
      <w:tr w:rsidR="00EB1553" w:rsidRPr="00502D5B" w14:paraId="489F4516" w14:textId="77777777" w:rsidTr="00043CC9">
        <w:trPr>
          <w:trHeight w:val="454"/>
          <w:jc w:val="center"/>
        </w:trPr>
        <w:tc>
          <w:tcPr>
            <w:tcW w:w="2108" w:type="dxa"/>
            <w:vAlign w:val="center"/>
          </w:tcPr>
          <w:p w14:paraId="28E1A43D" w14:textId="77777777" w:rsidR="00EB1553" w:rsidRPr="00502D5B" w:rsidRDefault="00EB1553" w:rsidP="00043CC9">
            <w:pPr>
              <w:jc w:val="center"/>
              <w:rPr>
                <w:rFonts w:ascii="Times New Roman" w:eastAsia="仿宋" w:hAnsi="Times New Roman" w:cs="Times New Roman"/>
                <w:sz w:val="24"/>
                <w:szCs w:val="32"/>
              </w:rPr>
            </w:pPr>
          </w:p>
        </w:tc>
        <w:tc>
          <w:tcPr>
            <w:tcW w:w="722" w:type="dxa"/>
            <w:vAlign w:val="center"/>
          </w:tcPr>
          <w:p w14:paraId="736689AE"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指</w:t>
            </w:r>
          </w:p>
        </w:tc>
        <w:tc>
          <w:tcPr>
            <w:tcW w:w="4820" w:type="dxa"/>
            <w:vAlign w:val="center"/>
          </w:tcPr>
          <w:p w14:paraId="3FBCCA07"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4A18D078" w14:textId="77777777" w:rsidTr="00043CC9">
        <w:trPr>
          <w:trHeight w:val="454"/>
          <w:jc w:val="center"/>
        </w:trPr>
        <w:tc>
          <w:tcPr>
            <w:tcW w:w="2108" w:type="dxa"/>
            <w:vAlign w:val="center"/>
          </w:tcPr>
          <w:p w14:paraId="212A2EF7" w14:textId="77777777" w:rsidR="00EB1553" w:rsidRPr="00502D5B" w:rsidRDefault="00EB1553" w:rsidP="00043CC9">
            <w:pPr>
              <w:jc w:val="center"/>
              <w:rPr>
                <w:rFonts w:ascii="Times New Roman" w:eastAsia="仿宋" w:hAnsi="Times New Roman" w:cs="Times New Roman"/>
                <w:sz w:val="24"/>
                <w:szCs w:val="32"/>
              </w:rPr>
            </w:pPr>
          </w:p>
        </w:tc>
        <w:tc>
          <w:tcPr>
            <w:tcW w:w="722" w:type="dxa"/>
            <w:vAlign w:val="center"/>
          </w:tcPr>
          <w:p w14:paraId="6A5888A1"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指</w:t>
            </w:r>
          </w:p>
        </w:tc>
        <w:tc>
          <w:tcPr>
            <w:tcW w:w="4820" w:type="dxa"/>
            <w:vAlign w:val="center"/>
          </w:tcPr>
          <w:p w14:paraId="617E6C97" w14:textId="77777777" w:rsidR="00EB1553" w:rsidRPr="00502D5B" w:rsidRDefault="00EB1553" w:rsidP="00043CC9">
            <w:pPr>
              <w:jc w:val="center"/>
              <w:rPr>
                <w:rFonts w:ascii="Times New Roman" w:eastAsia="仿宋" w:hAnsi="Times New Roman" w:cs="Times New Roman"/>
                <w:sz w:val="24"/>
                <w:szCs w:val="32"/>
              </w:rPr>
            </w:pPr>
          </w:p>
        </w:tc>
      </w:tr>
    </w:tbl>
    <w:p w14:paraId="35026FD9" w14:textId="77777777" w:rsidR="00EB1553" w:rsidRPr="00502D5B" w:rsidRDefault="00EB1553" w:rsidP="00EB1553">
      <w:pP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 xml:space="preserve">　　　</w:t>
      </w:r>
    </w:p>
    <w:p w14:paraId="3989B305" w14:textId="77777777" w:rsidR="00EB1553" w:rsidRPr="00502D5B" w:rsidRDefault="00EB1553" w:rsidP="00EB1553">
      <w:pPr>
        <w:widowControl/>
        <w:jc w:val="left"/>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br w:type="page"/>
      </w:r>
    </w:p>
    <w:p w14:paraId="72A5A2D3" w14:textId="77777777" w:rsidR="00EB1553" w:rsidRPr="00502D5B" w:rsidRDefault="00EB1553" w:rsidP="004A351B">
      <w:pPr>
        <w:ind w:firstLineChars="200" w:firstLine="640"/>
        <w:rPr>
          <w:rFonts w:ascii="Times New Roman" w:eastAsia="黑体" w:hAnsi="Times New Roman" w:cs="Times New Roman"/>
          <w:sz w:val="32"/>
          <w:lang w:val="zh-CN"/>
        </w:rPr>
      </w:pPr>
      <w:r w:rsidRPr="00502D5B">
        <w:rPr>
          <w:rFonts w:ascii="Times New Roman" w:eastAsia="黑体" w:hAnsi="Times New Roman" w:cs="Times New Roman"/>
          <w:sz w:val="32"/>
          <w:lang w:val="zh-CN"/>
        </w:rPr>
        <w:lastRenderedPageBreak/>
        <w:t>一、本次发行的基本情况</w:t>
      </w:r>
    </w:p>
    <w:p w14:paraId="57647AF4" w14:textId="77777777" w:rsidR="00EB1553" w:rsidRPr="00502D5B" w:rsidRDefault="00EB1553" w:rsidP="00EB1553">
      <w:pPr>
        <w:pStyle w:val="10"/>
        <w:autoSpaceDE w:val="0"/>
        <w:autoSpaceDN w:val="0"/>
        <w:adjustRightInd w:val="0"/>
        <w:spacing w:line="484" w:lineRule="atLeast"/>
        <w:ind w:firstLineChars="0" w:firstLine="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（一）基本情况</w:t>
      </w:r>
    </w:p>
    <w:tbl>
      <w:tblPr>
        <w:tblStyle w:val="ab"/>
        <w:tblW w:w="0" w:type="auto"/>
        <w:jc w:val="center"/>
        <w:tblLook w:val="04A0" w:firstRow="1" w:lastRow="0" w:firstColumn="1" w:lastColumn="0" w:noHBand="0" w:noVBand="1"/>
      </w:tblPr>
      <w:tblGrid>
        <w:gridCol w:w="8296"/>
      </w:tblGrid>
      <w:tr w:rsidR="00EB1553" w:rsidRPr="00502D5B" w14:paraId="52F28B4A" w14:textId="77777777" w:rsidTr="00043CC9">
        <w:trPr>
          <w:jc w:val="center"/>
        </w:trPr>
        <w:tc>
          <w:tcPr>
            <w:tcW w:w="8585" w:type="dxa"/>
          </w:tcPr>
          <w:tbl>
            <w:tblPr>
              <w:tblStyle w:val="ab"/>
              <w:tblW w:w="8104" w:type="dxa"/>
              <w:jc w:val="center"/>
              <w:tblLook w:val="04A0" w:firstRow="1" w:lastRow="0" w:firstColumn="1" w:lastColumn="0" w:noHBand="0" w:noVBand="1"/>
            </w:tblPr>
            <w:tblGrid>
              <w:gridCol w:w="4277"/>
              <w:gridCol w:w="3827"/>
            </w:tblGrid>
            <w:tr w:rsidR="00EB1553" w:rsidRPr="00502D5B" w14:paraId="34AEDF72" w14:textId="77777777" w:rsidTr="00043CC9">
              <w:trPr>
                <w:trHeight w:val="454"/>
                <w:jc w:val="center"/>
              </w:trPr>
              <w:tc>
                <w:tcPr>
                  <w:tcW w:w="4277" w:type="dxa"/>
                  <w:vAlign w:val="center"/>
                </w:tcPr>
                <w:p w14:paraId="44CDB7AF"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公司名称</w:t>
                  </w:r>
                </w:p>
              </w:tc>
              <w:tc>
                <w:tcPr>
                  <w:tcW w:w="3827" w:type="dxa"/>
                  <w:vAlign w:val="center"/>
                </w:tcPr>
                <w:p w14:paraId="230C94A2"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63470CDD" w14:textId="77777777" w:rsidTr="00043CC9">
              <w:trPr>
                <w:trHeight w:val="454"/>
                <w:jc w:val="center"/>
              </w:trPr>
              <w:tc>
                <w:tcPr>
                  <w:tcW w:w="4277" w:type="dxa"/>
                  <w:vAlign w:val="center"/>
                </w:tcPr>
                <w:p w14:paraId="33BEF507"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证券简称</w:t>
                  </w:r>
                </w:p>
              </w:tc>
              <w:tc>
                <w:tcPr>
                  <w:tcW w:w="3827" w:type="dxa"/>
                  <w:vAlign w:val="center"/>
                </w:tcPr>
                <w:p w14:paraId="3FCAD480"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1EFFA2B9" w14:textId="77777777" w:rsidTr="00043CC9">
              <w:trPr>
                <w:trHeight w:val="454"/>
                <w:jc w:val="center"/>
              </w:trPr>
              <w:tc>
                <w:tcPr>
                  <w:tcW w:w="4277" w:type="dxa"/>
                  <w:vAlign w:val="center"/>
                </w:tcPr>
                <w:p w14:paraId="37C5565F"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证券代码</w:t>
                  </w:r>
                </w:p>
              </w:tc>
              <w:tc>
                <w:tcPr>
                  <w:tcW w:w="3827" w:type="dxa"/>
                  <w:vAlign w:val="center"/>
                </w:tcPr>
                <w:p w14:paraId="288F5D6B"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328E2DD3" w14:textId="77777777" w:rsidTr="00043CC9">
              <w:trPr>
                <w:trHeight w:val="454"/>
                <w:jc w:val="center"/>
              </w:trPr>
              <w:tc>
                <w:tcPr>
                  <w:tcW w:w="4277" w:type="dxa"/>
                  <w:vAlign w:val="center"/>
                </w:tcPr>
                <w:p w14:paraId="5012464F"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主办券商</w:t>
                  </w:r>
                </w:p>
              </w:tc>
              <w:tc>
                <w:tcPr>
                  <w:tcW w:w="3827" w:type="dxa"/>
                  <w:vAlign w:val="center"/>
                </w:tcPr>
                <w:p w14:paraId="682019E4"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7A229A7B" w14:textId="77777777" w:rsidTr="00043CC9">
              <w:trPr>
                <w:trHeight w:val="454"/>
                <w:jc w:val="center"/>
              </w:trPr>
              <w:tc>
                <w:tcPr>
                  <w:tcW w:w="4277" w:type="dxa"/>
                  <w:vAlign w:val="center"/>
                </w:tcPr>
                <w:p w14:paraId="1380C402"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发行前总股本（股）</w:t>
                  </w:r>
                </w:p>
              </w:tc>
              <w:tc>
                <w:tcPr>
                  <w:tcW w:w="3827" w:type="dxa"/>
                  <w:vAlign w:val="center"/>
                </w:tcPr>
                <w:p w14:paraId="4DEC37B9"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7F33637D" w14:textId="77777777" w:rsidTr="00043CC9">
              <w:trPr>
                <w:trHeight w:val="454"/>
                <w:jc w:val="center"/>
              </w:trPr>
              <w:tc>
                <w:tcPr>
                  <w:tcW w:w="4277" w:type="dxa"/>
                  <w:vAlign w:val="center"/>
                </w:tcPr>
                <w:p w14:paraId="1C8D5E91"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实际发行数量（股）</w:t>
                  </w:r>
                </w:p>
              </w:tc>
              <w:tc>
                <w:tcPr>
                  <w:tcW w:w="3827" w:type="dxa"/>
                  <w:vAlign w:val="center"/>
                </w:tcPr>
                <w:p w14:paraId="76719A25"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34DCF4C9" w14:textId="77777777" w:rsidTr="00043CC9">
              <w:trPr>
                <w:trHeight w:val="454"/>
                <w:jc w:val="center"/>
              </w:trPr>
              <w:tc>
                <w:tcPr>
                  <w:tcW w:w="4277" w:type="dxa"/>
                  <w:vAlign w:val="center"/>
                </w:tcPr>
                <w:p w14:paraId="717CC1E5"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发行后总股本（股）</w:t>
                  </w:r>
                </w:p>
              </w:tc>
              <w:tc>
                <w:tcPr>
                  <w:tcW w:w="3827" w:type="dxa"/>
                  <w:vAlign w:val="center"/>
                </w:tcPr>
                <w:p w14:paraId="5A276866"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001914D8" w14:textId="77777777" w:rsidTr="00043CC9">
              <w:trPr>
                <w:trHeight w:val="454"/>
                <w:jc w:val="center"/>
              </w:trPr>
              <w:tc>
                <w:tcPr>
                  <w:tcW w:w="4277" w:type="dxa"/>
                  <w:vAlign w:val="center"/>
                </w:tcPr>
                <w:p w14:paraId="1BA793CB"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发行价格</w:t>
                  </w:r>
                </w:p>
              </w:tc>
              <w:tc>
                <w:tcPr>
                  <w:tcW w:w="3827" w:type="dxa"/>
                  <w:vAlign w:val="center"/>
                </w:tcPr>
                <w:p w14:paraId="06DDA53F"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4FEC2AA2" w14:textId="77777777" w:rsidTr="00043CC9">
              <w:trPr>
                <w:trHeight w:val="454"/>
                <w:jc w:val="center"/>
              </w:trPr>
              <w:tc>
                <w:tcPr>
                  <w:tcW w:w="4277" w:type="dxa"/>
                  <w:vAlign w:val="center"/>
                </w:tcPr>
                <w:p w14:paraId="5D41435C"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募集资金（元）</w:t>
                  </w:r>
                </w:p>
              </w:tc>
              <w:tc>
                <w:tcPr>
                  <w:tcW w:w="3827" w:type="dxa"/>
                  <w:vAlign w:val="center"/>
                </w:tcPr>
                <w:p w14:paraId="2BC216A9"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3FA27226" w14:textId="77777777" w:rsidTr="00043CC9">
              <w:trPr>
                <w:trHeight w:val="454"/>
                <w:jc w:val="center"/>
              </w:trPr>
              <w:tc>
                <w:tcPr>
                  <w:tcW w:w="4277" w:type="dxa"/>
                  <w:vAlign w:val="center"/>
                </w:tcPr>
                <w:p w14:paraId="322C6F81"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募集现金（元）</w:t>
                  </w:r>
                </w:p>
              </w:tc>
              <w:tc>
                <w:tcPr>
                  <w:tcW w:w="3827" w:type="dxa"/>
                  <w:vAlign w:val="center"/>
                </w:tcPr>
                <w:p w14:paraId="6DBE7BDB"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4A89FFDE" w14:textId="77777777" w:rsidTr="00043CC9">
              <w:trPr>
                <w:trHeight w:val="454"/>
                <w:jc w:val="center"/>
              </w:trPr>
              <w:tc>
                <w:tcPr>
                  <w:tcW w:w="4277" w:type="dxa"/>
                  <w:vAlign w:val="center"/>
                </w:tcPr>
                <w:p w14:paraId="560203BB"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发行后股东人数是否超</w:t>
                  </w:r>
                  <w:r w:rsidRPr="00502D5B">
                    <w:rPr>
                      <w:rFonts w:ascii="Times New Roman" w:eastAsia="仿宋" w:hAnsi="Times New Roman" w:cs="Times New Roman"/>
                      <w:sz w:val="24"/>
                      <w:szCs w:val="32"/>
                    </w:rPr>
                    <w:t>200</w:t>
                  </w:r>
                  <w:r w:rsidRPr="00502D5B">
                    <w:rPr>
                      <w:rFonts w:ascii="Times New Roman" w:eastAsia="仿宋" w:hAnsi="Times New Roman" w:cs="Times New Roman"/>
                      <w:sz w:val="24"/>
                      <w:szCs w:val="32"/>
                    </w:rPr>
                    <w:t>人</w:t>
                  </w:r>
                </w:p>
              </w:tc>
              <w:tc>
                <w:tcPr>
                  <w:tcW w:w="3827" w:type="dxa"/>
                  <w:vAlign w:val="center"/>
                </w:tcPr>
                <w:p w14:paraId="2655F44D"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EB1553" w:rsidRPr="00502D5B" w14:paraId="73D0AD2B" w14:textId="77777777" w:rsidTr="00043CC9">
              <w:trPr>
                <w:trHeight w:val="454"/>
                <w:jc w:val="center"/>
              </w:trPr>
              <w:tc>
                <w:tcPr>
                  <w:tcW w:w="4277" w:type="dxa"/>
                  <w:vAlign w:val="center"/>
                </w:tcPr>
                <w:p w14:paraId="2B29D5F2"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是否存在非现金资产认购</w:t>
                  </w:r>
                </w:p>
              </w:tc>
              <w:tc>
                <w:tcPr>
                  <w:tcW w:w="3827" w:type="dxa"/>
                  <w:vAlign w:val="center"/>
                </w:tcPr>
                <w:p w14:paraId="7F0166C6"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EB1553" w:rsidRPr="00502D5B" w14:paraId="4EAEEED6" w14:textId="77777777" w:rsidTr="00043CC9">
              <w:trPr>
                <w:trHeight w:val="454"/>
                <w:jc w:val="center"/>
              </w:trPr>
              <w:tc>
                <w:tcPr>
                  <w:tcW w:w="4277" w:type="dxa"/>
                  <w:vAlign w:val="center"/>
                </w:tcPr>
                <w:p w14:paraId="2790328C"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是否导致公司控制权发生变动</w:t>
                  </w:r>
                </w:p>
              </w:tc>
              <w:tc>
                <w:tcPr>
                  <w:tcW w:w="3827" w:type="dxa"/>
                  <w:vAlign w:val="center"/>
                </w:tcPr>
                <w:p w14:paraId="61EFFC4D"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EB1553" w:rsidRPr="00502D5B" w14:paraId="48825807" w14:textId="77777777" w:rsidTr="00043CC9">
              <w:trPr>
                <w:trHeight w:val="454"/>
                <w:jc w:val="center"/>
              </w:trPr>
              <w:tc>
                <w:tcPr>
                  <w:tcW w:w="4277" w:type="dxa"/>
                  <w:vAlign w:val="center"/>
                </w:tcPr>
                <w:p w14:paraId="280D71EB"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是否存在特殊投资条款</w:t>
                  </w:r>
                </w:p>
              </w:tc>
              <w:tc>
                <w:tcPr>
                  <w:tcW w:w="3827" w:type="dxa"/>
                  <w:vAlign w:val="center"/>
                </w:tcPr>
                <w:p w14:paraId="26D8069C"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EB1553" w:rsidRPr="00502D5B" w14:paraId="14C3B18E" w14:textId="77777777" w:rsidTr="00043CC9">
              <w:trPr>
                <w:trHeight w:val="454"/>
                <w:jc w:val="center"/>
              </w:trPr>
              <w:tc>
                <w:tcPr>
                  <w:tcW w:w="4277" w:type="dxa"/>
                  <w:vAlign w:val="center"/>
                </w:tcPr>
                <w:p w14:paraId="4B77D7B7"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是否属于股权激励</w:t>
                  </w:r>
                </w:p>
              </w:tc>
              <w:tc>
                <w:tcPr>
                  <w:tcW w:w="3827" w:type="dxa"/>
                  <w:vAlign w:val="center"/>
                </w:tcPr>
                <w:p w14:paraId="4F9B52C8"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EB1553" w:rsidRPr="00502D5B" w14:paraId="1FB38B0F" w14:textId="77777777" w:rsidTr="00043CC9">
              <w:trPr>
                <w:trHeight w:val="454"/>
                <w:jc w:val="center"/>
              </w:trPr>
              <w:tc>
                <w:tcPr>
                  <w:tcW w:w="4277" w:type="dxa"/>
                  <w:vAlign w:val="center"/>
                </w:tcPr>
                <w:p w14:paraId="327F4178"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是否属于授权发行情形</w:t>
                  </w:r>
                </w:p>
              </w:tc>
              <w:tc>
                <w:tcPr>
                  <w:tcW w:w="3827" w:type="dxa"/>
                  <w:vAlign w:val="center"/>
                </w:tcPr>
                <w:p w14:paraId="56FF6ADD"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bl>
          <w:p w14:paraId="45EA9212" w14:textId="77777777" w:rsidR="00EB1553" w:rsidRPr="00502D5B" w:rsidRDefault="00EB1553" w:rsidP="00043CC9">
            <w:pPr>
              <w:rPr>
                <w:rFonts w:ascii="Times New Roman" w:eastAsia="仿宋" w:hAnsi="Times New Roman" w:cs="Times New Roman"/>
                <w:sz w:val="32"/>
                <w:szCs w:val="32"/>
              </w:rPr>
            </w:pPr>
            <w:r w:rsidRPr="00502D5B">
              <w:rPr>
                <w:rFonts w:ascii="Times New Roman" w:eastAsia="仿宋" w:hAnsi="Times New Roman" w:cs="Times New Roman"/>
                <w:sz w:val="32"/>
                <w:szCs w:val="32"/>
              </w:rPr>
              <w:t>（上表中有需要具体说明的，请在此处披露。）</w:t>
            </w:r>
          </w:p>
        </w:tc>
      </w:tr>
    </w:tbl>
    <w:p w14:paraId="3DD66C0D" w14:textId="77777777" w:rsidR="00EB1553" w:rsidRPr="00502D5B" w:rsidRDefault="00EB1553" w:rsidP="00EB1553">
      <w:pPr>
        <w:pStyle w:val="10"/>
        <w:autoSpaceDE w:val="0"/>
        <w:autoSpaceDN w:val="0"/>
        <w:adjustRightInd w:val="0"/>
        <w:spacing w:line="484" w:lineRule="atLeast"/>
        <w:ind w:firstLineChars="0" w:firstLine="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 xml:space="preserve">　　（二）现有股东优先认购的情况</w:t>
      </w:r>
    </w:p>
    <w:tbl>
      <w:tblPr>
        <w:tblStyle w:val="ab"/>
        <w:tblW w:w="8374" w:type="dxa"/>
        <w:jc w:val="center"/>
        <w:tblLook w:val="04A0" w:firstRow="1" w:lastRow="0" w:firstColumn="1" w:lastColumn="0" w:noHBand="0" w:noVBand="1"/>
      </w:tblPr>
      <w:tblGrid>
        <w:gridCol w:w="8374"/>
      </w:tblGrid>
      <w:tr w:rsidR="00EB1553" w:rsidRPr="00502D5B" w14:paraId="103A957D" w14:textId="77777777" w:rsidTr="00043CC9">
        <w:trPr>
          <w:jc w:val="center"/>
        </w:trPr>
        <w:tc>
          <w:tcPr>
            <w:tcW w:w="8374" w:type="dxa"/>
          </w:tcPr>
          <w:p w14:paraId="65FC0437"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32859847" w14:textId="77777777" w:rsidR="00EB1553" w:rsidRPr="00502D5B" w:rsidRDefault="00EB1553" w:rsidP="00EB1553">
      <w:pPr>
        <w:pStyle w:val="10"/>
        <w:autoSpaceDE w:val="0"/>
        <w:autoSpaceDN w:val="0"/>
        <w:adjustRightInd w:val="0"/>
        <w:spacing w:line="484" w:lineRule="atLeast"/>
        <w:ind w:left="420" w:firstLineChars="50" w:firstLine="16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（三）发行对象及认购情况</w:t>
      </w:r>
    </w:p>
    <w:tbl>
      <w:tblPr>
        <w:tblStyle w:val="ab"/>
        <w:tblW w:w="8359" w:type="dxa"/>
        <w:jc w:val="center"/>
        <w:tblLook w:val="04A0" w:firstRow="1" w:lastRow="0" w:firstColumn="1" w:lastColumn="0" w:noHBand="0" w:noVBand="1"/>
      </w:tblPr>
      <w:tblGrid>
        <w:gridCol w:w="8359"/>
      </w:tblGrid>
      <w:tr w:rsidR="00EB1553" w:rsidRPr="00502D5B" w14:paraId="0B88426E" w14:textId="77777777" w:rsidTr="00043CC9">
        <w:trPr>
          <w:jc w:val="center"/>
        </w:trPr>
        <w:tc>
          <w:tcPr>
            <w:tcW w:w="8359" w:type="dxa"/>
          </w:tcPr>
          <w:p w14:paraId="4A2FBAA7" w14:textId="77777777" w:rsidR="00EB1553" w:rsidRPr="00502D5B" w:rsidRDefault="00EB1553" w:rsidP="00043CC9">
            <w:pPr>
              <w:pStyle w:val="10"/>
              <w:autoSpaceDE w:val="0"/>
              <w:autoSpaceDN w:val="0"/>
              <w:adjustRightInd w:val="0"/>
              <w:spacing w:line="484" w:lineRule="atLeast"/>
              <w:ind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本次发行对象共计</w:t>
            </w: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名，均为符合要求的投资者。具体认购情况如下：</w:t>
            </w:r>
          </w:p>
          <w:tbl>
            <w:tblPr>
              <w:tblStyle w:val="ab"/>
              <w:tblW w:w="7962" w:type="dxa"/>
              <w:jc w:val="center"/>
              <w:tblCellMar>
                <w:left w:w="28" w:type="dxa"/>
                <w:right w:w="28" w:type="dxa"/>
              </w:tblCellMar>
              <w:tblLook w:val="04A0" w:firstRow="1" w:lastRow="0" w:firstColumn="1" w:lastColumn="0" w:noHBand="0" w:noVBand="1"/>
            </w:tblPr>
            <w:tblGrid>
              <w:gridCol w:w="591"/>
              <w:gridCol w:w="1418"/>
              <w:gridCol w:w="1701"/>
              <w:gridCol w:w="1417"/>
              <w:gridCol w:w="1418"/>
              <w:gridCol w:w="1417"/>
            </w:tblGrid>
            <w:tr w:rsidR="0044306C" w:rsidRPr="00502D5B" w14:paraId="7AEED3C2" w14:textId="1BA52BC2" w:rsidTr="00D947D2">
              <w:trPr>
                <w:trHeight w:val="454"/>
                <w:jc w:val="center"/>
              </w:trPr>
              <w:tc>
                <w:tcPr>
                  <w:tcW w:w="591" w:type="dxa"/>
                  <w:vAlign w:val="center"/>
                </w:tcPr>
                <w:p w14:paraId="241870DC" w14:textId="77777777" w:rsidR="0044306C" w:rsidRPr="00502D5B" w:rsidRDefault="0044306C"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序号</w:t>
                  </w:r>
                </w:p>
              </w:tc>
              <w:tc>
                <w:tcPr>
                  <w:tcW w:w="1418" w:type="dxa"/>
                  <w:vAlign w:val="center"/>
                </w:tcPr>
                <w:p w14:paraId="58AE79BE" w14:textId="77777777" w:rsidR="0044306C" w:rsidRPr="00502D5B" w:rsidRDefault="0044306C"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发行对象</w:t>
                  </w:r>
                </w:p>
              </w:tc>
              <w:tc>
                <w:tcPr>
                  <w:tcW w:w="1701" w:type="dxa"/>
                  <w:vAlign w:val="center"/>
                </w:tcPr>
                <w:p w14:paraId="54B423AD" w14:textId="54EA713D" w:rsidR="0044306C" w:rsidRPr="00502D5B" w:rsidRDefault="0044306C" w:rsidP="00D947D2">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发行对象类型</w:t>
                  </w:r>
                </w:p>
              </w:tc>
              <w:tc>
                <w:tcPr>
                  <w:tcW w:w="1417" w:type="dxa"/>
                  <w:vAlign w:val="center"/>
                </w:tcPr>
                <w:p w14:paraId="1DC996B7" w14:textId="77777777" w:rsidR="0044306C" w:rsidRPr="00502D5B" w:rsidRDefault="0044306C"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认购数量（股）</w:t>
                  </w:r>
                </w:p>
              </w:tc>
              <w:tc>
                <w:tcPr>
                  <w:tcW w:w="1418" w:type="dxa"/>
                  <w:vAlign w:val="center"/>
                </w:tcPr>
                <w:p w14:paraId="59A7AF6A" w14:textId="77777777" w:rsidR="0044306C" w:rsidRPr="00502D5B" w:rsidRDefault="0044306C"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认购金额（元）</w:t>
                  </w:r>
                </w:p>
              </w:tc>
              <w:tc>
                <w:tcPr>
                  <w:tcW w:w="1417" w:type="dxa"/>
                  <w:vAlign w:val="center"/>
                </w:tcPr>
                <w:p w14:paraId="1101538C" w14:textId="77777777" w:rsidR="0044306C" w:rsidRPr="00502D5B" w:rsidRDefault="0044306C"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认购方式</w:t>
                  </w:r>
                </w:p>
              </w:tc>
            </w:tr>
            <w:tr w:rsidR="0044306C" w:rsidRPr="00502D5B" w14:paraId="22C0B506" w14:textId="6B0068A8" w:rsidTr="00D947D2">
              <w:trPr>
                <w:trHeight w:val="454"/>
                <w:jc w:val="center"/>
              </w:trPr>
              <w:tc>
                <w:tcPr>
                  <w:tcW w:w="591" w:type="dxa"/>
                  <w:vAlign w:val="center"/>
                </w:tcPr>
                <w:p w14:paraId="373EB8A1" w14:textId="77777777" w:rsidR="0044306C" w:rsidRPr="00502D5B" w:rsidRDefault="0044306C" w:rsidP="00043CC9">
                  <w:pPr>
                    <w:jc w:val="center"/>
                    <w:rPr>
                      <w:rFonts w:ascii="Times New Roman" w:eastAsia="仿宋" w:hAnsi="Times New Roman" w:cs="Times New Roman"/>
                      <w:sz w:val="21"/>
                      <w:szCs w:val="32"/>
                    </w:rPr>
                  </w:pPr>
                </w:p>
              </w:tc>
              <w:tc>
                <w:tcPr>
                  <w:tcW w:w="1418" w:type="dxa"/>
                  <w:vAlign w:val="center"/>
                </w:tcPr>
                <w:p w14:paraId="7C3DDBC4" w14:textId="77777777" w:rsidR="0044306C" w:rsidRPr="00502D5B" w:rsidRDefault="0044306C" w:rsidP="00043CC9">
                  <w:pPr>
                    <w:jc w:val="center"/>
                    <w:rPr>
                      <w:rFonts w:ascii="Times New Roman" w:eastAsia="仿宋" w:hAnsi="Times New Roman" w:cs="Times New Roman"/>
                      <w:sz w:val="21"/>
                      <w:szCs w:val="32"/>
                    </w:rPr>
                  </w:pPr>
                </w:p>
              </w:tc>
              <w:tc>
                <w:tcPr>
                  <w:tcW w:w="1701" w:type="dxa"/>
                  <w:vAlign w:val="center"/>
                </w:tcPr>
                <w:p w14:paraId="6C24E1E4" w14:textId="77777777" w:rsidR="0044306C" w:rsidRPr="00502D5B" w:rsidRDefault="0044306C" w:rsidP="00043CC9">
                  <w:pPr>
                    <w:jc w:val="center"/>
                    <w:rPr>
                      <w:rFonts w:ascii="Times New Roman" w:eastAsia="仿宋" w:hAnsi="Times New Roman" w:cs="Times New Roman"/>
                      <w:sz w:val="21"/>
                      <w:szCs w:val="32"/>
                    </w:rPr>
                  </w:pPr>
                </w:p>
              </w:tc>
              <w:tc>
                <w:tcPr>
                  <w:tcW w:w="1417" w:type="dxa"/>
                  <w:vAlign w:val="center"/>
                </w:tcPr>
                <w:p w14:paraId="5DFAD30D" w14:textId="77777777" w:rsidR="0044306C" w:rsidRPr="00502D5B" w:rsidRDefault="0044306C" w:rsidP="00043CC9">
                  <w:pPr>
                    <w:jc w:val="center"/>
                    <w:rPr>
                      <w:rFonts w:ascii="Times New Roman" w:eastAsia="仿宋" w:hAnsi="Times New Roman" w:cs="Times New Roman"/>
                      <w:sz w:val="21"/>
                      <w:szCs w:val="32"/>
                    </w:rPr>
                  </w:pPr>
                </w:p>
              </w:tc>
              <w:tc>
                <w:tcPr>
                  <w:tcW w:w="1418" w:type="dxa"/>
                  <w:vAlign w:val="center"/>
                </w:tcPr>
                <w:p w14:paraId="7A7F70DC" w14:textId="77777777" w:rsidR="0044306C" w:rsidRPr="00502D5B" w:rsidRDefault="0044306C" w:rsidP="00043CC9">
                  <w:pPr>
                    <w:jc w:val="center"/>
                    <w:rPr>
                      <w:rFonts w:ascii="Times New Roman" w:eastAsia="仿宋" w:hAnsi="Times New Roman" w:cs="Times New Roman"/>
                      <w:sz w:val="21"/>
                      <w:szCs w:val="32"/>
                    </w:rPr>
                  </w:pPr>
                </w:p>
              </w:tc>
              <w:tc>
                <w:tcPr>
                  <w:tcW w:w="1417" w:type="dxa"/>
                  <w:vAlign w:val="center"/>
                </w:tcPr>
                <w:p w14:paraId="0619B1A5" w14:textId="77777777" w:rsidR="0044306C" w:rsidRPr="00502D5B" w:rsidRDefault="0044306C" w:rsidP="00043CC9">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现金</w:t>
                  </w:r>
                  <w:r w:rsidRPr="00502D5B">
                    <w:rPr>
                      <w:rFonts w:ascii="Times New Roman" w:eastAsia="仿宋" w:hAnsi="Times New Roman" w:cs="Times New Roman"/>
                      <w:sz w:val="21"/>
                      <w:szCs w:val="32"/>
                    </w:rPr>
                    <w:t>/</w:t>
                  </w:r>
                  <w:r w:rsidRPr="00502D5B">
                    <w:rPr>
                      <w:rFonts w:ascii="Times New Roman" w:eastAsia="仿宋" w:hAnsi="Times New Roman" w:cs="Times New Roman"/>
                      <w:sz w:val="21"/>
                      <w:szCs w:val="32"/>
                    </w:rPr>
                    <w:t>股权</w:t>
                  </w:r>
                  <w:r w:rsidRPr="00502D5B">
                    <w:rPr>
                      <w:rFonts w:ascii="Times New Roman" w:eastAsia="仿宋" w:hAnsi="Times New Roman" w:cs="Times New Roman"/>
                      <w:sz w:val="21"/>
                      <w:szCs w:val="32"/>
                    </w:rPr>
                    <w:t>/</w:t>
                  </w:r>
                  <w:r w:rsidRPr="00502D5B">
                    <w:rPr>
                      <w:rFonts w:ascii="Times New Roman" w:eastAsia="仿宋" w:hAnsi="Times New Roman" w:cs="Times New Roman"/>
                      <w:sz w:val="21"/>
                      <w:szCs w:val="32"/>
                    </w:rPr>
                    <w:t>债权</w:t>
                  </w:r>
                  <w:r w:rsidRPr="00502D5B">
                    <w:rPr>
                      <w:rFonts w:ascii="Times New Roman" w:eastAsia="仿宋" w:hAnsi="Times New Roman" w:cs="Times New Roman"/>
                      <w:sz w:val="21"/>
                      <w:szCs w:val="32"/>
                    </w:rPr>
                    <w:t>/</w:t>
                  </w:r>
                  <w:r w:rsidRPr="00502D5B">
                    <w:rPr>
                      <w:rFonts w:ascii="Times New Roman" w:eastAsia="仿宋" w:hAnsi="Times New Roman" w:cs="Times New Roman"/>
                      <w:sz w:val="21"/>
                      <w:szCs w:val="32"/>
                    </w:rPr>
                    <w:t>房屋建筑物</w:t>
                  </w:r>
                  <w:r w:rsidRPr="00502D5B">
                    <w:rPr>
                      <w:rFonts w:ascii="Times New Roman" w:eastAsia="仿宋" w:hAnsi="Times New Roman" w:cs="Times New Roman"/>
                      <w:sz w:val="21"/>
                      <w:szCs w:val="32"/>
                    </w:rPr>
                    <w:lastRenderedPageBreak/>
                    <w:t>/</w:t>
                  </w:r>
                  <w:r w:rsidRPr="00502D5B">
                    <w:rPr>
                      <w:rFonts w:ascii="Times New Roman" w:eastAsia="仿宋" w:hAnsi="Times New Roman" w:cs="Times New Roman"/>
                      <w:sz w:val="21"/>
                      <w:szCs w:val="32"/>
                    </w:rPr>
                    <w:t>土地使用权</w:t>
                  </w:r>
                  <w:r w:rsidRPr="00502D5B">
                    <w:rPr>
                      <w:rFonts w:ascii="Times New Roman" w:eastAsia="仿宋" w:hAnsi="Times New Roman" w:cs="Times New Roman"/>
                      <w:sz w:val="21"/>
                      <w:szCs w:val="32"/>
                    </w:rPr>
                    <w:t>/</w:t>
                  </w:r>
                  <w:r w:rsidRPr="00502D5B">
                    <w:rPr>
                      <w:rFonts w:ascii="Times New Roman" w:eastAsia="仿宋" w:hAnsi="Times New Roman" w:cs="Times New Roman"/>
                      <w:sz w:val="21"/>
                      <w:szCs w:val="32"/>
                    </w:rPr>
                    <w:t>机器设备</w:t>
                  </w:r>
                  <w:r w:rsidRPr="00502D5B">
                    <w:rPr>
                      <w:rFonts w:ascii="Times New Roman" w:eastAsia="仿宋" w:hAnsi="Times New Roman" w:cs="Times New Roman"/>
                      <w:sz w:val="21"/>
                      <w:szCs w:val="32"/>
                    </w:rPr>
                    <w:t>/</w:t>
                  </w:r>
                  <w:r w:rsidRPr="00502D5B">
                    <w:rPr>
                      <w:rFonts w:ascii="Times New Roman" w:eastAsia="仿宋" w:hAnsi="Times New Roman" w:cs="Times New Roman"/>
                      <w:sz w:val="21"/>
                      <w:szCs w:val="32"/>
                    </w:rPr>
                    <w:t>其他</w:t>
                  </w:r>
                </w:p>
              </w:tc>
            </w:tr>
            <w:tr w:rsidR="0044306C" w:rsidRPr="00502D5B" w14:paraId="695DDAB8" w14:textId="0B206C19" w:rsidTr="00D947D2">
              <w:trPr>
                <w:trHeight w:val="454"/>
                <w:jc w:val="center"/>
              </w:trPr>
              <w:tc>
                <w:tcPr>
                  <w:tcW w:w="591" w:type="dxa"/>
                  <w:vAlign w:val="center"/>
                </w:tcPr>
                <w:p w14:paraId="55ED75DA" w14:textId="77777777" w:rsidR="0044306C" w:rsidRPr="00502D5B" w:rsidRDefault="0044306C" w:rsidP="00043CC9">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lastRenderedPageBreak/>
                    <w:t>合计</w:t>
                  </w:r>
                </w:p>
              </w:tc>
              <w:tc>
                <w:tcPr>
                  <w:tcW w:w="1418" w:type="dxa"/>
                  <w:vAlign w:val="center"/>
                </w:tcPr>
                <w:p w14:paraId="11CF21C3" w14:textId="77777777" w:rsidR="0044306C" w:rsidRPr="00502D5B" w:rsidRDefault="0044306C" w:rsidP="00043CC9">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701" w:type="dxa"/>
                  <w:vAlign w:val="center"/>
                </w:tcPr>
                <w:p w14:paraId="524EE917" w14:textId="77777777" w:rsidR="0044306C" w:rsidRPr="00502D5B" w:rsidRDefault="0044306C" w:rsidP="00043CC9">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417" w:type="dxa"/>
                  <w:vAlign w:val="center"/>
                </w:tcPr>
                <w:p w14:paraId="3850FA7D" w14:textId="77777777" w:rsidR="0044306C" w:rsidRPr="00502D5B" w:rsidRDefault="0044306C" w:rsidP="00043CC9">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418" w:type="dxa"/>
                  <w:vAlign w:val="center"/>
                </w:tcPr>
                <w:p w14:paraId="15A64CCD" w14:textId="77777777" w:rsidR="0044306C" w:rsidRPr="00502D5B" w:rsidRDefault="0044306C" w:rsidP="00043CC9">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417" w:type="dxa"/>
                  <w:vAlign w:val="center"/>
                </w:tcPr>
                <w:p w14:paraId="27DD2193" w14:textId="77777777" w:rsidR="0044306C" w:rsidRPr="00502D5B" w:rsidRDefault="0044306C" w:rsidP="00043CC9">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r>
          </w:tbl>
          <w:p w14:paraId="509CA846" w14:textId="77777777" w:rsidR="00EB1553" w:rsidRPr="00502D5B" w:rsidRDefault="00EB1553" w:rsidP="002F0C70">
            <w:pPr>
              <w:pStyle w:val="10"/>
              <w:autoSpaceDE w:val="0"/>
              <w:autoSpaceDN w:val="0"/>
              <w:adjustRightInd w:val="0"/>
              <w:spacing w:line="484" w:lineRule="atLeast"/>
              <w:ind w:firstLineChars="0" w:firstLine="0"/>
              <w:textAlignment w:val="center"/>
              <w:rPr>
                <w:rFonts w:ascii="Times New Roman" w:eastAsia="仿宋" w:hAnsi="Times New Roman" w:cs="Times New Roman"/>
                <w:sz w:val="21"/>
                <w:szCs w:val="21"/>
              </w:rPr>
            </w:pPr>
            <w:r w:rsidRPr="00502D5B">
              <w:rPr>
                <w:rFonts w:ascii="Times New Roman" w:eastAsia="仿宋" w:hAnsi="Times New Roman" w:cs="Times New Roman"/>
                <w:sz w:val="21"/>
                <w:szCs w:val="21"/>
              </w:rPr>
              <w:t>（注：表中发行对象类型包括：</w:t>
            </w:r>
          </w:p>
          <w:tbl>
            <w:tblPr>
              <w:tblW w:w="7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820"/>
              <w:gridCol w:w="4682"/>
            </w:tblGrid>
            <w:tr w:rsidR="00EB1553" w:rsidRPr="00502D5B" w14:paraId="59D5F3CD" w14:textId="77777777" w:rsidTr="00AC024C">
              <w:trPr>
                <w:trHeight w:val="283"/>
                <w:jc w:val="center"/>
              </w:trPr>
              <w:tc>
                <w:tcPr>
                  <w:tcW w:w="1460" w:type="dxa"/>
                  <w:shd w:val="clear" w:color="auto" w:fill="auto"/>
                  <w:noWrap/>
                  <w:vAlign w:val="center"/>
                  <w:hideMark/>
                </w:tcPr>
                <w:p w14:paraId="24F060B2" w14:textId="77777777" w:rsidR="00EB1553" w:rsidRPr="00502D5B" w:rsidRDefault="00EB1553" w:rsidP="00043CC9">
                  <w:pPr>
                    <w:widowControl/>
                    <w:jc w:val="center"/>
                    <w:rPr>
                      <w:rFonts w:ascii="Times New Roman" w:eastAsia="仿宋" w:hAnsi="Times New Roman" w:cs="Times New Roman"/>
                      <w:b/>
                      <w:bCs/>
                      <w:kern w:val="0"/>
                      <w:szCs w:val="21"/>
                    </w:rPr>
                  </w:pPr>
                  <w:r w:rsidRPr="00502D5B">
                    <w:rPr>
                      <w:rFonts w:ascii="Times New Roman" w:eastAsia="仿宋" w:hAnsi="Times New Roman" w:cs="Times New Roman"/>
                      <w:b/>
                      <w:bCs/>
                      <w:kern w:val="0"/>
                      <w:szCs w:val="21"/>
                    </w:rPr>
                    <w:t>第一级</w:t>
                  </w:r>
                </w:p>
              </w:tc>
              <w:tc>
                <w:tcPr>
                  <w:tcW w:w="1820" w:type="dxa"/>
                  <w:shd w:val="clear" w:color="auto" w:fill="auto"/>
                  <w:noWrap/>
                  <w:vAlign w:val="center"/>
                  <w:hideMark/>
                </w:tcPr>
                <w:p w14:paraId="34BA4948" w14:textId="77777777" w:rsidR="00EB1553" w:rsidRPr="00502D5B" w:rsidRDefault="00EB1553" w:rsidP="00043CC9">
                  <w:pPr>
                    <w:widowControl/>
                    <w:jc w:val="center"/>
                    <w:rPr>
                      <w:rFonts w:ascii="Times New Roman" w:eastAsia="仿宋" w:hAnsi="Times New Roman" w:cs="Times New Roman"/>
                      <w:b/>
                      <w:bCs/>
                      <w:kern w:val="0"/>
                      <w:szCs w:val="21"/>
                    </w:rPr>
                  </w:pPr>
                  <w:r w:rsidRPr="00502D5B">
                    <w:rPr>
                      <w:rFonts w:ascii="Times New Roman" w:eastAsia="仿宋" w:hAnsi="Times New Roman" w:cs="Times New Roman"/>
                      <w:b/>
                      <w:bCs/>
                      <w:kern w:val="0"/>
                      <w:szCs w:val="21"/>
                    </w:rPr>
                    <w:t>第二级</w:t>
                  </w:r>
                </w:p>
              </w:tc>
              <w:tc>
                <w:tcPr>
                  <w:tcW w:w="4682" w:type="dxa"/>
                  <w:shd w:val="clear" w:color="auto" w:fill="auto"/>
                  <w:noWrap/>
                  <w:vAlign w:val="center"/>
                  <w:hideMark/>
                </w:tcPr>
                <w:p w14:paraId="699A26F8" w14:textId="77777777" w:rsidR="00EB1553" w:rsidRPr="00502D5B" w:rsidRDefault="00EB1553" w:rsidP="00043CC9">
                  <w:pPr>
                    <w:widowControl/>
                    <w:jc w:val="center"/>
                    <w:rPr>
                      <w:rFonts w:ascii="Times New Roman" w:eastAsia="仿宋" w:hAnsi="Times New Roman" w:cs="Times New Roman"/>
                      <w:b/>
                      <w:bCs/>
                      <w:kern w:val="0"/>
                      <w:szCs w:val="21"/>
                    </w:rPr>
                  </w:pPr>
                  <w:r w:rsidRPr="00502D5B">
                    <w:rPr>
                      <w:rFonts w:ascii="Times New Roman" w:eastAsia="仿宋" w:hAnsi="Times New Roman" w:cs="Times New Roman"/>
                      <w:b/>
                      <w:bCs/>
                      <w:kern w:val="0"/>
                      <w:szCs w:val="21"/>
                    </w:rPr>
                    <w:t>第三级</w:t>
                  </w:r>
                </w:p>
              </w:tc>
            </w:tr>
            <w:tr w:rsidR="00EB1553" w:rsidRPr="00502D5B" w14:paraId="30C15EDF" w14:textId="77777777" w:rsidTr="00AC024C">
              <w:trPr>
                <w:trHeight w:val="283"/>
                <w:jc w:val="center"/>
              </w:trPr>
              <w:tc>
                <w:tcPr>
                  <w:tcW w:w="1460" w:type="dxa"/>
                  <w:vMerge w:val="restart"/>
                  <w:shd w:val="clear" w:color="auto" w:fill="auto"/>
                  <w:noWrap/>
                  <w:vAlign w:val="center"/>
                  <w:hideMark/>
                </w:tcPr>
                <w:p w14:paraId="7FF6D50A"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在册股东</w:t>
                  </w:r>
                  <w:r w:rsidRPr="00502D5B">
                    <w:rPr>
                      <w:rFonts w:ascii="Times New Roman" w:eastAsia="仿宋" w:hAnsi="Times New Roman" w:cs="Times New Roman"/>
                      <w:kern w:val="0"/>
                      <w:szCs w:val="21"/>
                    </w:rPr>
                    <w:t xml:space="preserve"> </w:t>
                  </w:r>
                  <w:r w:rsidRPr="00502D5B">
                    <w:rPr>
                      <w:rFonts w:ascii="Times New Roman" w:eastAsia="仿宋" w:hAnsi="Times New Roman" w:cs="Times New Roman"/>
                      <w:kern w:val="0"/>
                      <w:szCs w:val="21"/>
                    </w:rPr>
                    <w:t>或</w:t>
                  </w:r>
                </w:p>
                <w:p w14:paraId="3B57CB1B" w14:textId="77777777" w:rsidR="00EB1553" w:rsidRPr="00502D5B" w:rsidRDefault="00EB1553" w:rsidP="00043CC9">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新增投资者</w:t>
                  </w:r>
                </w:p>
              </w:tc>
              <w:tc>
                <w:tcPr>
                  <w:tcW w:w="1820" w:type="dxa"/>
                  <w:vMerge w:val="restart"/>
                  <w:shd w:val="clear" w:color="auto" w:fill="auto"/>
                  <w:noWrap/>
                  <w:vAlign w:val="center"/>
                  <w:hideMark/>
                </w:tcPr>
                <w:p w14:paraId="3217A8FF"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自然人投资者</w:t>
                  </w:r>
                </w:p>
              </w:tc>
              <w:tc>
                <w:tcPr>
                  <w:tcW w:w="4682" w:type="dxa"/>
                  <w:shd w:val="clear" w:color="auto" w:fill="auto"/>
                  <w:noWrap/>
                  <w:vAlign w:val="center"/>
                  <w:hideMark/>
                </w:tcPr>
                <w:p w14:paraId="50BAFE7A"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控股股东、实际控制人及其一致行动人</w:t>
                  </w:r>
                </w:p>
              </w:tc>
            </w:tr>
            <w:tr w:rsidR="00EB1553" w:rsidRPr="00502D5B" w14:paraId="7ADA856A" w14:textId="77777777" w:rsidTr="00AC024C">
              <w:trPr>
                <w:trHeight w:val="283"/>
                <w:jc w:val="center"/>
              </w:trPr>
              <w:tc>
                <w:tcPr>
                  <w:tcW w:w="1460" w:type="dxa"/>
                  <w:vMerge/>
                  <w:shd w:val="clear" w:color="auto" w:fill="auto"/>
                  <w:noWrap/>
                  <w:vAlign w:val="center"/>
                  <w:hideMark/>
                </w:tcPr>
                <w:p w14:paraId="05614E9B"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ign w:val="center"/>
                  <w:hideMark/>
                </w:tcPr>
                <w:p w14:paraId="01114FA1" w14:textId="77777777" w:rsidR="00EB1553" w:rsidRPr="00502D5B" w:rsidRDefault="00EB1553" w:rsidP="00043CC9">
                  <w:pPr>
                    <w:widowControl/>
                    <w:jc w:val="center"/>
                    <w:rPr>
                      <w:rFonts w:ascii="Times New Roman" w:eastAsia="仿宋" w:hAnsi="Times New Roman" w:cs="Times New Roman"/>
                      <w:kern w:val="0"/>
                      <w:szCs w:val="21"/>
                    </w:rPr>
                  </w:pPr>
                </w:p>
              </w:tc>
              <w:tc>
                <w:tcPr>
                  <w:tcW w:w="4682" w:type="dxa"/>
                  <w:shd w:val="clear" w:color="auto" w:fill="auto"/>
                  <w:noWrap/>
                  <w:vAlign w:val="center"/>
                  <w:hideMark/>
                </w:tcPr>
                <w:p w14:paraId="10287343"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董事、监事、高级管理人员</w:t>
                  </w:r>
                </w:p>
              </w:tc>
            </w:tr>
            <w:tr w:rsidR="00EB1553" w:rsidRPr="00502D5B" w14:paraId="1936DB5A" w14:textId="77777777" w:rsidTr="00AC024C">
              <w:trPr>
                <w:trHeight w:val="283"/>
                <w:jc w:val="center"/>
              </w:trPr>
              <w:tc>
                <w:tcPr>
                  <w:tcW w:w="1460" w:type="dxa"/>
                  <w:vMerge/>
                  <w:shd w:val="clear" w:color="auto" w:fill="auto"/>
                  <w:noWrap/>
                  <w:vAlign w:val="center"/>
                </w:tcPr>
                <w:p w14:paraId="2C3D2211"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ign w:val="center"/>
                  <w:hideMark/>
                </w:tcPr>
                <w:p w14:paraId="4050AD48" w14:textId="77777777" w:rsidR="00EB1553" w:rsidRPr="00502D5B" w:rsidRDefault="00EB1553" w:rsidP="00043CC9">
                  <w:pPr>
                    <w:widowControl/>
                    <w:jc w:val="center"/>
                    <w:rPr>
                      <w:rFonts w:ascii="Times New Roman" w:eastAsia="仿宋" w:hAnsi="Times New Roman" w:cs="Times New Roman"/>
                      <w:kern w:val="0"/>
                      <w:szCs w:val="21"/>
                    </w:rPr>
                  </w:pPr>
                </w:p>
              </w:tc>
              <w:tc>
                <w:tcPr>
                  <w:tcW w:w="4682" w:type="dxa"/>
                  <w:shd w:val="clear" w:color="auto" w:fill="auto"/>
                  <w:noWrap/>
                  <w:vAlign w:val="center"/>
                  <w:hideMark/>
                </w:tcPr>
                <w:p w14:paraId="72148B74"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核心员工</w:t>
                  </w:r>
                </w:p>
              </w:tc>
            </w:tr>
            <w:tr w:rsidR="00EB1553" w:rsidRPr="00502D5B" w14:paraId="52D5B239" w14:textId="77777777" w:rsidTr="00AC024C">
              <w:trPr>
                <w:trHeight w:val="283"/>
                <w:jc w:val="center"/>
              </w:trPr>
              <w:tc>
                <w:tcPr>
                  <w:tcW w:w="1460" w:type="dxa"/>
                  <w:vMerge/>
                  <w:shd w:val="clear" w:color="auto" w:fill="auto"/>
                  <w:noWrap/>
                  <w:vAlign w:val="center"/>
                </w:tcPr>
                <w:p w14:paraId="6889C90F"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ign w:val="center"/>
                  <w:hideMark/>
                </w:tcPr>
                <w:p w14:paraId="08F33B97" w14:textId="77777777" w:rsidR="00EB1553" w:rsidRPr="00502D5B" w:rsidRDefault="00EB1553" w:rsidP="00043CC9">
                  <w:pPr>
                    <w:widowControl/>
                    <w:jc w:val="center"/>
                    <w:rPr>
                      <w:rFonts w:ascii="Times New Roman" w:eastAsia="仿宋" w:hAnsi="Times New Roman" w:cs="Times New Roman"/>
                      <w:kern w:val="0"/>
                      <w:szCs w:val="21"/>
                    </w:rPr>
                  </w:pPr>
                </w:p>
              </w:tc>
              <w:tc>
                <w:tcPr>
                  <w:tcW w:w="4682" w:type="dxa"/>
                  <w:shd w:val="clear" w:color="auto" w:fill="auto"/>
                  <w:noWrap/>
                  <w:vAlign w:val="center"/>
                  <w:hideMark/>
                </w:tcPr>
                <w:p w14:paraId="7641BBFC"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其他</w:t>
                  </w:r>
                </w:p>
              </w:tc>
            </w:tr>
            <w:tr w:rsidR="00EB1553" w:rsidRPr="00502D5B" w14:paraId="4556599B" w14:textId="77777777" w:rsidTr="00AC024C">
              <w:trPr>
                <w:trHeight w:val="283"/>
                <w:jc w:val="center"/>
              </w:trPr>
              <w:tc>
                <w:tcPr>
                  <w:tcW w:w="1460" w:type="dxa"/>
                  <w:vMerge/>
                  <w:shd w:val="clear" w:color="auto" w:fill="auto"/>
                  <w:noWrap/>
                  <w:vAlign w:val="center"/>
                </w:tcPr>
                <w:p w14:paraId="6B232253"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restart"/>
                  <w:shd w:val="clear" w:color="auto" w:fill="auto"/>
                  <w:noWrap/>
                  <w:vAlign w:val="center"/>
                  <w:hideMark/>
                </w:tcPr>
                <w:p w14:paraId="3DE8C064"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非自然人投资者</w:t>
                  </w:r>
                </w:p>
              </w:tc>
              <w:tc>
                <w:tcPr>
                  <w:tcW w:w="4682" w:type="dxa"/>
                  <w:shd w:val="clear" w:color="auto" w:fill="auto"/>
                  <w:noWrap/>
                  <w:vAlign w:val="center"/>
                  <w:hideMark/>
                </w:tcPr>
                <w:p w14:paraId="25298815"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控股股东、实际控制人及其一致行动人</w:t>
                  </w:r>
                </w:p>
              </w:tc>
            </w:tr>
            <w:tr w:rsidR="00EB1553" w:rsidRPr="00502D5B" w14:paraId="20446C68" w14:textId="77777777" w:rsidTr="00AC024C">
              <w:trPr>
                <w:trHeight w:val="283"/>
                <w:jc w:val="center"/>
              </w:trPr>
              <w:tc>
                <w:tcPr>
                  <w:tcW w:w="1460" w:type="dxa"/>
                  <w:vMerge/>
                  <w:shd w:val="clear" w:color="auto" w:fill="auto"/>
                  <w:noWrap/>
                  <w:vAlign w:val="center"/>
                </w:tcPr>
                <w:p w14:paraId="1CB87031"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ign w:val="center"/>
                  <w:hideMark/>
                </w:tcPr>
                <w:p w14:paraId="6AB4DC51" w14:textId="77777777" w:rsidR="00EB1553" w:rsidRPr="00502D5B" w:rsidRDefault="00EB1553" w:rsidP="00043CC9">
                  <w:pPr>
                    <w:widowControl/>
                    <w:jc w:val="center"/>
                    <w:rPr>
                      <w:rFonts w:ascii="Times New Roman" w:eastAsia="仿宋" w:hAnsi="Times New Roman" w:cs="Times New Roman"/>
                      <w:kern w:val="0"/>
                      <w:szCs w:val="21"/>
                    </w:rPr>
                  </w:pPr>
                </w:p>
              </w:tc>
              <w:tc>
                <w:tcPr>
                  <w:tcW w:w="4682" w:type="dxa"/>
                  <w:shd w:val="clear" w:color="auto" w:fill="auto"/>
                  <w:noWrap/>
                  <w:vAlign w:val="center"/>
                  <w:hideMark/>
                </w:tcPr>
                <w:p w14:paraId="37750B6F"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做市商</w:t>
                  </w:r>
                </w:p>
              </w:tc>
            </w:tr>
            <w:tr w:rsidR="00EB1553" w:rsidRPr="00502D5B" w14:paraId="5645064B" w14:textId="77777777" w:rsidTr="00AC024C">
              <w:trPr>
                <w:trHeight w:val="283"/>
                <w:jc w:val="center"/>
              </w:trPr>
              <w:tc>
                <w:tcPr>
                  <w:tcW w:w="1460" w:type="dxa"/>
                  <w:vMerge/>
                  <w:shd w:val="clear" w:color="auto" w:fill="auto"/>
                  <w:noWrap/>
                  <w:vAlign w:val="center"/>
                </w:tcPr>
                <w:p w14:paraId="7BFF8567"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ign w:val="center"/>
                </w:tcPr>
                <w:p w14:paraId="14ADC665" w14:textId="77777777" w:rsidR="00EB1553" w:rsidRPr="00502D5B" w:rsidRDefault="00EB1553" w:rsidP="00043CC9">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69A0BB79"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普通非金融类工商企业</w:t>
                  </w:r>
                </w:p>
              </w:tc>
            </w:tr>
            <w:tr w:rsidR="00EB1553" w:rsidRPr="00502D5B" w14:paraId="2924D3AB" w14:textId="77777777" w:rsidTr="00AC024C">
              <w:trPr>
                <w:trHeight w:val="283"/>
                <w:jc w:val="center"/>
              </w:trPr>
              <w:tc>
                <w:tcPr>
                  <w:tcW w:w="1460" w:type="dxa"/>
                  <w:vMerge/>
                  <w:shd w:val="clear" w:color="auto" w:fill="auto"/>
                  <w:noWrap/>
                  <w:vAlign w:val="center"/>
                </w:tcPr>
                <w:p w14:paraId="310F5652"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ign w:val="center"/>
                </w:tcPr>
                <w:p w14:paraId="346F50EC" w14:textId="77777777" w:rsidR="00EB1553" w:rsidRPr="00502D5B" w:rsidRDefault="00EB1553" w:rsidP="00043CC9">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2D802C00"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员工持股计划</w:t>
                  </w:r>
                </w:p>
              </w:tc>
            </w:tr>
            <w:tr w:rsidR="00EB1553" w:rsidRPr="00502D5B" w14:paraId="1797FE87" w14:textId="77777777" w:rsidTr="00AC024C">
              <w:trPr>
                <w:trHeight w:val="283"/>
                <w:jc w:val="center"/>
              </w:trPr>
              <w:tc>
                <w:tcPr>
                  <w:tcW w:w="1460" w:type="dxa"/>
                  <w:vMerge/>
                  <w:shd w:val="clear" w:color="auto" w:fill="auto"/>
                  <w:noWrap/>
                  <w:vAlign w:val="center"/>
                </w:tcPr>
                <w:p w14:paraId="04D90E88"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ign w:val="center"/>
                </w:tcPr>
                <w:p w14:paraId="160F2EDB" w14:textId="77777777" w:rsidR="00EB1553" w:rsidRPr="00502D5B" w:rsidRDefault="00EB1553" w:rsidP="00043CC9">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5F854AEB"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私募基金管理人或私募基金</w:t>
                  </w:r>
                </w:p>
              </w:tc>
            </w:tr>
            <w:tr w:rsidR="00EB1553" w:rsidRPr="00502D5B" w14:paraId="00DBA082" w14:textId="77777777" w:rsidTr="00AC024C">
              <w:trPr>
                <w:trHeight w:val="283"/>
                <w:jc w:val="center"/>
              </w:trPr>
              <w:tc>
                <w:tcPr>
                  <w:tcW w:w="1460" w:type="dxa"/>
                  <w:vMerge/>
                  <w:shd w:val="clear" w:color="auto" w:fill="auto"/>
                  <w:noWrap/>
                  <w:vAlign w:val="center"/>
                </w:tcPr>
                <w:p w14:paraId="3D0C3CC3"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ign w:val="center"/>
                </w:tcPr>
                <w:p w14:paraId="1983D5C4" w14:textId="77777777" w:rsidR="00EB1553" w:rsidRPr="00502D5B" w:rsidRDefault="00EB1553" w:rsidP="00043CC9">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71AC7A45"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信托产品</w:t>
                  </w:r>
                </w:p>
              </w:tc>
            </w:tr>
            <w:tr w:rsidR="00EB1553" w:rsidRPr="00502D5B" w14:paraId="78B38384" w14:textId="77777777" w:rsidTr="00AC024C">
              <w:trPr>
                <w:trHeight w:val="283"/>
                <w:jc w:val="center"/>
              </w:trPr>
              <w:tc>
                <w:tcPr>
                  <w:tcW w:w="1460" w:type="dxa"/>
                  <w:vMerge/>
                  <w:shd w:val="clear" w:color="auto" w:fill="auto"/>
                  <w:noWrap/>
                  <w:vAlign w:val="center"/>
                </w:tcPr>
                <w:p w14:paraId="04A93D06"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ign w:val="center"/>
                </w:tcPr>
                <w:p w14:paraId="6B96BF95" w14:textId="77777777" w:rsidR="00EB1553" w:rsidRPr="00502D5B" w:rsidRDefault="00EB1553" w:rsidP="00043CC9">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1140A981"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资产管理计划</w:t>
                  </w:r>
                </w:p>
              </w:tc>
            </w:tr>
            <w:tr w:rsidR="00EB1553" w:rsidRPr="00502D5B" w14:paraId="02205CFD" w14:textId="77777777" w:rsidTr="00AC024C">
              <w:trPr>
                <w:trHeight w:val="283"/>
                <w:jc w:val="center"/>
              </w:trPr>
              <w:tc>
                <w:tcPr>
                  <w:tcW w:w="1460" w:type="dxa"/>
                  <w:vMerge/>
                  <w:shd w:val="clear" w:color="auto" w:fill="auto"/>
                  <w:noWrap/>
                  <w:vAlign w:val="center"/>
                </w:tcPr>
                <w:p w14:paraId="5D0363B5"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ign w:val="center"/>
                </w:tcPr>
                <w:p w14:paraId="661510F6" w14:textId="77777777" w:rsidR="00EB1553" w:rsidRPr="00502D5B" w:rsidRDefault="00EB1553" w:rsidP="00043CC9">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51389105"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其他企业或机构</w:t>
                  </w:r>
                </w:p>
              </w:tc>
            </w:tr>
            <w:tr w:rsidR="00A07821" w:rsidRPr="00502D5B" w14:paraId="7A3A7834" w14:textId="77777777" w:rsidTr="00AC024C">
              <w:trPr>
                <w:trHeight w:val="283"/>
                <w:jc w:val="center"/>
              </w:trPr>
              <w:tc>
                <w:tcPr>
                  <w:tcW w:w="1460" w:type="dxa"/>
                  <w:vMerge/>
                  <w:shd w:val="clear" w:color="auto" w:fill="auto"/>
                  <w:noWrap/>
                  <w:vAlign w:val="center"/>
                </w:tcPr>
                <w:p w14:paraId="3D48DB09" w14:textId="77777777" w:rsidR="00A07821" w:rsidRPr="00502D5B" w:rsidRDefault="00A07821" w:rsidP="00A07821">
                  <w:pPr>
                    <w:widowControl/>
                    <w:jc w:val="center"/>
                    <w:rPr>
                      <w:rFonts w:ascii="Times New Roman" w:eastAsia="仿宋" w:hAnsi="Times New Roman" w:cs="Times New Roman"/>
                      <w:kern w:val="0"/>
                      <w:szCs w:val="21"/>
                    </w:rPr>
                  </w:pPr>
                </w:p>
              </w:tc>
              <w:tc>
                <w:tcPr>
                  <w:tcW w:w="1820" w:type="dxa"/>
                  <w:vMerge/>
                  <w:vAlign w:val="center"/>
                </w:tcPr>
                <w:p w14:paraId="2F07AB42" w14:textId="77777777" w:rsidR="00A07821" w:rsidRPr="00502D5B" w:rsidRDefault="00A07821" w:rsidP="00A07821">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5441C54A" w14:textId="4DFA8DC1" w:rsidR="00A07821" w:rsidRPr="00502D5B" w:rsidRDefault="00A07821" w:rsidP="00A07821">
                  <w:pPr>
                    <w:widowControl/>
                    <w:jc w:val="center"/>
                    <w:rPr>
                      <w:rFonts w:ascii="Times New Roman" w:eastAsia="仿宋" w:hAnsi="Times New Roman" w:cs="Times New Roman"/>
                      <w:kern w:val="0"/>
                      <w:szCs w:val="21"/>
                    </w:rPr>
                  </w:pPr>
                  <w:r w:rsidRPr="00E34185">
                    <w:rPr>
                      <w:rFonts w:ascii="Times New Roman" w:eastAsia="仿宋" w:hAnsi="Times New Roman" w:cs="Times New Roman"/>
                      <w:kern w:val="0"/>
                      <w:szCs w:val="21"/>
                    </w:rPr>
                    <w:t>QFII</w:t>
                  </w:r>
                </w:p>
              </w:tc>
            </w:tr>
            <w:tr w:rsidR="00A07821" w:rsidRPr="00502D5B" w14:paraId="31D2541E" w14:textId="77777777" w:rsidTr="00AC024C">
              <w:trPr>
                <w:trHeight w:val="283"/>
                <w:jc w:val="center"/>
              </w:trPr>
              <w:tc>
                <w:tcPr>
                  <w:tcW w:w="1460" w:type="dxa"/>
                  <w:vMerge/>
                  <w:shd w:val="clear" w:color="auto" w:fill="auto"/>
                  <w:noWrap/>
                  <w:vAlign w:val="center"/>
                </w:tcPr>
                <w:p w14:paraId="242E80F9" w14:textId="77777777" w:rsidR="00A07821" w:rsidRPr="00502D5B" w:rsidRDefault="00A07821" w:rsidP="00A07821">
                  <w:pPr>
                    <w:widowControl/>
                    <w:jc w:val="center"/>
                    <w:rPr>
                      <w:rFonts w:ascii="Times New Roman" w:eastAsia="仿宋" w:hAnsi="Times New Roman" w:cs="Times New Roman"/>
                      <w:kern w:val="0"/>
                      <w:szCs w:val="21"/>
                    </w:rPr>
                  </w:pPr>
                </w:p>
              </w:tc>
              <w:tc>
                <w:tcPr>
                  <w:tcW w:w="1820" w:type="dxa"/>
                  <w:vMerge/>
                  <w:vAlign w:val="center"/>
                </w:tcPr>
                <w:p w14:paraId="27169CE3" w14:textId="77777777" w:rsidR="00A07821" w:rsidRPr="00502D5B" w:rsidRDefault="00A07821" w:rsidP="00A07821">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298D6E6F" w14:textId="201CF729" w:rsidR="00A07821" w:rsidRPr="00502D5B" w:rsidRDefault="00A07821" w:rsidP="00A07821">
                  <w:pPr>
                    <w:widowControl/>
                    <w:jc w:val="center"/>
                    <w:rPr>
                      <w:rFonts w:ascii="Times New Roman" w:eastAsia="仿宋" w:hAnsi="Times New Roman" w:cs="Times New Roman"/>
                      <w:kern w:val="0"/>
                      <w:szCs w:val="21"/>
                    </w:rPr>
                  </w:pPr>
                  <w:r w:rsidRPr="00E34185">
                    <w:rPr>
                      <w:rFonts w:ascii="Times New Roman" w:eastAsia="仿宋" w:hAnsi="Times New Roman" w:cs="Times New Roman"/>
                      <w:kern w:val="0"/>
                      <w:szCs w:val="21"/>
                    </w:rPr>
                    <w:t>RQFII</w:t>
                  </w:r>
                </w:p>
              </w:tc>
            </w:tr>
            <w:tr w:rsidR="00A07821" w:rsidRPr="00502D5B" w14:paraId="77E46240" w14:textId="77777777" w:rsidTr="00AC024C">
              <w:trPr>
                <w:trHeight w:val="283"/>
                <w:jc w:val="center"/>
              </w:trPr>
              <w:tc>
                <w:tcPr>
                  <w:tcW w:w="1460" w:type="dxa"/>
                  <w:vMerge/>
                  <w:shd w:val="clear" w:color="auto" w:fill="auto"/>
                  <w:noWrap/>
                  <w:vAlign w:val="center"/>
                </w:tcPr>
                <w:p w14:paraId="046537C4" w14:textId="77777777" w:rsidR="00A07821" w:rsidRPr="00502D5B" w:rsidRDefault="00A07821" w:rsidP="00A07821">
                  <w:pPr>
                    <w:widowControl/>
                    <w:jc w:val="center"/>
                    <w:rPr>
                      <w:rFonts w:ascii="Times New Roman" w:eastAsia="仿宋" w:hAnsi="Times New Roman" w:cs="Times New Roman"/>
                      <w:kern w:val="0"/>
                      <w:szCs w:val="21"/>
                    </w:rPr>
                  </w:pPr>
                </w:p>
              </w:tc>
              <w:tc>
                <w:tcPr>
                  <w:tcW w:w="1820" w:type="dxa"/>
                  <w:vMerge/>
                  <w:vAlign w:val="center"/>
                </w:tcPr>
                <w:p w14:paraId="3A19085C" w14:textId="77777777" w:rsidR="00A07821" w:rsidRPr="00502D5B" w:rsidRDefault="00A07821" w:rsidP="00A07821">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6D628710" w14:textId="1242B5C4" w:rsidR="00A07821" w:rsidRPr="00502D5B" w:rsidRDefault="00A07821" w:rsidP="00A07821">
                  <w:pPr>
                    <w:widowControl/>
                    <w:jc w:val="center"/>
                    <w:rPr>
                      <w:rFonts w:ascii="Times New Roman" w:eastAsia="仿宋" w:hAnsi="Times New Roman" w:cs="Times New Roman"/>
                      <w:kern w:val="0"/>
                      <w:szCs w:val="21"/>
                    </w:rPr>
                  </w:pPr>
                  <w:r w:rsidRPr="00E34185">
                    <w:rPr>
                      <w:rFonts w:ascii="Times New Roman" w:eastAsia="仿宋" w:hAnsi="Times New Roman" w:cs="Times New Roman" w:hint="eastAsia"/>
                      <w:kern w:val="0"/>
                      <w:szCs w:val="21"/>
                    </w:rPr>
                    <w:t>公</w:t>
                  </w:r>
                  <w:proofErr w:type="gramStart"/>
                  <w:r w:rsidRPr="00E34185">
                    <w:rPr>
                      <w:rFonts w:ascii="Times New Roman" w:eastAsia="仿宋" w:hAnsi="Times New Roman" w:cs="Times New Roman" w:hint="eastAsia"/>
                      <w:kern w:val="0"/>
                      <w:szCs w:val="21"/>
                    </w:rPr>
                    <w:t>募基金</w:t>
                  </w:r>
                  <w:proofErr w:type="gramEnd"/>
                </w:p>
              </w:tc>
            </w:tr>
            <w:tr w:rsidR="00EB1553" w:rsidRPr="00502D5B" w14:paraId="7CC8C21C" w14:textId="77777777" w:rsidTr="00AC024C">
              <w:trPr>
                <w:trHeight w:val="283"/>
                <w:jc w:val="center"/>
              </w:trPr>
              <w:tc>
                <w:tcPr>
                  <w:tcW w:w="1460" w:type="dxa"/>
                  <w:vMerge/>
                  <w:shd w:val="clear" w:color="auto" w:fill="auto"/>
                  <w:noWrap/>
                  <w:vAlign w:val="center"/>
                </w:tcPr>
                <w:p w14:paraId="2E9C062A" w14:textId="77777777" w:rsidR="00EB1553" w:rsidRPr="00502D5B" w:rsidRDefault="00EB1553" w:rsidP="00043CC9">
                  <w:pPr>
                    <w:widowControl/>
                    <w:jc w:val="center"/>
                    <w:rPr>
                      <w:rFonts w:ascii="Times New Roman" w:eastAsia="仿宋" w:hAnsi="Times New Roman" w:cs="Times New Roman"/>
                      <w:kern w:val="0"/>
                      <w:szCs w:val="21"/>
                    </w:rPr>
                  </w:pPr>
                </w:p>
              </w:tc>
              <w:tc>
                <w:tcPr>
                  <w:tcW w:w="1820" w:type="dxa"/>
                  <w:vMerge/>
                  <w:vAlign w:val="center"/>
                </w:tcPr>
                <w:p w14:paraId="32A55234" w14:textId="77777777" w:rsidR="00EB1553" w:rsidRPr="00502D5B" w:rsidRDefault="00EB1553" w:rsidP="00043CC9">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0B4F5050" w14:textId="77777777" w:rsidR="00EB1553" w:rsidRPr="00502D5B" w:rsidRDefault="00EB1553" w:rsidP="00043CC9">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其他产品</w:t>
                  </w:r>
                </w:p>
              </w:tc>
            </w:tr>
          </w:tbl>
          <w:p w14:paraId="0935269C" w14:textId="77777777" w:rsidR="00043CC9" w:rsidRPr="00502D5B" w:rsidRDefault="00EB1553" w:rsidP="00043CC9">
            <w:pPr>
              <w:tabs>
                <w:tab w:val="left" w:pos="5140"/>
              </w:tabs>
              <w:rPr>
                <w:rFonts w:ascii="Times New Roman" w:eastAsia="仿宋" w:hAnsi="Times New Roman" w:cs="Times New Roman"/>
                <w:sz w:val="21"/>
                <w:szCs w:val="21"/>
              </w:rPr>
            </w:pPr>
            <w:r w:rsidRPr="00502D5B">
              <w:rPr>
                <w:rFonts w:ascii="Times New Roman" w:eastAsia="仿宋" w:hAnsi="Times New Roman" w:cs="Times New Roman"/>
                <w:sz w:val="21"/>
                <w:szCs w:val="21"/>
              </w:rPr>
              <w:t>发行对象类型填写示例：在册股东</w:t>
            </w:r>
            <w:r w:rsidRPr="00502D5B">
              <w:rPr>
                <w:rFonts w:ascii="Times New Roman" w:eastAsia="仿宋" w:hAnsi="Times New Roman" w:cs="Times New Roman"/>
                <w:sz w:val="21"/>
                <w:szCs w:val="21"/>
              </w:rPr>
              <w:t>-</w:t>
            </w:r>
            <w:r w:rsidRPr="00502D5B">
              <w:rPr>
                <w:rFonts w:ascii="Times New Roman" w:eastAsia="仿宋" w:hAnsi="Times New Roman" w:cs="Times New Roman"/>
                <w:sz w:val="21"/>
                <w:szCs w:val="21"/>
              </w:rPr>
              <w:t>自然人投资者</w:t>
            </w:r>
            <w:r w:rsidRPr="00502D5B">
              <w:rPr>
                <w:rFonts w:ascii="Times New Roman" w:eastAsia="仿宋" w:hAnsi="Times New Roman" w:cs="Times New Roman"/>
                <w:sz w:val="21"/>
                <w:szCs w:val="21"/>
              </w:rPr>
              <w:t>-</w:t>
            </w:r>
            <w:r w:rsidRPr="00502D5B">
              <w:rPr>
                <w:rFonts w:ascii="Times New Roman" w:eastAsia="仿宋" w:hAnsi="Times New Roman" w:cs="Times New Roman"/>
                <w:sz w:val="21"/>
                <w:szCs w:val="21"/>
              </w:rPr>
              <w:t>控股股东、董事</w:t>
            </w:r>
            <w:r w:rsidR="002F0C70" w:rsidRPr="00502D5B">
              <w:rPr>
                <w:rFonts w:ascii="Times New Roman" w:eastAsia="仿宋" w:hAnsi="Times New Roman" w:cs="Times New Roman"/>
                <w:sz w:val="21"/>
                <w:szCs w:val="21"/>
              </w:rPr>
              <w:t>）</w:t>
            </w:r>
          </w:p>
          <w:p w14:paraId="6A564B01" w14:textId="05127838" w:rsidR="0044306C" w:rsidRPr="00502D5B" w:rsidRDefault="0044306C" w:rsidP="00043CC9">
            <w:pPr>
              <w:tabs>
                <w:tab w:val="left" w:pos="5140"/>
              </w:tabs>
              <w:rPr>
                <w:rFonts w:ascii="Times New Roman" w:eastAsia="仿宋" w:hAnsi="Times New Roman" w:cs="Times New Roman"/>
                <w:sz w:val="21"/>
                <w:szCs w:val="21"/>
              </w:rPr>
            </w:pPr>
            <w:r w:rsidRPr="00502D5B">
              <w:rPr>
                <w:rFonts w:ascii="Times New Roman" w:eastAsia="仿宋" w:hAnsi="Times New Roman" w:cs="Times New Roman"/>
                <w:sz w:val="32"/>
                <w:szCs w:val="32"/>
              </w:rPr>
              <w:t>请说明认购资金来源、发行对象是否存在股权代持。</w:t>
            </w:r>
          </w:p>
        </w:tc>
      </w:tr>
    </w:tbl>
    <w:p w14:paraId="05691A01" w14:textId="77777777" w:rsidR="00EB1553" w:rsidRPr="00502D5B" w:rsidRDefault="00EB1553" w:rsidP="00EB1553">
      <w:pPr>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lastRenderedPageBreak/>
        <w:t>（四）实际募集金额未达到预计募集金额时的投入安排</w:t>
      </w:r>
    </w:p>
    <w:tbl>
      <w:tblPr>
        <w:tblStyle w:val="ab"/>
        <w:tblW w:w="8359" w:type="dxa"/>
        <w:jc w:val="center"/>
        <w:tblLook w:val="04A0" w:firstRow="1" w:lastRow="0" w:firstColumn="1" w:lastColumn="0" w:noHBand="0" w:noVBand="1"/>
      </w:tblPr>
      <w:tblGrid>
        <w:gridCol w:w="8359"/>
      </w:tblGrid>
      <w:tr w:rsidR="00EB1553" w:rsidRPr="00502D5B" w14:paraId="16E49056" w14:textId="77777777" w:rsidTr="00043CC9">
        <w:trPr>
          <w:jc w:val="center"/>
        </w:trPr>
        <w:tc>
          <w:tcPr>
            <w:tcW w:w="8359" w:type="dxa"/>
          </w:tcPr>
          <w:p w14:paraId="2C175A01"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59820104" w14:textId="77777777" w:rsidR="00EB1553" w:rsidRPr="00502D5B" w:rsidRDefault="00EB1553" w:rsidP="00EB1553">
      <w:pPr>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（五）新增股票限售安排</w:t>
      </w:r>
    </w:p>
    <w:tbl>
      <w:tblPr>
        <w:tblStyle w:val="ab"/>
        <w:tblW w:w="8359" w:type="dxa"/>
        <w:jc w:val="center"/>
        <w:tblLook w:val="04A0" w:firstRow="1" w:lastRow="0" w:firstColumn="1" w:lastColumn="0" w:noHBand="0" w:noVBand="1"/>
      </w:tblPr>
      <w:tblGrid>
        <w:gridCol w:w="8359"/>
      </w:tblGrid>
      <w:tr w:rsidR="00EB1553" w:rsidRPr="00502D5B" w14:paraId="71FBBAF6" w14:textId="77777777" w:rsidTr="00043CC9">
        <w:trPr>
          <w:jc w:val="center"/>
        </w:trPr>
        <w:tc>
          <w:tcPr>
            <w:tcW w:w="8359" w:type="dxa"/>
          </w:tcPr>
          <w:p w14:paraId="6B6DE51F"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6140745D" w14:textId="77777777" w:rsidR="005E384B" w:rsidRPr="00502D5B" w:rsidRDefault="00EB1553" w:rsidP="00EB1553">
      <w:pPr>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（六）</w:t>
      </w:r>
      <w:r w:rsidR="005E384B" w:rsidRPr="00502D5B">
        <w:rPr>
          <w:rFonts w:ascii="Times New Roman" w:eastAsia="仿宋" w:hAnsi="Times New Roman" w:cs="Times New Roman"/>
          <w:kern w:val="0"/>
          <w:sz w:val="32"/>
          <w:szCs w:val="32"/>
        </w:rPr>
        <w:t>募集资金专项账户的设立情况</w:t>
      </w:r>
    </w:p>
    <w:tbl>
      <w:tblPr>
        <w:tblStyle w:val="ab"/>
        <w:tblW w:w="8359" w:type="dxa"/>
        <w:jc w:val="center"/>
        <w:tblLook w:val="04A0" w:firstRow="1" w:lastRow="0" w:firstColumn="1" w:lastColumn="0" w:noHBand="0" w:noVBand="1"/>
      </w:tblPr>
      <w:tblGrid>
        <w:gridCol w:w="8359"/>
      </w:tblGrid>
      <w:tr w:rsidR="005E384B" w:rsidRPr="00502D5B" w14:paraId="6D564961" w14:textId="77777777" w:rsidTr="00A5120C">
        <w:trPr>
          <w:jc w:val="center"/>
        </w:trPr>
        <w:tc>
          <w:tcPr>
            <w:tcW w:w="8359" w:type="dxa"/>
          </w:tcPr>
          <w:p w14:paraId="00BCFD83" w14:textId="77777777" w:rsidR="005E384B" w:rsidRPr="00502D5B" w:rsidRDefault="005E384B" w:rsidP="005E384B">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请说明本次发行募集资金是否存放于募集资金专项账户，是否履行了相关审议程序。</w:t>
            </w:r>
          </w:p>
        </w:tc>
      </w:tr>
    </w:tbl>
    <w:p w14:paraId="2249F053" w14:textId="77777777" w:rsidR="00EB1553" w:rsidRPr="00502D5B" w:rsidRDefault="005E384B" w:rsidP="00EB1553">
      <w:pPr>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（七）</w:t>
      </w:r>
      <w:r w:rsidR="00EB1553" w:rsidRPr="00502D5B">
        <w:rPr>
          <w:rFonts w:ascii="Times New Roman" w:eastAsia="仿宋" w:hAnsi="Times New Roman" w:cs="Times New Roman"/>
          <w:kern w:val="0"/>
          <w:sz w:val="32"/>
          <w:szCs w:val="32"/>
        </w:rPr>
        <w:t>募集资金三方监管协议的签订情况</w:t>
      </w:r>
    </w:p>
    <w:tbl>
      <w:tblPr>
        <w:tblStyle w:val="ab"/>
        <w:tblW w:w="8359" w:type="dxa"/>
        <w:jc w:val="center"/>
        <w:tblLook w:val="04A0" w:firstRow="1" w:lastRow="0" w:firstColumn="1" w:lastColumn="0" w:noHBand="0" w:noVBand="1"/>
      </w:tblPr>
      <w:tblGrid>
        <w:gridCol w:w="8359"/>
      </w:tblGrid>
      <w:tr w:rsidR="00EB1553" w:rsidRPr="00502D5B" w14:paraId="411D9481" w14:textId="77777777" w:rsidTr="00043CC9">
        <w:trPr>
          <w:jc w:val="center"/>
        </w:trPr>
        <w:tc>
          <w:tcPr>
            <w:tcW w:w="8359" w:type="dxa"/>
            <w:shd w:val="clear" w:color="auto" w:fill="auto"/>
          </w:tcPr>
          <w:p w14:paraId="09955654"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26D6F75A" w14:textId="17233218" w:rsidR="00EB1553" w:rsidRPr="00502D5B" w:rsidRDefault="00D947D2" w:rsidP="00EB1553">
      <w:pPr>
        <w:pStyle w:val="10"/>
        <w:autoSpaceDE w:val="0"/>
        <w:autoSpaceDN w:val="0"/>
        <w:adjustRightInd w:val="0"/>
        <w:spacing w:line="484" w:lineRule="atLeast"/>
        <w:ind w:firstLine="640"/>
        <w:textAlignment w:val="center"/>
        <w:rPr>
          <w:rFonts w:ascii="Times New Roman" w:eastAsia="仿宋" w:hAnsi="Times New Roman" w:cs="Times New Roman"/>
          <w:kern w:val="0"/>
          <w:sz w:val="32"/>
          <w:szCs w:val="32"/>
        </w:rPr>
      </w:pPr>
      <w:r>
        <w:rPr>
          <w:rFonts w:ascii="Times New Roman" w:eastAsia="仿宋" w:hAnsi="Times New Roman" w:cs="Times New Roman"/>
          <w:kern w:val="0"/>
          <w:sz w:val="32"/>
          <w:szCs w:val="32"/>
        </w:rPr>
        <w:lastRenderedPageBreak/>
        <w:t>（</w:t>
      </w:r>
      <w:r>
        <w:rPr>
          <w:rFonts w:ascii="Times New Roman" w:eastAsia="仿宋" w:hAnsi="Times New Roman" w:cs="Times New Roman" w:hint="eastAsia"/>
          <w:kern w:val="0"/>
          <w:sz w:val="32"/>
          <w:szCs w:val="32"/>
        </w:rPr>
        <w:t>八</w:t>
      </w:r>
      <w:r w:rsidR="00EB1553" w:rsidRPr="00502D5B">
        <w:rPr>
          <w:rFonts w:ascii="Times New Roman" w:eastAsia="仿宋" w:hAnsi="Times New Roman" w:cs="Times New Roman"/>
          <w:kern w:val="0"/>
          <w:sz w:val="32"/>
          <w:szCs w:val="32"/>
        </w:rPr>
        <w:t>）募集资金置换情况（如有）</w:t>
      </w:r>
    </w:p>
    <w:tbl>
      <w:tblPr>
        <w:tblStyle w:val="ab"/>
        <w:tblW w:w="8359" w:type="dxa"/>
        <w:jc w:val="center"/>
        <w:tblLook w:val="04A0" w:firstRow="1" w:lastRow="0" w:firstColumn="1" w:lastColumn="0" w:noHBand="0" w:noVBand="1"/>
      </w:tblPr>
      <w:tblGrid>
        <w:gridCol w:w="8359"/>
      </w:tblGrid>
      <w:tr w:rsidR="00EB1553" w:rsidRPr="00502D5B" w14:paraId="5321A56C" w14:textId="77777777" w:rsidTr="002F0C70">
        <w:trPr>
          <w:jc w:val="center"/>
        </w:trPr>
        <w:tc>
          <w:tcPr>
            <w:tcW w:w="8359" w:type="dxa"/>
            <w:shd w:val="clear" w:color="auto" w:fill="auto"/>
          </w:tcPr>
          <w:p w14:paraId="1FDBED0C"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4CD405B0" w14:textId="46878D59" w:rsidR="00EB1553" w:rsidRPr="00502D5B" w:rsidRDefault="00D947D2" w:rsidP="00EB1553">
      <w:pPr>
        <w:pStyle w:val="10"/>
        <w:autoSpaceDE w:val="0"/>
        <w:autoSpaceDN w:val="0"/>
        <w:adjustRightInd w:val="0"/>
        <w:spacing w:line="484" w:lineRule="atLeast"/>
        <w:ind w:firstLine="640"/>
        <w:textAlignment w:val="center"/>
        <w:rPr>
          <w:rFonts w:ascii="Times New Roman" w:eastAsia="仿宋" w:hAnsi="Times New Roman" w:cs="Times New Roman"/>
          <w:kern w:val="0"/>
          <w:sz w:val="32"/>
          <w:szCs w:val="32"/>
        </w:rPr>
      </w:pPr>
      <w:r>
        <w:rPr>
          <w:rFonts w:ascii="Times New Roman" w:eastAsia="仿宋" w:hAnsi="Times New Roman" w:cs="Times New Roman"/>
          <w:kern w:val="0"/>
          <w:sz w:val="32"/>
          <w:szCs w:val="32"/>
        </w:rPr>
        <w:t>（</w:t>
      </w:r>
      <w:r>
        <w:rPr>
          <w:rFonts w:ascii="Times New Roman" w:eastAsia="仿宋" w:hAnsi="Times New Roman" w:cs="Times New Roman" w:hint="eastAsia"/>
          <w:kern w:val="0"/>
          <w:sz w:val="32"/>
          <w:szCs w:val="32"/>
        </w:rPr>
        <w:t>九</w:t>
      </w:r>
      <w:r w:rsidR="00EB1553" w:rsidRPr="00502D5B">
        <w:rPr>
          <w:rFonts w:ascii="Times New Roman" w:eastAsia="仿宋" w:hAnsi="Times New Roman" w:cs="Times New Roman"/>
          <w:kern w:val="0"/>
          <w:sz w:val="32"/>
          <w:szCs w:val="32"/>
        </w:rPr>
        <w:t>）本次发行是否经中国证监会核准</w:t>
      </w:r>
    </w:p>
    <w:tbl>
      <w:tblPr>
        <w:tblStyle w:val="ab"/>
        <w:tblW w:w="8500" w:type="dxa"/>
        <w:jc w:val="center"/>
        <w:tblLook w:val="04A0" w:firstRow="1" w:lastRow="0" w:firstColumn="1" w:lastColumn="0" w:noHBand="0" w:noVBand="1"/>
      </w:tblPr>
      <w:tblGrid>
        <w:gridCol w:w="8500"/>
      </w:tblGrid>
      <w:tr w:rsidR="00EB1553" w:rsidRPr="00502D5B" w14:paraId="5FB309D8" w14:textId="77777777" w:rsidTr="00043CC9">
        <w:trPr>
          <w:jc w:val="center"/>
        </w:trPr>
        <w:tc>
          <w:tcPr>
            <w:tcW w:w="8500" w:type="dxa"/>
          </w:tcPr>
          <w:p w14:paraId="7CEB0886"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728D8566" w14:textId="31729566" w:rsidR="00EB1553" w:rsidRPr="00502D5B" w:rsidRDefault="00D947D2" w:rsidP="00EB1553">
      <w:pPr>
        <w:ind w:firstLineChars="200" w:firstLine="640"/>
        <w:rPr>
          <w:rFonts w:ascii="Times New Roman" w:eastAsia="仿宋" w:hAnsi="Times New Roman" w:cs="Times New Roman"/>
          <w:kern w:val="0"/>
          <w:sz w:val="32"/>
          <w:szCs w:val="32"/>
        </w:rPr>
      </w:pPr>
      <w:r>
        <w:rPr>
          <w:rFonts w:ascii="Times New Roman" w:eastAsia="仿宋" w:hAnsi="Times New Roman" w:cs="Times New Roman"/>
          <w:kern w:val="0"/>
          <w:sz w:val="32"/>
          <w:szCs w:val="32"/>
        </w:rPr>
        <w:t>（</w:t>
      </w:r>
      <w:r>
        <w:rPr>
          <w:rFonts w:ascii="Times New Roman" w:eastAsia="仿宋" w:hAnsi="Times New Roman" w:cs="Times New Roman" w:hint="eastAsia"/>
          <w:kern w:val="0"/>
          <w:sz w:val="32"/>
          <w:szCs w:val="32"/>
        </w:rPr>
        <w:t>十</w:t>
      </w:r>
      <w:r w:rsidR="00EB1553" w:rsidRPr="00502D5B">
        <w:rPr>
          <w:rFonts w:ascii="Times New Roman" w:eastAsia="仿宋" w:hAnsi="Times New Roman" w:cs="Times New Roman"/>
          <w:kern w:val="0"/>
          <w:sz w:val="32"/>
          <w:szCs w:val="32"/>
        </w:rPr>
        <w:t>）本次发行涉及的国资、外资等相关主管机关核准、登记、备案等程序</w:t>
      </w:r>
    </w:p>
    <w:tbl>
      <w:tblPr>
        <w:tblStyle w:val="ab"/>
        <w:tblW w:w="8500" w:type="dxa"/>
        <w:jc w:val="center"/>
        <w:tblLook w:val="04A0" w:firstRow="1" w:lastRow="0" w:firstColumn="1" w:lastColumn="0" w:noHBand="0" w:noVBand="1"/>
      </w:tblPr>
      <w:tblGrid>
        <w:gridCol w:w="8500"/>
      </w:tblGrid>
      <w:tr w:rsidR="00EB1553" w:rsidRPr="00502D5B" w14:paraId="750A14D3" w14:textId="77777777" w:rsidTr="00043CC9">
        <w:trPr>
          <w:jc w:val="center"/>
        </w:trPr>
        <w:tc>
          <w:tcPr>
            <w:tcW w:w="8500" w:type="dxa"/>
          </w:tcPr>
          <w:p w14:paraId="7D2AFBC8" w14:textId="0B8E94C6" w:rsidR="00EB1553" w:rsidRPr="00502D5B" w:rsidRDefault="005E384B" w:rsidP="00EA3396">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请说明</w:t>
            </w:r>
            <w:r w:rsidR="00EA3396">
              <w:rPr>
                <w:rFonts w:ascii="Times New Roman" w:eastAsia="仿宋" w:hAnsi="Times New Roman" w:cs="Times New Roman" w:hint="eastAsia"/>
                <w:sz w:val="32"/>
                <w:szCs w:val="32"/>
              </w:rPr>
              <w:t>公司</w:t>
            </w:r>
            <w:r w:rsidRPr="00502D5B">
              <w:rPr>
                <w:rFonts w:ascii="Times New Roman" w:eastAsia="仿宋" w:hAnsi="Times New Roman" w:cs="Times New Roman"/>
                <w:sz w:val="32"/>
                <w:szCs w:val="32"/>
              </w:rPr>
              <w:t>、发行对象需要履行的国资、外资等相关主管机关的核准、登记、备案等程序，上述程序是否已履行完毕。</w:t>
            </w:r>
          </w:p>
        </w:tc>
      </w:tr>
    </w:tbl>
    <w:p w14:paraId="1ECDD585" w14:textId="13DA2CD2" w:rsidR="00EB1553" w:rsidRPr="00502D5B" w:rsidRDefault="00EB1553" w:rsidP="00EB1553">
      <w:pPr>
        <w:pStyle w:val="10"/>
        <w:autoSpaceDE w:val="0"/>
        <w:autoSpaceDN w:val="0"/>
        <w:adjustRightInd w:val="0"/>
        <w:spacing w:line="484" w:lineRule="atLeast"/>
        <w:ind w:firstLine="64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（十</w:t>
      </w:r>
      <w:r w:rsidR="00D947D2">
        <w:rPr>
          <w:rFonts w:ascii="Times New Roman" w:eastAsia="仿宋" w:hAnsi="Times New Roman" w:cs="Times New Roman" w:hint="eastAsia"/>
          <w:kern w:val="0"/>
          <w:sz w:val="32"/>
          <w:szCs w:val="32"/>
        </w:rPr>
        <w:t>一</w:t>
      </w:r>
      <w:r w:rsidRPr="00502D5B">
        <w:rPr>
          <w:rFonts w:ascii="Times New Roman" w:eastAsia="仿宋" w:hAnsi="Times New Roman" w:cs="Times New Roman"/>
          <w:kern w:val="0"/>
          <w:sz w:val="32"/>
          <w:szCs w:val="32"/>
        </w:rPr>
        <w:t>）其他说明（如有）</w:t>
      </w:r>
    </w:p>
    <w:tbl>
      <w:tblPr>
        <w:tblStyle w:val="ab"/>
        <w:tblW w:w="8500" w:type="dxa"/>
        <w:jc w:val="center"/>
        <w:tblLook w:val="04A0" w:firstRow="1" w:lastRow="0" w:firstColumn="1" w:lastColumn="0" w:noHBand="0" w:noVBand="1"/>
      </w:tblPr>
      <w:tblGrid>
        <w:gridCol w:w="8500"/>
      </w:tblGrid>
      <w:tr w:rsidR="00EB1553" w:rsidRPr="00502D5B" w14:paraId="61699927" w14:textId="77777777" w:rsidTr="00043CC9">
        <w:trPr>
          <w:jc w:val="center"/>
        </w:trPr>
        <w:tc>
          <w:tcPr>
            <w:tcW w:w="8500" w:type="dxa"/>
          </w:tcPr>
          <w:p w14:paraId="59851453"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726A2DB6" w14:textId="77777777" w:rsidR="004C571A" w:rsidRPr="00502D5B" w:rsidRDefault="00EB1553" w:rsidP="00EB1553">
      <w:pPr>
        <w:rPr>
          <w:rFonts w:ascii="Times New Roman" w:eastAsia="黑体" w:hAnsi="Times New Roman" w:cs="Times New Roman"/>
          <w:b/>
          <w:lang w:val="zh-CN"/>
        </w:rPr>
      </w:pPr>
      <w:r w:rsidRPr="00502D5B">
        <w:rPr>
          <w:rFonts w:ascii="Times New Roman" w:eastAsia="黑体" w:hAnsi="Times New Roman" w:cs="Times New Roman"/>
          <w:b/>
          <w:lang w:val="zh-CN"/>
        </w:rPr>
        <w:t xml:space="preserve">    </w:t>
      </w:r>
      <w:r w:rsidRPr="00502D5B">
        <w:rPr>
          <w:rFonts w:ascii="Times New Roman" w:eastAsia="黑体" w:hAnsi="Times New Roman" w:cs="Times New Roman"/>
          <w:b/>
          <w:lang w:val="zh-CN"/>
        </w:rPr>
        <w:t xml:space="preserve">　</w:t>
      </w:r>
    </w:p>
    <w:p w14:paraId="3AFD6945" w14:textId="77777777" w:rsidR="004C571A" w:rsidRPr="00502D5B" w:rsidRDefault="004C571A">
      <w:pPr>
        <w:widowControl/>
        <w:jc w:val="left"/>
        <w:rPr>
          <w:rFonts w:ascii="Times New Roman" w:eastAsia="黑体" w:hAnsi="Times New Roman" w:cs="Times New Roman"/>
          <w:b/>
          <w:lang w:val="zh-CN"/>
        </w:rPr>
      </w:pPr>
      <w:r w:rsidRPr="00502D5B">
        <w:rPr>
          <w:rFonts w:ascii="Times New Roman" w:eastAsia="黑体" w:hAnsi="Times New Roman" w:cs="Times New Roman"/>
          <w:b/>
          <w:lang w:val="zh-CN"/>
        </w:rPr>
        <w:br w:type="page"/>
      </w:r>
    </w:p>
    <w:p w14:paraId="2B2567AD" w14:textId="6E688684" w:rsidR="00EB1553" w:rsidRPr="00502D5B" w:rsidRDefault="00EB1553" w:rsidP="004A351B">
      <w:pPr>
        <w:ind w:firstLineChars="200" w:firstLine="640"/>
        <w:rPr>
          <w:rFonts w:ascii="Times New Roman" w:eastAsia="黑体" w:hAnsi="Times New Roman" w:cs="Times New Roman"/>
          <w:b/>
          <w:lang w:val="zh-CN"/>
        </w:rPr>
      </w:pPr>
      <w:r w:rsidRPr="00502D5B">
        <w:rPr>
          <w:rFonts w:ascii="Times New Roman" w:eastAsia="黑体" w:hAnsi="Times New Roman" w:cs="Times New Roman"/>
          <w:sz w:val="32"/>
          <w:lang w:val="zh-CN"/>
        </w:rPr>
        <w:lastRenderedPageBreak/>
        <w:t>二、发行前后相关情况对比</w:t>
      </w:r>
    </w:p>
    <w:p w14:paraId="55073103"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（一）发行前后前十名股东持股数量、持股比例及股票限售等比较情况</w:t>
      </w:r>
    </w:p>
    <w:p w14:paraId="0FF01FC7" w14:textId="77777777" w:rsidR="00EB1553" w:rsidRPr="00502D5B" w:rsidRDefault="00EB1553" w:rsidP="00EB155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1.</w:t>
      </w:r>
      <w:r w:rsidRPr="00502D5B">
        <w:rPr>
          <w:rFonts w:ascii="Times New Roman" w:eastAsia="仿宋" w:hAnsi="Times New Roman" w:cs="Times New Roman"/>
          <w:kern w:val="0"/>
          <w:sz w:val="32"/>
          <w:szCs w:val="32"/>
          <w:lang w:val="zh-CN"/>
        </w:rPr>
        <w:t>本次发行前，</w:t>
      </w:r>
      <w:r w:rsidRPr="00502D5B">
        <w:rPr>
          <w:rFonts w:ascii="Times New Roman" w:eastAsia="仿宋" w:hAnsi="Times New Roman" w:cs="Times New Roman"/>
          <w:kern w:val="0"/>
          <w:sz w:val="32"/>
          <w:szCs w:val="32"/>
        </w:rPr>
        <w:t>前十名股东持股数量、持股比例及股票限售</w:t>
      </w:r>
      <w:r w:rsidRPr="00502D5B">
        <w:rPr>
          <w:rFonts w:ascii="Times New Roman" w:eastAsia="仿宋" w:hAnsi="Times New Roman" w:cs="Times New Roman"/>
          <w:kern w:val="0"/>
          <w:sz w:val="32"/>
          <w:szCs w:val="32"/>
          <w:lang w:val="zh-CN"/>
        </w:rPr>
        <w:t>情况</w:t>
      </w:r>
    </w:p>
    <w:tbl>
      <w:tblPr>
        <w:tblStyle w:val="ab"/>
        <w:tblW w:w="8500" w:type="dxa"/>
        <w:jc w:val="center"/>
        <w:tblLook w:val="04A0" w:firstRow="1" w:lastRow="0" w:firstColumn="1" w:lastColumn="0" w:noHBand="0" w:noVBand="1"/>
      </w:tblPr>
      <w:tblGrid>
        <w:gridCol w:w="841"/>
        <w:gridCol w:w="1951"/>
        <w:gridCol w:w="1952"/>
        <w:gridCol w:w="1772"/>
        <w:gridCol w:w="1984"/>
      </w:tblGrid>
      <w:tr w:rsidR="00EB1553" w:rsidRPr="00502D5B" w14:paraId="704F7C88" w14:textId="77777777" w:rsidTr="00043CC9">
        <w:trPr>
          <w:trHeight w:val="454"/>
          <w:jc w:val="center"/>
        </w:trPr>
        <w:tc>
          <w:tcPr>
            <w:tcW w:w="841" w:type="dxa"/>
            <w:vAlign w:val="center"/>
          </w:tcPr>
          <w:p w14:paraId="09FFC70D"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序号</w:t>
            </w:r>
          </w:p>
        </w:tc>
        <w:tc>
          <w:tcPr>
            <w:tcW w:w="1951" w:type="dxa"/>
            <w:vAlign w:val="center"/>
          </w:tcPr>
          <w:p w14:paraId="3483E237"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股东姓名</w:t>
            </w:r>
          </w:p>
        </w:tc>
        <w:tc>
          <w:tcPr>
            <w:tcW w:w="1952" w:type="dxa"/>
            <w:vAlign w:val="center"/>
          </w:tcPr>
          <w:p w14:paraId="428A1D11" w14:textId="34D4E73D" w:rsidR="00EB1553" w:rsidRPr="00502D5B" w:rsidRDefault="00692AA8"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 xml:space="preserve"> </w:t>
            </w:r>
            <w:r w:rsidR="00EB1553" w:rsidRPr="00502D5B">
              <w:rPr>
                <w:rFonts w:ascii="Times New Roman" w:eastAsia="仿宋" w:hAnsi="Times New Roman" w:cs="Times New Roman"/>
                <w:b/>
                <w:sz w:val="24"/>
                <w:szCs w:val="32"/>
              </w:rPr>
              <w:t>持股数量（股）</w:t>
            </w:r>
          </w:p>
        </w:tc>
        <w:tc>
          <w:tcPr>
            <w:tcW w:w="1772" w:type="dxa"/>
            <w:vAlign w:val="center"/>
          </w:tcPr>
          <w:p w14:paraId="4789DAC9"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持股比例</w:t>
            </w:r>
          </w:p>
        </w:tc>
        <w:tc>
          <w:tcPr>
            <w:tcW w:w="1984" w:type="dxa"/>
            <w:vAlign w:val="center"/>
          </w:tcPr>
          <w:p w14:paraId="0E9B210C"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限售股数（股）</w:t>
            </w:r>
          </w:p>
        </w:tc>
      </w:tr>
      <w:tr w:rsidR="00EB1553" w:rsidRPr="00502D5B" w14:paraId="3D20D2C4" w14:textId="77777777" w:rsidTr="00043CC9">
        <w:trPr>
          <w:trHeight w:val="454"/>
          <w:jc w:val="center"/>
        </w:trPr>
        <w:tc>
          <w:tcPr>
            <w:tcW w:w="841" w:type="dxa"/>
            <w:vAlign w:val="center"/>
          </w:tcPr>
          <w:p w14:paraId="34696FEF"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w:t>
            </w:r>
          </w:p>
        </w:tc>
        <w:tc>
          <w:tcPr>
            <w:tcW w:w="1951" w:type="dxa"/>
            <w:vAlign w:val="center"/>
          </w:tcPr>
          <w:p w14:paraId="4BF7E77C" w14:textId="77777777" w:rsidR="00EB1553" w:rsidRPr="00502D5B" w:rsidRDefault="00EB1553" w:rsidP="00043CC9">
            <w:pPr>
              <w:widowControl/>
              <w:jc w:val="center"/>
              <w:rPr>
                <w:rFonts w:ascii="Times New Roman" w:eastAsia="仿宋" w:hAnsi="Times New Roman" w:cs="Times New Roman"/>
                <w:sz w:val="24"/>
                <w:szCs w:val="32"/>
              </w:rPr>
            </w:pPr>
          </w:p>
        </w:tc>
        <w:tc>
          <w:tcPr>
            <w:tcW w:w="1952" w:type="dxa"/>
            <w:vAlign w:val="center"/>
          </w:tcPr>
          <w:p w14:paraId="00785AB7" w14:textId="77777777" w:rsidR="00EB1553" w:rsidRPr="00502D5B" w:rsidRDefault="00EB1553" w:rsidP="00043CC9">
            <w:pPr>
              <w:widowControl/>
              <w:jc w:val="center"/>
              <w:rPr>
                <w:rFonts w:ascii="Times New Roman" w:eastAsia="仿宋" w:hAnsi="Times New Roman" w:cs="Times New Roman"/>
                <w:sz w:val="24"/>
                <w:szCs w:val="32"/>
              </w:rPr>
            </w:pPr>
          </w:p>
        </w:tc>
        <w:tc>
          <w:tcPr>
            <w:tcW w:w="1772" w:type="dxa"/>
            <w:vAlign w:val="center"/>
          </w:tcPr>
          <w:p w14:paraId="243CC9B7" w14:textId="77777777" w:rsidR="00EB1553" w:rsidRPr="00502D5B" w:rsidRDefault="00EB1553" w:rsidP="00043CC9">
            <w:pPr>
              <w:widowControl/>
              <w:jc w:val="center"/>
              <w:rPr>
                <w:rFonts w:ascii="Times New Roman" w:eastAsia="仿宋" w:hAnsi="Times New Roman" w:cs="Times New Roman"/>
                <w:sz w:val="24"/>
                <w:szCs w:val="32"/>
              </w:rPr>
            </w:pPr>
          </w:p>
        </w:tc>
        <w:tc>
          <w:tcPr>
            <w:tcW w:w="1984" w:type="dxa"/>
            <w:vAlign w:val="center"/>
          </w:tcPr>
          <w:p w14:paraId="4B1343E7"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2BD822E9" w14:textId="77777777" w:rsidTr="00043CC9">
        <w:trPr>
          <w:trHeight w:val="454"/>
          <w:jc w:val="center"/>
        </w:trPr>
        <w:tc>
          <w:tcPr>
            <w:tcW w:w="841" w:type="dxa"/>
            <w:vAlign w:val="center"/>
          </w:tcPr>
          <w:p w14:paraId="2F428345"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c>
          <w:tcPr>
            <w:tcW w:w="1951" w:type="dxa"/>
            <w:vAlign w:val="center"/>
          </w:tcPr>
          <w:p w14:paraId="25B2AE48" w14:textId="77777777" w:rsidR="00EB1553" w:rsidRPr="00502D5B" w:rsidRDefault="00EB1553" w:rsidP="00043CC9">
            <w:pPr>
              <w:widowControl/>
              <w:jc w:val="center"/>
              <w:rPr>
                <w:rFonts w:ascii="Times New Roman" w:eastAsia="仿宋" w:hAnsi="Times New Roman" w:cs="Times New Roman"/>
                <w:sz w:val="24"/>
                <w:szCs w:val="32"/>
              </w:rPr>
            </w:pPr>
          </w:p>
        </w:tc>
        <w:tc>
          <w:tcPr>
            <w:tcW w:w="1952" w:type="dxa"/>
            <w:vAlign w:val="center"/>
          </w:tcPr>
          <w:p w14:paraId="52D4CD2F" w14:textId="77777777" w:rsidR="00EB1553" w:rsidRPr="00502D5B" w:rsidRDefault="00EB1553" w:rsidP="00043CC9">
            <w:pPr>
              <w:widowControl/>
              <w:jc w:val="center"/>
              <w:rPr>
                <w:rFonts w:ascii="Times New Roman" w:eastAsia="仿宋" w:hAnsi="Times New Roman" w:cs="Times New Roman"/>
                <w:sz w:val="24"/>
                <w:szCs w:val="32"/>
              </w:rPr>
            </w:pPr>
          </w:p>
        </w:tc>
        <w:tc>
          <w:tcPr>
            <w:tcW w:w="1772" w:type="dxa"/>
            <w:vAlign w:val="center"/>
          </w:tcPr>
          <w:p w14:paraId="48D0536C" w14:textId="77777777" w:rsidR="00EB1553" w:rsidRPr="00502D5B" w:rsidRDefault="00EB1553" w:rsidP="00043CC9">
            <w:pPr>
              <w:widowControl/>
              <w:jc w:val="center"/>
              <w:rPr>
                <w:rFonts w:ascii="Times New Roman" w:eastAsia="仿宋" w:hAnsi="Times New Roman" w:cs="Times New Roman"/>
                <w:sz w:val="24"/>
                <w:szCs w:val="32"/>
              </w:rPr>
            </w:pPr>
          </w:p>
        </w:tc>
        <w:tc>
          <w:tcPr>
            <w:tcW w:w="1984" w:type="dxa"/>
            <w:vAlign w:val="center"/>
          </w:tcPr>
          <w:p w14:paraId="7B1D3DC8"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7A45DBCC" w14:textId="77777777" w:rsidTr="00043CC9">
        <w:trPr>
          <w:trHeight w:val="454"/>
          <w:jc w:val="center"/>
        </w:trPr>
        <w:tc>
          <w:tcPr>
            <w:tcW w:w="841" w:type="dxa"/>
            <w:vAlign w:val="center"/>
          </w:tcPr>
          <w:p w14:paraId="1DC004DC"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10</w:t>
            </w:r>
          </w:p>
        </w:tc>
        <w:tc>
          <w:tcPr>
            <w:tcW w:w="1951" w:type="dxa"/>
            <w:vAlign w:val="center"/>
          </w:tcPr>
          <w:p w14:paraId="6A8738F2" w14:textId="77777777" w:rsidR="00EB1553" w:rsidRPr="00502D5B" w:rsidRDefault="00EB1553" w:rsidP="00043CC9">
            <w:pPr>
              <w:widowControl/>
              <w:jc w:val="center"/>
              <w:rPr>
                <w:rFonts w:ascii="Times New Roman" w:eastAsia="仿宋" w:hAnsi="Times New Roman" w:cs="Times New Roman"/>
                <w:sz w:val="24"/>
                <w:szCs w:val="32"/>
              </w:rPr>
            </w:pPr>
          </w:p>
        </w:tc>
        <w:tc>
          <w:tcPr>
            <w:tcW w:w="1952" w:type="dxa"/>
            <w:vAlign w:val="center"/>
          </w:tcPr>
          <w:p w14:paraId="60A091A0" w14:textId="77777777" w:rsidR="00EB1553" w:rsidRPr="00502D5B" w:rsidRDefault="00EB1553" w:rsidP="00043CC9">
            <w:pPr>
              <w:widowControl/>
              <w:jc w:val="center"/>
              <w:rPr>
                <w:rFonts w:ascii="Times New Roman" w:eastAsia="仿宋" w:hAnsi="Times New Roman" w:cs="Times New Roman"/>
                <w:sz w:val="24"/>
                <w:szCs w:val="32"/>
              </w:rPr>
            </w:pPr>
          </w:p>
        </w:tc>
        <w:tc>
          <w:tcPr>
            <w:tcW w:w="1772" w:type="dxa"/>
            <w:vAlign w:val="center"/>
          </w:tcPr>
          <w:p w14:paraId="0AFF8EAE" w14:textId="77777777" w:rsidR="00EB1553" w:rsidRPr="00502D5B" w:rsidRDefault="00EB1553" w:rsidP="00043CC9">
            <w:pPr>
              <w:widowControl/>
              <w:jc w:val="center"/>
              <w:rPr>
                <w:rFonts w:ascii="Times New Roman" w:eastAsia="仿宋" w:hAnsi="Times New Roman" w:cs="Times New Roman"/>
                <w:sz w:val="24"/>
                <w:szCs w:val="32"/>
              </w:rPr>
            </w:pPr>
          </w:p>
        </w:tc>
        <w:tc>
          <w:tcPr>
            <w:tcW w:w="1984" w:type="dxa"/>
            <w:vAlign w:val="center"/>
          </w:tcPr>
          <w:p w14:paraId="09115DBD"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4FB2E7CC" w14:textId="77777777" w:rsidTr="00043CC9">
        <w:trPr>
          <w:trHeight w:val="454"/>
          <w:jc w:val="center"/>
        </w:trPr>
        <w:tc>
          <w:tcPr>
            <w:tcW w:w="2792" w:type="dxa"/>
            <w:gridSpan w:val="2"/>
            <w:vAlign w:val="center"/>
          </w:tcPr>
          <w:p w14:paraId="650E0D87"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合计</w:t>
            </w:r>
          </w:p>
        </w:tc>
        <w:tc>
          <w:tcPr>
            <w:tcW w:w="1952" w:type="dxa"/>
            <w:vAlign w:val="center"/>
          </w:tcPr>
          <w:p w14:paraId="6729EDF3" w14:textId="77777777" w:rsidR="00EB1553" w:rsidRPr="00502D5B" w:rsidRDefault="00EB1553" w:rsidP="00043CC9">
            <w:pPr>
              <w:widowControl/>
              <w:jc w:val="center"/>
              <w:rPr>
                <w:rFonts w:ascii="Times New Roman" w:eastAsia="仿宋" w:hAnsi="Times New Roman" w:cs="Times New Roman"/>
                <w:sz w:val="24"/>
                <w:szCs w:val="32"/>
              </w:rPr>
            </w:pPr>
          </w:p>
        </w:tc>
        <w:tc>
          <w:tcPr>
            <w:tcW w:w="1772" w:type="dxa"/>
            <w:vAlign w:val="center"/>
          </w:tcPr>
          <w:p w14:paraId="4E9A716C" w14:textId="77777777" w:rsidR="00EB1553" w:rsidRPr="00502D5B" w:rsidRDefault="00EB1553" w:rsidP="00043CC9">
            <w:pPr>
              <w:widowControl/>
              <w:jc w:val="center"/>
              <w:rPr>
                <w:rFonts w:ascii="Times New Roman" w:eastAsia="仿宋" w:hAnsi="Times New Roman" w:cs="Times New Roman"/>
                <w:sz w:val="24"/>
                <w:szCs w:val="32"/>
              </w:rPr>
            </w:pPr>
          </w:p>
        </w:tc>
        <w:tc>
          <w:tcPr>
            <w:tcW w:w="1984" w:type="dxa"/>
            <w:vAlign w:val="center"/>
          </w:tcPr>
          <w:p w14:paraId="15FE1687"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r>
    </w:tbl>
    <w:p w14:paraId="1D736423" w14:textId="77777777" w:rsidR="00EB1553" w:rsidRPr="00502D5B" w:rsidRDefault="00043CC9" w:rsidP="00EB1553">
      <w:pPr>
        <w:ind w:firstLineChars="200" w:firstLine="640"/>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2.</w:t>
      </w:r>
      <w:r w:rsidR="00EB1553" w:rsidRPr="00502D5B">
        <w:rPr>
          <w:rFonts w:ascii="Times New Roman" w:eastAsia="仿宋" w:hAnsi="Times New Roman" w:cs="Times New Roman"/>
          <w:kern w:val="0"/>
          <w:sz w:val="32"/>
          <w:szCs w:val="32"/>
          <w:lang w:val="zh-CN"/>
        </w:rPr>
        <w:t>本次发行后，前十名股东持股数量、持股比例及股票限售情况</w:t>
      </w:r>
    </w:p>
    <w:tbl>
      <w:tblPr>
        <w:tblStyle w:val="ab"/>
        <w:tblW w:w="8505" w:type="dxa"/>
        <w:jc w:val="center"/>
        <w:tblLook w:val="04A0" w:firstRow="1" w:lastRow="0" w:firstColumn="1" w:lastColumn="0" w:noHBand="0" w:noVBand="1"/>
      </w:tblPr>
      <w:tblGrid>
        <w:gridCol w:w="846"/>
        <w:gridCol w:w="1984"/>
        <w:gridCol w:w="1985"/>
        <w:gridCol w:w="1738"/>
        <w:gridCol w:w="1952"/>
      </w:tblGrid>
      <w:tr w:rsidR="00EB1553" w:rsidRPr="00502D5B" w14:paraId="348B615D" w14:textId="77777777" w:rsidTr="00043CC9">
        <w:trPr>
          <w:trHeight w:val="454"/>
          <w:jc w:val="center"/>
        </w:trPr>
        <w:tc>
          <w:tcPr>
            <w:tcW w:w="846" w:type="dxa"/>
            <w:vAlign w:val="center"/>
          </w:tcPr>
          <w:p w14:paraId="6ED5632F"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序号</w:t>
            </w:r>
          </w:p>
        </w:tc>
        <w:tc>
          <w:tcPr>
            <w:tcW w:w="1984" w:type="dxa"/>
            <w:vAlign w:val="center"/>
          </w:tcPr>
          <w:p w14:paraId="0B4B056D"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股东姓名</w:t>
            </w:r>
          </w:p>
        </w:tc>
        <w:tc>
          <w:tcPr>
            <w:tcW w:w="1985" w:type="dxa"/>
            <w:vAlign w:val="center"/>
          </w:tcPr>
          <w:p w14:paraId="581BEA1B"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持股数量（股）</w:t>
            </w:r>
          </w:p>
        </w:tc>
        <w:tc>
          <w:tcPr>
            <w:tcW w:w="1738" w:type="dxa"/>
            <w:vAlign w:val="center"/>
          </w:tcPr>
          <w:p w14:paraId="41F100E6"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持股比例</w:t>
            </w:r>
          </w:p>
        </w:tc>
        <w:tc>
          <w:tcPr>
            <w:tcW w:w="1952" w:type="dxa"/>
            <w:vAlign w:val="center"/>
          </w:tcPr>
          <w:p w14:paraId="55BC5165"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限售股数（股）</w:t>
            </w:r>
          </w:p>
        </w:tc>
      </w:tr>
      <w:tr w:rsidR="00EB1553" w:rsidRPr="00502D5B" w14:paraId="4D476F95" w14:textId="77777777" w:rsidTr="00043CC9">
        <w:trPr>
          <w:trHeight w:val="454"/>
          <w:jc w:val="center"/>
        </w:trPr>
        <w:tc>
          <w:tcPr>
            <w:tcW w:w="846" w:type="dxa"/>
            <w:vAlign w:val="center"/>
          </w:tcPr>
          <w:p w14:paraId="6223062C"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w:t>
            </w:r>
          </w:p>
        </w:tc>
        <w:tc>
          <w:tcPr>
            <w:tcW w:w="1984" w:type="dxa"/>
            <w:vAlign w:val="center"/>
          </w:tcPr>
          <w:p w14:paraId="74B0BA92" w14:textId="77777777" w:rsidR="00EB1553" w:rsidRPr="00502D5B" w:rsidRDefault="00EB1553" w:rsidP="00043CC9">
            <w:pPr>
              <w:widowControl/>
              <w:jc w:val="center"/>
              <w:rPr>
                <w:rFonts w:ascii="Times New Roman" w:eastAsia="仿宋" w:hAnsi="Times New Roman" w:cs="Times New Roman"/>
                <w:sz w:val="24"/>
                <w:szCs w:val="32"/>
              </w:rPr>
            </w:pPr>
          </w:p>
        </w:tc>
        <w:tc>
          <w:tcPr>
            <w:tcW w:w="1985" w:type="dxa"/>
            <w:vAlign w:val="center"/>
          </w:tcPr>
          <w:p w14:paraId="3AF26528" w14:textId="77777777" w:rsidR="00EB1553" w:rsidRPr="00502D5B" w:rsidRDefault="00EB1553" w:rsidP="00043CC9">
            <w:pPr>
              <w:widowControl/>
              <w:jc w:val="center"/>
              <w:rPr>
                <w:rFonts w:ascii="Times New Roman" w:eastAsia="仿宋" w:hAnsi="Times New Roman" w:cs="Times New Roman"/>
                <w:sz w:val="24"/>
                <w:szCs w:val="32"/>
              </w:rPr>
            </w:pPr>
          </w:p>
        </w:tc>
        <w:tc>
          <w:tcPr>
            <w:tcW w:w="1738" w:type="dxa"/>
            <w:vAlign w:val="center"/>
          </w:tcPr>
          <w:p w14:paraId="001F7B96" w14:textId="77777777" w:rsidR="00EB1553" w:rsidRPr="00502D5B" w:rsidRDefault="00EB1553" w:rsidP="00043CC9">
            <w:pPr>
              <w:widowControl/>
              <w:jc w:val="center"/>
              <w:rPr>
                <w:rFonts w:ascii="Times New Roman" w:eastAsia="仿宋" w:hAnsi="Times New Roman" w:cs="Times New Roman"/>
                <w:sz w:val="24"/>
                <w:szCs w:val="32"/>
              </w:rPr>
            </w:pPr>
          </w:p>
        </w:tc>
        <w:tc>
          <w:tcPr>
            <w:tcW w:w="1952" w:type="dxa"/>
            <w:vAlign w:val="center"/>
          </w:tcPr>
          <w:p w14:paraId="52D4EAFB"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07492831" w14:textId="77777777" w:rsidTr="00043CC9">
        <w:trPr>
          <w:trHeight w:val="454"/>
          <w:jc w:val="center"/>
        </w:trPr>
        <w:tc>
          <w:tcPr>
            <w:tcW w:w="846" w:type="dxa"/>
            <w:vAlign w:val="center"/>
          </w:tcPr>
          <w:p w14:paraId="48908B88"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c>
          <w:tcPr>
            <w:tcW w:w="1984" w:type="dxa"/>
            <w:vAlign w:val="center"/>
          </w:tcPr>
          <w:p w14:paraId="6C45C987" w14:textId="77777777" w:rsidR="00EB1553" w:rsidRPr="00502D5B" w:rsidRDefault="00EB1553" w:rsidP="00043CC9">
            <w:pPr>
              <w:widowControl/>
              <w:jc w:val="center"/>
              <w:rPr>
                <w:rFonts w:ascii="Times New Roman" w:eastAsia="仿宋" w:hAnsi="Times New Roman" w:cs="Times New Roman"/>
                <w:sz w:val="24"/>
                <w:szCs w:val="32"/>
              </w:rPr>
            </w:pPr>
          </w:p>
        </w:tc>
        <w:tc>
          <w:tcPr>
            <w:tcW w:w="1985" w:type="dxa"/>
            <w:vAlign w:val="center"/>
          </w:tcPr>
          <w:p w14:paraId="4C513A2D" w14:textId="77777777" w:rsidR="00EB1553" w:rsidRPr="00502D5B" w:rsidRDefault="00EB1553" w:rsidP="00043CC9">
            <w:pPr>
              <w:widowControl/>
              <w:jc w:val="center"/>
              <w:rPr>
                <w:rFonts w:ascii="Times New Roman" w:eastAsia="仿宋" w:hAnsi="Times New Roman" w:cs="Times New Roman"/>
                <w:sz w:val="24"/>
                <w:szCs w:val="32"/>
              </w:rPr>
            </w:pPr>
          </w:p>
        </w:tc>
        <w:tc>
          <w:tcPr>
            <w:tcW w:w="1738" w:type="dxa"/>
            <w:vAlign w:val="center"/>
          </w:tcPr>
          <w:p w14:paraId="6331AD2F" w14:textId="77777777" w:rsidR="00EB1553" w:rsidRPr="00502D5B" w:rsidRDefault="00EB1553" w:rsidP="00043CC9">
            <w:pPr>
              <w:widowControl/>
              <w:jc w:val="center"/>
              <w:rPr>
                <w:rFonts w:ascii="Times New Roman" w:eastAsia="仿宋" w:hAnsi="Times New Roman" w:cs="Times New Roman"/>
                <w:sz w:val="24"/>
                <w:szCs w:val="32"/>
              </w:rPr>
            </w:pPr>
          </w:p>
        </w:tc>
        <w:tc>
          <w:tcPr>
            <w:tcW w:w="1952" w:type="dxa"/>
            <w:vAlign w:val="center"/>
          </w:tcPr>
          <w:p w14:paraId="03CDBFF1"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5DA0084E" w14:textId="77777777" w:rsidTr="00043CC9">
        <w:trPr>
          <w:trHeight w:val="454"/>
          <w:jc w:val="center"/>
        </w:trPr>
        <w:tc>
          <w:tcPr>
            <w:tcW w:w="846" w:type="dxa"/>
            <w:vAlign w:val="center"/>
          </w:tcPr>
          <w:p w14:paraId="1C9796A7"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10</w:t>
            </w:r>
          </w:p>
        </w:tc>
        <w:tc>
          <w:tcPr>
            <w:tcW w:w="1984" w:type="dxa"/>
            <w:vAlign w:val="center"/>
          </w:tcPr>
          <w:p w14:paraId="7E7B36A4" w14:textId="77777777" w:rsidR="00EB1553" w:rsidRPr="00502D5B" w:rsidRDefault="00EB1553" w:rsidP="00043CC9">
            <w:pPr>
              <w:widowControl/>
              <w:jc w:val="center"/>
              <w:rPr>
                <w:rFonts w:ascii="Times New Roman" w:eastAsia="仿宋" w:hAnsi="Times New Roman" w:cs="Times New Roman"/>
                <w:sz w:val="24"/>
                <w:szCs w:val="32"/>
              </w:rPr>
            </w:pPr>
          </w:p>
        </w:tc>
        <w:tc>
          <w:tcPr>
            <w:tcW w:w="1985" w:type="dxa"/>
            <w:vAlign w:val="center"/>
          </w:tcPr>
          <w:p w14:paraId="57EC37B3" w14:textId="77777777" w:rsidR="00EB1553" w:rsidRPr="00502D5B" w:rsidRDefault="00EB1553" w:rsidP="00043CC9">
            <w:pPr>
              <w:widowControl/>
              <w:jc w:val="center"/>
              <w:rPr>
                <w:rFonts w:ascii="Times New Roman" w:eastAsia="仿宋" w:hAnsi="Times New Roman" w:cs="Times New Roman"/>
                <w:sz w:val="24"/>
                <w:szCs w:val="32"/>
              </w:rPr>
            </w:pPr>
          </w:p>
        </w:tc>
        <w:tc>
          <w:tcPr>
            <w:tcW w:w="1738" w:type="dxa"/>
            <w:vAlign w:val="center"/>
          </w:tcPr>
          <w:p w14:paraId="1C21AD44" w14:textId="77777777" w:rsidR="00EB1553" w:rsidRPr="00502D5B" w:rsidRDefault="00EB1553" w:rsidP="00043CC9">
            <w:pPr>
              <w:widowControl/>
              <w:jc w:val="center"/>
              <w:rPr>
                <w:rFonts w:ascii="Times New Roman" w:eastAsia="仿宋" w:hAnsi="Times New Roman" w:cs="Times New Roman"/>
                <w:sz w:val="24"/>
                <w:szCs w:val="32"/>
              </w:rPr>
            </w:pPr>
          </w:p>
        </w:tc>
        <w:tc>
          <w:tcPr>
            <w:tcW w:w="1952" w:type="dxa"/>
            <w:vAlign w:val="center"/>
          </w:tcPr>
          <w:p w14:paraId="5300B802"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24E91728" w14:textId="77777777" w:rsidTr="00043CC9">
        <w:trPr>
          <w:trHeight w:val="454"/>
          <w:jc w:val="center"/>
        </w:trPr>
        <w:tc>
          <w:tcPr>
            <w:tcW w:w="2830" w:type="dxa"/>
            <w:gridSpan w:val="2"/>
            <w:vAlign w:val="center"/>
          </w:tcPr>
          <w:p w14:paraId="5F6B8189"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合计</w:t>
            </w:r>
          </w:p>
        </w:tc>
        <w:tc>
          <w:tcPr>
            <w:tcW w:w="1985" w:type="dxa"/>
            <w:vAlign w:val="center"/>
          </w:tcPr>
          <w:p w14:paraId="3A553F82" w14:textId="77777777" w:rsidR="00EB1553" w:rsidRPr="00502D5B" w:rsidRDefault="00EB1553" w:rsidP="00043CC9">
            <w:pPr>
              <w:widowControl/>
              <w:jc w:val="center"/>
              <w:rPr>
                <w:rFonts w:ascii="Times New Roman" w:eastAsia="仿宋" w:hAnsi="Times New Roman" w:cs="Times New Roman"/>
                <w:sz w:val="24"/>
                <w:szCs w:val="32"/>
              </w:rPr>
            </w:pPr>
          </w:p>
        </w:tc>
        <w:tc>
          <w:tcPr>
            <w:tcW w:w="1738" w:type="dxa"/>
            <w:vAlign w:val="center"/>
          </w:tcPr>
          <w:p w14:paraId="737236CA" w14:textId="77777777" w:rsidR="00EB1553" w:rsidRPr="00502D5B" w:rsidRDefault="00EB1553" w:rsidP="00043CC9">
            <w:pPr>
              <w:widowControl/>
              <w:jc w:val="center"/>
              <w:rPr>
                <w:rFonts w:ascii="Times New Roman" w:eastAsia="仿宋" w:hAnsi="Times New Roman" w:cs="Times New Roman"/>
                <w:sz w:val="24"/>
                <w:szCs w:val="32"/>
              </w:rPr>
            </w:pPr>
          </w:p>
        </w:tc>
        <w:tc>
          <w:tcPr>
            <w:tcW w:w="1952" w:type="dxa"/>
            <w:vAlign w:val="center"/>
          </w:tcPr>
          <w:p w14:paraId="7FACD80B"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r>
    </w:tbl>
    <w:p w14:paraId="1D2A286F"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（二）</w:t>
      </w:r>
      <w:r w:rsidRPr="00502D5B">
        <w:rPr>
          <w:rFonts w:ascii="Times New Roman" w:eastAsia="仿宋" w:hAnsi="Times New Roman" w:cs="Times New Roman"/>
          <w:kern w:val="0"/>
          <w:sz w:val="32"/>
          <w:szCs w:val="32"/>
          <w:lang w:val="zh-CN"/>
        </w:rPr>
        <w:t>本次发行前后股本结构、股东人数、资产结构、业务结构、公司控制权以及董事、监事、高级管理人员及核心员工持股的变动情况</w:t>
      </w:r>
    </w:p>
    <w:p w14:paraId="755DE810" w14:textId="77777777" w:rsidR="00EB1553" w:rsidRPr="00502D5B" w:rsidRDefault="00EB1553" w:rsidP="00EB1553">
      <w:pPr>
        <w:autoSpaceDE w:val="0"/>
        <w:autoSpaceDN w:val="0"/>
        <w:adjustRightInd w:val="0"/>
        <w:spacing w:line="484" w:lineRule="atLeast"/>
        <w:ind w:left="42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1.</w:t>
      </w:r>
      <w:r w:rsidRPr="00502D5B">
        <w:rPr>
          <w:rFonts w:ascii="Times New Roman" w:eastAsia="仿宋" w:hAnsi="Times New Roman" w:cs="Times New Roman"/>
          <w:kern w:val="0"/>
          <w:sz w:val="32"/>
          <w:szCs w:val="32"/>
          <w:lang w:val="zh-CN"/>
        </w:rPr>
        <w:t>本次股票发行前后的股本结构：</w:t>
      </w:r>
    </w:p>
    <w:tbl>
      <w:tblPr>
        <w:tblStyle w:val="ab"/>
        <w:tblW w:w="8525" w:type="dxa"/>
        <w:jc w:val="center"/>
        <w:tblCellMar>
          <w:left w:w="57" w:type="dxa"/>
          <w:right w:w="57" w:type="dxa"/>
        </w:tblCellMar>
        <w:tblLook w:val="04A0" w:firstRow="1" w:lastRow="0" w:firstColumn="1" w:lastColumn="0" w:noHBand="0" w:noVBand="1"/>
      </w:tblPr>
      <w:tblGrid>
        <w:gridCol w:w="851"/>
        <w:gridCol w:w="1838"/>
        <w:gridCol w:w="1417"/>
        <w:gridCol w:w="1418"/>
        <w:gridCol w:w="1559"/>
        <w:gridCol w:w="1442"/>
      </w:tblGrid>
      <w:tr w:rsidR="00EB1553" w:rsidRPr="00502D5B" w14:paraId="08AD8982" w14:textId="77777777" w:rsidTr="00043CC9">
        <w:trPr>
          <w:trHeight w:val="454"/>
          <w:jc w:val="center"/>
        </w:trPr>
        <w:tc>
          <w:tcPr>
            <w:tcW w:w="2689" w:type="dxa"/>
            <w:gridSpan w:val="2"/>
            <w:vMerge w:val="restart"/>
            <w:vAlign w:val="center"/>
          </w:tcPr>
          <w:p w14:paraId="2E9CA16E"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股票性质</w:t>
            </w:r>
          </w:p>
        </w:tc>
        <w:tc>
          <w:tcPr>
            <w:tcW w:w="2835" w:type="dxa"/>
            <w:gridSpan w:val="2"/>
            <w:vAlign w:val="center"/>
          </w:tcPr>
          <w:p w14:paraId="49E9B6ED" w14:textId="77777777" w:rsidR="00EB1553" w:rsidRPr="00502D5B" w:rsidRDefault="00EB1553" w:rsidP="00043CC9">
            <w:pPr>
              <w:widowControl/>
              <w:ind w:firstLine="491"/>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发行前</w:t>
            </w:r>
          </w:p>
        </w:tc>
        <w:tc>
          <w:tcPr>
            <w:tcW w:w="3001" w:type="dxa"/>
            <w:gridSpan w:val="2"/>
            <w:vAlign w:val="center"/>
          </w:tcPr>
          <w:p w14:paraId="261B8441" w14:textId="77777777" w:rsidR="00EB1553" w:rsidRPr="00502D5B" w:rsidRDefault="00EB1553" w:rsidP="00043CC9">
            <w:pPr>
              <w:widowControl/>
              <w:ind w:firstLine="491"/>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发行后</w:t>
            </w:r>
          </w:p>
        </w:tc>
      </w:tr>
      <w:tr w:rsidR="00EB1553" w:rsidRPr="00502D5B" w14:paraId="693C628E" w14:textId="77777777" w:rsidTr="00043CC9">
        <w:trPr>
          <w:trHeight w:val="454"/>
          <w:jc w:val="center"/>
        </w:trPr>
        <w:tc>
          <w:tcPr>
            <w:tcW w:w="2689" w:type="dxa"/>
            <w:gridSpan w:val="2"/>
            <w:vMerge/>
            <w:vAlign w:val="center"/>
          </w:tcPr>
          <w:p w14:paraId="0480F62E" w14:textId="77777777" w:rsidR="00EB1553" w:rsidRPr="00502D5B" w:rsidRDefault="00EB1553" w:rsidP="00043CC9">
            <w:pPr>
              <w:widowControl/>
              <w:jc w:val="center"/>
              <w:rPr>
                <w:rFonts w:ascii="Times New Roman" w:eastAsia="仿宋" w:hAnsi="Times New Roman" w:cs="Times New Roman"/>
                <w:b/>
                <w:sz w:val="24"/>
                <w:szCs w:val="32"/>
              </w:rPr>
            </w:pPr>
          </w:p>
        </w:tc>
        <w:tc>
          <w:tcPr>
            <w:tcW w:w="1417" w:type="dxa"/>
            <w:vAlign w:val="center"/>
          </w:tcPr>
          <w:p w14:paraId="6270EDCB"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数量（股）</w:t>
            </w:r>
          </w:p>
        </w:tc>
        <w:tc>
          <w:tcPr>
            <w:tcW w:w="1418" w:type="dxa"/>
            <w:vAlign w:val="center"/>
          </w:tcPr>
          <w:p w14:paraId="215F6F99"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比例（</w:t>
            </w:r>
            <w:r w:rsidRPr="00502D5B">
              <w:rPr>
                <w:rFonts w:ascii="Times New Roman" w:eastAsia="仿宋" w:hAnsi="Times New Roman" w:cs="Times New Roman"/>
                <w:b/>
                <w:sz w:val="24"/>
                <w:szCs w:val="32"/>
              </w:rPr>
              <w:t>%</w:t>
            </w:r>
            <w:r w:rsidRPr="00502D5B">
              <w:rPr>
                <w:rFonts w:ascii="Times New Roman" w:eastAsia="仿宋" w:hAnsi="Times New Roman" w:cs="Times New Roman"/>
                <w:b/>
                <w:sz w:val="24"/>
                <w:szCs w:val="32"/>
              </w:rPr>
              <w:t>）</w:t>
            </w:r>
          </w:p>
        </w:tc>
        <w:tc>
          <w:tcPr>
            <w:tcW w:w="1559" w:type="dxa"/>
            <w:vAlign w:val="center"/>
          </w:tcPr>
          <w:p w14:paraId="6548F4CE"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数量（股）</w:t>
            </w:r>
          </w:p>
        </w:tc>
        <w:tc>
          <w:tcPr>
            <w:tcW w:w="1442" w:type="dxa"/>
            <w:vAlign w:val="center"/>
          </w:tcPr>
          <w:p w14:paraId="3AE473D4"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比例（</w:t>
            </w:r>
            <w:r w:rsidRPr="00502D5B">
              <w:rPr>
                <w:rFonts w:ascii="Times New Roman" w:eastAsia="仿宋" w:hAnsi="Times New Roman" w:cs="Times New Roman"/>
                <w:b/>
                <w:sz w:val="24"/>
                <w:szCs w:val="32"/>
              </w:rPr>
              <w:t>%</w:t>
            </w:r>
            <w:r w:rsidRPr="00502D5B">
              <w:rPr>
                <w:rFonts w:ascii="Times New Roman" w:eastAsia="仿宋" w:hAnsi="Times New Roman" w:cs="Times New Roman"/>
                <w:b/>
                <w:sz w:val="24"/>
                <w:szCs w:val="32"/>
              </w:rPr>
              <w:t>）</w:t>
            </w:r>
          </w:p>
        </w:tc>
      </w:tr>
      <w:tr w:rsidR="00EB1553" w:rsidRPr="00502D5B" w14:paraId="392164C1" w14:textId="77777777" w:rsidTr="00043CC9">
        <w:trPr>
          <w:trHeight w:val="454"/>
          <w:jc w:val="center"/>
        </w:trPr>
        <w:tc>
          <w:tcPr>
            <w:tcW w:w="851" w:type="dxa"/>
            <w:vMerge w:val="restart"/>
            <w:vAlign w:val="center"/>
          </w:tcPr>
          <w:p w14:paraId="4C9DD9EC"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无限</w:t>
            </w:r>
            <w:proofErr w:type="gramStart"/>
            <w:r w:rsidRPr="00502D5B">
              <w:rPr>
                <w:rFonts w:ascii="Times New Roman" w:eastAsia="仿宋" w:hAnsi="Times New Roman" w:cs="Times New Roman"/>
                <w:sz w:val="24"/>
                <w:szCs w:val="32"/>
              </w:rPr>
              <w:t>售条件</w:t>
            </w:r>
            <w:proofErr w:type="gramEnd"/>
            <w:r w:rsidRPr="00502D5B">
              <w:rPr>
                <w:rFonts w:ascii="Times New Roman" w:eastAsia="仿宋" w:hAnsi="Times New Roman" w:cs="Times New Roman"/>
                <w:sz w:val="24"/>
                <w:szCs w:val="32"/>
              </w:rPr>
              <w:t>的股票</w:t>
            </w:r>
          </w:p>
        </w:tc>
        <w:tc>
          <w:tcPr>
            <w:tcW w:w="1838" w:type="dxa"/>
            <w:vAlign w:val="center"/>
          </w:tcPr>
          <w:p w14:paraId="5EBE01A2" w14:textId="77777777" w:rsidR="00EB1553" w:rsidRPr="00502D5B" w:rsidRDefault="00EB1553" w:rsidP="00043CC9">
            <w:pPr>
              <w:widowControl/>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1</w:t>
            </w:r>
            <w:r w:rsidRPr="00502D5B">
              <w:rPr>
                <w:rFonts w:ascii="Times New Roman" w:eastAsia="仿宋" w:hAnsi="Times New Roman" w:cs="Times New Roman"/>
                <w:sz w:val="24"/>
                <w:szCs w:val="32"/>
              </w:rPr>
              <w:t>、控股股东、实际控制人</w:t>
            </w:r>
          </w:p>
        </w:tc>
        <w:tc>
          <w:tcPr>
            <w:tcW w:w="1417" w:type="dxa"/>
            <w:vAlign w:val="center"/>
          </w:tcPr>
          <w:p w14:paraId="3A5187F5" w14:textId="77777777" w:rsidR="00EB1553" w:rsidRPr="00502D5B" w:rsidRDefault="00EB1553" w:rsidP="00043CC9">
            <w:pPr>
              <w:widowControl/>
              <w:jc w:val="left"/>
              <w:rPr>
                <w:rFonts w:ascii="Times New Roman" w:eastAsia="仿宋" w:hAnsi="Times New Roman" w:cs="Times New Roman"/>
                <w:sz w:val="24"/>
                <w:szCs w:val="32"/>
              </w:rPr>
            </w:pPr>
          </w:p>
        </w:tc>
        <w:tc>
          <w:tcPr>
            <w:tcW w:w="1418" w:type="dxa"/>
            <w:vAlign w:val="center"/>
          </w:tcPr>
          <w:p w14:paraId="64D98F41" w14:textId="77777777" w:rsidR="00EB1553" w:rsidRPr="00502D5B" w:rsidRDefault="00EB1553" w:rsidP="00043CC9">
            <w:pPr>
              <w:widowControl/>
              <w:jc w:val="center"/>
              <w:rPr>
                <w:rFonts w:ascii="Times New Roman" w:eastAsia="仿宋" w:hAnsi="Times New Roman" w:cs="Times New Roman"/>
                <w:sz w:val="24"/>
                <w:szCs w:val="32"/>
              </w:rPr>
            </w:pPr>
          </w:p>
        </w:tc>
        <w:tc>
          <w:tcPr>
            <w:tcW w:w="1559" w:type="dxa"/>
            <w:vAlign w:val="center"/>
          </w:tcPr>
          <w:p w14:paraId="095994DF" w14:textId="77777777" w:rsidR="00EB1553" w:rsidRPr="00502D5B" w:rsidRDefault="00EB1553" w:rsidP="00043CC9">
            <w:pPr>
              <w:widowControl/>
              <w:jc w:val="center"/>
              <w:rPr>
                <w:rFonts w:ascii="Times New Roman" w:eastAsia="仿宋" w:hAnsi="Times New Roman" w:cs="Times New Roman"/>
                <w:sz w:val="24"/>
                <w:szCs w:val="32"/>
              </w:rPr>
            </w:pPr>
          </w:p>
        </w:tc>
        <w:tc>
          <w:tcPr>
            <w:tcW w:w="1442" w:type="dxa"/>
            <w:vAlign w:val="center"/>
          </w:tcPr>
          <w:p w14:paraId="4CB0E3D6"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7F5FD565" w14:textId="77777777" w:rsidTr="00043CC9">
        <w:trPr>
          <w:trHeight w:val="454"/>
          <w:jc w:val="center"/>
        </w:trPr>
        <w:tc>
          <w:tcPr>
            <w:tcW w:w="851" w:type="dxa"/>
            <w:vMerge/>
            <w:vAlign w:val="center"/>
          </w:tcPr>
          <w:p w14:paraId="51231C0D" w14:textId="77777777" w:rsidR="00EB1553" w:rsidRPr="00502D5B" w:rsidRDefault="00EB1553" w:rsidP="00043CC9">
            <w:pPr>
              <w:widowControl/>
              <w:jc w:val="center"/>
              <w:rPr>
                <w:rFonts w:ascii="Times New Roman" w:eastAsia="仿宋" w:hAnsi="Times New Roman" w:cs="Times New Roman"/>
                <w:sz w:val="24"/>
                <w:szCs w:val="32"/>
              </w:rPr>
            </w:pPr>
          </w:p>
        </w:tc>
        <w:tc>
          <w:tcPr>
            <w:tcW w:w="1838" w:type="dxa"/>
            <w:vAlign w:val="center"/>
          </w:tcPr>
          <w:p w14:paraId="4AF7F3B1" w14:textId="77777777" w:rsidR="00EB1553" w:rsidRPr="00502D5B" w:rsidRDefault="00EB1553" w:rsidP="00043CC9">
            <w:pPr>
              <w:widowControl/>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2</w:t>
            </w:r>
            <w:r w:rsidRPr="00502D5B">
              <w:rPr>
                <w:rFonts w:ascii="Times New Roman" w:eastAsia="仿宋" w:hAnsi="Times New Roman" w:cs="Times New Roman"/>
                <w:sz w:val="24"/>
                <w:szCs w:val="32"/>
              </w:rPr>
              <w:t>、董事、监事及高级管理人员</w:t>
            </w:r>
          </w:p>
        </w:tc>
        <w:tc>
          <w:tcPr>
            <w:tcW w:w="1417" w:type="dxa"/>
            <w:vAlign w:val="center"/>
          </w:tcPr>
          <w:p w14:paraId="254CA664" w14:textId="77777777" w:rsidR="00EB1553" w:rsidRPr="00502D5B" w:rsidRDefault="00EB1553" w:rsidP="00043CC9">
            <w:pPr>
              <w:widowControl/>
              <w:jc w:val="left"/>
              <w:rPr>
                <w:rFonts w:ascii="Times New Roman" w:eastAsia="仿宋" w:hAnsi="Times New Roman" w:cs="Times New Roman"/>
                <w:sz w:val="24"/>
                <w:szCs w:val="32"/>
              </w:rPr>
            </w:pPr>
          </w:p>
        </w:tc>
        <w:tc>
          <w:tcPr>
            <w:tcW w:w="1418" w:type="dxa"/>
            <w:vAlign w:val="center"/>
          </w:tcPr>
          <w:p w14:paraId="0898230C" w14:textId="77777777" w:rsidR="00EB1553" w:rsidRPr="00502D5B" w:rsidRDefault="00EB1553" w:rsidP="00043CC9">
            <w:pPr>
              <w:widowControl/>
              <w:jc w:val="center"/>
              <w:rPr>
                <w:rFonts w:ascii="Times New Roman" w:eastAsia="仿宋" w:hAnsi="Times New Roman" w:cs="Times New Roman"/>
                <w:sz w:val="24"/>
                <w:szCs w:val="32"/>
              </w:rPr>
            </w:pPr>
          </w:p>
        </w:tc>
        <w:tc>
          <w:tcPr>
            <w:tcW w:w="1559" w:type="dxa"/>
            <w:vAlign w:val="center"/>
          </w:tcPr>
          <w:p w14:paraId="4F85393B" w14:textId="77777777" w:rsidR="00EB1553" w:rsidRPr="00502D5B" w:rsidRDefault="00EB1553" w:rsidP="00043CC9">
            <w:pPr>
              <w:widowControl/>
              <w:jc w:val="center"/>
              <w:rPr>
                <w:rFonts w:ascii="Times New Roman" w:eastAsia="仿宋" w:hAnsi="Times New Roman" w:cs="Times New Roman"/>
                <w:sz w:val="24"/>
                <w:szCs w:val="32"/>
              </w:rPr>
            </w:pPr>
          </w:p>
        </w:tc>
        <w:tc>
          <w:tcPr>
            <w:tcW w:w="1442" w:type="dxa"/>
            <w:vAlign w:val="center"/>
          </w:tcPr>
          <w:p w14:paraId="44F17D47"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262B2446" w14:textId="77777777" w:rsidTr="00043CC9">
        <w:trPr>
          <w:trHeight w:val="454"/>
          <w:jc w:val="center"/>
        </w:trPr>
        <w:tc>
          <w:tcPr>
            <w:tcW w:w="851" w:type="dxa"/>
            <w:vMerge/>
            <w:vAlign w:val="center"/>
          </w:tcPr>
          <w:p w14:paraId="1A8A8445" w14:textId="77777777" w:rsidR="00EB1553" w:rsidRPr="00502D5B" w:rsidRDefault="00EB1553" w:rsidP="00043CC9">
            <w:pPr>
              <w:widowControl/>
              <w:jc w:val="center"/>
              <w:rPr>
                <w:rFonts w:ascii="Times New Roman" w:eastAsia="仿宋" w:hAnsi="Times New Roman" w:cs="Times New Roman"/>
                <w:sz w:val="24"/>
                <w:szCs w:val="32"/>
              </w:rPr>
            </w:pPr>
          </w:p>
        </w:tc>
        <w:tc>
          <w:tcPr>
            <w:tcW w:w="1838" w:type="dxa"/>
            <w:vAlign w:val="center"/>
          </w:tcPr>
          <w:p w14:paraId="4F011937" w14:textId="77777777" w:rsidR="00EB1553" w:rsidRPr="00502D5B" w:rsidRDefault="00EB1553" w:rsidP="00043CC9">
            <w:pPr>
              <w:widowControl/>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3</w:t>
            </w:r>
            <w:r w:rsidRPr="00502D5B">
              <w:rPr>
                <w:rFonts w:ascii="Times New Roman" w:eastAsia="仿宋" w:hAnsi="Times New Roman" w:cs="Times New Roman"/>
                <w:sz w:val="24"/>
                <w:szCs w:val="32"/>
              </w:rPr>
              <w:t>、核心员工</w:t>
            </w:r>
          </w:p>
        </w:tc>
        <w:tc>
          <w:tcPr>
            <w:tcW w:w="1417" w:type="dxa"/>
            <w:vAlign w:val="center"/>
          </w:tcPr>
          <w:p w14:paraId="78313E20" w14:textId="77777777" w:rsidR="00EB1553" w:rsidRPr="00502D5B" w:rsidRDefault="00EB1553" w:rsidP="00043CC9">
            <w:pPr>
              <w:widowControl/>
              <w:jc w:val="left"/>
              <w:rPr>
                <w:rFonts w:ascii="Times New Roman" w:eastAsia="仿宋" w:hAnsi="Times New Roman" w:cs="Times New Roman"/>
                <w:sz w:val="24"/>
                <w:szCs w:val="32"/>
              </w:rPr>
            </w:pPr>
          </w:p>
        </w:tc>
        <w:tc>
          <w:tcPr>
            <w:tcW w:w="1418" w:type="dxa"/>
            <w:vAlign w:val="center"/>
          </w:tcPr>
          <w:p w14:paraId="14294817" w14:textId="77777777" w:rsidR="00EB1553" w:rsidRPr="00502D5B" w:rsidRDefault="00EB1553" w:rsidP="00043CC9">
            <w:pPr>
              <w:widowControl/>
              <w:jc w:val="center"/>
              <w:rPr>
                <w:rFonts w:ascii="Times New Roman" w:eastAsia="仿宋" w:hAnsi="Times New Roman" w:cs="Times New Roman"/>
                <w:sz w:val="24"/>
                <w:szCs w:val="32"/>
              </w:rPr>
            </w:pPr>
          </w:p>
        </w:tc>
        <w:tc>
          <w:tcPr>
            <w:tcW w:w="1559" w:type="dxa"/>
            <w:vAlign w:val="center"/>
          </w:tcPr>
          <w:p w14:paraId="0EBF5494" w14:textId="77777777" w:rsidR="00EB1553" w:rsidRPr="00502D5B" w:rsidRDefault="00EB1553" w:rsidP="00043CC9">
            <w:pPr>
              <w:widowControl/>
              <w:jc w:val="center"/>
              <w:rPr>
                <w:rFonts w:ascii="Times New Roman" w:eastAsia="仿宋" w:hAnsi="Times New Roman" w:cs="Times New Roman"/>
                <w:sz w:val="24"/>
                <w:szCs w:val="32"/>
              </w:rPr>
            </w:pPr>
          </w:p>
        </w:tc>
        <w:tc>
          <w:tcPr>
            <w:tcW w:w="1442" w:type="dxa"/>
            <w:vAlign w:val="center"/>
          </w:tcPr>
          <w:p w14:paraId="5D1C6A69"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2633FA3B" w14:textId="77777777" w:rsidTr="00043CC9">
        <w:trPr>
          <w:trHeight w:val="454"/>
          <w:jc w:val="center"/>
        </w:trPr>
        <w:tc>
          <w:tcPr>
            <w:tcW w:w="851" w:type="dxa"/>
            <w:vMerge/>
            <w:vAlign w:val="center"/>
          </w:tcPr>
          <w:p w14:paraId="601B5B02" w14:textId="77777777" w:rsidR="00EB1553" w:rsidRPr="00502D5B" w:rsidRDefault="00EB1553" w:rsidP="00043CC9">
            <w:pPr>
              <w:widowControl/>
              <w:jc w:val="center"/>
              <w:rPr>
                <w:rFonts w:ascii="Times New Roman" w:eastAsia="仿宋" w:hAnsi="Times New Roman" w:cs="Times New Roman"/>
                <w:sz w:val="24"/>
                <w:szCs w:val="32"/>
              </w:rPr>
            </w:pPr>
          </w:p>
        </w:tc>
        <w:tc>
          <w:tcPr>
            <w:tcW w:w="1838" w:type="dxa"/>
            <w:vAlign w:val="center"/>
          </w:tcPr>
          <w:p w14:paraId="147F43CE" w14:textId="77777777" w:rsidR="00EB1553" w:rsidRPr="00502D5B" w:rsidRDefault="00EB1553" w:rsidP="00043CC9">
            <w:pPr>
              <w:widowControl/>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4</w:t>
            </w:r>
            <w:r w:rsidRPr="00502D5B">
              <w:rPr>
                <w:rFonts w:ascii="Times New Roman" w:eastAsia="仿宋" w:hAnsi="Times New Roman" w:cs="Times New Roman"/>
                <w:sz w:val="24"/>
                <w:szCs w:val="32"/>
              </w:rPr>
              <w:t>、其它</w:t>
            </w:r>
          </w:p>
        </w:tc>
        <w:tc>
          <w:tcPr>
            <w:tcW w:w="1417" w:type="dxa"/>
            <w:vAlign w:val="center"/>
          </w:tcPr>
          <w:p w14:paraId="7158F4C6" w14:textId="77777777" w:rsidR="00EB1553" w:rsidRPr="00502D5B" w:rsidRDefault="00EB1553" w:rsidP="00043CC9">
            <w:pPr>
              <w:widowControl/>
              <w:jc w:val="left"/>
              <w:rPr>
                <w:rFonts w:ascii="Times New Roman" w:eastAsia="仿宋" w:hAnsi="Times New Roman" w:cs="Times New Roman"/>
                <w:sz w:val="24"/>
                <w:szCs w:val="32"/>
              </w:rPr>
            </w:pPr>
          </w:p>
        </w:tc>
        <w:tc>
          <w:tcPr>
            <w:tcW w:w="1418" w:type="dxa"/>
            <w:vAlign w:val="center"/>
          </w:tcPr>
          <w:p w14:paraId="7CB33FF2" w14:textId="77777777" w:rsidR="00EB1553" w:rsidRPr="00502D5B" w:rsidRDefault="00EB1553" w:rsidP="00043CC9">
            <w:pPr>
              <w:widowControl/>
              <w:jc w:val="center"/>
              <w:rPr>
                <w:rFonts w:ascii="Times New Roman" w:eastAsia="仿宋" w:hAnsi="Times New Roman" w:cs="Times New Roman"/>
                <w:sz w:val="24"/>
                <w:szCs w:val="32"/>
              </w:rPr>
            </w:pPr>
          </w:p>
        </w:tc>
        <w:tc>
          <w:tcPr>
            <w:tcW w:w="1559" w:type="dxa"/>
            <w:vAlign w:val="center"/>
          </w:tcPr>
          <w:p w14:paraId="03A91609" w14:textId="77777777" w:rsidR="00EB1553" w:rsidRPr="00502D5B" w:rsidRDefault="00EB1553" w:rsidP="00043CC9">
            <w:pPr>
              <w:widowControl/>
              <w:jc w:val="center"/>
              <w:rPr>
                <w:rFonts w:ascii="Times New Roman" w:eastAsia="仿宋" w:hAnsi="Times New Roman" w:cs="Times New Roman"/>
                <w:sz w:val="24"/>
                <w:szCs w:val="32"/>
              </w:rPr>
            </w:pPr>
          </w:p>
        </w:tc>
        <w:tc>
          <w:tcPr>
            <w:tcW w:w="1442" w:type="dxa"/>
            <w:vAlign w:val="center"/>
          </w:tcPr>
          <w:p w14:paraId="08BF1923"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425507BB" w14:textId="77777777" w:rsidTr="00043CC9">
        <w:trPr>
          <w:trHeight w:val="454"/>
          <w:jc w:val="center"/>
        </w:trPr>
        <w:tc>
          <w:tcPr>
            <w:tcW w:w="851" w:type="dxa"/>
            <w:vMerge/>
            <w:vAlign w:val="center"/>
          </w:tcPr>
          <w:p w14:paraId="33136AD9" w14:textId="77777777" w:rsidR="00EB1553" w:rsidRPr="00502D5B" w:rsidRDefault="00EB1553" w:rsidP="00043CC9">
            <w:pPr>
              <w:widowControl/>
              <w:jc w:val="center"/>
              <w:rPr>
                <w:rFonts w:ascii="Times New Roman" w:eastAsia="仿宋" w:hAnsi="Times New Roman" w:cs="Times New Roman"/>
                <w:sz w:val="24"/>
                <w:szCs w:val="32"/>
              </w:rPr>
            </w:pPr>
          </w:p>
        </w:tc>
        <w:tc>
          <w:tcPr>
            <w:tcW w:w="1838" w:type="dxa"/>
            <w:vAlign w:val="center"/>
          </w:tcPr>
          <w:p w14:paraId="0AF6D044" w14:textId="77777777" w:rsidR="00EB1553" w:rsidRPr="00502D5B" w:rsidRDefault="00EB1553" w:rsidP="00043CC9">
            <w:pPr>
              <w:widowControl/>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合计</w:t>
            </w:r>
          </w:p>
        </w:tc>
        <w:tc>
          <w:tcPr>
            <w:tcW w:w="1417" w:type="dxa"/>
            <w:vAlign w:val="center"/>
          </w:tcPr>
          <w:p w14:paraId="39A0747B" w14:textId="77777777" w:rsidR="00EB1553" w:rsidRPr="00502D5B" w:rsidRDefault="00EB1553" w:rsidP="00043CC9">
            <w:pPr>
              <w:widowControl/>
              <w:jc w:val="left"/>
              <w:rPr>
                <w:rFonts w:ascii="Times New Roman" w:eastAsia="仿宋" w:hAnsi="Times New Roman" w:cs="Times New Roman"/>
                <w:sz w:val="24"/>
                <w:szCs w:val="32"/>
              </w:rPr>
            </w:pPr>
          </w:p>
        </w:tc>
        <w:tc>
          <w:tcPr>
            <w:tcW w:w="1418" w:type="dxa"/>
            <w:vAlign w:val="center"/>
          </w:tcPr>
          <w:p w14:paraId="5BA159DD" w14:textId="77777777" w:rsidR="00EB1553" w:rsidRPr="00502D5B" w:rsidRDefault="00EB1553" w:rsidP="00043CC9">
            <w:pPr>
              <w:widowControl/>
              <w:jc w:val="center"/>
              <w:rPr>
                <w:rFonts w:ascii="Times New Roman" w:eastAsia="仿宋" w:hAnsi="Times New Roman" w:cs="Times New Roman"/>
                <w:sz w:val="24"/>
                <w:szCs w:val="32"/>
              </w:rPr>
            </w:pPr>
          </w:p>
        </w:tc>
        <w:tc>
          <w:tcPr>
            <w:tcW w:w="1559" w:type="dxa"/>
            <w:vAlign w:val="center"/>
          </w:tcPr>
          <w:p w14:paraId="5801628D" w14:textId="77777777" w:rsidR="00EB1553" w:rsidRPr="00502D5B" w:rsidRDefault="00EB1553" w:rsidP="00043CC9">
            <w:pPr>
              <w:widowControl/>
              <w:jc w:val="center"/>
              <w:rPr>
                <w:rFonts w:ascii="Times New Roman" w:eastAsia="仿宋" w:hAnsi="Times New Roman" w:cs="Times New Roman"/>
                <w:sz w:val="24"/>
                <w:szCs w:val="32"/>
              </w:rPr>
            </w:pPr>
          </w:p>
        </w:tc>
        <w:tc>
          <w:tcPr>
            <w:tcW w:w="1442" w:type="dxa"/>
            <w:vAlign w:val="center"/>
          </w:tcPr>
          <w:p w14:paraId="482EB14F"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447A6D45" w14:textId="77777777" w:rsidTr="00043CC9">
        <w:trPr>
          <w:trHeight w:val="454"/>
          <w:jc w:val="center"/>
        </w:trPr>
        <w:tc>
          <w:tcPr>
            <w:tcW w:w="851" w:type="dxa"/>
            <w:vMerge w:val="restart"/>
            <w:vAlign w:val="center"/>
          </w:tcPr>
          <w:p w14:paraId="53165737"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有限</w:t>
            </w:r>
            <w:proofErr w:type="gramStart"/>
            <w:r w:rsidRPr="00502D5B">
              <w:rPr>
                <w:rFonts w:ascii="Times New Roman" w:eastAsia="仿宋" w:hAnsi="Times New Roman" w:cs="Times New Roman"/>
                <w:sz w:val="24"/>
                <w:szCs w:val="32"/>
              </w:rPr>
              <w:t>售条件</w:t>
            </w:r>
            <w:proofErr w:type="gramEnd"/>
            <w:r w:rsidRPr="00502D5B">
              <w:rPr>
                <w:rFonts w:ascii="Times New Roman" w:eastAsia="仿宋" w:hAnsi="Times New Roman" w:cs="Times New Roman"/>
                <w:sz w:val="24"/>
                <w:szCs w:val="32"/>
              </w:rPr>
              <w:t>的股票</w:t>
            </w:r>
          </w:p>
        </w:tc>
        <w:tc>
          <w:tcPr>
            <w:tcW w:w="1838" w:type="dxa"/>
            <w:vAlign w:val="center"/>
          </w:tcPr>
          <w:p w14:paraId="1B1CC15C" w14:textId="77777777" w:rsidR="00EB1553" w:rsidRPr="00502D5B" w:rsidRDefault="00EB1553" w:rsidP="00043CC9">
            <w:pPr>
              <w:widowControl/>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1</w:t>
            </w:r>
            <w:r w:rsidRPr="00502D5B">
              <w:rPr>
                <w:rFonts w:ascii="Times New Roman" w:eastAsia="仿宋" w:hAnsi="Times New Roman" w:cs="Times New Roman"/>
                <w:sz w:val="24"/>
                <w:szCs w:val="32"/>
              </w:rPr>
              <w:t>、控股股东、实际控制人</w:t>
            </w:r>
          </w:p>
        </w:tc>
        <w:tc>
          <w:tcPr>
            <w:tcW w:w="1417" w:type="dxa"/>
            <w:vAlign w:val="center"/>
          </w:tcPr>
          <w:p w14:paraId="39329ADF" w14:textId="77777777" w:rsidR="00EB1553" w:rsidRPr="00502D5B" w:rsidRDefault="00EB1553" w:rsidP="00043CC9">
            <w:pPr>
              <w:widowControl/>
              <w:jc w:val="left"/>
              <w:rPr>
                <w:rFonts w:ascii="Times New Roman" w:eastAsia="仿宋" w:hAnsi="Times New Roman" w:cs="Times New Roman"/>
                <w:sz w:val="24"/>
                <w:szCs w:val="32"/>
              </w:rPr>
            </w:pPr>
          </w:p>
        </w:tc>
        <w:tc>
          <w:tcPr>
            <w:tcW w:w="1418" w:type="dxa"/>
            <w:vAlign w:val="center"/>
          </w:tcPr>
          <w:p w14:paraId="656C3C8B" w14:textId="77777777" w:rsidR="00EB1553" w:rsidRPr="00502D5B" w:rsidRDefault="00EB1553" w:rsidP="00043CC9">
            <w:pPr>
              <w:widowControl/>
              <w:jc w:val="center"/>
              <w:rPr>
                <w:rFonts w:ascii="Times New Roman" w:eastAsia="仿宋" w:hAnsi="Times New Roman" w:cs="Times New Roman"/>
                <w:sz w:val="24"/>
                <w:szCs w:val="32"/>
              </w:rPr>
            </w:pPr>
          </w:p>
        </w:tc>
        <w:tc>
          <w:tcPr>
            <w:tcW w:w="1559" w:type="dxa"/>
            <w:vAlign w:val="center"/>
          </w:tcPr>
          <w:p w14:paraId="045B910B" w14:textId="77777777" w:rsidR="00EB1553" w:rsidRPr="00502D5B" w:rsidRDefault="00EB1553" w:rsidP="00043CC9">
            <w:pPr>
              <w:widowControl/>
              <w:jc w:val="center"/>
              <w:rPr>
                <w:rFonts w:ascii="Times New Roman" w:eastAsia="仿宋" w:hAnsi="Times New Roman" w:cs="Times New Roman"/>
                <w:sz w:val="24"/>
                <w:szCs w:val="32"/>
              </w:rPr>
            </w:pPr>
          </w:p>
        </w:tc>
        <w:tc>
          <w:tcPr>
            <w:tcW w:w="1442" w:type="dxa"/>
            <w:vAlign w:val="center"/>
          </w:tcPr>
          <w:p w14:paraId="47D7FFBA"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38C524B8" w14:textId="77777777" w:rsidTr="00043CC9">
        <w:trPr>
          <w:trHeight w:val="454"/>
          <w:jc w:val="center"/>
        </w:trPr>
        <w:tc>
          <w:tcPr>
            <w:tcW w:w="851" w:type="dxa"/>
            <w:vMerge/>
            <w:vAlign w:val="center"/>
          </w:tcPr>
          <w:p w14:paraId="27BEBCB8" w14:textId="77777777" w:rsidR="00EB1553" w:rsidRPr="00502D5B" w:rsidRDefault="00EB1553" w:rsidP="00043CC9">
            <w:pPr>
              <w:widowControl/>
              <w:jc w:val="center"/>
              <w:rPr>
                <w:rFonts w:ascii="Times New Roman" w:eastAsia="仿宋" w:hAnsi="Times New Roman" w:cs="Times New Roman"/>
                <w:sz w:val="24"/>
                <w:szCs w:val="32"/>
              </w:rPr>
            </w:pPr>
          </w:p>
        </w:tc>
        <w:tc>
          <w:tcPr>
            <w:tcW w:w="1838" w:type="dxa"/>
            <w:vAlign w:val="center"/>
          </w:tcPr>
          <w:p w14:paraId="5B5AB1B7" w14:textId="77777777" w:rsidR="00EB1553" w:rsidRPr="00502D5B" w:rsidRDefault="00EB1553" w:rsidP="00043CC9">
            <w:pPr>
              <w:widowControl/>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2</w:t>
            </w:r>
            <w:r w:rsidRPr="00502D5B">
              <w:rPr>
                <w:rFonts w:ascii="Times New Roman" w:eastAsia="仿宋" w:hAnsi="Times New Roman" w:cs="Times New Roman"/>
                <w:sz w:val="24"/>
                <w:szCs w:val="32"/>
              </w:rPr>
              <w:t>、董事、监事及高级管理人员</w:t>
            </w:r>
          </w:p>
        </w:tc>
        <w:tc>
          <w:tcPr>
            <w:tcW w:w="1417" w:type="dxa"/>
            <w:vAlign w:val="center"/>
          </w:tcPr>
          <w:p w14:paraId="41608F46" w14:textId="77777777" w:rsidR="00EB1553" w:rsidRPr="00502D5B" w:rsidRDefault="00EB1553" w:rsidP="00043CC9">
            <w:pPr>
              <w:widowControl/>
              <w:jc w:val="left"/>
              <w:rPr>
                <w:rFonts w:ascii="Times New Roman" w:eastAsia="仿宋" w:hAnsi="Times New Roman" w:cs="Times New Roman"/>
                <w:sz w:val="24"/>
                <w:szCs w:val="32"/>
              </w:rPr>
            </w:pPr>
          </w:p>
        </w:tc>
        <w:tc>
          <w:tcPr>
            <w:tcW w:w="1418" w:type="dxa"/>
            <w:vAlign w:val="center"/>
          </w:tcPr>
          <w:p w14:paraId="30654972" w14:textId="77777777" w:rsidR="00EB1553" w:rsidRPr="00502D5B" w:rsidRDefault="00EB1553" w:rsidP="00043CC9">
            <w:pPr>
              <w:widowControl/>
              <w:jc w:val="center"/>
              <w:rPr>
                <w:rFonts w:ascii="Times New Roman" w:eastAsia="仿宋" w:hAnsi="Times New Roman" w:cs="Times New Roman"/>
                <w:sz w:val="24"/>
                <w:szCs w:val="32"/>
              </w:rPr>
            </w:pPr>
          </w:p>
        </w:tc>
        <w:tc>
          <w:tcPr>
            <w:tcW w:w="1559" w:type="dxa"/>
            <w:vAlign w:val="center"/>
          </w:tcPr>
          <w:p w14:paraId="38BF6C29" w14:textId="77777777" w:rsidR="00EB1553" w:rsidRPr="00502D5B" w:rsidRDefault="00EB1553" w:rsidP="00043CC9">
            <w:pPr>
              <w:widowControl/>
              <w:jc w:val="center"/>
              <w:rPr>
                <w:rFonts w:ascii="Times New Roman" w:eastAsia="仿宋" w:hAnsi="Times New Roman" w:cs="Times New Roman"/>
                <w:sz w:val="24"/>
                <w:szCs w:val="32"/>
              </w:rPr>
            </w:pPr>
          </w:p>
        </w:tc>
        <w:tc>
          <w:tcPr>
            <w:tcW w:w="1442" w:type="dxa"/>
            <w:vAlign w:val="center"/>
          </w:tcPr>
          <w:p w14:paraId="22A54141"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10A4FE89" w14:textId="77777777" w:rsidTr="00043CC9">
        <w:trPr>
          <w:trHeight w:val="454"/>
          <w:jc w:val="center"/>
        </w:trPr>
        <w:tc>
          <w:tcPr>
            <w:tcW w:w="851" w:type="dxa"/>
            <w:vMerge/>
            <w:vAlign w:val="center"/>
          </w:tcPr>
          <w:p w14:paraId="7E1E72F8" w14:textId="77777777" w:rsidR="00EB1553" w:rsidRPr="00502D5B" w:rsidRDefault="00EB1553" w:rsidP="00043CC9">
            <w:pPr>
              <w:widowControl/>
              <w:jc w:val="center"/>
              <w:rPr>
                <w:rFonts w:ascii="Times New Roman" w:eastAsia="仿宋" w:hAnsi="Times New Roman" w:cs="Times New Roman"/>
                <w:sz w:val="24"/>
                <w:szCs w:val="32"/>
              </w:rPr>
            </w:pPr>
          </w:p>
        </w:tc>
        <w:tc>
          <w:tcPr>
            <w:tcW w:w="1838" w:type="dxa"/>
            <w:vAlign w:val="center"/>
          </w:tcPr>
          <w:p w14:paraId="712D82E9" w14:textId="77777777" w:rsidR="00EB1553" w:rsidRPr="00502D5B" w:rsidRDefault="00EB1553" w:rsidP="00043CC9">
            <w:pPr>
              <w:widowControl/>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3</w:t>
            </w:r>
            <w:r w:rsidRPr="00502D5B">
              <w:rPr>
                <w:rFonts w:ascii="Times New Roman" w:eastAsia="仿宋" w:hAnsi="Times New Roman" w:cs="Times New Roman"/>
                <w:sz w:val="24"/>
                <w:szCs w:val="32"/>
              </w:rPr>
              <w:t>、核心员工</w:t>
            </w:r>
          </w:p>
        </w:tc>
        <w:tc>
          <w:tcPr>
            <w:tcW w:w="1417" w:type="dxa"/>
            <w:vAlign w:val="center"/>
          </w:tcPr>
          <w:p w14:paraId="7A04175B" w14:textId="77777777" w:rsidR="00EB1553" w:rsidRPr="00502D5B" w:rsidRDefault="00EB1553" w:rsidP="00043CC9">
            <w:pPr>
              <w:widowControl/>
              <w:jc w:val="left"/>
              <w:rPr>
                <w:rFonts w:ascii="Times New Roman" w:eastAsia="仿宋" w:hAnsi="Times New Roman" w:cs="Times New Roman"/>
                <w:sz w:val="24"/>
                <w:szCs w:val="32"/>
              </w:rPr>
            </w:pPr>
          </w:p>
        </w:tc>
        <w:tc>
          <w:tcPr>
            <w:tcW w:w="1418" w:type="dxa"/>
            <w:vAlign w:val="center"/>
          </w:tcPr>
          <w:p w14:paraId="0A0101DC" w14:textId="77777777" w:rsidR="00EB1553" w:rsidRPr="00502D5B" w:rsidRDefault="00EB1553" w:rsidP="00043CC9">
            <w:pPr>
              <w:widowControl/>
              <w:jc w:val="center"/>
              <w:rPr>
                <w:rFonts w:ascii="Times New Roman" w:eastAsia="仿宋" w:hAnsi="Times New Roman" w:cs="Times New Roman"/>
                <w:sz w:val="24"/>
                <w:szCs w:val="32"/>
              </w:rPr>
            </w:pPr>
          </w:p>
        </w:tc>
        <w:tc>
          <w:tcPr>
            <w:tcW w:w="1559" w:type="dxa"/>
            <w:vAlign w:val="center"/>
          </w:tcPr>
          <w:p w14:paraId="63B11BE1" w14:textId="77777777" w:rsidR="00EB1553" w:rsidRPr="00502D5B" w:rsidRDefault="00EB1553" w:rsidP="00043CC9">
            <w:pPr>
              <w:widowControl/>
              <w:jc w:val="center"/>
              <w:rPr>
                <w:rFonts w:ascii="Times New Roman" w:eastAsia="仿宋" w:hAnsi="Times New Roman" w:cs="Times New Roman"/>
                <w:sz w:val="24"/>
                <w:szCs w:val="32"/>
              </w:rPr>
            </w:pPr>
          </w:p>
        </w:tc>
        <w:tc>
          <w:tcPr>
            <w:tcW w:w="1442" w:type="dxa"/>
            <w:vAlign w:val="center"/>
          </w:tcPr>
          <w:p w14:paraId="1C87611B"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42A9AA2A" w14:textId="77777777" w:rsidTr="00043CC9">
        <w:trPr>
          <w:trHeight w:val="454"/>
          <w:jc w:val="center"/>
        </w:trPr>
        <w:tc>
          <w:tcPr>
            <w:tcW w:w="851" w:type="dxa"/>
            <w:vMerge/>
            <w:vAlign w:val="center"/>
          </w:tcPr>
          <w:p w14:paraId="24C58A50" w14:textId="77777777" w:rsidR="00EB1553" w:rsidRPr="00502D5B" w:rsidRDefault="00EB1553" w:rsidP="00043CC9">
            <w:pPr>
              <w:widowControl/>
              <w:jc w:val="center"/>
              <w:rPr>
                <w:rFonts w:ascii="Times New Roman" w:eastAsia="仿宋" w:hAnsi="Times New Roman" w:cs="Times New Roman"/>
                <w:sz w:val="24"/>
                <w:szCs w:val="32"/>
              </w:rPr>
            </w:pPr>
          </w:p>
        </w:tc>
        <w:tc>
          <w:tcPr>
            <w:tcW w:w="1838" w:type="dxa"/>
            <w:vAlign w:val="center"/>
          </w:tcPr>
          <w:p w14:paraId="4957EFE9" w14:textId="77777777" w:rsidR="00EB1553" w:rsidRPr="00502D5B" w:rsidRDefault="00EB1553" w:rsidP="00043CC9">
            <w:pPr>
              <w:widowControl/>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4</w:t>
            </w:r>
            <w:r w:rsidRPr="00502D5B">
              <w:rPr>
                <w:rFonts w:ascii="Times New Roman" w:eastAsia="仿宋" w:hAnsi="Times New Roman" w:cs="Times New Roman"/>
                <w:sz w:val="24"/>
                <w:szCs w:val="32"/>
              </w:rPr>
              <w:t>、其它</w:t>
            </w:r>
          </w:p>
        </w:tc>
        <w:tc>
          <w:tcPr>
            <w:tcW w:w="1417" w:type="dxa"/>
            <w:vAlign w:val="center"/>
          </w:tcPr>
          <w:p w14:paraId="4D9B971C" w14:textId="77777777" w:rsidR="00EB1553" w:rsidRPr="00502D5B" w:rsidRDefault="00EB1553" w:rsidP="00043CC9">
            <w:pPr>
              <w:widowControl/>
              <w:jc w:val="left"/>
              <w:rPr>
                <w:rFonts w:ascii="Times New Roman" w:eastAsia="仿宋" w:hAnsi="Times New Roman" w:cs="Times New Roman"/>
                <w:sz w:val="24"/>
                <w:szCs w:val="32"/>
              </w:rPr>
            </w:pPr>
          </w:p>
        </w:tc>
        <w:tc>
          <w:tcPr>
            <w:tcW w:w="1418" w:type="dxa"/>
            <w:vAlign w:val="center"/>
          </w:tcPr>
          <w:p w14:paraId="6500E25D" w14:textId="77777777" w:rsidR="00EB1553" w:rsidRPr="00502D5B" w:rsidRDefault="00EB1553" w:rsidP="00043CC9">
            <w:pPr>
              <w:widowControl/>
              <w:jc w:val="center"/>
              <w:rPr>
                <w:rFonts w:ascii="Times New Roman" w:eastAsia="仿宋" w:hAnsi="Times New Roman" w:cs="Times New Roman"/>
                <w:sz w:val="24"/>
                <w:szCs w:val="32"/>
              </w:rPr>
            </w:pPr>
          </w:p>
        </w:tc>
        <w:tc>
          <w:tcPr>
            <w:tcW w:w="1559" w:type="dxa"/>
            <w:vAlign w:val="center"/>
          </w:tcPr>
          <w:p w14:paraId="6DF8F7C7" w14:textId="77777777" w:rsidR="00EB1553" w:rsidRPr="00502D5B" w:rsidRDefault="00EB1553" w:rsidP="00043CC9">
            <w:pPr>
              <w:widowControl/>
              <w:jc w:val="center"/>
              <w:rPr>
                <w:rFonts w:ascii="Times New Roman" w:eastAsia="仿宋" w:hAnsi="Times New Roman" w:cs="Times New Roman"/>
                <w:sz w:val="24"/>
                <w:szCs w:val="32"/>
              </w:rPr>
            </w:pPr>
          </w:p>
        </w:tc>
        <w:tc>
          <w:tcPr>
            <w:tcW w:w="1442" w:type="dxa"/>
            <w:vAlign w:val="center"/>
          </w:tcPr>
          <w:p w14:paraId="03468003"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07D86D24" w14:textId="77777777" w:rsidTr="00043CC9">
        <w:trPr>
          <w:trHeight w:val="454"/>
          <w:jc w:val="center"/>
        </w:trPr>
        <w:tc>
          <w:tcPr>
            <w:tcW w:w="851" w:type="dxa"/>
            <w:vMerge/>
            <w:vAlign w:val="center"/>
          </w:tcPr>
          <w:p w14:paraId="01F1D425" w14:textId="77777777" w:rsidR="00EB1553" w:rsidRPr="00502D5B" w:rsidRDefault="00EB1553" w:rsidP="00043CC9">
            <w:pPr>
              <w:widowControl/>
              <w:jc w:val="center"/>
              <w:rPr>
                <w:rFonts w:ascii="Times New Roman" w:eastAsia="仿宋" w:hAnsi="Times New Roman" w:cs="Times New Roman"/>
                <w:sz w:val="24"/>
                <w:szCs w:val="32"/>
              </w:rPr>
            </w:pPr>
          </w:p>
        </w:tc>
        <w:tc>
          <w:tcPr>
            <w:tcW w:w="1838" w:type="dxa"/>
            <w:vAlign w:val="center"/>
          </w:tcPr>
          <w:p w14:paraId="3564537A" w14:textId="77777777" w:rsidR="00EB1553" w:rsidRPr="00502D5B" w:rsidRDefault="00EB1553" w:rsidP="00043CC9">
            <w:pPr>
              <w:widowControl/>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合计</w:t>
            </w:r>
          </w:p>
        </w:tc>
        <w:tc>
          <w:tcPr>
            <w:tcW w:w="1417" w:type="dxa"/>
            <w:vAlign w:val="center"/>
          </w:tcPr>
          <w:p w14:paraId="64E34676" w14:textId="77777777" w:rsidR="00EB1553" w:rsidRPr="00502D5B" w:rsidRDefault="00EB1553" w:rsidP="00043CC9">
            <w:pPr>
              <w:widowControl/>
              <w:jc w:val="left"/>
              <w:rPr>
                <w:rFonts w:ascii="Times New Roman" w:eastAsia="仿宋" w:hAnsi="Times New Roman" w:cs="Times New Roman"/>
                <w:sz w:val="24"/>
                <w:szCs w:val="32"/>
              </w:rPr>
            </w:pPr>
          </w:p>
        </w:tc>
        <w:tc>
          <w:tcPr>
            <w:tcW w:w="1418" w:type="dxa"/>
            <w:vAlign w:val="center"/>
          </w:tcPr>
          <w:p w14:paraId="7E131739" w14:textId="77777777" w:rsidR="00EB1553" w:rsidRPr="00502D5B" w:rsidRDefault="00EB1553" w:rsidP="00043CC9">
            <w:pPr>
              <w:widowControl/>
              <w:jc w:val="center"/>
              <w:rPr>
                <w:rFonts w:ascii="Times New Roman" w:eastAsia="仿宋" w:hAnsi="Times New Roman" w:cs="Times New Roman"/>
                <w:sz w:val="24"/>
                <w:szCs w:val="32"/>
              </w:rPr>
            </w:pPr>
          </w:p>
        </w:tc>
        <w:tc>
          <w:tcPr>
            <w:tcW w:w="1559" w:type="dxa"/>
            <w:vAlign w:val="center"/>
          </w:tcPr>
          <w:p w14:paraId="3D6ED74C" w14:textId="77777777" w:rsidR="00EB1553" w:rsidRPr="00502D5B" w:rsidRDefault="00EB1553" w:rsidP="00043CC9">
            <w:pPr>
              <w:widowControl/>
              <w:jc w:val="center"/>
              <w:rPr>
                <w:rFonts w:ascii="Times New Roman" w:eastAsia="仿宋" w:hAnsi="Times New Roman" w:cs="Times New Roman"/>
                <w:sz w:val="24"/>
                <w:szCs w:val="32"/>
              </w:rPr>
            </w:pPr>
          </w:p>
        </w:tc>
        <w:tc>
          <w:tcPr>
            <w:tcW w:w="1442" w:type="dxa"/>
            <w:vAlign w:val="center"/>
          </w:tcPr>
          <w:p w14:paraId="60466689"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3909A920" w14:textId="77777777" w:rsidTr="00043CC9">
        <w:trPr>
          <w:trHeight w:val="454"/>
          <w:jc w:val="center"/>
        </w:trPr>
        <w:tc>
          <w:tcPr>
            <w:tcW w:w="2689" w:type="dxa"/>
            <w:gridSpan w:val="2"/>
            <w:vAlign w:val="center"/>
          </w:tcPr>
          <w:p w14:paraId="14DFA99D"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总股本</w:t>
            </w:r>
          </w:p>
        </w:tc>
        <w:tc>
          <w:tcPr>
            <w:tcW w:w="1417" w:type="dxa"/>
            <w:vAlign w:val="center"/>
          </w:tcPr>
          <w:p w14:paraId="637AB3F7" w14:textId="77777777" w:rsidR="00EB1553" w:rsidRPr="00502D5B" w:rsidRDefault="00EB1553" w:rsidP="00043CC9">
            <w:pPr>
              <w:widowControl/>
              <w:jc w:val="center"/>
              <w:rPr>
                <w:rFonts w:ascii="Times New Roman" w:eastAsia="仿宋" w:hAnsi="Times New Roman" w:cs="Times New Roman"/>
                <w:sz w:val="24"/>
                <w:szCs w:val="32"/>
              </w:rPr>
            </w:pPr>
          </w:p>
        </w:tc>
        <w:tc>
          <w:tcPr>
            <w:tcW w:w="1418" w:type="dxa"/>
            <w:vAlign w:val="center"/>
          </w:tcPr>
          <w:p w14:paraId="7556F2F4" w14:textId="77777777" w:rsidR="00EB1553" w:rsidRPr="00502D5B" w:rsidRDefault="00EB1553" w:rsidP="00043CC9">
            <w:pPr>
              <w:widowControl/>
              <w:jc w:val="center"/>
              <w:rPr>
                <w:rFonts w:ascii="Times New Roman" w:eastAsia="仿宋" w:hAnsi="Times New Roman" w:cs="Times New Roman"/>
                <w:sz w:val="24"/>
                <w:szCs w:val="32"/>
              </w:rPr>
            </w:pPr>
          </w:p>
        </w:tc>
        <w:tc>
          <w:tcPr>
            <w:tcW w:w="1559" w:type="dxa"/>
            <w:vAlign w:val="center"/>
          </w:tcPr>
          <w:p w14:paraId="23B36DE2" w14:textId="77777777" w:rsidR="00EB1553" w:rsidRPr="00502D5B" w:rsidRDefault="00EB1553" w:rsidP="00043CC9">
            <w:pPr>
              <w:widowControl/>
              <w:jc w:val="center"/>
              <w:rPr>
                <w:rFonts w:ascii="Times New Roman" w:eastAsia="仿宋" w:hAnsi="Times New Roman" w:cs="Times New Roman"/>
                <w:sz w:val="24"/>
                <w:szCs w:val="32"/>
              </w:rPr>
            </w:pPr>
          </w:p>
        </w:tc>
        <w:tc>
          <w:tcPr>
            <w:tcW w:w="1442" w:type="dxa"/>
            <w:vAlign w:val="center"/>
          </w:tcPr>
          <w:p w14:paraId="358B38AA" w14:textId="77777777" w:rsidR="00EB1553" w:rsidRPr="00502D5B" w:rsidRDefault="00EB1553" w:rsidP="00043CC9">
            <w:pPr>
              <w:widowControl/>
              <w:jc w:val="center"/>
              <w:rPr>
                <w:rFonts w:ascii="Times New Roman" w:eastAsia="仿宋" w:hAnsi="Times New Roman" w:cs="Times New Roman"/>
                <w:sz w:val="24"/>
                <w:szCs w:val="32"/>
              </w:rPr>
            </w:pPr>
          </w:p>
        </w:tc>
      </w:tr>
    </w:tbl>
    <w:p w14:paraId="42AA0286"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2.</w:t>
      </w:r>
      <w:r w:rsidRPr="00502D5B">
        <w:rPr>
          <w:rFonts w:ascii="Times New Roman" w:eastAsia="仿宋" w:hAnsi="Times New Roman" w:cs="Times New Roman"/>
          <w:kern w:val="0"/>
          <w:sz w:val="32"/>
          <w:szCs w:val="32"/>
          <w:lang w:val="zh-CN"/>
        </w:rPr>
        <w:t>股东人数变动情况</w:t>
      </w:r>
    </w:p>
    <w:p w14:paraId="0F2F969D"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rPr>
        <w:t>发行前公司股东人数为</w:t>
      </w:r>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人；本次股票发行新增股东</w:t>
      </w:r>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人，发行完成后，公司股东人数为</w:t>
      </w:r>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人。</w:t>
      </w:r>
    </w:p>
    <w:tbl>
      <w:tblPr>
        <w:tblStyle w:val="ab"/>
        <w:tblW w:w="8505" w:type="dxa"/>
        <w:jc w:val="center"/>
        <w:tblLook w:val="04A0" w:firstRow="1" w:lastRow="0" w:firstColumn="1" w:lastColumn="0" w:noHBand="0" w:noVBand="1"/>
      </w:tblPr>
      <w:tblGrid>
        <w:gridCol w:w="8505"/>
      </w:tblGrid>
      <w:tr w:rsidR="00EB1553" w:rsidRPr="00502D5B" w14:paraId="5228326E" w14:textId="77777777" w:rsidTr="00043CC9">
        <w:trPr>
          <w:jc w:val="center"/>
        </w:trPr>
        <w:tc>
          <w:tcPr>
            <w:tcW w:w="8505" w:type="dxa"/>
          </w:tcPr>
          <w:p w14:paraId="2FB1C6E6" w14:textId="77777777" w:rsidR="00EB1553" w:rsidRPr="00502D5B" w:rsidRDefault="00EB1553" w:rsidP="00043CC9">
            <w:pPr>
              <w:pStyle w:val="af5"/>
              <w:tabs>
                <w:tab w:val="left" w:pos="5140"/>
              </w:tabs>
              <w:ind w:left="420" w:firstLineChars="0" w:firstLine="0"/>
              <w:rPr>
                <w:rFonts w:ascii="Times New Roman" w:eastAsia="仿宋" w:hAnsi="Times New Roman" w:cs="Times New Roman"/>
                <w:sz w:val="32"/>
                <w:szCs w:val="32"/>
              </w:rPr>
            </w:pPr>
          </w:p>
        </w:tc>
      </w:tr>
    </w:tbl>
    <w:p w14:paraId="6B238DBC"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3.</w:t>
      </w:r>
      <w:r w:rsidRPr="00502D5B">
        <w:rPr>
          <w:rFonts w:ascii="Times New Roman" w:eastAsia="仿宋" w:hAnsi="Times New Roman" w:cs="Times New Roman"/>
          <w:kern w:val="0"/>
          <w:sz w:val="32"/>
          <w:szCs w:val="32"/>
          <w:lang w:val="zh-CN"/>
        </w:rPr>
        <w:t>资产结构变动情况</w:t>
      </w:r>
    </w:p>
    <w:tbl>
      <w:tblPr>
        <w:tblStyle w:val="ab"/>
        <w:tblW w:w="8505" w:type="dxa"/>
        <w:jc w:val="center"/>
        <w:tblLook w:val="04A0" w:firstRow="1" w:lastRow="0" w:firstColumn="1" w:lastColumn="0" w:noHBand="0" w:noVBand="1"/>
      </w:tblPr>
      <w:tblGrid>
        <w:gridCol w:w="8505"/>
      </w:tblGrid>
      <w:tr w:rsidR="00EB1553" w:rsidRPr="00502D5B" w14:paraId="242A2D7F" w14:textId="77777777" w:rsidTr="00043CC9">
        <w:trPr>
          <w:jc w:val="center"/>
        </w:trPr>
        <w:tc>
          <w:tcPr>
            <w:tcW w:w="8505" w:type="dxa"/>
          </w:tcPr>
          <w:p w14:paraId="4E015517" w14:textId="77777777" w:rsidR="00EB1553" w:rsidRPr="00502D5B" w:rsidRDefault="00EB1553" w:rsidP="00043CC9">
            <w:pPr>
              <w:pStyle w:val="af5"/>
              <w:tabs>
                <w:tab w:val="left" w:pos="5140"/>
              </w:tabs>
              <w:ind w:left="420" w:firstLineChars="0" w:firstLine="0"/>
              <w:rPr>
                <w:rFonts w:ascii="Times New Roman" w:eastAsia="仿宋" w:hAnsi="Times New Roman" w:cs="Times New Roman"/>
                <w:sz w:val="32"/>
                <w:szCs w:val="32"/>
              </w:rPr>
            </w:pPr>
          </w:p>
        </w:tc>
      </w:tr>
    </w:tbl>
    <w:p w14:paraId="01202853" w14:textId="77777777" w:rsidR="00EB1553" w:rsidRPr="00502D5B" w:rsidRDefault="00EB1553" w:rsidP="00EB155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4.</w:t>
      </w:r>
      <w:r w:rsidRPr="00502D5B">
        <w:rPr>
          <w:rFonts w:ascii="Times New Roman" w:eastAsia="仿宋" w:hAnsi="Times New Roman" w:cs="Times New Roman"/>
          <w:kern w:val="0"/>
          <w:sz w:val="32"/>
          <w:szCs w:val="32"/>
          <w:lang w:val="zh-CN"/>
        </w:rPr>
        <w:t>业务结构变动情况</w:t>
      </w:r>
    </w:p>
    <w:p w14:paraId="49B79AB2" w14:textId="77777777" w:rsidR="00EB1553" w:rsidRPr="00502D5B" w:rsidRDefault="00EB1553" w:rsidP="00EB1553">
      <w:pPr>
        <w:autoSpaceDE w:val="0"/>
        <w:autoSpaceDN w:val="0"/>
        <w:adjustRightInd w:val="0"/>
        <w:spacing w:line="484" w:lineRule="atLeast"/>
        <w:ind w:left="420" w:firstLineChars="50" w:firstLine="16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本次发行后，公司业务结构将会</w:t>
      </w:r>
      <w:r w:rsidRPr="00502D5B">
        <w:rPr>
          <w:rFonts w:ascii="Times New Roman" w:eastAsia="仿宋" w:hAnsi="Times New Roman" w:cs="Times New Roman"/>
          <w:kern w:val="0"/>
          <w:sz w:val="32"/>
          <w:szCs w:val="32"/>
        </w:rPr>
        <w:t>/</w:t>
      </w:r>
      <w:r w:rsidRPr="00502D5B">
        <w:rPr>
          <w:rFonts w:ascii="Times New Roman" w:eastAsia="仿宋" w:hAnsi="Times New Roman" w:cs="Times New Roman"/>
          <w:kern w:val="0"/>
          <w:sz w:val="32"/>
          <w:szCs w:val="32"/>
        </w:rPr>
        <w:t>不会发生重大变化。</w:t>
      </w:r>
    </w:p>
    <w:tbl>
      <w:tblPr>
        <w:tblStyle w:val="ab"/>
        <w:tblW w:w="8363" w:type="dxa"/>
        <w:jc w:val="center"/>
        <w:tblLook w:val="04A0" w:firstRow="1" w:lastRow="0" w:firstColumn="1" w:lastColumn="0" w:noHBand="0" w:noVBand="1"/>
      </w:tblPr>
      <w:tblGrid>
        <w:gridCol w:w="8363"/>
      </w:tblGrid>
      <w:tr w:rsidR="00EB1553" w:rsidRPr="00502D5B" w14:paraId="28B5BB76" w14:textId="77777777" w:rsidTr="00043CC9">
        <w:trPr>
          <w:jc w:val="center"/>
        </w:trPr>
        <w:tc>
          <w:tcPr>
            <w:tcW w:w="8363" w:type="dxa"/>
          </w:tcPr>
          <w:p w14:paraId="23B66E64" w14:textId="77777777" w:rsidR="00EB1553" w:rsidRPr="00502D5B" w:rsidRDefault="00EB1553" w:rsidP="00043CC9">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请结合本次发行募集资金用途，说明本次发行后公司主要业务、业务结构的变化情况。</w:t>
            </w:r>
          </w:p>
        </w:tc>
      </w:tr>
    </w:tbl>
    <w:p w14:paraId="5EE55C22"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lang w:val="zh-CN"/>
        </w:rPr>
        <w:t>5.</w:t>
      </w:r>
      <w:r w:rsidRPr="00502D5B">
        <w:rPr>
          <w:rFonts w:ascii="Times New Roman" w:eastAsia="仿宋" w:hAnsi="Times New Roman" w:cs="Times New Roman"/>
          <w:kern w:val="0"/>
          <w:sz w:val="32"/>
          <w:szCs w:val="32"/>
          <w:lang w:val="zh-CN"/>
        </w:rPr>
        <w:t>公司控制权变动情况</w:t>
      </w:r>
    </w:p>
    <w:p w14:paraId="200C5C05"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本次发行前后，公司实际控制人发生</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未发生变动，第一大股东发生</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未发生变动。本次发行构成</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不构成挂牌公司收购，本次股票发行完成后公司控制权发生</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未发生变化。</w:t>
      </w:r>
    </w:p>
    <w:tbl>
      <w:tblPr>
        <w:tblStyle w:val="ab"/>
        <w:tblW w:w="8505" w:type="dxa"/>
        <w:jc w:val="center"/>
        <w:tblLook w:val="04A0" w:firstRow="1" w:lastRow="0" w:firstColumn="1" w:lastColumn="0" w:noHBand="0" w:noVBand="1"/>
      </w:tblPr>
      <w:tblGrid>
        <w:gridCol w:w="8505"/>
      </w:tblGrid>
      <w:tr w:rsidR="00EB1553" w:rsidRPr="00502D5B" w14:paraId="2EBF44AE" w14:textId="77777777" w:rsidTr="00043CC9">
        <w:trPr>
          <w:jc w:val="center"/>
        </w:trPr>
        <w:tc>
          <w:tcPr>
            <w:tcW w:w="8505" w:type="dxa"/>
          </w:tcPr>
          <w:p w14:paraId="1532F33A" w14:textId="77777777" w:rsidR="00EB1553" w:rsidRPr="00502D5B" w:rsidRDefault="00EB1553" w:rsidP="00043CC9">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lastRenderedPageBreak/>
              <w:t>（</w:t>
            </w:r>
            <w:r w:rsidRPr="00502D5B">
              <w:rPr>
                <w:rFonts w:ascii="Times New Roman" w:eastAsia="仿宋" w:hAnsi="Times New Roman" w:cs="Times New Roman"/>
                <w:sz w:val="32"/>
                <w:szCs w:val="32"/>
              </w:rPr>
              <w:t>1</w:t>
            </w:r>
            <w:r w:rsidRPr="00502D5B">
              <w:rPr>
                <w:rFonts w:ascii="Times New Roman" w:eastAsia="仿宋" w:hAnsi="Times New Roman" w:cs="Times New Roman"/>
                <w:sz w:val="32"/>
                <w:szCs w:val="32"/>
              </w:rPr>
              <w:t>）说明具体情况，比较说明本次股票发行前后公司实际控制人、第一大股东的情况。</w:t>
            </w:r>
          </w:p>
          <w:p w14:paraId="5EA9AF84" w14:textId="77777777" w:rsidR="00EB1553" w:rsidRPr="00502D5B" w:rsidRDefault="00EB1553" w:rsidP="00043CC9">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2</w:t>
            </w:r>
            <w:r w:rsidRPr="00502D5B">
              <w:rPr>
                <w:rFonts w:ascii="Times New Roman" w:eastAsia="仿宋" w:hAnsi="Times New Roman" w:cs="Times New Roman"/>
                <w:sz w:val="32"/>
                <w:szCs w:val="32"/>
              </w:rPr>
              <w:t>）挂牌公司股票发行导致控制权变动的，应当说明控制权变动的基本情况、是否已按照《非上市公众公司收购管理办法》的规定履行信息披露义务。</w:t>
            </w:r>
          </w:p>
        </w:tc>
      </w:tr>
    </w:tbl>
    <w:p w14:paraId="7ABA85FF"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6.</w:t>
      </w:r>
      <w:r w:rsidRPr="00502D5B">
        <w:rPr>
          <w:rFonts w:ascii="Times New Roman" w:eastAsia="仿宋" w:hAnsi="Times New Roman" w:cs="Times New Roman"/>
          <w:kern w:val="0"/>
          <w:sz w:val="32"/>
          <w:szCs w:val="32"/>
          <w:lang w:val="zh-CN"/>
        </w:rPr>
        <w:t>董事、监事、高级管理人员及核心员工持股的变动情况</w:t>
      </w:r>
    </w:p>
    <w:tbl>
      <w:tblPr>
        <w:tblStyle w:val="ab"/>
        <w:tblW w:w="8547" w:type="dxa"/>
        <w:jc w:val="center"/>
        <w:tblCellMar>
          <w:left w:w="57" w:type="dxa"/>
          <w:right w:w="57" w:type="dxa"/>
        </w:tblCellMar>
        <w:tblLook w:val="04A0" w:firstRow="1" w:lastRow="0" w:firstColumn="1" w:lastColumn="0" w:noHBand="0" w:noVBand="1"/>
      </w:tblPr>
      <w:tblGrid>
        <w:gridCol w:w="709"/>
        <w:gridCol w:w="1413"/>
        <w:gridCol w:w="1417"/>
        <w:gridCol w:w="1276"/>
        <w:gridCol w:w="1276"/>
        <w:gridCol w:w="1275"/>
        <w:gridCol w:w="1181"/>
      </w:tblGrid>
      <w:tr w:rsidR="00EB1553" w:rsidRPr="00502D5B" w14:paraId="45E6B8BD" w14:textId="77777777" w:rsidTr="00043CC9">
        <w:trPr>
          <w:trHeight w:val="454"/>
          <w:jc w:val="center"/>
        </w:trPr>
        <w:tc>
          <w:tcPr>
            <w:tcW w:w="709" w:type="dxa"/>
            <w:vAlign w:val="center"/>
          </w:tcPr>
          <w:p w14:paraId="60B39014" w14:textId="77777777" w:rsidR="00EB1553" w:rsidRPr="00502D5B" w:rsidRDefault="00EB1553" w:rsidP="00043CC9">
            <w:pPr>
              <w:widowControl/>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序号</w:t>
            </w:r>
          </w:p>
        </w:tc>
        <w:tc>
          <w:tcPr>
            <w:tcW w:w="1413" w:type="dxa"/>
            <w:vAlign w:val="center"/>
          </w:tcPr>
          <w:p w14:paraId="63AB46A0" w14:textId="77777777" w:rsidR="00EB1553" w:rsidRPr="00502D5B" w:rsidRDefault="00EB1553" w:rsidP="00043CC9">
            <w:pPr>
              <w:widowControl/>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股东姓名</w:t>
            </w:r>
          </w:p>
        </w:tc>
        <w:tc>
          <w:tcPr>
            <w:tcW w:w="1417" w:type="dxa"/>
            <w:vAlign w:val="center"/>
          </w:tcPr>
          <w:p w14:paraId="3CC14F87" w14:textId="77777777" w:rsidR="00EB1553" w:rsidRPr="00502D5B" w:rsidRDefault="00EB1553" w:rsidP="00043CC9">
            <w:pPr>
              <w:widowControl/>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任职情况</w:t>
            </w:r>
          </w:p>
        </w:tc>
        <w:tc>
          <w:tcPr>
            <w:tcW w:w="1276" w:type="dxa"/>
            <w:vAlign w:val="center"/>
          </w:tcPr>
          <w:p w14:paraId="5F14BAFE" w14:textId="77777777" w:rsidR="00EB1553" w:rsidRPr="00502D5B" w:rsidRDefault="00EB1553" w:rsidP="00043CC9">
            <w:pPr>
              <w:widowControl/>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发行前持股数量（股）</w:t>
            </w:r>
          </w:p>
        </w:tc>
        <w:tc>
          <w:tcPr>
            <w:tcW w:w="1276" w:type="dxa"/>
            <w:vAlign w:val="center"/>
          </w:tcPr>
          <w:p w14:paraId="39569105" w14:textId="77777777" w:rsidR="00EB1553" w:rsidRPr="00502D5B" w:rsidRDefault="00EB1553" w:rsidP="00043CC9">
            <w:pPr>
              <w:widowControl/>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发行前持股比例（</w:t>
            </w:r>
            <w:r w:rsidRPr="00502D5B">
              <w:rPr>
                <w:rFonts w:ascii="Times New Roman" w:eastAsia="仿宋" w:hAnsi="Times New Roman" w:cs="Times New Roman"/>
                <w:b/>
                <w:szCs w:val="32"/>
              </w:rPr>
              <w:t>%</w:t>
            </w:r>
            <w:r w:rsidRPr="00502D5B">
              <w:rPr>
                <w:rFonts w:ascii="Times New Roman" w:eastAsia="仿宋" w:hAnsi="Times New Roman" w:cs="Times New Roman"/>
                <w:b/>
                <w:szCs w:val="32"/>
              </w:rPr>
              <w:t>）</w:t>
            </w:r>
          </w:p>
        </w:tc>
        <w:tc>
          <w:tcPr>
            <w:tcW w:w="1275" w:type="dxa"/>
            <w:vAlign w:val="center"/>
          </w:tcPr>
          <w:p w14:paraId="49063220" w14:textId="77777777" w:rsidR="00EB1553" w:rsidRPr="00502D5B" w:rsidRDefault="00EB1553" w:rsidP="00043CC9">
            <w:pPr>
              <w:widowControl/>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发行后持股数量（股）</w:t>
            </w:r>
          </w:p>
        </w:tc>
        <w:tc>
          <w:tcPr>
            <w:tcW w:w="1181" w:type="dxa"/>
            <w:vAlign w:val="center"/>
          </w:tcPr>
          <w:p w14:paraId="0DBDD024" w14:textId="77777777" w:rsidR="00EB1553" w:rsidRPr="00502D5B" w:rsidRDefault="00EB1553" w:rsidP="00043CC9">
            <w:pPr>
              <w:widowControl/>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发行后持股比例（</w:t>
            </w:r>
            <w:r w:rsidRPr="00502D5B">
              <w:rPr>
                <w:rFonts w:ascii="Times New Roman" w:eastAsia="仿宋" w:hAnsi="Times New Roman" w:cs="Times New Roman"/>
                <w:b/>
                <w:szCs w:val="32"/>
              </w:rPr>
              <w:t>%</w:t>
            </w:r>
            <w:r w:rsidRPr="00502D5B">
              <w:rPr>
                <w:rFonts w:ascii="Times New Roman" w:eastAsia="仿宋" w:hAnsi="Times New Roman" w:cs="Times New Roman"/>
                <w:b/>
                <w:szCs w:val="32"/>
              </w:rPr>
              <w:t>）</w:t>
            </w:r>
          </w:p>
        </w:tc>
      </w:tr>
      <w:tr w:rsidR="00EB1553" w:rsidRPr="00502D5B" w14:paraId="5C127A0F" w14:textId="77777777" w:rsidTr="00043CC9">
        <w:trPr>
          <w:trHeight w:val="454"/>
          <w:jc w:val="center"/>
        </w:trPr>
        <w:tc>
          <w:tcPr>
            <w:tcW w:w="709" w:type="dxa"/>
            <w:vAlign w:val="center"/>
          </w:tcPr>
          <w:p w14:paraId="3F4A0553" w14:textId="77777777" w:rsidR="00EB1553" w:rsidRPr="00502D5B" w:rsidRDefault="00EB1553" w:rsidP="00043CC9">
            <w:pPr>
              <w:widowControl/>
              <w:jc w:val="center"/>
              <w:rPr>
                <w:rFonts w:ascii="Times New Roman" w:eastAsia="仿宋" w:hAnsi="Times New Roman" w:cs="Times New Roman"/>
                <w:sz w:val="21"/>
                <w:szCs w:val="32"/>
              </w:rPr>
            </w:pPr>
          </w:p>
        </w:tc>
        <w:tc>
          <w:tcPr>
            <w:tcW w:w="1413" w:type="dxa"/>
            <w:vAlign w:val="center"/>
          </w:tcPr>
          <w:p w14:paraId="15BB12C1" w14:textId="77777777" w:rsidR="00EB1553" w:rsidRPr="00502D5B" w:rsidRDefault="00EB1553" w:rsidP="00043CC9">
            <w:pPr>
              <w:widowControl/>
              <w:jc w:val="center"/>
              <w:rPr>
                <w:rFonts w:ascii="Times New Roman" w:eastAsia="仿宋" w:hAnsi="Times New Roman" w:cs="Times New Roman"/>
                <w:sz w:val="21"/>
                <w:szCs w:val="32"/>
              </w:rPr>
            </w:pPr>
          </w:p>
        </w:tc>
        <w:tc>
          <w:tcPr>
            <w:tcW w:w="1417" w:type="dxa"/>
            <w:vAlign w:val="center"/>
          </w:tcPr>
          <w:p w14:paraId="44CB222C" w14:textId="77777777" w:rsidR="00EB1553" w:rsidRPr="00502D5B" w:rsidRDefault="00EB1553" w:rsidP="00043CC9">
            <w:pPr>
              <w:widowControl/>
              <w:jc w:val="center"/>
              <w:rPr>
                <w:rFonts w:ascii="Times New Roman" w:eastAsia="仿宋" w:hAnsi="Times New Roman" w:cs="Times New Roman"/>
                <w:sz w:val="21"/>
                <w:szCs w:val="32"/>
              </w:rPr>
            </w:pPr>
          </w:p>
        </w:tc>
        <w:tc>
          <w:tcPr>
            <w:tcW w:w="1276" w:type="dxa"/>
            <w:vAlign w:val="center"/>
          </w:tcPr>
          <w:p w14:paraId="3FEAC455" w14:textId="77777777" w:rsidR="00EB1553" w:rsidRPr="00502D5B" w:rsidRDefault="00EB1553" w:rsidP="00043CC9">
            <w:pPr>
              <w:widowControl/>
              <w:jc w:val="center"/>
              <w:rPr>
                <w:rFonts w:ascii="Times New Roman" w:eastAsia="仿宋" w:hAnsi="Times New Roman" w:cs="Times New Roman"/>
                <w:sz w:val="21"/>
                <w:szCs w:val="32"/>
              </w:rPr>
            </w:pPr>
          </w:p>
        </w:tc>
        <w:tc>
          <w:tcPr>
            <w:tcW w:w="1276" w:type="dxa"/>
            <w:vAlign w:val="center"/>
          </w:tcPr>
          <w:p w14:paraId="2C7ABC42" w14:textId="77777777" w:rsidR="00EB1553" w:rsidRPr="00502D5B" w:rsidRDefault="00EB1553" w:rsidP="00043CC9">
            <w:pPr>
              <w:widowControl/>
              <w:jc w:val="center"/>
              <w:rPr>
                <w:rFonts w:ascii="Times New Roman" w:eastAsia="仿宋" w:hAnsi="Times New Roman" w:cs="Times New Roman"/>
                <w:sz w:val="21"/>
                <w:szCs w:val="32"/>
              </w:rPr>
            </w:pPr>
          </w:p>
        </w:tc>
        <w:tc>
          <w:tcPr>
            <w:tcW w:w="1275" w:type="dxa"/>
            <w:vAlign w:val="center"/>
          </w:tcPr>
          <w:p w14:paraId="7B94FF79" w14:textId="77777777" w:rsidR="00EB1553" w:rsidRPr="00502D5B" w:rsidRDefault="00EB1553" w:rsidP="00043CC9">
            <w:pPr>
              <w:widowControl/>
              <w:jc w:val="center"/>
              <w:rPr>
                <w:rFonts w:ascii="Times New Roman" w:eastAsia="仿宋" w:hAnsi="Times New Roman" w:cs="Times New Roman"/>
                <w:sz w:val="21"/>
                <w:szCs w:val="32"/>
              </w:rPr>
            </w:pPr>
          </w:p>
        </w:tc>
        <w:tc>
          <w:tcPr>
            <w:tcW w:w="1181" w:type="dxa"/>
            <w:vAlign w:val="center"/>
          </w:tcPr>
          <w:p w14:paraId="1E19BA72" w14:textId="77777777" w:rsidR="00EB1553" w:rsidRPr="00502D5B" w:rsidRDefault="00EB1553" w:rsidP="00043CC9">
            <w:pPr>
              <w:widowControl/>
              <w:jc w:val="center"/>
              <w:rPr>
                <w:rFonts w:ascii="Times New Roman" w:eastAsia="仿宋" w:hAnsi="Times New Roman" w:cs="Times New Roman"/>
                <w:sz w:val="21"/>
                <w:szCs w:val="32"/>
              </w:rPr>
            </w:pPr>
          </w:p>
        </w:tc>
      </w:tr>
      <w:tr w:rsidR="00EB1553" w:rsidRPr="00502D5B" w14:paraId="7DA648A2" w14:textId="77777777" w:rsidTr="00043CC9">
        <w:trPr>
          <w:trHeight w:val="454"/>
          <w:jc w:val="center"/>
        </w:trPr>
        <w:tc>
          <w:tcPr>
            <w:tcW w:w="3539" w:type="dxa"/>
            <w:gridSpan w:val="3"/>
            <w:vAlign w:val="center"/>
          </w:tcPr>
          <w:p w14:paraId="4BE178B3" w14:textId="77777777" w:rsidR="00EB1553" w:rsidRPr="00502D5B" w:rsidRDefault="00EB1553" w:rsidP="00043CC9">
            <w:pPr>
              <w:widowControl/>
              <w:jc w:val="center"/>
              <w:rPr>
                <w:rFonts w:ascii="Times New Roman" w:eastAsia="仿宋" w:hAnsi="Times New Roman" w:cs="Times New Roman"/>
                <w:sz w:val="21"/>
                <w:szCs w:val="32"/>
              </w:rPr>
            </w:pPr>
            <w:r w:rsidRPr="00502D5B">
              <w:rPr>
                <w:rFonts w:ascii="Times New Roman" w:eastAsia="仿宋" w:hAnsi="Times New Roman" w:cs="Times New Roman"/>
                <w:szCs w:val="32"/>
              </w:rPr>
              <w:t>合计</w:t>
            </w:r>
          </w:p>
        </w:tc>
        <w:tc>
          <w:tcPr>
            <w:tcW w:w="1276" w:type="dxa"/>
            <w:vAlign w:val="center"/>
          </w:tcPr>
          <w:p w14:paraId="23E05068" w14:textId="77777777" w:rsidR="00EB1553" w:rsidRPr="00502D5B" w:rsidRDefault="00EB1553" w:rsidP="00043CC9">
            <w:pPr>
              <w:widowControl/>
              <w:jc w:val="center"/>
              <w:rPr>
                <w:rFonts w:ascii="Times New Roman" w:eastAsia="仿宋" w:hAnsi="Times New Roman" w:cs="Times New Roman"/>
                <w:sz w:val="21"/>
                <w:szCs w:val="32"/>
              </w:rPr>
            </w:pPr>
          </w:p>
        </w:tc>
        <w:tc>
          <w:tcPr>
            <w:tcW w:w="1276" w:type="dxa"/>
            <w:vAlign w:val="center"/>
          </w:tcPr>
          <w:p w14:paraId="6F797667" w14:textId="77777777" w:rsidR="00EB1553" w:rsidRPr="00502D5B" w:rsidRDefault="00EB1553" w:rsidP="00043CC9">
            <w:pPr>
              <w:widowControl/>
              <w:jc w:val="center"/>
              <w:rPr>
                <w:rFonts w:ascii="Times New Roman" w:eastAsia="仿宋" w:hAnsi="Times New Roman" w:cs="Times New Roman"/>
                <w:sz w:val="21"/>
                <w:szCs w:val="32"/>
              </w:rPr>
            </w:pPr>
          </w:p>
        </w:tc>
        <w:tc>
          <w:tcPr>
            <w:tcW w:w="1275" w:type="dxa"/>
            <w:vAlign w:val="center"/>
          </w:tcPr>
          <w:p w14:paraId="21C03858" w14:textId="77777777" w:rsidR="00EB1553" w:rsidRPr="00502D5B" w:rsidRDefault="00EB1553" w:rsidP="00043CC9">
            <w:pPr>
              <w:widowControl/>
              <w:jc w:val="center"/>
              <w:rPr>
                <w:rFonts w:ascii="Times New Roman" w:eastAsia="仿宋" w:hAnsi="Times New Roman" w:cs="Times New Roman"/>
                <w:sz w:val="21"/>
                <w:szCs w:val="32"/>
              </w:rPr>
            </w:pPr>
          </w:p>
        </w:tc>
        <w:tc>
          <w:tcPr>
            <w:tcW w:w="1181" w:type="dxa"/>
            <w:vAlign w:val="center"/>
          </w:tcPr>
          <w:p w14:paraId="663E433C" w14:textId="77777777" w:rsidR="00EB1553" w:rsidRPr="00502D5B" w:rsidRDefault="00EB1553" w:rsidP="00043CC9">
            <w:pPr>
              <w:widowControl/>
              <w:jc w:val="center"/>
              <w:rPr>
                <w:rFonts w:ascii="Times New Roman" w:eastAsia="仿宋" w:hAnsi="Times New Roman" w:cs="Times New Roman"/>
                <w:sz w:val="21"/>
                <w:szCs w:val="32"/>
              </w:rPr>
            </w:pPr>
          </w:p>
        </w:tc>
      </w:tr>
    </w:tbl>
    <w:p w14:paraId="6F3D6802"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（三）发行后主要财务指标变化</w:t>
      </w:r>
    </w:p>
    <w:tbl>
      <w:tblPr>
        <w:tblStyle w:val="ab"/>
        <w:tblW w:w="8510" w:type="dxa"/>
        <w:jc w:val="center"/>
        <w:tblLook w:val="04A0" w:firstRow="1" w:lastRow="0" w:firstColumn="1" w:lastColumn="0" w:noHBand="0" w:noVBand="1"/>
      </w:tblPr>
      <w:tblGrid>
        <w:gridCol w:w="2547"/>
        <w:gridCol w:w="1825"/>
        <w:gridCol w:w="1952"/>
        <w:gridCol w:w="2186"/>
      </w:tblGrid>
      <w:tr w:rsidR="00EB1553" w:rsidRPr="00502D5B" w14:paraId="646E4089" w14:textId="77777777" w:rsidTr="00043CC9">
        <w:trPr>
          <w:trHeight w:val="454"/>
          <w:jc w:val="center"/>
        </w:trPr>
        <w:tc>
          <w:tcPr>
            <w:tcW w:w="2547" w:type="dxa"/>
            <w:vMerge w:val="restart"/>
            <w:vAlign w:val="center"/>
          </w:tcPr>
          <w:p w14:paraId="21CC09FE"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项目</w:t>
            </w:r>
          </w:p>
        </w:tc>
        <w:tc>
          <w:tcPr>
            <w:tcW w:w="3777" w:type="dxa"/>
            <w:gridSpan w:val="2"/>
            <w:vAlign w:val="center"/>
          </w:tcPr>
          <w:p w14:paraId="2BA81317"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本次股票发行前</w:t>
            </w:r>
          </w:p>
        </w:tc>
        <w:tc>
          <w:tcPr>
            <w:tcW w:w="2186" w:type="dxa"/>
            <w:vAlign w:val="center"/>
          </w:tcPr>
          <w:p w14:paraId="69F12D93"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本次股票发行后</w:t>
            </w:r>
          </w:p>
        </w:tc>
      </w:tr>
      <w:tr w:rsidR="00EB1553" w:rsidRPr="00502D5B" w14:paraId="4E25C66F" w14:textId="77777777" w:rsidTr="00043CC9">
        <w:trPr>
          <w:trHeight w:val="454"/>
          <w:jc w:val="center"/>
        </w:trPr>
        <w:tc>
          <w:tcPr>
            <w:tcW w:w="2547" w:type="dxa"/>
            <w:vMerge/>
            <w:vAlign w:val="center"/>
          </w:tcPr>
          <w:p w14:paraId="74AEA354" w14:textId="77777777" w:rsidR="00EB1553" w:rsidRPr="00502D5B" w:rsidRDefault="00EB1553" w:rsidP="00043CC9">
            <w:pPr>
              <w:widowControl/>
              <w:jc w:val="center"/>
              <w:rPr>
                <w:rFonts w:ascii="Times New Roman" w:eastAsia="仿宋" w:hAnsi="Times New Roman" w:cs="Times New Roman"/>
                <w:b/>
                <w:sz w:val="24"/>
                <w:szCs w:val="32"/>
              </w:rPr>
            </w:pPr>
          </w:p>
        </w:tc>
        <w:tc>
          <w:tcPr>
            <w:tcW w:w="1825" w:type="dxa"/>
            <w:vAlign w:val="center"/>
          </w:tcPr>
          <w:p w14:paraId="6ABCCC5E"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XX</w:t>
            </w:r>
            <w:r w:rsidRPr="00502D5B">
              <w:rPr>
                <w:rFonts w:ascii="Times New Roman" w:eastAsia="仿宋" w:hAnsi="Times New Roman" w:cs="Times New Roman"/>
                <w:b/>
                <w:sz w:val="24"/>
                <w:szCs w:val="32"/>
              </w:rPr>
              <w:t>年度</w:t>
            </w:r>
          </w:p>
        </w:tc>
        <w:tc>
          <w:tcPr>
            <w:tcW w:w="1952" w:type="dxa"/>
            <w:vAlign w:val="center"/>
          </w:tcPr>
          <w:p w14:paraId="67F91FEB"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XX</w:t>
            </w:r>
            <w:r w:rsidRPr="00502D5B">
              <w:rPr>
                <w:rFonts w:ascii="Times New Roman" w:eastAsia="仿宋" w:hAnsi="Times New Roman" w:cs="Times New Roman"/>
                <w:b/>
                <w:sz w:val="24"/>
                <w:szCs w:val="32"/>
              </w:rPr>
              <w:t>年度</w:t>
            </w:r>
          </w:p>
        </w:tc>
        <w:tc>
          <w:tcPr>
            <w:tcW w:w="2186" w:type="dxa"/>
            <w:vAlign w:val="center"/>
          </w:tcPr>
          <w:p w14:paraId="5B4A582E" w14:textId="77777777" w:rsidR="00EB1553" w:rsidRPr="00502D5B" w:rsidRDefault="00EB1553" w:rsidP="00043CC9">
            <w:pPr>
              <w:widowControl/>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XX</w:t>
            </w:r>
            <w:r w:rsidRPr="00502D5B">
              <w:rPr>
                <w:rFonts w:ascii="Times New Roman" w:eastAsia="仿宋" w:hAnsi="Times New Roman" w:cs="Times New Roman"/>
                <w:b/>
                <w:sz w:val="24"/>
                <w:szCs w:val="32"/>
              </w:rPr>
              <w:t>年度</w:t>
            </w:r>
          </w:p>
        </w:tc>
      </w:tr>
      <w:tr w:rsidR="00EB1553" w:rsidRPr="00502D5B" w14:paraId="3DDAE9B5" w14:textId="77777777" w:rsidTr="00043CC9">
        <w:trPr>
          <w:trHeight w:val="454"/>
          <w:jc w:val="center"/>
        </w:trPr>
        <w:tc>
          <w:tcPr>
            <w:tcW w:w="2547" w:type="dxa"/>
            <w:vAlign w:val="center"/>
          </w:tcPr>
          <w:p w14:paraId="1A3A757B" w14:textId="6454922B" w:rsidR="00EB1553" w:rsidRPr="00502D5B" w:rsidRDefault="00EB1553" w:rsidP="00425576">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每股收益</w:t>
            </w:r>
          </w:p>
        </w:tc>
        <w:tc>
          <w:tcPr>
            <w:tcW w:w="1825" w:type="dxa"/>
            <w:vAlign w:val="center"/>
          </w:tcPr>
          <w:p w14:paraId="4FB9AB67" w14:textId="77777777" w:rsidR="00EB1553" w:rsidRPr="00502D5B" w:rsidRDefault="00EB1553" w:rsidP="00043CC9">
            <w:pPr>
              <w:widowControl/>
              <w:jc w:val="center"/>
              <w:rPr>
                <w:rFonts w:ascii="Times New Roman" w:eastAsia="仿宋" w:hAnsi="Times New Roman" w:cs="Times New Roman"/>
                <w:sz w:val="24"/>
                <w:szCs w:val="32"/>
              </w:rPr>
            </w:pPr>
          </w:p>
        </w:tc>
        <w:tc>
          <w:tcPr>
            <w:tcW w:w="1952" w:type="dxa"/>
            <w:vAlign w:val="center"/>
          </w:tcPr>
          <w:p w14:paraId="20F15F58" w14:textId="77777777" w:rsidR="00EB1553" w:rsidRPr="00502D5B" w:rsidRDefault="00EB1553" w:rsidP="00043CC9">
            <w:pPr>
              <w:widowControl/>
              <w:jc w:val="center"/>
              <w:rPr>
                <w:rFonts w:ascii="Times New Roman" w:eastAsia="仿宋" w:hAnsi="Times New Roman" w:cs="Times New Roman"/>
                <w:sz w:val="24"/>
                <w:szCs w:val="32"/>
              </w:rPr>
            </w:pPr>
          </w:p>
        </w:tc>
        <w:tc>
          <w:tcPr>
            <w:tcW w:w="2186" w:type="dxa"/>
            <w:vAlign w:val="center"/>
          </w:tcPr>
          <w:p w14:paraId="66E36D09"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5BA396D7" w14:textId="77777777" w:rsidTr="00043CC9">
        <w:trPr>
          <w:trHeight w:val="454"/>
          <w:jc w:val="center"/>
        </w:trPr>
        <w:tc>
          <w:tcPr>
            <w:tcW w:w="2547" w:type="dxa"/>
            <w:vAlign w:val="center"/>
          </w:tcPr>
          <w:p w14:paraId="12448CC3" w14:textId="2015865E" w:rsidR="00EB1553" w:rsidRPr="00502D5B" w:rsidRDefault="00EB1553" w:rsidP="00425576">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归属</w:t>
            </w:r>
            <w:r w:rsidR="00425576" w:rsidRPr="00502D5B">
              <w:rPr>
                <w:rFonts w:ascii="Times New Roman" w:eastAsia="仿宋" w:hAnsi="Times New Roman" w:cs="Times New Roman"/>
                <w:sz w:val="24"/>
                <w:szCs w:val="32"/>
              </w:rPr>
              <w:t>于母公司所有者</w:t>
            </w:r>
            <w:r w:rsidRPr="00502D5B">
              <w:rPr>
                <w:rFonts w:ascii="Times New Roman" w:eastAsia="仿宋" w:hAnsi="Times New Roman" w:cs="Times New Roman"/>
                <w:sz w:val="24"/>
                <w:szCs w:val="32"/>
              </w:rPr>
              <w:t>的每股净资产</w:t>
            </w:r>
          </w:p>
        </w:tc>
        <w:tc>
          <w:tcPr>
            <w:tcW w:w="1825" w:type="dxa"/>
            <w:vAlign w:val="center"/>
          </w:tcPr>
          <w:p w14:paraId="6AD8DDAB" w14:textId="77777777" w:rsidR="00EB1553" w:rsidRPr="00502D5B" w:rsidRDefault="00EB1553" w:rsidP="00043CC9">
            <w:pPr>
              <w:widowControl/>
              <w:jc w:val="center"/>
              <w:rPr>
                <w:rFonts w:ascii="Times New Roman" w:eastAsia="仿宋" w:hAnsi="Times New Roman" w:cs="Times New Roman"/>
                <w:sz w:val="24"/>
                <w:szCs w:val="32"/>
              </w:rPr>
            </w:pPr>
          </w:p>
        </w:tc>
        <w:tc>
          <w:tcPr>
            <w:tcW w:w="1952" w:type="dxa"/>
            <w:vAlign w:val="center"/>
          </w:tcPr>
          <w:p w14:paraId="1CBCD83E" w14:textId="77777777" w:rsidR="00EB1553" w:rsidRPr="00502D5B" w:rsidRDefault="00EB1553" w:rsidP="00043CC9">
            <w:pPr>
              <w:widowControl/>
              <w:jc w:val="center"/>
              <w:rPr>
                <w:rFonts w:ascii="Times New Roman" w:eastAsia="仿宋" w:hAnsi="Times New Roman" w:cs="Times New Roman"/>
                <w:sz w:val="24"/>
                <w:szCs w:val="32"/>
              </w:rPr>
            </w:pPr>
          </w:p>
        </w:tc>
        <w:tc>
          <w:tcPr>
            <w:tcW w:w="2186" w:type="dxa"/>
            <w:vAlign w:val="center"/>
          </w:tcPr>
          <w:p w14:paraId="13C08463"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170EABE7" w14:textId="77777777" w:rsidTr="00043CC9">
        <w:trPr>
          <w:trHeight w:val="454"/>
          <w:jc w:val="center"/>
        </w:trPr>
        <w:tc>
          <w:tcPr>
            <w:tcW w:w="2547" w:type="dxa"/>
            <w:vAlign w:val="center"/>
          </w:tcPr>
          <w:p w14:paraId="2DDE9DE2"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资产负债率</w:t>
            </w:r>
          </w:p>
        </w:tc>
        <w:tc>
          <w:tcPr>
            <w:tcW w:w="1825" w:type="dxa"/>
            <w:vAlign w:val="center"/>
          </w:tcPr>
          <w:p w14:paraId="505BB088" w14:textId="77777777" w:rsidR="00EB1553" w:rsidRPr="00502D5B" w:rsidRDefault="00EB1553" w:rsidP="00043CC9">
            <w:pPr>
              <w:widowControl/>
              <w:jc w:val="center"/>
              <w:rPr>
                <w:rFonts w:ascii="Times New Roman" w:eastAsia="仿宋" w:hAnsi="Times New Roman" w:cs="Times New Roman"/>
                <w:sz w:val="24"/>
                <w:szCs w:val="32"/>
              </w:rPr>
            </w:pPr>
          </w:p>
        </w:tc>
        <w:tc>
          <w:tcPr>
            <w:tcW w:w="1952" w:type="dxa"/>
            <w:vAlign w:val="center"/>
          </w:tcPr>
          <w:p w14:paraId="68902B8B" w14:textId="77777777" w:rsidR="00EB1553" w:rsidRPr="00502D5B" w:rsidRDefault="00EB1553" w:rsidP="00043CC9">
            <w:pPr>
              <w:widowControl/>
              <w:jc w:val="center"/>
              <w:rPr>
                <w:rFonts w:ascii="Times New Roman" w:eastAsia="仿宋" w:hAnsi="Times New Roman" w:cs="Times New Roman"/>
                <w:sz w:val="24"/>
                <w:szCs w:val="32"/>
              </w:rPr>
            </w:pPr>
          </w:p>
        </w:tc>
        <w:tc>
          <w:tcPr>
            <w:tcW w:w="2186" w:type="dxa"/>
            <w:vAlign w:val="center"/>
          </w:tcPr>
          <w:p w14:paraId="7DE3610A" w14:textId="77777777" w:rsidR="00EB1553" w:rsidRPr="00502D5B" w:rsidRDefault="00EB1553" w:rsidP="00043CC9">
            <w:pPr>
              <w:widowControl/>
              <w:jc w:val="center"/>
              <w:rPr>
                <w:rFonts w:ascii="Times New Roman" w:eastAsia="仿宋" w:hAnsi="Times New Roman" w:cs="Times New Roman"/>
                <w:sz w:val="24"/>
                <w:szCs w:val="32"/>
              </w:rPr>
            </w:pPr>
          </w:p>
        </w:tc>
      </w:tr>
      <w:tr w:rsidR="00EB1553" w:rsidRPr="00502D5B" w14:paraId="547BB5C9" w14:textId="77777777" w:rsidTr="00043CC9">
        <w:trPr>
          <w:trHeight w:val="454"/>
          <w:jc w:val="center"/>
        </w:trPr>
        <w:tc>
          <w:tcPr>
            <w:tcW w:w="2547" w:type="dxa"/>
            <w:vAlign w:val="center"/>
          </w:tcPr>
          <w:p w14:paraId="28E58CB8" w14:textId="77777777" w:rsidR="00EB1553" w:rsidRPr="00502D5B" w:rsidRDefault="00EB1553" w:rsidP="00043CC9">
            <w:pPr>
              <w:widowControl/>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c>
          <w:tcPr>
            <w:tcW w:w="1825" w:type="dxa"/>
            <w:vAlign w:val="center"/>
          </w:tcPr>
          <w:p w14:paraId="0954337B" w14:textId="77777777" w:rsidR="00EB1553" w:rsidRPr="00502D5B" w:rsidRDefault="00EB1553" w:rsidP="00043CC9">
            <w:pPr>
              <w:widowControl/>
              <w:jc w:val="center"/>
              <w:rPr>
                <w:rFonts w:ascii="Times New Roman" w:eastAsia="仿宋" w:hAnsi="Times New Roman" w:cs="Times New Roman"/>
                <w:sz w:val="24"/>
                <w:szCs w:val="32"/>
              </w:rPr>
            </w:pPr>
          </w:p>
        </w:tc>
        <w:tc>
          <w:tcPr>
            <w:tcW w:w="1952" w:type="dxa"/>
            <w:vAlign w:val="center"/>
          </w:tcPr>
          <w:p w14:paraId="7E47B7D8" w14:textId="77777777" w:rsidR="00EB1553" w:rsidRPr="00502D5B" w:rsidRDefault="00EB1553" w:rsidP="00043CC9">
            <w:pPr>
              <w:widowControl/>
              <w:jc w:val="center"/>
              <w:rPr>
                <w:rFonts w:ascii="Times New Roman" w:eastAsia="仿宋" w:hAnsi="Times New Roman" w:cs="Times New Roman"/>
                <w:sz w:val="24"/>
                <w:szCs w:val="32"/>
              </w:rPr>
            </w:pPr>
          </w:p>
        </w:tc>
        <w:tc>
          <w:tcPr>
            <w:tcW w:w="2186" w:type="dxa"/>
            <w:vAlign w:val="center"/>
          </w:tcPr>
          <w:p w14:paraId="2064C239" w14:textId="77777777" w:rsidR="00EB1553" w:rsidRPr="00502D5B" w:rsidRDefault="00EB1553" w:rsidP="00043CC9">
            <w:pPr>
              <w:widowControl/>
              <w:jc w:val="center"/>
              <w:rPr>
                <w:rFonts w:ascii="Times New Roman" w:eastAsia="仿宋" w:hAnsi="Times New Roman" w:cs="Times New Roman"/>
                <w:sz w:val="24"/>
                <w:szCs w:val="32"/>
              </w:rPr>
            </w:pPr>
          </w:p>
        </w:tc>
      </w:tr>
    </w:tbl>
    <w:p w14:paraId="28F9B8E3" w14:textId="77777777" w:rsidR="00EB1553" w:rsidRPr="00502D5B" w:rsidRDefault="00EB1553" w:rsidP="00EB1553">
      <w:pP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（注：请根据</w:t>
      </w:r>
      <w:proofErr w:type="gramStart"/>
      <w:r w:rsidRPr="00502D5B">
        <w:rPr>
          <w:rFonts w:ascii="Times New Roman" w:eastAsia="仿宋" w:hAnsi="Times New Roman" w:cs="Times New Roman"/>
          <w:sz w:val="32"/>
          <w:szCs w:val="32"/>
          <w:lang w:val="zh-CN"/>
        </w:rPr>
        <w:t>完整经</w:t>
      </w:r>
      <w:proofErr w:type="gramEnd"/>
      <w:r w:rsidRPr="00502D5B">
        <w:rPr>
          <w:rFonts w:ascii="Times New Roman" w:eastAsia="仿宋" w:hAnsi="Times New Roman" w:cs="Times New Roman"/>
          <w:sz w:val="32"/>
          <w:szCs w:val="32"/>
          <w:lang w:val="zh-CN"/>
        </w:rPr>
        <w:t>审计会计年度数据填写上述财务指标。）</w:t>
      </w:r>
    </w:p>
    <w:p w14:paraId="1F9D94F6" w14:textId="77777777" w:rsidR="004C571A" w:rsidRPr="00502D5B" w:rsidRDefault="00EB1553" w:rsidP="00EB1553">
      <w:pPr>
        <w:rPr>
          <w:rFonts w:ascii="Times New Roman" w:eastAsia="黑体" w:hAnsi="Times New Roman" w:cs="Times New Roman"/>
          <w:sz w:val="32"/>
          <w:lang w:val="zh-CN"/>
        </w:rPr>
      </w:pPr>
      <w:r w:rsidRPr="00502D5B">
        <w:rPr>
          <w:rFonts w:ascii="Times New Roman" w:eastAsia="黑体" w:hAnsi="Times New Roman" w:cs="Times New Roman"/>
          <w:sz w:val="32"/>
          <w:lang w:val="zh-CN"/>
        </w:rPr>
        <w:t xml:space="preserve">    </w:t>
      </w:r>
    </w:p>
    <w:p w14:paraId="6C077A16" w14:textId="77777777" w:rsidR="004C571A" w:rsidRPr="00502D5B" w:rsidRDefault="004C571A">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br w:type="page"/>
      </w:r>
    </w:p>
    <w:p w14:paraId="0F36A047" w14:textId="7B685165" w:rsidR="00EB1553" w:rsidRPr="00502D5B" w:rsidRDefault="00EB1553" w:rsidP="004C571A">
      <w:pPr>
        <w:ind w:firstLineChars="200" w:firstLine="640"/>
        <w:rPr>
          <w:rFonts w:ascii="Times New Roman" w:eastAsia="黑体" w:hAnsi="Times New Roman" w:cs="Times New Roman"/>
          <w:sz w:val="32"/>
          <w:lang w:val="zh-CN"/>
        </w:rPr>
      </w:pPr>
      <w:r w:rsidRPr="00502D5B">
        <w:rPr>
          <w:rFonts w:ascii="Times New Roman" w:eastAsia="黑体" w:hAnsi="Times New Roman" w:cs="Times New Roman"/>
          <w:sz w:val="32"/>
          <w:lang w:val="zh-CN"/>
        </w:rPr>
        <w:lastRenderedPageBreak/>
        <w:t>三、非现金资产认购发行情况（如有）</w:t>
      </w:r>
    </w:p>
    <w:p w14:paraId="3DAF8608" w14:textId="77777777" w:rsidR="00EB1553" w:rsidRPr="00502D5B" w:rsidRDefault="00EB1553" w:rsidP="00EB1553">
      <w:pPr>
        <w:pStyle w:val="10"/>
        <w:autoSpaceDE w:val="0"/>
        <w:autoSpaceDN w:val="0"/>
        <w:adjustRightInd w:val="0"/>
        <w:spacing w:line="484" w:lineRule="atLeast"/>
        <w:ind w:firstLine="64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本次发行涉及</w:t>
      </w:r>
      <w:r w:rsidRPr="00502D5B">
        <w:rPr>
          <w:rFonts w:ascii="Times New Roman" w:eastAsia="仿宋" w:hAnsi="Times New Roman" w:cs="Times New Roman"/>
          <w:kern w:val="0"/>
          <w:sz w:val="32"/>
          <w:szCs w:val="32"/>
        </w:rPr>
        <w:t>/</w:t>
      </w:r>
      <w:r w:rsidRPr="00502D5B">
        <w:rPr>
          <w:rFonts w:ascii="Times New Roman" w:eastAsia="仿宋" w:hAnsi="Times New Roman" w:cs="Times New Roman"/>
          <w:kern w:val="0"/>
          <w:sz w:val="32"/>
          <w:szCs w:val="32"/>
        </w:rPr>
        <w:t>不涉及非现金资产认购情形。</w:t>
      </w:r>
    </w:p>
    <w:tbl>
      <w:tblPr>
        <w:tblStyle w:val="ab"/>
        <w:tblW w:w="8642" w:type="dxa"/>
        <w:jc w:val="center"/>
        <w:tblLook w:val="04A0" w:firstRow="1" w:lastRow="0" w:firstColumn="1" w:lastColumn="0" w:noHBand="0" w:noVBand="1"/>
      </w:tblPr>
      <w:tblGrid>
        <w:gridCol w:w="8642"/>
      </w:tblGrid>
      <w:tr w:rsidR="00EB1553" w:rsidRPr="00502D5B" w14:paraId="01519F84" w14:textId="77777777" w:rsidTr="00043CC9">
        <w:trPr>
          <w:jc w:val="center"/>
        </w:trPr>
        <w:tc>
          <w:tcPr>
            <w:tcW w:w="8642" w:type="dxa"/>
          </w:tcPr>
          <w:p w14:paraId="11B5AA44" w14:textId="77777777" w:rsidR="00EB1553" w:rsidRPr="00502D5B" w:rsidRDefault="00EB1553" w:rsidP="00043CC9">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以非现金资产认购的，应当说明非现金资产的过户或交付情况，并说明资产相关实际情况与定向发行说明书中披露的信息是否存在差异。</w:t>
            </w:r>
          </w:p>
        </w:tc>
      </w:tr>
    </w:tbl>
    <w:p w14:paraId="33612FE5" w14:textId="77777777" w:rsidR="00EB1553" w:rsidRPr="00502D5B" w:rsidRDefault="00EB1553" w:rsidP="00EB1553">
      <w:pPr>
        <w:rPr>
          <w:rFonts w:ascii="Times New Roman" w:eastAsia="黑体" w:hAnsi="Times New Roman" w:cs="Times New Roman"/>
          <w:sz w:val="32"/>
          <w:lang w:val="zh-CN"/>
        </w:rPr>
      </w:pPr>
      <w:r w:rsidRPr="00502D5B">
        <w:rPr>
          <w:rFonts w:ascii="Times New Roman" w:eastAsia="黑体" w:hAnsi="Times New Roman" w:cs="Times New Roman"/>
          <w:sz w:val="32"/>
          <w:lang w:val="zh-CN"/>
        </w:rPr>
        <w:t xml:space="preserve">    </w:t>
      </w:r>
      <w:r w:rsidRPr="00502D5B">
        <w:rPr>
          <w:rFonts w:ascii="Times New Roman" w:eastAsia="黑体" w:hAnsi="Times New Roman" w:cs="Times New Roman"/>
          <w:sz w:val="32"/>
          <w:lang w:val="zh-CN"/>
        </w:rPr>
        <w:t>四、特殊投资条款（如有）</w:t>
      </w:r>
    </w:p>
    <w:p w14:paraId="32772CB9" w14:textId="77777777" w:rsidR="00EB1553" w:rsidRPr="00502D5B" w:rsidRDefault="00EB1553" w:rsidP="00EB1553">
      <w:pPr>
        <w:ind w:firstLineChars="200" w:firstLine="640"/>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本次发行涉及</w:t>
      </w:r>
      <w:r w:rsidRPr="00502D5B">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不涉及特殊投资条款。</w:t>
      </w:r>
    </w:p>
    <w:tbl>
      <w:tblPr>
        <w:tblStyle w:val="ab"/>
        <w:tblW w:w="8642" w:type="dxa"/>
        <w:jc w:val="center"/>
        <w:tblLook w:val="04A0" w:firstRow="1" w:lastRow="0" w:firstColumn="1" w:lastColumn="0" w:noHBand="0" w:noVBand="1"/>
      </w:tblPr>
      <w:tblGrid>
        <w:gridCol w:w="8642"/>
      </w:tblGrid>
      <w:tr w:rsidR="00EB1553" w:rsidRPr="00502D5B" w14:paraId="6E67D88F" w14:textId="77777777" w:rsidTr="00043CC9">
        <w:trPr>
          <w:jc w:val="center"/>
        </w:trPr>
        <w:tc>
          <w:tcPr>
            <w:tcW w:w="8642" w:type="dxa"/>
          </w:tcPr>
          <w:p w14:paraId="20FB93F5" w14:textId="77777777" w:rsidR="00EB1553" w:rsidRPr="00502D5B" w:rsidRDefault="00EB1553" w:rsidP="00043CC9">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说明特殊投资条款具体内容。</w:t>
            </w:r>
          </w:p>
        </w:tc>
      </w:tr>
    </w:tbl>
    <w:p w14:paraId="20EBD123" w14:textId="77777777" w:rsidR="00EB1553" w:rsidRPr="00502D5B" w:rsidRDefault="00EB1553" w:rsidP="00EB1553">
      <w:pPr>
        <w:rPr>
          <w:rFonts w:ascii="Times New Roman" w:eastAsia="黑体" w:hAnsi="Times New Roman" w:cs="Times New Roman"/>
          <w:b/>
          <w:lang w:val="zh-CN"/>
        </w:rPr>
      </w:pPr>
      <w:r w:rsidRPr="00502D5B">
        <w:rPr>
          <w:rFonts w:ascii="Times New Roman" w:eastAsia="黑体" w:hAnsi="Times New Roman" w:cs="Times New Roman"/>
          <w:b/>
          <w:lang w:val="zh-CN"/>
        </w:rPr>
        <w:t xml:space="preserve"> </w:t>
      </w:r>
      <w:r w:rsidRPr="00502D5B">
        <w:rPr>
          <w:rFonts w:ascii="Times New Roman" w:eastAsia="黑体" w:hAnsi="Times New Roman" w:cs="Times New Roman"/>
          <w:sz w:val="32"/>
          <w:lang w:val="zh-CN"/>
        </w:rPr>
        <w:t xml:space="preserve">   </w:t>
      </w:r>
      <w:r w:rsidRPr="00502D5B">
        <w:rPr>
          <w:rFonts w:ascii="Times New Roman" w:eastAsia="黑体" w:hAnsi="Times New Roman" w:cs="Times New Roman"/>
          <w:sz w:val="32"/>
          <w:lang w:val="zh-CN"/>
        </w:rPr>
        <w:t>五、定向发行说明书调整</w:t>
      </w:r>
    </w:p>
    <w:p w14:paraId="11C2EC3B" w14:textId="77777777" w:rsidR="00EB1553" w:rsidRPr="00502D5B" w:rsidRDefault="00EB1553" w:rsidP="00EB1553">
      <w:pPr>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本次发行涉及</w:t>
      </w:r>
      <w:r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不涉及定向发行说明书的调整。</w:t>
      </w:r>
    </w:p>
    <w:tbl>
      <w:tblPr>
        <w:tblStyle w:val="ab"/>
        <w:tblW w:w="8642" w:type="dxa"/>
        <w:jc w:val="center"/>
        <w:tblLook w:val="04A0" w:firstRow="1" w:lastRow="0" w:firstColumn="1" w:lastColumn="0" w:noHBand="0" w:noVBand="1"/>
      </w:tblPr>
      <w:tblGrid>
        <w:gridCol w:w="8642"/>
      </w:tblGrid>
      <w:tr w:rsidR="00EB1553" w:rsidRPr="00502D5B" w14:paraId="1507F053" w14:textId="77777777" w:rsidTr="00043CC9">
        <w:trPr>
          <w:jc w:val="center"/>
        </w:trPr>
        <w:tc>
          <w:tcPr>
            <w:tcW w:w="8642" w:type="dxa"/>
          </w:tcPr>
          <w:p w14:paraId="7DED55F7" w14:textId="77777777" w:rsidR="00EB1553" w:rsidRPr="00502D5B" w:rsidRDefault="00EB1553" w:rsidP="00043CC9">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说明定向发行说明书首次披露后，存在调整的，或董事会决议中关于发行事项修正、补充说明的，披露调整的内容及履行的审议程序。</w:t>
            </w:r>
          </w:p>
        </w:tc>
      </w:tr>
    </w:tbl>
    <w:p w14:paraId="6C9B62E9" w14:textId="77777777" w:rsidR="00EB1553" w:rsidRPr="00502D5B" w:rsidRDefault="00EB1553" w:rsidP="00EB1553">
      <w:pPr>
        <w:rPr>
          <w:rFonts w:ascii="Times New Roman" w:eastAsia="黑体" w:hAnsi="Times New Roman" w:cs="Times New Roman"/>
          <w:b/>
          <w:lang w:val="zh-CN"/>
        </w:rPr>
      </w:pPr>
      <w:r w:rsidRPr="00502D5B">
        <w:rPr>
          <w:rFonts w:ascii="Times New Roman" w:eastAsia="黑体" w:hAnsi="Times New Roman" w:cs="Times New Roman"/>
          <w:b/>
          <w:lang w:val="zh-CN"/>
        </w:rPr>
        <w:t xml:space="preserve">  </w:t>
      </w:r>
      <w:r w:rsidRPr="00502D5B">
        <w:rPr>
          <w:rFonts w:ascii="Times New Roman" w:eastAsia="黑体" w:hAnsi="Times New Roman" w:cs="Times New Roman"/>
          <w:sz w:val="32"/>
          <w:lang w:val="zh-CN"/>
        </w:rPr>
        <w:t xml:space="preserve">  </w:t>
      </w:r>
      <w:r w:rsidRPr="00502D5B">
        <w:rPr>
          <w:rFonts w:ascii="Times New Roman" w:eastAsia="黑体" w:hAnsi="Times New Roman" w:cs="Times New Roman"/>
          <w:sz w:val="32"/>
          <w:lang w:val="zh-CN"/>
        </w:rPr>
        <w:t>六、其他需说明的事项（如有）</w:t>
      </w:r>
    </w:p>
    <w:tbl>
      <w:tblPr>
        <w:tblStyle w:val="ab"/>
        <w:tblW w:w="8642" w:type="dxa"/>
        <w:jc w:val="center"/>
        <w:tblLook w:val="04A0" w:firstRow="1" w:lastRow="0" w:firstColumn="1" w:lastColumn="0" w:noHBand="0" w:noVBand="1"/>
      </w:tblPr>
      <w:tblGrid>
        <w:gridCol w:w="8642"/>
      </w:tblGrid>
      <w:tr w:rsidR="00EB1553" w:rsidRPr="00502D5B" w14:paraId="32C27521" w14:textId="77777777" w:rsidTr="00043CC9">
        <w:trPr>
          <w:jc w:val="center"/>
        </w:trPr>
        <w:tc>
          <w:tcPr>
            <w:tcW w:w="8642" w:type="dxa"/>
          </w:tcPr>
          <w:p w14:paraId="202E7EC8"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69144ED9" w14:textId="77777777" w:rsidR="00EB1553" w:rsidRPr="00502D5B" w:rsidRDefault="00EB1553" w:rsidP="00EB1553">
      <w:pPr>
        <w:rPr>
          <w:rFonts w:ascii="Times New Roman" w:eastAsia="黑体" w:hAnsi="Times New Roman" w:cs="Times New Roman"/>
          <w:sz w:val="32"/>
          <w:lang w:val="zh-CN"/>
        </w:rPr>
      </w:pPr>
      <w:r w:rsidRPr="00502D5B">
        <w:rPr>
          <w:rFonts w:ascii="Times New Roman" w:eastAsia="黑体" w:hAnsi="Times New Roman" w:cs="Times New Roman"/>
          <w:sz w:val="32"/>
          <w:lang w:val="zh-CN"/>
        </w:rPr>
        <w:t xml:space="preserve">　　</w:t>
      </w:r>
    </w:p>
    <w:p w14:paraId="4B21CF32" w14:textId="77777777" w:rsidR="00EB1553" w:rsidRPr="00502D5B" w:rsidRDefault="00EB1553" w:rsidP="00EB1553">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br w:type="page"/>
      </w:r>
    </w:p>
    <w:p w14:paraId="6B168E5F" w14:textId="77777777" w:rsidR="00EB1553" w:rsidRPr="00502D5B" w:rsidRDefault="00EB1553" w:rsidP="00EB1553">
      <w:pPr>
        <w:rPr>
          <w:rFonts w:ascii="Times New Roman" w:eastAsia="黑体" w:hAnsi="Times New Roman" w:cs="Times New Roman"/>
          <w:b/>
          <w:lang w:val="zh-CN"/>
        </w:rPr>
      </w:pPr>
      <w:r w:rsidRPr="00502D5B">
        <w:rPr>
          <w:rFonts w:ascii="Times New Roman" w:eastAsia="黑体" w:hAnsi="Times New Roman" w:cs="Times New Roman"/>
          <w:sz w:val="32"/>
          <w:lang w:val="zh-CN"/>
        </w:rPr>
        <w:lastRenderedPageBreak/>
        <w:t xml:space="preserve">    </w:t>
      </w:r>
      <w:r w:rsidRPr="00502D5B">
        <w:rPr>
          <w:rFonts w:ascii="Times New Roman" w:eastAsia="黑体" w:hAnsi="Times New Roman" w:cs="Times New Roman"/>
          <w:sz w:val="32"/>
          <w:lang w:val="zh-CN"/>
        </w:rPr>
        <w:t>七、有关声明</w:t>
      </w:r>
    </w:p>
    <w:p w14:paraId="5B60D137" w14:textId="77777777" w:rsidR="00EB1553" w:rsidRPr="00502D5B" w:rsidRDefault="00EB1553" w:rsidP="00EB1553">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p>
    <w:p w14:paraId="2C470AD1" w14:textId="77777777" w:rsidR="00EB1553" w:rsidRPr="00502D5B" w:rsidRDefault="005428F6"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本公司或本人承诺本发行情况报告书不存在虚假记载、误导性陈述或重</w:t>
      </w:r>
      <w:r w:rsidR="00700023" w:rsidRPr="00502D5B">
        <w:rPr>
          <w:rFonts w:ascii="Times New Roman" w:eastAsia="仿宋" w:hAnsi="Times New Roman" w:cs="Times New Roman"/>
          <w:kern w:val="0"/>
          <w:sz w:val="32"/>
          <w:szCs w:val="32"/>
          <w:lang w:val="zh-CN"/>
        </w:rPr>
        <w:t>大遗漏，并对其真实性、准确性和完整性承担个别和连带的法律责任。</w:t>
      </w:r>
    </w:p>
    <w:p w14:paraId="3C76B39E" w14:textId="77777777" w:rsidR="00700023" w:rsidRPr="00502D5B" w:rsidRDefault="00700023" w:rsidP="0070002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p>
    <w:p w14:paraId="30D57703" w14:textId="77777777" w:rsidR="00700023" w:rsidRPr="00502D5B" w:rsidRDefault="005428F6"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实际控制人签名：</w:t>
      </w:r>
    </w:p>
    <w:p w14:paraId="084373ED" w14:textId="77777777" w:rsidR="005428F6" w:rsidRPr="00502D5B" w:rsidRDefault="005428F6"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盖章：</w:t>
      </w:r>
    </w:p>
    <w:p w14:paraId="1EC309AA" w14:textId="77777777" w:rsidR="005428F6" w:rsidRPr="00502D5B" w:rsidRDefault="005428F6"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年</w:t>
      </w: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月</w:t>
      </w: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日</w:t>
      </w:r>
    </w:p>
    <w:p w14:paraId="3B568BEF" w14:textId="77777777" w:rsidR="005428F6" w:rsidRPr="00502D5B" w:rsidRDefault="005428F6" w:rsidP="00A92792">
      <w:pPr>
        <w:autoSpaceDE w:val="0"/>
        <w:autoSpaceDN w:val="0"/>
        <w:adjustRightInd w:val="0"/>
        <w:spacing w:line="484" w:lineRule="atLeast"/>
        <w:jc w:val="left"/>
        <w:textAlignment w:val="center"/>
        <w:rPr>
          <w:rFonts w:ascii="Times New Roman" w:eastAsia="仿宋" w:hAnsi="Times New Roman" w:cs="Times New Roman"/>
          <w:sz w:val="32"/>
          <w:szCs w:val="32"/>
        </w:rPr>
      </w:pPr>
    </w:p>
    <w:p w14:paraId="02432D1D" w14:textId="77777777" w:rsidR="005428F6" w:rsidRPr="00502D5B" w:rsidRDefault="005428F6"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控股股东签名：</w:t>
      </w:r>
    </w:p>
    <w:p w14:paraId="66266A7B" w14:textId="77777777" w:rsidR="005428F6" w:rsidRPr="00502D5B" w:rsidRDefault="005428F6"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盖章：</w:t>
      </w:r>
    </w:p>
    <w:p w14:paraId="6ACFCC52" w14:textId="77777777" w:rsidR="00700023" w:rsidRPr="00502D5B" w:rsidRDefault="00700023"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年</w:t>
      </w: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月</w:t>
      </w: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日</w:t>
      </w:r>
    </w:p>
    <w:p w14:paraId="40DE5C40" w14:textId="77777777" w:rsidR="00700023" w:rsidRPr="00502D5B" w:rsidRDefault="00700023" w:rsidP="00A92792">
      <w:pPr>
        <w:widowControl/>
        <w:jc w:val="left"/>
        <w:rPr>
          <w:rFonts w:ascii="Times New Roman" w:eastAsia="仿宋" w:hAnsi="Times New Roman" w:cs="Times New Roman"/>
          <w:sz w:val="32"/>
          <w:szCs w:val="32"/>
        </w:rPr>
      </w:pPr>
      <w:r w:rsidRPr="00502D5B">
        <w:rPr>
          <w:rFonts w:ascii="Times New Roman" w:eastAsia="仿宋" w:hAnsi="Times New Roman" w:cs="Times New Roman"/>
          <w:sz w:val="32"/>
          <w:szCs w:val="32"/>
        </w:rPr>
        <w:br w:type="page"/>
      </w:r>
    </w:p>
    <w:p w14:paraId="2D85E3D6" w14:textId="77777777" w:rsidR="00EB1553" w:rsidRPr="00C918DD" w:rsidRDefault="00EB1553" w:rsidP="00EB1553">
      <w:pPr>
        <w:rPr>
          <w:rFonts w:ascii="Times New Roman" w:eastAsia="方正大标宋简体" w:hAnsi="Times New Roman" w:cs="Times New Roman"/>
          <w:bCs/>
          <w:kern w:val="44"/>
          <w:sz w:val="44"/>
          <w:szCs w:val="44"/>
          <w:lang w:val="x-none" w:eastAsia="x-none"/>
        </w:rPr>
      </w:pPr>
      <w:r w:rsidRPr="00502D5B">
        <w:rPr>
          <w:rFonts w:ascii="Times New Roman" w:eastAsia="黑体" w:hAnsi="Times New Roman" w:cs="Times New Roman"/>
          <w:sz w:val="32"/>
          <w:lang w:val="zh-CN"/>
        </w:rPr>
        <w:lastRenderedPageBreak/>
        <w:t xml:space="preserve">    </w:t>
      </w:r>
      <w:r w:rsidRPr="00502D5B">
        <w:rPr>
          <w:rFonts w:ascii="Times New Roman" w:eastAsia="黑体" w:hAnsi="Times New Roman" w:cs="Times New Roman"/>
          <w:sz w:val="32"/>
          <w:lang w:val="zh-CN"/>
        </w:rPr>
        <w:t>八、备查文件</w:t>
      </w:r>
    </w:p>
    <w:p w14:paraId="04824164" w14:textId="77777777" w:rsidR="00EB1553" w:rsidRPr="00C918DD" w:rsidRDefault="00EB1553" w:rsidP="00EB1553">
      <w:pPr>
        <w:autoSpaceDE w:val="0"/>
        <w:autoSpaceDN w:val="0"/>
        <w:adjustRightInd w:val="0"/>
        <w:spacing w:line="484" w:lineRule="atLeast"/>
        <w:ind w:firstLine="491"/>
        <w:textAlignment w:val="center"/>
        <w:rPr>
          <w:rFonts w:ascii="Times New Roman" w:eastAsia="方正大标宋简体" w:hAnsi="Times New Roman" w:cs="Times New Roman"/>
          <w:bCs/>
          <w:kern w:val="44"/>
          <w:sz w:val="44"/>
          <w:szCs w:val="44"/>
          <w:lang w:val="x-none" w:eastAsia="x-none"/>
        </w:rPr>
      </w:pPr>
    </w:p>
    <w:p w14:paraId="14135918" w14:textId="77777777" w:rsidR="00EB1553" w:rsidRPr="00C918DD" w:rsidRDefault="00EB1553" w:rsidP="00EB1553">
      <w:pPr>
        <w:autoSpaceDE w:val="0"/>
        <w:autoSpaceDN w:val="0"/>
        <w:adjustRightInd w:val="0"/>
        <w:spacing w:line="484" w:lineRule="atLeast"/>
        <w:ind w:firstLine="491"/>
        <w:textAlignment w:val="center"/>
        <w:rPr>
          <w:rFonts w:ascii="Times New Roman" w:eastAsia="方正大标宋简体" w:hAnsi="Times New Roman" w:cs="Times New Roman"/>
          <w:bCs/>
          <w:kern w:val="44"/>
          <w:sz w:val="44"/>
          <w:szCs w:val="44"/>
          <w:lang w:val="x-none" w:eastAsia="x-none"/>
        </w:rPr>
      </w:pPr>
    </w:p>
    <w:p w14:paraId="613C0CE0" w14:textId="77777777" w:rsidR="00EB1553" w:rsidRPr="00C918DD" w:rsidRDefault="00EB1553" w:rsidP="00EB1553">
      <w:pPr>
        <w:autoSpaceDE w:val="0"/>
        <w:autoSpaceDN w:val="0"/>
        <w:adjustRightInd w:val="0"/>
        <w:spacing w:line="600" w:lineRule="exact"/>
        <w:ind w:firstLine="367"/>
        <w:jc w:val="center"/>
        <w:textAlignment w:val="center"/>
        <w:rPr>
          <w:rFonts w:ascii="Times New Roman" w:eastAsia="方正大标宋简体" w:hAnsi="Times New Roman" w:cs="Times New Roman"/>
          <w:bCs/>
          <w:kern w:val="44"/>
          <w:sz w:val="44"/>
          <w:szCs w:val="44"/>
          <w:lang w:val="x-none" w:eastAsia="x-none"/>
        </w:rPr>
      </w:pPr>
    </w:p>
    <w:p w14:paraId="57C6DD64" w14:textId="77777777" w:rsidR="00EB1553" w:rsidRPr="00C918DD" w:rsidRDefault="00EB1553" w:rsidP="00EB1553">
      <w:pPr>
        <w:autoSpaceDE w:val="0"/>
        <w:autoSpaceDN w:val="0"/>
        <w:adjustRightInd w:val="0"/>
        <w:spacing w:line="600" w:lineRule="exact"/>
        <w:ind w:firstLine="367"/>
        <w:jc w:val="center"/>
        <w:textAlignment w:val="center"/>
        <w:rPr>
          <w:rFonts w:ascii="Times New Roman" w:eastAsia="方正大标宋简体" w:hAnsi="Times New Roman" w:cs="Times New Roman"/>
          <w:bCs/>
          <w:kern w:val="44"/>
          <w:sz w:val="44"/>
          <w:szCs w:val="44"/>
          <w:lang w:val="x-none" w:eastAsia="x-none"/>
        </w:rPr>
      </w:pPr>
    </w:p>
    <w:p w14:paraId="03283460" w14:textId="77777777" w:rsidR="00EB1553" w:rsidRPr="00C918DD" w:rsidRDefault="00EB1553" w:rsidP="00EB1553">
      <w:pPr>
        <w:autoSpaceDE w:val="0"/>
        <w:autoSpaceDN w:val="0"/>
        <w:adjustRightInd w:val="0"/>
        <w:spacing w:line="600" w:lineRule="exact"/>
        <w:ind w:firstLine="367"/>
        <w:jc w:val="center"/>
        <w:textAlignment w:val="center"/>
        <w:rPr>
          <w:rFonts w:ascii="Times New Roman" w:eastAsia="方正大标宋简体" w:hAnsi="Times New Roman" w:cs="Times New Roman"/>
          <w:bCs/>
          <w:kern w:val="44"/>
          <w:sz w:val="44"/>
          <w:szCs w:val="44"/>
          <w:lang w:val="x-none" w:eastAsia="x-none"/>
        </w:rPr>
      </w:pPr>
    </w:p>
    <w:p w14:paraId="386E01B2" w14:textId="77777777" w:rsidR="00EB1553" w:rsidRPr="00C918DD" w:rsidRDefault="00EB1553" w:rsidP="00EB1553">
      <w:pPr>
        <w:autoSpaceDE w:val="0"/>
        <w:autoSpaceDN w:val="0"/>
        <w:adjustRightInd w:val="0"/>
        <w:spacing w:line="600" w:lineRule="exact"/>
        <w:ind w:firstLine="367"/>
        <w:jc w:val="center"/>
        <w:textAlignment w:val="center"/>
        <w:rPr>
          <w:rFonts w:ascii="Times New Roman" w:eastAsia="方正大标宋简体" w:hAnsi="Times New Roman" w:cs="Times New Roman"/>
          <w:bCs/>
          <w:kern w:val="44"/>
          <w:sz w:val="44"/>
          <w:szCs w:val="44"/>
          <w:lang w:val="x-none" w:eastAsia="x-none"/>
        </w:rPr>
      </w:pPr>
    </w:p>
    <w:p w14:paraId="6F43D3B1" w14:textId="77777777" w:rsidR="00EB1553" w:rsidRPr="00C918DD" w:rsidRDefault="00EB1553" w:rsidP="00EB1553">
      <w:pPr>
        <w:autoSpaceDE w:val="0"/>
        <w:autoSpaceDN w:val="0"/>
        <w:adjustRightInd w:val="0"/>
        <w:spacing w:line="600" w:lineRule="exact"/>
        <w:ind w:firstLine="367"/>
        <w:jc w:val="center"/>
        <w:textAlignment w:val="center"/>
        <w:rPr>
          <w:rFonts w:ascii="Times New Roman" w:eastAsia="方正大标宋简体" w:hAnsi="Times New Roman" w:cs="Times New Roman"/>
          <w:bCs/>
          <w:kern w:val="44"/>
          <w:sz w:val="44"/>
          <w:szCs w:val="44"/>
          <w:lang w:val="x-none" w:eastAsia="x-none"/>
        </w:rPr>
      </w:pPr>
    </w:p>
    <w:p w14:paraId="181D2FD4" w14:textId="77777777" w:rsidR="00EB1553" w:rsidRPr="00C918DD" w:rsidRDefault="00EB1553" w:rsidP="00EB1553">
      <w:pPr>
        <w:widowControl/>
        <w:jc w:val="left"/>
        <w:rPr>
          <w:rFonts w:ascii="Times New Roman" w:eastAsia="方正大标宋简体" w:hAnsi="Times New Roman" w:cs="Times New Roman"/>
          <w:bCs/>
          <w:kern w:val="44"/>
          <w:sz w:val="44"/>
          <w:szCs w:val="44"/>
          <w:lang w:val="x-none" w:eastAsia="x-none"/>
        </w:rPr>
      </w:pPr>
      <w:r w:rsidRPr="00C918DD">
        <w:rPr>
          <w:rFonts w:ascii="Times New Roman" w:eastAsia="方正大标宋简体" w:hAnsi="Times New Roman" w:cs="Times New Roman"/>
          <w:bCs/>
          <w:kern w:val="44"/>
          <w:sz w:val="44"/>
          <w:szCs w:val="44"/>
          <w:lang w:val="x-none" w:eastAsia="x-none"/>
        </w:rPr>
        <w:br w:type="page"/>
      </w:r>
    </w:p>
    <w:p w14:paraId="32C09BAD" w14:textId="77777777" w:rsidR="00EB1553" w:rsidRPr="00502D5B" w:rsidRDefault="00EB1553" w:rsidP="00EB1553">
      <w:pPr>
        <w:pStyle w:val="1"/>
        <w:spacing w:before="0" w:after="0" w:line="600" w:lineRule="exact"/>
        <w:jc w:val="center"/>
        <w:rPr>
          <w:rFonts w:ascii="Times New Roman" w:eastAsia="方正大标宋_GBK" w:hAnsi="Times New Roman" w:cs="Times New Roman"/>
          <w:b w:val="0"/>
          <w:kern w:val="0"/>
        </w:rPr>
      </w:pPr>
      <w:bookmarkStart w:id="18" w:name="_Toc32519476"/>
      <w:r w:rsidRPr="001319F6">
        <w:rPr>
          <w:rFonts w:ascii="Times New Roman" w:eastAsia="方正大标宋简体" w:hAnsi="Times New Roman" w:cs="Times New Roman"/>
          <w:lang w:val="x-none" w:eastAsia="x-none"/>
        </w:rPr>
        <w:lastRenderedPageBreak/>
        <w:t>6.</w:t>
      </w:r>
      <w:r w:rsidRPr="00C918DD">
        <w:rPr>
          <w:rFonts w:ascii="Times New Roman" w:eastAsia="方正大标宋简体" w:hAnsi="Times New Roman" w:cs="Times New Roman"/>
          <w:b w:val="0"/>
          <w:lang w:val="x-none" w:eastAsia="x-none"/>
        </w:rPr>
        <w:t>挂牌公司股票定向发行情况报告书模板</w:t>
      </w:r>
      <w:r w:rsidRPr="00502D5B">
        <w:rPr>
          <w:rFonts w:ascii="Times New Roman" w:eastAsia="仿宋" w:hAnsi="Times New Roman" w:cs="Times New Roman"/>
          <w:b w:val="0"/>
          <w:kern w:val="0"/>
          <w:sz w:val="32"/>
          <w:szCs w:val="32"/>
        </w:rPr>
        <w:t>（无需提供中介机构专项意见的定向发行适用）</w:t>
      </w:r>
      <w:bookmarkEnd w:id="18"/>
    </w:p>
    <w:p w14:paraId="7F11EB6A" w14:textId="77777777" w:rsidR="00502D5B" w:rsidRPr="00502D5B" w:rsidRDefault="00502D5B" w:rsidP="00502D5B">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6D813678" w14:textId="77777777" w:rsidR="00502D5B" w:rsidRPr="00502D5B" w:rsidRDefault="00502D5B" w:rsidP="00502D5B">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11138844" w14:textId="77777777" w:rsidR="00502D5B" w:rsidRPr="00502D5B" w:rsidRDefault="00502D5B" w:rsidP="00502D5B">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355F571F" w14:textId="77777777" w:rsidR="00502D5B" w:rsidRPr="00502D5B" w:rsidRDefault="00502D5B" w:rsidP="00502D5B">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259DFF81" w14:textId="77777777" w:rsidR="00502D5B" w:rsidRPr="00502D5B" w:rsidRDefault="00502D5B" w:rsidP="00502D5B">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395FB707" w14:textId="77777777" w:rsidR="00502D5B" w:rsidRPr="00502D5B" w:rsidRDefault="00502D5B" w:rsidP="00502D5B">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27FD661B" w14:textId="77777777" w:rsidR="00502D5B" w:rsidRPr="00502D5B" w:rsidRDefault="00502D5B" w:rsidP="00502D5B">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3553C7E4" w14:textId="77777777" w:rsidR="00EB1553" w:rsidRPr="00502D5B" w:rsidRDefault="005511DC" w:rsidP="004A351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XX</w:t>
      </w:r>
      <w:r w:rsidR="00EB1553" w:rsidRPr="00502D5B">
        <w:rPr>
          <w:rFonts w:ascii="Times New Roman" w:eastAsia="方正大标宋简体" w:hAnsi="Times New Roman" w:cs="Times New Roman"/>
          <w:sz w:val="44"/>
          <w:szCs w:val="44"/>
        </w:rPr>
        <w:t>股份（有限）公司</w:t>
      </w:r>
    </w:p>
    <w:p w14:paraId="6A2834D7" w14:textId="702F44BB" w:rsidR="00EB1553" w:rsidRPr="00502D5B" w:rsidRDefault="006D624B" w:rsidP="004A351B">
      <w:pPr>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sz w:val="44"/>
          <w:szCs w:val="44"/>
        </w:rPr>
        <w:t>股票</w:t>
      </w:r>
      <w:r w:rsidR="00EB1553" w:rsidRPr="00502D5B">
        <w:rPr>
          <w:rFonts w:ascii="Times New Roman" w:eastAsia="方正大标宋简体" w:hAnsi="Times New Roman" w:cs="Times New Roman"/>
          <w:sz w:val="44"/>
          <w:szCs w:val="44"/>
        </w:rPr>
        <w:t>定向发行情况报告书</w:t>
      </w:r>
    </w:p>
    <w:p w14:paraId="6763B35C" w14:textId="77777777" w:rsidR="00502D5B" w:rsidRPr="00502D5B" w:rsidRDefault="00502D5B" w:rsidP="00EB1553">
      <w:pPr>
        <w:autoSpaceDE w:val="0"/>
        <w:autoSpaceDN w:val="0"/>
        <w:adjustRightInd w:val="0"/>
        <w:spacing w:line="484" w:lineRule="atLeast"/>
        <w:jc w:val="center"/>
        <w:textAlignment w:val="center"/>
        <w:rPr>
          <w:rFonts w:ascii="Times New Roman" w:eastAsia="仿宋" w:hAnsi="Times New Roman" w:cs="Times New Roman"/>
          <w:bCs/>
          <w:kern w:val="0"/>
          <w:sz w:val="32"/>
          <w:szCs w:val="32"/>
        </w:rPr>
      </w:pPr>
    </w:p>
    <w:p w14:paraId="23801318" w14:textId="77777777" w:rsidR="00EB1553" w:rsidRPr="00502D5B" w:rsidRDefault="00EB1553" w:rsidP="00EB1553">
      <w:pPr>
        <w:autoSpaceDE w:val="0"/>
        <w:autoSpaceDN w:val="0"/>
        <w:adjustRightInd w:val="0"/>
        <w:spacing w:line="484" w:lineRule="atLeast"/>
        <w:jc w:val="center"/>
        <w:textAlignment w:val="center"/>
        <w:rPr>
          <w:rFonts w:ascii="Times New Roman" w:eastAsia="仿宋" w:hAnsi="Times New Roman" w:cs="Times New Roman"/>
          <w:bCs/>
          <w:kern w:val="0"/>
          <w:sz w:val="32"/>
          <w:szCs w:val="32"/>
        </w:rPr>
      </w:pPr>
      <w:r w:rsidRPr="00502D5B">
        <w:rPr>
          <w:rFonts w:ascii="Times New Roman" w:eastAsia="仿宋" w:hAnsi="Times New Roman" w:cs="Times New Roman"/>
          <w:bCs/>
          <w:kern w:val="0"/>
          <w:sz w:val="32"/>
          <w:szCs w:val="32"/>
        </w:rPr>
        <w:t>住所：</w:t>
      </w:r>
      <w:r w:rsidRPr="00502D5B">
        <w:rPr>
          <w:rFonts w:ascii="Times New Roman" w:eastAsia="仿宋" w:hAnsi="Times New Roman" w:cs="Times New Roman"/>
          <w:bCs/>
          <w:kern w:val="0"/>
          <w:sz w:val="32"/>
          <w:szCs w:val="32"/>
        </w:rPr>
        <w:t>XX</w:t>
      </w:r>
    </w:p>
    <w:p w14:paraId="03694448"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786D3959"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113DF835"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1167B9E3"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5352E885"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2EAF12DB"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0D731B8D"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p>
    <w:p w14:paraId="13F4A859"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bCs/>
          <w:kern w:val="0"/>
          <w:sz w:val="32"/>
          <w:szCs w:val="32"/>
        </w:rPr>
      </w:pPr>
    </w:p>
    <w:p w14:paraId="2BEB13AF" w14:textId="77777777" w:rsidR="00EB1553" w:rsidRPr="00502D5B" w:rsidRDefault="00EB1553" w:rsidP="00EB1553">
      <w:pPr>
        <w:autoSpaceDE w:val="0"/>
        <w:autoSpaceDN w:val="0"/>
        <w:adjustRightInd w:val="0"/>
        <w:spacing w:line="484" w:lineRule="atLeast"/>
        <w:ind w:firstLine="491"/>
        <w:jc w:val="center"/>
        <w:textAlignment w:val="center"/>
        <w:rPr>
          <w:rFonts w:ascii="Times New Roman" w:eastAsia="仿宋" w:hAnsi="Times New Roman" w:cs="Times New Roman"/>
          <w:bCs/>
          <w:kern w:val="0"/>
          <w:sz w:val="32"/>
          <w:szCs w:val="32"/>
        </w:rPr>
      </w:pPr>
      <w:r w:rsidRPr="00502D5B">
        <w:rPr>
          <w:rFonts w:ascii="Times New Roman" w:eastAsia="仿宋" w:hAnsi="Times New Roman" w:cs="Times New Roman"/>
          <w:bCs/>
          <w:kern w:val="0"/>
          <w:sz w:val="32"/>
          <w:szCs w:val="32"/>
        </w:rPr>
        <w:t>X</w:t>
      </w:r>
      <w:r w:rsidRPr="00502D5B">
        <w:rPr>
          <w:rFonts w:ascii="Times New Roman" w:eastAsia="仿宋" w:hAnsi="Times New Roman" w:cs="Times New Roman"/>
          <w:bCs/>
          <w:kern w:val="0"/>
          <w:sz w:val="32"/>
          <w:szCs w:val="32"/>
        </w:rPr>
        <w:t>年</w:t>
      </w:r>
      <w:r w:rsidRPr="00502D5B">
        <w:rPr>
          <w:rFonts w:ascii="Times New Roman" w:eastAsia="仿宋" w:hAnsi="Times New Roman" w:cs="Times New Roman"/>
          <w:bCs/>
          <w:kern w:val="0"/>
          <w:sz w:val="32"/>
          <w:szCs w:val="32"/>
        </w:rPr>
        <w:t>X</w:t>
      </w:r>
      <w:r w:rsidRPr="00502D5B">
        <w:rPr>
          <w:rFonts w:ascii="Times New Roman" w:eastAsia="仿宋" w:hAnsi="Times New Roman" w:cs="Times New Roman"/>
          <w:bCs/>
          <w:kern w:val="0"/>
          <w:sz w:val="32"/>
          <w:szCs w:val="32"/>
        </w:rPr>
        <w:t>月</w:t>
      </w:r>
    </w:p>
    <w:p w14:paraId="745EE0A3" w14:textId="77777777" w:rsidR="00EB1553" w:rsidRPr="00502D5B" w:rsidRDefault="00EB1553" w:rsidP="00EB1553">
      <w:pPr>
        <w:widowControl/>
        <w:jc w:val="center"/>
        <w:rPr>
          <w:rFonts w:ascii="Times New Roman" w:eastAsia="仿宋" w:hAnsi="Times New Roman" w:cs="Times New Roman"/>
          <w:b/>
          <w:kern w:val="0"/>
          <w:sz w:val="32"/>
          <w:szCs w:val="32"/>
        </w:rPr>
      </w:pPr>
    </w:p>
    <w:p w14:paraId="76DCB2AA" w14:textId="77777777" w:rsidR="00EB1553" w:rsidRPr="00502D5B" w:rsidRDefault="00EB1553" w:rsidP="00EB1553">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声明</w:t>
      </w:r>
    </w:p>
    <w:p w14:paraId="0BBF21DE" w14:textId="77777777" w:rsidR="00EB1553" w:rsidRPr="00502D5B" w:rsidRDefault="00EB1553" w:rsidP="00EB1553">
      <w:pPr>
        <w:widowControl/>
        <w:jc w:val="center"/>
        <w:rPr>
          <w:rFonts w:ascii="Times New Roman" w:eastAsia="仿宋" w:hAnsi="Times New Roman" w:cs="Times New Roman"/>
          <w:kern w:val="0"/>
          <w:sz w:val="32"/>
          <w:szCs w:val="32"/>
        </w:rPr>
      </w:pPr>
    </w:p>
    <w:p w14:paraId="3E82E9BC" w14:textId="7AC2E1A1" w:rsidR="00EB1553" w:rsidRPr="00502D5B" w:rsidRDefault="00EB1553" w:rsidP="00EB1553">
      <w:pPr>
        <w:widowControl/>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本公司全体董事、监事、高级管理人员承诺本发行情况报告书不存在虚假记载、误导性陈述或重大遗漏，并对其真实性、准确性和完整性承担个别和连带的法律责任。</w:t>
      </w:r>
    </w:p>
    <w:p w14:paraId="3F4DB1F4" w14:textId="77777777" w:rsidR="00932649" w:rsidRPr="00502D5B" w:rsidRDefault="00932649"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p>
    <w:p w14:paraId="22B0C39F" w14:textId="77777777" w:rsidR="00932649" w:rsidRPr="00502D5B" w:rsidRDefault="00932649"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全体董事签名：</w:t>
      </w:r>
    </w:p>
    <w:p w14:paraId="6363B067" w14:textId="77777777" w:rsidR="00A92792" w:rsidRDefault="00A92792"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p>
    <w:p w14:paraId="724D6667" w14:textId="77777777" w:rsidR="00932649" w:rsidRPr="00502D5B" w:rsidRDefault="00932649"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全体监事签名：</w:t>
      </w:r>
    </w:p>
    <w:p w14:paraId="0273506A" w14:textId="77777777" w:rsidR="00A92792" w:rsidRDefault="00A92792"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p>
    <w:p w14:paraId="1E5E6DBD" w14:textId="77777777" w:rsidR="00932649" w:rsidRPr="00502D5B" w:rsidRDefault="00932649" w:rsidP="00932649">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全体高级管理人员签名：</w:t>
      </w:r>
    </w:p>
    <w:p w14:paraId="27A4A9ED" w14:textId="77777777" w:rsidR="00932649" w:rsidRDefault="00932649" w:rsidP="00932649">
      <w:pPr>
        <w:widowControl/>
        <w:rPr>
          <w:rFonts w:ascii="Times New Roman" w:eastAsia="仿宋" w:hAnsi="Times New Roman" w:cs="Times New Roman"/>
          <w:b/>
          <w:kern w:val="0"/>
          <w:sz w:val="32"/>
          <w:szCs w:val="32"/>
        </w:rPr>
      </w:pPr>
    </w:p>
    <w:p w14:paraId="61610E05" w14:textId="77777777" w:rsidR="00A92792" w:rsidRPr="00502D5B" w:rsidRDefault="00A92792" w:rsidP="00932649">
      <w:pPr>
        <w:widowControl/>
        <w:rPr>
          <w:rFonts w:ascii="Times New Roman" w:eastAsia="仿宋" w:hAnsi="Times New Roman" w:cs="Times New Roman"/>
          <w:b/>
          <w:kern w:val="0"/>
          <w:sz w:val="32"/>
          <w:szCs w:val="32"/>
        </w:rPr>
      </w:pPr>
    </w:p>
    <w:p w14:paraId="7317C0C3" w14:textId="77777777" w:rsidR="00932649" w:rsidRPr="00502D5B" w:rsidRDefault="00932649" w:rsidP="00932649">
      <w:pPr>
        <w:autoSpaceDE w:val="0"/>
        <w:autoSpaceDN w:val="0"/>
        <w:adjustRightInd w:val="0"/>
        <w:spacing w:line="484" w:lineRule="atLeast"/>
        <w:ind w:firstLine="491"/>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股份（有限）公司（加盖公章）</w:t>
      </w:r>
    </w:p>
    <w:p w14:paraId="714AE69B" w14:textId="77777777" w:rsidR="00932649" w:rsidRPr="00502D5B" w:rsidRDefault="00932649" w:rsidP="00932649">
      <w:pPr>
        <w:autoSpaceDE w:val="0"/>
        <w:autoSpaceDN w:val="0"/>
        <w:adjustRightInd w:val="0"/>
        <w:spacing w:line="484" w:lineRule="atLeast"/>
        <w:ind w:firstLine="491"/>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年</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月</w:t>
      </w:r>
      <w:r w:rsidRPr="00502D5B">
        <w:rPr>
          <w:rFonts w:ascii="Times New Roman" w:eastAsia="仿宋" w:hAnsi="Times New Roman" w:cs="Times New Roman"/>
          <w:kern w:val="0"/>
          <w:sz w:val="32"/>
          <w:szCs w:val="32"/>
          <w:lang w:val="zh-CN"/>
        </w:rPr>
        <w:t>X</w:t>
      </w:r>
      <w:r w:rsidRPr="00502D5B">
        <w:rPr>
          <w:rFonts w:ascii="Times New Roman" w:eastAsia="仿宋" w:hAnsi="Times New Roman" w:cs="Times New Roman"/>
          <w:kern w:val="0"/>
          <w:sz w:val="32"/>
          <w:szCs w:val="32"/>
          <w:lang w:val="zh-CN"/>
        </w:rPr>
        <w:t>日</w:t>
      </w:r>
    </w:p>
    <w:p w14:paraId="617DCC8E" w14:textId="77777777" w:rsidR="00932649" w:rsidRPr="00502D5B" w:rsidRDefault="00932649" w:rsidP="00EB1553">
      <w:pPr>
        <w:widowControl/>
        <w:ind w:firstLineChars="200" w:firstLine="643"/>
        <w:rPr>
          <w:rFonts w:ascii="Times New Roman" w:eastAsia="仿宋" w:hAnsi="Times New Roman" w:cs="Times New Roman"/>
          <w:b/>
          <w:kern w:val="0"/>
          <w:sz w:val="32"/>
          <w:szCs w:val="32"/>
        </w:rPr>
      </w:pPr>
    </w:p>
    <w:p w14:paraId="321D545B" w14:textId="77777777" w:rsidR="00EB1553" w:rsidRPr="00502D5B" w:rsidRDefault="00EB1553" w:rsidP="00EB1553">
      <w:pPr>
        <w:widowControl/>
        <w:jc w:val="left"/>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br w:type="page"/>
      </w:r>
    </w:p>
    <w:p w14:paraId="2A39E8B3" w14:textId="77777777" w:rsidR="00EB1553" w:rsidRPr="00502D5B" w:rsidRDefault="00EB1553" w:rsidP="00EB1553">
      <w:pPr>
        <w:widowControl/>
        <w:jc w:val="center"/>
        <w:rPr>
          <w:rFonts w:ascii="Times New Roman" w:eastAsia="仿宋" w:hAnsi="Times New Roman" w:cs="Times New Roman"/>
          <w:b/>
          <w:kern w:val="0"/>
          <w:sz w:val="32"/>
          <w:szCs w:val="32"/>
        </w:rPr>
      </w:pPr>
    </w:p>
    <w:p w14:paraId="0AA0D301" w14:textId="77777777" w:rsidR="00EB1553" w:rsidRPr="00502D5B" w:rsidRDefault="00EB1553" w:rsidP="00EB1553">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目录</w:t>
      </w:r>
    </w:p>
    <w:p w14:paraId="56CB74C6" w14:textId="77777777" w:rsidR="00EB1553" w:rsidRPr="00502D5B" w:rsidRDefault="00EB1553" w:rsidP="00EB1553">
      <w:pPr>
        <w:widowControl/>
        <w:jc w:val="center"/>
        <w:rPr>
          <w:rFonts w:ascii="Times New Roman" w:eastAsia="仿宋" w:hAnsi="Times New Roman" w:cs="Times New Roman"/>
          <w:b/>
          <w:kern w:val="0"/>
          <w:sz w:val="32"/>
          <w:szCs w:val="32"/>
        </w:rPr>
      </w:pPr>
    </w:p>
    <w:p w14:paraId="564BBE99"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一、本次发行的基本情况</w:t>
      </w:r>
      <w:r w:rsidRPr="00502D5B">
        <w:rPr>
          <w:rFonts w:ascii="Times New Roman" w:eastAsia="仿宋" w:hAnsi="Times New Roman" w:cs="Times New Roman"/>
          <w:kern w:val="0"/>
          <w:sz w:val="32"/>
          <w:szCs w:val="32"/>
        </w:rPr>
        <w:tab/>
      </w:r>
    </w:p>
    <w:p w14:paraId="32DBD849"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二、发行前后相关情况对比</w:t>
      </w:r>
      <w:r w:rsidRPr="00502D5B">
        <w:rPr>
          <w:rFonts w:ascii="Times New Roman" w:eastAsia="仿宋" w:hAnsi="Times New Roman" w:cs="Times New Roman"/>
          <w:kern w:val="0"/>
          <w:sz w:val="32"/>
          <w:szCs w:val="32"/>
        </w:rPr>
        <w:tab/>
      </w:r>
    </w:p>
    <w:p w14:paraId="37054728"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三、定向发行说明书调整</w:t>
      </w:r>
    </w:p>
    <w:p w14:paraId="60878CD1"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四、其他需说明的事项（如有）</w:t>
      </w:r>
    </w:p>
    <w:p w14:paraId="4B320C1C"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五、有关声明</w:t>
      </w:r>
    </w:p>
    <w:p w14:paraId="5A07745F" w14:textId="77777777" w:rsidR="00EB1553" w:rsidRPr="00502D5B" w:rsidRDefault="00EB1553" w:rsidP="00EB1553">
      <w:pPr>
        <w:widowControl/>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六、备查文件</w:t>
      </w:r>
    </w:p>
    <w:p w14:paraId="6B08576C" w14:textId="77777777" w:rsidR="00EB1553" w:rsidRPr="00502D5B" w:rsidRDefault="00EB1553" w:rsidP="00EB1553">
      <w:pPr>
        <w:widowControl/>
        <w:jc w:val="center"/>
        <w:rPr>
          <w:rFonts w:ascii="Times New Roman" w:eastAsia="仿宋" w:hAnsi="Times New Roman" w:cs="Times New Roman"/>
          <w:b/>
          <w:kern w:val="0"/>
          <w:sz w:val="32"/>
          <w:szCs w:val="32"/>
        </w:rPr>
      </w:pPr>
    </w:p>
    <w:p w14:paraId="3A0EAE30" w14:textId="77777777" w:rsidR="00EB1553" w:rsidRPr="00502D5B" w:rsidRDefault="00EB1553" w:rsidP="00EB1553">
      <w:pPr>
        <w:widowControl/>
        <w:jc w:val="center"/>
        <w:rPr>
          <w:rFonts w:ascii="Times New Roman" w:eastAsia="仿宋" w:hAnsi="Times New Roman" w:cs="Times New Roman"/>
          <w:b/>
          <w:kern w:val="0"/>
          <w:sz w:val="32"/>
          <w:szCs w:val="32"/>
        </w:rPr>
      </w:pPr>
    </w:p>
    <w:p w14:paraId="603D4D43" w14:textId="77777777" w:rsidR="00EB1553" w:rsidRPr="00502D5B" w:rsidRDefault="00EB1553" w:rsidP="00EB1553">
      <w:pPr>
        <w:widowControl/>
        <w:jc w:val="center"/>
        <w:rPr>
          <w:rFonts w:ascii="Times New Roman" w:eastAsia="仿宋" w:hAnsi="Times New Roman" w:cs="Times New Roman"/>
          <w:b/>
          <w:kern w:val="0"/>
          <w:sz w:val="32"/>
          <w:szCs w:val="32"/>
        </w:rPr>
      </w:pPr>
    </w:p>
    <w:p w14:paraId="2AC9FDC6" w14:textId="77777777" w:rsidR="00EB1553" w:rsidRPr="00502D5B" w:rsidRDefault="00EB1553" w:rsidP="00EB1553">
      <w:pPr>
        <w:widowControl/>
        <w:jc w:val="center"/>
        <w:rPr>
          <w:rFonts w:ascii="Times New Roman" w:eastAsia="仿宋" w:hAnsi="Times New Roman" w:cs="Times New Roman"/>
          <w:b/>
          <w:kern w:val="0"/>
          <w:sz w:val="32"/>
          <w:szCs w:val="32"/>
        </w:rPr>
      </w:pPr>
    </w:p>
    <w:p w14:paraId="22196721" w14:textId="77777777" w:rsidR="00EB1553" w:rsidRPr="00502D5B" w:rsidRDefault="00EB1553" w:rsidP="00EB1553">
      <w:pPr>
        <w:widowControl/>
        <w:jc w:val="center"/>
        <w:rPr>
          <w:rFonts w:ascii="Times New Roman" w:eastAsia="仿宋" w:hAnsi="Times New Roman" w:cs="Times New Roman"/>
          <w:b/>
          <w:kern w:val="0"/>
          <w:sz w:val="32"/>
          <w:szCs w:val="32"/>
        </w:rPr>
      </w:pPr>
    </w:p>
    <w:p w14:paraId="43961A6E" w14:textId="77777777" w:rsidR="00EB1553" w:rsidRPr="00502D5B" w:rsidRDefault="00EB1553" w:rsidP="00EB1553">
      <w:pPr>
        <w:widowControl/>
        <w:jc w:val="center"/>
        <w:rPr>
          <w:rFonts w:ascii="Times New Roman" w:eastAsia="仿宋" w:hAnsi="Times New Roman" w:cs="Times New Roman"/>
          <w:b/>
          <w:kern w:val="0"/>
          <w:sz w:val="32"/>
          <w:szCs w:val="32"/>
        </w:rPr>
      </w:pPr>
    </w:p>
    <w:p w14:paraId="7080C5B3" w14:textId="77777777" w:rsidR="00EB1553" w:rsidRPr="00502D5B" w:rsidRDefault="00EB1553" w:rsidP="00EB1553">
      <w:pPr>
        <w:widowControl/>
        <w:jc w:val="center"/>
        <w:rPr>
          <w:rFonts w:ascii="Times New Roman" w:eastAsia="仿宋" w:hAnsi="Times New Roman" w:cs="Times New Roman"/>
          <w:b/>
          <w:kern w:val="0"/>
          <w:sz w:val="32"/>
          <w:szCs w:val="32"/>
        </w:rPr>
      </w:pPr>
    </w:p>
    <w:p w14:paraId="172D58C5" w14:textId="77777777" w:rsidR="00EB1553" w:rsidRPr="00502D5B" w:rsidRDefault="00EB1553" w:rsidP="00EB1553">
      <w:pPr>
        <w:widowControl/>
        <w:jc w:val="left"/>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br w:type="page"/>
      </w:r>
    </w:p>
    <w:p w14:paraId="41B3310B" w14:textId="77777777" w:rsidR="00EB1553" w:rsidRPr="00502D5B" w:rsidRDefault="00EB1553" w:rsidP="00EB1553">
      <w:pPr>
        <w:widowControl/>
        <w:jc w:val="center"/>
        <w:rPr>
          <w:rFonts w:ascii="Times New Roman" w:eastAsia="仿宋" w:hAnsi="Times New Roman" w:cs="Times New Roman"/>
          <w:b/>
          <w:kern w:val="0"/>
          <w:sz w:val="32"/>
          <w:szCs w:val="32"/>
        </w:rPr>
      </w:pPr>
    </w:p>
    <w:p w14:paraId="126D44AC" w14:textId="77777777" w:rsidR="00EB1553" w:rsidRPr="00502D5B" w:rsidRDefault="00EB1553" w:rsidP="00EB1553">
      <w:pPr>
        <w:widowControl/>
        <w:jc w:val="center"/>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t>释义（如有）</w:t>
      </w:r>
    </w:p>
    <w:p w14:paraId="04F02D84" w14:textId="77777777" w:rsidR="00EB1553" w:rsidRPr="00502D5B" w:rsidRDefault="00EB1553" w:rsidP="00EB1553">
      <w:pPr>
        <w:pStyle w:val="10"/>
        <w:autoSpaceDE w:val="0"/>
        <w:autoSpaceDN w:val="0"/>
        <w:adjustRightInd w:val="0"/>
        <w:spacing w:line="484" w:lineRule="atLeast"/>
        <w:ind w:firstLine="640"/>
        <w:jc w:val="left"/>
        <w:textAlignment w:val="center"/>
        <w:rPr>
          <w:rFonts w:ascii="Times New Roman" w:eastAsia="仿宋" w:hAnsi="Times New Roman" w:cs="Times New Roman"/>
          <w:kern w:val="0"/>
          <w:sz w:val="32"/>
          <w:szCs w:val="32"/>
        </w:rPr>
      </w:pPr>
    </w:p>
    <w:p w14:paraId="0D0EC8D2" w14:textId="77777777" w:rsidR="00EB1553" w:rsidRPr="00502D5B" w:rsidRDefault="00EB1553" w:rsidP="00EB1553">
      <w:pPr>
        <w:pStyle w:val="10"/>
        <w:autoSpaceDE w:val="0"/>
        <w:autoSpaceDN w:val="0"/>
        <w:adjustRightInd w:val="0"/>
        <w:spacing w:line="484" w:lineRule="atLeast"/>
        <w:ind w:firstLine="640"/>
        <w:jc w:val="lef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在本报告书中，除非文义载明，下列简称具有如下含义：</w:t>
      </w:r>
    </w:p>
    <w:p w14:paraId="0B3AC5AF" w14:textId="77777777" w:rsidR="00EB1553" w:rsidRPr="00502D5B" w:rsidRDefault="00EB1553" w:rsidP="00EB1553">
      <w:pPr>
        <w:pStyle w:val="10"/>
        <w:autoSpaceDE w:val="0"/>
        <w:autoSpaceDN w:val="0"/>
        <w:adjustRightInd w:val="0"/>
        <w:spacing w:line="484" w:lineRule="atLeast"/>
        <w:ind w:firstLine="640"/>
        <w:jc w:val="left"/>
        <w:textAlignment w:val="center"/>
        <w:rPr>
          <w:rFonts w:ascii="Times New Roman" w:eastAsia="仿宋" w:hAnsi="Times New Roman" w:cs="Times New Roman"/>
          <w:kern w:val="0"/>
          <w:sz w:val="32"/>
          <w:szCs w:val="32"/>
        </w:rPr>
      </w:pPr>
    </w:p>
    <w:tbl>
      <w:tblPr>
        <w:tblStyle w:val="ab"/>
        <w:tblW w:w="8222" w:type="dxa"/>
        <w:tblLook w:val="04A0" w:firstRow="1" w:lastRow="0" w:firstColumn="1" w:lastColumn="0" w:noHBand="0" w:noVBand="1"/>
      </w:tblPr>
      <w:tblGrid>
        <w:gridCol w:w="2680"/>
        <w:gridCol w:w="859"/>
        <w:gridCol w:w="4683"/>
      </w:tblGrid>
      <w:tr w:rsidR="00EB1553" w:rsidRPr="00502D5B" w14:paraId="52F0E457" w14:textId="77777777" w:rsidTr="00043CC9">
        <w:trPr>
          <w:trHeight w:val="454"/>
        </w:trPr>
        <w:tc>
          <w:tcPr>
            <w:tcW w:w="2680" w:type="dxa"/>
            <w:vAlign w:val="center"/>
          </w:tcPr>
          <w:p w14:paraId="68BE7030"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释义项目</w:t>
            </w:r>
          </w:p>
        </w:tc>
        <w:tc>
          <w:tcPr>
            <w:tcW w:w="859" w:type="dxa"/>
            <w:vAlign w:val="center"/>
          </w:tcPr>
          <w:p w14:paraId="6CE2C251" w14:textId="77777777" w:rsidR="00EB1553" w:rsidRPr="00502D5B" w:rsidRDefault="00EB1553" w:rsidP="00043CC9">
            <w:pPr>
              <w:jc w:val="center"/>
              <w:rPr>
                <w:rFonts w:ascii="Times New Roman" w:eastAsia="仿宋" w:hAnsi="Times New Roman" w:cs="Times New Roman"/>
                <w:b/>
                <w:sz w:val="24"/>
                <w:szCs w:val="32"/>
              </w:rPr>
            </w:pPr>
          </w:p>
        </w:tc>
        <w:tc>
          <w:tcPr>
            <w:tcW w:w="4683" w:type="dxa"/>
            <w:vAlign w:val="center"/>
          </w:tcPr>
          <w:p w14:paraId="5245984F"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释义</w:t>
            </w:r>
          </w:p>
        </w:tc>
      </w:tr>
      <w:tr w:rsidR="00EB1553" w:rsidRPr="00502D5B" w14:paraId="17A57092" w14:textId="77777777" w:rsidTr="00043CC9">
        <w:trPr>
          <w:trHeight w:val="454"/>
        </w:trPr>
        <w:tc>
          <w:tcPr>
            <w:tcW w:w="2680" w:type="dxa"/>
            <w:vAlign w:val="center"/>
          </w:tcPr>
          <w:p w14:paraId="7E74CF0B" w14:textId="77777777" w:rsidR="00EB1553" w:rsidRPr="00502D5B" w:rsidRDefault="00EB1553" w:rsidP="00043CC9">
            <w:pPr>
              <w:jc w:val="center"/>
              <w:rPr>
                <w:rFonts w:ascii="Times New Roman" w:eastAsia="仿宋" w:hAnsi="Times New Roman" w:cs="Times New Roman"/>
                <w:sz w:val="24"/>
                <w:szCs w:val="32"/>
              </w:rPr>
            </w:pPr>
          </w:p>
        </w:tc>
        <w:tc>
          <w:tcPr>
            <w:tcW w:w="859" w:type="dxa"/>
            <w:vAlign w:val="center"/>
          </w:tcPr>
          <w:p w14:paraId="6237D959"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指</w:t>
            </w:r>
          </w:p>
        </w:tc>
        <w:tc>
          <w:tcPr>
            <w:tcW w:w="4683" w:type="dxa"/>
            <w:vAlign w:val="center"/>
          </w:tcPr>
          <w:p w14:paraId="139A0B05"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5DCF7171" w14:textId="77777777" w:rsidTr="00043CC9">
        <w:trPr>
          <w:trHeight w:val="454"/>
        </w:trPr>
        <w:tc>
          <w:tcPr>
            <w:tcW w:w="2680" w:type="dxa"/>
            <w:vAlign w:val="center"/>
          </w:tcPr>
          <w:p w14:paraId="40DC5BE5"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c>
          <w:tcPr>
            <w:tcW w:w="859" w:type="dxa"/>
            <w:vAlign w:val="center"/>
          </w:tcPr>
          <w:p w14:paraId="60BE2546"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指</w:t>
            </w:r>
          </w:p>
        </w:tc>
        <w:tc>
          <w:tcPr>
            <w:tcW w:w="4683" w:type="dxa"/>
            <w:vAlign w:val="center"/>
          </w:tcPr>
          <w:p w14:paraId="79A8DA66" w14:textId="77777777" w:rsidR="00EB1553" w:rsidRPr="00502D5B" w:rsidRDefault="00EB1553" w:rsidP="00043CC9">
            <w:pPr>
              <w:jc w:val="center"/>
              <w:rPr>
                <w:rFonts w:ascii="Times New Roman" w:eastAsia="仿宋" w:hAnsi="Times New Roman" w:cs="Times New Roman"/>
                <w:sz w:val="24"/>
                <w:szCs w:val="32"/>
              </w:rPr>
            </w:pPr>
          </w:p>
        </w:tc>
      </w:tr>
    </w:tbl>
    <w:p w14:paraId="7A3FD596" w14:textId="77777777" w:rsidR="00EB1553" w:rsidRPr="00502D5B" w:rsidRDefault="00EB1553" w:rsidP="00EB1553">
      <w:pPr>
        <w:rPr>
          <w:rFonts w:ascii="Times New Roman" w:eastAsia="黑体" w:hAnsi="Times New Roman" w:cs="Times New Roman"/>
          <w:sz w:val="32"/>
          <w:lang w:val="zh-CN"/>
        </w:rPr>
      </w:pPr>
      <w:bookmarkStart w:id="19" w:name="_Toc415477511"/>
      <w:bookmarkStart w:id="20" w:name="_Toc415477740"/>
      <w:r w:rsidRPr="00502D5B">
        <w:rPr>
          <w:rFonts w:ascii="Times New Roman" w:eastAsia="黑体" w:hAnsi="Times New Roman" w:cs="Times New Roman"/>
          <w:sz w:val="32"/>
          <w:lang w:val="zh-CN"/>
        </w:rPr>
        <w:t xml:space="preserve">　　</w:t>
      </w:r>
    </w:p>
    <w:p w14:paraId="7DF1DE04" w14:textId="77777777" w:rsidR="00EB1553" w:rsidRPr="00502D5B" w:rsidRDefault="00EB1553" w:rsidP="00EB1553">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br w:type="page"/>
      </w:r>
    </w:p>
    <w:p w14:paraId="42DF297A" w14:textId="77777777" w:rsidR="00EB1553" w:rsidRPr="00502D5B" w:rsidRDefault="00EB1553" w:rsidP="004A351B">
      <w:pPr>
        <w:ind w:firstLineChars="200" w:firstLine="640"/>
        <w:rPr>
          <w:rFonts w:ascii="Times New Roman" w:eastAsia="黑体" w:hAnsi="Times New Roman" w:cs="Times New Roman"/>
          <w:sz w:val="32"/>
          <w:lang w:val="zh-CN"/>
        </w:rPr>
      </w:pPr>
      <w:r w:rsidRPr="00502D5B">
        <w:rPr>
          <w:rFonts w:ascii="Times New Roman" w:eastAsia="黑体" w:hAnsi="Times New Roman" w:cs="Times New Roman"/>
          <w:sz w:val="32"/>
          <w:lang w:val="zh-CN"/>
        </w:rPr>
        <w:lastRenderedPageBreak/>
        <w:t>一、本次发行的基本情况</w:t>
      </w:r>
      <w:bookmarkEnd w:id="19"/>
      <w:bookmarkEnd w:id="20"/>
    </w:p>
    <w:p w14:paraId="06470810" w14:textId="77777777" w:rsidR="00EB1553" w:rsidRPr="00502D5B" w:rsidRDefault="00EB1553" w:rsidP="00EB1553">
      <w:pPr>
        <w:pStyle w:val="10"/>
        <w:autoSpaceDE w:val="0"/>
        <w:autoSpaceDN w:val="0"/>
        <w:adjustRightInd w:val="0"/>
        <w:spacing w:line="484" w:lineRule="atLeast"/>
        <w:ind w:firstLineChars="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（一）基本情况</w:t>
      </w:r>
    </w:p>
    <w:tbl>
      <w:tblPr>
        <w:tblStyle w:val="ab"/>
        <w:tblW w:w="8642" w:type="dxa"/>
        <w:jc w:val="center"/>
        <w:tblLook w:val="04A0" w:firstRow="1" w:lastRow="0" w:firstColumn="1" w:lastColumn="0" w:noHBand="0" w:noVBand="1"/>
      </w:tblPr>
      <w:tblGrid>
        <w:gridCol w:w="8642"/>
      </w:tblGrid>
      <w:tr w:rsidR="00EB1553" w:rsidRPr="00502D5B" w14:paraId="7C6B997B" w14:textId="77777777" w:rsidTr="00AC024C">
        <w:trPr>
          <w:jc w:val="center"/>
        </w:trPr>
        <w:tc>
          <w:tcPr>
            <w:tcW w:w="8642" w:type="dxa"/>
          </w:tcPr>
          <w:tbl>
            <w:tblPr>
              <w:tblStyle w:val="ab"/>
              <w:tblW w:w="8345" w:type="dxa"/>
              <w:jc w:val="center"/>
              <w:tblLook w:val="04A0" w:firstRow="1" w:lastRow="0" w:firstColumn="1" w:lastColumn="0" w:noHBand="0" w:noVBand="1"/>
            </w:tblPr>
            <w:tblGrid>
              <w:gridCol w:w="4277"/>
              <w:gridCol w:w="4068"/>
            </w:tblGrid>
            <w:tr w:rsidR="00EB1553" w:rsidRPr="00502D5B" w14:paraId="6D8729E8" w14:textId="77777777" w:rsidTr="00043CC9">
              <w:trPr>
                <w:trHeight w:val="454"/>
                <w:jc w:val="center"/>
              </w:trPr>
              <w:tc>
                <w:tcPr>
                  <w:tcW w:w="4277" w:type="dxa"/>
                  <w:vAlign w:val="center"/>
                </w:tcPr>
                <w:p w14:paraId="6E0D0003"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公司名称</w:t>
                  </w:r>
                </w:p>
              </w:tc>
              <w:tc>
                <w:tcPr>
                  <w:tcW w:w="4068" w:type="dxa"/>
                  <w:vAlign w:val="center"/>
                </w:tcPr>
                <w:p w14:paraId="03C667C2"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2B265D62" w14:textId="77777777" w:rsidTr="00043CC9">
              <w:trPr>
                <w:trHeight w:val="454"/>
                <w:jc w:val="center"/>
              </w:trPr>
              <w:tc>
                <w:tcPr>
                  <w:tcW w:w="4277" w:type="dxa"/>
                  <w:vAlign w:val="center"/>
                </w:tcPr>
                <w:p w14:paraId="755F9E77"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证券简称</w:t>
                  </w:r>
                </w:p>
              </w:tc>
              <w:tc>
                <w:tcPr>
                  <w:tcW w:w="4068" w:type="dxa"/>
                  <w:vAlign w:val="center"/>
                </w:tcPr>
                <w:p w14:paraId="704F3EBA"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54853BCC" w14:textId="77777777" w:rsidTr="00043CC9">
              <w:trPr>
                <w:trHeight w:val="454"/>
                <w:jc w:val="center"/>
              </w:trPr>
              <w:tc>
                <w:tcPr>
                  <w:tcW w:w="4277" w:type="dxa"/>
                  <w:vAlign w:val="center"/>
                </w:tcPr>
                <w:p w14:paraId="79D93D28"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证券代码</w:t>
                  </w:r>
                </w:p>
              </w:tc>
              <w:tc>
                <w:tcPr>
                  <w:tcW w:w="4068" w:type="dxa"/>
                  <w:vAlign w:val="center"/>
                </w:tcPr>
                <w:p w14:paraId="1E0C2F74"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330CAA98" w14:textId="77777777" w:rsidTr="00043CC9">
              <w:trPr>
                <w:trHeight w:val="454"/>
                <w:jc w:val="center"/>
              </w:trPr>
              <w:tc>
                <w:tcPr>
                  <w:tcW w:w="4277" w:type="dxa"/>
                  <w:vAlign w:val="center"/>
                </w:tcPr>
                <w:p w14:paraId="1653E5F7"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主办券商</w:t>
                  </w:r>
                </w:p>
              </w:tc>
              <w:tc>
                <w:tcPr>
                  <w:tcW w:w="4068" w:type="dxa"/>
                  <w:vAlign w:val="center"/>
                </w:tcPr>
                <w:p w14:paraId="2BA9FAF1"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34AA8738" w14:textId="77777777" w:rsidTr="00043CC9">
              <w:trPr>
                <w:trHeight w:val="454"/>
                <w:jc w:val="center"/>
              </w:trPr>
              <w:tc>
                <w:tcPr>
                  <w:tcW w:w="4277" w:type="dxa"/>
                  <w:vAlign w:val="center"/>
                </w:tcPr>
                <w:p w14:paraId="07F96828"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发行前总股本</w:t>
                  </w:r>
                </w:p>
              </w:tc>
              <w:tc>
                <w:tcPr>
                  <w:tcW w:w="4068" w:type="dxa"/>
                  <w:vAlign w:val="center"/>
                </w:tcPr>
                <w:p w14:paraId="061D7F55"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42577388" w14:textId="77777777" w:rsidTr="00043CC9">
              <w:trPr>
                <w:trHeight w:val="454"/>
                <w:jc w:val="center"/>
              </w:trPr>
              <w:tc>
                <w:tcPr>
                  <w:tcW w:w="4277" w:type="dxa"/>
                  <w:vAlign w:val="center"/>
                </w:tcPr>
                <w:p w14:paraId="0D1230AF"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实际发行数量（股）</w:t>
                  </w:r>
                </w:p>
              </w:tc>
              <w:tc>
                <w:tcPr>
                  <w:tcW w:w="4068" w:type="dxa"/>
                  <w:vAlign w:val="center"/>
                </w:tcPr>
                <w:p w14:paraId="0DE26C0A"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175AC31D" w14:textId="77777777" w:rsidTr="00043CC9">
              <w:trPr>
                <w:trHeight w:val="454"/>
                <w:jc w:val="center"/>
              </w:trPr>
              <w:tc>
                <w:tcPr>
                  <w:tcW w:w="4277" w:type="dxa"/>
                  <w:vAlign w:val="center"/>
                </w:tcPr>
                <w:p w14:paraId="2FF7EF37"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发行后总股本</w:t>
                  </w:r>
                </w:p>
              </w:tc>
              <w:tc>
                <w:tcPr>
                  <w:tcW w:w="4068" w:type="dxa"/>
                  <w:vAlign w:val="center"/>
                </w:tcPr>
                <w:p w14:paraId="55A0DD68"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17F7EB18" w14:textId="77777777" w:rsidTr="00043CC9">
              <w:trPr>
                <w:trHeight w:val="454"/>
                <w:jc w:val="center"/>
              </w:trPr>
              <w:tc>
                <w:tcPr>
                  <w:tcW w:w="4277" w:type="dxa"/>
                  <w:vAlign w:val="center"/>
                </w:tcPr>
                <w:p w14:paraId="0FFBEB55"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发行价格</w:t>
                  </w:r>
                </w:p>
              </w:tc>
              <w:tc>
                <w:tcPr>
                  <w:tcW w:w="4068" w:type="dxa"/>
                  <w:vAlign w:val="center"/>
                </w:tcPr>
                <w:p w14:paraId="4E7FCD68"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17A45566" w14:textId="77777777" w:rsidTr="00043CC9">
              <w:trPr>
                <w:trHeight w:val="454"/>
                <w:jc w:val="center"/>
              </w:trPr>
              <w:tc>
                <w:tcPr>
                  <w:tcW w:w="4277" w:type="dxa"/>
                  <w:vAlign w:val="center"/>
                </w:tcPr>
                <w:p w14:paraId="1D02C92B"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募集金额（元）</w:t>
                  </w:r>
                </w:p>
              </w:tc>
              <w:tc>
                <w:tcPr>
                  <w:tcW w:w="4068" w:type="dxa"/>
                  <w:vAlign w:val="center"/>
                </w:tcPr>
                <w:p w14:paraId="0EEC3B1C"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5C51B4DE" w14:textId="77777777" w:rsidTr="00043CC9">
              <w:trPr>
                <w:trHeight w:val="454"/>
                <w:jc w:val="center"/>
              </w:trPr>
              <w:tc>
                <w:tcPr>
                  <w:tcW w:w="4277" w:type="dxa"/>
                  <w:vAlign w:val="center"/>
                </w:tcPr>
                <w:p w14:paraId="166CF4B0"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发行后股东人数是否超</w:t>
                  </w:r>
                  <w:r w:rsidRPr="00502D5B">
                    <w:rPr>
                      <w:rFonts w:ascii="Times New Roman" w:eastAsia="仿宋" w:hAnsi="Times New Roman" w:cs="Times New Roman"/>
                      <w:sz w:val="24"/>
                      <w:szCs w:val="32"/>
                    </w:rPr>
                    <w:t>200</w:t>
                  </w:r>
                  <w:r w:rsidRPr="00502D5B">
                    <w:rPr>
                      <w:rFonts w:ascii="Times New Roman" w:eastAsia="仿宋" w:hAnsi="Times New Roman" w:cs="Times New Roman"/>
                      <w:sz w:val="24"/>
                      <w:szCs w:val="32"/>
                    </w:rPr>
                    <w:t>人</w:t>
                  </w:r>
                </w:p>
              </w:tc>
              <w:tc>
                <w:tcPr>
                  <w:tcW w:w="4068" w:type="dxa"/>
                  <w:vAlign w:val="center"/>
                </w:tcPr>
                <w:p w14:paraId="6CF3B41D"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r w:rsidR="00EB1553" w:rsidRPr="00502D5B" w14:paraId="6D4081C8" w14:textId="77777777" w:rsidTr="00043CC9">
              <w:trPr>
                <w:trHeight w:val="454"/>
                <w:jc w:val="center"/>
              </w:trPr>
              <w:tc>
                <w:tcPr>
                  <w:tcW w:w="4277" w:type="dxa"/>
                  <w:vAlign w:val="center"/>
                </w:tcPr>
                <w:p w14:paraId="45949E10"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是否属于授权发行情形</w:t>
                  </w:r>
                </w:p>
              </w:tc>
              <w:tc>
                <w:tcPr>
                  <w:tcW w:w="4068" w:type="dxa"/>
                  <w:vAlign w:val="center"/>
                </w:tcPr>
                <w:p w14:paraId="7180977D"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否</w:t>
                  </w:r>
                </w:p>
              </w:tc>
            </w:tr>
          </w:tbl>
          <w:p w14:paraId="5EBFBABC" w14:textId="77777777" w:rsidR="00EB1553" w:rsidRPr="00502D5B" w:rsidRDefault="00EB1553" w:rsidP="00043CC9">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 xml:space="preserve">     </w:t>
            </w:r>
            <w:r w:rsidRPr="00502D5B">
              <w:rPr>
                <w:rFonts w:ascii="Times New Roman" w:eastAsia="仿宋" w:hAnsi="Times New Roman" w:cs="Times New Roman"/>
                <w:sz w:val="32"/>
                <w:szCs w:val="32"/>
              </w:rPr>
              <w:t>本次发行符合《非上市公众公司监督管理办法》第四十七条的规定，不存在非现金资产认购、不会导致公司控制权发生变动、不存在特殊投资条款安排。</w:t>
            </w:r>
          </w:p>
        </w:tc>
      </w:tr>
    </w:tbl>
    <w:p w14:paraId="46EC060F" w14:textId="77777777" w:rsidR="00EB1553" w:rsidRPr="00502D5B" w:rsidRDefault="00EB1553" w:rsidP="00EB1553">
      <w:pPr>
        <w:pStyle w:val="10"/>
        <w:autoSpaceDE w:val="0"/>
        <w:autoSpaceDN w:val="0"/>
        <w:adjustRightInd w:val="0"/>
        <w:spacing w:line="484" w:lineRule="atLeast"/>
        <w:ind w:left="420" w:firstLineChars="0" w:firstLine="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（二）现有股东优先认购的情况</w:t>
      </w:r>
    </w:p>
    <w:tbl>
      <w:tblPr>
        <w:tblStyle w:val="ab"/>
        <w:tblW w:w="8657" w:type="dxa"/>
        <w:jc w:val="center"/>
        <w:tblLook w:val="04A0" w:firstRow="1" w:lastRow="0" w:firstColumn="1" w:lastColumn="0" w:noHBand="0" w:noVBand="1"/>
      </w:tblPr>
      <w:tblGrid>
        <w:gridCol w:w="8657"/>
      </w:tblGrid>
      <w:tr w:rsidR="00EB1553" w:rsidRPr="00502D5B" w14:paraId="17592FF0" w14:textId="77777777" w:rsidTr="00043CC9">
        <w:trPr>
          <w:jc w:val="center"/>
        </w:trPr>
        <w:tc>
          <w:tcPr>
            <w:tcW w:w="8657" w:type="dxa"/>
          </w:tcPr>
          <w:p w14:paraId="67B14962"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5390BCEA" w14:textId="77777777" w:rsidR="00EB1553" w:rsidRPr="00502D5B" w:rsidRDefault="00EB1553" w:rsidP="00EB1553">
      <w:pPr>
        <w:pStyle w:val="10"/>
        <w:autoSpaceDE w:val="0"/>
        <w:autoSpaceDN w:val="0"/>
        <w:adjustRightInd w:val="0"/>
        <w:spacing w:line="484" w:lineRule="atLeast"/>
        <w:ind w:left="420" w:firstLineChars="0" w:firstLine="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（三）发行对象及认购情况</w:t>
      </w:r>
    </w:p>
    <w:tbl>
      <w:tblPr>
        <w:tblStyle w:val="ab"/>
        <w:tblW w:w="8642" w:type="dxa"/>
        <w:jc w:val="center"/>
        <w:tblLook w:val="04A0" w:firstRow="1" w:lastRow="0" w:firstColumn="1" w:lastColumn="0" w:noHBand="0" w:noVBand="1"/>
      </w:tblPr>
      <w:tblGrid>
        <w:gridCol w:w="8642"/>
      </w:tblGrid>
      <w:tr w:rsidR="00EB1553" w:rsidRPr="00502D5B" w14:paraId="39E2807B" w14:textId="77777777" w:rsidTr="00AC024C">
        <w:trPr>
          <w:jc w:val="center"/>
        </w:trPr>
        <w:tc>
          <w:tcPr>
            <w:tcW w:w="8642" w:type="dxa"/>
          </w:tcPr>
          <w:p w14:paraId="444525A8" w14:textId="71266907" w:rsidR="00E63896" w:rsidRDefault="00EB1553" w:rsidP="00B44206">
            <w:pPr>
              <w:pStyle w:val="10"/>
              <w:autoSpaceDE w:val="0"/>
              <w:autoSpaceDN w:val="0"/>
              <w:adjustRightInd w:val="0"/>
              <w:spacing w:line="484" w:lineRule="atLeast"/>
              <w:ind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本次发行对象共计</w:t>
            </w: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名，均为符合要求的投资者。具体认购情况如下：</w:t>
            </w:r>
          </w:p>
          <w:tbl>
            <w:tblPr>
              <w:tblStyle w:val="ab"/>
              <w:tblW w:w="7962" w:type="dxa"/>
              <w:jc w:val="center"/>
              <w:tblCellMar>
                <w:left w:w="28" w:type="dxa"/>
                <w:right w:w="28" w:type="dxa"/>
              </w:tblCellMar>
              <w:tblLook w:val="04A0" w:firstRow="1" w:lastRow="0" w:firstColumn="1" w:lastColumn="0" w:noHBand="0" w:noVBand="1"/>
            </w:tblPr>
            <w:tblGrid>
              <w:gridCol w:w="591"/>
              <w:gridCol w:w="1418"/>
              <w:gridCol w:w="1701"/>
              <w:gridCol w:w="1417"/>
              <w:gridCol w:w="1418"/>
              <w:gridCol w:w="1417"/>
            </w:tblGrid>
            <w:tr w:rsidR="00D947D2" w:rsidRPr="00502D5B" w14:paraId="33F15689" w14:textId="77777777" w:rsidTr="00A92792">
              <w:trPr>
                <w:trHeight w:val="454"/>
                <w:jc w:val="center"/>
              </w:trPr>
              <w:tc>
                <w:tcPr>
                  <w:tcW w:w="591" w:type="dxa"/>
                  <w:vAlign w:val="center"/>
                </w:tcPr>
                <w:p w14:paraId="5BD11AEE" w14:textId="77777777" w:rsidR="00D947D2" w:rsidRPr="00502D5B" w:rsidRDefault="00D947D2" w:rsidP="00D947D2">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序号</w:t>
                  </w:r>
                </w:p>
              </w:tc>
              <w:tc>
                <w:tcPr>
                  <w:tcW w:w="1418" w:type="dxa"/>
                  <w:vAlign w:val="center"/>
                </w:tcPr>
                <w:p w14:paraId="000306CA" w14:textId="77777777" w:rsidR="00D947D2" w:rsidRPr="00502D5B" w:rsidRDefault="00D947D2" w:rsidP="00D947D2">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发行对象</w:t>
                  </w:r>
                </w:p>
              </w:tc>
              <w:tc>
                <w:tcPr>
                  <w:tcW w:w="1701" w:type="dxa"/>
                  <w:vAlign w:val="center"/>
                </w:tcPr>
                <w:p w14:paraId="0F281D32" w14:textId="77777777" w:rsidR="00D947D2" w:rsidRPr="00502D5B" w:rsidRDefault="00D947D2" w:rsidP="00D947D2">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发行对象类型</w:t>
                  </w:r>
                </w:p>
              </w:tc>
              <w:tc>
                <w:tcPr>
                  <w:tcW w:w="1417" w:type="dxa"/>
                  <w:vAlign w:val="center"/>
                </w:tcPr>
                <w:p w14:paraId="10F4C848" w14:textId="77777777" w:rsidR="00D947D2" w:rsidRPr="00502D5B" w:rsidRDefault="00D947D2" w:rsidP="00D947D2">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认购数量（股）</w:t>
                  </w:r>
                </w:p>
              </w:tc>
              <w:tc>
                <w:tcPr>
                  <w:tcW w:w="1418" w:type="dxa"/>
                  <w:vAlign w:val="center"/>
                </w:tcPr>
                <w:p w14:paraId="19B42D8A" w14:textId="77777777" w:rsidR="00D947D2" w:rsidRPr="00502D5B" w:rsidRDefault="00D947D2" w:rsidP="00D947D2">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认购金额（元）</w:t>
                  </w:r>
                </w:p>
              </w:tc>
              <w:tc>
                <w:tcPr>
                  <w:tcW w:w="1417" w:type="dxa"/>
                  <w:vAlign w:val="center"/>
                </w:tcPr>
                <w:p w14:paraId="3043CBE1" w14:textId="77777777" w:rsidR="00D947D2" w:rsidRPr="00502D5B" w:rsidRDefault="00D947D2" w:rsidP="00D947D2">
                  <w:pPr>
                    <w:jc w:val="center"/>
                    <w:rPr>
                      <w:rFonts w:ascii="Times New Roman" w:eastAsia="仿宋" w:hAnsi="Times New Roman" w:cs="Times New Roman"/>
                      <w:b/>
                      <w:sz w:val="21"/>
                      <w:szCs w:val="32"/>
                    </w:rPr>
                  </w:pPr>
                  <w:r w:rsidRPr="00502D5B">
                    <w:rPr>
                      <w:rFonts w:ascii="Times New Roman" w:eastAsia="仿宋" w:hAnsi="Times New Roman" w:cs="Times New Roman"/>
                      <w:b/>
                      <w:sz w:val="21"/>
                      <w:szCs w:val="32"/>
                    </w:rPr>
                    <w:t>认购方式</w:t>
                  </w:r>
                </w:p>
              </w:tc>
            </w:tr>
            <w:tr w:rsidR="00D947D2" w:rsidRPr="00502D5B" w14:paraId="2702C0B4" w14:textId="77777777" w:rsidTr="00A92792">
              <w:trPr>
                <w:trHeight w:val="454"/>
                <w:jc w:val="center"/>
              </w:trPr>
              <w:tc>
                <w:tcPr>
                  <w:tcW w:w="591" w:type="dxa"/>
                  <w:vAlign w:val="center"/>
                </w:tcPr>
                <w:p w14:paraId="4C919528" w14:textId="77777777" w:rsidR="00D947D2" w:rsidRPr="00502D5B" w:rsidRDefault="00D947D2" w:rsidP="00D947D2">
                  <w:pPr>
                    <w:jc w:val="center"/>
                    <w:rPr>
                      <w:rFonts w:ascii="Times New Roman" w:eastAsia="仿宋" w:hAnsi="Times New Roman" w:cs="Times New Roman"/>
                      <w:sz w:val="21"/>
                      <w:szCs w:val="32"/>
                    </w:rPr>
                  </w:pPr>
                </w:p>
              </w:tc>
              <w:tc>
                <w:tcPr>
                  <w:tcW w:w="1418" w:type="dxa"/>
                  <w:vAlign w:val="center"/>
                </w:tcPr>
                <w:p w14:paraId="0813F763" w14:textId="77777777" w:rsidR="00D947D2" w:rsidRPr="00502D5B" w:rsidRDefault="00D947D2" w:rsidP="00D947D2">
                  <w:pPr>
                    <w:jc w:val="center"/>
                    <w:rPr>
                      <w:rFonts w:ascii="Times New Roman" w:eastAsia="仿宋" w:hAnsi="Times New Roman" w:cs="Times New Roman"/>
                      <w:sz w:val="21"/>
                      <w:szCs w:val="32"/>
                    </w:rPr>
                  </w:pPr>
                </w:p>
              </w:tc>
              <w:tc>
                <w:tcPr>
                  <w:tcW w:w="1701" w:type="dxa"/>
                  <w:vAlign w:val="center"/>
                </w:tcPr>
                <w:p w14:paraId="010656A7" w14:textId="77777777" w:rsidR="00D947D2" w:rsidRPr="00502D5B" w:rsidRDefault="00D947D2" w:rsidP="00D947D2">
                  <w:pPr>
                    <w:jc w:val="center"/>
                    <w:rPr>
                      <w:rFonts w:ascii="Times New Roman" w:eastAsia="仿宋" w:hAnsi="Times New Roman" w:cs="Times New Roman"/>
                      <w:sz w:val="21"/>
                      <w:szCs w:val="32"/>
                    </w:rPr>
                  </w:pPr>
                </w:p>
              </w:tc>
              <w:tc>
                <w:tcPr>
                  <w:tcW w:w="1417" w:type="dxa"/>
                  <w:vAlign w:val="center"/>
                </w:tcPr>
                <w:p w14:paraId="6B36F54B" w14:textId="77777777" w:rsidR="00D947D2" w:rsidRPr="00502D5B" w:rsidRDefault="00D947D2" w:rsidP="00D947D2">
                  <w:pPr>
                    <w:jc w:val="center"/>
                    <w:rPr>
                      <w:rFonts w:ascii="Times New Roman" w:eastAsia="仿宋" w:hAnsi="Times New Roman" w:cs="Times New Roman"/>
                      <w:sz w:val="21"/>
                      <w:szCs w:val="32"/>
                    </w:rPr>
                  </w:pPr>
                </w:p>
              </w:tc>
              <w:tc>
                <w:tcPr>
                  <w:tcW w:w="1418" w:type="dxa"/>
                  <w:vAlign w:val="center"/>
                </w:tcPr>
                <w:p w14:paraId="366D3A08" w14:textId="77777777" w:rsidR="00D947D2" w:rsidRPr="00502D5B" w:rsidRDefault="00D947D2" w:rsidP="00D947D2">
                  <w:pPr>
                    <w:jc w:val="center"/>
                    <w:rPr>
                      <w:rFonts w:ascii="Times New Roman" w:eastAsia="仿宋" w:hAnsi="Times New Roman" w:cs="Times New Roman"/>
                      <w:sz w:val="21"/>
                      <w:szCs w:val="32"/>
                    </w:rPr>
                  </w:pPr>
                </w:p>
              </w:tc>
              <w:tc>
                <w:tcPr>
                  <w:tcW w:w="1417" w:type="dxa"/>
                  <w:vAlign w:val="center"/>
                </w:tcPr>
                <w:p w14:paraId="1758069F" w14:textId="6C564147" w:rsidR="00D947D2" w:rsidRPr="00502D5B" w:rsidRDefault="00D947D2" w:rsidP="00B21602">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现金</w:t>
                  </w:r>
                </w:p>
              </w:tc>
            </w:tr>
            <w:tr w:rsidR="00D947D2" w:rsidRPr="00502D5B" w14:paraId="22F537A6" w14:textId="77777777" w:rsidTr="00A92792">
              <w:trPr>
                <w:trHeight w:val="454"/>
                <w:jc w:val="center"/>
              </w:trPr>
              <w:tc>
                <w:tcPr>
                  <w:tcW w:w="591" w:type="dxa"/>
                  <w:vAlign w:val="center"/>
                </w:tcPr>
                <w:p w14:paraId="2FA7830C" w14:textId="77777777" w:rsidR="00D947D2" w:rsidRPr="00502D5B" w:rsidRDefault="00D947D2" w:rsidP="00D947D2">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合计</w:t>
                  </w:r>
                </w:p>
              </w:tc>
              <w:tc>
                <w:tcPr>
                  <w:tcW w:w="1418" w:type="dxa"/>
                  <w:vAlign w:val="center"/>
                </w:tcPr>
                <w:p w14:paraId="485B2C0A" w14:textId="77777777" w:rsidR="00D947D2" w:rsidRPr="00502D5B" w:rsidRDefault="00D947D2" w:rsidP="00D947D2">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701" w:type="dxa"/>
                  <w:vAlign w:val="center"/>
                </w:tcPr>
                <w:p w14:paraId="6CB55CD0" w14:textId="77777777" w:rsidR="00D947D2" w:rsidRPr="00502D5B" w:rsidRDefault="00D947D2" w:rsidP="00D947D2">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417" w:type="dxa"/>
                  <w:vAlign w:val="center"/>
                </w:tcPr>
                <w:p w14:paraId="04B687F5" w14:textId="77777777" w:rsidR="00D947D2" w:rsidRPr="00502D5B" w:rsidRDefault="00D947D2" w:rsidP="00D947D2">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418" w:type="dxa"/>
                  <w:vAlign w:val="center"/>
                </w:tcPr>
                <w:p w14:paraId="698A8729" w14:textId="77777777" w:rsidR="00D947D2" w:rsidRPr="00502D5B" w:rsidRDefault="00D947D2" w:rsidP="00D947D2">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c>
                <w:tcPr>
                  <w:tcW w:w="1417" w:type="dxa"/>
                  <w:vAlign w:val="center"/>
                </w:tcPr>
                <w:p w14:paraId="027022D7" w14:textId="77777777" w:rsidR="00D947D2" w:rsidRPr="00502D5B" w:rsidRDefault="00D947D2" w:rsidP="00D947D2">
                  <w:pPr>
                    <w:jc w:val="center"/>
                    <w:rPr>
                      <w:rFonts w:ascii="Times New Roman" w:eastAsia="仿宋" w:hAnsi="Times New Roman" w:cs="Times New Roman"/>
                      <w:sz w:val="21"/>
                      <w:szCs w:val="32"/>
                    </w:rPr>
                  </w:pPr>
                  <w:r w:rsidRPr="00502D5B">
                    <w:rPr>
                      <w:rFonts w:ascii="Times New Roman" w:eastAsia="仿宋" w:hAnsi="Times New Roman" w:cs="Times New Roman"/>
                      <w:sz w:val="21"/>
                      <w:szCs w:val="32"/>
                    </w:rPr>
                    <w:t>-</w:t>
                  </w:r>
                </w:p>
              </w:tc>
            </w:tr>
          </w:tbl>
          <w:p w14:paraId="05D99124" w14:textId="0B039F99" w:rsidR="002F0C70" w:rsidRPr="00502D5B" w:rsidRDefault="002F0C70" w:rsidP="00AC024C">
            <w:pPr>
              <w:pStyle w:val="10"/>
              <w:tabs>
                <w:tab w:val="center" w:pos="4213"/>
              </w:tabs>
              <w:autoSpaceDE w:val="0"/>
              <w:autoSpaceDN w:val="0"/>
              <w:adjustRightInd w:val="0"/>
              <w:spacing w:line="484" w:lineRule="atLeast"/>
              <w:ind w:firstLineChars="0" w:firstLine="0"/>
              <w:textAlignment w:val="center"/>
              <w:rPr>
                <w:rFonts w:ascii="Times New Roman" w:eastAsia="仿宋" w:hAnsi="Times New Roman" w:cs="Times New Roman"/>
                <w:sz w:val="21"/>
                <w:szCs w:val="21"/>
              </w:rPr>
            </w:pPr>
            <w:r w:rsidRPr="00502D5B">
              <w:rPr>
                <w:rFonts w:ascii="Times New Roman" w:eastAsia="仿宋" w:hAnsi="Times New Roman" w:cs="Times New Roman"/>
                <w:sz w:val="21"/>
                <w:szCs w:val="21"/>
              </w:rPr>
              <w:t>（注：表中发行对象类型包括：</w:t>
            </w:r>
            <w:r w:rsidR="00E95368" w:rsidRPr="00502D5B">
              <w:rPr>
                <w:rFonts w:ascii="Times New Roman" w:eastAsia="仿宋" w:hAnsi="Times New Roman" w:cs="Times New Roman"/>
                <w:sz w:val="21"/>
                <w:szCs w:val="21"/>
              </w:rPr>
              <w:tab/>
            </w:r>
          </w:p>
          <w:tbl>
            <w:tblPr>
              <w:tblW w:w="7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820"/>
              <w:gridCol w:w="4682"/>
            </w:tblGrid>
            <w:tr w:rsidR="002F0C70" w:rsidRPr="00502D5B" w14:paraId="31E49464" w14:textId="77777777" w:rsidTr="00A26BD4">
              <w:trPr>
                <w:trHeight w:val="283"/>
                <w:jc w:val="center"/>
              </w:trPr>
              <w:tc>
                <w:tcPr>
                  <w:tcW w:w="1460" w:type="dxa"/>
                  <w:shd w:val="clear" w:color="auto" w:fill="auto"/>
                  <w:noWrap/>
                  <w:vAlign w:val="center"/>
                  <w:hideMark/>
                </w:tcPr>
                <w:p w14:paraId="06A1D631" w14:textId="77777777" w:rsidR="002F0C70" w:rsidRPr="00502D5B" w:rsidRDefault="002F0C70" w:rsidP="002F0C70">
                  <w:pPr>
                    <w:widowControl/>
                    <w:jc w:val="center"/>
                    <w:rPr>
                      <w:rFonts w:ascii="Times New Roman" w:eastAsia="仿宋" w:hAnsi="Times New Roman" w:cs="Times New Roman"/>
                      <w:b/>
                      <w:bCs/>
                      <w:kern w:val="0"/>
                      <w:szCs w:val="21"/>
                    </w:rPr>
                  </w:pPr>
                  <w:r w:rsidRPr="00502D5B">
                    <w:rPr>
                      <w:rFonts w:ascii="Times New Roman" w:eastAsia="仿宋" w:hAnsi="Times New Roman" w:cs="Times New Roman"/>
                      <w:b/>
                      <w:bCs/>
                      <w:kern w:val="0"/>
                      <w:szCs w:val="21"/>
                    </w:rPr>
                    <w:t>第一级</w:t>
                  </w:r>
                </w:p>
              </w:tc>
              <w:tc>
                <w:tcPr>
                  <w:tcW w:w="1820" w:type="dxa"/>
                  <w:shd w:val="clear" w:color="auto" w:fill="auto"/>
                  <w:noWrap/>
                  <w:vAlign w:val="center"/>
                  <w:hideMark/>
                </w:tcPr>
                <w:p w14:paraId="09A2CD8D" w14:textId="77777777" w:rsidR="002F0C70" w:rsidRPr="00502D5B" w:rsidRDefault="002F0C70" w:rsidP="002F0C70">
                  <w:pPr>
                    <w:widowControl/>
                    <w:jc w:val="center"/>
                    <w:rPr>
                      <w:rFonts w:ascii="Times New Roman" w:eastAsia="仿宋" w:hAnsi="Times New Roman" w:cs="Times New Roman"/>
                      <w:b/>
                      <w:bCs/>
                      <w:kern w:val="0"/>
                      <w:szCs w:val="21"/>
                    </w:rPr>
                  </w:pPr>
                  <w:r w:rsidRPr="00502D5B">
                    <w:rPr>
                      <w:rFonts w:ascii="Times New Roman" w:eastAsia="仿宋" w:hAnsi="Times New Roman" w:cs="Times New Roman"/>
                      <w:b/>
                      <w:bCs/>
                      <w:kern w:val="0"/>
                      <w:szCs w:val="21"/>
                    </w:rPr>
                    <w:t>第二级</w:t>
                  </w:r>
                </w:p>
              </w:tc>
              <w:tc>
                <w:tcPr>
                  <w:tcW w:w="4682" w:type="dxa"/>
                  <w:shd w:val="clear" w:color="auto" w:fill="auto"/>
                  <w:noWrap/>
                  <w:vAlign w:val="center"/>
                  <w:hideMark/>
                </w:tcPr>
                <w:p w14:paraId="45B45318" w14:textId="77777777" w:rsidR="002F0C70" w:rsidRPr="00502D5B" w:rsidRDefault="002F0C70" w:rsidP="002F0C70">
                  <w:pPr>
                    <w:widowControl/>
                    <w:jc w:val="center"/>
                    <w:rPr>
                      <w:rFonts w:ascii="Times New Roman" w:eastAsia="仿宋" w:hAnsi="Times New Roman" w:cs="Times New Roman"/>
                      <w:b/>
                      <w:bCs/>
                      <w:kern w:val="0"/>
                      <w:szCs w:val="21"/>
                    </w:rPr>
                  </w:pPr>
                  <w:r w:rsidRPr="00502D5B">
                    <w:rPr>
                      <w:rFonts w:ascii="Times New Roman" w:eastAsia="仿宋" w:hAnsi="Times New Roman" w:cs="Times New Roman"/>
                      <w:b/>
                      <w:bCs/>
                      <w:kern w:val="0"/>
                      <w:szCs w:val="21"/>
                    </w:rPr>
                    <w:t>第三级</w:t>
                  </w:r>
                </w:p>
              </w:tc>
            </w:tr>
            <w:tr w:rsidR="002F0C70" w:rsidRPr="00502D5B" w14:paraId="1967F9B8" w14:textId="77777777" w:rsidTr="00A26BD4">
              <w:trPr>
                <w:trHeight w:val="283"/>
                <w:jc w:val="center"/>
              </w:trPr>
              <w:tc>
                <w:tcPr>
                  <w:tcW w:w="1460" w:type="dxa"/>
                  <w:vMerge w:val="restart"/>
                  <w:shd w:val="clear" w:color="auto" w:fill="auto"/>
                  <w:noWrap/>
                  <w:vAlign w:val="center"/>
                  <w:hideMark/>
                </w:tcPr>
                <w:p w14:paraId="291D7D8C"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lastRenderedPageBreak/>
                    <w:t>在册股东</w:t>
                  </w:r>
                  <w:r w:rsidRPr="00502D5B">
                    <w:rPr>
                      <w:rFonts w:ascii="Times New Roman" w:eastAsia="仿宋" w:hAnsi="Times New Roman" w:cs="Times New Roman"/>
                      <w:kern w:val="0"/>
                      <w:szCs w:val="21"/>
                    </w:rPr>
                    <w:t xml:space="preserve"> </w:t>
                  </w:r>
                  <w:r w:rsidRPr="00502D5B">
                    <w:rPr>
                      <w:rFonts w:ascii="Times New Roman" w:eastAsia="仿宋" w:hAnsi="Times New Roman" w:cs="Times New Roman"/>
                      <w:kern w:val="0"/>
                      <w:szCs w:val="21"/>
                    </w:rPr>
                    <w:t>或</w:t>
                  </w:r>
                </w:p>
                <w:p w14:paraId="6B6626B1" w14:textId="77777777" w:rsidR="002F0C70" w:rsidRPr="00502D5B" w:rsidRDefault="002F0C70" w:rsidP="002F0C70">
                  <w:pPr>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新增投资者</w:t>
                  </w:r>
                </w:p>
              </w:tc>
              <w:tc>
                <w:tcPr>
                  <w:tcW w:w="1820" w:type="dxa"/>
                  <w:vMerge w:val="restart"/>
                  <w:shd w:val="clear" w:color="auto" w:fill="auto"/>
                  <w:noWrap/>
                  <w:vAlign w:val="center"/>
                  <w:hideMark/>
                </w:tcPr>
                <w:p w14:paraId="48E75567"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自然人投资者</w:t>
                  </w:r>
                </w:p>
              </w:tc>
              <w:tc>
                <w:tcPr>
                  <w:tcW w:w="4682" w:type="dxa"/>
                  <w:shd w:val="clear" w:color="auto" w:fill="auto"/>
                  <w:noWrap/>
                  <w:vAlign w:val="center"/>
                  <w:hideMark/>
                </w:tcPr>
                <w:p w14:paraId="6DC4290E"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控股股东、实际控制人及其一致行动人</w:t>
                  </w:r>
                </w:p>
              </w:tc>
            </w:tr>
            <w:tr w:rsidR="002F0C70" w:rsidRPr="00502D5B" w14:paraId="060FFE16" w14:textId="77777777" w:rsidTr="00A26BD4">
              <w:trPr>
                <w:trHeight w:val="283"/>
                <w:jc w:val="center"/>
              </w:trPr>
              <w:tc>
                <w:tcPr>
                  <w:tcW w:w="1460" w:type="dxa"/>
                  <w:vMerge/>
                  <w:shd w:val="clear" w:color="auto" w:fill="auto"/>
                  <w:noWrap/>
                  <w:vAlign w:val="center"/>
                  <w:hideMark/>
                </w:tcPr>
                <w:p w14:paraId="44E3D698"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ign w:val="center"/>
                  <w:hideMark/>
                </w:tcPr>
                <w:p w14:paraId="73AC5B62" w14:textId="77777777" w:rsidR="002F0C70" w:rsidRPr="00502D5B" w:rsidRDefault="002F0C70" w:rsidP="002F0C70">
                  <w:pPr>
                    <w:widowControl/>
                    <w:jc w:val="center"/>
                    <w:rPr>
                      <w:rFonts w:ascii="Times New Roman" w:eastAsia="仿宋" w:hAnsi="Times New Roman" w:cs="Times New Roman"/>
                      <w:kern w:val="0"/>
                      <w:szCs w:val="21"/>
                    </w:rPr>
                  </w:pPr>
                </w:p>
              </w:tc>
              <w:tc>
                <w:tcPr>
                  <w:tcW w:w="4682" w:type="dxa"/>
                  <w:shd w:val="clear" w:color="auto" w:fill="auto"/>
                  <w:noWrap/>
                  <w:vAlign w:val="center"/>
                  <w:hideMark/>
                </w:tcPr>
                <w:p w14:paraId="363ABA75"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董事、监事、高级管理人员</w:t>
                  </w:r>
                </w:p>
              </w:tc>
            </w:tr>
            <w:tr w:rsidR="002F0C70" w:rsidRPr="00502D5B" w14:paraId="53579083" w14:textId="77777777" w:rsidTr="00A26BD4">
              <w:trPr>
                <w:trHeight w:val="283"/>
                <w:jc w:val="center"/>
              </w:trPr>
              <w:tc>
                <w:tcPr>
                  <w:tcW w:w="1460" w:type="dxa"/>
                  <w:vMerge/>
                  <w:shd w:val="clear" w:color="auto" w:fill="auto"/>
                  <w:noWrap/>
                  <w:vAlign w:val="center"/>
                </w:tcPr>
                <w:p w14:paraId="2E9354D4"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ign w:val="center"/>
                  <w:hideMark/>
                </w:tcPr>
                <w:p w14:paraId="652A23C0" w14:textId="77777777" w:rsidR="002F0C70" w:rsidRPr="00502D5B" w:rsidRDefault="002F0C70" w:rsidP="002F0C70">
                  <w:pPr>
                    <w:widowControl/>
                    <w:jc w:val="center"/>
                    <w:rPr>
                      <w:rFonts w:ascii="Times New Roman" w:eastAsia="仿宋" w:hAnsi="Times New Roman" w:cs="Times New Roman"/>
                      <w:kern w:val="0"/>
                      <w:szCs w:val="21"/>
                    </w:rPr>
                  </w:pPr>
                </w:p>
              </w:tc>
              <w:tc>
                <w:tcPr>
                  <w:tcW w:w="4682" w:type="dxa"/>
                  <w:shd w:val="clear" w:color="auto" w:fill="auto"/>
                  <w:noWrap/>
                  <w:vAlign w:val="center"/>
                  <w:hideMark/>
                </w:tcPr>
                <w:p w14:paraId="1CAA7BAE"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核心员工</w:t>
                  </w:r>
                </w:p>
              </w:tc>
            </w:tr>
            <w:tr w:rsidR="002F0C70" w:rsidRPr="00502D5B" w14:paraId="2E02617D" w14:textId="77777777" w:rsidTr="00A26BD4">
              <w:trPr>
                <w:trHeight w:val="283"/>
                <w:jc w:val="center"/>
              </w:trPr>
              <w:tc>
                <w:tcPr>
                  <w:tcW w:w="1460" w:type="dxa"/>
                  <w:vMerge/>
                  <w:shd w:val="clear" w:color="auto" w:fill="auto"/>
                  <w:noWrap/>
                  <w:vAlign w:val="center"/>
                </w:tcPr>
                <w:p w14:paraId="614FC44F"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ign w:val="center"/>
                  <w:hideMark/>
                </w:tcPr>
                <w:p w14:paraId="4C2AF8EB" w14:textId="77777777" w:rsidR="002F0C70" w:rsidRPr="00502D5B" w:rsidRDefault="002F0C70" w:rsidP="002F0C70">
                  <w:pPr>
                    <w:widowControl/>
                    <w:jc w:val="center"/>
                    <w:rPr>
                      <w:rFonts w:ascii="Times New Roman" w:eastAsia="仿宋" w:hAnsi="Times New Roman" w:cs="Times New Roman"/>
                      <w:kern w:val="0"/>
                      <w:szCs w:val="21"/>
                    </w:rPr>
                  </w:pPr>
                </w:p>
              </w:tc>
              <w:tc>
                <w:tcPr>
                  <w:tcW w:w="4682" w:type="dxa"/>
                  <w:shd w:val="clear" w:color="auto" w:fill="auto"/>
                  <w:noWrap/>
                  <w:vAlign w:val="center"/>
                  <w:hideMark/>
                </w:tcPr>
                <w:p w14:paraId="279C30A1"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其他</w:t>
                  </w:r>
                </w:p>
              </w:tc>
            </w:tr>
            <w:tr w:rsidR="002F0C70" w:rsidRPr="00502D5B" w14:paraId="6F71A3BB" w14:textId="77777777" w:rsidTr="00A26BD4">
              <w:trPr>
                <w:trHeight w:val="283"/>
                <w:jc w:val="center"/>
              </w:trPr>
              <w:tc>
                <w:tcPr>
                  <w:tcW w:w="1460" w:type="dxa"/>
                  <w:vMerge/>
                  <w:shd w:val="clear" w:color="auto" w:fill="auto"/>
                  <w:noWrap/>
                  <w:vAlign w:val="center"/>
                </w:tcPr>
                <w:p w14:paraId="2C62B973"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restart"/>
                  <w:shd w:val="clear" w:color="auto" w:fill="auto"/>
                  <w:noWrap/>
                  <w:vAlign w:val="center"/>
                  <w:hideMark/>
                </w:tcPr>
                <w:p w14:paraId="62713DBA"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非自然人投资者</w:t>
                  </w:r>
                </w:p>
              </w:tc>
              <w:tc>
                <w:tcPr>
                  <w:tcW w:w="4682" w:type="dxa"/>
                  <w:shd w:val="clear" w:color="auto" w:fill="auto"/>
                  <w:noWrap/>
                  <w:vAlign w:val="center"/>
                  <w:hideMark/>
                </w:tcPr>
                <w:p w14:paraId="2D59F751"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控股股东、实际控制人及其一致行动人</w:t>
                  </w:r>
                </w:p>
              </w:tc>
            </w:tr>
            <w:tr w:rsidR="002F0C70" w:rsidRPr="00502D5B" w14:paraId="4FAB76FB" w14:textId="77777777" w:rsidTr="00A26BD4">
              <w:trPr>
                <w:trHeight w:val="283"/>
                <w:jc w:val="center"/>
              </w:trPr>
              <w:tc>
                <w:tcPr>
                  <w:tcW w:w="1460" w:type="dxa"/>
                  <w:vMerge/>
                  <w:shd w:val="clear" w:color="auto" w:fill="auto"/>
                  <w:noWrap/>
                  <w:vAlign w:val="center"/>
                </w:tcPr>
                <w:p w14:paraId="75A33DCF"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ign w:val="center"/>
                  <w:hideMark/>
                </w:tcPr>
                <w:p w14:paraId="1287183A" w14:textId="77777777" w:rsidR="002F0C70" w:rsidRPr="00502D5B" w:rsidRDefault="002F0C70" w:rsidP="002F0C70">
                  <w:pPr>
                    <w:widowControl/>
                    <w:jc w:val="center"/>
                    <w:rPr>
                      <w:rFonts w:ascii="Times New Roman" w:eastAsia="仿宋" w:hAnsi="Times New Roman" w:cs="Times New Roman"/>
                      <w:kern w:val="0"/>
                      <w:szCs w:val="21"/>
                    </w:rPr>
                  </w:pPr>
                </w:p>
              </w:tc>
              <w:tc>
                <w:tcPr>
                  <w:tcW w:w="4682" w:type="dxa"/>
                  <w:shd w:val="clear" w:color="auto" w:fill="auto"/>
                  <w:noWrap/>
                  <w:vAlign w:val="center"/>
                  <w:hideMark/>
                </w:tcPr>
                <w:p w14:paraId="63B91D71"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做市商</w:t>
                  </w:r>
                </w:p>
              </w:tc>
            </w:tr>
            <w:tr w:rsidR="002F0C70" w:rsidRPr="00502D5B" w14:paraId="78A56346" w14:textId="77777777" w:rsidTr="00A26BD4">
              <w:trPr>
                <w:trHeight w:val="283"/>
                <w:jc w:val="center"/>
              </w:trPr>
              <w:tc>
                <w:tcPr>
                  <w:tcW w:w="1460" w:type="dxa"/>
                  <w:vMerge/>
                  <w:shd w:val="clear" w:color="auto" w:fill="auto"/>
                  <w:noWrap/>
                  <w:vAlign w:val="center"/>
                </w:tcPr>
                <w:p w14:paraId="0000497D"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ign w:val="center"/>
                </w:tcPr>
                <w:p w14:paraId="260FECC5" w14:textId="77777777" w:rsidR="002F0C70" w:rsidRPr="00502D5B" w:rsidRDefault="002F0C70" w:rsidP="002F0C70">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4BFB096C"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普通非金融类工商企业</w:t>
                  </w:r>
                </w:p>
              </w:tc>
            </w:tr>
            <w:tr w:rsidR="002F0C70" w:rsidRPr="00502D5B" w14:paraId="77AA1065" w14:textId="77777777" w:rsidTr="00A26BD4">
              <w:trPr>
                <w:trHeight w:val="283"/>
                <w:jc w:val="center"/>
              </w:trPr>
              <w:tc>
                <w:tcPr>
                  <w:tcW w:w="1460" w:type="dxa"/>
                  <w:vMerge/>
                  <w:shd w:val="clear" w:color="auto" w:fill="auto"/>
                  <w:noWrap/>
                  <w:vAlign w:val="center"/>
                </w:tcPr>
                <w:p w14:paraId="7BDE7BF9"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ign w:val="center"/>
                </w:tcPr>
                <w:p w14:paraId="2146EFED" w14:textId="77777777" w:rsidR="002F0C70" w:rsidRPr="00502D5B" w:rsidRDefault="002F0C70" w:rsidP="002F0C70">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396F234D"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员工持股计划</w:t>
                  </w:r>
                </w:p>
              </w:tc>
            </w:tr>
            <w:tr w:rsidR="002F0C70" w:rsidRPr="00502D5B" w14:paraId="59EF5C1C" w14:textId="77777777" w:rsidTr="00A26BD4">
              <w:trPr>
                <w:trHeight w:val="283"/>
                <w:jc w:val="center"/>
              </w:trPr>
              <w:tc>
                <w:tcPr>
                  <w:tcW w:w="1460" w:type="dxa"/>
                  <w:vMerge/>
                  <w:shd w:val="clear" w:color="auto" w:fill="auto"/>
                  <w:noWrap/>
                  <w:vAlign w:val="center"/>
                </w:tcPr>
                <w:p w14:paraId="5243E136"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ign w:val="center"/>
                </w:tcPr>
                <w:p w14:paraId="1123AB76" w14:textId="77777777" w:rsidR="002F0C70" w:rsidRPr="00502D5B" w:rsidRDefault="002F0C70" w:rsidP="002F0C70">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2075955A"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私募基金管理人或私募基金</w:t>
                  </w:r>
                </w:p>
              </w:tc>
            </w:tr>
            <w:tr w:rsidR="002F0C70" w:rsidRPr="00502D5B" w14:paraId="79991BA4" w14:textId="77777777" w:rsidTr="00A26BD4">
              <w:trPr>
                <w:trHeight w:val="283"/>
                <w:jc w:val="center"/>
              </w:trPr>
              <w:tc>
                <w:tcPr>
                  <w:tcW w:w="1460" w:type="dxa"/>
                  <w:vMerge/>
                  <w:shd w:val="clear" w:color="auto" w:fill="auto"/>
                  <w:noWrap/>
                  <w:vAlign w:val="center"/>
                </w:tcPr>
                <w:p w14:paraId="4EAD83C6"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ign w:val="center"/>
                </w:tcPr>
                <w:p w14:paraId="71A52874" w14:textId="77777777" w:rsidR="002F0C70" w:rsidRPr="00502D5B" w:rsidRDefault="002F0C70" w:rsidP="002F0C70">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680DEF10"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信托产品</w:t>
                  </w:r>
                </w:p>
              </w:tc>
            </w:tr>
            <w:tr w:rsidR="002F0C70" w:rsidRPr="00502D5B" w14:paraId="451F991A" w14:textId="77777777" w:rsidTr="00A26BD4">
              <w:trPr>
                <w:trHeight w:val="283"/>
                <w:jc w:val="center"/>
              </w:trPr>
              <w:tc>
                <w:tcPr>
                  <w:tcW w:w="1460" w:type="dxa"/>
                  <w:vMerge/>
                  <w:shd w:val="clear" w:color="auto" w:fill="auto"/>
                  <w:noWrap/>
                  <w:vAlign w:val="center"/>
                </w:tcPr>
                <w:p w14:paraId="01C652D3"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ign w:val="center"/>
                </w:tcPr>
                <w:p w14:paraId="30642007" w14:textId="77777777" w:rsidR="002F0C70" w:rsidRPr="00502D5B" w:rsidRDefault="002F0C70" w:rsidP="002F0C70">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0C2D68F1"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资产管理计划</w:t>
                  </w:r>
                </w:p>
              </w:tc>
            </w:tr>
            <w:tr w:rsidR="00A07821" w:rsidRPr="00502D5B" w14:paraId="607BA0E7" w14:textId="77777777" w:rsidTr="00A26BD4">
              <w:trPr>
                <w:trHeight w:val="283"/>
                <w:jc w:val="center"/>
              </w:trPr>
              <w:tc>
                <w:tcPr>
                  <w:tcW w:w="1460" w:type="dxa"/>
                  <w:vMerge/>
                  <w:shd w:val="clear" w:color="auto" w:fill="auto"/>
                  <w:noWrap/>
                  <w:vAlign w:val="center"/>
                </w:tcPr>
                <w:p w14:paraId="37BBFEA0" w14:textId="77777777" w:rsidR="00A07821" w:rsidRPr="00502D5B" w:rsidRDefault="00A07821" w:rsidP="00A07821">
                  <w:pPr>
                    <w:widowControl/>
                    <w:jc w:val="center"/>
                    <w:rPr>
                      <w:rFonts w:ascii="Times New Roman" w:eastAsia="仿宋" w:hAnsi="Times New Roman" w:cs="Times New Roman"/>
                      <w:kern w:val="0"/>
                      <w:szCs w:val="21"/>
                    </w:rPr>
                  </w:pPr>
                </w:p>
              </w:tc>
              <w:tc>
                <w:tcPr>
                  <w:tcW w:w="1820" w:type="dxa"/>
                  <w:vMerge/>
                  <w:vAlign w:val="center"/>
                </w:tcPr>
                <w:p w14:paraId="42241E03" w14:textId="77777777" w:rsidR="00A07821" w:rsidRPr="00502D5B" w:rsidRDefault="00A07821" w:rsidP="00A07821">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7EA0236A" w14:textId="4A98B377" w:rsidR="00A07821" w:rsidRPr="00502D5B" w:rsidRDefault="00A07821" w:rsidP="00A07821">
                  <w:pPr>
                    <w:widowControl/>
                    <w:jc w:val="center"/>
                    <w:rPr>
                      <w:rFonts w:ascii="Times New Roman" w:eastAsia="仿宋" w:hAnsi="Times New Roman" w:cs="Times New Roman"/>
                      <w:kern w:val="0"/>
                      <w:szCs w:val="21"/>
                    </w:rPr>
                  </w:pPr>
                  <w:r w:rsidRPr="00E34185">
                    <w:rPr>
                      <w:rFonts w:ascii="Times New Roman" w:eastAsia="仿宋" w:hAnsi="Times New Roman" w:cs="Times New Roman"/>
                      <w:kern w:val="0"/>
                      <w:szCs w:val="21"/>
                    </w:rPr>
                    <w:t>QFII</w:t>
                  </w:r>
                </w:p>
              </w:tc>
            </w:tr>
            <w:tr w:rsidR="00A07821" w:rsidRPr="00502D5B" w14:paraId="7EFCBA5B" w14:textId="77777777" w:rsidTr="00A26BD4">
              <w:trPr>
                <w:trHeight w:val="283"/>
                <w:jc w:val="center"/>
              </w:trPr>
              <w:tc>
                <w:tcPr>
                  <w:tcW w:w="1460" w:type="dxa"/>
                  <w:vMerge/>
                  <w:shd w:val="clear" w:color="auto" w:fill="auto"/>
                  <w:noWrap/>
                  <w:vAlign w:val="center"/>
                </w:tcPr>
                <w:p w14:paraId="417230EA" w14:textId="77777777" w:rsidR="00A07821" w:rsidRPr="00502D5B" w:rsidRDefault="00A07821" w:rsidP="00A07821">
                  <w:pPr>
                    <w:widowControl/>
                    <w:jc w:val="center"/>
                    <w:rPr>
                      <w:rFonts w:ascii="Times New Roman" w:eastAsia="仿宋" w:hAnsi="Times New Roman" w:cs="Times New Roman"/>
                      <w:kern w:val="0"/>
                      <w:szCs w:val="21"/>
                    </w:rPr>
                  </w:pPr>
                </w:p>
              </w:tc>
              <w:tc>
                <w:tcPr>
                  <w:tcW w:w="1820" w:type="dxa"/>
                  <w:vMerge/>
                  <w:vAlign w:val="center"/>
                </w:tcPr>
                <w:p w14:paraId="54CB512E" w14:textId="77777777" w:rsidR="00A07821" w:rsidRPr="00502D5B" w:rsidRDefault="00A07821" w:rsidP="00A07821">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16F63931" w14:textId="5F29C32E" w:rsidR="00A07821" w:rsidRPr="00502D5B" w:rsidRDefault="00A07821" w:rsidP="00A07821">
                  <w:pPr>
                    <w:widowControl/>
                    <w:jc w:val="center"/>
                    <w:rPr>
                      <w:rFonts w:ascii="Times New Roman" w:eastAsia="仿宋" w:hAnsi="Times New Roman" w:cs="Times New Roman"/>
                      <w:kern w:val="0"/>
                      <w:szCs w:val="21"/>
                    </w:rPr>
                  </w:pPr>
                  <w:r w:rsidRPr="00E34185">
                    <w:rPr>
                      <w:rFonts w:ascii="Times New Roman" w:eastAsia="仿宋" w:hAnsi="Times New Roman" w:cs="Times New Roman"/>
                      <w:kern w:val="0"/>
                      <w:szCs w:val="21"/>
                    </w:rPr>
                    <w:t>RQFII</w:t>
                  </w:r>
                </w:p>
              </w:tc>
            </w:tr>
            <w:tr w:rsidR="00A07821" w:rsidRPr="00502D5B" w14:paraId="6BAA62B0" w14:textId="77777777" w:rsidTr="00A26BD4">
              <w:trPr>
                <w:trHeight w:val="283"/>
                <w:jc w:val="center"/>
              </w:trPr>
              <w:tc>
                <w:tcPr>
                  <w:tcW w:w="1460" w:type="dxa"/>
                  <w:vMerge/>
                  <w:shd w:val="clear" w:color="auto" w:fill="auto"/>
                  <w:noWrap/>
                  <w:vAlign w:val="center"/>
                </w:tcPr>
                <w:p w14:paraId="350DCD8E" w14:textId="77777777" w:rsidR="00A07821" w:rsidRPr="00502D5B" w:rsidRDefault="00A07821" w:rsidP="00A07821">
                  <w:pPr>
                    <w:widowControl/>
                    <w:jc w:val="center"/>
                    <w:rPr>
                      <w:rFonts w:ascii="Times New Roman" w:eastAsia="仿宋" w:hAnsi="Times New Roman" w:cs="Times New Roman"/>
                      <w:kern w:val="0"/>
                      <w:szCs w:val="21"/>
                    </w:rPr>
                  </w:pPr>
                </w:p>
              </w:tc>
              <w:tc>
                <w:tcPr>
                  <w:tcW w:w="1820" w:type="dxa"/>
                  <w:vMerge/>
                  <w:vAlign w:val="center"/>
                </w:tcPr>
                <w:p w14:paraId="6D938511" w14:textId="77777777" w:rsidR="00A07821" w:rsidRPr="00502D5B" w:rsidRDefault="00A07821" w:rsidP="00A07821">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4F64DE20" w14:textId="6031AB94" w:rsidR="00A07821" w:rsidRPr="00502D5B" w:rsidRDefault="00A07821" w:rsidP="00A07821">
                  <w:pPr>
                    <w:widowControl/>
                    <w:jc w:val="center"/>
                    <w:rPr>
                      <w:rFonts w:ascii="Times New Roman" w:eastAsia="仿宋" w:hAnsi="Times New Roman" w:cs="Times New Roman"/>
                      <w:kern w:val="0"/>
                      <w:szCs w:val="21"/>
                    </w:rPr>
                  </w:pPr>
                  <w:r w:rsidRPr="00E34185">
                    <w:rPr>
                      <w:rFonts w:ascii="Times New Roman" w:eastAsia="仿宋" w:hAnsi="Times New Roman" w:cs="Times New Roman" w:hint="eastAsia"/>
                      <w:kern w:val="0"/>
                      <w:szCs w:val="21"/>
                    </w:rPr>
                    <w:t>公</w:t>
                  </w:r>
                  <w:proofErr w:type="gramStart"/>
                  <w:r w:rsidRPr="00E34185">
                    <w:rPr>
                      <w:rFonts w:ascii="Times New Roman" w:eastAsia="仿宋" w:hAnsi="Times New Roman" w:cs="Times New Roman" w:hint="eastAsia"/>
                      <w:kern w:val="0"/>
                      <w:szCs w:val="21"/>
                    </w:rPr>
                    <w:t>募基金</w:t>
                  </w:r>
                  <w:proofErr w:type="gramEnd"/>
                </w:p>
              </w:tc>
            </w:tr>
            <w:tr w:rsidR="002F0C70" w:rsidRPr="00502D5B" w14:paraId="46535634" w14:textId="77777777" w:rsidTr="00A26BD4">
              <w:trPr>
                <w:trHeight w:val="283"/>
                <w:jc w:val="center"/>
              </w:trPr>
              <w:tc>
                <w:tcPr>
                  <w:tcW w:w="1460" w:type="dxa"/>
                  <w:vMerge/>
                  <w:shd w:val="clear" w:color="auto" w:fill="auto"/>
                  <w:noWrap/>
                  <w:vAlign w:val="center"/>
                </w:tcPr>
                <w:p w14:paraId="05EBCCC9"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ign w:val="center"/>
                </w:tcPr>
                <w:p w14:paraId="421BFA69" w14:textId="77777777" w:rsidR="002F0C70" w:rsidRPr="00502D5B" w:rsidRDefault="002F0C70" w:rsidP="002F0C70">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46625B3F"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其他企业或机构</w:t>
                  </w:r>
                </w:p>
              </w:tc>
            </w:tr>
            <w:tr w:rsidR="002F0C70" w:rsidRPr="00502D5B" w14:paraId="6032DB48" w14:textId="77777777" w:rsidTr="00A26BD4">
              <w:trPr>
                <w:trHeight w:val="283"/>
                <w:jc w:val="center"/>
              </w:trPr>
              <w:tc>
                <w:tcPr>
                  <w:tcW w:w="1460" w:type="dxa"/>
                  <w:vMerge/>
                  <w:shd w:val="clear" w:color="auto" w:fill="auto"/>
                  <w:noWrap/>
                  <w:vAlign w:val="center"/>
                </w:tcPr>
                <w:p w14:paraId="061EEC53" w14:textId="77777777" w:rsidR="002F0C70" w:rsidRPr="00502D5B" w:rsidRDefault="002F0C70" w:rsidP="002F0C70">
                  <w:pPr>
                    <w:widowControl/>
                    <w:jc w:val="center"/>
                    <w:rPr>
                      <w:rFonts w:ascii="Times New Roman" w:eastAsia="仿宋" w:hAnsi="Times New Roman" w:cs="Times New Roman"/>
                      <w:kern w:val="0"/>
                      <w:szCs w:val="21"/>
                    </w:rPr>
                  </w:pPr>
                </w:p>
              </w:tc>
              <w:tc>
                <w:tcPr>
                  <w:tcW w:w="1820" w:type="dxa"/>
                  <w:vMerge/>
                  <w:vAlign w:val="center"/>
                </w:tcPr>
                <w:p w14:paraId="6B5CE10D" w14:textId="77777777" w:rsidR="002F0C70" w:rsidRPr="00502D5B" w:rsidRDefault="002F0C70" w:rsidP="002F0C70">
                  <w:pPr>
                    <w:widowControl/>
                    <w:jc w:val="center"/>
                    <w:rPr>
                      <w:rFonts w:ascii="Times New Roman" w:eastAsia="仿宋" w:hAnsi="Times New Roman" w:cs="Times New Roman"/>
                      <w:kern w:val="0"/>
                      <w:szCs w:val="21"/>
                    </w:rPr>
                  </w:pPr>
                </w:p>
              </w:tc>
              <w:tc>
                <w:tcPr>
                  <w:tcW w:w="4682" w:type="dxa"/>
                  <w:shd w:val="clear" w:color="auto" w:fill="auto"/>
                  <w:noWrap/>
                  <w:vAlign w:val="center"/>
                </w:tcPr>
                <w:p w14:paraId="653292B3" w14:textId="77777777" w:rsidR="002F0C70" w:rsidRPr="00502D5B" w:rsidRDefault="002F0C70" w:rsidP="002F0C70">
                  <w:pPr>
                    <w:widowControl/>
                    <w:jc w:val="center"/>
                    <w:rPr>
                      <w:rFonts w:ascii="Times New Roman" w:eastAsia="仿宋" w:hAnsi="Times New Roman" w:cs="Times New Roman"/>
                      <w:kern w:val="0"/>
                      <w:szCs w:val="21"/>
                    </w:rPr>
                  </w:pPr>
                  <w:r w:rsidRPr="00502D5B">
                    <w:rPr>
                      <w:rFonts w:ascii="Times New Roman" w:eastAsia="仿宋" w:hAnsi="Times New Roman" w:cs="Times New Roman"/>
                      <w:kern w:val="0"/>
                      <w:szCs w:val="21"/>
                    </w:rPr>
                    <w:t>其他产品</w:t>
                  </w:r>
                </w:p>
              </w:tc>
            </w:tr>
          </w:tbl>
          <w:p w14:paraId="1A133578" w14:textId="77777777" w:rsidR="002F0C70" w:rsidRPr="00502D5B" w:rsidRDefault="002F0C70" w:rsidP="002F0C70">
            <w:pPr>
              <w:tabs>
                <w:tab w:val="left" w:pos="5140"/>
              </w:tabs>
              <w:rPr>
                <w:rFonts w:ascii="Times New Roman" w:eastAsia="仿宋" w:hAnsi="Times New Roman" w:cs="Times New Roman"/>
                <w:sz w:val="21"/>
                <w:szCs w:val="21"/>
              </w:rPr>
            </w:pPr>
            <w:r w:rsidRPr="00502D5B">
              <w:rPr>
                <w:rFonts w:ascii="Times New Roman" w:eastAsia="仿宋" w:hAnsi="Times New Roman" w:cs="Times New Roman"/>
                <w:sz w:val="21"/>
                <w:szCs w:val="21"/>
              </w:rPr>
              <w:t>发行对象类型填写示例：在册股东</w:t>
            </w:r>
            <w:r w:rsidRPr="00502D5B">
              <w:rPr>
                <w:rFonts w:ascii="Times New Roman" w:eastAsia="仿宋" w:hAnsi="Times New Roman" w:cs="Times New Roman"/>
                <w:sz w:val="21"/>
                <w:szCs w:val="21"/>
              </w:rPr>
              <w:t>-</w:t>
            </w:r>
            <w:r w:rsidRPr="00502D5B">
              <w:rPr>
                <w:rFonts w:ascii="Times New Roman" w:eastAsia="仿宋" w:hAnsi="Times New Roman" w:cs="Times New Roman"/>
                <w:sz w:val="21"/>
                <w:szCs w:val="21"/>
              </w:rPr>
              <w:t>自然人投资者</w:t>
            </w:r>
            <w:r w:rsidRPr="00502D5B">
              <w:rPr>
                <w:rFonts w:ascii="Times New Roman" w:eastAsia="仿宋" w:hAnsi="Times New Roman" w:cs="Times New Roman"/>
                <w:sz w:val="21"/>
                <w:szCs w:val="21"/>
              </w:rPr>
              <w:t>-</w:t>
            </w:r>
            <w:r w:rsidRPr="00502D5B">
              <w:rPr>
                <w:rFonts w:ascii="Times New Roman" w:eastAsia="仿宋" w:hAnsi="Times New Roman" w:cs="Times New Roman"/>
                <w:sz w:val="21"/>
                <w:szCs w:val="21"/>
              </w:rPr>
              <w:t>控股股东、董事）</w:t>
            </w:r>
          </w:p>
          <w:p w14:paraId="6DF70E0A" w14:textId="1942068E" w:rsidR="00043CC9" w:rsidRPr="00502D5B" w:rsidRDefault="00664AA2" w:rsidP="00AC024C">
            <w:pPr>
              <w:tabs>
                <w:tab w:val="left" w:pos="5140"/>
              </w:tabs>
              <w:spacing w:beforeLines="50" w:before="156" w:afterLines="50" w:after="156"/>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请说明认购资金来源、发行对象是否存在股权代持。</w:t>
            </w:r>
          </w:p>
        </w:tc>
      </w:tr>
    </w:tbl>
    <w:p w14:paraId="4167C96C" w14:textId="77777777" w:rsidR="00EB1553" w:rsidRPr="00502D5B" w:rsidRDefault="00EB1553" w:rsidP="00EB1553">
      <w:pP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lastRenderedPageBreak/>
        <w:t xml:space="preserve">    </w:t>
      </w:r>
      <w:r w:rsidRPr="00502D5B">
        <w:rPr>
          <w:rFonts w:ascii="Times New Roman" w:eastAsia="仿宋" w:hAnsi="Times New Roman" w:cs="Times New Roman"/>
          <w:kern w:val="0"/>
          <w:sz w:val="32"/>
          <w:szCs w:val="32"/>
        </w:rPr>
        <w:t>（四）实际募集金额未达到预计募集金额时的投入安排</w:t>
      </w:r>
    </w:p>
    <w:tbl>
      <w:tblPr>
        <w:tblStyle w:val="ab"/>
        <w:tblW w:w="8642" w:type="dxa"/>
        <w:jc w:val="center"/>
        <w:tblLook w:val="04A0" w:firstRow="1" w:lastRow="0" w:firstColumn="1" w:lastColumn="0" w:noHBand="0" w:noVBand="1"/>
      </w:tblPr>
      <w:tblGrid>
        <w:gridCol w:w="8642"/>
      </w:tblGrid>
      <w:tr w:rsidR="00EB1553" w:rsidRPr="00502D5B" w14:paraId="34A2E2C6" w14:textId="77777777" w:rsidTr="00043CC9">
        <w:trPr>
          <w:jc w:val="center"/>
        </w:trPr>
        <w:tc>
          <w:tcPr>
            <w:tcW w:w="8642" w:type="dxa"/>
          </w:tcPr>
          <w:p w14:paraId="45A70CCD"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67E298A6" w14:textId="77777777" w:rsidR="00EB1553" w:rsidRPr="00502D5B" w:rsidRDefault="00EB1553" w:rsidP="00EB1553">
      <w:pPr>
        <w:pStyle w:val="10"/>
        <w:autoSpaceDE w:val="0"/>
        <w:autoSpaceDN w:val="0"/>
        <w:adjustRightInd w:val="0"/>
        <w:spacing w:line="484" w:lineRule="atLeast"/>
        <w:ind w:firstLineChars="0" w:firstLine="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（五）新增股票限售安排</w:t>
      </w:r>
    </w:p>
    <w:tbl>
      <w:tblPr>
        <w:tblStyle w:val="ab"/>
        <w:tblW w:w="8642" w:type="dxa"/>
        <w:jc w:val="center"/>
        <w:tblLook w:val="04A0" w:firstRow="1" w:lastRow="0" w:firstColumn="1" w:lastColumn="0" w:noHBand="0" w:noVBand="1"/>
      </w:tblPr>
      <w:tblGrid>
        <w:gridCol w:w="8642"/>
      </w:tblGrid>
      <w:tr w:rsidR="00EB1553" w:rsidRPr="00502D5B" w14:paraId="04FB6444" w14:textId="77777777" w:rsidTr="00043CC9">
        <w:trPr>
          <w:jc w:val="center"/>
        </w:trPr>
        <w:tc>
          <w:tcPr>
            <w:tcW w:w="8642" w:type="dxa"/>
          </w:tcPr>
          <w:tbl>
            <w:tblPr>
              <w:tblStyle w:val="ab"/>
              <w:tblW w:w="0" w:type="auto"/>
              <w:tblCellMar>
                <w:left w:w="0" w:type="dxa"/>
                <w:right w:w="0" w:type="dxa"/>
              </w:tblCellMar>
              <w:tblLook w:val="04A0" w:firstRow="1" w:lastRow="0" w:firstColumn="1" w:lastColumn="0" w:noHBand="0" w:noVBand="1"/>
            </w:tblPr>
            <w:tblGrid>
              <w:gridCol w:w="449"/>
              <w:gridCol w:w="1701"/>
              <w:gridCol w:w="1560"/>
              <w:gridCol w:w="1559"/>
              <w:gridCol w:w="1559"/>
              <w:gridCol w:w="1559"/>
            </w:tblGrid>
            <w:tr w:rsidR="00EB1553" w:rsidRPr="00502D5B" w14:paraId="70C8767A" w14:textId="77777777" w:rsidTr="00043CC9">
              <w:trPr>
                <w:trHeight w:val="510"/>
              </w:trPr>
              <w:tc>
                <w:tcPr>
                  <w:tcW w:w="449" w:type="dxa"/>
                  <w:vAlign w:val="center"/>
                </w:tcPr>
                <w:p w14:paraId="7B070685"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序号</w:t>
                  </w:r>
                </w:p>
              </w:tc>
              <w:tc>
                <w:tcPr>
                  <w:tcW w:w="1701" w:type="dxa"/>
                  <w:vAlign w:val="center"/>
                </w:tcPr>
                <w:p w14:paraId="579223EF"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名称</w:t>
                  </w:r>
                </w:p>
              </w:tc>
              <w:tc>
                <w:tcPr>
                  <w:tcW w:w="1560" w:type="dxa"/>
                  <w:vAlign w:val="center"/>
                </w:tcPr>
                <w:p w14:paraId="1C797F56"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认购数量</w:t>
                  </w:r>
                </w:p>
              </w:tc>
              <w:tc>
                <w:tcPr>
                  <w:tcW w:w="1559" w:type="dxa"/>
                  <w:vAlign w:val="center"/>
                </w:tcPr>
                <w:p w14:paraId="7C16D537"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限售数量</w:t>
                  </w:r>
                </w:p>
              </w:tc>
              <w:tc>
                <w:tcPr>
                  <w:tcW w:w="1559" w:type="dxa"/>
                  <w:vAlign w:val="center"/>
                </w:tcPr>
                <w:p w14:paraId="12FE8A0E"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法定限售数量</w:t>
                  </w:r>
                </w:p>
              </w:tc>
              <w:tc>
                <w:tcPr>
                  <w:tcW w:w="1559" w:type="dxa"/>
                  <w:vAlign w:val="center"/>
                </w:tcPr>
                <w:p w14:paraId="4A03044A"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自愿锁定数量</w:t>
                  </w:r>
                </w:p>
              </w:tc>
            </w:tr>
            <w:tr w:rsidR="00EB1553" w:rsidRPr="00502D5B" w14:paraId="34DEE144" w14:textId="77777777" w:rsidTr="00043CC9">
              <w:trPr>
                <w:trHeight w:val="510"/>
              </w:trPr>
              <w:tc>
                <w:tcPr>
                  <w:tcW w:w="449" w:type="dxa"/>
                  <w:vAlign w:val="center"/>
                </w:tcPr>
                <w:p w14:paraId="5576203A"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2FBF3F4B" w14:textId="77777777" w:rsidR="00EB1553" w:rsidRPr="00502D5B" w:rsidRDefault="00EB1553" w:rsidP="00043CC9">
                  <w:pPr>
                    <w:jc w:val="center"/>
                    <w:rPr>
                      <w:rFonts w:ascii="Times New Roman" w:eastAsia="仿宋" w:hAnsi="Times New Roman" w:cs="Times New Roman"/>
                      <w:sz w:val="24"/>
                      <w:szCs w:val="32"/>
                    </w:rPr>
                  </w:pPr>
                </w:p>
              </w:tc>
              <w:tc>
                <w:tcPr>
                  <w:tcW w:w="1560" w:type="dxa"/>
                  <w:vAlign w:val="center"/>
                </w:tcPr>
                <w:p w14:paraId="56EBDB23" w14:textId="77777777" w:rsidR="00EB1553" w:rsidRPr="00502D5B" w:rsidRDefault="00EB1553" w:rsidP="00043CC9">
                  <w:pPr>
                    <w:jc w:val="center"/>
                    <w:rPr>
                      <w:rFonts w:ascii="Times New Roman" w:eastAsia="仿宋" w:hAnsi="Times New Roman" w:cs="Times New Roman"/>
                      <w:sz w:val="24"/>
                      <w:szCs w:val="32"/>
                    </w:rPr>
                  </w:pPr>
                </w:p>
              </w:tc>
              <w:tc>
                <w:tcPr>
                  <w:tcW w:w="1559" w:type="dxa"/>
                  <w:vAlign w:val="center"/>
                </w:tcPr>
                <w:p w14:paraId="3142C514" w14:textId="77777777" w:rsidR="00EB1553" w:rsidRPr="00502D5B" w:rsidRDefault="00EB1553" w:rsidP="00043CC9">
                  <w:pPr>
                    <w:jc w:val="center"/>
                    <w:rPr>
                      <w:rFonts w:ascii="Times New Roman" w:eastAsia="仿宋" w:hAnsi="Times New Roman" w:cs="Times New Roman"/>
                      <w:sz w:val="24"/>
                      <w:szCs w:val="32"/>
                    </w:rPr>
                  </w:pPr>
                </w:p>
              </w:tc>
              <w:tc>
                <w:tcPr>
                  <w:tcW w:w="1559" w:type="dxa"/>
                  <w:vAlign w:val="center"/>
                </w:tcPr>
                <w:p w14:paraId="698F514D" w14:textId="77777777" w:rsidR="00EB1553" w:rsidRPr="00502D5B" w:rsidRDefault="00EB1553" w:rsidP="00043CC9">
                  <w:pPr>
                    <w:jc w:val="center"/>
                    <w:rPr>
                      <w:rFonts w:ascii="Times New Roman" w:eastAsia="仿宋" w:hAnsi="Times New Roman" w:cs="Times New Roman"/>
                      <w:sz w:val="24"/>
                      <w:szCs w:val="32"/>
                    </w:rPr>
                  </w:pPr>
                </w:p>
              </w:tc>
              <w:tc>
                <w:tcPr>
                  <w:tcW w:w="1559" w:type="dxa"/>
                  <w:vAlign w:val="center"/>
                </w:tcPr>
                <w:p w14:paraId="3A2EEA4A"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295CD600" w14:textId="77777777" w:rsidTr="00043CC9">
              <w:trPr>
                <w:trHeight w:val="510"/>
              </w:trPr>
              <w:tc>
                <w:tcPr>
                  <w:tcW w:w="449" w:type="dxa"/>
                  <w:vAlign w:val="center"/>
                </w:tcPr>
                <w:p w14:paraId="6574B303"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4904549A"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合计</w:t>
                  </w:r>
                </w:p>
              </w:tc>
              <w:tc>
                <w:tcPr>
                  <w:tcW w:w="1560" w:type="dxa"/>
                  <w:vAlign w:val="center"/>
                </w:tcPr>
                <w:p w14:paraId="462E81F8" w14:textId="77777777" w:rsidR="00EB1553" w:rsidRPr="00502D5B" w:rsidRDefault="00EB1553" w:rsidP="00043CC9">
                  <w:pPr>
                    <w:jc w:val="center"/>
                    <w:rPr>
                      <w:rFonts w:ascii="Times New Roman" w:eastAsia="仿宋" w:hAnsi="Times New Roman" w:cs="Times New Roman"/>
                      <w:sz w:val="24"/>
                      <w:szCs w:val="32"/>
                    </w:rPr>
                  </w:pPr>
                </w:p>
              </w:tc>
              <w:tc>
                <w:tcPr>
                  <w:tcW w:w="1559" w:type="dxa"/>
                  <w:vAlign w:val="center"/>
                </w:tcPr>
                <w:p w14:paraId="013CE1C3" w14:textId="77777777" w:rsidR="00EB1553" w:rsidRPr="00502D5B" w:rsidRDefault="00EB1553" w:rsidP="00043CC9">
                  <w:pPr>
                    <w:jc w:val="center"/>
                    <w:rPr>
                      <w:rFonts w:ascii="Times New Roman" w:eastAsia="仿宋" w:hAnsi="Times New Roman" w:cs="Times New Roman"/>
                      <w:sz w:val="24"/>
                      <w:szCs w:val="32"/>
                    </w:rPr>
                  </w:pPr>
                </w:p>
              </w:tc>
              <w:tc>
                <w:tcPr>
                  <w:tcW w:w="1559" w:type="dxa"/>
                  <w:vAlign w:val="center"/>
                </w:tcPr>
                <w:p w14:paraId="17ADA114" w14:textId="77777777" w:rsidR="00EB1553" w:rsidRPr="00502D5B" w:rsidRDefault="00EB1553" w:rsidP="00043CC9">
                  <w:pPr>
                    <w:jc w:val="center"/>
                    <w:rPr>
                      <w:rFonts w:ascii="Times New Roman" w:eastAsia="仿宋" w:hAnsi="Times New Roman" w:cs="Times New Roman"/>
                      <w:sz w:val="24"/>
                      <w:szCs w:val="32"/>
                    </w:rPr>
                  </w:pPr>
                </w:p>
              </w:tc>
              <w:tc>
                <w:tcPr>
                  <w:tcW w:w="1559" w:type="dxa"/>
                  <w:vAlign w:val="center"/>
                </w:tcPr>
                <w:p w14:paraId="7B092852" w14:textId="77777777" w:rsidR="00EB1553" w:rsidRPr="00502D5B" w:rsidRDefault="00EB1553" w:rsidP="00043CC9">
                  <w:pPr>
                    <w:jc w:val="center"/>
                    <w:rPr>
                      <w:rFonts w:ascii="Times New Roman" w:eastAsia="仿宋" w:hAnsi="Times New Roman" w:cs="Times New Roman"/>
                      <w:sz w:val="24"/>
                      <w:szCs w:val="32"/>
                    </w:rPr>
                  </w:pPr>
                </w:p>
              </w:tc>
            </w:tr>
          </w:tbl>
          <w:p w14:paraId="698A9823" w14:textId="77777777" w:rsidR="00EB1553" w:rsidRPr="00502D5B" w:rsidRDefault="00EB1553" w:rsidP="00043CC9">
            <w:pPr>
              <w:autoSpaceDE w:val="0"/>
              <w:autoSpaceDN w:val="0"/>
              <w:adjustRightInd w:val="0"/>
              <w:spacing w:line="484" w:lineRule="atLeas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（上表中有需要具体说明的，请在此处披露。）</w:t>
            </w:r>
          </w:p>
        </w:tc>
      </w:tr>
    </w:tbl>
    <w:p w14:paraId="3B42273F" w14:textId="77777777" w:rsidR="005E384B" w:rsidRPr="00502D5B" w:rsidRDefault="00EB1553" w:rsidP="005E384B">
      <w:pPr>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（六）</w:t>
      </w:r>
      <w:r w:rsidR="005E384B" w:rsidRPr="00502D5B">
        <w:rPr>
          <w:rFonts w:ascii="Times New Roman" w:eastAsia="仿宋" w:hAnsi="Times New Roman" w:cs="Times New Roman"/>
          <w:kern w:val="0"/>
          <w:sz w:val="32"/>
          <w:szCs w:val="32"/>
        </w:rPr>
        <w:t>募集资金专项账户的设立情况</w:t>
      </w:r>
    </w:p>
    <w:tbl>
      <w:tblPr>
        <w:tblStyle w:val="ab"/>
        <w:tblW w:w="8648" w:type="dxa"/>
        <w:jc w:val="center"/>
        <w:tblLook w:val="04A0" w:firstRow="1" w:lastRow="0" w:firstColumn="1" w:lastColumn="0" w:noHBand="0" w:noVBand="1"/>
      </w:tblPr>
      <w:tblGrid>
        <w:gridCol w:w="8648"/>
      </w:tblGrid>
      <w:tr w:rsidR="005E384B" w:rsidRPr="00502D5B" w14:paraId="367523B4" w14:textId="77777777" w:rsidTr="00E63896">
        <w:trPr>
          <w:jc w:val="center"/>
        </w:trPr>
        <w:tc>
          <w:tcPr>
            <w:tcW w:w="8648" w:type="dxa"/>
          </w:tcPr>
          <w:p w14:paraId="73E86B9C" w14:textId="77777777" w:rsidR="005E384B" w:rsidRPr="00502D5B" w:rsidRDefault="005E384B" w:rsidP="00A5120C">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请说明本次发行募集资金是否存放于募集资金专项账户，是否履行了相关审议程序。</w:t>
            </w:r>
          </w:p>
        </w:tc>
      </w:tr>
    </w:tbl>
    <w:p w14:paraId="46E776C0" w14:textId="77777777" w:rsidR="00EB1553" w:rsidRPr="00502D5B" w:rsidRDefault="005E384B" w:rsidP="005E384B">
      <w:pPr>
        <w:pStyle w:val="10"/>
        <w:autoSpaceDE w:val="0"/>
        <w:autoSpaceDN w:val="0"/>
        <w:adjustRightInd w:val="0"/>
        <w:spacing w:line="484" w:lineRule="atLeast"/>
        <w:ind w:firstLine="64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（七）</w:t>
      </w:r>
      <w:r w:rsidR="00EB1553" w:rsidRPr="00502D5B">
        <w:rPr>
          <w:rFonts w:ascii="Times New Roman" w:eastAsia="仿宋" w:hAnsi="Times New Roman" w:cs="Times New Roman"/>
          <w:kern w:val="0"/>
          <w:sz w:val="32"/>
          <w:szCs w:val="32"/>
        </w:rPr>
        <w:t>募集资金三方监管协议的签订情况</w:t>
      </w:r>
    </w:p>
    <w:tbl>
      <w:tblPr>
        <w:tblStyle w:val="ab"/>
        <w:tblW w:w="8657" w:type="dxa"/>
        <w:jc w:val="center"/>
        <w:tblLook w:val="04A0" w:firstRow="1" w:lastRow="0" w:firstColumn="1" w:lastColumn="0" w:noHBand="0" w:noVBand="1"/>
      </w:tblPr>
      <w:tblGrid>
        <w:gridCol w:w="8657"/>
      </w:tblGrid>
      <w:tr w:rsidR="00EB1553" w:rsidRPr="00502D5B" w14:paraId="3C2F18A0" w14:textId="77777777" w:rsidTr="00043CC9">
        <w:trPr>
          <w:jc w:val="center"/>
        </w:trPr>
        <w:tc>
          <w:tcPr>
            <w:tcW w:w="8657" w:type="dxa"/>
            <w:shd w:val="clear" w:color="auto" w:fill="auto"/>
          </w:tcPr>
          <w:p w14:paraId="38C36CBB"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75D09208" w14:textId="1502356E" w:rsidR="00EB1553" w:rsidRPr="00502D5B" w:rsidRDefault="00EB1553" w:rsidP="00EB1553">
      <w:pPr>
        <w:pStyle w:val="10"/>
        <w:autoSpaceDE w:val="0"/>
        <w:autoSpaceDN w:val="0"/>
        <w:adjustRightInd w:val="0"/>
        <w:spacing w:line="484" w:lineRule="atLeast"/>
        <w:ind w:firstLineChars="0" w:firstLine="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lastRenderedPageBreak/>
        <w:t xml:space="preserve">    </w:t>
      </w:r>
      <w:r w:rsidRPr="00502D5B">
        <w:rPr>
          <w:rFonts w:ascii="Times New Roman" w:eastAsia="仿宋" w:hAnsi="Times New Roman" w:cs="Times New Roman"/>
          <w:kern w:val="0"/>
          <w:sz w:val="32"/>
          <w:szCs w:val="32"/>
        </w:rPr>
        <w:t>（</w:t>
      </w:r>
      <w:r w:rsidR="00F661FD" w:rsidRPr="00502D5B">
        <w:rPr>
          <w:rFonts w:ascii="Times New Roman" w:eastAsia="仿宋" w:hAnsi="Times New Roman" w:cs="Times New Roman"/>
          <w:kern w:val="0"/>
          <w:sz w:val="32"/>
          <w:szCs w:val="32"/>
        </w:rPr>
        <w:t>八</w:t>
      </w:r>
      <w:r w:rsidRPr="00502D5B">
        <w:rPr>
          <w:rFonts w:ascii="Times New Roman" w:eastAsia="仿宋" w:hAnsi="Times New Roman" w:cs="Times New Roman"/>
          <w:kern w:val="0"/>
          <w:sz w:val="32"/>
          <w:szCs w:val="32"/>
        </w:rPr>
        <w:t>）募集资金置换情况（如有）</w:t>
      </w:r>
    </w:p>
    <w:tbl>
      <w:tblPr>
        <w:tblStyle w:val="ab"/>
        <w:tblW w:w="8642" w:type="dxa"/>
        <w:jc w:val="center"/>
        <w:tblLook w:val="04A0" w:firstRow="1" w:lastRow="0" w:firstColumn="1" w:lastColumn="0" w:noHBand="0" w:noVBand="1"/>
      </w:tblPr>
      <w:tblGrid>
        <w:gridCol w:w="8642"/>
      </w:tblGrid>
      <w:tr w:rsidR="00EB1553" w:rsidRPr="00502D5B" w14:paraId="72784E06" w14:textId="77777777" w:rsidTr="002F0C70">
        <w:trPr>
          <w:jc w:val="center"/>
        </w:trPr>
        <w:tc>
          <w:tcPr>
            <w:tcW w:w="8642" w:type="dxa"/>
            <w:shd w:val="clear" w:color="auto" w:fill="auto"/>
          </w:tcPr>
          <w:p w14:paraId="5D7F29ED" w14:textId="77777777" w:rsidR="00EB1553" w:rsidRPr="00502D5B" w:rsidRDefault="00EB1553" w:rsidP="00043CC9">
            <w:pPr>
              <w:pStyle w:val="10"/>
              <w:autoSpaceDE w:val="0"/>
              <w:autoSpaceDN w:val="0"/>
              <w:adjustRightInd w:val="0"/>
              <w:spacing w:line="484" w:lineRule="atLeast"/>
              <w:ind w:firstLineChars="0" w:firstLine="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募集资金用于置换前期自有资金投入的，说明前期投入资金的具体使用情况。</w:t>
            </w:r>
          </w:p>
        </w:tc>
      </w:tr>
    </w:tbl>
    <w:p w14:paraId="0C562FB9" w14:textId="10C86726" w:rsidR="00EB1553" w:rsidRPr="00502D5B" w:rsidRDefault="00EB1553" w:rsidP="00EB1553">
      <w:pPr>
        <w:pStyle w:val="10"/>
        <w:autoSpaceDE w:val="0"/>
        <w:autoSpaceDN w:val="0"/>
        <w:adjustRightInd w:val="0"/>
        <w:spacing w:line="484" w:lineRule="atLeast"/>
        <w:ind w:firstLineChars="0" w:firstLine="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w:t>
      </w:r>
      <w:r w:rsidR="00F661FD" w:rsidRPr="00502D5B">
        <w:rPr>
          <w:rFonts w:ascii="Times New Roman" w:eastAsia="仿宋" w:hAnsi="Times New Roman" w:cs="Times New Roman"/>
          <w:kern w:val="0"/>
          <w:sz w:val="32"/>
          <w:szCs w:val="32"/>
        </w:rPr>
        <w:t>九</w:t>
      </w:r>
      <w:r w:rsidRPr="00502D5B">
        <w:rPr>
          <w:rFonts w:ascii="Times New Roman" w:eastAsia="仿宋" w:hAnsi="Times New Roman" w:cs="Times New Roman"/>
          <w:kern w:val="0"/>
          <w:sz w:val="32"/>
          <w:szCs w:val="32"/>
        </w:rPr>
        <w:t>）本次发行是否经中国证监会核准</w:t>
      </w:r>
    </w:p>
    <w:tbl>
      <w:tblPr>
        <w:tblStyle w:val="ab"/>
        <w:tblW w:w="8642" w:type="dxa"/>
        <w:jc w:val="center"/>
        <w:tblLook w:val="04A0" w:firstRow="1" w:lastRow="0" w:firstColumn="1" w:lastColumn="0" w:noHBand="0" w:noVBand="1"/>
      </w:tblPr>
      <w:tblGrid>
        <w:gridCol w:w="8642"/>
      </w:tblGrid>
      <w:tr w:rsidR="00EB1553" w:rsidRPr="00502D5B" w14:paraId="5AC62809" w14:textId="77777777" w:rsidTr="002F0C70">
        <w:trPr>
          <w:jc w:val="center"/>
        </w:trPr>
        <w:tc>
          <w:tcPr>
            <w:tcW w:w="8642" w:type="dxa"/>
          </w:tcPr>
          <w:p w14:paraId="61718347" w14:textId="77777777" w:rsidR="00EB1553" w:rsidRPr="00502D5B" w:rsidRDefault="00EB1553" w:rsidP="00043CC9">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披露相关程序的履行情况。</w:t>
            </w:r>
          </w:p>
        </w:tc>
      </w:tr>
    </w:tbl>
    <w:p w14:paraId="7EFADB06" w14:textId="7329DA65" w:rsidR="00EB1553" w:rsidRPr="00502D5B" w:rsidRDefault="00EB1553" w:rsidP="00EB1553">
      <w:pPr>
        <w:pStyle w:val="10"/>
        <w:autoSpaceDE w:val="0"/>
        <w:autoSpaceDN w:val="0"/>
        <w:adjustRightInd w:val="0"/>
        <w:spacing w:line="484" w:lineRule="atLeast"/>
        <w:ind w:firstLineChars="0" w:firstLine="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w:t>
      </w:r>
      <w:r w:rsidR="00F661FD" w:rsidRPr="00502D5B">
        <w:rPr>
          <w:rFonts w:ascii="Times New Roman" w:eastAsia="仿宋" w:hAnsi="Times New Roman" w:cs="Times New Roman"/>
          <w:kern w:val="0"/>
          <w:sz w:val="32"/>
          <w:szCs w:val="32"/>
        </w:rPr>
        <w:t>十</w:t>
      </w:r>
      <w:r w:rsidRPr="00502D5B">
        <w:rPr>
          <w:rFonts w:ascii="Times New Roman" w:eastAsia="仿宋" w:hAnsi="Times New Roman" w:cs="Times New Roman"/>
          <w:kern w:val="0"/>
          <w:sz w:val="32"/>
          <w:szCs w:val="32"/>
        </w:rPr>
        <w:t>）本次发行涉及的国资、外资等相关主管机关核准、登记、备案等程序</w:t>
      </w:r>
    </w:p>
    <w:tbl>
      <w:tblPr>
        <w:tblStyle w:val="ab"/>
        <w:tblW w:w="8642" w:type="dxa"/>
        <w:jc w:val="center"/>
        <w:tblLook w:val="04A0" w:firstRow="1" w:lastRow="0" w:firstColumn="1" w:lastColumn="0" w:noHBand="0" w:noVBand="1"/>
      </w:tblPr>
      <w:tblGrid>
        <w:gridCol w:w="8642"/>
      </w:tblGrid>
      <w:tr w:rsidR="00EB1553" w:rsidRPr="00502D5B" w14:paraId="3852399A" w14:textId="77777777" w:rsidTr="002F0C70">
        <w:trPr>
          <w:jc w:val="center"/>
        </w:trPr>
        <w:tc>
          <w:tcPr>
            <w:tcW w:w="8642" w:type="dxa"/>
          </w:tcPr>
          <w:p w14:paraId="4BE55748" w14:textId="77EE33D0" w:rsidR="00EB1553" w:rsidRPr="00502D5B" w:rsidRDefault="00F67D87" w:rsidP="00EA3396">
            <w:pPr>
              <w:tabs>
                <w:tab w:val="left" w:pos="5140"/>
              </w:tabs>
              <w:rPr>
                <w:rFonts w:ascii="Times New Roman" w:eastAsia="仿宋" w:hAnsi="Times New Roman" w:cs="Times New Roman"/>
                <w:sz w:val="32"/>
                <w:szCs w:val="32"/>
                <w:lang w:val="zh-CN"/>
              </w:rPr>
            </w:pPr>
            <w:r w:rsidRPr="00502D5B">
              <w:rPr>
                <w:rFonts w:ascii="Times New Roman" w:eastAsia="仿宋" w:hAnsi="Times New Roman" w:cs="Times New Roman"/>
                <w:sz w:val="32"/>
                <w:szCs w:val="32"/>
              </w:rPr>
              <w:t>请说明</w:t>
            </w:r>
            <w:r w:rsidR="00EA3396">
              <w:rPr>
                <w:rFonts w:ascii="Times New Roman" w:eastAsia="仿宋" w:hAnsi="Times New Roman" w:cs="Times New Roman" w:hint="eastAsia"/>
                <w:sz w:val="32"/>
                <w:szCs w:val="32"/>
              </w:rPr>
              <w:t>公司</w:t>
            </w:r>
            <w:r w:rsidRPr="00502D5B">
              <w:rPr>
                <w:rFonts w:ascii="Times New Roman" w:eastAsia="仿宋" w:hAnsi="Times New Roman" w:cs="Times New Roman"/>
                <w:sz w:val="32"/>
                <w:szCs w:val="32"/>
              </w:rPr>
              <w:t>、发行对象需要履行的国资、外资等相关主管机关的核准、登记、备案等程序，上述程序是否已履行完毕。</w:t>
            </w:r>
          </w:p>
        </w:tc>
      </w:tr>
    </w:tbl>
    <w:p w14:paraId="4578979F" w14:textId="0ED02DA2" w:rsidR="00EB1553" w:rsidRPr="00502D5B" w:rsidRDefault="00EB1553" w:rsidP="00EB1553">
      <w:pPr>
        <w:pStyle w:val="10"/>
        <w:autoSpaceDE w:val="0"/>
        <w:autoSpaceDN w:val="0"/>
        <w:adjustRightInd w:val="0"/>
        <w:spacing w:line="484" w:lineRule="atLeast"/>
        <w:ind w:firstLineChars="0" w:firstLine="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（十</w:t>
      </w:r>
      <w:r w:rsidR="00F661FD" w:rsidRPr="00502D5B">
        <w:rPr>
          <w:rFonts w:ascii="Times New Roman" w:eastAsia="仿宋" w:hAnsi="Times New Roman" w:cs="Times New Roman"/>
          <w:kern w:val="0"/>
          <w:sz w:val="32"/>
          <w:szCs w:val="32"/>
        </w:rPr>
        <w:t>一</w:t>
      </w:r>
      <w:r w:rsidRPr="00502D5B">
        <w:rPr>
          <w:rFonts w:ascii="Times New Roman" w:eastAsia="仿宋" w:hAnsi="Times New Roman" w:cs="Times New Roman"/>
          <w:kern w:val="0"/>
          <w:sz w:val="32"/>
          <w:szCs w:val="32"/>
        </w:rPr>
        <w:t>）本次定向发行是否</w:t>
      </w:r>
      <w:r w:rsidR="00A92792">
        <w:rPr>
          <w:rFonts w:ascii="Times New Roman" w:eastAsia="仿宋" w:hAnsi="Times New Roman" w:cs="Times New Roman" w:hint="eastAsia"/>
          <w:kern w:val="0"/>
          <w:sz w:val="32"/>
          <w:szCs w:val="32"/>
        </w:rPr>
        <w:t>规范履行了信息披露</w:t>
      </w:r>
      <w:r w:rsidR="00A92792">
        <w:rPr>
          <w:rFonts w:ascii="Times New Roman" w:eastAsia="仿宋" w:hAnsi="Times New Roman" w:cs="Times New Roman"/>
          <w:kern w:val="0"/>
          <w:sz w:val="32"/>
          <w:szCs w:val="32"/>
        </w:rPr>
        <w:t>义务</w:t>
      </w:r>
    </w:p>
    <w:tbl>
      <w:tblPr>
        <w:tblStyle w:val="ab"/>
        <w:tblW w:w="8642" w:type="dxa"/>
        <w:jc w:val="center"/>
        <w:tblLook w:val="04A0" w:firstRow="1" w:lastRow="0" w:firstColumn="1" w:lastColumn="0" w:noHBand="0" w:noVBand="1"/>
      </w:tblPr>
      <w:tblGrid>
        <w:gridCol w:w="8642"/>
      </w:tblGrid>
      <w:tr w:rsidR="00EB1553" w:rsidRPr="00502D5B" w14:paraId="23B61FFC" w14:textId="77777777" w:rsidTr="002F0C70">
        <w:trPr>
          <w:jc w:val="center"/>
        </w:trPr>
        <w:tc>
          <w:tcPr>
            <w:tcW w:w="8642" w:type="dxa"/>
          </w:tcPr>
          <w:p w14:paraId="3E5D7DF6"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1CF5C351" w14:textId="094FB841" w:rsidR="00EB1553" w:rsidRPr="00502D5B" w:rsidRDefault="00EB1553" w:rsidP="00EB1553">
      <w:pPr>
        <w:pStyle w:val="10"/>
        <w:autoSpaceDE w:val="0"/>
        <w:autoSpaceDN w:val="0"/>
        <w:adjustRightInd w:val="0"/>
        <w:spacing w:line="484" w:lineRule="atLeast"/>
        <w:ind w:firstLineChars="0" w:firstLine="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w:t>
      </w:r>
      <w:r w:rsidR="00F661FD" w:rsidRPr="00502D5B">
        <w:rPr>
          <w:rFonts w:ascii="Times New Roman" w:eastAsia="仿宋" w:hAnsi="Times New Roman" w:cs="Times New Roman"/>
          <w:kern w:val="0"/>
          <w:sz w:val="32"/>
          <w:szCs w:val="32"/>
        </w:rPr>
        <w:t>十二</w:t>
      </w:r>
      <w:r w:rsidRPr="00502D5B">
        <w:rPr>
          <w:rFonts w:ascii="Times New Roman" w:eastAsia="仿宋" w:hAnsi="Times New Roman" w:cs="Times New Roman"/>
          <w:kern w:val="0"/>
          <w:sz w:val="32"/>
          <w:szCs w:val="32"/>
        </w:rPr>
        <w:t>）其他说明（如有）</w:t>
      </w:r>
    </w:p>
    <w:tbl>
      <w:tblPr>
        <w:tblStyle w:val="ab"/>
        <w:tblW w:w="8642" w:type="dxa"/>
        <w:jc w:val="center"/>
        <w:tblLook w:val="04A0" w:firstRow="1" w:lastRow="0" w:firstColumn="1" w:lastColumn="0" w:noHBand="0" w:noVBand="1"/>
      </w:tblPr>
      <w:tblGrid>
        <w:gridCol w:w="8642"/>
      </w:tblGrid>
      <w:tr w:rsidR="00EB1553" w:rsidRPr="00502D5B" w14:paraId="4FAF5407" w14:textId="77777777" w:rsidTr="002F0C70">
        <w:trPr>
          <w:jc w:val="center"/>
        </w:trPr>
        <w:tc>
          <w:tcPr>
            <w:tcW w:w="8642" w:type="dxa"/>
            <w:shd w:val="clear" w:color="auto" w:fill="auto"/>
          </w:tcPr>
          <w:p w14:paraId="1B52B9D1"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37D13A91" w14:textId="77777777" w:rsidR="004C571A" w:rsidRPr="00502D5B" w:rsidRDefault="00EB1553" w:rsidP="00EB1553">
      <w:pPr>
        <w:rPr>
          <w:rFonts w:ascii="Times New Roman" w:eastAsia="黑体" w:hAnsi="Times New Roman" w:cs="Times New Roman"/>
          <w:sz w:val="32"/>
          <w:lang w:val="zh-CN"/>
        </w:rPr>
      </w:pPr>
      <w:bookmarkStart w:id="21" w:name="_Toc415477512"/>
      <w:bookmarkStart w:id="22" w:name="_Toc415477741"/>
      <w:r w:rsidRPr="00502D5B">
        <w:rPr>
          <w:rFonts w:ascii="Times New Roman" w:eastAsia="黑体" w:hAnsi="Times New Roman" w:cs="Times New Roman"/>
          <w:sz w:val="32"/>
          <w:lang w:val="zh-CN"/>
        </w:rPr>
        <w:t xml:space="preserve">　　</w:t>
      </w:r>
    </w:p>
    <w:p w14:paraId="29FA650A" w14:textId="77777777" w:rsidR="004C571A" w:rsidRPr="00502D5B" w:rsidRDefault="004C571A">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br w:type="page"/>
      </w:r>
    </w:p>
    <w:p w14:paraId="143766DD" w14:textId="70C0A803" w:rsidR="00EB1553" w:rsidRPr="00502D5B" w:rsidRDefault="00EB1553" w:rsidP="00D17689">
      <w:pPr>
        <w:ind w:firstLineChars="200" w:firstLine="640"/>
        <w:rPr>
          <w:rFonts w:ascii="Times New Roman" w:eastAsia="黑体" w:hAnsi="Times New Roman" w:cs="Times New Roman"/>
          <w:sz w:val="32"/>
          <w:lang w:val="zh-CN"/>
        </w:rPr>
      </w:pPr>
      <w:r w:rsidRPr="00502D5B">
        <w:rPr>
          <w:rFonts w:ascii="Times New Roman" w:eastAsia="黑体" w:hAnsi="Times New Roman" w:cs="Times New Roman"/>
          <w:sz w:val="32"/>
          <w:lang w:val="zh-CN"/>
        </w:rPr>
        <w:lastRenderedPageBreak/>
        <w:t>二、发行前后相关情况对比</w:t>
      </w:r>
      <w:bookmarkEnd w:id="21"/>
      <w:bookmarkEnd w:id="22"/>
    </w:p>
    <w:p w14:paraId="2C71E95A" w14:textId="77777777" w:rsidR="00EB1553" w:rsidRPr="00502D5B" w:rsidRDefault="00EB1553" w:rsidP="00EB1553">
      <w:pPr>
        <w:pStyle w:val="10"/>
        <w:autoSpaceDE w:val="0"/>
        <w:autoSpaceDN w:val="0"/>
        <w:adjustRightInd w:val="0"/>
        <w:spacing w:line="484" w:lineRule="atLeast"/>
        <w:ind w:firstLineChars="0" w:firstLine="0"/>
        <w:textAlignment w:val="center"/>
        <w:rPr>
          <w:rFonts w:ascii="Times New Roman" w:hAnsi="Times New Roman" w:cs="Times New Roman"/>
          <w:lang w:val="zh-CN"/>
        </w:rPr>
      </w:pPr>
      <w:r w:rsidRPr="00502D5B">
        <w:rPr>
          <w:rFonts w:ascii="Times New Roman" w:hAnsi="Times New Roman" w:cs="Times New Roman"/>
        </w:rPr>
        <w:t xml:space="preserve"> </w:t>
      </w: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（一）发行前后前十名股东持股数量、持股比例及股票限售等比较情况</w:t>
      </w:r>
    </w:p>
    <w:p w14:paraId="2911FCF6" w14:textId="77777777" w:rsidR="00EB1553" w:rsidRPr="00502D5B" w:rsidRDefault="00EB1553" w:rsidP="00EB155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1.</w:t>
      </w:r>
      <w:r w:rsidRPr="00502D5B">
        <w:rPr>
          <w:rFonts w:ascii="Times New Roman" w:eastAsia="仿宋" w:hAnsi="Times New Roman" w:cs="Times New Roman"/>
          <w:kern w:val="0"/>
          <w:sz w:val="32"/>
          <w:szCs w:val="32"/>
          <w:lang w:val="zh-CN"/>
        </w:rPr>
        <w:t>本次发行前，</w:t>
      </w:r>
      <w:r w:rsidRPr="00502D5B">
        <w:rPr>
          <w:rFonts w:ascii="Times New Roman" w:eastAsia="仿宋" w:hAnsi="Times New Roman" w:cs="Times New Roman"/>
          <w:kern w:val="0"/>
          <w:sz w:val="32"/>
          <w:szCs w:val="32"/>
        </w:rPr>
        <w:t>前十名股东持股数量、持股比例及股票限售</w:t>
      </w:r>
      <w:r w:rsidRPr="00502D5B">
        <w:rPr>
          <w:rFonts w:ascii="Times New Roman" w:eastAsia="仿宋" w:hAnsi="Times New Roman" w:cs="Times New Roman"/>
          <w:kern w:val="0"/>
          <w:sz w:val="32"/>
          <w:szCs w:val="32"/>
          <w:lang w:val="zh-CN"/>
        </w:rPr>
        <w:t>情况</w:t>
      </w:r>
    </w:p>
    <w:tbl>
      <w:tblPr>
        <w:tblStyle w:val="ab"/>
        <w:tblW w:w="8651" w:type="dxa"/>
        <w:jc w:val="center"/>
        <w:tblLook w:val="04A0" w:firstRow="1" w:lastRow="0" w:firstColumn="1" w:lastColumn="0" w:noHBand="0" w:noVBand="1"/>
      </w:tblPr>
      <w:tblGrid>
        <w:gridCol w:w="846"/>
        <w:gridCol w:w="2131"/>
        <w:gridCol w:w="1985"/>
        <w:gridCol w:w="1701"/>
        <w:gridCol w:w="1988"/>
      </w:tblGrid>
      <w:tr w:rsidR="00EB1553" w:rsidRPr="00502D5B" w14:paraId="47AB2BA2" w14:textId="77777777" w:rsidTr="00043CC9">
        <w:trPr>
          <w:trHeight w:val="454"/>
          <w:jc w:val="center"/>
        </w:trPr>
        <w:tc>
          <w:tcPr>
            <w:tcW w:w="846" w:type="dxa"/>
            <w:vAlign w:val="center"/>
          </w:tcPr>
          <w:p w14:paraId="322225FC"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序号</w:t>
            </w:r>
          </w:p>
        </w:tc>
        <w:tc>
          <w:tcPr>
            <w:tcW w:w="2131" w:type="dxa"/>
            <w:vAlign w:val="center"/>
          </w:tcPr>
          <w:p w14:paraId="63180C5C"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股东名称</w:t>
            </w:r>
          </w:p>
        </w:tc>
        <w:tc>
          <w:tcPr>
            <w:tcW w:w="1985" w:type="dxa"/>
            <w:vAlign w:val="center"/>
          </w:tcPr>
          <w:p w14:paraId="2C9F2121"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持股数量（股）</w:t>
            </w:r>
          </w:p>
        </w:tc>
        <w:tc>
          <w:tcPr>
            <w:tcW w:w="1701" w:type="dxa"/>
            <w:vAlign w:val="center"/>
          </w:tcPr>
          <w:p w14:paraId="6FC6C48E"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持股比例</w:t>
            </w:r>
          </w:p>
        </w:tc>
        <w:tc>
          <w:tcPr>
            <w:tcW w:w="1988" w:type="dxa"/>
            <w:vAlign w:val="center"/>
          </w:tcPr>
          <w:p w14:paraId="376F660F"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限售股数（股）</w:t>
            </w:r>
          </w:p>
        </w:tc>
      </w:tr>
      <w:tr w:rsidR="00EB1553" w:rsidRPr="00502D5B" w14:paraId="7F9B876D" w14:textId="77777777" w:rsidTr="00043CC9">
        <w:trPr>
          <w:trHeight w:val="454"/>
          <w:jc w:val="center"/>
        </w:trPr>
        <w:tc>
          <w:tcPr>
            <w:tcW w:w="846" w:type="dxa"/>
            <w:vAlign w:val="center"/>
          </w:tcPr>
          <w:p w14:paraId="0CB5CC0F"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w:t>
            </w:r>
          </w:p>
        </w:tc>
        <w:tc>
          <w:tcPr>
            <w:tcW w:w="2131" w:type="dxa"/>
            <w:vAlign w:val="center"/>
          </w:tcPr>
          <w:p w14:paraId="356205A3" w14:textId="77777777" w:rsidR="00EB1553" w:rsidRPr="00502D5B" w:rsidRDefault="00EB1553" w:rsidP="00043CC9">
            <w:pPr>
              <w:jc w:val="center"/>
              <w:rPr>
                <w:rFonts w:ascii="Times New Roman" w:eastAsia="仿宋" w:hAnsi="Times New Roman" w:cs="Times New Roman"/>
                <w:sz w:val="24"/>
                <w:szCs w:val="32"/>
              </w:rPr>
            </w:pPr>
          </w:p>
        </w:tc>
        <w:tc>
          <w:tcPr>
            <w:tcW w:w="1985" w:type="dxa"/>
            <w:vAlign w:val="center"/>
          </w:tcPr>
          <w:p w14:paraId="0C7EFBCF"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7E8EF383" w14:textId="77777777" w:rsidR="00EB1553" w:rsidRPr="00502D5B" w:rsidRDefault="00EB1553" w:rsidP="00043CC9">
            <w:pPr>
              <w:jc w:val="center"/>
              <w:rPr>
                <w:rFonts w:ascii="Times New Roman" w:eastAsia="仿宋" w:hAnsi="Times New Roman" w:cs="Times New Roman"/>
                <w:sz w:val="24"/>
                <w:szCs w:val="32"/>
              </w:rPr>
            </w:pPr>
          </w:p>
        </w:tc>
        <w:tc>
          <w:tcPr>
            <w:tcW w:w="1988" w:type="dxa"/>
            <w:vAlign w:val="center"/>
          </w:tcPr>
          <w:p w14:paraId="4D20D516"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2E20F305" w14:textId="77777777" w:rsidTr="00043CC9">
        <w:trPr>
          <w:trHeight w:val="454"/>
          <w:jc w:val="center"/>
        </w:trPr>
        <w:tc>
          <w:tcPr>
            <w:tcW w:w="846" w:type="dxa"/>
            <w:vAlign w:val="center"/>
          </w:tcPr>
          <w:p w14:paraId="0CA76A05"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c>
          <w:tcPr>
            <w:tcW w:w="2131" w:type="dxa"/>
            <w:vAlign w:val="center"/>
          </w:tcPr>
          <w:p w14:paraId="0D9AFA64" w14:textId="77777777" w:rsidR="00EB1553" w:rsidRPr="00502D5B" w:rsidRDefault="00EB1553" w:rsidP="00043CC9">
            <w:pPr>
              <w:jc w:val="center"/>
              <w:rPr>
                <w:rFonts w:ascii="Times New Roman" w:eastAsia="仿宋" w:hAnsi="Times New Roman" w:cs="Times New Roman"/>
                <w:sz w:val="24"/>
                <w:szCs w:val="32"/>
              </w:rPr>
            </w:pPr>
          </w:p>
        </w:tc>
        <w:tc>
          <w:tcPr>
            <w:tcW w:w="1985" w:type="dxa"/>
            <w:vAlign w:val="center"/>
          </w:tcPr>
          <w:p w14:paraId="0D848721"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3040A454" w14:textId="77777777" w:rsidR="00EB1553" w:rsidRPr="00502D5B" w:rsidRDefault="00EB1553" w:rsidP="00043CC9">
            <w:pPr>
              <w:jc w:val="center"/>
              <w:rPr>
                <w:rFonts w:ascii="Times New Roman" w:eastAsia="仿宋" w:hAnsi="Times New Roman" w:cs="Times New Roman"/>
                <w:sz w:val="24"/>
                <w:szCs w:val="32"/>
              </w:rPr>
            </w:pPr>
          </w:p>
        </w:tc>
        <w:tc>
          <w:tcPr>
            <w:tcW w:w="1988" w:type="dxa"/>
            <w:vAlign w:val="center"/>
          </w:tcPr>
          <w:p w14:paraId="3AECEBDB"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3333BC04" w14:textId="77777777" w:rsidTr="00043CC9">
        <w:trPr>
          <w:trHeight w:val="454"/>
          <w:jc w:val="center"/>
        </w:trPr>
        <w:tc>
          <w:tcPr>
            <w:tcW w:w="846" w:type="dxa"/>
            <w:vAlign w:val="center"/>
          </w:tcPr>
          <w:p w14:paraId="4117E514"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10</w:t>
            </w:r>
          </w:p>
        </w:tc>
        <w:tc>
          <w:tcPr>
            <w:tcW w:w="2131" w:type="dxa"/>
            <w:vAlign w:val="center"/>
          </w:tcPr>
          <w:p w14:paraId="4CBBF713" w14:textId="77777777" w:rsidR="00EB1553" w:rsidRPr="00502D5B" w:rsidRDefault="00EB1553" w:rsidP="00043CC9">
            <w:pPr>
              <w:jc w:val="center"/>
              <w:rPr>
                <w:rFonts w:ascii="Times New Roman" w:eastAsia="仿宋" w:hAnsi="Times New Roman" w:cs="Times New Roman"/>
                <w:sz w:val="24"/>
                <w:szCs w:val="32"/>
              </w:rPr>
            </w:pPr>
          </w:p>
        </w:tc>
        <w:tc>
          <w:tcPr>
            <w:tcW w:w="1985" w:type="dxa"/>
            <w:vAlign w:val="center"/>
          </w:tcPr>
          <w:p w14:paraId="62026054"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10365AD9" w14:textId="77777777" w:rsidR="00EB1553" w:rsidRPr="00502D5B" w:rsidRDefault="00EB1553" w:rsidP="00043CC9">
            <w:pPr>
              <w:jc w:val="center"/>
              <w:rPr>
                <w:rFonts w:ascii="Times New Roman" w:eastAsia="仿宋" w:hAnsi="Times New Roman" w:cs="Times New Roman"/>
                <w:sz w:val="24"/>
                <w:szCs w:val="32"/>
              </w:rPr>
            </w:pPr>
          </w:p>
        </w:tc>
        <w:tc>
          <w:tcPr>
            <w:tcW w:w="1988" w:type="dxa"/>
            <w:vAlign w:val="center"/>
          </w:tcPr>
          <w:p w14:paraId="1047F2A1"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3E436B1B" w14:textId="77777777" w:rsidTr="00043CC9">
        <w:trPr>
          <w:trHeight w:val="454"/>
          <w:jc w:val="center"/>
        </w:trPr>
        <w:tc>
          <w:tcPr>
            <w:tcW w:w="2977" w:type="dxa"/>
            <w:gridSpan w:val="2"/>
            <w:vAlign w:val="center"/>
          </w:tcPr>
          <w:p w14:paraId="62C0C1C3"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合计</w:t>
            </w:r>
          </w:p>
        </w:tc>
        <w:tc>
          <w:tcPr>
            <w:tcW w:w="1985" w:type="dxa"/>
            <w:vAlign w:val="center"/>
          </w:tcPr>
          <w:p w14:paraId="17D64DA7"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136DC428" w14:textId="77777777" w:rsidR="00EB1553" w:rsidRPr="00502D5B" w:rsidRDefault="00EB1553" w:rsidP="00043CC9">
            <w:pPr>
              <w:jc w:val="center"/>
              <w:rPr>
                <w:rFonts w:ascii="Times New Roman" w:eastAsia="仿宋" w:hAnsi="Times New Roman" w:cs="Times New Roman"/>
                <w:sz w:val="24"/>
                <w:szCs w:val="32"/>
              </w:rPr>
            </w:pPr>
          </w:p>
        </w:tc>
        <w:tc>
          <w:tcPr>
            <w:tcW w:w="1988" w:type="dxa"/>
            <w:vAlign w:val="center"/>
          </w:tcPr>
          <w:p w14:paraId="750AE6C1" w14:textId="77777777" w:rsidR="00EB1553" w:rsidRPr="00502D5B" w:rsidRDefault="00EB1553" w:rsidP="00043CC9">
            <w:pPr>
              <w:jc w:val="center"/>
              <w:rPr>
                <w:rFonts w:ascii="Times New Roman" w:eastAsia="仿宋" w:hAnsi="Times New Roman" w:cs="Times New Roman"/>
                <w:sz w:val="24"/>
                <w:szCs w:val="32"/>
              </w:rPr>
            </w:pPr>
          </w:p>
        </w:tc>
      </w:tr>
    </w:tbl>
    <w:p w14:paraId="3B70C15A" w14:textId="77777777" w:rsidR="00EB1553" w:rsidRPr="00502D5B" w:rsidRDefault="00EB1553" w:rsidP="00EB155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2.</w:t>
      </w:r>
      <w:r w:rsidRPr="00502D5B">
        <w:rPr>
          <w:rFonts w:ascii="Times New Roman" w:eastAsia="仿宋" w:hAnsi="Times New Roman" w:cs="Times New Roman"/>
          <w:kern w:val="0"/>
          <w:sz w:val="32"/>
          <w:szCs w:val="32"/>
          <w:lang w:val="zh-CN"/>
        </w:rPr>
        <w:t>本次发行后，前十名股东持股数量、持股比例及股票限售情况</w:t>
      </w:r>
    </w:p>
    <w:tbl>
      <w:tblPr>
        <w:tblStyle w:val="ab"/>
        <w:tblW w:w="8506" w:type="dxa"/>
        <w:jc w:val="center"/>
        <w:tblLook w:val="04A0" w:firstRow="1" w:lastRow="0" w:firstColumn="1" w:lastColumn="0" w:noHBand="0" w:noVBand="1"/>
      </w:tblPr>
      <w:tblGrid>
        <w:gridCol w:w="846"/>
        <w:gridCol w:w="1990"/>
        <w:gridCol w:w="1985"/>
        <w:gridCol w:w="1701"/>
        <w:gridCol w:w="1984"/>
      </w:tblGrid>
      <w:tr w:rsidR="00EB1553" w:rsidRPr="00502D5B" w14:paraId="679665DC" w14:textId="77777777" w:rsidTr="00043CC9">
        <w:trPr>
          <w:trHeight w:val="454"/>
          <w:jc w:val="center"/>
        </w:trPr>
        <w:tc>
          <w:tcPr>
            <w:tcW w:w="846" w:type="dxa"/>
            <w:vAlign w:val="center"/>
          </w:tcPr>
          <w:p w14:paraId="6FB66BAA"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序号</w:t>
            </w:r>
          </w:p>
        </w:tc>
        <w:tc>
          <w:tcPr>
            <w:tcW w:w="1990" w:type="dxa"/>
            <w:vAlign w:val="center"/>
          </w:tcPr>
          <w:p w14:paraId="444D4E05"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股东姓名</w:t>
            </w:r>
          </w:p>
        </w:tc>
        <w:tc>
          <w:tcPr>
            <w:tcW w:w="1985" w:type="dxa"/>
            <w:vAlign w:val="center"/>
          </w:tcPr>
          <w:p w14:paraId="64B6F9FE"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持股数量（股）</w:t>
            </w:r>
          </w:p>
        </w:tc>
        <w:tc>
          <w:tcPr>
            <w:tcW w:w="1701" w:type="dxa"/>
            <w:vAlign w:val="center"/>
          </w:tcPr>
          <w:p w14:paraId="5AA17FDB"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持股比例</w:t>
            </w:r>
          </w:p>
        </w:tc>
        <w:tc>
          <w:tcPr>
            <w:tcW w:w="1984" w:type="dxa"/>
            <w:vAlign w:val="center"/>
          </w:tcPr>
          <w:p w14:paraId="00B2D4B2"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限售股数（股）</w:t>
            </w:r>
          </w:p>
        </w:tc>
      </w:tr>
      <w:tr w:rsidR="00EB1553" w:rsidRPr="00502D5B" w14:paraId="36920AC5" w14:textId="77777777" w:rsidTr="00043CC9">
        <w:trPr>
          <w:trHeight w:val="454"/>
          <w:jc w:val="center"/>
        </w:trPr>
        <w:tc>
          <w:tcPr>
            <w:tcW w:w="846" w:type="dxa"/>
            <w:vAlign w:val="center"/>
          </w:tcPr>
          <w:p w14:paraId="0FCEA7C8"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w:t>
            </w:r>
          </w:p>
        </w:tc>
        <w:tc>
          <w:tcPr>
            <w:tcW w:w="1990" w:type="dxa"/>
            <w:vAlign w:val="center"/>
          </w:tcPr>
          <w:p w14:paraId="06075018" w14:textId="77777777" w:rsidR="00EB1553" w:rsidRPr="00502D5B" w:rsidRDefault="00EB1553" w:rsidP="00043CC9">
            <w:pPr>
              <w:jc w:val="center"/>
              <w:rPr>
                <w:rFonts w:ascii="Times New Roman" w:eastAsia="仿宋" w:hAnsi="Times New Roman" w:cs="Times New Roman"/>
                <w:sz w:val="24"/>
                <w:szCs w:val="32"/>
              </w:rPr>
            </w:pPr>
          </w:p>
        </w:tc>
        <w:tc>
          <w:tcPr>
            <w:tcW w:w="1985" w:type="dxa"/>
            <w:vAlign w:val="center"/>
          </w:tcPr>
          <w:p w14:paraId="6198512E"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2B6F2ED9" w14:textId="77777777" w:rsidR="00EB1553" w:rsidRPr="00502D5B" w:rsidRDefault="00EB1553" w:rsidP="00043CC9">
            <w:pPr>
              <w:jc w:val="center"/>
              <w:rPr>
                <w:rFonts w:ascii="Times New Roman" w:eastAsia="仿宋" w:hAnsi="Times New Roman" w:cs="Times New Roman"/>
                <w:sz w:val="24"/>
                <w:szCs w:val="32"/>
              </w:rPr>
            </w:pPr>
          </w:p>
        </w:tc>
        <w:tc>
          <w:tcPr>
            <w:tcW w:w="1984" w:type="dxa"/>
            <w:vAlign w:val="center"/>
          </w:tcPr>
          <w:p w14:paraId="63650C34"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72B09F34" w14:textId="77777777" w:rsidTr="00043CC9">
        <w:trPr>
          <w:trHeight w:val="454"/>
          <w:jc w:val="center"/>
        </w:trPr>
        <w:tc>
          <w:tcPr>
            <w:tcW w:w="846" w:type="dxa"/>
            <w:vAlign w:val="center"/>
          </w:tcPr>
          <w:p w14:paraId="1BB40647"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c>
          <w:tcPr>
            <w:tcW w:w="1990" w:type="dxa"/>
            <w:vAlign w:val="center"/>
          </w:tcPr>
          <w:p w14:paraId="64619C0C" w14:textId="77777777" w:rsidR="00EB1553" w:rsidRPr="00502D5B" w:rsidRDefault="00EB1553" w:rsidP="00043CC9">
            <w:pPr>
              <w:jc w:val="center"/>
              <w:rPr>
                <w:rFonts w:ascii="Times New Roman" w:eastAsia="仿宋" w:hAnsi="Times New Roman" w:cs="Times New Roman"/>
                <w:sz w:val="24"/>
                <w:szCs w:val="32"/>
              </w:rPr>
            </w:pPr>
          </w:p>
        </w:tc>
        <w:tc>
          <w:tcPr>
            <w:tcW w:w="1985" w:type="dxa"/>
            <w:vAlign w:val="center"/>
          </w:tcPr>
          <w:p w14:paraId="0FAC526D"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60E2DFCF" w14:textId="77777777" w:rsidR="00EB1553" w:rsidRPr="00502D5B" w:rsidRDefault="00EB1553" w:rsidP="00043CC9">
            <w:pPr>
              <w:jc w:val="center"/>
              <w:rPr>
                <w:rFonts w:ascii="Times New Roman" w:eastAsia="仿宋" w:hAnsi="Times New Roman" w:cs="Times New Roman"/>
                <w:sz w:val="24"/>
                <w:szCs w:val="32"/>
              </w:rPr>
            </w:pPr>
          </w:p>
        </w:tc>
        <w:tc>
          <w:tcPr>
            <w:tcW w:w="1984" w:type="dxa"/>
            <w:vAlign w:val="center"/>
          </w:tcPr>
          <w:p w14:paraId="7AB0FB96"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6D6E4F39" w14:textId="77777777" w:rsidTr="00043CC9">
        <w:trPr>
          <w:trHeight w:val="454"/>
          <w:jc w:val="center"/>
        </w:trPr>
        <w:tc>
          <w:tcPr>
            <w:tcW w:w="846" w:type="dxa"/>
            <w:vAlign w:val="center"/>
          </w:tcPr>
          <w:p w14:paraId="7CD87583"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10</w:t>
            </w:r>
          </w:p>
        </w:tc>
        <w:tc>
          <w:tcPr>
            <w:tcW w:w="1990" w:type="dxa"/>
            <w:vAlign w:val="center"/>
          </w:tcPr>
          <w:p w14:paraId="17212AE3" w14:textId="77777777" w:rsidR="00EB1553" w:rsidRPr="00502D5B" w:rsidRDefault="00EB1553" w:rsidP="00043CC9">
            <w:pPr>
              <w:jc w:val="center"/>
              <w:rPr>
                <w:rFonts w:ascii="Times New Roman" w:eastAsia="仿宋" w:hAnsi="Times New Roman" w:cs="Times New Roman"/>
                <w:sz w:val="24"/>
                <w:szCs w:val="32"/>
              </w:rPr>
            </w:pPr>
          </w:p>
        </w:tc>
        <w:tc>
          <w:tcPr>
            <w:tcW w:w="1985" w:type="dxa"/>
            <w:vAlign w:val="center"/>
          </w:tcPr>
          <w:p w14:paraId="6E770986"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67B54952" w14:textId="77777777" w:rsidR="00EB1553" w:rsidRPr="00502D5B" w:rsidRDefault="00EB1553" w:rsidP="00043CC9">
            <w:pPr>
              <w:jc w:val="center"/>
              <w:rPr>
                <w:rFonts w:ascii="Times New Roman" w:eastAsia="仿宋" w:hAnsi="Times New Roman" w:cs="Times New Roman"/>
                <w:sz w:val="24"/>
                <w:szCs w:val="32"/>
              </w:rPr>
            </w:pPr>
          </w:p>
        </w:tc>
        <w:tc>
          <w:tcPr>
            <w:tcW w:w="1984" w:type="dxa"/>
            <w:vAlign w:val="center"/>
          </w:tcPr>
          <w:p w14:paraId="30CAC181"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227AD374" w14:textId="77777777" w:rsidTr="00043CC9">
        <w:trPr>
          <w:trHeight w:val="454"/>
          <w:jc w:val="center"/>
        </w:trPr>
        <w:tc>
          <w:tcPr>
            <w:tcW w:w="2836" w:type="dxa"/>
            <w:gridSpan w:val="2"/>
            <w:vAlign w:val="center"/>
          </w:tcPr>
          <w:p w14:paraId="3BE223FC"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合计</w:t>
            </w:r>
          </w:p>
        </w:tc>
        <w:tc>
          <w:tcPr>
            <w:tcW w:w="1985" w:type="dxa"/>
            <w:vAlign w:val="center"/>
          </w:tcPr>
          <w:p w14:paraId="6D8B5223"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14DAEF85" w14:textId="77777777" w:rsidR="00EB1553" w:rsidRPr="00502D5B" w:rsidRDefault="00EB1553" w:rsidP="00043CC9">
            <w:pPr>
              <w:jc w:val="center"/>
              <w:rPr>
                <w:rFonts w:ascii="Times New Roman" w:eastAsia="仿宋" w:hAnsi="Times New Roman" w:cs="Times New Roman"/>
                <w:sz w:val="24"/>
                <w:szCs w:val="32"/>
              </w:rPr>
            </w:pPr>
          </w:p>
        </w:tc>
        <w:tc>
          <w:tcPr>
            <w:tcW w:w="1984" w:type="dxa"/>
            <w:vAlign w:val="center"/>
          </w:tcPr>
          <w:p w14:paraId="2E237CE3"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r>
    </w:tbl>
    <w:p w14:paraId="5D0ECB73"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（二）</w:t>
      </w:r>
      <w:r w:rsidRPr="00502D5B">
        <w:rPr>
          <w:rFonts w:ascii="Times New Roman" w:eastAsia="仿宋" w:hAnsi="Times New Roman" w:cs="Times New Roman"/>
          <w:kern w:val="0"/>
          <w:sz w:val="32"/>
          <w:szCs w:val="32"/>
          <w:lang w:val="zh-CN"/>
        </w:rPr>
        <w:t>本次发行前后股本结构、股东人数、资产结构、业务结构、公司控制权以及董事、监事、高级管理人员及核心员工持股的变动情况</w:t>
      </w:r>
    </w:p>
    <w:p w14:paraId="1B9FF177" w14:textId="77777777" w:rsidR="00EB1553" w:rsidRPr="00502D5B" w:rsidRDefault="00EB1553" w:rsidP="00EB155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1.</w:t>
      </w:r>
      <w:r w:rsidRPr="00502D5B">
        <w:rPr>
          <w:rFonts w:ascii="Times New Roman" w:eastAsia="仿宋" w:hAnsi="Times New Roman" w:cs="Times New Roman"/>
          <w:kern w:val="0"/>
          <w:sz w:val="32"/>
          <w:szCs w:val="32"/>
          <w:lang w:val="zh-CN"/>
        </w:rPr>
        <w:t>本次股票发行前后的股本结构：</w:t>
      </w:r>
    </w:p>
    <w:tbl>
      <w:tblPr>
        <w:tblStyle w:val="ab"/>
        <w:tblW w:w="8510" w:type="dxa"/>
        <w:jc w:val="center"/>
        <w:tblCellMar>
          <w:left w:w="57" w:type="dxa"/>
          <w:right w:w="57" w:type="dxa"/>
        </w:tblCellMar>
        <w:tblLook w:val="04A0" w:firstRow="1" w:lastRow="0" w:firstColumn="1" w:lastColumn="0" w:noHBand="0" w:noVBand="1"/>
      </w:tblPr>
      <w:tblGrid>
        <w:gridCol w:w="704"/>
        <w:gridCol w:w="1843"/>
        <w:gridCol w:w="1559"/>
        <w:gridCol w:w="1418"/>
        <w:gridCol w:w="1701"/>
        <w:gridCol w:w="1285"/>
      </w:tblGrid>
      <w:tr w:rsidR="00EB1553" w:rsidRPr="00502D5B" w14:paraId="27005AC1" w14:textId="77777777" w:rsidTr="00043CC9">
        <w:trPr>
          <w:trHeight w:val="454"/>
          <w:jc w:val="center"/>
        </w:trPr>
        <w:tc>
          <w:tcPr>
            <w:tcW w:w="2547" w:type="dxa"/>
            <w:gridSpan w:val="2"/>
            <w:vMerge w:val="restart"/>
            <w:vAlign w:val="center"/>
          </w:tcPr>
          <w:p w14:paraId="61FF3147"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股票性质</w:t>
            </w:r>
          </w:p>
        </w:tc>
        <w:tc>
          <w:tcPr>
            <w:tcW w:w="2977" w:type="dxa"/>
            <w:gridSpan w:val="2"/>
            <w:vAlign w:val="center"/>
          </w:tcPr>
          <w:p w14:paraId="161262D6"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发行前</w:t>
            </w:r>
          </w:p>
        </w:tc>
        <w:tc>
          <w:tcPr>
            <w:tcW w:w="2986" w:type="dxa"/>
            <w:gridSpan w:val="2"/>
            <w:vAlign w:val="center"/>
          </w:tcPr>
          <w:p w14:paraId="5A6670C0"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发行后</w:t>
            </w:r>
          </w:p>
        </w:tc>
      </w:tr>
      <w:tr w:rsidR="00EB1553" w:rsidRPr="00502D5B" w14:paraId="0C0C5502" w14:textId="77777777" w:rsidTr="00043CC9">
        <w:trPr>
          <w:trHeight w:val="454"/>
          <w:jc w:val="center"/>
        </w:trPr>
        <w:tc>
          <w:tcPr>
            <w:tcW w:w="2547" w:type="dxa"/>
            <w:gridSpan w:val="2"/>
            <w:vMerge/>
            <w:vAlign w:val="center"/>
          </w:tcPr>
          <w:p w14:paraId="53A67242" w14:textId="77777777" w:rsidR="00EB1553" w:rsidRPr="00502D5B" w:rsidRDefault="00EB1553" w:rsidP="00043CC9">
            <w:pPr>
              <w:jc w:val="center"/>
              <w:rPr>
                <w:rFonts w:ascii="Times New Roman" w:eastAsia="仿宋" w:hAnsi="Times New Roman" w:cs="Times New Roman"/>
                <w:b/>
                <w:sz w:val="24"/>
                <w:szCs w:val="32"/>
              </w:rPr>
            </w:pPr>
          </w:p>
        </w:tc>
        <w:tc>
          <w:tcPr>
            <w:tcW w:w="1559" w:type="dxa"/>
            <w:vAlign w:val="center"/>
          </w:tcPr>
          <w:p w14:paraId="337A2724"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数量（股）</w:t>
            </w:r>
          </w:p>
        </w:tc>
        <w:tc>
          <w:tcPr>
            <w:tcW w:w="1418" w:type="dxa"/>
            <w:vAlign w:val="center"/>
          </w:tcPr>
          <w:p w14:paraId="703C6FC2"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比例（</w:t>
            </w:r>
            <w:r w:rsidRPr="00502D5B">
              <w:rPr>
                <w:rFonts w:ascii="Times New Roman" w:eastAsia="仿宋" w:hAnsi="Times New Roman" w:cs="Times New Roman"/>
                <w:b/>
                <w:sz w:val="24"/>
                <w:szCs w:val="32"/>
              </w:rPr>
              <w:t>%</w:t>
            </w:r>
            <w:r w:rsidRPr="00502D5B">
              <w:rPr>
                <w:rFonts w:ascii="Times New Roman" w:eastAsia="仿宋" w:hAnsi="Times New Roman" w:cs="Times New Roman"/>
                <w:b/>
                <w:sz w:val="24"/>
                <w:szCs w:val="32"/>
              </w:rPr>
              <w:t>）</w:t>
            </w:r>
          </w:p>
        </w:tc>
        <w:tc>
          <w:tcPr>
            <w:tcW w:w="1701" w:type="dxa"/>
            <w:vAlign w:val="center"/>
          </w:tcPr>
          <w:p w14:paraId="599863F4"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数量（股）</w:t>
            </w:r>
          </w:p>
        </w:tc>
        <w:tc>
          <w:tcPr>
            <w:tcW w:w="1285" w:type="dxa"/>
            <w:vAlign w:val="center"/>
          </w:tcPr>
          <w:p w14:paraId="463F78DB"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比例（</w:t>
            </w:r>
            <w:r w:rsidRPr="00502D5B">
              <w:rPr>
                <w:rFonts w:ascii="Times New Roman" w:eastAsia="仿宋" w:hAnsi="Times New Roman" w:cs="Times New Roman"/>
                <w:b/>
                <w:sz w:val="24"/>
                <w:szCs w:val="32"/>
              </w:rPr>
              <w:t>%</w:t>
            </w:r>
            <w:r w:rsidRPr="00502D5B">
              <w:rPr>
                <w:rFonts w:ascii="Times New Roman" w:eastAsia="仿宋" w:hAnsi="Times New Roman" w:cs="Times New Roman"/>
                <w:b/>
                <w:sz w:val="24"/>
                <w:szCs w:val="32"/>
              </w:rPr>
              <w:t>）</w:t>
            </w:r>
          </w:p>
        </w:tc>
      </w:tr>
      <w:tr w:rsidR="00EB1553" w:rsidRPr="00502D5B" w14:paraId="13946401" w14:textId="77777777" w:rsidTr="00043CC9">
        <w:trPr>
          <w:trHeight w:val="454"/>
          <w:jc w:val="center"/>
        </w:trPr>
        <w:tc>
          <w:tcPr>
            <w:tcW w:w="704" w:type="dxa"/>
            <w:vMerge w:val="restart"/>
            <w:vAlign w:val="center"/>
          </w:tcPr>
          <w:p w14:paraId="5025F356"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无限</w:t>
            </w:r>
            <w:proofErr w:type="gramStart"/>
            <w:r w:rsidRPr="00502D5B">
              <w:rPr>
                <w:rFonts w:ascii="Times New Roman" w:eastAsia="仿宋" w:hAnsi="Times New Roman" w:cs="Times New Roman"/>
                <w:sz w:val="24"/>
                <w:szCs w:val="32"/>
              </w:rPr>
              <w:t>售条件</w:t>
            </w:r>
            <w:proofErr w:type="gramEnd"/>
            <w:r w:rsidRPr="00502D5B">
              <w:rPr>
                <w:rFonts w:ascii="Times New Roman" w:eastAsia="仿宋" w:hAnsi="Times New Roman" w:cs="Times New Roman"/>
                <w:sz w:val="24"/>
                <w:szCs w:val="32"/>
              </w:rPr>
              <w:t>的股票</w:t>
            </w:r>
          </w:p>
        </w:tc>
        <w:tc>
          <w:tcPr>
            <w:tcW w:w="1843" w:type="dxa"/>
            <w:vAlign w:val="center"/>
          </w:tcPr>
          <w:p w14:paraId="5AF4FA44" w14:textId="77777777" w:rsidR="00EB1553" w:rsidRPr="00502D5B" w:rsidRDefault="00EB1553" w:rsidP="00043CC9">
            <w:pPr>
              <w:rPr>
                <w:rFonts w:ascii="Times New Roman" w:eastAsia="仿宋" w:hAnsi="Times New Roman" w:cs="Times New Roman"/>
                <w:sz w:val="24"/>
                <w:szCs w:val="32"/>
              </w:rPr>
            </w:pPr>
            <w:r w:rsidRPr="00502D5B">
              <w:rPr>
                <w:rFonts w:ascii="Times New Roman" w:eastAsia="仿宋" w:hAnsi="Times New Roman" w:cs="Times New Roman"/>
                <w:sz w:val="24"/>
                <w:szCs w:val="32"/>
              </w:rPr>
              <w:t>1</w:t>
            </w:r>
            <w:r w:rsidRPr="00502D5B">
              <w:rPr>
                <w:rFonts w:ascii="Times New Roman" w:eastAsia="仿宋" w:hAnsi="Times New Roman" w:cs="Times New Roman"/>
                <w:sz w:val="24"/>
                <w:szCs w:val="32"/>
              </w:rPr>
              <w:t>、控股股东、实际控制人</w:t>
            </w:r>
          </w:p>
        </w:tc>
        <w:tc>
          <w:tcPr>
            <w:tcW w:w="1559" w:type="dxa"/>
            <w:vAlign w:val="center"/>
          </w:tcPr>
          <w:p w14:paraId="0331DC3F" w14:textId="77777777" w:rsidR="00EB1553" w:rsidRPr="00502D5B" w:rsidRDefault="00EB1553" w:rsidP="00043CC9">
            <w:pPr>
              <w:jc w:val="center"/>
              <w:rPr>
                <w:rFonts w:ascii="Times New Roman" w:eastAsia="仿宋" w:hAnsi="Times New Roman" w:cs="Times New Roman"/>
                <w:sz w:val="24"/>
                <w:szCs w:val="32"/>
              </w:rPr>
            </w:pPr>
          </w:p>
        </w:tc>
        <w:tc>
          <w:tcPr>
            <w:tcW w:w="1418" w:type="dxa"/>
            <w:vAlign w:val="center"/>
          </w:tcPr>
          <w:p w14:paraId="2ADB12B0"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3168AD74" w14:textId="77777777" w:rsidR="00EB1553" w:rsidRPr="00502D5B" w:rsidRDefault="00EB1553" w:rsidP="00043CC9">
            <w:pPr>
              <w:jc w:val="center"/>
              <w:rPr>
                <w:rFonts w:ascii="Times New Roman" w:eastAsia="仿宋" w:hAnsi="Times New Roman" w:cs="Times New Roman"/>
                <w:sz w:val="24"/>
                <w:szCs w:val="32"/>
              </w:rPr>
            </w:pPr>
          </w:p>
        </w:tc>
        <w:tc>
          <w:tcPr>
            <w:tcW w:w="1285" w:type="dxa"/>
            <w:vAlign w:val="center"/>
          </w:tcPr>
          <w:p w14:paraId="17D2F882"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09DF82FB" w14:textId="77777777" w:rsidTr="00043CC9">
        <w:trPr>
          <w:trHeight w:val="454"/>
          <w:jc w:val="center"/>
        </w:trPr>
        <w:tc>
          <w:tcPr>
            <w:tcW w:w="704" w:type="dxa"/>
            <w:vMerge/>
            <w:vAlign w:val="center"/>
          </w:tcPr>
          <w:p w14:paraId="3ECD267F" w14:textId="77777777" w:rsidR="00EB1553" w:rsidRPr="00502D5B" w:rsidRDefault="00EB1553" w:rsidP="00043CC9">
            <w:pPr>
              <w:jc w:val="center"/>
              <w:rPr>
                <w:rFonts w:ascii="Times New Roman" w:eastAsia="仿宋" w:hAnsi="Times New Roman" w:cs="Times New Roman"/>
                <w:sz w:val="24"/>
                <w:szCs w:val="32"/>
              </w:rPr>
            </w:pPr>
          </w:p>
        </w:tc>
        <w:tc>
          <w:tcPr>
            <w:tcW w:w="1843" w:type="dxa"/>
            <w:vAlign w:val="center"/>
          </w:tcPr>
          <w:p w14:paraId="5F4AAF73" w14:textId="77777777" w:rsidR="00EB1553" w:rsidRPr="00502D5B" w:rsidRDefault="00EB1553" w:rsidP="00043CC9">
            <w:pPr>
              <w:rPr>
                <w:rFonts w:ascii="Times New Roman" w:eastAsia="仿宋" w:hAnsi="Times New Roman" w:cs="Times New Roman"/>
                <w:sz w:val="24"/>
                <w:szCs w:val="32"/>
              </w:rPr>
            </w:pPr>
            <w:r w:rsidRPr="00502D5B">
              <w:rPr>
                <w:rFonts w:ascii="Times New Roman" w:eastAsia="仿宋" w:hAnsi="Times New Roman" w:cs="Times New Roman"/>
                <w:sz w:val="24"/>
                <w:szCs w:val="32"/>
              </w:rPr>
              <w:t>2</w:t>
            </w:r>
            <w:r w:rsidRPr="00502D5B">
              <w:rPr>
                <w:rFonts w:ascii="Times New Roman" w:eastAsia="仿宋" w:hAnsi="Times New Roman" w:cs="Times New Roman"/>
                <w:sz w:val="24"/>
                <w:szCs w:val="32"/>
              </w:rPr>
              <w:t>、董事、监事及高级管理人员</w:t>
            </w:r>
          </w:p>
        </w:tc>
        <w:tc>
          <w:tcPr>
            <w:tcW w:w="1559" w:type="dxa"/>
            <w:vAlign w:val="center"/>
          </w:tcPr>
          <w:p w14:paraId="4F39BC66" w14:textId="77777777" w:rsidR="00EB1553" w:rsidRPr="00502D5B" w:rsidRDefault="00EB1553" w:rsidP="00043CC9">
            <w:pPr>
              <w:jc w:val="center"/>
              <w:rPr>
                <w:rFonts w:ascii="Times New Roman" w:eastAsia="仿宋" w:hAnsi="Times New Roman" w:cs="Times New Roman"/>
                <w:sz w:val="24"/>
                <w:szCs w:val="32"/>
              </w:rPr>
            </w:pPr>
          </w:p>
        </w:tc>
        <w:tc>
          <w:tcPr>
            <w:tcW w:w="1418" w:type="dxa"/>
            <w:vAlign w:val="center"/>
          </w:tcPr>
          <w:p w14:paraId="74FD64ED"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3815CA10" w14:textId="77777777" w:rsidR="00EB1553" w:rsidRPr="00502D5B" w:rsidRDefault="00EB1553" w:rsidP="00043CC9">
            <w:pPr>
              <w:jc w:val="center"/>
              <w:rPr>
                <w:rFonts w:ascii="Times New Roman" w:eastAsia="仿宋" w:hAnsi="Times New Roman" w:cs="Times New Roman"/>
                <w:sz w:val="24"/>
                <w:szCs w:val="32"/>
              </w:rPr>
            </w:pPr>
          </w:p>
        </w:tc>
        <w:tc>
          <w:tcPr>
            <w:tcW w:w="1285" w:type="dxa"/>
            <w:vAlign w:val="center"/>
          </w:tcPr>
          <w:p w14:paraId="36F5AC4B"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2E80CDE5" w14:textId="77777777" w:rsidTr="00043CC9">
        <w:trPr>
          <w:trHeight w:val="454"/>
          <w:jc w:val="center"/>
        </w:trPr>
        <w:tc>
          <w:tcPr>
            <w:tcW w:w="704" w:type="dxa"/>
            <w:vMerge/>
            <w:vAlign w:val="center"/>
          </w:tcPr>
          <w:p w14:paraId="5EB08078" w14:textId="77777777" w:rsidR="00EB1553" w:rsidRPr="00502D5B" w:rsidRDefault="00EB1553" w:rsidP="00043CC9">
            <w:pPr>
              <w:jc w:val="center"/>
              <w:rPr>
                <w:rFonts w:ascii="Times New Roman" w:eastAsia="仿宋" w:hAnsi="Times New Roman" w:cs="Times New Roman"/>
                <w:sz w:val="24"/>
                <w:szCs w:val="32"/>
              </w:rPr>
            </w:pPr>
          </w:p>
        </w:tc>
        <w:tc>
          <w:tcPr>
            <w:tcW w:w="1843" w:type="dxa"/>
            <w:vAlign w:val="center"/>
          </w:tcPr>
          <w:p w14:paraId="343D58A8" w14:textId="77777777" w:rsidR="00EB1553" w:rsidRPr="00502D5B" w:rsidRDefault="00EB1553" w:rsidP="00043CC9">
            <w:pPr>
              <w:rPr>
                <w:rFonts w:ascii="Times New Roman" w:eastAsia="仿宋" w:hAnsi="Times New Roman" w:cs="Times New Roman"/>
                <w:sz w:val="24"/>
                <w:szCs w:val="32"/>
              </w:rPr>
            </w:pPr>
            <w:r w:rsidRPr="00502D5B">
              <w:rPr>
                <w:rFonts w:ascii="Times New Roman" w:eastAsia="仿宋" w:hAnsi="Times New Roman" w:cs="Times New Roman"/>
                <w:sz w:val="24"/>
                <w:szCs w:val="32"/>
              </w:rPr>
              <w:t>3</w:t>
            </w:r>
            <w:r w:rsidRPr="00502D5B">
              <w:rPr>
                <w:rFonts w:ascii="Times New Roman" w:eastAsia="仿宋" w:hAnsi="Times New Roman" w:cs="Times New Roman"/>
                <w:sz w:val="24"/>
                <w:szCs w:val="32"/>
              </w:rPr>
              <w:t>、核心员工</w:t>
            </w:r>
          </w:p>
        </w:tc>
        <w:tc>
          <w:tcPr>
            <w:tcW w:w="1559" w:type="dxa"/>
            <w:vAlign w:val="center"/>
          </w:tcPr>
          <w:p w14:paraId="307EEF70" w14:textId="77777777" w:rsidR="00EB1553" w:rsidRPr="00502D5B" w:rsidRDefault="00EB1553" w:rsidP="00043CC9">
            <w:pPr>
              <w:jc w:val="center"/>
              <w:rPr>
                <w:rFonts w:ascii="Times New Roman" w:eastAsia="仿宋" w:hAnsi="Times New Roman" w:cs="Times New Roman"/>
                <w:sz w:val="24"/>
                <w:szCs w:val="32"/>
              </w:rPr>
            </w:pPr>
          </w:p>
        </w:tc>
        <w:tc>
          <w:tcPr>
            <w:tcW w:w="1418" w:type="dxa"/>
            <w:vAlign w:val="center"/>
          </w:tcPr>
          <w:p w14:paraId="10B45D54"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726D177C" w14:textId="77777777" w:rsidR="00EB1553" w:rsidRPr="00502D5B" w:rsidRDefault="00EB1553" w:rsidP="00043CC9">
            <w:pPr>
              <w:jc w:val="center"/>
              <w:rPr>
                <w:rFonts w:ascii="Times New Roman" w:eastAsia="仿宋" w:hAnsi="Times New Roman" w:cs="Times New Roman"/>
                <w:sz w:val="24"/>
                <w:szCs w:val="32"/>
              </w:rPr>
            </w:pPr>
          </w:p>
        </w:tc>
        <w:tc>
          <w:tcPr>
            <w:tcW w:w="1285" w:type="dxa"/>
            <w:vAlign w:val="center"/>
          </w:tcPr>
          <w:p w14:paraId="5E2AE42F"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6BB4B111" w14:textId="77777777" w:rsidTr="00043CC9">
        <w:trPr>
          <w:trHeight w:val="454"/>
          <w:jc w:val="center"/>
        </w:trPr>
        <w:tc>
          <w:tcPr>
            <w:tcW w:w="704" w:type="dxa"/>
            <w:vMerge/>
            <w:vAlign w:val="center"/>
          </w:tcPr>
          <w:p w14:paraId="1E679679" w14:textId="77777777" w:rsidR="00EB1553" w:rsidRPr="00502D5B" w:rsidRDefault="00EB1553" w:rsidP="00043CC9">
            <w:pPr>
              <w:jc w:val="center"/>
              <w:rPr>
                <w:rFonts w:ascii="Times New Roman" w:eastAsia="仿宋" w:hAnsi="Times New Roman" w:cs="Times New Roman"/>
                <w:sz w:val="24"/>
                <w:szCs w:val="32"/>
              </w:rPr>
            </w:pPr>
          </w:p>
        </w:tc>
        <w:tc>
          <w:tcPr>
            <w:tcW w:w="1843" w:type="dxa"/>
            <w:vAlign w:val="center"/>
          </w:tcPr>
          <w:p w14:paraId="07044FFD" w14:textId="77777777" w:rsidR="00EB1553" w:rsidRPr="00502D5B" w:rsidRDefault="00EB1553" w:rsidP="00043CC9">
            <w:pPr>
              <w:rPr>
                <w:rFonts w:ascii="Times New Roman" w:eastAsia="仿宋" w:hAnsi="Times New Roman" w:cs="Times New Roman"/>
                <w:sz w:val="24"/>
                <w:szCs w:val="32"/>
              </w:rPr>
            </w:pPr>
            <w:r w:rsidRPr="00502D5B">
              <w:rPr>
                <w:rFonts w:ascii="Times New Roman" w:eastAsia="仿宋" w:hAnsi="Times New Roman" w:cs="Times New Roman"/>
                <w:sz w:val="24"/>
                <w:szCs w:val="32"/>
              </w:rPr>
              <w:t>4</w:t>
            </w:r>
            <w:r w:rsidRPr="00502D5B">
              <w:rPr>
                <w:rFonts w:ascii="Times New Roman" w:eastAsia="仿宋" w:hAnsi="Times New Roman" w:cs="Times New Roman"/>
                <w:sz w:val="24"/>
                <w:szCs w:val="32"/>
              </w:rPr>
              <w:t>、其它</w:t>
            </w:r>
          </w:p>
        </w:tc>
        <w:tc>
          <w:tcPr>
            <w:tcW w:w="1559" w:type="dxa"/>
            <w:vAlign w:val="center"/>
          </w:tcPr>
          <w:p w14:paraId="4B7D60F2" w14:textId="77777777" w:rsidR="00EB1553" w:rsidRPr="00502D5B" w:rsidRDefault="00EB1553" w:rsidP="00043CC9">
            <w:pPr>
              <w:jc w:val="center"/>
              <w:rPr>
                <w:rFonts w:ascii="Times New Roman" w:eastAsia="仿宋" w:hAnsi="Times New Roman" w:cs="Times New Roman"/>
                <w:sz w:val="24"/>
                <w:szCs w:val="32"/>
              </w:rPr>
            </w:pPr>
          </w:p>
        </w:tc>
        <w:tc>
          <w:tcPr>
            <w:tcW w:w="1418" w:type="dxa"/>
            <w:vAlign w:val="center"/>
          </w:tcPr>
          <w:p w14:paraId="23FCFB0F"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3B382B71" w14:textId="77777777" w:rsidR="00EB1553" w:rsidRPr="00502D5B" w:rsidRDefault="00EB1553" w:rsidP="00043CC9">
            <w:pPr>
              <w:jc w:val="center"/>
              <w:rPr>
                <w:rFonts w:ascii="Times New Roman" w:eastAsia="仿宋" w:hAnsi="Times New Roman" w:cs="Times New Roman"/>
                <w:sz w:val="24"/>
                <w:szCs w:val="32"/>
              </w:rPr>
            </w:pPr>
          </w:p>
        </w:tc>
        <w:tc>
          <w:tcPr>
            <w:tcW w:w="1285" w:type="dxa"/>
            <w:vAlign w:val="center"/>
          </w:tcPr>
          <w:p w14:paraId="74E76258"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2B0B50AF" w14:textId="77777777" w:rsidTr="00043CC9">
        <w:trPr>
          <w:trHeight w:val="454"/>
          <w:jc w:val="center"/>
        </w:trPr>
        <w:tc>
          <w:tcPr>
            <w:tcW w:w="704" w:type="dxa"/>
            <w:vMerge/>
            <w:vAlign w:val="center"/>
          </w:tcPr>
          <w:p w14:paraId="0DF9D6FC" w14:textId="77777777" w:rsidR="00EB1553" w:rsidRPr="00502D5B" w:rsidRDefault="00EB1553" w:rsidP="00043CC9">
            <w:pPr>
              <w:jc w:val="center"/>
              <w:rPr>
                <w:rFonts w:ascii="Times New Roman" w:eastAsia="仿宋" w:hAnsi="Times New Roman" w:cs="Times New Roman"/>
                <w:sz w:val="24"/>
                <w:szCs w:val="32"/>
              </w:rPr>
            </w:pPr>
          </w:p>
        </w:tc>
        <w:tc>
          <w:tcPr>
            <w:tcW w:w="1843" w:type="dxa"/>
            <w:vAlign w:val="center"/>
          </w:tcPr>
          <w:p w14:paraId="44B93420"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合计</w:t>
            </w:r>
          </w:p>
        </w:tc>
        <w:tc>
          <w:tcPr>
            <w:tcW w:w="1559" w:type="dxa"/>
            <w:vAlign w:val="center"/>
          </w:tcPr>
          <w:p w14:paraId="10117A68" w14:textId="77777777" w:rsidR="00EB1553" w:rsidRPr="00502D5B" w:rsidRDefault="00EB1553" w:rsidP="00043CC9">
            <w:pPr>
              <w:jc w:val="center"/>
              <w:rPr>
                <w:rFonts w:ascii="Times New Roman" w:eastAsia="仿宋" w:hAnsi="Times New Roman" w:cs="Times New Roman"/>
                <w:sz w:val="24"/>
                <w:szCs w:val="32"/>
              </w:rPr>
            </w:pPr>
          </w:p>
        </w:tc>
        <w:tc>
          <w:tcPr>
            <w:tcW w:w="1418" w:type="dxa"/>
            <w:vAlign w:val="center"/>
          </w:tcPr>
          <w:p w14:paraId="0991A5E7"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33963249" w14:textId="77777777" w:rsidR="00EB1553" w:rsidRPr="00502D5B" w:rsidRDefault="00EB1553" w:rsidP="00043CC9">
            <w:pPr>
              <w:jc w:val="center"/>
              <w:rPr>
                <w:rFonts w:ascii="Times New Roman" w:eastAsia="仿宋" w:hAnsi="Times New Roman" w:cs="Times New Roman"/>
                <w:sz w:val="24"/>
                <w:szCs w:val="32"/>
              </w:rPr>
            </w:pPr>
          </w:p>
        </w:tc>
        <w:tc>
          <w:tcPr>
            <w:tcW w:w="1285" w:type="dxa"/>
            <w:vAlign w:val="center"/>
          </w:tcPr>
          <w:p w14:paraId="2413EA2C"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77F3D18F" w14:textId="77777777" w:rsidTr="00043CC9">
        <w:trPr>
          <w:trHeight w:val="454"/>
          <w:jc w:val="center"/>
        </w:trPr>
        <w:tc>
          <w:tcPr>
            <w:tcW w:w="704" w:type="dxa"/>
            <w:vMerge w:val="restart"/>
            <w:vAlign w:val="center"/>
          </w:tcPr>
          <w:p w14:paraId="6C2313FA"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有限</w:t>
            </w:r>
            <w:proofErr w:type="gramStart"/>
            <w:r w:rsidRPr="00502D5B">
              <w:rPr>
                <w:rFonts w:ascii="Times New Roman" w:eastAsia="仿宋" w:hAnsi="Times New Roman" w:cs="Times New Roman"/>
                <w:sz w:val="24"/>
                <w:szCs w:val="32"/>
              </w:rPr>
              <w:t>售条件</w:t>
            </w:r>
            <w:proofErr w:type="gramEnd"/>
            <w:r w:rsidRPr="00502D5B">
              <w:rPr>
                <w:rFonts w:ascii="Times New Roman" w:eastAsia="仿宋" w:hAnsi="Times New Roman" w:cs="Times New Roman"/>
                <w:sz w:val="24"/>
                <w:szCs w:val="32"/>
              </w:rPr>
              <w:t>的股票</w:t>
            </w:r>
          </w:p>
        </w:tc>
        <w:tc>
          <w:tcPr>
            <w:tcW w:w="1843" w:type="dxa"/>
            <w:vAlign w:val="center"/>
          </w:tcPr>
          <w:p w14:paraId="18C245D3" w14:textId="77777777" w:rsidR="00EB1553" w:rsidRPr="00502D5B" w:rsidRDefault="00EB1553" w:rsidP="00043CC9">
            <w:pPr>
              <w:rPr>
                <w:rFonts w:ascii="Times New Roman" w:eastAsia="仿宋" w:hAnsi="Times New Roman" w:cs="Times New Roman"/>
                <w:sz w:val="24"/>
                <w:szCs w:val="32"/>
              </w:rPr>
            </w:pPr>
            <w:r w:rsidRPr="00502D5B">
              <w:rPr>
                <w:rFonts w:ascii="Times New Roman" w:eastAsia="仿宋" w:hAnsi="Times New Roman" w:cs="Times New Roman"/>
                <w:sz w:val="24"/>
                <w:szCs w:val="32"/>
              </w:rPr>
              <w:t>1</w:t>
            </w:r>
            <w:r w:rsidRPr="00502D5B">
              <w:rPr>
                <w:rFonts w:ascii="Times New Roman" w:eastAsia="仿宋" w:hAnsi="Times New Roman" w:cs="Times New Roman"/>
                <w:sz w:val="24"/>
                <w:szCs w:val="32"/>
              </w:rPr>
              <w:t>、控股股东、实际控制人</w:t>
            </w:r>
          </w:p>
        </w:tc>
        <w:tc>
          <w:tcPr>
            <w:tcW w:w="1559" w:type="dxa"/>
            <w:vAlign w:val="center"/>
          </w:tcPr>
          <w:p w14:paraId="6FFD679F" w14:textId="77777777" w:rsidR="00EB1553" w:rsidRPr="00502D5B" w:rsidRDefault="00EB1553" w:rsidP="00043CC9">
            <w:pPr>
              <w:jc w:val="center"/>
              <w:rPr>
                <w:rFonts w:ascii="Times New Roman" w:eastAsia="仿宋" w:hAnsi="Times New Roman" w:cs="Times New Roman"/>
                <w:sz w:val="24"/>
                <w:szCs w:val="32"/>
              </w:rPr>
            </w:pPr>
          </w:p>
        </w:tc>
        <w:tc>
          <w:tcPr>
            <w:tcW w:w="1418" w:type="dxa"/>
            <w:vAlign w:val="center"/>
          </w:tcPr>
          <w:p w14:paraId="677D32E6"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49169060" w14:textId="77777777" w:rsidR="00EB1553" w:rsidRPr="00502D5B" w:rsidRDefault="00EB1553" w:rsidP="00043CC9">
            <w:pPr>
              <w:jc w:val="center"/>
              <w:rPr>
                <w:rFonts w:ascii="Times New Roman" w:eastAsia="仿宋" w:hAnsi="Times New Roman" w:cs="Times New Roman"/>
                <w:sz w:val="24"/>
                <w:szCs w:val="32"/>
              </w:rPr>
            </w:pPr>
          </w:p>
        </w:tc>
        <w:tc>
          <w:tcPr>
            <w:tcW w:w="1285" w:type="dxa"/>
            <w:vAlign w:val="center"/>
          </w:tcPr>
          <w:p w14:paraId="01AD7F28"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60E3B14A" w14:textId="77777777" w:rsidTr="00043CC9">
        <w:trPr>
          <w:trHeight w:val="454"/>
          <w:jc w:val="center"/>
        </w:trPr>
        <w:tc>
          <w:tcPr>
            <w:tcW w:w="704" w:type="dxa"/>
            <w:vMerge/>
            <w:vAlign w:val="center"/>
          </w:tcPr>
          <w:p w14:paraId="5FBB4559" w14:textId="77777777" w:rsidR="00EB1553" w:rsidRPr="00502D5B" w:rsidRDefault="00EB1553" w:rsidP="00043CC9">
            <w:pPr>
              <w:jc w:val="center"/>
              <w:rPr>
                <w:rFonts w:ascii="Times New Roman" w:eastAsia="仿宋" w:hAnsi="Times New Roman" w:cs="Times New Roman"/>
                <w:sz w:val="24"/>
                <w:szCs w:val="32"/>
              </w:rPr>
            </w:pPr>
          </w:p>
        </w:tc>
        <w:tc>
          <w:tcPr>
            <w:tcW w:w="1843" w:type="dxa"/>
            <w:vAlign w:val="center"/>
          </w:tcPr>
          <w:p w14:paraId="2E60558E" w14:textId="77777777" w:rsidR="00EB1553" w:rsidRPr="00502D5B" w:rsidRDefault="00EB1553" w:rsidP="00043CC9">
            <w:pPr>
              <w:rPr>
                <w:rFonts w:ascii="Times New Roman" w:eastAsia="仿宋" w:hAnsi="Times New Roman" w:cs="Times New Roman"/>
                <w:sz w:val="24"/>
                <w:szCs w:val="32"/>
              </w:rPr>
            </w:pPr>
            <w:r w:rsidRPr="00502D5B">
              <w:rPr>
                <w:rFonts w:ascii="Times New Roman" w:eastAsia="仿宋" w:hAnsi="Times New Roman" w:cs="Times New Roman"/>
                <w:sz w:val="24"/>
                <w:szCs w:val="32"/>
              </w:rPr>
              <w:t>2</w:t>
            </w:r>
            <w:r w:rsidRPr="00502D5B">
              <w:rPr>
                <w:rFonts w:ascii="Times New Roman" w:eastAsia="仿宋" w:hAnsi="Times New Roman" w:cs="Times New Roman"/>
                <w:sz w:val="24"/>
                <w:szCs w:val="32"/>
              </w:rPr>
              <w:t>、董事、监事及高级管理人员</w:t>
            </w:r>
          </w:p>
        </w:tc>
        <w:tc>
          <w:tcPr>
            <w:tcW w:w="1559" w:type="dxa"/>
            <w:vAlign w:val="center"/>
          </w:tcPr>
          <w:p w14:paraId="40BEE37B" w14:textId="77777777" w:rsidR="00EB1553" w:rsidRPr="00502D5B" w:rsidRDefault="00EB1553" w:rsidP="00043CC9">
            <w:pPr>
              <w:jc w:val="center"/>
              <w:rPr>
                <w:rFonts w:ascii="Times New Roman" w:eastAsia="仿宋" w:hAnsi="Times New Roman" w:cs="Times New Roman"/>
                <w:sz w:val="24"/>
                <w:szCs w:val="32"/>
              </w:rPr>
            </w:pPr>
          </w:p>
        </w:tc>
        <w:tc>
          <w:tcPr>
            <w:tcW w:w="1418" w:type="dxa"/>
            <w:vAlign w:val="center"/>
          </w:tcPr>
          <w:p w14:paraId="7629B6AE"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3952189D" w14:textId="77777777" w:rsidR="00EB1553" w:rsidRPr="00502D5B" w:rsidRDefault="00EB1553" w:rsidP="00043CC9">
            <w:pPr>
              <w:jc w:val="center"/>
              <w:rPr>
                <w:rFonts w:ascii="Times New Roman" w:eastAsia="仿宋" w:hAnsi="Times New Roman" w:cs="Times New Roman"/>
                <w:sz w:val="24"/>
                <w:szCs w:val="32"/>
              </w:rPr>
            </w:pPr>
          </w:p>
        </w:tc>
        <w:tc>
          <w:tcPr>
            <w:tcW w:w="1285" w:type="dxa"/>
            <w:vAlign w:val="center"/>
          </w:tcPr>
          <w:p w14:paraId="1D870BFD"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64740412" w14:textId="77777777" w:rsidTr="00043CC9">
        <w:trPr>
          <w:trHeight w:val="454"/>
          <w:jc w:val="center"/>
        </w:trPr>
        <w:tc>
          <w:tcPr>
            <w:tcW w:w="704" w:type="dxa"/>
            <w:vMerge/>
            <w:vAlign w:val="center"/>
          </w:tcPr>
          <w:p w14:paraId="1A154F8F" w14:textId="77777777" w:rsidR="00EB1553" w:rsidRPr="00502D5B" w:rsidRDefault="00EB1553" w:rsidP="00043CC9">
            <w:pPr>
              <w:jc w:val="center"/>
              <w:rPr>
                <w:rFonts w:ascii="Times New Roman" w:eastAsia="仿宋" w:hAnsi="Times New Roman" w:cs="Times New Roman"/>
                <w:sz w:val="24"/>
                <w:szCs w:val="32"/>
              </w:rPr>
            </w:pPr>
          </w:p>
        </w:tc>
        <w:tc>
          <w:tcPr>
            <w:tcW w:w="1843" w:type="dxa"/>
            <w:vAlign w:val="center"/>
          </w:tcPr>
          <w:p w14:paraId="3E99D51A" w14:textId="77777777" w:rsidR="00EB1553" w:rsidRPr="00502D5B" w:rsidRDefault="00EB1553" w:rsidP="00043CC9">
            <w:pPr>
              <w:rPr>
                <w:rFonts w:ascii="Times New Roman" w:eastAsia="仿宋" w:hAnsi="Times New Roman" w:cs="Times New Roman"/>
                <w:sz w:val="24"/>
                <w:szCs w:val="32"/>
              </w:rPr>
            </w:pPr>
            <w:r w:rsidRPr="00502D5B">
              <w:rPr>
                <w:rFonts w:ascii="Times New Roman" w:eastAsia="仿宋" w:hAnsi="Times New Roman" w:cs="Times New Roman"/>
                <w:sz w:val="24"/>
                <w:szCs w:val="32"/>
              </w:rPr>
              <w:t>3</w:t>
            </w:r>
            <w:r w:rsidRPr="00502D5B">
              <w:rPr>
                <w:rFonts w:ascii="Times New Roman" w:eastAsia="仿宋" w:hAnsi="Times New Roman" w:cs="Times New Roman"/>
                <w:sz w:val="24"/>
                <w:szCs w:val="32"/>
              </w:rPr>
              <w:t>、核心员工</w:t>
            </w:r>
          </w:p>
        </w:tc>
        <w:tc>
          <w:tcPr>
            <w:tcW w:w="1559" w:type="dxa"/>
            <w:vAlign w:val="center"/>
          </w:tcPr>
          <w:p w14:paraId="2E910A1B" w14:textId="77777777" w:rsidR="00EB1553" w:rsidRPr="00502D5B" w:rsidRDefault="00EB1553" w:rsidP="00043CC9">
            <w:pPr>
              <w:jc w:val="center"/>
              <w:rPr>
                <w:rFonts w:ascii="Times New Roman" w:eastAsia="仿宋" w:hAnsi="Times New Roman" w:cs="Times New Roman"/>
                <w:sz w:val="24"/>
                <w:szCs w:val="32"/>
              </w:rPr>
            </w:pPr>
          </w:p>
        </w:tc>
        <w:tc>
          <w:tcPr>
            <w:tcW w:w="1418" w:type="dxa"/>
            <w:vAlign w:val="center"/>
          </w:tcPr>
          <w:p w14:paraId="0D3D887A"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0CA95B8F" w14:textId="77777777" w:rsidR="00EB1553" w:rsidRPr="00502D5B" w:rsidRDefault="00EB1553" w:rsidP="00043CC9">
            <w:pPr>
              <w:jc w:val="center"/>
              <w:rPr>
                <w:rFonts w:ascii="Times New Roman" w:eastAsia="仿宋" w:hAnsi="Times New Roman" w:cs="Times New Roman"/>
                <w:sz w:val="24"/>
                <w:szCs w:val="32"/>
              </w:rPr>
            </w:pPr>
          </w:p>
        </w:tc>
        <w:tc>
          <w:tcPr>
            <w:tcW w:w="1285" w:type="dxa"/>
            <w:vAlign w:val="center"/>
          </w:tcPr>
          <w:p w14:paraId="582A2902"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188E8237" w14:textId="77777777" w:rsidTr="00043CC9">
        <w:trPr>
          <w:trHeight w:val="454"/>
          <w:jc w:val="center"/>
        </w:trPr>
        <w:tc>
          <w:tcPr>
            <w:tcW w:w="704" w:type="dxa"/>
            <w:vMerge/>
            <w:vAlign w:val="center"/>
          </w:tcPr>
          <w:p w14:paraId="51CD1848" w14:textId="77777777" w:rsidR="00EB1553" w:rsidRPr="00502D5B" w:rsidRDefault="00EB1553" w:rsidP="00043CC9">
            <w:pPr>
              <w:jc w:val="center"/>
              <w:rPr>
                <w:rFonts w:ascii="Times New Roman" w:eastAsia="仿宋" w:hAnsi="Times New Roman" w:cs="Times New Roman"/>
                <w:sz w:val="24"/>
                <w:szCs w:val="32"/>
              </w:rPr>
            </w:pPr>
          </w:p>
        </w:tc>
        <w:tc>
          <w:tcPr>
            <w:tcW w:w="1843" w:type="dxa"/>
            <w:vAlign w:val="center"/>
          </w:tcPr>
          <w:p w14:paraId="442951A8" w14:textId="77777777" w:rsidR="00EB1553" w:rsidRPr="00502D5B" w:rsidRDefault="00EB1553" w:rsidP="00043CC9">
            <w:pPr>
              <w:rPr>
                <w:rFonts w:ascii="Times New Roman" w:eastAsia="仿宋" w:hAnsi="Times New Roman" w:cs="Times New Roman"/>
                <w:sz w:val="24"/>
                <w:szCs w:val="32"/>
              </w:rPr>
            </w:pPr>
            <w:r w:rsidRPr="00502D5B">
              <w:rPr>
                <w:rFonts w:ascii="Times New Roman" w:eastAsia="仿宋" w:hAnsi="Times New Roman" w:cs="Times New Roman"/>
                <w:sz w:val="24"/>
                <w:szCs w:val="32"/>
              </w:rPr>
              <w:t>4</w:t>
            </w:r>
            <w:r w:rsidRPr="00502D5B">
              <w:rPr>
                <w:rFonts w:ascii="Times New Roman" w:eastAsia="仿宋" w:hAnsi="Times New Roman" w:cs="Times New Roman"/>
                <w:sz w:val="24"/>
                <w:szCs w:val="32"/>
              </w:rPr>
              <w:t>、其它</w:t>
            </w:r>
          </w:p>
        </w:tc>
        <w:tc>
          <w:tcPr>
            <w:tcW w:w="1559" w:type="dxa"/>
            <w:vAlign w:val="center"/>
          </w:tcPr>
          <w:p w14:paraId="002E6929" w14:textId="77777777" w:rsidR="00EB1553" w:rsidRPr="00502D5B" w:rsidRDefault="00EB1553" w:rsidP="00043CC9">
            <w:pPr>
              <w:jc w:val="center"/>
              <w:rPr>
                <w:rFonts w:ascii="Times New Roman" w:eastAsia="仿宋" w:hAnsi="Times New Roman" w:cs="Times New Roman"/>
                <w:sz w:val="24"/>
                <w:szCs w:val="32"/>
              </w:rPr>
            </w:pPr>
          </w:p>
        </w:tc>
        <w:tc>
          <w:tcPr>
            <w:tcW w:w="1418" w:type="dxa"/>
            <w:vAlign w:val="center"/>
          </w:tcPr>
          <w:p w14:paraId="0F84F62E"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7AE50399" w14:textId="77777777" w:rsidR="00EB1553" w:rsidRPr="00502D5B" w:rsidRDefault="00EB1553" w:rsidP="00043CC9">
            <w:pPr>
              <w:jc w:val="center"/>
              <w:rPr>
                <w:rFonts w:ascii="Times New Roman" w:eastAsia="仿宋" w:hAnsi="Times New Roman" w:cs="Times New Roman"/>
                <w:sz w:val="24"/>
                <w:szCs w:val="32"/>
              </w:rPr>
            </w:pPr>
          </w:p>
        </w:tc>
        <w:tc>
          <w:tcPr>
            <w:tcW w:w="1285" w:type="dxa"/>
            <w:vAlign w:val="center"/>
          </w:tcPr>
          <w:p w14:paraId="3EC7F854"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0F300E2E" w14:textId="77777777" w:rsidTr="00043CC9">
        <w:trPr>
          <w:trHeight w:val="454"/>
          <w:jc w:val="center"/>
        </w:trPr>
        <w:tc>
          <w:tcPr>
            <w:tcW w:w="704" w:type="dxa"/>
            <w:vMerge/>
            <w:vAlign w:val="center"/>
          </w:tcPr>
          <w:p w14:paraId="2E262756" w14:textId="77777777" w:rsidR="00EB1553" w:rsidRPr="00502D5B" w:rsidRDefault="00EB1553" w:rsidP="00043CC9">
            <w:pPr>
              <w:jc w:val="center"/>
              <w:rPr>
                <w:rFonts w:ascii="Times New Roman" w:eastAsia="仿宋" w:hAnsi="Times New Roman" w:cs="Times New Roman"/>
                <w:sz w:val="24"/>
                <w:szCs w:val="32"/>
              </w:rPr>
            </w:pPr>
          </w:p>
        </w:tc>
        <w:tc>
          <w:tcPr>
            <w:tcW w:w="1843" w:type="dxa"/>
            <w:vAlign w:val="center"/>
          </w:tcPr>
          <w:p w14:paraId="08BFE04B"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b/>
                <w:sz w:val="24"/>
                <w:szCs w:val="32"/>
              </w:rPr>
              <w:t>合计</w:t>
            </w:r>
          </w:p>
        </w:tc>
        <w:tc>
          <w:tcPr>
            <w:tcW w:w="1559" w:type="dxa"/>
            <w:vAlign w:val="center"/>
          </w:tcPr>
          <w:p w14:paraId="440C4CC0" w14:textId="77777777" w:rsidR="00EB1553" w:rsidRPr="00502D5B" w:rsidRDefault="00EB1553" w:rsidP="00043CC9">
            <w:pPr>
              <w:jc w:val="center"/>
              <w:rPr>
                <w:rFonts w:ascii="Times New Roman" w:eastAsia="仿宋" w:hAnsi="Times New Roman" w:cs="Times New Roman"/>
                <w:sz w:val="24"/>
                <w:szCs w:val="32"/>
              </w:rPr>
            </w:pPr>
          </w:p>
        </w:tc>
        <w:tc>
          <w:tcPr>
            <w:tcW w:w="1418" w:type="dxa"/>
            <w:vAlign w:val="center"/>
          </w:tcPr>
          <w:p w14:paraId="26E941BC"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5D8B96EC" w14:textId="77777777" w:rsidR="00EB1553" w:rsidRPr="00502D5B" w:rsidRDefault="00EB1553" w:rsidP="00043CC9">
            <w:pPr>
              <w:jc w:val="center"/>
              <w:rPr>
                <w:rFonts w:ascii="Times New Roman" w:eastAsia="仿宋" w:hAnsi="Times New Roman" w:cs="Times New Roman"/>
                <w:sz w:val="24"/>
                <w:szCs w:val="32"/>
              </w:rPr>
            </w:pPr>
          </w:p>
        </w:tc>
        <w:tc>
          <w:tcPr>
            <w:tcW w:w="1285" w:type="dxa"/>
            <w:vAlign w:val="center"/>
          </w:tcPr>
          <w:p w14:paraId="4F29BC77"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05869465" w14:textId="77777777" w:rsidTr="00043CC9">
        <w:trPr>
          <w:trHeight w:val="454"/>
          <w:jc w:val="center"/>
        </w:trPr>
        <w:tc>
          <w:tcPr>
            <w:tcW w:w="2547" w:type="dxa"/>
            <w:gridSpan w:val="2"/>
            <w:vAlign w:val="center"/>
          </w:tcPr>
          <w:p w14:paraId="419CB23C"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总股本</w:t>
            </w:r>
          </w:p>
        </w:tc>
        <w:tc>
          <w:tcPr>
            <w:tcW w:w="1559" w:type="dxa"/>
            <w:vAlign w:val="center"/>
          </w:tcPr>
          <w:p w14:paraId="336E7220" w14:textId="77777777" w:rsidR="00EB1553" w:rsidRPr="00502D5B" w:rsidRDefault="00EB1553" w:rsidP="00043CC9">
            <w:pPr>
              <w:jc w:val="center"/>
              <w:rPr>
                <w:rFonts w:ascii="Times New Roman" w:eastAsia="仿宋" w:hAnsi="Times New Roman" w:cs="Times New Roman"/>
                <w:sz w:val="24"/>
                <w:szCs w:val="32"/>
              </w:rPr>
            </w:pPr>
          </w:p>
        </w:tc>
        <w:tc>
          <w:tcPr>
            <w:tcW w:w="1418" w:type="dxa"/>
            <w:vAlign w:val="center"/>
          </w:tcPr>
          <w:p w14:paraId="2F1D16A9"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09FB0D7E" w14:textId="77777777" w:rsidR="00EB1553" w:rsidRPr="00502D5B" w:rsidRDefault="00EB1553" w:rsidP="00043CC9">
            <w:pPr>
              <w:jc w:val="center"/>
              <w:rPr>
                <w:rFonts w:ascii="Times New Roman" w:eastAsia="仿宋" w:hAnsi="Times New Roman" w:cs="Times New Roman"/>
                <w:sz w:val="24"/>
                <w:szCs w:val="32"/>
              </w:rPr>
            </w:pPr>
          </w:p>
        </w:tc>
        <w:tc>
          <w:tcPr>
            <w:tcW w:w="1285" w:type="dxa"/>
            <w:vAlign w:val="center"/>
          </w:tcPr>
          <w:p w14:paraId="7F4141CF" w14:textId="77777777" w:rsidR="00EB1553" w:rsidRPr="00502D5B" w:rsidRDefault="00EB1553" w:rsidP="00043CC9">
            <w:pPr>
              <w:jc w:val="center"/>
              <w:rPr>
                <w:rFonts w:ascii="Times New Roman" w:eastAsia="仿宋" w:hAnsi="Times New Roman" w:cs="Times New Roman"/>
                <w:sz w:val="24"/>
                <w:szCs w:val="32"/>
              </w:rPr>
            </w:pPr>
          </w:p>
        </w:tc>
      </w:tr>
    </w:tbl>
    <w:p w14:paraId="16F79347" w14:textId="77777777" w:rsidR="00EB1553" w:rsidRPr="00502D5B" w:rsidRDefault="00EB1553" w:rsidP="00EB1553">
      <w:pPr>
        <w:autoSpaceDE w:val="0"/>
        <w:autoSpaceDN w:val="0"/>
        <w:adjustRightInd w:val="0"/>
        <w:spacing w:line="484" w:lineRule="atLeas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2.</w:t>
      </w:r>
      <w:r w:rsidRPr="00502D5B">
        <w:rPr>
          <w:rFonts w:ascii="Times New Roman" w:eastAsia="仿宋" w:hAnsi="Times New Roman" w:cs="Times New Roman"/>
          <w:kern w:val="0"/>
          <w:sz w:val="32"/>
          <w:szCs w:val="32"/>
          <w:lang w:val="zh-CN"/>
        </w:rPr>
        <w:t>股东人数变动情况</w:t>
      </w:r>
    </w:p>
    <w:p w14:paraId="32D9C131" w14:textId="77777777" w:rsidR="00EB1553" w:rsidRPr="00502D5B" w:rsidRDefault="00EB1553" w:rsidP="00EB155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发行前公司股东人数为</w:t>
      </w:r>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人；本次股票发行新增股东</w:t>
      </w:r>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人，发行完成后，公司股东人数为</w:t>
      </w:r>
      <w:r w:rsidRPr="00502D5B">
        <w:rPr>
          <w:rFonts w:ascii="Times New Roman" w:eastAsia="仿宋" w:hAnsi="Times New Roman" w:cs="Times New Roman"/>
          <w:kern w:val="0"/>
          <w:sz w:val="32"/>
          <w:szCs w:val="32"/>
        </w:rPr>
        <w:t>X</w:t>
      </w:r>
      <w:r w:rsidRPr="00502D5B">
        <w:rPr>
          <w:rFonts w:ascii="Times New Roman" w:eastAsia="仿宋" w:hAnsi="Times New Roman" w:cs="Times New Roman"/>
          <w:kern w:val="0"/>
          <w:sz w:val="32"/>
          <w:szCs w:val="32"/>
        </w:rPr>
        <w:t>人。</w:t>
      </w:r>
    </w:p>
    <w:tbl>
      <w:tblPr>
        <w:tblStyle w:val="ab"/>
        <w:tblW w:w="8374" w:type="dxa"/>
        <w:jc w:val="center"/>
        <w:tblLook w:val="04A0" w:firstRow="1" w:lastRow="0" w:firstColumn="1" w:lastColumn="0" w:noHBand="0" w:noVBand="1"/>
      </w:tblPr>
      <w:tblGrid>
        <w:gridCol w:w="8374"/>
      </w:tblGrid>
      <w:tr w:rsidR="00EB1553" w:rsidRPr="00502D5B" w14:paraId="1F7903CA" w14:textId="77777777" w:rsidTr="00043CC9">
        <w:trPr>
          <w:jc w:val="center"/>
        </w:trPr>
        <w:tc>
          <w:tcPr>
            <w:tcW w:w="8374" w:type="dxa"/>
          </w:tcPr>
          <w:p w14:paraId="66D549B1"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009312DC" w14:textId="77777777" w:rsidR="00EB1553" w:rsidRPr="00502D5B" w:rsidRDefault="00EB1553" w:rsidP="00EB155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3.</w:t>
      </w:r>
      <w:r w:rsidRPr="00502D5B">
        <w:rPr>
          <w:rFonts w:ascii="Times New Roman" w:eastAsia="仿宋" w:hAnsi="Times New Roman" w:cs="Times New Roman"/>
          <w:kern w:val="0"/>
          <w:sz w:val="32"/>
          <w:szCs w:val="32"/>
          <w:lang w:val="zh-CN"/>
        </w:rPr>
        <w:t>资产结构变动情况</w:t>
      </w:r>
    </w:p>
    <w:tbl>
      <w:tblPr>
        <w:tblStyle w:val="ab"/>
        <w:tblW w:w="8374" w:type="dxa"/>
        <w:jc w:val="center"/>
        <w:tblLook w:val="04A0" w:firstRow="1" w:lastRow="0" w:firstColumn="1" w:lastColumn="0" w:noHBand="0" w:noVBand="1"/>
      </w:tblPr>
      <w:tblGrid>
        <w:gridCol w:w="8374"/>
      </w:tblGrid>
      <w:tr w:rsidR="00EB1553" w:rsidRPr="00502D5B" w14:paraId="3825F83D" w14:textId="77777777" w:rsidTr="00043CC9">
        <w:trPr>
          <w:jc w:val="center"/>
        </w:trPr>
        <w:tc>
          <w:tcPr>
            <w:tcW w:w="8374" w:type="dxa"/>
          </w:tcPr>
          <w:p w14:paraId="2547376C"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23B0FE83" w14:textId="77777777" w:rsidR="00EB1553" w:rsidRPr="00502D5B" w:rsidRDefault="00EB1553" w:rsidP="00EB155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4.</w:t>
      </w:r>
      <w:r w:rsidRPr="00502D5B">
        <w:rPr>
          <w:rFonts w:ascii="Times New Roman" w:eastAsia="仿宋" w:hAnsi="Times New Roman" w:cs="Times New Roman"/>
          <w:kern w:val="0"/>
          <w:sz w:val="32"/>
          <w:szCs w:val="32"/>
          <w:lang w:val="zh-CN"/>
        </w:rPr>
        <w:t>业务结构变动情况</w:t>
      </w:r>
    </w:p>
    <w:p w14:paraId="5820A82D" w14:textId="77777777" w:rsidR="00EB1553" w:rsidRPr="00502D5B" w:rsidRDefault="00EB1553" w:rsidP="00EB155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本次发行后，公司业务结构将会</w:t>
      </w:r>
      <w:r w:rsidRPr="00502D5B">
        <w:rPr>
          <w:rFonts w:ascii="Times New Roman" w:eastAsia="仿宋" w:hAnsi="Times New Roman" w:cs="Times New Roman"/>
          <w:kern w:val="0"/>
          <w:sz w:val="32"/>
          <w:szCs w:val="32"/>
        </w:rPr>
        <w:t>/</w:t>
      </w:r>
      <w:r w:rsidRPr="00502D5B">
        <w:rPr>
          <w:rFonts w:ascii="Times New Roman" w:eastAsia="仿宋" w:hAnsi="Times New Roman" w:cs="Times New Roman"/>
          <w:kern w:val="0"/>
          <w:sz w:val="32"/>
          <w:szCs w:val="32"/>
        </w:rPr>
        <w:t>不会发生重大变化。</w:t>
      </w:r>
    </w:p>
    <w:tbl>
      <w:tblPr>
        <w:tblStyle w:val="ab"/>
        <w:tblW w:w="8374" w:type="dxa"/>
        <w:jc w:val="center"/>
        <w:tblLook w:val="04A0" w:firstRow="1" w:lastRow="0" w:firstColumn="1" w:lastColumn="0" w:noHBand="0" w:noVBand="1"/>
      </w:tblPr>
      <w:tblGrid>
        <w:gridCol w:w="8374"/>
      </w:tblGrid>
      <w:tr w:rsidR="00EB1553" w:rsidRPr="00502D5B" w14:paraId="02BB3D17" w14:textId="77777777" w:rsidTr="00043CC9">
        <w:trPr>
          <w:jc w:val="center"/>
        </w:trPr>
        <w:tc>
          <w:tcPr>
            <w:tcW w:w="8374" w:type="dxa"/>
          </w:tcPr>
          <w:p w14:paraId="77E0B636" w14:textId="77777777" w:rsidR="00EB1553" w:rsidRPr="00502D5B" w:rsidRDefault="00EB1553" w:rsidP="00043CC9">
            <w:pPr>
              <w:tabs>
                <w:tab w:val="left" w:pos="5140"/>
              </w:tabs>
              <w:rPr>
                <w:rFonts w:ascii="Times New Roman" w:eastAsia="仿宋" w:hAnsi="Times New Roman" w:cs="Times New Roman"/>
                <w:sz w:val="32"/>
                <w:szCs w:val="32"/>
              </w:rPr>
            </w:pPr>
            <w:r w:rsidRPr="00502D5B">
              <w:rPr>
                <w:rFonts w:ascii="Times New Roman" w:eastAsia="仿宋" w:hAnsi="Times New Roman" w:cs="Times New Roman"/>
                <w:sz w:val="32"/>
                <w:szCs w:val="32"/>
              </w:rPr>
              <w:t>请结合本次发行募集资金用途，说明本次发行后公司主要业务、业务结构的变化情况。</w:t>
            </w:r>
          </w:p>
        </w:tc>
      </w:tr>
    </w:tbl>
    <w:p w14:paraId="64235E6A" w14:textId="77777777" w:rsidR="00EB1553" w:rsidRPr="00502D5B" w:rsidRDefault="00EB1553" w:rsidP="00EB1553">
      <w:pPr>
        <w:autoSpaceDE w:val="0"/>
        <w:autoSpaceDN w:val="0"/>
        <w:adjustRightInd w:val="0"/>
        <w:spacing w:line="484" w:lineRule="atLeast"/>
        <w:ind w:left="42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5.</w:t>
      </w:r>
      <w:r w:rsidRPr="00502D5B">
        <w:rPr>
          <w:rFonts w:ascii="Times New Roman" w:eastAsia="仿宋" w:hAnsi="Times New Roman" w:cs="Times New Roman"/>
          <w:kern w:val="0"/>
          <w:sz w:val="32"/>
          <w:szCs w:val="32"/>
          <w:lang w:val="zh-CN"/>
        </w:rPr>
        <w:t>董事、监事、高级管理人员及核心员工持股的变动情况</w:t>
      </w:r>
    </w:p>
    <w:tbl>
      <w:tblPr>
        <w:tblStyle w:val="ab"/>
        <w:tblW w:w="8359" w:type="dxa"/>
        <w:jc w:val="center"/>
        <w:tblCellMar>
          <w:left w:w="57" w:type="dxa"/>
          <w:right w:w="57" w:type="dxa"/>
        </w:tblCellMar>
        <w:tblLook w:val="04A0" w:firstRow="1" w:lastRow="0" w:firstColumn="1" w:lastColumn="0" w:noHBand="0" w:noVBand="1"/>
      </w:tblPr>
      <w:tblGrid>
        <w:gridCol w:w="704"/>
        <w:gridCol w:w="1276"/>
        <w:gridCol w:w="1276"/>
        <w:gridCol w:w="1275"/>
        <w:gridCol w:w="1276"/>
        <w:gridCol w:w="1276"/>
        <w:gridCol w:w="1276"/>
      </w:tblGrid>
      <w:tr w:rsidR="00EB1553" w:rsidRPr="00502D5B" w14:paraId="39767F83" w14:textId="77777777" w:rsidTr="00043CC9">
        <w:trPr>
          <w:trHeight w:val="454"/>
          <w:jc w:val="center"/>
        </w:trPr>
        <w:tc>
          <w:tcPr>
            <w:tcW w:w="704" w:type="dxa"/>
            <w:vAlign w:val="center"/>
          </w:tcPr>
          <w:p w14:paraId="3BE9F827" w14:textId="77777777" w:rsidR="00EB1553" w:rsidRPr="00502D5B" w:rsidRDefault="00EB1553"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序号</w:t>
            </w:r>
          </w:p>
        </w:tc>
        <w:tc>
          <w:tcPr>
            <w:tcW w:w="1276" w:type="dxa"/>
            <w:vAlign w:val="center"/>
          </w:tcPr>
          <w:p w14:paraId="19E1D360" w14:textId="77777777" w:rsidR="00EB1553" w:rsidRPr="00502D5B" w:rsidRDefault="00EB1553"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股东姓名</w:t>
            </w:r>
          </w:p>
        </w:tc>
        <w:tc>
          <w:tcPr>
            <w:tcW w:w="1276" w:type="dxa"/>
            <w:vAlign w:val="center"/>
          </w:tcPr>
          <w:p w14:paraId="0776D03D" w14:textId="77777777" w:rsidR="00EB1553" w:rsidRPr="00502D5B" w:rsidRDefault="00EB1553"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任职情况</w:t>
            </w:r>
          </w:p>
        </w:tc>
        <w:tc>
          <w:tcPr>
            <w:tcW w:w="1275" w:type="dxa"/>
            <w:vAlign w:val="center"/>
          </w:tcPr>
          <w:p w14:paraId="741F56C6" w14:textId="77777777" w:rsidR="00EB1553" w:rsidRPr="00502D5B" w:rsidRDefault="00EB1553"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发行前持股数量（股）</w:t>
            </w:r>
          </w:p>
        </w:tc>
        <w:tc>
          <w:tcPr>
            <w:tcW w:w="1276" w:type="dxa"/>
            <w:vAlign w:val="center"/>
          </w:tcPr>
          <w:p w14:paraId="7150E6FB" w14:textId="77777777" w:rsidR="00EB1553" w:rsidRPr="00502D5B" w:rsidRDefault="00EB1553"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发行前持股比例（</w:t>
            </w:r>
            <w:r w:rsidRPr="00502D5B">
              <w:rPr>
                <w:rFonts w:ascii="Times New Roman" w:eastAsia="仿宋" w:hAnsi="Times New Roman" w:cs="Times New Roman"/>
                <w:b/>
                <w:szCs w:val="32"/>
              </w:rPr>
              <w:t>%</w:t>
            </w:r>
            <w:r w:rsidRPr="00502D5B">
              <w:rPr>
                <w:rFonts w:ascii="Times New Roman" w:eastAsia="仿宋" w:hAnsi="Times New Roman" w:cs="Times New Roman"/>
                <w:b/>
                <w:szCs w:val="32"/>
              </w:rPr>
              <w:t>）</w:t>
            </w:r>
          </w:p>
        </w:tc>
        <w:tc>
          <w:tcPr>
            <w:tcW w:w="1276" w:type="dxa"/>
            <w:vAlign w:val="center"/>
          </w:tcPr>
          <w:p w14:paraId="47BA3188" w14:textId="77777777" w:rsidR="00EB1553" w:rsidRPr="00502D5B" w:rsidRDefault="00EB1553"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发行后持股数量（股）</w:t>
            </w:r>
          </w:p>
        </w:tc>
        <w:tc>
          <w:tcPr>
            <w:tcW w:w="1276" w:type="dxa"/>
            <w:vAlign w:val="center"/>
          </w:tcPr>
          <w:p w14:paraId="4D0AFC1B" w14:textId="77777777" w:rsidR="00EB1553" w:rsidRPr="00502D5B" w:rsidRDefault="00EB1553" w:rsidP="00043CC9">
            <w:pPr>
              <w:jc w:val="center"/>
              <w:rPr>
                <w:rFonts w:ascii="Times New Roman" w:eastAsia="仿宋" w:hAnsi="Times New Roman" w:cs="Times New Roman"/>
                <w:b/>
                <w:sz w:val="21"/>
                <w:szCs w:val="32"/>
              </w:rPr>
            </w:pPr>
            <w:r w:rsidRPr="00502D5B">
              <w:rPr>
                <w:rFonts w:ascii="Times New Roman" w:eastAsia="仿宋" w:hAnsi="Times New Roman" w:cs="Times New Roman"/>
                <w:b/>
                <w:szCs w:val="32"/>
              </w:rPr>
              <w:t>发行后持股比例（</w:t>
            </w:r>
            <w:r w:rsidRPr="00502D5B">
              <w:rPr>
                <w:rFonts w:ascii="Times New Roman" w:eastAsia="仿宋" w:hAnsi="Times New Roman" w:cs="Times New Roman"/>
                <w:b/>
                <w:szCs w:val="32"/>
              </w:rPr>
              <w:t>%</w:t>
            </w:r>
            <w:r w:rsidRPr="00502D5B">
              <w:rPr>
                <w:rFonts w:ascii="Times New Roman" w:eastAsia="仿宋" w:hAnsi="Times New Roman" w:cs="Times New Roman"/>
                <w:b/>
                <w:szCs w:val="32"/>
              </w:rPr>
              <w:t>）</w:t>
            </w:r>
          </w:p>
        </w:tc>
      </w:tr>
      <w:tr w:rsidR="00EB1553" w:rsidRPr="00502D5B" w14:paraId="39445E6C" w14:textId="77777777" w:rsidTr="00043CC9">
        <w:trPr>
          <w:trHeight w:val="454"/>
          <w:jc w:val="center"/>
        </w:trPr>
        <w:tc>
          <w:tcPr>
            <w:tcW w:w="704" w:type="dxa"/>
            <w:vAlign w:val="center"/>
          </w:tcPr>
          <w:p w14:paraId="1206870E" w14:textId="77777777" w:rsidR="00EB1553" w:rsidRPr="00502D5B" w:rsidRDefault="00EB1553" w:rsidP="00043CC9">
            <w:pPr>
              <w:jc w:val="center"/>
              <w:rPr>
                <w:rFonts w:ascii="Times New Roman" w:eastAsia="仿宋" w:hAnsi="Times New Roman" w:cs="Times New Roman"/>
                <w:sz w:val="21"/>
                <w:szCs w:val="32"/>
              </w:rPr>
            </w:pPr>
          </w:p>
        </w:tc>
        <w:tc>
          <w:tcPr>
            <w:tcW w:w="1276" w:type="dxa"/>
            <w:vAlign w:val="center"/>
          </w:tcPr>
          <w:p w14:paraId="1F77DBFC" w14:textId="77777777" w:rsidR="00EB1553" w:rsidRPr="00502D5B" w:rsidRDefault="00EB1553" w:rsidP="00043CC9">
            <w:pPr>
              <w:jc w:val="center"/>
              <w:rPr>
                <w:rFonts w:ascii="Times New Roman" w:eastAsia="仿宋" w:hAnsi="Times New Roman" w:cs="Times New Roman"/>
                <w:sz w:val="21"/>
                <w:szCs w:val="32"/>
              </w:rPr>
            </w:pPr>
          </w:p>
        </w:tc>
        <w:tc>
          <w:tcPr>
            <w:tcW w:w="1276" w:type="dxa"/>
            <w:vAlign w:val="center"/>
          </w:tcPr>
          <w:p w14:paraId="543F195A" w14:textId="77777777" w:rsidR="00EB1553" w:rsidRPr="00502D5B" w:rsidRDefault="00EB1553" w:rsidP="00043CC9">
            <w:pPr>
              <w:jc w:val="center"/>
              <w:rPr>
                <w:rFonts w:ascii="Times New Roman" w:eastAsia="仿宋" w:hAnsi="Times New Roman" w:cs="Times New Roman"/>
                <w:sz w:val="21"/>
                <w:szCs w:val="32"/>
              </w:rPr>
            </w:pPr>
          </w:p>
        </w:tc>
        <w:tc>
          <w:tcPr>
            <w:tcW w:w="1275" w:type="dxa"/>
            <w:vAlign w:val="center"/>
          </w:tcPr>
          <w:p w14:paraId="13BC847D" w14:textId="77777777" w:rsidR="00EB1553" w:rsidRPr="00502D5B" w:rsidRDefault="00EB1553" w:rsidP="00043CC9">
            <w:pPr>
              <w:jc w:val="center"/>
              <w:rPr>
                <w:rFonts w:ascii="Times New Roman" w:eastAsia="仿宋" w:hAnsi="Times New Roman" w:cs="Times New Roman"/>
                <w:sz w:val="21"/>
                <w:szCs w:val="32"/>
              </w:rPr>
            </w:pPr>
          </w:p>
        </w:tc>
        <w:tc>
          <w:tcPr>
            <w:tcW w:w="1276" w:type="dxa"/>
            <w:vAlign w:val="center"/>
          </w:tcPr>
          <w:p w14:paraId="42336D60" w14:textId="77777777" w:rsidR="00EB1553" w:rsidRPr="00502D5B" w:rsidRDefault="00EB1553" w:rsidP="00043CC9">
            <w:pPr>
              <w:jc w:val="center"/>
              <w:rPr>
                <w:rFonts w:ascii="Times New Roman" w:eastAsia="仿宋" w:hAnsi="Times New Roman" w:cs="Times New Roman"/>
                <w:sz w:val="21"/>
                <w:szCs w:val="32"/>
              </w:rPr>
            </w:pPr>
          </w:p>
        </w:tc>
        <w:tc>
          <w:tcPr>
            <w:tcW w:w="1276" w:type="dxa"/>
            <w:vAlign w:val="center"/>
          </w:tcPr>
          <w:p w14:paraId="49F7DE08" w14:textId="77777777" w:rsidR="00EB1553" w:rsidRPr="00502D5B" w:rsidRDefault="00EB1553" w:rsidP="00043CC9">
            <w:pPr>
              <w:jc w:val="center"/>
              <w:rPr>
                <w:rFonts w:ascii="Times New Roman" w:eastAsia="仿宋" w:hAnsi="Times New Roman" w:cs="Times New Roman"/>
                <w:sz w:val="21"/>
                <w:szCs w:val="32"/>
              </w:rPr>
            </w:pPr>
          </w:p>
        </w:tc>
        <w:tc>
          <w:tcPr>
            <w:tcW w:w="1276" w:type="dxa"/>
            <w:vAlign w:val="center"/>
          </w:tcPr>
          <w:p w14:paraId="450DB0CC" w14:textId="77777777" w:rsidR="00EB1553" w:rsidRPr="00502D5B" w:rsidRDefault="00EB1553" w:rsidP="00043CC9">
            <w:pPr>
              <w:jc w:val="center"/>
              <w:rPr>
                <w:rFonts w:ascii="Times New Roman" w:eastAsia="仿宋" w:hAnsi="Times New Roman" w:cs="Times New Roman"/>
                <w:sz w:val="21"/>
                <w:szCs w:val="32"/>
              </w:rPr>
            </w:pPr>
          </w:p>
        </w:tc>
      </w:tr>
      <w:tr w:rsidR="00EB1553" w:rsidRPr="00502D5B" w14:paraId="15213827" w14:textId="77777777" w:rsidTr="00043CC9">
        <w:trPr>
          <w:trHeight w:val="454"/>
          <w:jc w:val="center"/>
        </w:trPr>
        <w:tc>
          <w:tcPr>
            <w:tcW w:w="3256" w:type="dxa"/>
            <w:gridSpan w:val="3"/>
            <w:vAlign w:val="center"/>
          </w:tcPr>
          <w:p w14:paraId="0EE726AF" w14:textId="77777777" w:rsidR="00EB1553" w:rsidRPr="00502D5B" w:rsidRDefault="00EB1553" w:rsidP="00043CC9">
            <w:pPr>
              <w:jc w:val="center"/>
              <w:rPr>
                <w:rFonts w:ascii="Times New Roman" w:eastAsia="仿宋" w:hAnsi="Times New Roman" w:cs="Times New Roman"/>
                <w:sz w:val="21"/>
                <w:szCs w:val="32"/>
              </w:rPr>
            </w:pPr>
            <w:r w:rsidRPr="00502D5B">
              <w:rPr>
                <w:rFonts w:ascii="Times New Roman" w:eastAsia="仿宋" w:hAnsi="Times New Roman" w:cs="Times New Roman"/>
                <w:szCs w:val="32"/>
              </w:rPr>
              <w:t>合计</w:t>
            </w:r>
          </w:p>
        </w:tc>
        <w:tc>
          <w:tcPr>
            <w:tcW w:w="1275" w:type="dxa"/>
            <w:vAlign w:val="center"/>
          </w:tcPr>
          <w:p w14:paraId="54C3CC0F" w14:textId="77777777" w:rsidR="00EB1553" w:rsidRPr="00502D5B" w:rsidRDefault="00EB1553" w:rsidP="00043CC9">
            <w:pPr>
              <w:jc w:val="center"/>
              <w:rPr>
                <w:rFonts w:ascii="Times New Roman" w:eastAsia="仿宋" w:hAnsi="Times New Roman" w:cs="Times New Roman"/>
                <w:sz w:val="21"/>
                <w:szCs w:val="32"/>
              </w:rPr>
            </w:pPr>
          </w:p>
        </w:tc>
        <w:tc>
          <w:tcPr>
            <w:tcW w:w="1276" w:type="dxa"/>
            <w:vAlign w:val="center"/>
          </w:tcPr>
          <w:p w14:paraId="76783609" w14:textId="77777777" w:rsidR="00EB1553" w:rsidRPr="00502D5B" w:rsidRDefault="00EB1553" w:rsidP="00043CC9">
            <w:pPr>
              <w:jc w:val="center"/>
              <w:rPr>
                <w:rFonts w:ascii="Times New Roman" w:eastAsia="仿宋" w:hAnsi="Times New Roman" w:cs="Times New Roman"/>
                <w:sz w:val="21"/>
                <w:szCs w:val="32"/>
              </w:rPr>
            </w:pPr>
          </w:p>
        </w:tc>
        <w:tc>
          <w:tcPr>
            <w:tcW w:w="1276" w:type="dxa"/>
            <w:vAlign w:val="center"/>
          </w:tcPr>
          <w:p w14:paraId="7CBDE842" w14:textId="77777777" w:rsidR="00EB1553" w:rsidRPr="00502D5B" w:rsidRDefault="00EB1553" w:rsidP="00043CC9">
            <w:pPr>
              <w:jc w:val="center"/>
              <w:rPr>
                <w:rFonts w:ascii="Times New Roman" w:eastAsia="仿宋" w:hAnsi="Times New Roman" w:cs="Times New Roman"/>
                <w:sz w:val="21"/>
                <w:szCs w:val="32"/>
              </w:rPr>
            </w:pPr>
          </w:p>
        </w:tc>
        <w:tc>
          <w:tcPr>
            <w:tcW w:w="1276" w:type="dxa"/>
            <w:vAlign w:val="center"/>
          </w:tcPr>
          <w:p w14:paraId="1C8428E2" w14:textId="77777777" w:rsidR="00EB1553" w:rsidRPr="00502D5B" w:rsidRDefault="00EB1553" w:rsidP="00043CC9">
            <w:pPr>
              <w:jc w:val="center"/>
              <w:rPr>
                <w:rFonts w:ascii="Times New Roman" w:eastAsia="仿宋" w:hAnsi="Times New Roman" w:cs="Times New Roman"/>
                <w:sz w:val="21"/>
                <w:szCs w:val="32"/>
              </w:rPr>
            </w:pPr>
          </w:p>
        </w:tc>
      </w:tr>
    </w:tbl>
    <w:p w14:paraId="3673DFAC" w14:textId="77777777" w:rsidR="00EB1553" w:rsidRPr="00502D5B" w:rsidRDefault="00EB1553" w:rsidP="00EB1553">
      <w:pPr>
        <w:autoSpaceDE w:val="0"/>
        <w:autoSpaceDN w:val="0"/>
        <w:adjustRightInd w:val="0"/>
        <w:spacing w:line="484" w:lineRule="atLeast"/>
        <w:ind w:left="42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rPr>
        <w:t>（三）</w:t>
      </w:r>
      <w:r w:rsidRPr="00502D5B">
        <w:rPr>
          <w:rFonts w:ascii="Times New Roman" w:eastAsia="仿宋" w:hAnsi="Times New Roman" w:cs="Times New Roman"/>
          <w:kern w:val="0"/>
          <w:sz w:val="32"/>
          <w:szCs w:val="32"/>
          <w:lang w:val="zh-CN"/>
        </w:rPr>
        <w:t>发行后主要财务指标变化</w:t>
      </w:r>
    </w:p>
    <w:tbl>
      <w:tblPr>
        <w:tblStyle w:val="ab"/>
        <w:tblW w:w="8363" w:type="dxa"/>
        <w:jc w:val="center"/>
        <w:tblLook w:val="04A0" w:firstRow="1" w:lastRow="0" w:firstColumn="1" w:lastColumn="0" w:noHBand="0" w:noVBand="1"/>
      </w:tblPr>
      <w:tblGrid>
        <w:gridCol w:w="2563"/>
        <w:gridCol w:w="1951"/>
        <w:gridCol w:w="1865"/>
        <w:gridCol w:w="1984"/>
      </w:tblGrid>
      <w:tr w:rsidR="00EB1553" w:rsidRPr="00502D5B" w14:paraId="155BF4DA" w14:textId="77777777" w:rsidTr="00043CC9">
        <w:trPr>
          <w:trHeight w:val="454"/>
          <w:jc w:val="center"/>
        </w:trPr>
        <w:tc>
          <w:tcPr>
            <w:tcW w:w="2563" w:type="dxa"/>
            <w:vMerge w:val="restart"/>
            <w:vAlign w:val="center"/>
          </w:tcPr>
          <w:p w14:paraId="1658A978"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lastRenderedPageBreak/>
              <w:t>项目</w:t>
            </w:r>
          </w:p>
        </w:tc>
        <w:tc>
          <w:tcPr>
            <w:tcW w:w="3816" w:type="dxa"/>
            <w:gridSpan w:val="2"/>
            <w:vAlign w:val="center"/>
          </w:tcPr>
          <w:p w14:paraId="626A2E38"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本次股票发行前</w:t>
            </w:r>
          </w:p>
        </w:tc>
        <w:tc>
          <w:tcPr>
            <w:tcW w:w="1984" w:type="dxa"/>
            <w:vAlign w:val="center"/>
          </w:tcPr>
          <w:p w14:paraId="1E7BFB14"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本次股票发行后</w:t>
            </w:r>
          </w:p>
        </w:tc>
      </w:tr>
      <w:tr w:rsidR="00EB1553" w:rsidRPr="00502D5B" w14:paraId="6836FEEA" w14:textId="77777777" w:rsidTr="00043CC9">
        <w:trPr>
          <w:trHeight w:val="454"/>
          <w:jc w:val="center"/>
        </w:trPr>
        <w:tc>
          <w:tcPr>
            <w:tcW w:w="2563" w:type="dxa"/>
            <w:vMerge/>
            <w:vAlign w:val="center"/>
          </w:tcPr>
          <w:p w14:paraId="03CD06B9" w14:textId="77777777" w:rsidR="00EB1553" w:rsidRPr="00502D5B" w:rsidRDefault="00EB1553" w:rsidP="00043CC9">
            <w:pPr>
              <w:jc w:val="center"/>
              <w:rPr>
                <w:rFonts w:ascii="Times New Roman" w:eastAsia="仿宋" w:hAnsi="Times New Roman" w:cs="Times New Roman"/>
                <w:b/>
                <w:sz w:val="24"/>
                <w:szCs w:val="32"/>
              </w:rPr>
            </w:pPr>
          </w:p>
        </w:tc>
        <w:tc>
          <w:tcPr>
            <w:tcW w:w="1951" w:type="dxa"/>
            <w:vAlign w:val="center"/>
          </w:tcPr>
          <w:p w14:paraId="6B878B2C"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XX</w:t>
            </w:r>
            <w:r w:rsidRPr="00502D5B">
              <w:rPr>
                <w:rFonts w:ascii="Times New Roman" w:eastAsia="仿宋" w:hAnsi="Times New Roman" w:cs="Times New Roman"/>
                <w:b/>
                <w:sz w:val="24"/>
                <w:szCs w:val="32"/>
              </w:rPr>
              <w:t>年度</w:t>
            </w:r>
          </w:p>
        </w:tc>
        <w:tc>
          <w:tcPr>
            <w:tcW w:w="1865" w:type="dxa"/>
            <w:vAlign w:val="center"/>
          </w:tcPr>
          <w:p w14:paraId="49F2F804"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XX</w:t>
            </w:r>
            <w:r w:rsidRPr="00502D5B">
              <w:rPr>
                <w:rFonts w:ascii="Times New Roman" w:eastAsia="仿宋" w:hAnsi="Times New Roman" w:cs="Times New Roman"/>
                <w:b/>
                <w:sz w:val="24"/>
                <w:szCs w:val="32"/>
              </w:rPr>
              <w:t>年度</w:t>
            </w:r>
          </w:p>
        </w:tc>
        <w:tc>
          <w:tcPr>
            <w:tcW w:w="1984" w:type="dxa"/>
            <w:vAlign w:val="center"/>
          </w:tcPr>
          <w:p w14:paraId="092193FD"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XX</w:t>
            </w:r>
            <w:r w:rsidRPr="00502D5B">
              <w:rPr>
                <w:rFonts w:ascii="Times New Roman" w:eastAsia="仿宋" w:hAnsi="Times New Roman" w:cs="Times New Roman"/>
                <w:b/>
                <w:sz w:val="24"/>
                <w:szCs w:val="32"/>
              </w:rPr>
              <w:t>年度</w:t>
            </w:r>
          </w:p>
        </w:tc>
      </w:tr>
      <w:tr w:rsidR="00EB1553" w:rsidRPr="00502D5B" w14:paraId="38A4A47D" w14:textId="77777777" w:rsidTr="00043CC9">
        <w:trPr>
          <w:trHeight w:val="454"/>
          <w:jc w:val="center"/>
        </w:trPr>
        <w:tc>
          <w:tcPr>
            <w:tcW w:w="2563" w:type="dxa"/>
            <w:vAlign w:val="center"/>
          </w:tcPr>
          <w:p w14:paraId="20DE4514" w14:textId="681D0B7F" w:rsidR="00EB1553" w:rsidRPr="00502D5B" w:rsidRDefault="00EB1553" w:rsidP="00425576">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每股收益</w:t>
            </w:r>
          </w:p>
        </w:tc>
        <w:tc>
          <w:tcPr>
            <w:tcW w:w="1951" w:type="dxa"/>
            <w:vAlign w:val="center"/>
          </w:tcPr>
          <w:p w14:paraId="0A0CE397" w14:textId="77777777" w:rsidR="00EB1553" w:rsidRPr="00502D5B" w:rsidRDefault="00EB1553" w:rsidP="00043CC9">
            <w:pPr>
              <w:jc w:val="center"/>
              <w:rPr>
                <w:rFonts w:ascii="Times New Roman" w:eastAsia="仿宋" w:hAnsi="Times New Roman" w:cs="Times New Roman"/>
                <w:sz w:val="24"/>
                <w:szCs w:val="32"/>
              </w:rPr>
            </w:pPr>
          </w:p>
        </w:tc>
        <w:tc>
          <w:tcPr>
            <w:tcW w:w="1865" w:type="dxa"/>
            <w:vAlign w:val="center"/>
          </w:tcPr>
          <w:p w14:paraId="2B83CABC" w14:textId="77777777" w:rsidR="00EB1553" w:rsidRPr="00502D5B" w:rsidRDefault="00EB1553" w:rsidP="00043CC9">
            <w:pPr>
              <w:jc w:val="center"/>
              <w:rPr>
                <w:rFonts w:ascii="Times New Roman" w:eastAsia="仿宋" w:hAnsi="Times New Roman" w:cs="Times New Roman"/>
                <w:sz w:val="24"/>
                <w:szCs w:val="32"/>
              </w:rPr>
            </w:pPr>
          </w:p>
        </w:tc>
        <w:tc>
          <w:tcPr>
            <w:tcW w:w="1984" w:type="dxa"/>
            <w:vAlign w:val="center"/>
          </w:tcPr>
          <w:p w14:paraId="7A054E95"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0D22865E" w14:textId="77777777" w:rsidTr="00043CC9">
        <w:trPr>
          <w:trHeight w:val="454"/>
          <w:jc w:val="center"/>
        </w:trPr>
        <w:tc>
          <w:tcPr>
            <w:tcW w:w="2563" w:type="dxa"/>
            <w:vAlign w:val="center"/>
          </w:tcPr>
          <w:p w14:paraId="1F471AB7" w14:textId="30AEE5FF" w:rsidR="00EB1553" w:rsidRPr="00502D5B" w:rsidRDefault="00EB1553" w:rsidP="00425576">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归属</w:t>
            </w:r>
            <w:r w:rsidR="00425576" w:rsidRPr="00502D5B">
              <w:rPr>
                <w:rFonts w:ascii="Times New Roman" w:eastAsia="仿宋" w:hAnsi="Times New Roman" w:cs="Times New Roman"/>
                <w:sz w:val="24"/>
                <w:szCs w:val="32"/>
              </w:rPr>
              <w:t>于母公司所有者</w:t>
            </w:r>
            <w:r w:rsidRPr="00502D5B">
              <w:rPr>
                <w:rFonts w:ascii="Times New Roman" w:eastAsia="仿宋" w:hAnsi="Times New Roman" w:cs="Times New Roman"/>
                <w:sz w:val="24"/>
                <w:szCs w:val="32"/>
              </w:rPr>
              <w:t>的每股净资产</w:t>
            </w:r>
          </w:p>
        </w:tc>
        <w:tc>
          <w:tcPr>
            <w:tcW w:w="1951" w:type="dxa"/>
            <w:vAlign w:val="center"/>
          </w:tcPr>
          <w:p w14:paraId="05D8A704" w14:textId="77777777" w:rsidR="00EB1553" w:rsidRPr="00502D5B" w:rsidRDefault="00EB1553" w:rsidP="00043CC9">
            <w:pPr>
              <w:jc w:val="center"/>
              <w:rPr>
                <w:rFonts w:ascii="Times New Roman" w:eastAsia="仿宋" w:hAnsi="Times New Roman" w:cs="Times New Roman"/>
                <w:sz w:val="24"/>
                <w:szCs w:val="32"/>
              </w:rPr>
            </w:pPr>
          </w:p>
        </w:tc>
        <w:tc>
          <w:tcPr>
            <w:tcW w:w="1865" w:type="dxa"/>
            <w:vAlign w:val="center"/>
          </w:tcPr>
          <w:p w14:paraId="638BF155" w14:textId="77777777" w:rsidR="00EB1553" w:rsidRPr="00502D5B" w:rsidRDefault="00EB1553" w:rsidP="00043CC9">
            <w:pPr>
              <w:jc w:val="center"/>
              <w:rPr>
                <w:rFonts w:ascii="Times New Roman" w:eastAsia="仿宋" w:hAnsi="Times New Roman" w:cs="Times New Roman"/>
                <w:sz w:val="24"/>
                <w:szCs w:val="32"/>
              </w:rPr>
            </w:pPr>
          </w:p>
        </w:tc>
        <w:tc>
          <w:tcPr>
            <w:tcW w:w="1984" w:type="dxa"/>
            <w:vAlign w:val="center"/>
          </w:tcPr>
          <w:p w14:paraId="0AB64284"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7F43C0E1" w14:textId="77777777" w:rsidTr="00043CC9">
        <w:trPr>
          <w:trHeight w:val="454"/>
          <w:jc w:val="center"/>
        </w:trPr>
        <w:tc>
          <w:tcPr>
            <w:tcW w:w="2563" w:type="dxa"/>
            <w:vAlign w:val="center"/>
          </w:tcPr>
          <w:p w14:paraId="00897169"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资产负债率</w:t>
            </w:r>
          </w:p>
        </w:tc>
        <w:tc>
          <w:tcPr>
            <w:tcW w:w="1951" w:type="dxa"/>
            <w:vAlign w:val="center"/>
          </w:tcPr>
          <w:p w14:paraId="33D07188" w14:textId="77777777" w:rsidR="00EB1553" w:rsidRPr="00502D5B" w:rsidRDefault="00EB1553" w:rsidP="00043CC9">
            <w:pPr>
              <w:jc w:val="center"/>
              <w:rPr>
                <w:rFonts w:ascii="Times New Roman" w:eastAsia="仿宋" w:hAnsi="Times New Roman" w:cs="Times New Roman"/>
                <w:sz w:val="24"/>
                <w:szCs w:val="32"/>
              </w:rPr>
            </w:pPr>
          </w:p>
        </w:tc>
        <w:tc>
          <w:tcPr>
            <w:tcW w:w="1865" w:type="dxa"/>
            <w:vAlign w:val="center"/>
          </w:tcPr>
          <w:p w14:paraId="5EA04493" w14:textId="77777777" w:rsidR="00EB1553" w:rsidRPr="00502D5B" w:rsidRDefault="00EB1553" w:rsidP="00043CC9">
            <w:pPr>
              <w:jc w:val="center"/>
              <w:rPr>
                <w:rFonts w:ascii="Times New Roman" w:eastAsia="仿宋" w:hAnsi="Times New Roman" w:cs="Times New Roman"/>
                <w:sz w:val="24"/>
                <w:szCs w:val="32"/>
              </w:rPr>
            </w:pPr>
          </w:p>
        </w:tc>
        <w:tc>
          <w:tcPr>
            <w:tcW w:w="1984" w:type="dxa"/>
            <w:vAlign w:val="center"/>
          </w:tcPr>
          <w:p w14:paraId="45739C66"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60521BB5" w14:textId="77777777" w:rsidTr="00043CC9">
        <w:trPr>
          <w:trHeight w:val="454"/>
          <w:jc w:val="center"/>
        </w:trPr>
        <w:tc>
          <w:tcPr>
            <w:tcW w:w="2563" w:type="dxa"/>
            <w:vAlign w:val="center"/>
          </w:tcPr>
          <w:p w14:paraId="654B710C"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c>
          <w:tcPr>
            <w:tcW w:w="1951" w:type="dxa"/>
            <w:vAlign w:val="center"/>
          </w:tcPr>
          <w:p w14:paraId="1A3CB633" w14:textId="77777777" w:rsidR="00EB1553" w:rsidRPr="00502D5B" w:rsidRDefault="00EB1553" w:rsidP="00043CC9">
            <w:pPr>
              <w:jc w:val="center"/>
              <w:rPr>
                <w:rFonts w:ascii="Times New Roman" w:eastAsia="仿宋" w:hAnsi="Times New Roman" w:cs="Times New Roman"/>
                <w:sz w:val="24"/>
                <w:szCs w:val="32"/>
              </w:rPr>
            </w:pPr>
          </w:p>
        </w:tc>
        <w:tc>
          <w:tcPr>
            <w:tcW w:w="1865" w:type="dxa"/>
            <w:vAlign w:val="center"/>
          </w:tcPr>
          <w:p w14:paraId="26267807" w14:textId="77777777" w:rsidR="00EB1553" w:rsidRPr="00502D5B" w:rsidRDefault="00EB1553" w:rsidP="00043CC9">
            <w:pPr>
              <w:jc w:val="center"/>
              <w:rPr>
                <w:rFonts w:ascii="Times New Roman" w:eastAsia="仿宋" w:hAnsi="Times New Roman" w:cs="Times New Roman"/>
                <w:sz w:val="24"/>
                <w:szCs w:val="32"/>
              </w:rPr>
            </w:pPr>
          </w:p>
        </w:tc>
        <w:tc>
          <w:tcPr>
            <w:tcW w:w="1984" w:type="dxa"/>
            <w:vAlign w:val="center"/>
          </w:tcPr>
          <w:p w14:paraId="2CD7728B" w14:textId="77777777" w:rsidR="00EB1553" w:rsidRPr="00502D5B" w:rsidRDefault="00EB1553" w:rsidP="00043CC9">
            <w:pPr>
              <w:jc w:val="center"/>
              <w:rPr>
                <w:rFonts w:ascii="Times New Roman" w:eastAsia="仿宋" w:hAnsi="Times New Roman" w:cs="Times New Roman"/>
                <w:sz w:val="24"/>
                <w:szCs w:val="32"/>
              </w:rPr>
            </w:pPr>
          </w:p>
        </w:tc>
      </w:tr>
    </w:tbl>
    <w:p w14:paraId="48FDC718" w14:textId="77777777" w:rsidR="00EB1553" w:rsidRPr="00502D5B" w:rsidRDefault="00EB1553" w:rsidP="00EB1553">
      <w:pP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（注：请根据</w:t>
      </w:r>
      <w:proofErr w:type="gramStart"/>
      <w:r w:rsidRPr="00502D5B">
        <w:rPr>
          <w:rFonts w:ascii="Times New Roman" w:eastAsia="仿宋" w:hAnsi="Times New Roman" w:cs="Times New Roman"/>
          <w:sz w:val="32"/>
          <w:szCs w:val="32"/>
          <w:lang w:val="zh-CN"/>
        </w:rPr>
        <w:t>完整经</w:t>
      </w:r>
      <w:proofErr w:type="gramEnd"/>
      <w:r w:rsidRPr="00502D5B">
        <w:rPr>
          <w:rFonts w:ascii="Times New Roman" w:eastAsia="仿宋" w:hAnsi="Times New Roman" w:cs="Times New Roman"/>
          <w:sz w:val="32"/>
          <w:szCs w:val="32"/>
          <w:lang w:val="zh-CN"/>
        </w:rPr>
        <w:t>审计会计年度数据填写上述财务指标。）</w:t>
      </w:r>
    </w:p>
    <w:p w14:paraId="3CCF9FFA" w14:textId="77777777" w:rsidR="004C571A" w:rsidRPr="00502D5B" w:rsidRDefault="00EB1553" w:rsidP="00EB1553">
      <w:pPr>
        <w:rPr>
          <w:rFonts w:ascii="Times New Roman" w:eastAsia="黑体" w:hAnsi="Times New Roman" w:cs="Times New Roman"/>
          <w:sz w:val="32"/>
          <w:lang w:val="zh-CN"/>
        </w:rPr>
      </w:pPr>
      <w:bookmarkStart w:id="23" w:name="_Toc415477514"/>
      <w:bookmarkStart w:id="24" w:name="_Toc415477743"/>
      <w:r w:rsidRPr="00502D5B">
        <w:rPr>
          <w:rFonts w:ascii="Times New Roman" w:eastAsia="黑体" w:hAnsi="Times New Roman" w:cs="Times New Roman"/>
          <w:sz w:val="32"/>
          <w:lang w:val="zh-CN"/>
        </w:rPr>
        <w:t xml:space="preserve">　　</w:t>
      </w:r>
    </w:p>
    <w:p w14:paraId="1A4CE7BF" w14:textId="77777777" w:rsidR="004C571A" w:rsidRPr="00502D5B" w:rsidRDefault="004C571A">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br w:type="page"/>
      </w:r>
    </w:p>
    <w:p w14:paraId="4ACBC37A" w14:textId="043903A1" w:rsidR="00EB1553" w:rsidRPr="00502D5B" w:rsidRDefault="00EB1553" w:rsidP="00D17689">
      <w:pPr>
        <w:ind w:firstLineChars="200" w:firstLine="640"/>
        <w:rPr>
          <w:rFonts w:ascii="Times New Roman" w:eastAsia="黑体" w:hAnsi="Times New Roman" w:cs="Times New Roman"/>
          <w:sz w:val="32"/>
          <w:lang w:val="zh-CN"/>
        </w:rPr>
      </w:pPr>
      <w:r w:rsidRPr="00502D5B">
        <w:rPr>
          <w:rFonts w:ascii="Times New Roman" w:eastAsia="黑体" w:hAnsi="Times New Roman" w:cs="Times New Roman"/>
          <w:sz w:val="32"/>
          <w:lang w:val="zh-CN"/>
        </w:rPr>
        <w:lastRenderedPageBreak/>
        <w:t>三、定向发行说明书调整</w:t>
      </w:r>
    </w:p>
    <w:p w14:paraId="0616FE68" w14:textId="77777777" w:rsidR="00EB1553" w:rsidRPr="00502D5B" w:rsidRDefault="00EB1553" w:rsidP="00EB1553">
      <w:pPr>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本次发行涉及</w:t>
      </w:r>
      <w:r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不涉及定向发行说明书的调整。</w:t>
      </w:r>
    </w:p>
    <w:tbl>
      <w:tblPr>
        <w:tblStyle w:val="ab"/>
        <w:tblW w:w="8642" w:type="dxa"/>
        <w:jc w:val="center"/>
        <w:tblLook w:val="04A0" w:firstRow="1" w:lastRow="0" w:firstColumn="1" w:lastColumn="0" w:noHBand="0" w:noVBand="1"/>
      </w:tblPr>
      <w:tblGrid>
        <w:gridCol w:w="8642"/>
      </w:tblGrid>
      <w:tr w:rsidR="00EB1553" w:rsidRPr="00502D5B" w14:paraId="144824F0" w14:textId="77777777" w:rsidTr="00043CC9">
        <w:trPr>
          <w:jc w:val="center"/>
        </w:trPr>
        <w:tc>
          <w:tcPr>
            <w:tcW w:w="8642" w:type="dxa"/>
          </w:tcPr>
          <w:p w14:paraId="3B2AA284" w14:textId="77777777" w:rsidR="00EB1553" w:rsidRPr="00502D5B" w:rsidRDefault="00EB1553" w:rsidP="00043CC9">
            <w:pPr>
              <w:tabs>
                <w:tab w:val="left" w:pos="5140"/>
              </w:tabs>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定向发行说明书首次披露后，存在调整的，或董事会决议中关于发行事项修正、补充说明的，以表格形式披露调整的内容及履行的审议程序。</w:t>
            </w:r>
          </w:p>
          <w:tbl>
            <w:tblPr>
              <w:tblStyle w:val="ab"/>
              <w:tblpPr w:leftFromText="180" w:rightFromText="180" w:vertAnchor="text" w:horzAnchor="margin" w:tblpXSpec="center" w:tblpY="-79"/>
              <w:tblW w:w="8217" w:type="dxa"/>
              <w:tblLook w:val="04A0" w:firstRow="1" w:lastRow="0" w:firstColumn="1" w:lastColumn="0" w:noHBand="0" w:noVBand="1"/>
            </w:tblPr>
            <w:tblGrid>
              <w:gridCol w:w="704"/>
              <w:gridCol w:w="1985"/>
              <w:gridCol w:w="1842"/>
              <w:gridCol w:w="1985"/>
              <w:gridCol w:w="1701"/>
            </w:tblGrid>
            <w:tr w:rsidR="00EB1553" w:rsidRPr="00502D5B" w14:paraId="23182DDE" w14:textId="77777777" w:rsidTr="00043CC9">
              <w:trPr>
                <w:trHeight w:val="454"/>
              </w:trPr>
              <w:tc>
                <w:tcPr>
                  <w:tcW w:w="704" w:type="dxa"/>
                  <w:vAlign w:val="center"/>
                </w:tcPr>
                <w:p w14:paraId="6DA96769"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序号</w:t>
                  </w:r>
                </w:p>
              </w:tc>
              <w:tc>
                <w:tcPr>
                  <w:tcW w:w="1985" w:type="dxa"/>
                  <w:vAlign w:val="center"/>
                </w:tcPr>
                <w:p w14:paraId="16F10F99"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定向发行说明书</w:t>
                  </w:r>
                </w:p>
              </w:tc>
              <w:tc>
                <w:tcPr>
                  <w:tcW w:w="1842" w:type="dxa"/>
                  <w:vAlign w:val="center"/>
                </w:tcPr>
                <w:p w14:paraId="38F01C27"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披露时间</w:t>
                  </w:r>
                </w:p>
              </w:tc>
              <w:tc>
                <w:tcPr>
                  <w:tcW w:w="1985" w:type="dxa"/>
                  <w:vAlign w:val="center"/>
                </w:tcPr>
                <w:p w14:paraId="6E74C727"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履行的审议程序</w:t>
                  </w:r>
                </w:p>
              </w:tc>
              <w:tc>
                <w:tcPr>
                  <w:tcW w:w="1701" w:type="dxa"/>
                  <w:vAlign w:val="center"/>
                </w:tcPr>
                <w:p w14:paraId="11090BD9" w14:textId="77777777" w:rsidR="00EB1553" w:rsidRPr="00502D5B" w:rsidRDefault="00EB1553" w:rsidP="00043CC9">
                  <w:pPr>
                    <w:jc w:val="center"/>
                    <w:rPr>
                      <w:rFonts w:ascii="Times New Roman" w:eastAsia="仿宋" w:hAnsi="Times New Roman" w:cs="Times New Roman"/>
                      <w:b/>
                      <w:sz w:val="24"/>
                      <w:szCs w:val="32"/>
                    </w:rPr>
                  </w:pPr>
                  <w:r w:rsidRPr="00502D5B">
                    <w:rPr>
                      <w:rFonts w:ascii="Times New Roman" w:eastAsia="仿宋" w:hAnsi="Times New Roman" w:cs="Times New Roman"/>
                      <w:b/>
                      <w:sz w:val="24"/>
                      <w:szCs w:val="32"/>
                    </w:rPr>
                    <w:t>主要调整内容</w:t>
                  </w:r>
                </w:p>
              </w:tc>
            </w:tr>
            <w:tr w:rsidR="00EB1553" w:rsidRPr="00502D5B" w14:paraId="65415BB3" w14:textId="77777777" w:rsidTr="00043CC9">
              <w:trPr>
                <w:trHeight w:val="454"/>
              </w:trPr>
              <w:tc>
                <w:tcPr>
                  <w:tcW w:w="704" w:type="dxa"/>
                  <w:vAlign w:val="center"/>
                </w:tcPr>
                <w:p w14:paraId="71A473AA"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1</w:t>
                  </w:r>
                </w:p>
              </w:tc>
              <w:tc>
                <w:tcPr>
                  <w:tcW w:w="1985" w:type="dxa"/>
                  <w:vAlign w:val="center"/>
                </w:tcPr>
                <w:p w14:paraId="4CF62EAD"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第一次调整</w:t>
                  </w:r>
                </w:p>
              </w:tc>
              <w:tc>
                <w:tcPr>
                  <w:tcW w:w="1842" w:type="dxa"/>
                  <w:vAlign w:val="center"/>
                </w:tcPr>
                <w:p w14:paraId="1B698EAC"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X</w:t>
                  </w:r>
                  <w:r w:rsidRPr="00502D5B">
                    <w:rPr>
                      <w:rFonts w:ascii="Times New Roman" w:eastAsia="仿宋" w:hAnsi="Times New Roman" w:cs="Times New Roman"/>
                      <w:sz w:val="24"/>
                      <w:szCs w:val="32"/>
                    </w:rPr>
                    <w:t>年</w:t>
                  </w:r>
                  <w:r w:rsidRPr="00502D5B">
                    <w:rPr>
                      <w:rFonts w:ascii="Times New Roman" w:eastAsia="仿宋" w:hAnsi="Times New Roman" w:cs="Times New Roman"/>
                      <w:sz w:val="24"/>
                      <w:szCs w:val="32"/>
                    </w:rPr>
                    <w:t>X</w:t>
                  </w:r>
                  <w:r w:rsidRPr="00502D5B">
                    <w:rPr>
                      <w:rFonts w:ascii="Times New Roman" w:eastAsia="仿宋" w:hAnsi="Times New Roman" w:cs="Times New Roman"/>
                      <w:sz w:val="24"/>
                      <w:szCs w:val="32"/>
                    </w:rPr>
                    <w:t>月</w:t>
                  </w:r>
                  <w:r w:rsidRPr="00502D5B">
                    <w:rPr>
                      <w:rFonts w:ascii="Times New Roman" w:eastAsia="仿宋" w:hAnsi="Times New Roman" w:cs="Times New Roman"/>
                      <w:sz w:val="24"/>
                      <w:szCs w:val="32"/>
                    </w:rPr>
                    <w:t>X</w:t>
                  </w:r>
                  <w:r w:rsidRPr="00502D5B">
                    <w:rPr>
                      <w:rFonts w:ascii="Times New Roman" w:eastAsia="仿宋" w:hAnsi="Times New Roman" w:cs="Times New Roman"/>
                      <w:sz w:val="24"/>
                      <w:szCs w:val="32"/>
                    </w:rPr>
                    <w:t>日</w:t>
                  </w:r>
                </w:p>
              </w:tc>
              <w:tc>
                <w:tcPr>
                  <w:tcW w:w="1985" w:type="dxa"/>
                  <w:vAlign w:val="center"/>
                </w:tcPr>
                <w:p w14:paraId="3B931E92"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1608A8D3" w14:textId="77777777" w:rsidR="00EB1553" w:rsidRPr="00502D5B" w:rsidRDefault="00EB1553" w:rsidP="00043CC9">
                  <w:pPr>
                    <w:jc w:val="center"/>
                    <w:rPr>
                      <w:rFonts w:ascii="Times New Roman" w:eastAsia="仿宋" w:hAnsi="Times New Roman" w:cs="Times New Roman"/>
                      <w:sz w:val="24"/>
                      <w:szCs w:val="32"/>
                    </w:rPr>
                  </w:pPr>
                </w:p>
              </w:tc>
            </w:tr>
            <w:tr w:rsidR="00EB1553" w:rsidRPr="00502D5B" w14:paraId="604868B6" w14:textId="77777777" w:rsidTr="00043CC9">
              <w:trPr>
                <w:trHeight w:val="454"/>
              </w:trPr>
              <w:tc>
                <w:tcPr>
                  <w:tcW w:w="704" w:type="dxa"/>
                  <w:vAlign w:val="center"/>
                </w:tcPr>
                <w:p w14:paraId="1767D2F2"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2</w:t>
                  </w:r>
                </w:p>
              </w:tc>
              <w:tc>
                <w:tcPr>
                  <w:tcW w:w="1985" w:type="dxa"/>
                  <w:vAlign w:val="center"/>
                </w:tcPr>
                <w:p w14:paraId="05145D7E" w14:textId="77777777" w:rsidR="00EB1553" w:rsidRPr="00502D5B" w:rsidRDefault="00EB1553" w:rsidP="00043CC9">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c>
                <w:tcPr>
                  <w:tcW w:w="1842" w:type="dxa"/>
                  <w:vAlign w:val="center"/>
                </w:tcPr>
                <w:p w14:paraId="79535A80" w14:textId="77777777" w:rsidR="00EB1553" w:rsidRPr="00502D5B" w:rsidRDefault="00EB1553" w:rsidP="00043CC9">
                  <w:pPr>
                    <w:jc w:val="center"/>
                    <w:rPr>
                      <w:rFonts w:ascii="Times New Roman" w:eastAsia="仿宋" w:hAnsi="Times New Roman" w:cs="Times New Roman"/>
                      <w:sz w:val="24"/>
                      <w:szCs w:val="32"/>
                    </w:rPr>
                  </w:pPr>
                </w:p>
              </w:tc>
              <w:tc>
                <w:tcPr>
                  <w:tcW w:w="1985" w:type="dxa"/>
                  <w:vAlign w:val="center"/>
                </w:tcPr>
                <w:p w14:paraId="0DC3D564" w14:textId="77777777" w:rsidR="00EB1553" w:rsidRPr="00502D5B" w:rsidRDefault="00EB1553" w:rsidP="00043CC9">
                  <w:pPr>
                    <w:jc w:val="center"/>
                    <w:rPr>
                      <w:rFonts w:ascii="Times New Roman" w:eastAsia="仿宋" w:hAnsi="Times New Roman" w:cs="Times New Roman"/>
                      <w:sz w:val="24"/>
                      <w:szCs w:val="32"/>
                    </w:rPr>
                  </w:pPr>
                </w:p>
              </w:tc>
              <w:tc>
                <w:tcPr>
                  <w:tcW w:w="1701" w:type="dxa"/>
                  <w:vAlign w:val="center"/>
                </w:tcPr>
                <w:p w14:paraId="2CDE1E98" w14:textId="77777777" w:rsidR="00EB1553" w:rsidRPr="00502D5B" w:rsidRDefault="00EB1553" w:rsidP="00043CC9">
                  <w:pPr>
                    <w:jc w:val="center"/>
                    <w:rPr>
                      <w:rFonts w:ascii="Times New Roman" w:eastAsia="仿宋" w:hAnsi="Times New Roman" w:cs="Times New Roman"/>
                      <w:sz w:val="24"/>
                      <w:szCs w:val="32"/>
                    </w:rPr>
                  </w:pPr>
                </w:p>
              </w:tc>
            </w:tr>
          </w:tbl>
          <w:p w14:paraId="54E5F07F"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2EBDB4C6" w14:textId="77777777" w:rsidR="00EB1553" w:rsidRPr="00502D5B" w:rsidRDefault="00EB1553" w:rsidP="00EB1553">
      <w:pPr>
        <w:rPr>
          <w:rFonts w:ascii="Times New Roman" w:eastAsia="黑体" w:hAnsi="Times New Roman" w:cs="Times New Roman"/>
          <w:sz w:val="32"/>
          <w:lang w:val="zh-CN"/>
        </w:rPr>
      </w:pPr>
      <w:r w:rsidRPr="00502D5B">
        <w:rPr>
          <w:rFonts w:ascii="Times New Roman" w:eastAsia="黑体" w:hAnsi="Times New Roman" w:cs="Times New Roman"/>
          <w:sz w:val="32"/>
          <w:lang w:val="zh-CN"/>
        </w:rPr>
        <w:t xml:space="preserve">　　四、其他需说明的事项（如有）</w:t>
      </w:r>
    </w:p>
    <w:tbl>
      <w:tblPr>
        <w:tblStyle w:val="ab"/>
        <w:tblW w:w="8642" w:type="dxa"/>
        <w:jc w:val="center"/>
        <w:tblLook w:val="04A0" w:firstRow="1" w:lastRow="0" w:firstColumn="1" w:lastColumn="0" w:noHBand="0" w:noVBand="1"/>
      </w:tblPr>
      <w:tblGrid>
        <w:gridCol w:w="8642"/>
      </w:tblGrid>
      <w:tr w:rsidR="00EB1553" w:rsidRPr="00502D5B" w14:paraId="551A28C8" w14:textId="77777777" w:rsidTr="00043CC9">
        <w:trPr>
          <w:jc w:val="center"/>
        </w:trPr>
        <w:tc>
          <w:tcPr>
            <w:tcW w:w="8642" w:type="dxa"/>
          </w:tcPr>
          <w:p w14:paraId="3ECCE280" w14:textId="77777777" w:rsidR="00EB1553" w:rsidRPr="00502D5B" w:rsidRDefault="00EB1553" w:rsidP="00043CC9">
            <w:pPr>
              <w:tabs>
                <w:tab w:val="left" w:pos="5140"/>
              </w:tabs>
              <w:rPr>
                <w:rFonts w:ascii="Times New Roman" w:eastAsia="仿宋" w:hAnsi="Times New Roman" w:cs="Times New Roman"/>
                <w:sz w:val="32"/>
                <w:szCs w:val="32"/>
              </w:rPr>
            </w:pPr>
          </w:p>
        </w:tc>
      </w:tr>
    </w:tbl>
    <w:p w14:paraId="679B6A27" w14:textId="77777777" w:rsidR="00EB1553" w:rsidRPr="00502D5B" w:rsidRDefault="00EB1553" w:rsidP="00EB1553">
      <w:pPr>
        <w:rPr>
          <w:rFonts w:ascii="Times New Roman" w:eastAsia="黑体" w:hAnsi="Times New Roman" w:cs="Times New Roman"/>
          <w:sz w:val="32"/>
          <w:lang w:val="zh-CN"/>
        </w:rPr>
      </w:pPr>
      <w:r w:rsidRPr="00502D5B">
        <w:rPr>
          <w:rFonts w:ascii="Times New Roman" w:eastAsia="黑体" w:hAnsi="Times New Roman" w:cs="Times New Roman"/>
          <w:sz w:val="32"/>
          <w:lang w:val="zh-CN"/>
        </w:rPr>
        <w:t xml:space="preserve">　　</w:t>
      </w:r>
    </w:p>
    <w:p w14:paraId="504450C7" w14:textId="77777777" w:rsidR="00EB1553" w:rsidRPr="00502D5B" w:rsidRDefault="00EB1553" w:rsidP="00EB1553">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br w:type="page"/>
      </w:r>
    </w:p>
    <w:p w14:paraId="67DBD0BC" w14:textId="77777777" w:rsidR="00EB1553" w:rsidRPr="00502D5B" w:rsidRDefault="00EB1553" w:rsidP="00EB1553">
      <w:pPr>
        <w:rPr>
          <w:rFonts w:ascii="Times New Roman" w:eastAsia="黑体" w:hAnsi="Times New Roman" w:cs="Times New Roman"/>
          <w:sz w:val="32"/>
          <w:lang w:val="zh-CN"/>
        </w:rPr>
      </w:pPr>
      <w:r w:rsidRPr="00502D5B">
        <w:rPr>
          <w:rFonts w:ascii="Times New Roman" w:eastAsia="黑体" w:hAnsi="Times New Roman" w:cs="Times New Roman"/>
          <w:sz w:val="32"/>
          <w:lang w:val="zh-CN"/>
        </w:rPr>
        <w:lastRenderedPageBreak/>
        <w:t xml:space="preserve">    </w:t>
      </w:r>
      <w:r w:rsidRPr="00502D5B">
        <w:rPr>
          <w:rFonts w:ascii="Times New Roman" w:eastAsia="黑体" w:hAnsi="Times New Roman" w:cs="Times New Roman"/>
          <w:sz w:val="32"/>
          <w:lang w:val="zh-CN"/>
        </w:rPr>
        <w:t>五、</w:t>
      </w:r>
      <w:bookmarkStart w:id="25" w:name="_Toc415477517"/>
      <w:bookmarkStart w:id="26" w:name="_Toc415477746"/>
      <w:bookmarkEnd w:id="23"/>
      <w:bookmarkEnd w:id="24"/>
      <w:r w:rsidRPr="00502D5B">
        <w:rPr>
          <w:rFonts w:ascii="Times New Roman" w:eastAsia="黑体" w:hAnsi="Times New Roman" w:cs="Times New Roman"/>
          <w:sz w:val="32"/>
          <w:lang w:val="zh-CN"/>
        </w:rPr>
        <w:t>有关声明</w:t>
      </w:r>
      <w:bookmarkEnd w:id="25"/>
      <w:bookmarkEnd w:id="26"/>
    </w:p>
    <w:p w14:paraId="76E3B275" w14:textId="77777777" w:rsidR="005428F6" w:rsidRPr="00502D5B" w:rsidRDefault="005428F6"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18421D81" w14:textId="77777777" w:rsidR="005428F6" w:rsidRPr="00502D5B" w:rsidRDefault="005428F6"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本公司或本人承诺本发行情况报告书不存在虚假记载、误导性陈述或重</w:t>
      </w:r>
      <w:r w:rsidR="00700023" w:rsidRPr="00502D5B">
        <w:rPr>
          <w:rFonts w:ascii="Times New Roman" w:eastAsia="仿宋" w:hAnsi="Times New Roman" w:cs="Times New Roman"/>
          <w:kern w:val="0"/>
          <w:sz w:val="32"/>
          <w:szCs w:val="32"/>
          <w:lang w:val="zh-CN"/>
        </w:rPr>
        <w:t>大遗漏，并对其真实性、准确性和完整性承担个别和连带的法律责任。</w:t>
      </w:r>
    </w:p>
    <w:p w14:paraId="3B72A007" w14:textId="77777777" w:rsidR="005428F6" w:rsidRPr="00502D5B" w:rsidRDefault="005428F6" w:rsidP="0070002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p>
    <w:p w14:paraId="3771EEEE" w14:textId="77777777" w:rsidR="005428F6" w:rsidRPr="00502D5B" w:rsidRDefault="005428F6"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实际控制人签名：</w:t>
      </w:r>
    </w:p>
    <w:p w14:paraId="28E7F7C1" w14:textId="77777777" w:rsidR="005428F6" w:rsidRPr="00502D5B" w:rsidRDefault="005428F6"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盖章：</w:t>
      </w:r>
    </w:p>
    <w:p w14:paraId="6618720A" w14:textId="77777777" w:rsidR="005428F6" w:rsidRPr="00502D5B" w:rsidRDefault="005428F6"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年</w:t>
      </w: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月</w:t>
      </w: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日</w:t>
      </w:r>
    </w:p>
    <w:p w14:paraId="52DBDC0C" w14:textId="77777777" w:rsidR="005428F6" w:rsidRPr="00502D5B" w:rsidRDefault="005428F6" w:rsidP="00A92792">
      <w:pPr>
        <w:autoSpaceDE w:val="0"/>
        <w:autoSpaceDN w:val="0"/>
        <w:adjustRightInd w:val="0"/>
        <w:spacing w:line="484" w:lineRule="atLeast"/>
        <w:jc w:val="left"/>
        <w:textAlignment w:val="center"/>
        <w:rPr>
          <w:rFonts w:ascii="Times New Roman" w:eastAsia="仿宋" w:hAnsi="Times New Roman" w:cs="Times New Roman"/>
          <w:sz w:val="32"/>
          <w:szCs w:val="32"/>
        </w:rPr>
      </w:pPr>
    </w:p>
    <w:p w14:paraId="5795A035" w14:textId="77777777" w:rsidR="005428F6" w:rsidRPr="00502D5B" w:rsidRDefault="005428F6"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控股股东签名：</w:t>
      </w:r>
    </w:p>
    <w:p w14:paraId="22300804" w14:textId="77777777" w:rsidR="005428F6" w:rsidRPr="00502D5B" w:rsidRDefault="005428F6"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盖章：</w:t>
      </w:r>
    </w:p>
    <w:p w14:paraId="27B05779" w14:textId="77777777" w:rsidR="005428F6" w:rsidRPr="00502D5B" w:rsidRDefault="005428F6" w:rsidP="00A92792">
      <w:pPr>
        <w:autoSpaceDE w:val="0"/>
        <w:autoSpaceDN w:val="0"/>
        <w:adjustRightInd w:val="0"/>
        <w:spacing w:line="484" w:lineRule="atLeast"/>
        <w:ind w:firstLineChars="200" w:firstLine="640"/>
        <w:jc w:val="left"/>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年</w:t>
      </w: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月</w:t>
      </w:r>
      <w:r w:rsidRPr="00502D5B">
        <w:rPr>
          <w:rFonts w:ascii="Times New Roman" w:eastAsia="仿宋" w:hAnsi="Times New Roman" w:cs="Times New Roman"/>
          <w:sz w:val="32"/>
          <w:szCs w:val="32"/>
        </w:rPr>
        <w:t>X</w:t>
      </w:r>
      <w:r w:rsidRPr="00502D5B">
        <w:rPr>
          <w:rFonts w:ascii="Times New Roman" w:eastAsia="仿宋" w:hAnsi="Times New Roman" w:cs="Times New Roman"/>
          <w:sz w:val="32"/>
          <w:szCs w:val="32"/>
        </w:rPr>
        <w:t>日</w:t>
      </w:r>
    </w:p>
    <w:p w14:paraId="33188484" w14:textId="77777777" w:rsidR="005428F6" w:rsidRPr="00502D5B" w:rsidRDefault="005428F6" w:rsidP="005428F6">
      <w:pPr>
        <w:autoSpaceDE w:val="0"/>
        <w:autoSpaceDN w:val="0"/>
        <w:adjustRightInd w:val="0"/>
        <w:spacing w:line="484" w:lineRule="atLeast"/>
        <w:jc w:val="right"/>
        <w:textAlignment w:val="center"/>
        <w:rPr>
          <w:rFonts w:ascii="Times New Roman" w:eastAsia="仿宋" w:hAnsi="Times New Roman" w:cs="Times New Roman"/>
          <w:sz w:val="32"/>
          <w:szCs w:val="32"/>
        </w:rPr>
      </w:pPr>
    </w:p>
    <w:p w14:paraId="4EA08156" w14:textId="77777777" w:rsidR="00700023" w:rsidRPr="00502D5B" w:rsidRDefault="00EB1553" w:rsidP="00EB1553">
      <w:pPr>
        <w:rPr>
          <w:rFonts w:ascii="Times New Roman" w:eastAsia="黑体" w:hAnsi="Times New Roman" w:cs="Times New Roman"/>
          <w:sz w:val="32"/>
          <w:lang w:val="zh-CN"/>
        </w:rPr>
      </w:pPr>
      <w:bookmarkStart w:id="27" w:name="_Toc415477518"/>
      <w:bookmarkStart w:id="28" w:name="_Toc415477747"/>
      <w:r w:rsidRPr="00502D5B">
        <w:rPr>
          <w:rFonts w:ascii="Times New Roman" w:eastAsia="黑体" w:hAnsi="Times New Roman" w:cs="Times New Roman"/>
          <w:sz w:val="32"/>
          <w:lang w:val="zh-CN"/>
        </w:rPr>
        <w:t xml:space="preserve">    </w:t>
      </w:r>
    </w:p>
    <w:p w14:paraId="7E8EA1B8" w14:textId="77777777" w:rsidR="00700023" w:rsidRPr="00502D5B" w:rsidRDefault="00700023">
      <w:pPr>
        <w:widowControl/>
        <w:jc w:val="left"/>
        <w:rPr>
          <w:rFonts w:ascii="Times New Roman" w:eastAsia="黑体" w:hAnsi="Times New Roman" w:cs="Times New Roman"/>
          <w:sz w:val="32"/>
          <w:lang w:val="zh-CN"/>
        </w:rPr>
      </w:pPr>
      <w:r w:rsidRPr="00502D5B">
        <w:rPr>
          <w:rFonts w:ascii="Times New Roman" w:eastAsia="黑体" w:hAnsi="Times New Roman" w:cs="Times New Roman"/>
          <w:sz w:val="32"/>
          <w:lang w:val="zh-CN"/>
        </w:rPr>
        <w:br w:type="page"/>
      </w:r>
    </w:p>
    <w:p w14:paraId="40DF1C1C" w14:textId="77777777" w:rsidR="00EB1553" w:rsidRPr="00502D5B" w:rsidRDefault="00EB1553" w:rsidP="00EB1553">
      <w:pPr>
        <w:rPr>
          <w:rFonts w:ascii="Times New Roman" w:eastAsia="黑体" w:hAnsi="Times New Roman" w:cs="Times New Roman"/>
          <w:sz w:val="32"/>
          <w:lang w:val="zh-CN"/>
        </w:rPr>
      </w:pPr>
      <w:r w:rsidRPr="00502D5B">
        <w:rPr>
          <w:rFonts w:ascii="Times New Roman" w:eastAsia="黑体" w:hAnsi="Times New Roman" w:cs="Times New Roman"/>
          <w:sz w:val="32"/>
          <w:lang w:val="zh-CN"/>
        </w:rPr>
        <w:lastRenderedPageBreak/>
        <w:t>六、备查文件</w:t>
      </w:r>
      <w:bookmarkEnd w:id="27"/>
      <w:bookmarkEnd w:id="28"/>
    </w:p>
    <w:p w14:paraId="4A463936" w14:textId="77777777" w:rsidR="00EB1553" w:rsidRPr="00502D5B" w:rsidRDefault="00EB1553" w:rsidP="00EB1553">
      <w:pPr>
        <w:autoSpaceDE w:val="0"/>
        <w:autoSpaceDN w:val="0"/>
        <w:adjustRightInd w:val="0"/>
        <w:spacing w:line="484" w:lineRule="atLeast"/>
        <w:ind w:firstLine="491"/>
        <w:textAlignment w:val="center"/>
        <w:rPr>
          <w:rFonts w:ascii="Times New Roman" w:eastAsia="仿宋" w:hAnsi="Times New Roman" w:cs="Times New Roman"/>
          <w:kern w:val="0"/>
          <w:sz w:val="32"/>
          <w:szCs w:val="32"/>
        </w:rPr>
      </w:pPr>
    </w:p>
    <w:p w14:paraId="030D9AB2" w14:textId="77777777" w:rsidR="00EB1553" w:rsidRPr="00502D5B" w:rsidRDefault="00EB1553" w:rsidP="00EB1553">
      <w:pPr>
        <w:autoSpaceDE w:val="0"/>
        <w:autoSpaceDN w:val="0"/>
        <w:adjustRightInd w:val="0"/>
        <w:spacing w:line="484" w:lineRule="atLeast"/>
        <w:ind w:firstLine="491"/>
        <w:textAlignment w:val="center"/>
        <w:rPr>
          <w:rFonts w:ascii="Times New Roman" w:eastAsia="仿宋" w:hAnsi="Times New Roman" w:cs="Times New Roman"/>
          <w:kern w:val="0"/>
          <w:sz w:val="32"/>
          <w:szCs w:val="32"/>
          <w:lang w:val="zh-CN"/>
        </w:rPr>
      </w:pPr>
    </w:p>
    <w:p w14:paraId="381ECB0E" w14:textId="77777777" w:rsidR="00361D77" w:rsidRPr="00502D5B" w:rsidRDefault="00361D77" w:rsidP="00FF0E7A">
      <w:pPr>
        <w:autoSpaceDE w:val="0"/>
        <w:autoSpaceDN w:val="0"/>
        <w:adjustRightInd w:val="0"/>
        <w:spacing w:line="600" w:lineRule="exact"/>
        <w:ind w:firstLine="491"/>
        <w:jc w:val="right"/>
        <w:textAlignment w:val="center"/>
        <w:rPr>
          <w:rFonts w:ascii="Times New Roman" w:eastAsia="仿宋" w:hAnsi="Times New Roman" w:cs="Times New Roman"/>
          <w:kern w:val="0"/>
          <w:sz w:val="32"/>
          <w:szCs w:val="32"/>
        </w:rPr>
      </w:pPr>
    </w:p>
    <w:p w14:paraId="1060AA96" w14:textId="77777777" w:rsidR="00361D77" w:rsidRPr="00502D5B" w:rsidRDefault="00361D77" w:rsidP="00FF0E7A">
      <w:pPr>
        <w:autoSpaceDE w:val="0"/>
        <w:autoSpaceDN w:val="0"/>
        <w:adjustRightInd w:val="0"/>
        <w:spacing w:line="600" w:lineRule="exact"/>
        <w:ind w:firstLine="491"/>
        <w:jc w:val="right"/>
        <w:textAlignment w:val="center"/>
        <w:rPr>
          <w:rFonts w:ascii="Times New Roman" w:eastAsia="仿宋" w:hAnsi="Times New Roman" w:cs="Times New Roman"/>
          <w:kern w:val="0"/>
          <w:sz w:val="32"/>
          <w:szCs w:val="32"/>
        </w:rPr>
      </w:pPr>
    </w:p>
    <w:p w14:paraId="677CEF71" w14:textId="77777777" w:rsidR="00361D77" w:rsidRPr="00502D5B" w:rsidRDefault="00361D77" w:rsidP="00FF0E7A">
      <w:pPr>
        <w:autoSpaceDE w:val="0"/>
        <w:autoSpaceDN w:val="0"/>
        <w:adjustRightInd w:val="0"/>
        <w:spacing w:line="600" w:lineRule="exact"/>
        <w:ind w:firstLine="491"/>
        <w:jc w:val="right"/>
        <w:textAlignment w:val="center"/>
        <w:rPr>
          <w:rFonts w:ascii="Times New Roman" w:eastAsia="仿宋" w:hAnsi="Times New Roman" w:cs="Times New Roman"/>
          <w:kern w:val="0"/>
          <w:sz w:val="32"/>
          <w:szCs w:val="32"/>
        </w:rPr>
      </w:pPr>
    </w:p>
    <w:p w14:paraId="3EFAAFAC" w14:textId="77777777" w:rsidR="003B30FB" w:rsidRPr="00502D5B" w:rsidRDefault="003B30FB">
      <w:pPr>
        <w:widowControl/>
        <w:jc w:val="left"/>
        <w:rPr>
          <w:rFonts w:ascii="Times New Roman" w:eastAsia="仿宋" w:hAnsi="Times New Roman" w:cs="Times New Roman"/>
          <w:kern w:val="0"/>
          <w:sz w:val="32"/>
          <w:szCs w:val="32"/>
        </w:rPr>
      </w:pPr>
      <w:r w:rsidRPr="00502D5B">
        <w:rPr>
          <w:rFonts w:ascii="Times New Roman" w:eastAsia="仿宋" w:hAnsi="Times New Roman" w:cs="Times New Roman"/>
          <w:b/>
          <w:bCs/>
          <w:kern w:val="0"/>
          <w:sz w:val="32"/>
          <w:szCs w:val="32"/>
        </w:rPr>
        <w:br w:type="page"/>
      </w:r>
    </w:p>
    <w:p w14:paraId="3232295C" w14:textId="77777777" w:rsidR="003E400C" w:rsidRPr="00502D5B" w:rsidRDefault="00F02D12" w:rsidP="00D17689">
      <w:pPr>
        <w:pStyle w:val="1"/>
        <w:spacing w:before="0" w:after="0" w:line="640" w:lineRule="exact"/>
        <w:jc w:val="center"/>
        <w:rPr>
          <w:rFonts w:ascii="Times New Roman" w:eastAsia="方正大标宋简体" w:hAnsi="Times New Roman" w:cs="Times New Roman"/>
          <w:b w:val="0"/>
          <w:lang w:val="x-none" w:eastAsia="x-none"/>
        </w:rPr>
      </w:pPr>
      <w:bookmarkStart w:id="29" w:name="_Toc32519477"/>
      <w:r w:rsidRPr="001319F6">
        <w:rPr>
          <w:rFonts w:ascii="Times New Roman" w:eastAsia="方正大标宋简体" w:hAnsi="Times New Roman" w:cs="Times New Roman"/>
          <w:lang w:val="x-none" w:eastAsia="x-none"/>
        </w:rPr>
        <w:lastRenderedPageBreak/>
        <w:t>7.</w:t>
      </w:r>
      <w:r w:rsidR="003E400C" w:rsidRPr="00502D5B">
        <w:rPr>
          <w:rFonts w:ascii="Times New Roman" w:eastAsia="方正大标宋简体" w:hAnsi="Times New Roman" w:cs="Times New Roman"/>
          <w:b w:val="0"/>
          <w:lang w:val="x-none" w:eastAsia="x-none"/>
        </w:rPr>
        <w:t>主办券商</w:t>
      </w:r>
      <w:r w:rsidR="00FE44E3" w:rsidRPr="00502D5B">
        <w:rPr>
          <w:rFonts w:ascii="Times New Roman" w:eastAsia="方正大标宋简体" w:hAnsi="Times New Roman" w:cs="Times New Roman"/>
          <w:b w:val="0"/>
          <w:lang w:val="x-none" w:eastAsia="x-none"/>
        </w:rPr>
        <w:t>股票</w:t>
      </w:r>
      <w:r w:rsidR="003E400C" w:rsidRPr="00502D5B">
        <w:rPr>
          <w:rFonts w:ascii="Times New Roman" w:eastAsia="方正大标宋简体" w:hAnsi="Times New Roman" w:cs="Times New Roman"/>
          <w:b w:val="0"/>
          <w:lang w:val="x-none" w:eastAsia="x-none"/>
        </w:rPr>
        <w:t>定向发行推荐工作报告</w:t>
      </w:r>
      <w:r w:rsidR="00861394" w:rsidRPr="00502D5B">
        <w:rPr>
          <w:rFonts w:ascii="Times New Roman" w:eastAsia="方正大标宋简体" w:hAnsi="Times New Roman" w:cs="Times New Roman"/>
          <w:b w:val="0"/>
          <w:lang w:val="x-none" w:eastAsia="x-none"/>
        </w:rPr>
        <w:t>模板</w:t>
      </w:r>
      <w:bookmarkEnd w:id="29"/>
    </w:p>
    <w:p w14:paraId="49697A06" w14:textId="77777777" w:rsidR="00F02D12" w:rsidRPr="00502D5B" w:rsidRDefault="00F02D12" w:rsidP="00FF0E7A">
      <w:pPr>
        <w:autoSpaceDE w:val="0"/>
        <w:autoSpaceDN w:val="0"/>
        <w:adjustRightInd w:val="0"/>
        <w:spacing w:line="600" w:lineRule="exact"/>
        <w:ind w:firstLine="367"/>
        <w:jc w:val="center"/>
        <w:textAlignment w:val="center"/>
        <w:rPr>
          <w:rFonts w:ascii="Times New Roman" w:eastAsia="仿宋" w:hAnsi="Times New Roman" w:cs="Times New Roman"/>
          <w:kern w:val="0"/>
          <w:sz w:val="32"/>
          <w:szCs w:val="32"/>
        </w:rPr>
      </w:pPr>
    </w:p>
    <w:p w14:paraId="6E7B1C95" w14:textId="77777777" w:rsidR="00F02D12" w:rsidRPr="00502D5B" w:rsidRDefault="00F02D12" w:rsidP="00FF0E7A">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32"/>
        </w:rPr>
      </w:pPr>
    </w:p>
    <w:p w14:paraId="04046942" w14:textId="77777777" w:rsidR="003B63D0" w:rsidRPr="00502D5B" w:rsidRDefault="003B63D0" w:rsidP="00FF0E7A">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32"/>
        </w:rPr>
      </w:pPr>
    </w:p>
    <w:p w14:paraId="3846B675" w14:textId="77777777" w:rsidR="003B63D0" w:rsidRPr="00502D5B" w:rsidRDefault="003B63D0" w:rsidP="00FF0E7A">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32"/>
        </w:rPr>
      </w:pPr>
    </w:p>
    <w:p w14:paraId="0BD28A29" w14:textId="77777777" w:rsidR="003B63D0" w:rsidRPr="00502D5B" w:rsidRDefault="003B63D0" w:rsidP="00FF0E7A">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32"/>
        </w:rPr>
      </w:pPr>
    </w:p>
    <w:p w14:paraId="270B10B3" w14:textId="77777777" w:rsidR="003B63D0" w:rsidRPr="00502D5B" w:rsidRDefault="003B63D0" w:rsidP="00FF0E7A">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32"/>
        </w:rPr>
      </w:pPr>
    </w:p>
    <w:p w14:paraId="6E8C79A4" w14:textId="77777777" w:rsidR="003B63D0" w:rsidRPr="00502D5B" w:rsidRDefault="003B63D0" w:rsidP="00FF0E7A">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32"/>
        </w:rPr>
      </w:pPr>
    </w:p>
    <w:p w14:paraId="1E2387E2" w14:textId="77777777" w:rsidR="003B63D0" w:rsidRPr="00502D5B" w:rsidRDefault="003B63D0" w:rsidP="00FF0E7A">
      <w:pPr>
        <w:autoSpaceDE w:val="0"/>
        <w:autoSpaceDN w:val="0"/>
        <w:adjustRightInd w:val="0"/>
        <w:spacing w:line="600" w:lineRule="exact"/>
        <w:ind w:firstLine="367"/>
        <w:jc w:val="center"/>
        <w:textAlignment w:val="center"/>
        <w:rPr>
          <w:rFonts w:ascii="Times New Roman" w:eastAsia="方正大标宋_GBK" w:hAnsi="Times New Roman" w:cs="Times New Roman"/>
          <w:kern w:val="0"/>
          <w:sz w:val="44"/>
          <w:szCs w:val="32"/>
        </w:rPr>
      </w:pPr>
    </w:p>
    <w:p w14:paraId="021D6BEF" w14:textId="77777777" w:rsidR="00502D5B" w:rsidRPr="00502D5B" w:rsidRDefault="005511DC" w:rsidP="00502D5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XX</w:t>
      </w:r>
      <w:r w:rsidR="00F02D12" w:rsidRPr="00502D5B">
        <w:rPr>
          <w:rFonts w:ascii="Times New Roman" w:eastAsia="方正大标宋简体" w:hAnsi="Times New Roman" w:cs="Times New Roman"/>
          <w:sz w:val="44"/>
          <w:szCs w:val="44"/>
        </w:rPr>
        <w:t>证券关于</w:t>
      </w:r>
    </w:p>
    <w:p w14:paraId="5A39A2D7" w14:textId="77777777" w:rsidR="00502D5B" w:rsidRPr="00502D5B" w:rsidRDefault="005511DC" w:rsidP="00502D5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XX</w:t>
      </w:r>
      <w:r w:rsidR="00F02D12" w:rsidRPr="00502D5B">
        <w:rPr>
          <w:rFonts w:ascii="Times New Roman" w:eastAsia="方正大标宋简体" w:hAnsi="Times New Roman" w:cs="Times New Roman"/>
          <w:sz w:val="44"/>
          <w:szCs w:val="44"/>
        </w:rPr>
        <w:t>股份</w:t>
      </w:r>
      <w:r w:rsidR="003B63D0" w:rsidRPr="00502D5B">
        <w:rPr>
          <w:rFonts w:ascii="Times New Roman" w:eastAsia="方正大标宋简体" w:hAnsi="Times New Roman" w:cs="Times New Roman"/>
          <w:sz w:val="44"/>
          <w:szCs w:val="44"/>
        </w:rPr>
        <w:t>（</w:t>
      </w:r>
      <w:r w:rsidR="00F02D12" w:rsidRPr="00502D5B">
        <w:rPr>
          <w:rFonts w:ascii="Times New Roman" w:eastAsia="方正大标宋简体" w:hAnsi="Times New Roman" w:cs="Times New Roman"/>
          <w:sz w:val="44"/>
          <w:szCs w:val="44"/>
        </w:rPr>
        <w:t>有限</w:t>
      </w:r>
      <w:r w:rsidR="003B63D0" w:rsidRPr="00502D5B">
        <w:rPr>
          <w:rFonts w:ascii="Times New Roman" w:eastAsia="方正大标宋简体" w:hAnsi="Times New Roman" w:cs="Times New Roman"/>
          <w:sz w:val="44"/>
          <w:szCs w:val="44"/>
        </w:rPr>
        <w:t>）</w:t>
      </w:r>
      <w:r w:rsidR="00F02D12" w:rsidRPr="00502D5B">
        <w:rPr>
          <w:rFonts w:ascii="Times New Roman" w:eastAsia="方正大标宋简体" w:hAnsi="Times New Roman" w:cs="Times New Roman"/>
          <w:sz w:val="44"/>
          <w:szCs w:val="44"/>
        </w:rPr>
        <w:t>公司股票定向发行的</w:t>
      </w:r>
    </w:p>
    <w:p w14:paraId="1345CEF8" w14:textId="7028ECD7" w:rsidR="00F02D12" w:rsidRPr="00502D5B" w:rsidRDefault="00F02D12" w:rsidP="00502D5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推荐工作报告</w:t>
      </w:r>
    </w:p>
    <w:p w14:paraId="7821A9C0" w14:textId="77777777" w:rsidR="00F02D12" w:rsidRPr="00502D5B" w:rsidRDefault="00F02D12" w:rsidP="00FF0E7A">
      <w:pPr>
        <w:autoSpaceDE w:val="0"/>
        <w:autoSpaceDN w:val="0"/>
        <w:adjustRightInd w:val="0"/>
        <w:spacing w:line="600" w:lineRule="exact"/>
        <w:ind w:firstLine="491"/>
        <w:jc w:val="center"/>
        <w:textAlignment w:val="center"/>
        <w:rPr>
          <w:rFonts w:ascii="Times New Roman" w:eastAsia="仿宋" w:hAnsi="Times New Roman" w:cs="Times New Roman"/>
          <w:b/>
          <w:kern w:val="0"/>
          <w:sz w:val="32"/>
          <w:szCs w:val="32"/>
        </w:rPr>
      </w:pPr>
    </w:p>
    <w:p w14:paraId="3E7A2AA7" w14:textId="77777777" w:rsidR="00F02D12" w:rsidRPr="00502D5B" w:rsidRDefault="00F02D12" w:rsidP="00FF0E7A">
      <w:pPr>
        <w:autoSpaceDE w:val="0"/>
        <w:autoSpaceDN w:val="0"/>
        <w:adjustRightInd w:val="0"/>
        <w:spacing w:line="600" w:lineRule="exact"/>
        <w:ind w:firstLine="491"/>
        <w:jc w:val="center"/>
        <w:textAlignment w:val="center"/>
        <w:rPr>
          <w:rFonts w:ascii="Times New Roman" w:eastAsia="仿宋" w:hAnsi="Times New Roman" w:cs="Times New Roman"/>
          <w:b/>
          <w:kern w:val="0"/>
          <w:sz w:val="32"/>
          <w:szCs w:val="32"/>
        </w:rPr>
      </w:pPr>
    </w:p>
    <w:p w14:paraId="6FC324E7" w14:textId="77777777" w:rsidR="00F02D12" w:rsidRPr="00502D5B" w:rsidRDefault="00F02D12" w:rsidP="00FF0E7A">
      <w:pPr>
        <w:autoSpaceDE w:val="0"/>
        <w:autoSpaceDN w:val="0"/>
        <w:adjustRightInd w:val="0"/>
        <w:spacing w:line="600" w:lineRule="exact"/>
        <w:ind w:firstLine="491"/>
        <w:jc w:val="center"/>
        <w:textAlignment w:val="center"/>
        <w:rPr>
          <w:rFonts w:ascii="Times New Roman" w:eastAsia="仿宋" w:hAnsi="Times New Roman" w:cs="Times New Roman"/>
          <w:b/>
          <w:kern w:val="0"/>
          <w:sz w:val="32"/>
          <w:szCs w:val="32"/>
        </w:rPr>
      </w:pPr>
    </w:p>
    <w:p w14:paraId="2C6BA2C3" w14:textId="77777777" w:rsidR="003B63D0" w:rsidRPr="00502D5B" w:rsidRDefault="003B63D0" w:rsidP="00FF0E7A">
      <w:pPr>
        <w:autoSpaceDE w:val="0"/>
        <w:autoSpaceDN w:val="0"/>
        <w:adjustRightInd w:val="0"/>
        <w:spacing w:line="600" w:lineRule="exact"/>
        <w:ind w:firstLine="491"/>
        <w:jc w:val="center"/>
        <w:textAlignment w:val="center"/>
        <w:rPr>
          <w:rFonts w:ascii="Times New Roman" w:eastAsia="仿宋" w:hAnsi="Times New Roman" w:cs="Times New Roman"/>
          <w:b/>
          <w:kern w:val="0"/>
          <w:sz w:val="32"/>
          <w:szCs w:val="32"/>
        </w:rPr>
      </w:pPr>
    </w:p>
    <w:p w14:paraId="384FDB99" w14:textId="77777777" w:rsidR="00F02D12" w:rsidRPr="00502D5B" w:rsidRDefault="00F02D12" w:rsidP="00FF0E7A">
      <w:pPr>
        <w:autoSpaceDE w:val="0"/>
        <w:autoSpaceDN w:val="0"/>
        <w:adjustRightInd w:val="0"/>
        <w:spacing w:line="600" w:lineRule="exact"/>
        <w:ind w:firstLine="491"/>
        <w:jc w:val="center"/>
        <w:textAlignment w:val="center"/>
        <w:rPr>
          <w:rFonts w:ascii="Times New Roman" w:eastAsia="仿宋" w:hAnsi="Times New Roman" w:cs="Times New Roman"/>
          <w:b/>
          <w:kern w:val="0"/>
          <w:sz w:val="32"/>
          <w:szCs w:val="32"/>
        </w:rPr>
      </w:pPr>
    </w:p>
    <w:p w14:paraId="536D886B" w14:textId="77777777" w:rsidR="008802F9" w:rsidRPr="00502D5B" w:rsidRDefault="008802F9" w:rsidP="00D17689">
      <w:pPr>
        <w:autoSpaceDE w:val="0"/>
        <w:autoSpaceDN w:val="0"/>
        <w:adjustRightInd w:val="0"/>
        <w:spacing w:line="600" w:lineRule="exact"/>
        <w:textAlignment w:val="center"/>
        <w:rPr>
          <w:rFonts w:ascii="Times New Roman" w:eastAsia="仿宋" w:hAnsi="Times New Roman" w:cs="Times New Roman"/>
          <w:b/>
          <w:kern w:val="0"/>
          <w:sz w:val="32"/>
          <w:szCs w:val="32"/>
        </w:rPr>
      </w:pPr>
    </w:p>
    <w:p w14:paraId="2C175CC5" w14:textId="77777777" w:rsidR="008802F9" w:rsidRPr="00502D5B" w:rsidRDefault="008802F9" w:rsidP="008802F9">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174EBAA0" w14:textId="77777777" w:rsidR="008802F9" w:rsidRPr="00502D5B" w:rsidRDefault="008802F9" w:rsidP="003B63D0">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425A436C" w14:textId="77777777" w:rsidR="008802F9" w:rsidRPr="00502D5B" w:rsidRDefault="008802F9" w:rsidP="003B63D0">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1BD96206" w14:textId="77777777" w:rsidR="003B30FB" w:rsidRPr="00502D5B" w:rsidRDefault="00A742EB" w:rsidP="003B63D0">
      <w:pPr>
        <w:autoSpaceDE w:val="0"/>
        <w:autoSpaceDN w:val="0"/>
        <w:adjustRightInd w:val="0"/>
        <w:spacing w:line="600" w:lineRule="exact"/>
        <w:jc w:val="center"/>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X</w:t>
      </w:r>
      <w:r w:rsidR="00F02D12" w:rsidRPr="00502D5B">
        <w:rPr>
          <w:rFonts w:ascii="Times New Roman" w:eastAsia="仿宋" w:hAnsi="Times New Roman" w:cs="Times New Roman"/>
          <w:kern w:val="0"/>
          <w:sz w:val="32"/>
          <w:szCs w:val="32"/>
        </w:rPr>
        <w:t>年</w:t>
      </w:r>
      <w:r w:rsidRPr="00502D5B">
        <w:rPr>
          <w:rFonts w:ascii="Times New Roman" w:eastAsia="仿宋" w:hAnsi="Times New Roman" w:cs="Times New Roman"/>
          <w:kern w:val="0"/>
          <w:sz w:val="32"/>
          <w:szCs w:val="32"/>
        </w:rPr>
        <w:t>X</w:t>
      </w:r>
      <w:r w:rsidR="00F02D12" w:rsidRPr="00502D5B">
        <w:rPr>
          <w:rFonts w:ascii="Times New Roman" w:eastAsia="仿宋" w:hAnsi="Times New Roman" w:cs="Times New Roman"/>
          <w:kern w:val="0"/>
          <w:sz w:val="32"/>
          <w:szCs w:val="32"/>
        </w:rPr>
        <w:t>月</w:t>
      </w:r>
      <w:r w:rsidR="009B19D2" w:rsidRPr="00502D5B">
        <w:rPr>
          <w:rFonts w:ascii="Times New Roman" w:eastAsia="仿宋" w:hAnsi="Times New Roman" w:cs="Times New Roman"/>
          <w:kern w:val="0"/>
          <w:sz w:val="32"/>
          <w:szCs w:val="32"/>
        </w:rPr>
        <w:t xml:space="preserve">　</w:t>
      </w:r>
    </w:p>
    <w:p w14:paraId="7D924735" w14:textId="77777777" w:rsidR="00F02D12" w:rsidRPr="00502D5B" w:rsidRDefault="00F02D12"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lang w:val="zh-CN"/>
        </w:rPr>
      </w:pPr>
    </w:p>
    <w:p w14:paraId="6FC2C3F2" w14:textId="77777777" w:rsidR="00F02D12" w:rsidRPr="00502D5B" w:rsidRDefault="00F02D12"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lang w:val="zh-CN"/>
        </w:rPr>
      </w:pPr>
      <w:r w:rsidRPr="00502D5B">
        <w:rPr>
          <w:rFonts w:ascii="Times New Roman" w:eastAsia="仿宋" w:hAnsi="Times New Roman" w:cs="Times New Roman"/>
          <w:b/>
          <w:kern w:val="0"/>
          <w:sz w:val="32"/>
          <w:szCs w:val="32"/>
          <w:lang w:val="zh-CN"/>
        </w:rPr>
        <w:t>目</w:t>
      </w:r>
      <w:r w:rsidRPr="00502D5B">
        <w:rPr>
          <w:rFonts w:ascii="Times New Roman" w:eastAsia="仿宋" w:hAnsi="Times New Roman" w:cs="Times New Roman"/>
          <w:b/>
          <w:kern w:val="0"/>
          <w:sz w:val="32"/>
          <w:szCs w:val="32"/>
          <w:lang w:val="zh-CN"/>
        </w:rPr>
        <w:t xml:space="preserve">  </w:t>
      </w:r>
      <w:r w:rsidRPr="00502D5B">
        <w:rPr>
          <w:rFonts w:ascii="Times New Roman" w:eastAsia="仿宋" w:hAnsi="Times New Roman" w:cs="Times New Roman"/>
          <w:b/>
          <w:kern w:val="0"/>
          <w:sz w:val="32"/>
          <w:szCs w:val="32"/>
          <w:lang w:val="zh-CN"/>
        </w:rPr>
        <w:t>录</w:t>
      </w:r>
    </w:p>
    <w:p w14:paraId="1DE41952" w14:textId="77777777"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b/>
          <w:kern w:val="0"/>
          <w:sz w:val="32"/>
          <w:szCs w:val="32"/>
          <w:lang w:val="zh-CN"/>
        </w:rPr>
      </w:pPr>
    </w:p>
    <w:p w14:paraId="52AC22C0" w14:textId="6B614062" w:rsidR="00E576BB" w:rsidRPr="00502D5B" w:rsidRDefault="00E576BB"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一、关于</w:t>
      </w:r>
      <w:r w:rsidR="00C3556D" w:rsidRPr="00502D5B">
        <w:rPr>
          <w:rFonts w:ascii="Times New Roman" w:eastAsia="仿宋" w:hAnsi="Times New Roman" w:cs="Times New Roman"/>
          <w:kern w:val="0"/>
          <w:sz w:val="32"/>
          <w:szCs w:val="32"/>
          <w:lang w:val="zh-CN"/>
        </w:rPr>
        <w:t>本次定向发行主体合法合</w:t>
      </w:r>
      <w:proofErr w:type="gramStart"/>
      <w:r w:rsidR="00C3556D" w:rsidRPr="00502D5B">
        <w:rPr>
          <w:rFonts w:ascii="Times New Roman" w:eastAsia="仿宋" w:hAnsi="Times New Roman" w:cs="Times New Roman"/>
          <w:kern w:val="0"/>
          <w:sz w:val="32"/>
          <w:szCs w:val="32"/>
          <w:lang w:val="zh-CN"/>
        </w:rPr>
        <w:t>规</w:t>
      </w:r>
      <w:proofErr w:type="gramEnd"/>
      <w:r w:rsidR="00C3556D" w:rsidRPr="00502D5B">
        <w:rPr>
          <w:rFonts w:ascii="Times New Roman" w:eastAsia="仿宋" w:hAnsi="Times New Roman" w:cs="Times New Roman"/>
          <w:kern w:val="0"/>
          <w:sz w:val="32"/>
          <w:szCs w:val="32"/>
          <w:lang w:val="zh-CN"/>
        </w:rPr>
        <w:t>性的意见</w:t>
      </w:r>
    </w:p>
    <w:p w14:paraId="30BDEFED" w14:textId="5BE2FD15"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二、关于发行人公司治理</w:t>
      </w:r>
      <w:r w:rsidR="00A92792">
        <w:rPr>
          <w:rFonts w:ascii="Times New Roman" w:eastAsia="仿宋" w:hAnsi="Times New Roman" w:cs="Times New Roman" w:hint="eastAsia"/>
          <w:kern w:val="0"/>
          <w:sz w:val="32"/>
          <w:szCs w:val="32"/>
          <w:lang w:val="zh-CN"/>
        </w:rPr>
        <w:t>规范性</w:t>
      </w:r>
      <w:r w:rsidRPr="00502D5B">
        <w:rPr>
          <w:rFonts w:ascii="Times New Roman" w:eastAsia="仿宋" w:hAnsi="Times New Roman" w:cs="Times New Roman"/>
          <w:kern w:val="0"/>
          <w:sz w:val="32"/>
          <w:szCs w:val="32"/>
          <w:lang w:val="zh-CN"/>
        </w:rPr>
        <w:t>的意见</w:t>
      </w:r>
    </w:p>
    <w:p w14:paraId="01AA1837" w14:textId="4C77E9EF"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三、关于本次定向发行是否</w:t>
      </w:r>
      <w:r w:rsidR="00A92792">
        <w:rPr>
          <w:rFonts w:ascii="Times New Roman" w:eastAsia="仿宋" w:hAnsi="Times New Roman" w:cs="Times New Roman" w:hint="eastAsia"/>
          <w:kern w:val="0"/>
          <w:sz w:val="32"/>
          <w:szCs w:val="32"/>
          <w:lang w:val="zh-CN"/>
        </w:rPr>
        <w:t>需要履行核准程序</w:t>
      </w:r>
      <w:r w:rsidRPr="00502D5B">
        <w:rPr>
          <w:rFonts w:ascii="Times New Roman" w:eastAsia="仿宋" w:hAnsi="Times New Roman" w:cs="Times New Roman"/>
          <w:kern w:val="0"/>
          <w:sz w:val="32"/>
          <w:szCs w:val="32"/>
          <w:lang w:val="zh-CN"/>
        </w:rPr>
        <w:t>的意见</w:t>
      </w:r>
    </w:p>
    <w:p w14:paraId="756FA389" w14:textId="77777777"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四、关于发行人在报告期内及本次定向发行是否规范履行信息披露义务的意见</w:t>
      </w:r>
    </w:p>
    <w:p w14:paraId="56E1A965" w14:textId="77777777"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五、关于本次定向发行现有股东优先认购安排合法合</w:t>
      </w:r>
      <w:proofErr w:type="gramStart"/>
      <w:r w:rsidRPr="00502D5B">
        <w:rPr>
          <w:rFonts w:ascii="Times New Roman" w:eastAsia="仿宋" w:hAnsi="Times New Roman" w:cs="Times New Roman"/>
          <w:kern w:val="0"/>
          <w:sz w:val="32"/>
          <w:szCs w:val="32"/>
          <w:lang w:val="zh-CN"/>
        </w:rPr>
        <w:t>规</w:t>
      </w:r>
      <w:proofErr w:type="gramEnd"/>
      <w:r w:rsidRPr="00502D5B">
        <w:rPr>
          <w:rFonts w:ascii="Times New Roman" w:eastAsia="仿宋" w:hAnsi="Times New Roman" w:cs="Times New Roman"/>
          <w:kern w:val="0"/>
          <w:sz w:val="32"/>
          <w:szCs w:val="32"/>
          <w:lang w:val="zh-CN"/>
        </w:rPr>
        <w:t>性的意见</w:t>
      </w:r>
    </w:p>
    <w:p w14:paraId="2A2C58FE" w14:textId="77777777"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六、关于发行对象是否符合投资者适当性要求的意见</w:t>
      </w:r>
    </w:p>
    <w:p w14:paraId="025EBED3" w14:textId="2F5660AC"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七、</w:t>
      </w:r>
      <w:r w:rsidR="007E51A2" w:rsidRPr="00502D5B">
        <w:rPr>
          <w:rFonts w:ascii="Times New Roman" w:eastAsia="仿宋" w:hAnsi="Times New Roman" w:cs="Times New Roman"/>
          <w:kern w:val="0"/>
          <w:sz w:val="32"/>
          <w:szCs w:val="32"/>
          <w:lang w:val="zh-CN"/>
        </w:rPr>
        <w:t>关于发行对象是否属于失信联合惩戒对象、是否存在股权</w:t>
      </w:r>
      <w:proofErr w:type="gramStart"/>
      <w:r w:rsidR="007E51A2" w:rsidRPr="00502D5B">
        <w:rPr>
          <w:rFonts w:ascii="Times New Roman" w:eastAsia="仿宋" w:hAnsi="Times New Roman" w:cs="Times New Roman"/>
          <w:kern w:val="0"/>
          <w:sz w:val="32"/>
          <w:szCs w:val="32"/>
          <w:lang w:val="zh-CN"/>
        </w:rPr>
        <w:t>代持及</w:t>
      </w:r>
      <w:proofErr w:type="gramEnd"/>
      <w:r w:rsidR="007E51A2" w:rsidRPr="00502D5B">
        <w:rPr>
          <w:rFonts w:ascii="Times New Roman" w:eastAsia="仿宋" w:hAnsi="Times New Roman" w:cs="Times New Roman"/>
          <w:kern w:val="0"/>
          <w:sz w:val="32"/>
          <w:szCs w:val="32"/>
          <w:lang w:val="zh-CN"/>
        </w:rPr>
        <w:t>是否为持股平台的意见</w:t>
      </w:r>
    </w:p>
    <w:p w14:paraId="2059AC25" w14:textId="414AB346" w:rsidR="004B4F19" w:rsidRPr="00502D5B" w:rsidRDefault="002202AF"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八</w:t>
      </w:r>
      <w:r w:rsidR="004B4F19" w:rsidRPr="00502D5B">
        <w:rPr>
          <w:rFonts w:ascii="Times New Roman" w:eastAsia="仿宋" w:hAnsi="Times New Roman" w:cs="Times New Roman"/>
          <w:kern w:val="0"/>
          <w:sz w:val="32"/>
          <w:szCs w:val="32"/>
          <w:lang w:val="zh-CN"/>
        </w:rPr>
        <w:t>、关于发行对象认购资金来源合法合</w:t>
      </w:r>
      <w:proofErr w:type="gramStart"/>
      <w:r w:rsidR="004B4F19" w:rsidRPr="00502D5B">
        <w:rPr>
          <w:rFonts w:ascii="Times New Roman" w:eastAsia="仿宋" w:hAnsi="Times New Roman" w:cs="Times New Roman"/>
          <w:kern w:val="0"/>
          <w:sz w:val="32"/>
          <w:szCs w:val="32"/>
          <w:lang w:val="zh-CN"/>
        </w:rPr>
        <w:t>规</w:t>
      </w:r>
      <w:proofErr w:type="gramEnd"/>
      <w:r w:rsidR="004B4F19" w:rsidRPr="00502D5B">
        <w:rPr>
          <w:rFonts w:ascii="Times New Roman" w:eastAsia="仿宋" w:hAnsi="Times New Roman" w:cs="Times New Roman"/>
          <w:kern w:val="0"/>
          <w:sz w:val="32"/>
          <w:szCs w:val="32"/>
          <w:lang w:val="zh-CN"/>
        </w:rPr>
        <w:t>性的意见</w:t>
      </w:r>
    </w:p>
    <w:p w14:paraId="2B2DD5A9" w14:textId="5DB14C9C" w:rsidR="00F02D12" w:rsidRPr="00502D5B" w:rsidRDefault="002202AF"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九</w:t>
      </w:r>
      <w:r w:rsidR="004E45CB" w:rsidRPr="00502D5B">
        <w:rPr>
          <w:rFonts w:ascii="Times New Roman" w:eastAsia="仿宋" w:hAnsi="Times New Roman" w:cs="Times New Roman"/>
          <w:kern w:val="0"/>
          <w:sz w:val="32"/>
          <w:szCs w:val="32"/>
          <w:lang w:val="zh-CN"/>
        </w:rPr>
        <w:t>、</w:t>
      </w:r>
      <w:r w:rsidR="00F02D12" w:rsidRPr="00502D5B">
        <w:rPr>
          <w:rFonts w:ascii="Times New Roman" w:eastAsia="仿宋" w:hAnsi="Times New Roman" w:cs="Times New Roman"/>
          <w:kern w:val="0"/>
          <w:sz w:val="32"/>
          <w:szCs w:val="32"/>
          <w:lang w:val="zh-CN"/>
        </w:rPr>
        <w:t>关于本次定向发行决策程序合法合</w:t>
      </w:r>
      <w:proofErr w:type="gramStart"/>
      <w:r w:rsidR="00F02D12" w:rsidRPr="00502D5B">
        <w:rPr>
          <w:rFonts w:ascii="Times New Roman" w:eastAsia="仿宋" w:hAnsi="Times New Roman" w:cs="Times New Roman"/>
          <w:kern w:val="0"/>
          <w:sz w:val="32"/>
          <w:szCs w:val="32"/>
          <w:lang w:val="zh-CN"/>
        </w:rPr>
        <w:t>规</w:t>
      </w:r>
      <w:proofErr w:type="gramEnd"/>
      <w:r w:rsidR="00F02D12" w:rsidRPr="00502D5B">
        <w:rPr>
          <w:rFonts w:ascii="Times New Roman" w:eastAsia="仿宋" w:hAnsi="Times New Roman" w:cs="Times New Roman"/>
          <w:kern w:val="0"/>
          <w:sz w:val="32"/>
          <w:szCs w:val="32"/>
          <w:lang w:val="zh-CN"/>
        </w:rPr>
        <w:t>性的意见</w:t>
      </w:r>
    </w:p>
    <w:p w14:paraId="186A70E7" w14:textId="75D4F54E"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十、关于本次发行定价合法合</w:t>
      </w:r>
      <w:proofErr w:type="gramStart"/>
      <w:r w:rsidRPr="00502D5B">
        <w:rPr>
          <w:rFonts w:ascii="Times New Roman" w:eastAsia="仿宋" w:hAnsi="Times New Roman" w:cs="Times New Roman"/>
          <w:kern w:val="0"/>
          <w:sz w:val="32"/>
          <w:szCs w:val="32"/>
          <w:lang w:val="zh-CN"/>
        </w:rPr>
        <w:t>规</w:t>
      </w:r>
      <w:proofErr w:type="gramEnd"/>
      <w:r w:rsidRPr="00502D5B">
        <w:rPr>
          <w:rFonts w:ascii="Times New Roman" w:eastAsia="仿宋" w:hAnsi="Times New Roman" w:cs="Times New Roman"/>
          <w:kern w:val="0"/>
          <w:sz w:val="32"/>
          <w:szCs w:val="32"/>
          <w:lang w:val="zh-CN"/>
        </w:rPr>
        <w:t>性及定价合理性的意见</w:t>
      </w:r>
    </w:p>
    <w:p w14:paraId="467A081A" w14:textId="2218B1DE"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十</w:t>
      </w:r>
      <w:r w:rsidR="002202AF">
        <w:rPr>
          <w:rFonts w:ascii="Times New Roman" w:eastAsia="仿宋" w:hAnsi="Times New Roman" w:cs="Times New Roman" w:hint="eastAsia"/>
          <w:kern w:val="0"/>
          <w:sz w:val="32"/>
          <w:szCs w:val="32"/>
          <w:lang w:val="zh-CN"/>
        </w:rPr>
        <w:t>一</w:t>
      </w:r>
      <w:r w:rsidRPr="00502D5B">
        <w:rPr>
          <w:rFonts w:ascii="Times New Roman" w:eastAsia="仿宋" w:hAnsi="Times New Roman" w:cs="Times New Roman"/>
          <w:kern w:val="0"/>
          <w:sz w:val="32"/>
          <w:szCs w:val="32"/>
          <w:lang w:val="zh-CN"/>
        </w:rPr>
        <w:t>、关于本次定向发行相关认购协议等法律文件合法合</w:t>
      </w:r>
      <w:proofErr w:type="gramStart"/>
      <w:r w:rsidRPr="00502D5B">
        <w:rPr>
          <w:rFonts w:ascii="Times New Roman" w:eastAsia="仿宋" w:hAnsi="Times New Roman" w:cs="Times New Roman"/>
          <w:kern w:val="0"/>
          <w:sz w:val="32"/>
          <w:szCs w:val="32"/>
          <w:lang w:val="zh-CN"/>
        </w:rPr>
        <w:t>规</w:t>
      </w:r>
      <w:proofErr w:type="gramEnd"/>
      <w:r w:rsidRPr="00502D5B">
        <w:rPr>
          <w:rFonts w:ascii="Times New Roman" w:eastAsia="仿宋" w:hAnsi="Times New Roman" w:cs="Times New Roman"/>
          <w:kern w:val="0"/>
          <w:sz w:val="32"/>
          <w:szCs w:val="32"/>
          <w:lang w:val="zh-CN"/>
        </w:rPr>
        <w:t>性的意见</w:t>
      </w:r>
    </w:p>
    <w:p w14:paraId="529595CA" w14:textId="61C65331" w:rsidR="00F02D12" w:rsidRPr="00502D5B" w:rsidRDefault="007E51A2"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十</w:t>
      </w:r>
      <w:r w:rsidR="002202AF">
        <w:rPr>
          <w:rFonts w:ascii="Times New Roman" w:eastAsia="仿宋" w:hAnsi="Times New Roman" w:cs="Times New Roman" w:hint="eastAsia"/>
          <w:kern w:val="0"/>
          <w:sz w:val="32"/>
          <w:szCs w:val="32"/>
          <w:lang w:val="zh-CN"/>
        </w:rPr>
        <w:t>二</w:t>
      </w:r>
      <w:r w:rsidRPr="00502D5B">
        <w:rPr>
          <w:rFonts w:ascii="Times New Roman" w:eastAsia="仿宋" w:hAnsi="Times New Roman" w:cs="Times New Roman"/>
          <w:kern w:val="0"/>
          <w:sz w:val="32"/>
          <w:szCs w:val="32"/>
          <w:lang w:val="zh-CN"/>
        </w:rPr>
        <w:t>、关于本次定向发行新增股票</w:t>
      </w:r>
      <w:r w:rsidR="00F02D12" w:rsidRPr="00502D5B">
        <w:rPr>
          <w:rFonts w:ascii="Times New Roman" w:eastAsia="仿宋" w:hAnsi="Times New Roman" w:cs="Times New Roman"/>
          <w:kern w:val="0"/>
          <w:sz w:val="32"/>
          <w:szCs w:val="32"/>
          <w:lang w:val="zh-CN"/>
        </w:rPr>
        <w:t>限售安排合法合</w:t>
      </w:r>
      <w:proofErr w:type="gramStart"/>
      <w:r w:rsidR="00F02D12" w:rsidRPr="00502D5B">
        <w:rPr>
          <w:rFonts w:ascii="Times New Roman" w:eastAsia="仿宋" w:hAnsi="Times New Roman" w:cs="Times New Roman"/>
          <w:kern w:val="0"/>
          <w:sz w:val="32"/>
          <w:szCs w:val="32"/>
          <w:lang w:val="zh-CN"/>
        </w:rPr>
        <w:t>规</w:t>
      </w:r>
      <w:proofErr w:type="gramEnd"/>
      <w:r w:rsidR="00F02D12" w:rsidRPr="00502D5B">
        <w:rPr>
          <w:rFonts w:ascii="Times New Roman" w:eastAsia="仿宋" w:hAnsi="Times New Roman" w:cs="Times New Roman"/>
          <w:kern w:val="0"/>
          <w:sz w:val="32"/>
          <w:szCs w:val="32"/>
          <w:lang w:val="zh-CN"/>
        </w:rPr>
        <w:t>性的意见</w:t>
      </w:r>
      <w:r w:rsidR="00F02D12" w:rsidRPr="00502D5B">
        <w:rPr>
          <w:rFonts w:ascii="Times New Roman" w:eastAsia="仿宋" w:hAnsi="Times New Roman" w:cs="Times New Roman"/>
          <w:kern w:val="0"/>
          <w:sz w:val="32"/>
          <w:szCs w:val="32"/>
          <w:lang w:val="zh-CN"/>
        </w:rPr>
        <w:t xml:space="preserve">  </w:t>
      </w:r>
    </w:p>
    <w:p w14:paraId="32571BAE" w14:textId="77777777" w:rsidR="002202AF" w:rsidRDefault="002202AF"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2202AF">
        <w:rPr>
          <w:rFonts w:ascii="Times New Roman" w:eastAsia="仿宋" w:hAnsi="Times New Roman" w:cs="Times New Roman" w:hint="eastAsia"/>
          <w:kern w:val="0"/>
          <w:sz w:val="32"/>
          <w:szCs w:val="32"/>
          <w:lang w:val="zh-CN"/>
        </w:rPr>
        <w:t>十三、关于发行人募集资金内控及管理制度合法合</w:t>
      </w:r>
      <w:proofErr w:type="gramStart"/>
      <w:r w:rsidRPr="002202AF">
        <w:rPr>
          <w:rFonts w:ascii="Times New Roman" w:eastAsia="仿宋" w:hAnsi="Times New Roman" w:cs="Times New Roman" w:hint="eastAsia"/>
          <w:kern w:val="0"/>
          <w:sz w:val="32"/>
          <w:szCs w:val="32"/>
          <w:lang w:val="zh-CN"/>
        </w:rPr>
        <w:t>规</w:t>
      </w:r>
      <w:proofErr w:type="gramEnd"/>
      <w:r w:rsidRPr="002202AF">
        <w:rPr>
          <w:rFonts w:ascii="Times New Roman" w:eastAsia="仿宋" w:hAnsi="Times New Roman" w:cs="Times New Roman" w:hint="eastAsia"/>
          <w:kern w:val="0"/>
          <w:sz w:val="32"/>
          <w:szCs w:val="32"/>
          <w:lang w:val="zh-CN"/>
        </w:rPr>
        <w:t>性的意见</w:t>
      </w:r>
    </w:p>
    <w:p w14:paraId="189FEDD2" w14:textId="4AC39CEB" w:rsidR="002202AF" w:rsidRDefault="002202AF"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2202AF">
        <w:rPr>
          <w:rFonts w:ascii="Times New Roman" w:eastAsia="仿宋" w:hAnsi="Times New Roman" w:cs="Times New Roman" w:hint="eastAsia"/>
          <w:kern w:val="0"/>
          <w:sz w:val="32"/>
          <w:szCs w:val="32"/>
          <w:lang w:val="zh-CN"/>
        </w:rPr>
        <w:t>十四、关于本次</w:t>
      </w:r>
      <w:r>
        <w:rPr>
          <w:rFonts w:ascii="Times New Roman" w:eastAsia="仿宋" w:hAnsi="Times New Roman" w:cs="Times New Roman" w:hint="eastAsia"/>
          <w:kern w:val="0"/>
          <w:sz w:val="32"/>
          <w:szCs w:val="32"/>
          <w:lang w:val="zh-CN"/>
        </w:rPr>
        <w:t>定向发行</w:t>
      </w:r>
      <w:r w:rsidRPr="002202AF">
        <w:rPr>
          <w:rFonts w:ascii="Times New Roman" w:eastAsia="仿宋" w:hAnsi="Times New Roman" w:cs="Times New Roman" w:hint="eastAsia"/>
          <w:kern w:val="0"/>
          <w:sz w:val="32"/>
          <w:szCs w:val="32"/>
          <w:lang w:val="zh-CN"/>
        </w:rPr>
        <w:t>募集资金用途合法合</w:t>
      </w:r>
      <w:proofErr w:type="gramStart"/>
      <w:r w:rsidRPr="002202AF">
        <w:rPr>
          <w:rFonts w:ascii="Times New Roman" w:eastAsia="仿宋" w:hAnsi="Times New Roman" w:cs="Times New Roman" w:hint="eastAsia"/>
          <w:kern w:val="0"/>
          <w:sz w:val="32"/>
          <w:szCs w:val="32"/>
          <w:lang w:val="zh-CN"/>
        </w:rPr>
        <w:t>规</w:t>
      </w:r>
      <w:proofErr w:type="gramEnd"/>
      <w:r w:rsidRPr="002202AF">
        <w:rPr>
          <w:rFonts w:ascii="Times New Roman" w:eastAsia="仿宋" w:hAnsi="Times New Roman" w:cs="Times New Roman" w:hint="eastAsia"/>
          <w:kern w:val="0"/>
          <w:sz w:val="32"/>
          <w:szCs w:val="32"/>
          <w:lang w:val="zh-CN"/>
        </w:rPr>
        <w:t>性的意见</w:t>
      </w:r>
    </w:p>
    <w:p w14:paraId="5CD10A48" w14:textId="77777777" w:rsidR="002202AF" w:rsidRDefault="002202AF"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2202AF">
        <w:rPr>
          <w:rFonts w:ascii="Times New Roman" w:eastAsia="仿宋" w:hAnsi="Times New Roman" w:cs="Times New Roman" w:hint="eastAsia"/>
          <w:kern w:val="0"/>
          <w:sz w:val="32"/>
          <w:szCs w:val="32"/>
          <w:lang w:val="zh-CN"/>
        </w:rPr>
        <w:lastRenderedPageBreak/>
        <w:t>十五、关于发行人报告期内募集资金管理及使用情况合法合</w:t>
      </w:r>
      <w:proofErr w:type="gramStart"/>
      <w:r w:rsidRPr="002202AF">
        <w:rPr>
          <w:rFonts w:ascii="Times New Roman" w:eastAsia="仿宋" w:hAnsi="Times New Roman" w:cs="Times New Roman" w:hint="eastAsia"/>
          <w:kern w:val="0"/>
          <w:sz w:val="32"/>
          <w:szCs w:val="32"/>
          <w:lang w:val="zh-CN"/>
        </w:rPr>
        <w:t>规</w:t>
      </w:r>
      <w:proofErr w:type="gramEnd"/>
      <w:r w:rsidRPr="002202AF">
        <w:rPr>
          <w:rFonts w:ascii="Times New Roman" w:eastAsia="仿宋" w:hAnsi="Times New Roman" w:cs="Times New Roman" w:hint="eastAsia"/>
          <w:kern w:val="0"/>
          <w:sz w:val="32"/>
          <w:szCs w:val="32"/>
          <w:lang w:val="zh-CN"/>
        </w:rPr>
        <w:t>性的意见</w:t>
      </w:r>
    </w:p>
    <w:p w14:paraId="1F3BFC49" w14:textId="2BCB04F7" w:rsidR="002202AF" w:rsidRDefault="002202AF"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2202AF">
        <w:rPr>
          <w:rFonts w:ascii="Times New Roman" w:eastAsia="仿宋" w:hAnsi="Times New Roman" w:cs="Times New Roman" w:hint="eastAsia"/>
          <w:kern w:val="0"/>
          <w:sz w:val="32"/>
          <w:szCs w:val="32"/>
          <w:lang w:val="zh-CN"/>
        </w:rPr>
        <w:t>十六、</w:t>
      </w:r>
      <w:r w:rsidR="006F3194" w:rsidRPr="006F3194">
        <w:rPr>
          <w:rFonts w:ascii="Times New Roman" w:eastAsia="仿宋" w:hAnsi="Times New Roman" w:cs="Times New Roman" w:hint="eastAsia"/>
          <w:kern w:val="0"/>
          <w:sz w:val="32"/>
          <w:szCs w:val="32"/>
          <w:lang w:val="zh-CN"/>
        </w:rPr>
        <w:t>关于本次定向发行购买资产</w:t>
      </w:r>
      <w:r w:rsidR="006F3194" w:rsidRPr="006F3194">
        <w:rPr>
          <w:rFonts w:ascii="Times New Roman" w:eastAsia="仿宋" w:hAnsi="Times New Roman" w:cs="Times New Roman" w:hint="eastAsia"/>
          <w:kern w:val="0"/>
          <w:sz w:val="32"/>
          <w:szCs w:val="32"/>
          <w:lang w:val="zh-CN"/>
        </w:rPr>
        <w:t>/</w:t>
      </w:r>
      <w:r w:rsidR="006F3194" w:rsidRPr="006F3194">
        <w:rPr>
          <w:rFonts w:ascii="Times New Roman" w:eastAsia="仿宋" w:hAnsi="Times New Roman" w:cs="Times New Roman" w:hint="eastAsia"/>
          <w:kern w:val="0"/>
          <w:sz w:val="32"/>
          <w:szCs w:val="32"/>
          <w:lang w:val="zh-CN"/>
        </w:rPr>
        <w:t>募集资金用于购买资产合法合</w:t>
      </w:r>
      <w:proofErr w:type="gramStart"/>
      <w:r w:rsidR="006F3194" w:rsidRPr="006F3194">
        <w:rPr>
          <w:rFonts w:ascii="Times New Roman" w:eastAsia="仿宋" w:hAnsi="Times New Roman" w:cs="Times New Roman" w:hint="eastAsia"/>
          <w:kern w:val="0"/>
          <w:sz w:val="32"/>
          <w:szCs w:val="32"/>
          <w:lang w:val="zh-CN"/>
        </w:rPr>
        <w:t>规</w:t>
      </w:r>
      <w:proofErr w:type="gramEnd"/>
      <w:r w:rsidR="006F3194" w:rsidRPr="006F3194">
        <w:rPr>
          <w:rFonts w:ascii="Times New Roman" w:eastAsia="仿宋" w:hAnsi="Times New Roman" w:cs="Times New Roman" w:hint="eastAsia"/>
          <w:kern w:val="0"/>
          <w:sz w:val="32"/>
          <w:szCs w:val="32"/>
          <w:lang w:val="zh-CN"/>
        </w:rPr>
        <w:t>性的意见（如有）</w:t>
      </w:r>
    </w:p>
    <w:p w14:paraId="33BE4461" w14:textId="573E3A9B" w:rsidR="00221442" w:rsidRDefault="002742DD"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十七、</w:t>
      </w:r>
      <w:r w:rsidR="006F27A1" w:rsidRPr="006F27A1">
        <w:rPr>
          <w:rFonts w:ascii="Times New Roman" w:eastAsia="仿宋" w:hAnsi="Times New Roman" w:cs="Times New Roman" w:hint="eastAsia"/>
          <w:kern w:val="0"/>
          <w:sz w:val="32"/>
          <w:szCs w:val="32"/>
          <w:lang w:val="zh-CN"/>
        </w:rPr>
        <w:t>关于</w:t>
      </w:r>
      <w:r w:rsidR="00221442">
        <w:rPr>
          <w:rFonts w:ascii="Times New Roman" w:eastAsia="仿宋" w:hAnsi="Times New Roman" w:cs="Times New Roman" w:hint="eastAsia"/>
          <w:kern w:val="0"/>
          <w:sz w:val="32"/>
          <w:szCs w:val="32"/>
          <w:lang w:val="zh-CN"/>
        </w:rPr>
        <w:t>本次</w:t>
      </w:r>
      <w:r w:rsidR="006F27A1" w:rsidRPr="006F27A1">
        <w:rPr>
          <w:rFonts w:ascii="Times New Roman" w:eastAsia="仿宋" w:hAnsi="Times New Roman" w:cs="Times New Roman" w:hint="eastAsia"/>
          <w:kern w:val="0"/>
          <w:sz w:val="32"/>
          <w:szCs w:val="32"/>
          <w:lang w:val="zh-CN"/>
        </w:rPr>
        <w:t>授权</w:t>
      </w:r>
      <w:r w:rsidR="00221442">
        <w:rPr>
          <w:rFonts w:ascii="Times New Roman" w:eastAsia="仿宋" w:hAnsi="Times New Roman" w:cs="Times New Roman" w:hint="eastAsia"/>
          <w:kern w:val="0"/>
          <w:sz w:val="32"/>
          <w:szCs w:val="32"/>
          <w:lang w:val="zh-CN"/>
        </w:rPr>
        <w:t>定向</w:t>
      </w:r>
      <w:r w:rsidR="006F27A1" w:rsidRPr="006F27A1">
        <w:rPr>
          <w:rFonts w:ascii="Times New Roman" w:eastAsia="仿宋" w:hAnsi="Times New Roman" w:cs="Times New Roman" w:hint="eastAsia"/>
          <w:kern w:val="0"/>
          <w:sz w:val="32"/>
          <w:szCs w:val="32"/>
          <w:lang w:val="zh-CN"/>
        </w:rPr>
        <w:t>发行内容及程序合法合</w:t>
      </w:r>
      <w:proofErr w:type="gramStart"/>
      <w:r w:rsidR="006F27A1" w:rsidRPr="006F27A1">
        <w:rPr>
          <w:rFonts w:ascii="Times New Roman" w:eastAsia="仿宋" w:hAnsi="Times New Roman" w:cs="Times New Roman" w:hint="eastAsia"/>
          <w:kern w:val="0"/>
          <w:sz w:val="32"/>
          <w:szCs w:val="32"/>
          <w:lang w:val="zh-CN"/>
        </w:rPr>
        <w:t>规</w:t>
      </w:r>
      <w:proofErr w:type="gramEnd"/>
      <w:r w:rsidR="006F27A1" w:rsidRPr="006F27A1">
        <w:rPr>
          <w:rFonts w:ascii="Times New Roman" w:eastAsia="仿宋" w:hAnsi="Times New Roman" w:cs="Times New Roman" w:hint="eastAsia"/>
          <w:kern w:val="0"/>
          <w:sz w:val="32"/>
          <w:szCs w:val="32"/>
          <w:lang w:val="zh-CN"/>
        </w:rPr>
        <w:t>性的意见（如有）</w:t>
      </w:r>
    </w:p>
    <w:p w14:paraId="31B72BBC" w14:textId="2552095F"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十</w:t>
      </w:r>
      <w:r w:rsidR="006F27A1">
        <w:rPr>
          <w:rFonts w:ascii="Times New Roman" w:eastAsia="仿宋" w:hAnsi="Times New Roman" w:cs="Times New Roman" w:hint="eastAsia"/>
          <w:kern w:val="0"/>
          <w:sz w:val="32"/>
          <w:szCs w:val="32"/>
          <w:lang w:val="zh-CN"/>
        </w:rPr>
        <w:t>八</w:t>
      </w:r>
      <w:r w:rsidRPr="00502D5B">
        <w:rPr>
          <w:rFonts w:ascii="Times New Roman" w:eastAsia="仿宋" w:hAnsi="Times New Roman" w:cs="Times New Roman"/>
          <w:kern w:val="0"/>
          <w:sz w:val="32"/>
          <w:szCs w:val="32"/>
          <w:lang w:val="zh-CN"/>
        </w:rPr>
        <w:t>、关于本次定向发行对发行人影响的意见</w:t>
      </w:r>
    </w:p>
    <w:p w14:paraId="5B15A788" w14:textId="7537E557"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b/>
          <w:kern w:val="0"/>
          <w:sz w:val="32"/>
          <w:szCs w:val="32"/>
          <w:lang w:val="zh-CN"/>
        </w:rPr>
      </w:pPr>
      <w:r w:rsidRPr="00502D5B">
        <w:rPr>
          <w:rFonts w:ascii="Times New Roman" w:eastAsia="仿宋" w:hAnsi="Times New Roman" w:cs="Times New Roman"/>
          <w:kern w:val="0"/>
          <w:sz w:val="32"/>
          <w:szCs w:val="32"/>
          <w:lang w:val="zh-CN"/>
        </w:rPr>
        <w:t>十</w:t>
      </w:r>
      <w:r w:rsidR="006F27A1">
        <w:rPr>
          <w:rFonts w:ascii="Times New Roman" w:eastAsia="仿宋" w:hAnsi="Times New Roman" w:cs="Times New Roman" w:hint="eastAsia"/>
          <w:kern w:val="0"/>
          <w:sz w:val="32"/>
          <w:szCs w:val="32"/>
          <w:lang w:val="zh-CN"/>
        </w:rPr>
        <w:t>九</w:t>
      </w:r>
      <w:r w:rsidRPr="00502D5B">
        <w:rPr>
          <w:rFonts w:ascii="Times New Roman" w:eastAsia="仿宋" w:hAnsi="Times New Roman" w:cs="Times New Roman"/>
          <w:kern w:val="0"/>
          <w:sz w:val="32"/>
          <w:szCs w:val="32"/>
          <w:lang w:val="zh-CN"/>
        </w:rPr>
        <w:t>、关于本次定向发行聘请第三方的意见</w:t>
      </w:r>
    </w:p>
    <w:p w14:paraId="68C8FD3F" w14:textId="72FF3622" w:rsidR="00F02D12" w:rsidRPr="00502D5B" w:rsidRDefault="006F27A1"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二十</w:t>
      </w:r>
      <w:r w:rsidR="00F02D12" w:rsidRPr="00502D5B">
        <w:rPr>
          <w:rFonts w:ascii="Times New Roman" w:eastAsia="仿宋" w:hAnsi="Times New Roman" w:cs="Times New Roman"/>
          <w:kern w:val="0"/>
          <w:sz w:val="32"/>
          <w:szCs w:val="32"/>
          <w:lang w:val="zh-CN"/>
        </w:rPr>
        <w:t>、主办券商认为应当发表的其他意见</w:t>
      </w:r>
    </w:p>
    <w:p w14:paraId="01A848DC" w14:textId="43CCA745" w:rsidR="00F02D12" w:rsidRPr="00502D5B" w:rsidRDefault="002202AF"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二十</w:t>
      </w:r>
      <w:r w:rsidR="006F27A1">
        <w:rPr>
          <w:rFonts w:ascii="Times New Roman" w:eastAsia="仿宋" w:hAnsi="Times New Roman" w:cs="Times New Roman" w:hint="eastAsia"/>
          <w:kern w:val="0"/>
          <w:sz w:val="32"/>
          <w:szCs w:val="32"/>
          <w:lang w:val="zh-CN"/>
        </w:rPr>
        <w:t>一</w:t>
      </w:r>
      <w:r w:rsidR="005B3111" w:rsidRPr="00502D5B">
        <w:rPr>
          <w:rFonts w:ascii="Times New Roman" w:eastAsia="仿宋" w:hAnsi="Times New Roman" w:cs="Times New Roman"/>
          <w:kern w:val="0"/>
          <w:sz w:val="32"/>
          <w:szCs w:val="32"/>
          <w:lang w:val="zh-CN"/>
        </w:rPr>
        <w:t>、关于本次定向发行的推荐结论</w:t>
      </w:r>
    </w:p>
    <w:p w14:paraId="2FFFD3C6" w14:textId="77777777"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p>
    <w:p w14:paraId="046C2116" w14:textId="77777777" w:rsidR="003B30FB" w:rsidRPr="00502D5B" w:rsidRDefault="00861394" w:rsidP="00FF0E7A">
      <w:pPr>
        <w:spacing w:line="600" w:lineRule="exact"/>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 xml:space="preserve">    </w:t>
      </w:r>
    </w:p>
    <w:p w14:paraId="433DF2EA" w14:textId="77777777" w:rsidR="003B30FB" w:rsidRPr="00502D5B" w:rsidRDefault="003B30FB">
      <w:pPr>
        <w:widowControl/>
        <w:jc w:val="left"/>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br w:type="page"/>
      </w:r>
    </w:p>
    <w:p w14:paraId="3A9CD9C1" w14:textId="2F1F326B" w:rsidR="00F02D12" w:rsidRPr="00502D5B" w:rsidRDefault="00F02D12" w:rsidP="00D17689">
      <w:pPr>
        <w:spacing w:line="600" w:lineRule="exact"/>
        <w:ind w:firstLineChars="200" w:firstLine="640"/>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一、关于</w:t>
      </w:r>
      <w:r w:rsidR="00C3556D" w:rsidRPr="00502D5B">
        <w:rPr>
          <w:rFonts w:ascii="Times New Roman" w:eastAsia="黑体" w:hAnsi="Times New Roman" w:cs="Times New Roman"/>
          <w:kern w:val="0"/>
          <w:sz w:val="32"/>
          <w:szCs w:val="32"/>
          <w:lang w:val="zh-CN"/>
        </w:rPr>
        <w:t>本次定向发行主体合法合</w:t>
      </w:r>
      <w:proofErr w:type="gramStart"/>
      <w:r w:rsidR="00C3556D" w:rsidRPr="00502D5B">
        <w:rPr>
          <w:rFonts w:ascii="Times New Roman" w:eastAsia="黑体" w:hAnsi="Times New Roman" w:cs="Times New Roman"/>
          <w:kern w:val="0"/>
          <w:sz w:val="32"/>
          <w:szCs w:val="32"/>
          <w:lang w:val="zh-CN"/>
        </w:rPr>
        <w:t>规</w:t>
      </w:r>
      <w:proofErr w:type="gramEnd"/>
      <w:r w:rsidR="00C3556D" w:rsidRPr="00502D5B">
        <w:rPr>
          <w:rFonts w:ascii="Times New Roman" w:eastAsia="黑体" w:hAnsi="Times New Roman" w:cs="Times New Roman"/>
          <w:kern w:val="0"/>
          <w:sz w:val="32"/>
          <w:szCs w:val="32"/>
          <w:lang w:val="zh-CN"/>
        </w:rPr>
        <w:t>性的意见</w:t>
      </w:r>
    </w:p>
    <w:tbl>
      <w:tblPr>
        <w:tblStyle w:val="21"/>
        <w:tblW w:w="8359" w:type="dxa"/>
        <w:jc w:val="center"/>
        <w:tblLook w:val="04A0" w:firstRow="1" w:lastRow="0" w:firstColumn="1" w:lastColumn="0" w:noHBand="0" w:noVBand="1"/>
      </w:tblPr>
      <w:tblGrid>
        <w:gridCol w:w="8359"/>
      </w:tblGrid>
      <w:tr w:rsidR="00F02D12" w:rsidRPr="00502D5B" w14:paraId="74D64CE0" w14:textId="77777777" w:rsidTr="003B63D0">
        <w:trPr>
          <w:jc w:val="center"/>
        </w:trPr>
        <w:tc>
          <w:tcPr>
            <w:tcW w:w="8359" w:type="dxa"/>
          </w:tcPr>
          <w:p w14:paraId="66086806" w14:textId="44132C3D" w:rsidR="00F02D12" w:rsidRPr="00502D5B" w:rsidRDefault="00EC210A">
            <w:pPr>
              <w:autoSpaceDE w:val="0"/>
              <w:autoSpaceDN w:val="0"/>
              <w:adjustRightInd w:val="0"/>
              <w:spacing w:line="600" w:lineRule="exact"/>
              <w:ind w:firstLine="367"/>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w:t>
            </w:r>
            <w:r w:rsidR="00F532F4">
              <w:rPr>
                <w:rFonts w:ascii="Times New Roman" w:eastAsia="仿宋" w:hAnsi="Times New Roman" w:cs="Times New Roman" w:hint="eastAsia"/>
                <w:sz w:val="32"/>
                <w:szCs w:val="32"/>
                <w:lang w:val="zh-CN"/>
              </w:rPr>
              <w:t>请</w:t>
            </w:r>
            <w:r w:rsidR="00703914" w:rsidRPr="00502D5B">
              <w:rPr>
                <w:rFonts w:ascii="Times New Roman" w:eastAsia="仿宋" w:hAnsi="Times New Roman" w:cs="Times New Roman"/>
                <w:sz w:val="32"/>
                <w:szCs w:val="32"/>
                <w:lang w:val="zh-CN"/>
              </w:rPr>
              <w:t>就</w:t>
            </w:r>
            <w:r w:rsidR="00C3556D" w:rsidRPr="00502D5B">
              <w:rPr>
                <w:rFonts w:ascii="Times New Roman" w:eastAsia="仿宋" w:hAnsi="Times New Roman" w:cs="Times New Roman"/>
                <w:sz w:val="32"/>
                <w:szCs w:val="32"/>
                <w:lang w:val="zh-CN"/>
              </w:rPr>
              <w:t>发行人是否</w:t>
            </w:r>
            <w:r w:rsidR="00983662">
              <w:rPr>
                <w:rFonts w:ascii="Times New Roman" w:eastAsia="仿宋" w:hAnsi="Times New Roman" w:cs="Times New Roman" w:hint="eastAsia"/>
                <w:sz w:val="32"/>
                <w:szCs w:val="32"/>
                <w:lang w:val="zh-CN"/>
              </w:rPr>
              <w:t>符合</w:t>
            </w:r>
            <w:r w:rsidR="00703914" w:rsidRPr="00502D5B">
              <w:rPr>
                <w:rFonts w:ascii="Times New Roman" w:eastAsia="仿宋" w:hAnsi="Times New Roman" w:cs="Times New Roman"/>
                <w:sz w:val="32"/>
                <w:szCs w:val="32"/>
                <w:lang w:val="zh-CN"/>
              </w:rPr>
              <w:t>《定向发行规则》第九条</w:t>
            </w:r>
            <w:r w:rsidR="00983662">
              <w:rPr>
                <w:rFonts w:ascii="Times New Roman" w:eastAsia="仿宋" w:hAnsi="Times New Roman" w:cs="Times New Roman" w:hint="eastAsia"/>
                <w:sz w:val="32"/>
                <w:szCs w:val="32"/>
                <w:lang w:val="zh-CN"/>
              </w:rPr>
              <w:t>的</w:t>
            </w:r>
            <w:r w:rsidR="00703914" w:rsidRPr="00502D5B">
              <w:rPr>
                <w:rFonts w:ascii="Times New Roman" w:eastAsia="仿宋" w:hAnsi="Times New Roman" w:cs="Times New Roman"/>
                <w:sz w:val="32"/>
                <w:szCs w:val="32"/>
                <w:lang w:val="zh-CN"/>
              </w:rPr>
              <w:t>规定发表</w:t>
            </w:r>
            <w:r w:rsidR="00983662">
              <w:rPr>
                <w:rFonts w:ascii="Times New Roman" w:eastAsia="仿宋" w:hAnsi="Times New Roman" w:cs="Times New Roman" w:hint="eastAsia"/>
                <w:sz w:val="32"/>
                <w:szCs w:val="32"/>
                <w:lang w:val="zh-CN"/>
              </w:rPr>
              <w:t>明确</w:t>
            </w:r>
            <w:r w:rsidR="00983662">
              <w:rPr>
                <w:rFonts w:ascii="Times New Roman" w:eastAsia="仿宋" w:hAnsi="Times New Roman" w:cs="Times New Roman"/>
                <w:sz w:val="32"/>
                <w:szCs w:val="32"/>
                <w:lang w:val="zh-CN"/>
              </w:rPr>
              <w:t>意见</w:t>
            </w:r>
            <w:r w:rsidR="00F532F4">
              <w:rPr>
                <w:rFonts w:ascii="Times New Roman" w:eastAsia="仿宋" w:hAnsi="Times New Roman" w:cs="Times New Roman" w:hint="eastAsia"/>
                <w:sz w:val="32"/>
                <w:szCs w:val="32"/>
                <w:lang w:val="zh-CN"/>
              </w:rPr>
              <w:t>：</w:t>
            </w:r>
            <w:r w:rsidR="00983662">
              <w:rPr>
                <w:rFonts w:ascii="Times New Roman" w:eastAsia="仿宋" w:hAnsi="Times New Roman" w:cs="Times New Roman" w:hint="eastAsia"/>
                <w:sz w:val="32"/>
                <w:szCs w:val="32"/>
                <w:lang w:val="zh-CN"/>
              </w:rPr>
              <w:t>（</w:t>
            </w:r>
            <w:r w:rsidR="00983662">
              <w:rPr>
                <w:rFonts w:ascii="Times New Roman" w:eastAsia="仿宋" w:hAnsi="Times New Roman" w:cs="Times New Roman"/>
                <w:sz w:val="32"/>
                <w:szCs w:val="32"/>
                <w:lang w:val="zh-CN"/>
              </w:rPr>
              <w:t>包括但不限于</w:t>
            </w:r>
            <w:r w:rsidR="00983662">
              <w:rPr>
                <w:rFonts w:ascii="Times New Roman" w:eastAsia="仿宋" w:hAnsi="Times New Roman" w:cs="Times New Roman" w:hint="eastAsia"/>
                <w:sz w:val="32"/>
                <w:szCs w:val="32"/>
                <w:lang w:val="zh-CN"/>
              </w:rPr>
              <w:t>对</w:t>
            </w:r>
            <w:r w:rsidR="00703914" w:rsidRPr="00502D5B">
              <w:rPr>
                <w:rFonts w:ascii="Times New Roman" w:eastAsia="仿宋" w:hAnsi="Times New Roman" w:cs="Times New Roman"/>
                <w:sz w:val="32"/>
                <w:szCs w:val="32"/>
                <w:lang w:val="zh-CN"/>
              </w:rPr>
              <w:t>是否</w:t>
            </w:r>
            <w:r w:rsidR="00C3556D" w:rsidRPr="00502D5B">
              <w:rPr>
                <w:rFonts w:ascii="Times New Roman" w:eastAsia="仿宋" w:hAnsi="Times New Roman" w:cs="Times New Roman"/>
                <w:sz w:val="32"/>
                <w:szCs w:val="32"/>
                <w:lang w:val="zh-CN"/>
              </w:rPr>
              <w:t>满足《非上市公众公司监督管理办法》关于</w:t>
            </w:r>
            <w:r w:rsidR="00C3556D" w:rsidRPr="00502D5B">
              <w:rPr>
                <w:rFonts w:ascii="Times New Roman" w:eastAsia="仿宋" w:hAnsi="Times New Roman" w:cs="Times New Roman"/>
                <w:color w:val="000000" w:themeColor="text1"/>
                <w:sz w:val="32"/>
                <w:szCs w:val="32"/>
              </w:rPr>
              <w:t>合法规范经营、</w:t>
            </w:r>
            <w:r w:rsidR="00C3556D" w:rsidRPr="00502D5B">
              <w:rPr>
                <w:rFonts w:ascii="Times New Roman" w:eastAsia="仿宋" w:hAnsi="Times New Roman" w:cs="Times New Roman"/>
                <w:sz w:val="32"/>
                <w:szCs w:val="32"/>
                <w:lang w:val="zh-CN"/>
              </w:rPr>
              <w:t>信息披露、发行对象等方面的规定</w:t>
            </w:r>
            <w:r w:rsidR="00703914" w:rsidRPr="00502D5B">
              <w:rPr>
                <w:rFonts w:ascii="Times New Roman" w:eastAsia="仿宋" w:hAnsi="Times New Roman" w:cs="Times New Roman"/>
                <w:sz w:val="32"/>
                <w:szCs w:val="32"/>
                <w:lang w:val="zh-CN"/>
              </w:rPr>
              <w:t>，</w:t>
            </w:r>
            <w:r w:rsidR="00C3556D" w:rsidRPr="00502D5B">
              <w:rPr>
                <w:rFonts w:ascii="Times New Roman" w:eastAsia="仿宋" w:hAnsi="Times New Roman" w:cs="Times New Roman"/>
                <w:sz w:val="32"/>
                <w:szCs w:val="32"/>
                <w:lang w:val="zh-CN"/>
              </w:rPr>
              <w:t>是否存在违规对外担保、资金占用或者其他权益被控股股东、实际控制人严重损害情形，以及相关情形</w:t>
            </w:r>
            <w:r w:rsidR="00703914" w:rsidRPr="00502D5B">
              <w:rPr>
                <w:rFonts w:ascii="Times New Roman" w:eastAsia="仿宋" w:hAnsi="Times New Roman" w:cs="Times New Roman"/>
                <w:sz w:val="32"/>
                <w:szCs w:val="32"/>
                <w:lang w:val="zh-CN"/>
              </w:rPr>
              <w:t>是否</w:t>
            </w:r>
            <w:r w:rsidR="00C3556D" w:rsidRPr="00502D5B">
              <w:rPr>
                <w:rFonts w:ascii="Times New Roman" w:eastAsia="仿宋" w:hAnsi="Times New Roman" w:cs="Times New Roman"/>
                <w:sz w:val="32"/>
                <w:szCs w:val="32"/>
                <w:lang w:val="zh-CN"/>
              </w:rPr>
              <w:t>已经解除或者消除影响</w:t>
            </w:r>
            <w:r w:rsidR="00983662">
              <w:rPr>
                <w:rFonts w:ascii="Times New Roman" w:eastAsia="仿宋" w:hAnsi="Times New Roman" w:cs="Times New Roman" w:hint="eastAsia"/>
                <w:sz w:val="32"/>
                <w:szCs w:val="32"/>
                <w:lang w:val="zh-CN"/>
              </w:rPr>
              <w:t>等</w:t>
            </w:r>
            <w:r w:rsidR="00983662">
              <w:rPr>
                <w:rFonts w:ascii="Times New Roman" w:eastAsia="仿宋" w:hAnsi="Times New Roman" w:cs="Times New Roman"/>
                <w:sz w:val="32"/>
                <w:szCs w:val="32"/>
                <w:lang w:val="zh-CN"/>
              </w:rPr>
              <w:t>发表意见</w:t>
            </w:r>
            <w:r w:rsidR="00C3556D" w:rsidRPr="00502D5B">
              <w:rPr>
                <w:rFonts w:ascii="Times New Roman" w:eastAsia="仿宋" w:hAnsi="Times New Roman" w:cs="Times New Roman"/>
                <w:sz w:val="32"/>
                <w:szCs w:val="32"/>
                <w:lang w:val="zh-CN"/>
              </w:rPr>
              <w:t>。</w:t>
            </w:r>
            <w:r w:rsidR="00F532F4">
              <w:rPr>
                <w:rFonts w:ascii="Times New Roman" w:eastAsia="仿宋" w:hAnsi="Times New Roman" w:cs="Times New Roman"/>
                <w:sz w:val="32"/>
                <w:szCs w:val="32"/>
                <w:lang w:val="zh-CN"/>
              </w:rPr>
              <w:t>）</w:t>
            </w:r>
          </w:p>
          <w:p w14:paraId="6B8BA610" w14:textId="77777777" w:rsidR="00351F8F" w:rsidRPr="00502D5B" w:rsidRDefault="00351F8F" w:rsidP="00FF0E7A">
            <w:pPr>
              <w:autoSpaceDE w:val="0"/>
              <w:autoSpaceDN w:val="0"/>
              <w:adjustRightInd w:val="0"/>
              <w:spacing w:line="600" w:lineRule="exact"/>
              <w:ind w:firstLine="367"/>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w:t>
            </w:r>
            <w:r w:rsidRPr="00502D5B">
              <w:rPr>
                <w:rFonts w:ascii="Times New Roman" w:eastAsia="仿宋" w:hAnsi="Times New Roman" w:cs="Times New Roman"/>
                <w:sz w:val="32"/>
                <w:szCs w:val="32"/>
                <w:lang w:val="zh-CN"/>
              </w:rPr>
              <w:t>关于发行人及其控股股东、实际控制人、控股子公司是否为失信联合惩戒对象的说明：（包括但不限于关于失信联合惩戒对象的核查方法及核查结果。）</w:t>
            </w:r>
          </w:p>
          <w:p w14:paraId="676EA5A0" w14:textId="77777777" w:rsidR="00F02D12" w:rsidRPr="00502D5B" w:rsidRDefault="00F02D12" w:rsidP="00FF0E7A">
            <w:pPr>
              <w:autoSpaceDE w:val="0"/>
              <w:autoSpaceDN w:val="0"/>
              <w:adjustRightInd w:val="0"/>
              <w:spacing w:line="600" w:lineRule="exac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w:t>
            </w:r>
            <w:r w:rsidRPr="00502D5B">
              <w:rPr>
                <w:rFonts w:ascii="Times New Roman" w:eastAsia="仿宋" w:hAnsi="Times New Roman" w:cs="Times New Roman"/>
                <w:sz w:val="32"/>
                <w:szCs w:val="32"/>
                <w:lang w:val="zh-CN"/>
              </w:rPr>
              <w:t>经核查，主办券商认为，发行人</w:t>
            </w:r>
            <w:r w:rsidR="00E0295D" w:rsidRPr="00502D5B">
              <w:rPr>
                <w:rFonts w:ascii="Times New Roman" w:eastAsia="仿宋" w:hAnsi="Times New Roman" w:cs="Times New Roman"/>
                <w:sz w:val="32"/>
                <w:szCs w:val="32"/>
                <w:lang w:val="zh-CN"/>
              </w:rPr>
              <w:t>本次发行符合《全国中小企业股份转让系统股票定向发行规则》第九条规定</w:t>
            </w:r>
            <w:r w:rsidR="00860361" w:rsidRPr="00502D5B">
              <w:rPr>
                <w:rFonts w:ascii="Times New Roman" w:eastAsia="仿宋" w:hAnsi="Times New Roman" w:cs="Times New Roman"/>
                <w:sz w:val="32"/>
                <w:szCs w:val="32"/>
                <w:lang w:val="zh-CN"/>
              </w:rPr>
              <w:t>，发行人及相关主体不属于失信联合惩戒对象</w:t>
            </w:r>
            <w:r w:rsidR="00E0295D" w:rsidRPr="00502D5B">
              <w:rPr>
                <w:rFonts w:ascii="Times New Roman" w:eastAsia="仿宋" w:hAnsi="Times New Roman" w:cs="Times New Roman"/>
                <w:sz w:val="32"/>
                <w:szCs w:val="32"/>
                <w:lang w:val="zh-CN"/>
              </w:rPr>
              <w:t>。</w:t>
            </w:r>
          </w:p>
          <w:p w14:paraId="1AD4E808" w14:textId="77777777" w:rsidR="00F02D12" w:rsidRPr="00502D5B" w:rsidRDefault="00860361" w:rsidP="00FF0E7A">
            <w:pPr>
              <w:autoSpaceDE w:val="0"/>
              <w:autoSpaceDN w:val="0"/>
              <w:adjustRightInd w:val="0"/>
              <w:spacing w:line="600" w:lineRule="exac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w:t>
            </w:r>
            <w:r w:rsidRPr="00502D5B">
              <w:rPr>
                <w:rFonts w:ascii="Times New Roman" w:eastAsia="仿宋" w:hAnsi="Times New Roman" w:cs="Times New Roman"/>
                <w:sz w:val="32"/>
                <w:szCs w:val="32"/>
                <w:lang w:val="zh-CN"/>
              </w:rPr>
              <w:t>（</w:t>
            </w:r>
            <w:r w:rsidR="00F02D12" w:rsidRPr="00502D5B">
              <w:rPr>
                <w:rFonts w:ascii="Times New Roman" w:eastAsia="仿宋" w:hAnsi="Times New Roman" w:cs="Times New Roman"/>
                <w:sz w:val="32"/>
                <w:szCs w:val="32"/>
                <w:lang w:val="zh-CN"/>
              </w:rPr>
              <w:t>若有相反情况，请另行说明）：</w:t>
            </w:r>
          </w:p>
        </w:tc>
      </w:tr>
    </w:tbl>
    <w:p w14:paraId="5C5022A3" w14:textId="66F96878" w:rsidR="00F02D12" w:rsidRPr="00502D5B" w:rsidRDefault="00D57193" w:rsidP="00FF0E7A">
      <w:pPr>
        <w:spacing w:line="600" w:lineRule="exact"/>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rPr>
        <w:t xml:space="preserve">    </w:t>
      </w:r>
      <w:r w:rsidRPr="00502D5B">
        <w:rPr>
          <w:rFonts w:ascii="Times New Roman" w:eastAsia="黑体" w:hAnsi="Times New Roman" w:cs="Times New Roman"/>
          <w:kern w:val="0"/>
          <w:sz w:val="32"/>
          <w:szCs w:val="32"/>
          <w:lang w:val="zh-CN"/>
        </w:rPr>
        <w:t>二</w:t>
      </w:r>
      <w:r w:rsidR="00F73C2C">
        <w:rPr>
          <w:rFonts w:ascii="Times New Roman" w:eastAsia="黑体" w:hAnsi="Times New Roman" w:cs="Times New Roman"/>
          <w:kern w:val="0"/>
          <w:sz w:val="32"/>
          <w:szCs w:val="32"/>
          <w:lang w:val="zh-CN"/>
        </w:rPr>
        <w:t>、关于发行人公司治理</w:t>
      </w:r>
      <w:r w:rsidR="00F02D12" w:rsidRPr="00502D5B">
        <w:rPr>
          <w:rFonts w:ascii="Times New Roman" w:eastAsia="黑体" w:hAnsi="Times New Roman" w:cs="Times New Roman"/>
          <w:kern w:val="0"/>
          <w:sz w:val="32"/>
          <w:szCs w:val="32"/>
          <w:lang w:val="zh-CN"/>
        </w:rPr>
        <w:t>规范</w:t>
      </w:r>
      <w:r w:rsidR="00F73C2C">
        <w:rPr>
          <w:rFonts w:ascii="Times New Roman" w:eastAsia="黑体" w:hAnsi="Times New Roman" w:cs="Times New Roman" w:hint="eastAsia"/>
          <w:kern w:val="0"/>
          <w:sz w:val="32"/>
          <w:szCs w:val="32"/>
          <w:lang w:val="zh-CN"/>
        </w:rPr>
        <w:t>性</w:t>
      </w:r>
      <w:r w:rsidR="00F02D12" w:rsidRPr="00502D5B">
        <w:rPr>
          <w:rFonts w:ascii="Times New Roman" w:eastAsia="黑体" w:hAnsi="Times New Roman" w:cs="Times New Roman"/>
          <w:kern w:val="0"/>
          <w:sz w:val="32"/>
          <w:szCs w:val="32"/>
          <w:lang w:val="zh-CN"/>
        </w:rPr>
        <w:t>的意见</w:t>
      </w:r>
    </w:p>
    <w:tbl>
      <w:tblPr>
        <w:tblStyle w:val="21"/>
        <w:tblW w:w="8359" w:type="dxa"/>
        <w:jc w:val="center"/>
        <w:tblLook w:val="04A0" w:firstRow="1" w:lastRow="0" w:firstColumn="1" w:lastColumn="0" w:noHBand="0" w:noVBand="1"/>
      </w:tblPr>
      <w:tblGrid>
        <w:gridCol w:w="8359"/>
      </w:tblGrid>
      <w:tr w:rsidR="00F02D12" w:rsidRPr="00502D5B" w14:paraId="7FF5860C" w14:textId="77777777" w:rsidTr="003B63D0">
        <w:trPr>
          <w:jc w:val="center"/>
        </w:trPr>
        <w:tc>
          <w:tcPr>
            <w:tcW w:w="8359" w:type="dxa"/>
          </w:tcPr>
          <w:p w14:paraId="53140B3E" w14:textId="2E79AD05" w:rsidR="00F126C4" w:rsidRDefault="00F126C4" w:rsidP="00F126C4">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t>请对</w:t>
            </w:r>
            <w:r>
              <w:rPr>
                <w:rFonts w:ascii="Times New Roman" w:eastAsia="仿宋" w:hAnsi="Times New Roman" w:cs="Times New Roman"/>
                <w:sz w:val="32"/>
                <w:szCs w:val="32"/>
                <w:lang w:val="zh-CN"/>
              </w:rPr>
              <w:t>发行人公司治理是否规范，</w:t>
            </w:r>
            <w:r>
              <w:rPr>
                <w:rFonts w:ascii="Times New Roman" w:eastAsia="仿宋" w:hAnsi="Times New Roman" w:cs="Times New Roman" w:hint="eastAsia"/>
                <w:sz w:val="32"/>
                <w:szCs w:val="32"/>
                <w:lang w:val="zh-CN"/>
              </w:rPr>
              <w:t>是否存在</w:t>
            </w:r>
            <w:r>
              <w:rPr>
                <w:rFonts w:ascii="Times New Roman" w:eastAsia="仿宋" w:hAnsi="Times New Roman" w:cs="Times New Roman"/>
                <w:sz w:val="32"/>
                <w:szCs w:val="32"/>
                <w:lang w:val="zh-CN"/>
              </w:rPr>
              <w:t>违反《公司法》、</w:t>
            </w:r>
            <w:r>
              <w:rPr>
                <w:rFonts w:ascii="Times New Roman" w:eastAsia="仿宋" w:hAnsi="Times New Roman" w:cs="Times New Roman" w:hint="eastAsia"/>
                <w:sz w:val="32"/>
                <w:szCs w:val="32"/>
                <w:lang w:val="zh-CN"/>
              </w:rPr>
              <w:t>《</w:t>
            </w:r>
            <w:r>
              <w:rPr>
                <w:rFonts w:ascii="Times New Roman" w:eastAsia="仿宋" w:hAnsi="Times New Roman" w:cs="Times New Roman"/>
                <w:sz w:val="32"/>
                <w:szCs w:val="32"/>
                <w:lang w:val="zh-CN"/>
              </w:rPr>
              <w:t>非上市公众公司公司监督管理办法》第二章、《</w:t>
            </w:r>
            <w:r>
              <w:rPr>
                <w:rFonts w:ascii="Times New Roman" w:eastAsia="仿宋" w:hAnsi="Times New Roman" w:cs="Times New Roman" w:hint="eastAsia"/>
                <w:sz w:val="32"/>
                <w:szCs w:val="32"/>
                <w:lang w:val="zh-CN"/>
              </w:rPr>
              <w:t>全</w:t>
            </w:r>
            <w:r w:rsidRPr="00502D5B">
              <w:rPr>
                <w:rFonts w:ascii="Times New Roman" w:eastAsia="仿宋" w:hAnsi="Times New Roman" w:cs="Times New Roman"/>
                <w:sz w:val="32"/>
                <w:szCs w:val="32"/>
                <w:lang w:val="zh-CN"/>
              </w:rPr>
              <w:t>国中小企业股份转让系统挂牌公司治理规则》</w:t>
            </w:r>
            <w:r>
              <w:rPr>
                <w:rFonts w:ascii="Times New Roman" w:eastAsia="仿宋" w:hAnsi="Times New Roman" w:cs="Times New Roman"/>
                <w:sz w:val="32"/>
                <w:szCs w:val="32"/>
                <w:lang w:val="zh-CN"/>
              </w:rPr>
              <w:t>等相关法律法规、业务规则的情形发表</w:t>
            </w:r>
            <w:r>
              <w:rPr>
                <w:rFonts w:ascii="Times New Roman" w:eastAsia="仿宋" w:hAnsi="Times New Roman" w:cs="Times New Roman" w:hint="eastAsia"/>
                <w:sz w:val="32"/>
                <w:szCs w:val="32"/>
                <w:lang w:val="zh-CN"/>
              </w:rPr>
              <w:t>意见。</w:t>
            </w:r>
          </w:p>
          <w:p w14:paraId="55166BC7" w14:textId="3DF3CE0D" w:rsidR="00F02D12" w:rsidRPr="00502D5B" w:rsidRDefault="00F02D12" w:rsidP="00FF0E7A">
            <w:pPr>
              <w:autoSpaceDE w:val="0"/>
              <w:autoSpaceDN w:val="0"/>
              <w:adjustRightInd w:val="0"/>
              <w:spacing w:line="600" w:lineRule="exact"/>
              <w:ind w:firstLine="367"/>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w:t>
            </w:r>
            <w:r w:rsidRPr="00502D5B">
              <w:rPr>
                <w:rFonts w:ascii="Times New Roman" w:eastAsia="仿宋" w:hAnsi="Times New Roman" w:cs="Times New Roman"/>
                <w:sz w:val="32"/>
                <w:szCs w:val="32"/>
                <w:lang w:val="zh-CN"/>
              </w:rPr>
              <w:t>综上，主办券商认为，</w:t>
            </w:r>
            <w:r w:rsidRPr="00502D5B">
              <w:rPr>
                <w:rFonts w:ascii="Times New Roman" w:eastAsia="仿宋" w:hAnsi="Times New Roman" w:cs="Times New Roman"/>
                <w:sz w:val="32"/>
                <w:szCs w:val="32"/>
                <w:lang w:val="zh-CN"/>
              </w:rPr>
              <w:t>XXXX</w:t>
            </w:r>
            <w:r w:rsidR="00F126C4">
              <w:rPr>
                <w:rFonts w:ascii="Times New Roman" w:eastAsia="仿宋" w:hAnsi="Times New Roman" w:cs="Times New Roman" w:hint="eastAsia"/>
                <w:sz w:val="32"/>
                <w:szCs w:val="32"/>
                <w:lang w:val="zh-CN"/>
              </w:rPr>
              <w:t>公司治理规范</w:t>
            </w:r>
            <w:r w:rsidR="00F126C4">
              <w:rPr>
                <w:rFonts w:ascii="Times New Roman" w:eastAsia="仿宋" w:hAnsi="Times New Roman" w:cs="Times New Roman"/>
                <w:sz w:val="32"/>
                <w:szCs w:val="32"/>
                <w:lang w:val="zh-CN"/>
              </w:rPr>
              <w:t>，</w:t>
            </w:r>
            <w:r w:rsidRPr="00502D5B">
              <w:rPr>
                <w:rFonts w:ascii="Times New Roman" w:eastAsia="仿宋" w:hAnsi="Times New Roman" w:cs="Times New Roman"/>
                <w:sz w:val="32"/>
                <w:szCs w:val="32"/>
                <w:lang w:val="zh-CN"/>
              </w:rPr>
              <w:t>不存在</w:t>
            </w:r>
            <w:r w:rsidR="00F126C4">
              <w:rPr>
                <w:rFonts w:ascii="Times New Roman" w:eastAsia="仿宋" w:hAnsi="Times New Roman" w:cs="Times New Roman"/>
                <w:sz w:val="32"/>
                <w:szCs w:val="32"/>
                <w:lang w:val="zh-CN"/>
              </w:rPr>
              <w:t>违反《公司法》、</w:t>
            </w:r>
            <w:r w:rsidR="00F126C4">
              <w:rPr>
                <w:rFonts w:ascii="Times New Roman" w:eastAsia="仿宋" w:hAnsi="Times New Roman" w:cs="Times New Roman" w:hint="eastAsia"/>
                <w:sz w:val="32"/>
                <w:szCs w:val="32"/>
                <w:lang w:val="zh-CN"/>
              </w:rPr>
              <w:t>《</w:t>
            </w:r>
            <w:r w:rsidR="00F126C4">
              <w:rPr>
                <w:rFonts w:ascii="Times New Roman" w:eastAsia="仿宋" w:hAnsi="Times New Roman" w:cs="Times New Roman"/>
                <w:sz w:val="32"/>
                <w:szCs w:val="32"/>
                <w:lang w:val="zh-CN"/>
              </w:rPr>
              <w:t>非上市公众公司公司监督管理办法》第二章、《</w:t>
            </w:r>
            <w:r w:rsidR="00F126C4">
              <w:rPr>
                <w:rFonts w:ascii="Times New Roman" w:eastAsia="仿宋" w:hAnsi="Times New Roman" w:cs="Times New Roman" w:hint="eastAsia"/>
                <w:sz w:val="32"/>
                <w:szCs w:val="32"/>
                <w:lang w:val="zh-CN"/>
              </w:rPr>
              <w:t>全</w:t>
            </w:r>
            <w:r w:rsidR="00F126C4" w:rsidRPr="00502D5B">
              <w:rPr>
                <w:rFonts w:ascii="Times New Roman" w:eastAsia="仿宋" w:hAnsi="Times New Roman" w:cs="Times New Roman"/>
                <w:sz w:val="32"/>
                <w:szCs w:val="32"/>
                <w:lang w:val="zh-CN"/>
              </w:rPr>
              <w:t>国中小企业股份转让系统挂牌公司治理规则》</w:t>
            </w:r>
            <w:r w:rsidR="00F126C4">
              <w:rPr>
                <w:rFonts w:ascii="Times New Roman" w:eastAsia="仿宋" w:hAnsi="Times New Roman" w:cs="Times New Roman"/>
                <w:sz w:val="32"/>
                <w:szCs w:val="32"/>
                <w:lang w:val="zh-CN"/>
              </w:rPr>
              <w:t>等相关法律法规、业务规则的情形</w:t>
            </w:r>
            <w:r w:rsidR="00F126C4">
              <w:rPr>
                <w:rFonts w:ascii="Times New Roman" w:eastAsia="仿宋" w:hAnsi="Times New Roman" w:cs="Times New Roman" w:hint="eastAsia"/>
                <w:sz w:val="32"/>
                <w:szCs w:val="32"/>
                <w:lang w:val="zh-CN"/>
              </w:rPr>
              <w:t>。</w:t>
            </w:r>
          </w:p>
          <w:p w14:paraId="58318CDB" w14:textId="77777777" w:rsidR="00F02D12" w:rsidRPr="00502D5B" w:rsidRDefault="00860361" w:rsidP="00DF799D">
            <w:pPr>
              <w:autoSpaceDE w:val="0"/>
              <w:autoSpaceDN w:val="0"/>
              <w:adjustRightInd w:val="0"/>
              <w:spacing w:line="600" w:lineRule="exact"/>
              <w:ind w:firstLineChars="200" w:firstLine="640"/>
              <w:textAlignment w:val="center"/>
              <w:rPr>
                <w:rFonts w:ascii="Times New Roman" w:eastAsia="仿宋" w:hAnsi="Times New Roman" w:cs="Times New Roman"/>
                <w:b/>
                <w:sz w:val="32"/>
                <w:szCs w:val="32"/>
                <w:lang w:val="zh-CN"/>
              </w:rPr>
            </w:pPr>
            <w:r w:rsidRPr="00502D5B">
              <w:rPr>
                <w:rFonts w:ascii="Times New Roman" w:eastAsia="仿宋" w:hAnsi="Times New Roman" w:cs="Times New Roman"/>
                <w:sz w:val="32"/>
                <w:szCs w:val="32"/>
                <w:lang w:val="zh-CN"/>
              </w:rPr>
              <w:lastRenderedPageBreak/>
              <w:t>（</w:t>
            </w:r>
            <w:r w:rsidR="00F02D12" w:rsidRPr="00502D5B">
              <w:rPr>
                <w:rFonts w:ascii="Times New Roman" w:eastAsia="仿宋" w:hAnsi="Times New Roman" w:cs="Times New Roman"/>
                <w:sz w:val="32"/>
                <w:szCs w:val="32"/>
                <w:lang w:val="zh-CN"/>
              </w:rPr>
              <w:t>若有相反情况，请另行说明）：</w:t>
            </w:r>
          </w:p>
        </w:tc>
      </w:tr>
    </w:tbl>
    <w:p w14:paraId="0924680F" w14:textId="2C648C52" w:rsidR="00F02D12" w:rsidRPr="00502D5B" w:rsidRDefault="00E576BB" w:rsidP="00FF0E7A">
      <w:pPr>
        <w:spacing w:line="600" w:lineRule="exact"/>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rPr>
        <w:lastRenderedPageBreak/>
        <w:t xml:space="preserve">    </w:t>
      </w:r>
      <w:r w:rsidR="00D57193" w:rsidRPr="00502D5B">
        <w:rPr>
          <w:rFonts w:ascii="Times New Roman" w:eastAsia="黑体" w:hAnsi="Times New Roman" w:cs="Times New Roman"/>
          <w:kern w:val="0"/>
          <w:sz w:val="32"/>
          <w:szCs w:val="32"/>
          <w:lang w:val="zh-CN"/>
        </w:rPr>
        <w:t>三、</w:t>
      </w:r>
      <w:r w:rsidR="007E51A2" w:rsidRPr="00502D5B">
        <w:rPr>
          <w:rFonts w:ascii="Times New Roman" w:eastAsia="黑体" w:hAnsi="Times New Roman" w:cs="Times New Roman"/>
          <w:kern w:val="0"/>
          <w:sz w:val="32"/>
          <w:szCs w:val="32"/>
          <w:lang w:val="zh-CN"/>
        </w:rPr>
        <w:t>关于本次定向</w:t>
      </w:r>
      <w:r w:rsidR="00F02D12" w:rsidRPr="00502D5B">
        <w:rPr>
          <w:rFonts w:ascii="Times New Roman" w:eastAsia="黑体" w:hAnsi="Times New Roman" w:cs="Times New Roman"/>
          <w:kern w:val="0"/>
          <w:sz w:val="32"/>
          <w:szCs w:val="32"/>
          <w:lang w:val="zh-CN"/>
        </w:rPr>
        <w:t>发行是否</w:t>
      </w:r>
      <w:r w:rsidR="00122FE7" w:rsidRPr="00502D5B">
        <w:rPr>
          <w:rFonts w:ascii="Times New Roman" w:eastAsia="黑体" w:hAnsi="Times New Roman" w:cs="Times New Roman"/>
          <w:kern w:val="0"/>
          <w:sz w:val="32"/>
          <w:szCs w:val="32"/>
          <w:lang w:val="zh-CN"/>
        </w:rPr>
        <w:t>需要履行</w:t>
      </w:r>
      <w:r w:rsidR="00F02D12" w:rsidRPr="00502D5B">
        <w:rPr>
          <w:rFonts w:ascii="Times New Roman" w:eastAsia="黑体" w:hAnsi="Times New Roman" w:cs="Times New Roman"/>
          <w:kern w:val="0"/>
          <w:sz w:val="32"/>
          <w:szCs w:val="32"/>
          <w:lang w:val="zh-CN"/>
        </w:rPr>
        <w:t>核准</w:t>
      </w:r>
      <w:r w:rsidR="00122FE7" w:rsidRPr="00502D5B">
        <w:rPr>
          <w:rFonts w:ascii="Times New Roman" w:eastAsia="黑体" w:hAnsi="Times New Roman" w:cs="Times New Roman"/>
          <w:kern w:val="0"/>
          <w:sz w:val="32"/>
          <w:szCs w:val="32"/>
          <w:lang w:val="zh-CN"/>
        </w:rPr>
        <w:t>程序</w:t>
      </w:r>
      <w:r w:rsidR="00F02D12" w:rsidRPr="00502D5B">
        <w:rPr>
          <w:rFonts w:ascii="Times New Roman" w:eastAsia="黑体" w:hAnsi="Times New Roman" w:cs="Times New Roman"/>
          <w:kern w:val="0"/>
          <w:sz w:val="32"/>
          <w:szCs w:val="32"/>
          <w:lang w:val="zh-CN"/>
        </w:rPr>
        <w:t>的意见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F02D12" w:rsidRPr="00502D5B" w14:paraId="47A3B315" w14:textId="77777777" w:rsidTr="003B63D0">
        <w:trPr>
          <w:jc w:val="center"/>
        </w:trPr>
        <w:tc>
          <w:tcPr>
            <w:tcW w:w="8359" w:type="dxa"/>
          </w:tcPr>
          <w:p w14:paraId="54B8B7ED" w14:textId="77777777" w:rsidR="00F02D12"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根据《非上市公众公司监督管理办法》第四十八条的规定，</w:t>
            </w:r>
            <w:r w:rsidRPr="00DF799D">
              <w:rPr>
                <w:rFonts w:ascii="Times New Roman" w:eastAsia="仿宋" w:hAnsi="Times New Roman" w:cs="Times New Roman"/>
                <w:sz w:val="32"/>
                <w:szCs w:val="32"/>
                <w:lang w:val="zh-CN"/>
              </w:rPr>
              <w:t>“</w:t>
            </w:r>
            <w:r w:rsidRPr="00DF799D">
              <w:rPr>
                <w:rFonts w:ascii="Times New Roman" w:eastAsia="仿宋" w:hAnsi="Times New Roman" w:cs="Times New Roman"/>
                <w:sz w:val="32"/>
                <w:szCs w:val="32"/>
                <w:lang w:val="zh-CN"/>
              </w:rPr>
              <w:t>向特定对象发行股票后股东累计超过</w:t>
            </w:r>
            <w:r w:rsidRPr="00DF799D">
              <w:rPr>
                <w:rFonts w:ascii="Times New Roman" w:eastAsia="仿宋" w:hAnsi="Times New Roman" w:cs="Times New Roman"/>
                <w:sz w:val="32"/>
                <w:szCs w:val="32"/>
                <w:lang w:val="zh-CN"/>
              </w:rPr>
              <w:t>200</w:t>
            </w:r>
            <w:r w:rsidRPr="00DF799D">
              <w:rPr>
                <w:rFonts w:ascii="Times New Roman" w:eastAsia="仿宋" w:hAnsi="Times New Roman" w:cs="Times New Roman"/>
                <w:sz w:val="32"/>
                <w:szCs w:val="32"/>
                <w:lang w:val="zh-CN"/>
              </w:rPr>
              <w:t>人的公司，应当持申请文件向中国证监会申请核准。股票公开转让的</w:t>
            </w:r>
            <w:r w:rsidR="002002F1" w:rsidRPr="00DF799D">
              <w:rPr>
                <w:rFonts w:ascii="Times New Roman" w:eastAsia="仿宋" w:hAnsi="Times New Roman" w:cs="Times New Roman"/>
                <w:sz w:val="32"/>
                <w:szCs w:val="32"/>
                <w:lang w:val="zh-CN"/>
              </w:rPr>
              <w:t>公众</w:t>
            </w:r>
            <w:r w:rsidRPr="00DF799D">
              <w:rPr>
                <w:rFonts w:ascii="Times New Roman" w:eastAsia="仿宋" w:hAnsi="Times New Roman" w:cs="Times New Roman"/>
                <w:sz w:val="32"/>
                <w:szCs w:val="32"/>
                <w:lang w:val="zh-CN"/>
              </w:rPr>
              <w:t>公司提交的申请文件还应当包括全国股</w:t>
            </w:r>
            <w:proofErr w:type="gramStart"/>
            <w:r w:rsidRPr="00DF799D">
              <w:rPr>
                <w:rFonts w:ascii="Times New Roman" w:eastAsia="仿宋" w:hAnsi="Times New Roman" w:cs="Times New Roman"/>
                <w:sz w:val="32"/>
                <w:szCs w:val="32"/>
                <w:lang w:val="zh-CN"/>
              </w:rPr>
              <w:t>转系统</w:t>
            </w:r>
            <w:proofErr w:type="gramEnd"/>
            <w:r w:rsidRPr="00DF799D">
              <w:rPr>
                <w:rFonts w:ascii="Times New Roman" w:eastAsia="仿宋" w:hAnsi="Times New Roman" w:cs="Times New Roman"/>
                <w:sz w:val="32"/>
                <w:szCs w:val="32"/>
                <w:lang w:val="zh-CN"/>
              </w:rPr>
              <w:t>的自律监管意见。</w:t>
            </w:r>
          </w:p>
          <w:p w14:paraId="4D74ECF1" w14:textId="77777777" w:rsidR="00F02D12"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股票公开转让的</w:t>
            </w:r>
            <w:r w:rsidR="002002F1" w:rsidRPr="00DF799D">
              <w:rPr>
                <w:rFonts w:ascii="Times New Roman" w:eastAsia="仿宋" w:hAnsi="Times New Roman" w:cs="Times New Roman"/>
                <w:sz w:val="32"/>
                <w:szCs w:val="32"/>
                <w:lang w:val="zh-CN"/>
              </w:rPr>
              <w:t>公众</w:t>
            </w:r>
            <w:r w:rsidRPr="00DF799D">
              <w:rPr>
                <w:rFonts w:ascii="Times New Roman" w:eastAsia="仿宋" w:hAnsi="Times New Roman" w:cs="Times New Roman"/>
                <w:sz w:val="32"/>
                <w:szCs w:val="32"/>
                <w:lang w:val="zh-CN"/>
              </w:rPr>
              <w:t>公司向特定对象发行股票后股东累计不超过</w:t>
            </w:r>
            <w:r w:rsidRPr="00DF799D">
              <w:rPr>
                <w:rFonts w:ascii="Times New Roman" w:eastAsia="仿宋" w:hAnsi="Times New Roman" w:cs="Times New Roman"/>
                <w:sz w:val="32"/>
                <w:szCs w:val="32"/>
                <w:lang w:val="zh-CN"/>
              </w:rPr>
              <w:t>200</w:t>
            </w:r>
            <w:r w:rsidRPr="00DF799D">
              <w:rPr>
                <w:rFonts w:ascii="Times New Roman" w:eastAsia="仿宋" w:hAnsi="Times New Roman" w:cs="Times New Roman"/>
                <w:sz w:val="32"/>
                <w:szCs w:val="32"/>
                <w:lang w:val="zh-CN"/>
              </w:rPr>
              <w:t>人，中国证监会豁免核准，由全国股</w:t>
            </w:r>
            <w:proofErr w:type="gramStart"/>
            <w:r w:rsidRPr="00DF799D">
              <w:rPr>
                <w:rFonts w:ascii="Times New Roman" w:eastAsia="仿宋" w:hAnsi="Times New Roman" w:cs="Times New Roman"/>
                <w:sz w:val="32"/>
                <w:szCs w:val="32"/>
                <w:lang w:val="zh-CN"/>
              </w:rPr>
              <w:t>转系统</w:t>
            </w:r>
            <w:proofErr w:type="gramEnd"/>
            <w:r w:rsidRPr="00DF799D">
              <w:rPr>
                <w:rFonts w:ascii="Times New Roman" w:eastAsia="仿宋" w:hAnsi="Times New Roman" w:cs="Times New Roman"/>
                <w:sz w:val="32"/>
                <w:szCs w:val="32"/>
                <w:lang w:val="zh-CN"/>
              </w:rPr>
              <w:t>自律管理。</w:t>
            </w:r>
            <w:r w:rsidRPr="00DF799D">
              <w:rPr>
                <w:rFonts w:ascii="Times New Roman" w:eastAsia="仿宋" w:hAnsi="Times New Roman" w:cs="Times New Roman"/>
                <w:sz w:val="32"/>
                <w:szCs w:val="32"/>
                <w:lang w:val="zh-CN"/>
              </w:rPr>
              <w:t>”</w:t>
            </w:r>
          </w:p>
          <w:p w14:paraId="19B2BE55" w14:textId="77777777" w:rsidR="00F02D12"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公司本次发行</w:t>
            </w:r>
            <w:proofErr w:type="gramStart"/>
            <w:r w:rsidRPr="00DF799D">
              <w:rPr>
                <w:rFonts w:ascii="Times New Roman" w:eastAsia="仿宋" w:hAnsi="Times New Roman" w:cs="Times New Roman"/>
                <w:sz w:val="32"/>
                <w:szCs w:val="32"/>
                <w:lang w:val="zh-CN"/>
              </w:rPr>
              <w:t>前股东</w:t>
            </w:r>
            <w:proofErr w:type="gramEnd"/>
            <w:r w:rsidRPr="00DF799D">
              <w:rPr>
                <w:rFonts w:ascii="Times New Roman" w:eastAsia="仿宋" w:hAnsi="Times New Roman" w:cs="Times New Roman"/>
                <w:sz w:val="32"/>
                <w:szCs w:val="32"/>
                <w:lang w:val="zh-CN"/>
              </w:rPr>
              <w:t>为</w:t>
            </w:r>
            <w:r w:rsidRPr="00DF799D">
              <w:rPr>
                <w:rFonts w:ascii="Times New Roman" w:eastAsia="仿宋" w:hAnsi="Times New Roman" w:cs="Times New Roman"/>
                <w:sz w:val="32"/>
                <w:szCs w:val="32"/>
                <w:lang w:val="zh-CN"/>
              </w:rPr>
              <w:t>_______</w:t>
            </w:r>
            <w:r w:rsidRPr="00DF799D">
              <w:rPr>
                <w:rFonts w:ascii="Times New Roman" w:eastAsia="仿宋" w:hAnsi="Times New Roman" w:cs="Times New Roman"/>
                <w:sz w:val="32"/>
                <w:szCs w:val="32"/>
                <w:lang w:val="zh-CN"/>
              </w:rPr>
              <w:t>名，其中包括自然人股东</w:t>
            </w:r>
            <w:r w:rsidRPr="00DF799D">
              <w:rPr>
                <w:rFonts w:ascii="Times New Roman" w:eastAsia="仿宋" w:hAnsi="Times New Roman" w:cs="Times New Roman"/>
                <w:sz w:val="32"/>
                <w:szCs w:val="32"/>
                <w:lang w:val="zh-CN"/>
              </w:rPr>
              <w:t>_____</w:t>
            </w:r>
            <w:r w:rsidRPr="00DF799D">
              <w:rPr>
                <w:rFonts w:ascii="Times New Roman" w:eastAsia="仿宋" w:hAnsi="Times New Roman" w:cs="Times New Roman"/>
                <w:sz w:val="32"/>
                <w:szCs w:val="32"/>
                <w:lang w:val="zh-CN"/>
              </w:rPr>
              <w:t>名、法人股东</w:t>
            </w:r>
            <w:r w:rsidRPr="00DF799D">
              <w:rPr>
                <w:rFonts w:ascii="Times New Roman" w:eastAsia="仿宋" w:hAnsi="Times New Roman" w:cs="Times New Roman"/>
                <w:sz w:val="32"/>
                <w:szCs w:val="32"/>
                <w:lang w:val="zh-CN"/>
              </w:rPr>
              <w:t>_____</w:t>
            </w:r>
            <w:r w:rsidRPr="00DF799D">
              <w:rPr>
                <w:rFonts w:ascii="Times New Roman" w:eastAsia="仿宋" w:hAnsi="Times New Roman" w:cs="Times New Roman"/>
                <w:sz w:val="32"/>
                <w:szCs w:val="32"/>
                <w:lang w:val="zh-CN"/>
              </w:rPr>
              <w:t>名、合伙企业股东</w:t>
            </w:r>
            <w:r w:rsidRPr="00DF799D">
              <w:rPr>
                <w:rFonts w:ascii="Times New Roman" w:eastAsia="仿宋" w:hAnsi="Times New Roman" w:cs="Times New Roman"/>
                <w:sz w:val="32"/>
                <w:szCs w:val="32"/>
                <w:lang w:val="zh-CN"/>
              </w:rPr>
              <w:t>_____</w:t>
            </w:r>
            <w:r w:rsidRPr="00DF799D">
              <w:rPr>
                <w:rFonts w:ascii="Times New Roman" w:eastAsia="仿宋" w:hAnsi="Times New Roman" w:cs="Times New Roman"/>
                <w:sz w:val="32"/>
                <w:szCs w:val="32"/>
                <w:lang w:val="zh-CN"/>
              </w:rPr>
              <w:t>名等；公司本次发行后股东为</w:t>
            </w:r>
            <w:r w:rsidRPr="00DF799D">
              <w:rPr>
                <w:rFonts w:ascii="Times New Roman" w:eastAsia="仿宋" w:hAnsi="Times New Roman" w:cs="Times New Roman"/>
                <w:sz w:val="32"/>
                <w:szCs w:val="32"/>
                <w:lang w:val="zh-CN"/>
              </w:rPr>
              <w:t>_____</w:t>
            </w:r>
            <w:r w:rsidRPr="00DF799D">
              <w:rPr>
                <w:rFonts w:ascii="Times New Roman" w:eastAsia="仿宋" w:hAnsi="Times New Roman" w:cs="Times New Roman"/>
                <w:sz w:val="32"/>
                <w:szCs w:val="32"/>
                <w:lang w:val="zh-CN"/>
              </w:rPr>
              <w:t>名，其中包括自然人股东</w:t>
            </w:r>
            <w:r w:rsidRPr="00DF799D">
              <w:rPr>
                <w:rFonts w:ascii="Times New Roman" w:eastAsia="仿宋" w:hAnsi="Times New Roman" w:cs="Times New Roman"/>
                <w:sz w:val="32"/>
                <w:szCs w:val="32"/>
                <w:lang w:val="zh-CN"/>
              </w:rPr>
              <w:t>_____</w:t>
            </w:r>
            <w:r w:rsidRPr="00DF799D">
              <w:rPr>
                <w:rFonts w:ascii="Times New Roman" w:eastAsia="仿宋" w:hAnsi="Times New Roman" w:cs="Times New Roman"/>
                <w:sz w:val="32"/>
                <w:szCs w:val="32"/>
                <w:lang w:val="zh-CN"/>
              </w:rPr>
              <w:t>名、法人股东</w:t>
            </w:r>
            <w:r w:rsidRPr="00DF799D">
              <w:rPr>
                <w:rFonts w:ascii="Times New Roman" w:eastAsia="仿宋" w:hAnsi="Times New Roman" w:cs="Times New Roman"/>
                <w:sz w:val="32"/>
                <w:szCs w:val="32"/>
                <w:lang w:val="zh-CN"/>
              </w:rPr>
              <w:t>_____</w:t>
            </w:r>
            <w:r w:rsidRPr="00DF799D">
              <w:rPr>
                <w:rFonts w:ascii="Times New Roman" w:eastAsia="仿宋" w:hAnsi="Times New Roman" w:cs="Times New Roman"/>
                <w:sz w:val="32"/>
                <w:szCs w:val="32"/>
                <w:lang w:val="zh-CN"/>
              </w:rPr>
              <w:t>名、合伙企业股东</w:t>
            </w:r>
            <w:r w:rsidRPr="00DF799D">
              <w:rPr>
                <w:rFonts w:ascii="Times New Roman" w:eastAsia="仿宋" w:hAnsi="Times New Roman" w:cs="Times New Roman"/>
                <w:sz w:val="32"/>
                <w:szCs w:val="32"/>
                <w:lang w:val="zh-CN"/>
              </w:rPr>
              <w:t>_____</w:t>
            </w:r>
            <w:r w:rsidRPr="00DF799D">
              <w:rPr>
                <w:rFonts w:ascii="Times New Roman" w:eastAsia="仿宋" w:hAnsi="Times New Roman" w:cs="Times New Roman"/>
                <w:sz w:val="32"/>
                <w:szCs w:val="32"/>
                <w:lang w:val="zh-CN"/>
              </w:rPr>
              <w:t>名等。本次定向发行后，股东人数累计未超过</w:t>
            </w:r>
            <w:r w:rsidRPr="00DF799D">
              <w:rPr>
                <w:rFonts w:ascii="Times New Roman" w:eastAsia="仿宋" w:hAnsi="Times New Roman" w:cs="Times New Roman"/>
                <w:sz w:val="32"/>
                <w:szCs w:val="32"/>
                <w:lang w:val="zh-CN"/>
              </w:rPr>
              <w:t>200</w:t>
            </w:r>
            <w:r w:rsidRPr="00DF799D">
              <w:rPr>
                <w:rFonts w:ascii="Times New Roman" w:eastAsia="仿宋" w:hAnsi="Times New Roman" w:cs="Times New Roman"/>
                <w:sz w:val="32"/>
                <w:szCs w:val="32"/>
                <w:lang w:val="zh-CN"/>
              </w:rPr>
              <w:t>人。</w:t>
            </w:r>
          </w:p>
          <w:p w14:paraId="793C821D" w14:textId="77777777" w:rsidR="00F02D12"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（若有其他说明，请补充披露）：</w:t>
            </w:r>
          </w:p>
          <w:p w14:paraId="21589E6E" w14:textId="77777777" w:rsidR="00F02D12"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综上，主办券商认为，</w:t>
            </w:r>
            <w:r w:rsidRPr="00DF799D">
              <w:rPr>
                <w:rFonts w:ascii="Times New Roman" w:eastAsia="仿宋" w:hAnsi="Times New Roman" w:cs="Times New Roman"/>
                <w:sz w:val="32"/>
                <w:szCs w:val="32"/>
                <w:lang w:val="zh-CN"/>
              </w:rPr>
              <w:t>XXXX</w:t>
            </w:r>
            <w:r w:rsidRPr="00DF799D">
              <w:rPr>
                <w:rFonts w:ascii="Times New Roman" w:eastAsia="仿宋" w:hAnsi="Times New Roman" w:cs="Times New Roman"/>
                <w:sz w:val="32"/>
                <w:szCs w:val="32"/>
                <w:lang w:val="zh-CN"/>
              </w:rPr>
              <w:t>本次定向发行后累计股东人数未超过</w:t>
            </w:r>
            <w:r w:rsidRPr="00DF799D">
              <w:rPr>
                <w:rFonts w:ascii="Times New Roman" w:eastAsia="仿宋" w:hAnsi="Times New Roman" w:cs="Times New Roman"/>
                <w:sz w:val="32"/>
                <w:szCs w:val="32"/>
                <w:lang w:val="zh-CN"/>
              </w:rPr>
              <w:t>200</w:t>
            </w:r>
            <w:r w:rsidRPr="00DF799D">
              <w:rPr>
                <w:rFonts w:ascii="Times New Roman" w:eastAsia="仿宋" w:hAnsi="Times New Roman" w:cs="Times New Roman"/>
                <w:sz w:val="32"/>
                <w:szCs w:val="32"/>
                <w:lang w:val="zh-CN"/>
              </w:rPr>
              <w:t>人，符合《非上市公众公司监督管理办法》中关于豁免向中国证监会申请核准定向发行的条件。</w:t>
            </w:r>
          </w:p>
          <w:p w14:paraId="5FC29A3B" w14:textId="77777777" w:rsidR="00F02D12" w:rsidRPr="00502D5B" w:rsidRDefault="00351F8F"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DF799D">
              <w:rPr>
                <w:rFonts w:ascii="Times New Roman" w:eastAsia="仿宋" w:hAnsi="Times New Roman" w:cs="Times New Roman"/>
                <w:sz w:val="32"/>
                <w:szCs w:val="32"/>
                <w:lang w:val="zh-CN"/>
              </w:rPr>
              <w:t>（</w:t>
            </w:r>
            <w:r w:rsidR="00F02D12" w:rsidRPr="00DF799D">
              <w:rPr>
                <w:rFonts w:ascii="Times New Roman" w:eastAsia="仿宋" w:hAnsi="Times New Roman" w:cs="Times New Roman"/>
                <w:sz w:val="32"/>
                <w:szCs w:val="32"/>
                <w:lang w:val="zh-CN"/>
              </w:rPr>
              <w:t>若有相反情况，请另行说明）</w:t>
            </w:r>
            <w:r w:rsidR="00DB42DB" w:rsidRPr="00DF799D">
              <w:rPr>
                <w:rFonts w:ascii="Times New Roman" w:eastAsia="仿宋" w:hAnsi="Times New Roman" w:cs="Times New Roman"/>
                <w:sz w:val="32"/>
                <w:szCs w:val="32"/>
                <w:lang w:val="zh-CN"/>
              </w:rPr>
              <w:t>：</w:t>
            </w:r>
          </w:p>
        </w:tc>
      </w:tr>
    </w:tbl>
    <w:p w14:paraId="6E1A0AD0" w14:textId="77777777" w:rsidR="00F02D12" w:rsidRPr="00502D5B" w:rsidRDefault="00861394" w:rsidP="00FF0E7A">
      <w:pPr>
        <w:spacing w:line="600" w:lineRule="exact"/>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t xml:space="preserve">    </w:t>
      </w:r>
      <w:r w:rsidR="00860361" w:rsidRPr="00502D5B">
        <w:rPr>
          <w:rFonts w:ascii="Times New Roman" w:eastAsia="黑体" w:hAnsi="Times New Roman" w:cs="Times New Roman"/>
          <w:kern w:val="0"/>
          <w:sz w:val="32"/>
          <w:szCs w:val="32"/>
          <w:lang w:val="zh-CN"/>
        </w:rPr>
        <w:t>四</w:t>
      </w:r>
      <w:r w:rsidR="00F02D12" w:rsidRPr="00502D5B">
        <w:rPr>
          <w:rFonts w:ascii="Times New Roman" w:eastAsia="黑体" w:hAnsi="Times New Roman" w:cs="Times New Roman"/>
          <w:kern w:val="0"/>
          <w:sz w:val="32"/>
          <w:szCs w:val="32"/>
          <w:lang w:val="zh-CN"/>
        </w:rPr>
        <w:t>、关于发行人在报告期内及本次定向发行是否规范履行信息披露义务的意见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F02D12" w:rsidRPr="00502D5B" w14:paraId="663FC228" w14:textId="77777777" w:rsidTr="003B63D0">
        <w:trPr>
          <w:jc w:val="center"/>
        </w:trPr>
        <w:tc>
          <w:tcPr>
            <w:tcW w:w="8359" w:type="dxa"/>
          </w:tcPr>
          <w:p w14:paraId="781DB3C3" w14:textId="78BA864B" w:rsidR="00F02D12"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XXXX</w:t>
            </w:r>
            <w:r w:rsidRPr="00DF799D">
              <w:rPr>
                <w:rFonts w:ascii="Times New Roman" w:eastAsia="仿宋" w:hAnsi="Times New Roman" w:cs="Times New Roman"/>
                <w:sz w:val="32"/>
                <w:szCs w:val="32"/>
                <w:lang w:val="zh-CN"/>
              </w:rPr>
              <w:t>及其相关责任主体在报告期内，严格按照</w:t>
            </w:r>
            <w:r w:rsidR="00F126C4">
              <w:rPr>
                <w:rFonts w:ascii="Times New Roman" w:eastAsia="仿宋" w:hAnsi="Times New Roman" w:cs="Times New Roman"/>
                <w:sz w:val="32"/>
                <w:szCs w:val="32"/>
                <w:lang w:val="zh-CN"/>
              </w:rPr>
              <w:t>《非上</w:t>
            </w:r>
            <w:r w:rsidR="00F126C4">
              <w:rPr>
                <w:rFonts w:ascii="Times New Roman" w:eastAsia="仿宋" w:hAnsi="Times New Roman" w:cs="Times New Roman"/>
                <w:sz w:val="32"/>
                <w:szCs w:val="32"/>
                <w:lang w:val="zh-CN"/>
              </w:rPr>
              <w:lastRenderedPageBreak/>
              <w:t>市公众公司监督管理办法》、</w:t>
            </w:r>
            <w:r w:rsidRPr="00DF799D">
              <w:rPr>
                <w:rFonts w:ascii="Times New Roman" w:eastAsia="仿宋" w:hAnsi="Times New Roman" w:cs="Times New Roman"/>
                <w:sz w:val="32"/>
                <w:szCs w:val="32"/>
                <w:lang w:val="zh-CN"/>
              </w:rPr>
              <w:t>《全国中小企业股份转让系统挂牌公司信息披露规则》规范履行信息披露义务，不存在因信息披露违规或违法，被中国证监会及其派出机构采取行政监管措施或行政处罚、被全国股转公司依法采取自律监管措施或纪律处分</w:t>
            </w:r>
            <w:r w:rsidR="00276ECA" w:rsidRPr="00DF799D">
              <w:rPr>
                <w:rFonts w:ascii="Times New Roman" w:eastAsia="仿宋" w:hAnsi="Times New Roman" w:cs="Times New Roman"/>
                <w:sz w:val="32"/>
                <w:szCs w:val="32"/>
                <w:lang w:val="zh-CN"/>
              </w:rPr>
              <w:t>的情形</w:t>
            </w:r>
            <w:r w:rsidRPr="00DF799D">
              <w:rPr>
                <w:rFonts w:ascii="Times New Roman" w:eastAsia="仿宋" w:hAnsi="Times New Roman" w:cs="Times New Roman"/>
                <w:sz w:val="32"/>
                <w:szCs w:val="32"/>
                <w:lang w:val="zh-CN"/>
              </w:rPr>
              <w:t>。</w:t>
            </w:r>
          </w:p>
          <w:p w14:paraId="268636C1" w14:textId="22737D29" w:rsidR="00F02D12"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（发行人如存在信息披露违法违规行为，请具体说明相关违法违规行为、处罚措施及整改情况）</w:t>
            </w:r>
            <w:r w:rsidR="00DB42DB" w:rsidRPr="00DF799D">
              <w:rPr>
                <w:rFonts w:ascii="Times New Roman" w:eastAsia="仿宋" w:hAnsi="Times New Roman" w:cs="Times New Roman"/>
                <w:sz w:val="32"/>
                <w:szCs w:val="32"/>
                <w:lang w:val="zh-CN"/>
              </w:rPr>
              <w:t>：</w:t>
            </w:r>
          </w:p>
          <w:p w14:paraId="05EF47C8" w14:textId="169BDE10" w:rsidR="00F02D12"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XXXX</w:t>
            </w:r>
            <w:r w:rsidRPr="00DF799D">
              <w:rPr>
                <w:rFonts w:ascii="Times New Roman" w:eastAsia="仿宋" w:hAnsi="Times New Roman" w:cs="Times New Roman"/>
                <w:sz w:val="32"/>
                <w:szCs w:val="32"/>
                <w:lang w:val="zh-CN"/>
              </w:rPr>
              <w:t>本次定向发行严格按照</w:t>
            </w:r>
            <w:r w:rsidR="00F126C4">
              <w:rPr>
                <w:rFonts w:ascii="Times New Roman" w:eastAsia="仿宋" w:hAnsi="Times New Roman" w:cs="Times New Roman"/>
                <w:sz w:val="32"/>
                <w:szCs w:val="32"/>
                <w:lang w:val="zh-CN"/>
              </w:rPr>
              <w:t>《非上市公众公司监督管理办法》、</w:t>
            </w:r>
            <w:r w:rsidR="00F126C4">
              <w:rPr>
                <w:rFonts w:ascii="Times New Roman" w:eastAsia="仿宋" w:hAnsi="Times New Roman" w:cs="Times New Roman" w:hint="eastAsia"/>
                <w:sz w:val="32"/>
                <w:szCs w:val="32"/>
                <w:lang w:val="zh-CN"/>
              </w:rPr>
              <w:t>《</w:t>
            </w:r>
            <w:r w:rsidR="00F126C4">
              <w:rPr>
                <w:rFonts w:ascii="Times New Roman" w:eastAsia="仿宋" w:hAnsi="Times New Roman" w:cs="Times New Roman"/>
                <w:sz w:val="32"/>
                <w:szCs w:val="32"/>
                <w:lang w:val="zh-CN"/>
              </w:rPr>
              <w:t>非上市公众公司信息</w:t>
            </w:r>
            <w:r w:rsidR="00F126C4">
              <w:rPr>
                <w:rFonts w:ascii="Times New Roman" w:eastAsia="仿宋" w:hAnsi="Times New Roman" w:cs="Times New Roman" w:hint="eastAsia"/>
                <w:sz w:val="32"/>
                <w:szCs w:val="32"/>
                <w:lang w:val="zh-CN"/>
              </w:rPr>
              <w:t>披露</w:t>
            </w:r>
            <w:r w:rsidR="00F126C4">
              <w:rPr>
                <w:rFonts w:ascii="Times New Roman" w:eastAsia="仿宋" w:hAnsi="Times New Roman" w:cs="Times New Roman"/>
                <w:sz w:val="32"/>
                <w:szCs w:val="32"/>
                <w:lang w:val="zh-CN"/>
              </w:rPr>
              <w:t>内容与格式指引第</w:t>
            </w:r>
            <w:r w:rsidR="00F126C4">
              <w:rPr>
                <w:rFonts w:ascii="Times New Roman" w:eastAsia="仿宋" w:hAnsi="Times New Roman" w:cs="Times New Roman" w:hint="eastAsia"/>
                <w:sz w:val="32"/>
                <w:szCs w:val="32"/>
                <w:lang w:val="zh-CN"/>
              </w:rPr>
              <w:t>3</w:t>
            </w:r>
            <w:r w:rsidR="00F126C4">
              <w:rPr>
                <w:rFonts w:ascii="Times New Roman" w:eastAsia="仿宋" w:hAnsi="Times New Roman" w:cs="Times New Roman" w:hint="eastAsia"/>
                <w:sz w:val="32"/>
                <w:szCs w:val="32"/>
                <w:lang w:val="zh-CN"/>
              </w:rPr>
              <w:t>号</w:t>
            </w:r>
            <w:r w:rsidR="00F126C4">
              <w:rPr>
                <w:rFonts w:ascii="Times New Roman" w:eastAsia="仿宋" w:hAnsi="Times New Roman" w:cs="Times New Roman"/>
                <w:sz w:val="32"/>
                <w:szCs w:val="32"/>
                <w:lang w:val="zh-CN"/>
              </w:rPr>
              <w:t>——</w:t>
            </w:r>
            <w:r w:rsidR="00F126C4">
              <w:rPr>
                <w:rFonts w:ascii="Times New Roman" w:eastAsia="仿宋" w:hAnsi="Times New Roman" w:cs="Times New Roman"/>
                <w:sz w:val="32"/>
                <w:szCs w:val="32"/>
                <w:lang w:val="zh-CN"/>
              </w:rPr>
              <w:t>定向发行说明书和发行情况报告书》、《非上市公众公司信息</w:t>
            </w:r>
            <w:r w:rsidR="00F126C4">
              <w:rPr>
                <w:rFonts w:ascii="Times New Roman" w:eastAsia="仿宋" w:hAnsi="Times New Roman" w:cs="Times New Roman" w:hint="eastAsia"/>
                <w:sz w:val="32"/>
                <w:szCs w:val="32"/>
                <w:lang w:val="zh-CN"/>
              </w:rPr>
              <w:t>披露</w:t>
            </w:r>
            <w:r w:rsidR="00F126C4">
              <w:rPr>
                <w:rFonts w:ascii="Times New Roman" w:eastAsia="仿宋" w:hAnsi="Times New Roman" w:cs="Times New Roman"/>
                <w:sz w:val="32"/>
                <w:szCs w:val="32"/>
                <w:lang w:val="zh-CN"/>
              </w:rPr>
              <w:t>内容与格式指引第</w:t>
            </w:r>
            <w:r w:rsidR="00F126C4">
              <w:rPr>
                <w:rFonts w:ascii="Times New Roman" w:eastAsia="仿宋" w:hAnsi="Times New Roman" w:cs="Times New Roman"/>
                <w:sz w:val="32"/>
                <w:szCs w:val="32"/>
                <w:lang w:val="zh-CN"/>
              </w:rPr>
              <w:t>4</w:t>
            </w:r>
            <w:r w:rsidR="00F126C4">
              <w:rPr>
                <w:rFonts w:ascii="Times New Roman" w:eastAsia="仿宋" w:hAnsi="Times New Roman" w:cs="Times New Roman" w:hint="eastAsia"/>
                <w:sz w:val="32"/>
                <w:szCs w:val="32"/>
                <w:lang w:val="zh-CN"/>
              </w:rPr>
              <w:t>号</w:t>
            </w:r>
            <w:r w:rsidR="00F126C4">
              <w:rPr>
                <w:rFonts w:ascii="Times New Roman" w:eastAsia="仿宋" w:hAnsi="Times New Roman" w:cs="Times New Roman"/>
                <w:sz w:val="32"/>
                <w:szCs w:val="32"/>
                <w:lang w:val="zh-CN"/>
              </w:rPr>
              <w:t>——</w:t>
            </w:r>
            <w:r w:rsidR="00F126C4">
              <w:rPr>
                <w:rFonts w:ascii="Times New Roman" w:eastAsia="仿宋" w:hAnsi="Times New Roman" w:cs="Times New Roman" w:hint="eastAsia"/>
                <w:sz w:val="32"/>
                <w:szCs w:val="32"/>
                <w:lang w:val="zh-CN"/>
              </w:rPr>
              <w:t>定向发行</w:t>
            </w:r>
            <w:r w:rsidR="00F126C4">
              <w:rPr>
                <w:rFonts w:ascii="Times New Roman" w:eastAsia="仿宋" w:hAnsi="Times New Roman" w:cs="Times New Roman"/>
                <w:sz w:val="32"/>
                <w:szCs w:val="32"/>
                <w:lang w:val="zh-CN"/>
              </w:rPr>
              <w:t>申请文件》、</w:t>
            </w:r>
            <w:r w:rsidRPr="00DF799D">
              <w:rPr>
                <w:rFonts w:ascii="Times New Roman" w:eastAsia="仿宋" w:hAnsi="Times New Roman" w:cs="Times New Roman"/>
                <w:sz w:val="32"/>
                <w:szCs w:val="32"/>
                <w:lang w:val="zh-CN"/>
              </w:rPr>
              <w:t>《全国中小企业股份转让系统股票定向发行规则》</w:t>
            </w:r>
            <w:r w:rsidR="00F126C4">
              <w:rPr>
                <w:rFonts w:ascii="Times New Roman" w:eastAsia="仿宋" w:hAnsi="Times New Roman" w:cs="Times New Roman" w:hint="eastAsia"/>
                <w:sz w:val="32"/>
                <w:szCs w:val="32"/>
                <w:lang w:val="zh-CN"/>
              </w:rPr>
              <w:t>、</w:t>
            </w:r>
            <w:r w:rsidRPr="00DF799D">
              <w:rPr>
                <w:rFonts w:ascii="Times New Roman" w:eastAsia="仿宋" w:hAnsi="Times New Roman" w:cs="Times New Roman"/>
                <w:sz w:val="32"/>
                <w:szCs w:val="32"/>
                <w:lang w:val="zh-CN"/>
              </w:rPr>
              <w:t>《全国中小企业股份转让系统股票定向发行指南》等规定履行了信息披露义务。</w:t>
            </w:r>
          </w:p>
          <w:p w14:paraId="47A189F0" w14:textId="77777777" w:rsidR="00F02D12"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（若有其他说明，请补充披露）：</w:t>
            </w:r>
          </w:p>
          <w:p w14:paraId="1B35A491" w14:textId="77777777" w:rsidR="00F02D12"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综上，主办券商认为，发行人及其相关责任主体在报告期内及本次定向发行过程中，规范履行了信息披露义务。</w:t>
            </w:r>
            <w:r w:rsidRPr="00DF799D">
              <w:rPr>
                <w:rFonts w:ascii="Times New Roman" w:eastAsia="仿宋" w:hAnsi="Times New Roman" w:cs="Times New Roman"/>
                <w:sz w:val="32"/>
                <w:szCs w:val="32"/>
                <w:lang w:val="zh-CN"/>
              </w:rPr>
              <w:t xml:space="preserve"> </w:t>
            </w:r>
          </w:p>
          <w:p w14:paraId="73F7031F" w14:textId="77777777" w:rsidR="00F02D12" w:rsidRPr="00502D5B" w:rsidRDefault="0013029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DF799D">
              <w:rPr>
                <w:rFonts w:ascii="Times New Roman" w:eastAsia="仿宋" w:hAnsi="Times New Roman" w:cs="Times New Roman"/>
                <w:sz w:val="32"/>
                <w:szCs w:val="32"/>
                <w:lang w:val="zh-CN"/>
              </w:rPr>
              <w:t>（</w:t>
            </w:r>
            <w:r w:rsidR="00F02D12" w:rsidRPr="00DF799D">
              <w:rPr>
                <w:rFonts w:ascii="Times New Roman" w:eastAsia="仿宋" w:hAnsi="Times New Roman" w:cs="Times New Roman"/>
                <w:sz w:val="32"/>
                <w:szCs w:val="32"/>
                <w:lang w:val="zh-CN"/>
              </w:rPr>
              <w:t>若有相反情况，请另行说明）</w:t>
            </w:r>
            <w:r w:rsidR="00DB42DB" w:rsidRPr="00DF799D">
              <w:rPr>
                <w:rFonts w:ascii="Times New Roman" w:eastAsia="仿宋" w:hAnsi="Times New Roman" w:cs="Times New Roman"/>
                <w:sz w:val="32"/>
                <w:szCs w:val="32"/>
                <w:lang w:val="zh-CN"/>
              </w:rPr>
              <w:t>：</w:t>
            </w:r>
          </w:p>
        </w:tc>
      </w:tr>
    </w:tbl>
    <w:p w14:paraId="37086926" w14:textId="77777777" w:rsidR="00F02D12" w:rsidRPr="00502D5B" w:rsidRDefault="00861394" w:rsidP="00FF0E7A">
      <w:pPr>
        <w:autoSpaceDE w:val="0"/>
        <w:autoSpaceDN w:val="0"/>
        <w:adjustRightInd w:val="0"/>
        <w:spacing w:line="600" w:lineRule="exact"/>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 xml:space="preserve">    </w:t>
      </w:r>
      <w:r w:rsidR="00860361" w:rsidRPr="00502D5B">
        <w:rPr>
          <w:rFonts w:ascii="Times New Roman" w:eastAsia="黑体" w:hAnsi="Times New Roman" w:cs="Times New Roman"/>
          <w:kern w:val="0"/>
          <w:sz w:val="32"/>
          <w:szCs w:val="32"/>
          <w:lang w:val="zh-CN"/>
        </w:rPr>
        <w:t>五</w:t>
      </w:r>
      <w:r w:rsidR="00F02D12" w:rsidRPr="00502D5B">
        <w:rPr>
          <w:rFonts w:ascii="Times New Roman" w:eastAsia="黑体" w:hAnsi="Times New Roman" w:cs="Times New Roman"/>
          <w:kern w:val="0"/>
          <w:sz w:val="32"/>
          <w:szCs w:val="32"/>
          <w:lang w:val="zh-CN"/>
        </w:rPr>
        <w:t>、关于本次定向发行现有股东优先认购安排合法合</w:t>
      </w:r>
      <w:proofErr w:type="gramStart"/>
      <w:r w:rsidR="00F02D12" w:rsidRPr="00502D5B">
        <w:rPr>
          <w:rFonts w:ascii="Times New Roman" w:eastAsia="黑体" w:hAnsi="Times New Roman" w:cs="Times New Roman"/>
          <w:kern w:val="0"/>
          <w:sz w:val="32"/>
          <w:szCs w:val="32"/>
          <w:lang w:val="zh-CN"/>
        </w:rPr>
        <w:t>规</w:t>
      </w:r>
      <w:proofErr w:type="gramEnd"/>
      <w:r w:rsidR="00F02D12" w:rsidRPr="00502D5B">
        <w:rPr>
          <w:rFonts w:ascii="Times New Roman" w:eastAsia="黑体" w:hAnsi="Times New Roman" w:cs="Times New Roman"/>
          <w:kern w:val="0"/>
          <w:sz w:val="32"/>
          <w:szCs w:val="32"/>
          <w:lang w:val="zh-CN"/>
        </w:rPr>
        <w:t>性的意见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F02D12" w:rsidRPr="00502D5B" w14:paraId="29A3876F" w14:textId="77777777" w:rsidTr="003B63D0">
        <w:trPr>
          <w:jc w:val="center"/>
        </w:trPr>
        <w:tc>
          <w:tcPr>
            <w:tcW w:w="8359" w:type="dxa"/>
          </w:tcPr>
          <w:p w14:paraId="58B6B0DE" w14:textId="77777777" w:rsidR="00F02D12"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关于本次定向发行现有股东优先认购安排的说明：（包括但不限于对现有股东认定、现有股东行使优先认购权的具体情况等事项的意见。）</w:t>
            </w:r>
            <w:r w:rsidRPr="00DF799D">
              <w:rPr>
                <w:rFonts w:ascii="Times New Roman" w:eastAsia="仿宋" w:hAnsi="Times New Roman" w:cs="Times New Roman"/>
                <w:sz w:val="32"/>
                <w:szCs w:val="32"/>
                <w:lang w:val="zh-CN"/>
              </w:rPr>
              <w:t xml:space="preserve">  </w:t>
            </w:r>
          </w:p>
          <w:p w14:paraId="4CE3A421" w14:textId="77777777" w:rsid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lastRenderedPageBreak/>
              <w:t>综上，主办券商认为，发行人本次定向发行现有股东优先认购安排符合《非上市公众公司监督管理</w:t>
            </w:r>
            <w:r w:rsidR="00DF799D">
              <w:rPr>
                <w:rFonts w:ascii="Times New Roman" w:eastAsia="仿宋" w:hAnsi="Times New Roman" w:cs="Times New Roman"/>
                <w:sz w:val="32"/>
                <w:szCs w:val="32"/>
                <w:lang w:val="zh-CN"/>
              </w:rPr>
              <w:t>办法》《全国中小企业股份转让系统股票定向发行规则》等规范性要求</w:t>
            </w:r>
            <w:r w:rsidR="00DF799D">
              <w:rPr>
                <w:rFonts w:ascii="Times New Roman" w:eastAsia="仿宋" w:hAnsi="Times New Roman" w:cs="Times New Roman" w:hint="eastAsia"/>
                <w:sz w:val="32"/>
                <w:szCs w:val="32"/>
                <w:lang w:val="zh-CN"/>
              </w:rPr>
              <w:t>。</w:t>
            </w:r>
          </w:p>
          <w:p w14:paraId="2C9D4D19" w14:textId="541C532A" w:rsidR="00F02D12" w:rsidRPr="00DF799D" w:rsidRDefault="00BD66A1"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w:t>
            </w:r>
            <w:r w:rsidR="00F02D12" w:rsidRPr="00DF799D">
              <w:rPr>
                <w:rFonts w:ascii="Times New Roman" w:eastAsia="仿宋" w:hAnsi="Times New Roman" w:cs="Times New Roman"/>
                <w:sz w:val="32"/>
                <w:szCs w:val="32"/>
                <w:lang w:val="zh-CN"/>
              </w:rPr>
              <w:t>若有相反情况，请另行说明）</w:t>
            </w:r>
            <w:r w:rsidR="00DB42DB" w:rsidRPr="00DF799D">
              <w:rPr>
                <w:rFonts w:ascii="Times New Roman" w:eastAsia="仿宋" w:hAnsi="Times New Roman" w:cs="Times New Roman"/>
                <w:sz w:val="32"/>
                <w:szCs w:val="32"/>
                <w:lang w:val="zh-CN"/>
              </w:rPr>
              <w:t>：</w:t>
            </w:r>
          </w:p>
        </w:tc>
      </w:tr>
    </w:tbl>
    <w:p w14:paraId="018F6E84" w14:textId="77777777" w:rsidR="00F02D12" w:rsidRPr="00502D5B" w:rsidRDefault="00861394" w:rsidP="00FF0E7A">
      <w:pPr>
        <w:autoSpaceDE w:val="0"/>
        <w:autoSpaceDN w:val="0"/>
        <w:adjustRightInd w:val="0"/>
        <w:spacing w:line="600" w:lineRule="exact"/>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 xml:space="preserve">    </w:t>
      </w:r>
      <w:r w:rsidR="00860361" w:rsidRPr="00502D5B">
        <w:rPr>
          <w:rFonts w:ascii="Times New Roman" w:eastAsia="黑体" w:hAnsi="Times New Roman" w:cs="Times New Roman"/>
          <w:kern w:val="0"/>
          <w:sz w:val="32"/>
          <w:szCs w:val="32"/>
          <w:lang w:val="zh-CN"/>
        </w:rPr>
        <w:t>六</w:t>
      </w:r>
      <w:r w:rsidR="00F02D12" w:rsidRPr="00502D5B">
        <w:rPr>
          <w:rFonts w:ascii="Times New Roman" w:eastAsia="黑体" w:hAnsi="Times New Roman" w:cs="Times New Roman"/>
          <w:kern w:val="0"/>
          <w:sz w:val="32"/>
          <w:szCs w:val="32"/>
          <w:lang w:val="zh-CN"/>
        </w:rPr>
        <w:t>、关于发行对象是否符合投资者适当性要求的意见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F02D12" w:rsidRPr="00502D5B" w14:paraId="5DFF11A5" w14:textId="77777777" w:rsidTr="003B63D0">
        <w:trPr>
          <w:jc w:val="center"/>
        </w:trPr>
        <w:tc>
          <w:tcPr>
            <w:tcW w:w="8359" w:type="dxa"/>
          </w:tcPr>
          <w:p w14:paraId="5C447AC0" w14:textId="059544AB" w:rsidR="00A92792" w:rsidRPr="00DF799D" w:rsidRDefault="00F02D12" w:rsidP="006F0793">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请根据《非上市公众公司监督管理办法》</w:t>
            </w:r>
            <w:r w:rsidR="00A92792">
              <w:rPr>
                <w:rFonts w:ascii="Times New Roman" w:eastAsia="仿宋" w:hAnsi="Times New Roman" w:cs="Times New Roman" w:hint="eastAsia"/>
                <w:sz w:val="32"/>
                <w:szCs w:val="32"/>
                <w:lang w:val="zh-CN"/>
              </w:rPr>
              <w:t>、</w:t>
            </w:r>
            <w:r w:rsidRPr="00DF799D">
              <w:rPr>
                <w:rFonts w:ascii="Times New Roman" w:eastAsia="仿宋" w:hAnsi="Times New Roman" w:cs="Times New Roman"/>
                <w:sz w:val="32"/>
                <w:szCs w:val="32"/>
                <w:lang w:val="zh-CN"/>
              </w:rPr>
              <w:t>《</w:t>
            </w:r>
            <w:r w:rsidR="00C53346" w:rsidRPr="00DF799D">
              <w:rPr>
                <w:rFonts w:ascii="Times New Roman" w:eastAsia="仿宋" w:hAnsi="Times New Roman" w:cs="Times New Roman"/>
                <w:sz w:val="32"/>
                <w:szCs w:val="32"/>
                <w:lang w:val="zh-CN"/>
              </w:rPr>
              <w:t>全国中小企业股份转让系统投资者适当性管理办法</w:t>
            </w:r>
            <w:r w:rsidRPr="00DF799D">
              <w:rPr>
                <w:rFonts w:ascii="Times New Roman" w:eastAsia="仿宋" w:hAnsi="Times New Roman" w:cs="Times New Roman"/>
                <w:sz w:val="32"/>
                <w:szCs w:val="32"/>
                <w:lang w:val="zh-CN"/>
              </w:rPr>
              <w:t>》，具体说明</w:t>
            </w:r>
            <w:r w:rsidR="000836C5" w:rsidRPr="00DF799D">
              <w:rPr>
                <w:rFonts w:ascii="Times New Roman" w:eastAsia="仿宋" w:hAnsi="Times New Roman" w:cs="Times New Roman"/>
                <w:sz w:val="32"/>
                <w:szCs w:val="32"/>
                <w:lang w:val="zh-CN"/>
              </w:rPr>
              <w:t>发行对象的基本情况</w:t>
            </w:r>
            <w:r w:rsidR="000836C5" w:rsidRPr="00DF799D">
              <w:rPr>
                <w:rFonts w:ascii="Times New Roman" w:eastAsia="仿宋" w:hAnsi="Times New Roman" w:cs="Times New Roman" w:hint="eastAsia"/>
                <w:sz w:val="32"/>
                <w:szCs w:val="32"/>
                <w:lang w:val="zh-CN"/>
              </w:rPr>
              <w:t>、</w:t>
            </w:r>
            <w:r w:rsidR="000836C5" w:rsidRPr="00DF799D">
              <w:rPr>
                <w:rFonts w:ascii="Times New Roman" w:eastAsia="仿宋" w:hAnsi="Times New Roman" w:cs="Times New Roman"/>
                <w:sz w:val="32"/>
                <w:szCs w:val="32"/>
                <w:lang w:val="zh-CN"/>
              </w:rPr>
              <w:t>是否符合投资者适当性</w:t>
            </w:r>
            <w:r w:rsidR="000836C5" w:rsidRPr="00DF799D">
              <w:rPr>
                <w:rFonts w:ascii="Times New Roman" w:eastAsia="仿宋" w:hAnsi="Times New Roman" w:cs="Times New Roman" w:hint="eastAsia"/>
                <w:sz w:val="32"/>
                <w:szCs w:val="32"/>
                <w:lang w:val="zh-CN"/>
              </w:rPr>
              <w:t>要求</w:t>
            </w:r>
            <w:r w:rsidRPr="00DF799D">
              <w:rPr>
                <w:rFonts w:ascii="Times New Roman" w:eastAsia="仿宋" w:hAnsi="Times New Roman" w:cs="Times New Roman"/>
                <w:sz w:val="32"/>
                <w:szCs w:val="32"/>
                <w:lang w:val="zh-CN"/>
              </w:rPr>
              <w:t>。</w:t>
            </w:r>
          </w:p>
          <w:p w14:paraId="6E774A38" w14:textId="52DC5820" w:rsidR="000836C5" w:rsidRPr="00DF799D" w:rsidRDefault="00A9279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t>（</w:t>
            </w:r>
            <w:r>
              <w:rPr>
                <w:rFonts w:ascii="Times New Roman" w:eastAsia="仿宋" w:hAnsi="Times New Roman" w:cs="Times New Roman" w:hint="eastAsia"/>
                <w:sz w:val="32"/>
                <w:szCs w:val="32"/>
                <w:lang w:val="zh-CN"/>
              </w:rPr>
              <w:t>1</w:t>
            </w:r>
            <w:r>
              <w:rPr>
                <w:rFonts w:ascii="Times New Roman" w:eastAsia="仿宋" w:hAnsi="Times New Roman" w:cs="Times New Roman" w:hint="eastAsia"/>
                <w:sz w:val="32"/>
                <w:szCs w:val="32"/>
                <w:lang w:val="zh-CN"/>
              </w:rPr>
              <w:t>）</w:t>
            </w:r>
            <w:r w:rsidR="00D90B58" w:rsidRPr="00DF799D">
              <w:rPr>
                <w:rFonts w:ascii="Times New Roman" w:eastAsia="仿宋" w:hAnsi="Times New Roman" w:cs="Times New Roman" w:hint="eastAsia"/>
                <w:sz w:val="32"/>
                <w:szCs w:val="32"/>
                <w:lang w:val="zh-CN"/>
              </w:rPr>
              <w:t>发行对象</w:t>
            </w:r>
            <w:r w:rsidR="000836C5" w:rsidRPr="00DF799D">
              <w:rPr>
                <w:rFonts w:ascii="Times New Roman" w:eastAsia="仿宋" w:hAnsi="Times New Roman" w:cs="Times New Roman"/>
                <w:sz w:val="32"/>
                <w:szCs w:val="32"/>
                <w:lang w:val="zh-CN"/>
              </w:rPr>
              <w:t>已开立证券账户的，</w:t>
            </w:r>
            <w:r w:rsidR="000836C5" w:rsidRPr="00DF799D">
              <w:rPr>
                <w:rFonts w:ascii="Times New Roman" w:eastAsia="仿宋" w:hAnsi="Times New Roman" w:cs="Times New Roman" w:hint="eastAsia"/>
                <w:sz w:val="32"/>
                <w:szCs w:val="32"/>
                <w:lang w:val="zh-CN"/>
              </w:rPr>
              <w:t>请</w:t>
            </w:r>
            <w:r w:rsidR="000836C5" w:rsidRPr="00DF799D">
              <w:rPr>
                <w:rFonts w:ascii="Times New Roman" w:eastAsia="仿宋" w:hAnsi="Times New Roman" w:cs="Times New Roman"/>
                <w:sz w:val="32"/>
                <w:szCs w:val="32"/>
                <w:lang w:val="zh-CN"/>
              </w:rPr>
              <w:t>简要</w:t>
            </w:r>
            <w:r w:rsidR="000836C5" w:rsidRPr="00DF799D">
              <w:rPr>
                <w:rFonts w:ascii="Times New Roman" w:eastAsia="仿宋" w:hAnsi="Times New Roman" w:cs="Times New Roman" w:hint="eastAsia"/>
                <w:sz w:val="32"/>
                <w:szCs w:val="32"/>
                <w:lang w:val="zh-CN"/>
              </w:rPr>
              <w:t>列示</w:t>
            </w:r>
            <w:r w:rsidR="000836C5" w:rsidRPr="00DF799D">
              <w:rPr>
                <w:rFonts w:ascii="Times New Roman" w:eastAsia="仿宋" w:hAnsi="Times New Roman" w:cs="Times New Roman"/>
                <w:sz w:val="32"/>
                <w:szCs w:val="32"/>
                <w:lang w:val="zh-CN"/>
              </w:rPr>
              <w:t>证券账户的基本信息</w:t>
            </w:r>
            <w:r w:rsidR="00D90B58" w:rsidRPr="00DF799D">
              <w:rPr>
                <w:rFonts w:ascii="Times New Roman" w:eastAsia="仿宋" w:hAnsi="Times New Roman" w:cs="Times New Roman" w:hint="eastAsia"/>
                <w:sz w:val="32"/>
                <w:szCs w:val="32"/>
                <w:lang w:val="zh-CN"/>
              </w:rPr>
              <w:t>及</w:t>
            </w:r>
            <w:r w:rsidR="00D90B58" w:rsidRPr="00DF799D">
              <w:rPr>
                <w:rFonts w:ascii="Times New Roman" w:eastAsia="仿宋" w:hAnsi="Times New Roman" w:cs="Times New Roman"/>
                <w:sz w:val="32"/>
                <w:szCs w:val="32"/>
                <w:lang w:val="zh-CN"/>
              </w:rPr>
              <w:t>交易权限（基础层投资者</w:t>
            </w:r>
            <w:r w:rsidR="00D90B58" w:rsidRPr="00DF799D">
              <w:rPr>
                <w:rFonts w:ascii="Times New Roman" w:eastAsia="仿宋" w:hAnsi="Times New Roman" w:cs="Times New Roman" w:hint="eastAsia"/>
                <w:sz w:val="32"/>
                <w:szCs w:val="32"/>
                <w:lang w:val="zh-CN"/>
              </w:rPr>
              <w:t>/</w:t>
            </w:r>
            <w:r w:rsidR="00D90B58" w:rsidRPr="00DF799D">
              <w:rPr>
                <w:rFonts w:ascii="Times New Roman" w:eastAsia="仿宋" w:hAnsi="Times New Roman" w:cs="Times New Roman" w:hint="eastAsia"/>
                <w:sz w:val="32"/>
                <w:szCs w:val="32"/>
                <w:lang w:val="zh-CN"/>
              </w:rPr>
              <w:t>创新层</w:t>
            </w:r>
            <w:r w:rsidR="00D90B58" w:rsidRPr="00DF799D">
              <w:rPr>
                <w:rFonts w:ascii="Times New Roman" w:eastAsia="仿宋" w:hAnsi="Times New Roman" w:cs="Times New Roman"/>
                <w:sz w:val="32"/>
                <w:szCs w:val="32"/>
                <w:lang w:val="zh-CN"/>
              </w:rPr>
              <w:t>投资者</w:t>
            </w:r>
            <w:r w:rsidR="00D90B58" w:rsidRPr="00DF799D">
              <w:rPr>
                <w:rFonts w:ascii="Times New Roman" w:eastAsia="仿宋" w:hAnsi="Times New Roman" w:cs="Times New Roman" w:hint="eastAsia"/>
                <w:sz w:val="32"/>
                <w:szCs w:val="32"/>
                <w:lang w:val="zh-CN"/>
              </w:rPr>
              <w:t>/</w:t>
            </w:r>
            <w:r w:rsidR="00D90B58" w:rsidRPr="00DF799D">
              <w:rPr>
                <w:rFonts w:ascii="Times New Roman" w:eastAsia="仿宋" w:hAnsi="Times New Roman" w:cs="Times New Roman" w:hint="eastAsia"/>
                <w:sz w:val="32"/>
                <w:szCs w:val="32"/>
                <w:lang w:val="zh-CN"/>
              </w:rPr>
              <w:t>受限</w:t>
            </w:r>
            <w:r w:rsidR="00D90B58" w:rsidRPr="00DF799D">
              <w:rPr>
                <w:rFonts w:ascii="Times New Roman" w:eastAsia="仿宋" w:hAnsi="Times New Roman" w:cs="Times New Roman"/>
                <w:sz w:val="32"/>
                <w:szCs w:val="32"/>
                <w:lang w:val="zh-CN"/>
              </w:rPr>
              <w:t>投资者</w:t>
            </w:r>
            <w:r w:rsidR="002343B6" w:rsidRPr="00DF799D">
              <w:rPr>
                <w:rFonts w:ascii="Times New Roman" w:eastAsia="仿宋" w:hAnsi="Times New Roman" w:cs="Times New Roman" w:hint="eastAsia"/>
                <w:sz w:val="32"/>
                <w:szCs w:val="32"/>
                <w:lang w:val="zh-CN"/>
              </w:rPr>
              <w:t>，</w:t>
            </w:r>
            <w:r w:rsidR="002343B6" w:rsidRPr="00DF799D">
              <w:rPr>
                <w:rFonts w:ascii="Times New Roman" w:eastAsia="仿宋" w:hAnsi="Times New Roman" w:cs="Times New Roman"/>
                <w:sz w:val="32"/>
                <w:szCs w:val="32"/>
                <w:lang w:val="zh-CN"/>
              </w:rPr>
              <w:t>下同</w:t>
            </w:r>
            <w:r w:rsidR="00D90B58" w:rsidRPr="00DF799D">
              <w:rPr>
                <w:rFonts w:ascii="Times New Roman" w:eastAsia="仿宋" w:hAnsi="Times New Roman" w:cs="Times New Roman"/>
                <w:sz w:val="32"/>
                <w:szCs w:val="32"/>
                <w:lang w:val="zh-CN"/>
              </w:rPr>
              <w:t>）</w:t>
            </w:r>
            <w:r w:rsidR="002343B6" w:rsidRPr="00DF799D">
              <w:rPr>
                <w:rFonts w:ascii="Times New Roman" w:eastAsia="仿宋" w:hAnsi="Times New Roman" w:cs="Times New Roman" w:hint="eastAsia"/>
                <w:sz w:val="32"/>
                <w:szCs w:val="32"/>
                <w:lang w:val="zh-CN"/>
              </w:rPr>
              <w:t>；</w:t>
            </w:r>
            <w:r w:rsidR="00D90B58" w:rsidRPr="00DF799D">
              <w:rPr>
                <w:rFonts w:ascii="Times New Roman" w:eastAsia="仿宋" w:hAnsi="Times New Roman" w:cs="Times New Roman" w:hint="eastAsia"/>
                <w:sz w:val="32"/>
                <w:szCs w:val="32"/>
                <w:lang w:val="zh-CN"/>
              </w:rPr>
              <w:t>发行对象</w:t>
            </w:r>
            <w:r w:rsidR="006F0793">
              <w:rPr>
                <w:rFonts w:ascii="Times New Roman" w:eastAsia="仿宋" w:hAnsi="Times New Roman" w:cs="Times New Roman"/>
                <w:sz w:val="32"/>
                <w:szCs w:val="32"/>
                <w:lang w:val="zh-CN"/>
              </w:rPr>
              <w:t>未开立证券账户</w:t>
            </w:r>
            <w:r w:rsidR="006F0793" w:rsidRPr="00983662">
              <w:rPr>
                <w:rFonts w:ascii="Times New Roman" w:eastAsia="仿宋" w:hAnsi="Times New Roman" w:cs="Times New Roman"/>
                <w:kern w:val="0"/>
                <w:sz w:val="32"/>
                <w:szCs w:val="32"/>
                <w:lang w:val="zh-CN"/>
              </w:rPr>
              <w:t>或</w:t>
            </w:r>
            <w:r w:rsidR="006F0793" w:rsidRPr="00983662">
              <w:rPr>
                <w:rFonts w:ascii="Times New Roman" w:eastAsia="仿宋" w:hAnsi="Times New Roman" w:cs="Times New Roman" w:hint="eastAsia"/>
                <w:kern w:val="0"/>
                <w:sz w:val="32"/>
                <w:szCs w:val="32"/>
                <w:lang w:val="zh-CN"/>
              </w:rPr>
              <w:t>未开通</w:t>
            </w:r>
            <w:r w:rsidR="006F0793">
              <w:rPr>
                <w:rFonts w:ascii="Times New Roman" w:eastAsia="仿宋" w:hAnsi="Times New Roman" w:cs="Times New Roman"/>
                <w:kern w:val="0"/>
                <w:sz w:val="32"/>
                <w:szCs w:val="32"/>
                <w:lang w:val="zh-CN"/>
              </w:rPr>
              <w:t>认购本次发行股票相应交易权限的，</w:t>
            </w:r>
            <w:r w:rsidR="00D90B58" w:rsidRPr="00DF799D">
              <w:rPr>
                <w:rFonts w:ascii="Times New Roman" w:eastAsia="仿宋" w:hAnsi="Times New Roman" w:cs="Times New Roman"/>
                <w:sz w:val="32"/>
                <w:szCs w:val="32"/>
                <w:lang w:val="zh-CN"/>
              </w:rPr>
              <w:t>请</w:t>
            </w:r>
            <w:r w:rsidR="00D90B58" w:rsidRPr="00DF799D">
              <w:rPr>
                <w:rFonts w:ascii="Times New Roman" w:eastAsia="仿宋" w:hAnsi="Times New Roman" w:cs="Times New Roman" w:hint="eastAsia"/>
                <w:sz w:val="32"/>
                <w:szCs w:val="32"/>
                <w:lang w:val="zh-CN"/>
              </w:rPr>
              <w:t>说明</w:t>
            </w:r>
            <w:r w:rsidR="00D90B58" w:rsidRPr="00DF799D">
              <w:rPr>
                <w:rFonts w:ascii="Times New Roman" w:eastAsia="仿宋" w:hAnsi="Times New Roman" w:cs="Times New Roman"/>
                <w:sz w:val="32"/>
                <w:szCs w:val="32"/>
                <w:lang w:val="zh-CN"/>
              </w:rPr>
              <w:t>判断</w:t>
            </w:r>
            <w:r w:rsidR="002343B6" w:rsidRPr="00DF799D">
              <w:rPr>
                <w:rFonts w:ascii="Times New Roman" w:eastAsia="仿宋" w:hAnsi="Times New Roman" w:cs="Times New Roman" w:hint="eastAsia"/>
                <w:sz w:val="32"/>
                <w:szCs w:val="32"/>
                <w:lang w:val="zh-CN"/>
              </w:rPr>
              <w:t>其</w:t>
            </w:r>
            <w:r w:rsidR="006F0793">
              <w:rPr>
                <w:rFonts w:ascii="Times New Roman" w:eastAsia="仿宋" w:hAnsi="Times New Roman" w:cs="Times New Roman" w:hint="eastAsia"/>
                <w:sz w:val="32"/>
                <w:szCs w:val="32"/>
                <w:lang w:val="zh-CN"/>
              </w:rPr>
              <w:t>符合</w:t>
            </w:r>
            <w:r w:rsidR="00D90B58" w:rsidRPr="00DF799D">
              <w:rPr>
                <w:rFonts w:ascii="Times New Roman" w:eastAsia="仿宋" w:hAnsi="Times New Roman" w:cs="Times New Roman"/>
                <w:sz w:val="32"/>
                <w:szCs w:val="32"/>
                <w:lang w:val="zh-CN"/>
              </w:rPr>
              <w:t>投资者适当性要求</w:t>
            </w:r>
            <w:r w:rsidR="00D90B58" w:rsidRPr="00DF799D">
              <w:rPr>
                <w:rFonts w:ascii="Times New Roman" w:eastAsia="仿宋" w:hAnsi="Times New Roman" w:cs="Times New Roman" w:hint="eastAsia"/>
                <w:sz w:val="32"/>
                <w:szCs w:val="32"/>
                <w:lang w:val="zh-CN"/>
              </w:rPr>
              <w:t>的</w:t>
            </w:r>
            <w:r w:rsidR="00D90B58" w:rsidRPr="00DF799D">
              <w:rPr>
                <w:rFonts w:ascii="Times New Roman" w:eastAsia="仿宋" w:hAnsi="Times New Roman" w:cs="Times New Roman"/>
                <w:sz w:val="32"/>
                <w:szCs w:val="32"/>
                <w:lang w:val="zh-CN"/>
              </w:rPr>
              <w:t>依据，</w:t>
            </w:r>
            <w:r w:rsidR="002343B6" w:rsidRPr="00DF799D">
              <w:rPr>
                <w:rFonts w:ascii="Times New Roman" w:eastAsia="仿宋" w:hAnsi="Times New Roman" w:cs="Times New Roman" w:hint="eastAsia"/>
                <w:sz w:val="32"/>
                <w:szCs w:val="32"/>
                <w:lang w:val="zh-CN"/>
              </w:rPr>
              <w:t>是否已出具</w:t>
            </w:r>
            <w:r w:rsidR="002343B6" w:rsidRPr="00DF799D">
              <w:rPr>
                <w:rFonts w:ascii="Times New Roman" w:eastAsia="仿宋" w:hAnsi="Times New Roman" w:cs="Times New Roman"/>
                <w:sz w:val="32"/>
                <w:szCs w:val="32"/>
                <w:lang w:val="zh-CN"/>
              </w:rPr>
              <w:t>了开立</w:t>
            </w:r>
            <w:r w:rsidR="00D90B58" w:rsidRPr="00DF799D">
              <w:rPr>
                <w:rFonts w:ascii="Times New Roman" w:eastAsia="仿宋" w:hAnsi="Times New Roman" w:cs="Times New Roman"/>
                <w:sz w:val="32"/>
                <w:szCs w:val="32"/>
                <w:lang w:val="zh-CN"/>
              </w:rPr>
              <w:t>证券账户</w:t>
            </w:r>
            <w:r w:rsidR="002343B6" w:rsidRPr="00DF799D">
              <w:rPr>
                <w:rFonts w:ascii="Times New Roman" w:eastAsia="仿宋" w:hAnsi="Times New Roman" w:cs="Times New Roman" w:hint="eastAsia"/>
                <w:sz w:val="32"/>
                <w:szCs w:val="32"/>
                <w:lang w:val="zh-CN"/>
              </w:rPr>
              <w:t>及</w:t>
            </w:r>
            <w:r w:rsidR="002343B6" w:rsidRPr="00DF799D">
              <w:rPr>
                <w:rFonts w:ascii="Times New Roman" w:eastAsia="仿宋" w:hAnsi="Times New Roman" w:cs="Times New Roman"/>
                <w:sz w:val="32"/>
                <w:szCs w:val="32"/>
                <w:lang w:val="zh-CN"/>
              </w:rPr>
              <w:t>交易权限</w:t>
            </w:r>
            <w:r w:rsidR="00D90B58" w:rsidRPr="00DF799D">
              <w:rPr>
                <w:rFonts w:ascii="Times New Roman" w:eastAsia="仿宋" w:hAnsi="Times New Roman" w:cs="Times New Roman"/>
                <w:sz w:val="32"/>
                <w:szCs w:val="32"/>
                <w:lang w:val="zh-CN"/>
              </w:rPr>
              <w:t>的</w:t>
            </w:r>
            <w:r w:rsidR="002343B6" w:rsidRPr="00DF799D">
              <w:rPr>
                <w:rFonts w:ascii="Times New Roman" w:eastAsia="仿宋" w:hAnsi="Times New Roman" w:cs="Times New Roman" w:hint="eastAsia"/>
                <w:sz w:val="32"/>
                <w:szCs w:val="32"/>
                <w:lang w:val="zh-CN"/>
              </w:rPr>
              <w:t>承诺函，以及开立证券</w:t>
            </w:r>
            <w:r w:rsidR="002343B6" w:rsidRPr="00DF799D">
              <w:rPr>
                <w:rFonts w:ascii="Times New Roman" w:eastAsia="仿宋" w:hAnsi="Times New Roman" w:cs="Times New Roman"/>
                <w:sz w:val="32"/>
                <w:szCs w:val="32"/>
                <w:lang w:val="zh-CN"/>
              </w:rPr>
              <w:t>账户及交易权限的</w:t>
            </w:r>
            <w:r w:rsidR="002343B6" w:rsidRPr="00DF799D">
              <w:rPr>
                <w:rFonts w:ascii="Times New Roman" w:eastAsia="仿宋" w:hAnsi="Times New Roman" w:cs="Times New Roman" w:hint="eastAsia"/>
                <w:sz w:val="32"/>
                <w:szCs w:val="32"/>
                <w:lang w:val="zh-CN"/>
              </w:rPr>
              <w:t>计划安排</w:t>
            </w:r>
            <w:r w:rsidR="006F0793">
              <w:rPr>
                <w:rFonts w:ascii="Times New Roman" w:eastAsia="仿宋" w:hAnsi="Times New Roman" w:cs="Times New Roman" w:hint="eastAsia"/>
                <w:sz w:val="32"/>
                <w:szCs w:val="32"/>
                <w:lang w:val="zh-CN"/>
              </w:rPr>
              <w:t>；</w:t>
            </w:r>
          </w:p>
          <w:p w14:paraId="782798D2" w14:textId="55362D1E" w:rsidR="00604D80" w:rsidRPr="00DF799D" w:rsidRDefault="006F0793"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t>（</w:t>
            </w:r>
            <w:r>
              <w:rPr>
                <w:rFonts w:ascii="Times New Roman" w:eastAsia="仿宋" w:hAnsi="Times New Roman" w:cs="Times New Roman" w:hint="eastAsia"/>
                <w:sz w:val="32"/>
                <w:szCs w:val="32"/>
                <w:lang w:val="zh-CN"/>
              </w:rPr>
              <w:t>2</w:t>
            </w:r>
            <w:r>
              <w:rPr>
                <w:rFonts w:ascii="Times New Roman" w:eastAsia="仿宋" w:hAnsi="Times New Roman" w:cs="Times New Roman" w:hint="eastAsia"/>
                <w:sz w:val="32"/>
                <w:szCs w:val="32"/>
                <w:lang w:val="zh-CN"/>
              </w:rPr>
              <w:t>）</w:t>
            </w:r>
            <w:r w:rsidR="00F02D12" w:rsidRPr="00DF799D">
              <w:rPr>
                <w:rFonts w:ascii="Times New Roman" w:eastAsia="仿宋" w:hAnsi="Times New Roman" w:cs="Times New Roman"/>
                <w:sz w:val="32"/>
                <w:szCs w:val="32"/>
                <w:lang w:val="zh-CN"/>
              </w:rPr>
              <w:t>发行对象</w:t>
            </w:r>
            <w:r w:rsidR="000836C5" w:rsidRPr="00DF799D">
              <w:rPr>
                <w:rFonts w:ascii="Times New Roman" w:eastAsia="仿宋" w:hAnsi="Times New Roman" w:cs="Times New Roman" w:hint="eastAsia"/>
                <w:sz w:val="32"/>
                <w:szCs w:val="32"/>
                <w:lang w:val="zh-CN"/>
              </w:rPr>
              <w:t>为</w:t>
            </w:r>
            <w:r w:rsidR="000836C5" w:rsidRPr="00DF799D">
              <w:rPr>
                <w:rFonts w:ascii="Times New Roman" w:eastAsia="仿宋" w:hAnsi="Times New Roman" w:cs="Times New Roman"/>
                <w:sz w:val="32"/>
                <w:szCs w:val="32"/>
                <w:lang w:val="zh-CN"/>
              </w:rPr>
              <w:t>核心员工的，请</w:t>
            </w:r>
            <w:r w:rsidR="00F02D12" w:rsidRPr="00DF799D">
              <w:rPr>
                <w:rFonts w:ascii="Times New Roman" w:eastAsia="仿宋" w:hAnsi="Times New Roman" w:cs="Times New Roman"/>
                <w:sz w:val="32"/>
                <w:szCs w:val="32"/>
                <w:lang w:val="zh-CN"/>
              </w:rPr>
              <w:t>说明发行人是否已经履行相关认定程序</w:t>
            </w:r>
            <w:r>
              <w:rPr>
                <w:rFonts w:ascii="Times New Roman" w:eastAsia="仿宋" w:hAnsi="Times New Roman" w:cs="Times New Roman" w:hint="eastAsia"/>
                <w:sz w:val="32"/>
                <w:szCs w:val="32"/>
                <w:lang w:val="zh-CN"/>
              </w:rPr>
              <w:t>；</w:t>
            </w:r>
          </w:p>
          <w:p w14:paraId="03DC4B55" w14:textId="13E9A616" w:rsidR="000836C5" w:rsidRDefault="006F0793" w:rsidP="000836C5">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t>（</w:t>
            </w:r>
            <w:r>
              <w:rPr>
                <w:rFonts w:ascii="Times New Roman" w:eastAsia="仿宋" w:hAnsi="Times New Roman" w:cs="Times New Roman" w:hint="eastAsia"/>
                <w:sz w:val="32"/>
                <w:szCs w:val="32"/>
                <w:lang w:val="zh-CN"/>
              </w:rPr>
              <w:t>3</w:t>
            </w:r>
            <w:r>
              <w:rPr>
                <w:rFonts w:ascii="Times New Roman" w:eastAsia="仿宋" w:hAnsi="Times New Roman" w:cs="Times New Roman" w:hint="eastAsia"/>
                <w:sz w:val="32"/>
                <w:szCs w:val="32"/>
                <w:lang w:val="zh-CN"/>
              </w:rPr>
              <w:t>）</w:t>
            </w:r>
            <w:r w:rsidR="000836C5" w:rsidRPr="00DF799D">
              <w:rPr>
                <w:rFonts w:ascii="Times New Roman" w:eastAsia="仿宋" w:hAnsi="Times New Roman" w:cs="Times New Roman"/>
                <w:sz w:val="32"/>
                <w:szCs w:val="32"/>
                <w:lang w:val="zh-CN"/>
              </w:rPr>
              <w:t>发行对象</w:t>
            </w:r>
            <w:r w:rsidR="000836C5" w:rsidRPr="00DF799D">
              <w:rPr>
                <w:rFonts w:ascii="Times New Roman" w:eastAsia="仿宋" w:hAnsi="Times New Roman" w:cs="Times New Roman" w:hint="eastAsia"/>
                <w:sz w:val="32"/>
                <w:szCs w:val="32"/>
                <w:lang w:val="zh-CN"/>
              </w:rPr>
              <w:t>为私募投资基金管理人或私募投资基金的</w:t>
            </w:r>
            <w:r w:rsidR="000836C5" w:rsidRPr="00DF799D">
              <w:rPr>
                <w:rFonts w:ascii="Times New Roman" w:eastAsia="仿宋" w:hAnsi="Times New Roman" w:cs="Times New Roman"/>
                <w:sz w:val="32"/>
                <w:szCs w:val="32"/>
                <w:lang w:val="zh-CN"/>
              </w:rPr>
              <w:t>，请说明其</w:t>
            </w:r>
            <w:r w:rsidR="000836C5" w:rsidRPr="00DF799D">
              <w:rPr>
                <w:rFonts w:ascii="Times New Roman" w:eastAsia="仿宋" w:hAnsi="Times New Roman" w:cs="Times New Roman" w:hint="eastAsia"/>
                <w:sz w:val="32"/>
                <w:szCs w:val="32"/>
                <w:lang w:val="zh-CN"/>
              </w:rPr>
              <w:t>完成登记或备案的情况</w:t>
            </w:r>
            <w:r>
              <w:rPr>
                <w:rFonts w:ascii="Times New Roman" w:eastAsia="仿宋" w:hAnsi="Times New Roman" w:cs="Times New Roman" w:hint="eastAsia"/>
                <w:sz w:val="32"/>
                <w:szCs w:val="32"/>
                <w:lang w:val="zh-CN"/>
              </w:rPr>
              <w:t>；</w:t>
            </w:r>
            <w:r w:rsidR="002343B6" w:rsidRPr="00DF799D">
              <w:rPr>
                <w:rFonts w:ascii="Times New Roman" w:eastAsia="仿宋" w:hAnsi="Times New Roman" w:cs="Times New Roman" w:hint="eastAsia"/>
                <w:sz w:val="32"/>
                <w:szCs w:val="32"/>
                <w:lang w:val="zh-CN"/>
              </w:rPr>
              <w:t>尚未</w:t>
            </w:r>
            <w:r w:rsidR="002343B6" w:rsidRPr="00DF799D">
              <w:rPr>
                <w:rFonts w:ascii="Times New Roman" w:eastAsia="仿宋" w:hAnsi="Times New Roman" w:cs="Times New Roman"/>
                <w:sz w:val="32"/>
                <w:szCs w:val="32"/>
                <w:lang w:val="zh-CN"/>
              </w:rPr>
              <w:t>完成登记</w:t>
            </w:r>
            <w:r w:rsidR="002343B6" w:rsidRPr="00DF799D">
              <w:rPr>
                <w:rFonts w:ascii="Times New Roman" w:eastAsia="仿宋" w:hAnsi="Times New Roman" w:cs="Times New Roman" w:hint="eastAsia"/>
                <w:sz w:val="32"/>
                <w:szCs w:val="32"/>
                <w:lang w:val="zh-CN"/>
              </w:rPr>
              <w:t>或</w:t>
            </w:r>
            <w:r w:rsidR="002343B6" w:rsidRPr="00DF799D">
              <w:rPr>
                <w:rFonts w:ascii="Times New Roman" w:eastAsia="仿宋" w:hAnsi="Times New Roman" w:cs="Times New Roman"/>
                <w:sz w:val="32"/>
                <w:szCs w:val="32"/>
                <w:lang w:val="zh-CN"/>
              </w:rPr>
              <w:t>备案的，</w:t>
            </w:r>
            <w:r w:rsidR="002343B6" w:rsidRPr="00DF799D">
              <w:rPr>
                <w:rFonts w:ascii="Times New Roman" w:eastAsia="仿宋" w:hAnsi="Times New Roman" w:cs="Times New Roman" w:hint="eastAsia"/>
                <w:sz w:val="32"/>
                <w:szCs w:val="32"/>
                <w:lang w:val="zh-CN"/>
              </w:rPr>
              <w:t>请说明</w:t>
            </w:r>
            <w:r w:rsidR="002343B6" w:rsidRPr="00DF799D">
              <w:rPr>
                <w:rFonts w:ascii="Times New Roman" w:eastAsia="仿宋" w:hAnsi="Times New Roman" w:cs="Times New Roman"/>
                <w:sz w:val="32"/>
                <w:szCs w:val="32"/>
                <w:lang w:val="zh-CN"/>
              </w:rPr>
              <w:t>私募投资基金管理人是否已出具完成登记或备案的</w:t>
            </w:r>
            <w:r w:rsidR="002343B6" w:rsidRPr="00DF799D">
              <w:rPr>
                <w:rFonts w:ascii="Times New Roman" w:eastAsia="仿宋" w:hAnsi="Times New Roman" w:cs="Times New Roman" w:hint="eastAsia"/>
                <w:sz w:val="32"/>
                <w:szCs w:val="32"/>
                <w:lang w:val="zh-CN"/>
              </w:rPr>
              <w:t>承诺</w:t>
            </w:r>
            <w:r w:rsidR="002343B6" w:rsidRPr="00DF799D">
              <w:rPr>
                <w:rFonts w:ascii="Times New Roman" w:eastAsia="仿宋" w:hAnsi="Times New Roman" w:cs="Times New Roman"/>
                <w:sz w:val="32"/>
                <w:szCs w:val="32"/>
                <w:lang w:val="zh-CN"/>
              </w:rPr>
              <w:t>函，</w:t>
            </w:r>
            <w:r w:rsidR="002343B6" w:rsidRPr="00DF799D">
              <w:rPr>
                <w:rFonts w:ascii="Times New Roman" w:eastAsia="仿宋" w:hAnsi="Times New Roman" w:cs="Times New Roman" w:hint="eastAsia"/>
                <w:sz w:val="32"/>
                <w:szCs w:val="32"/>
                <w:lang w:val="zh-CN"/>
              </w:rPr>
              <w:t>以及</w:t>
            </w:r>
            <w:r w:rsidR="002343B6" w:rsidRPr="00DF799D">
              <w:rPr>
                <w:rFonts w:ascii="Times New Roman" w:eastAsia="仿宋" w:hAnsi="Times New Roman" w:cs="Times New Roman"/>
                <w:sz w:val="32"/>
                <w:szCs w:val="32"/>
                <w:lang w:val="zh-CN"/>
              </w:rPr>
              <w:t>申请登记</w:t>
            </w:r>
            <w:r w:rsidR="002343B6" w:rsidRPr="00DF799D">
              <w:rPr>
                <w:rFonts w:ascii="Times New Roman" w:eastAsia="仿宋" w:hAnsi="Times New Roman" w:cs="Times New Roman" w:hint="eastAsia"/>
                <w:sz w:val="32"/>
                <w:szCs w:val="32"/>
                <w:lang w:val="zh-CN"/>
              </w:rPr>
              <w:t>或</w:t>
            </w:r>
            <w:r w:rsidR="002343B6" w:rsidRPr="00DF799D">
              <w:rPr>
                <w:rFonts w:ascii="Times New Roman" w:eastAsia="仿宋" w:hAnsi="Times New Roman" w:cs="Times New Roman"/>
                <w:sz w:val="32"/>
                <w:szCs w:val="32"/>
                <w:lang w:val="zh-CN"/>
              </w:rPr>
              <w:t>备案的</w:t>
            </w:r>
            <w:r w:rsidR="002343B6" w:rsidRPr="00DF799D">
              <w:rPr>
                <w:rFonts w:ascii="Times New Roman" w:eastAsia="仿宋" w:hAnsi="Times New Roman" w:cs="Times New Roman" w:hint="eastAsia"/>
                <w:sz w:val="32"/>
                <w:szCs w:val="32"/>
                <w:lang w:val="zh-CN"/>
              </w:rPr>
              <w:t>计划</w:t>
            </w:r>
            <w:r w:rsidR="002343B6" w:rsidRPr="00DF799D">
              <w:rPr>
                <w:rFonts w:ascii="Times New Roman" w:eastAsia="仿宋" w:hAnsi="Times New Roman" w:cs="Times New Roman"/>
                <w:sz w:val="32"/>
                <w:szCs w:val="32"/>
                <w:lang w:val="zh-CN"/>
              </w:rPr>
              <w:t>安排</w:t>
            </w:r>
            <w:r>
              <w:rPr>
                <w:rFonts w:ascii="Times New Roman" w:eastAsia="仿宋" w:hAnsi="Times New Roman" w:cs="Times New Roman" w:hint="eastAsia"/>
                <w:sz w:val="32"/>
                <w:szCs w:val="32"/>
                <w:lang w:val="zh-CN"/>
              </w:rPr>
              <w:t>；</w:t>
            </w:r>
          </w:p>
          <w:p w14:paraId="30E5439C" w14:textId="2C74FE58" w:rsidR="006F0793" w:rsidRPr="00983662" w:rsidRDefault="006F0793" w:rsidP="006F0793">
            <w:pPr>
              <w:autoSpaceDE w:val="0"/>
              <w:autoSpaceDN w:val="0"/>
              <w:adjustRightInd w:val="0"/>
              <w:spacing w:line="484" w:lineRule="atLeas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w:t>
            </w:r>
            <w:r>
              <w:rPr>
                <w:rFonts w:ascii="Times New Roman" w:eastAsia="仿宋" w:hAnsi="Times New Roman" w:cs="Times New Roman" w:hint="eastAsia"/>
                <w:kern w:val="0"/>
                <w:sz w:val="32"/>
                <w:szCs w:val="32"/>
                <w:lang w:val="zh-CN"/>
              </w:rPr>
              <w:t>4</w:t>
            </w:r>
            <w:r>
              <w:rPr>
                <w:rFonts w:ascii="Times New Roman" w:eastAsia="仿宋" w:hAnsi="Times New Roman" w:cs="Times New Roman" w:hint="eastAsia"/>
                <w:kern w:val="0"/>
                <w:sz w:val="32"/>
                <w:szCs w:val="32"/>
                <w:lang w:val="zh-CN"/>
              </w:rPr>
              <w:t>）</w:t>
            </w:r>
            <w:r>
              <w:rPr>
                <w:rFonts w:ascii="Times New Roman" w:eastAsia="仿宋" w:hAnsi="Times New Roman" w:cs="Times New Roman"/>
                <w:kern w:val="0"/>
                <w:sz w:val="32"/>
                <w:szCs w:val="32"/>
                <w:lang w:val="zh-CN"/>
              </w:rPr>
              <w:t>发行对象为境外投资者的，请</w:t>
            </w:r>
            <w:r>
              <w:rPr>
                <w:rFonts w:ascii="Times New Roman" w:eastAsia="仿宋" w:hAnsi="Times New Roman" w:cs="Times New Roman" w:hint="eastAsia"/>
                <w:kern w:val="0"/>
                <w:sz w:val="32"/>
                <w:szCs w:val="32"/>
                <w:lang w:val="zh-CN"/>
              </w:rPr>
              <w:t>详细披露发行对象</w:t>
            </w:r>
            <w:r>
              <w:rPr>
                <w:rFonts w:ascii="Times New Roman" w:eastAsia="仿宋" w:hAnsi="Times New Roman" w:cs="Times New Roman"/>
                <w:kern w:val="0"/>
                <w:sz w:val="32"/>
                <w:szCs w:val="32"/>
                <w:lang w:val="zh-CN"/>
              </w:rPr>
              <w:t>的</w:t>
            </w:r>
            <w:r>
              <w:rPr>
                <w:rFonts w:ascii="Times New Roman" w:eastAsia="仿宋" w:hAnsi="Times New Roman" w:cs="Times New Roman" w:hint="eastAsia"/>
                <w:kern w:val="0"/>
                <w:sz w:val="32"/>
                <w:szCs w:val="32"/>
                <w:lang w:val="zh-CN"/>
              </w:rPr>
              <w:t>基本信息，以及是否符合</w:t>
            </w:r>
            <w:r>
              <w:rPr>
                <w:rFonts w:ascii="Times New Roman" w:eastAsia="仿宋" w:hAnsi="Times New Roman" w:cs="Times New Roman"/>
                <w:kern w:val="0"/>
                <w:sz w:val="32"/>
                <w:szCs w:val="32"/>
                <w:lang w:val="zh-CN"/>
              </w:rPr>
              <w:t>法律法规</w:t>
            </w:r>
            <w:r>
              <w:rPr>
                <w:rFonts w:ascii="Times New Roman" w:eastAsia="仿宋" w:hAnsi="Times New Roman" w:cs="Times New Roman" w:hint="eastAsia"/>
                <w:kern w:val="0"/>
                <w:sz w:val="32"/>
                <w:szCs w:val="32"/>
                <w:lang w:val="zh-CN"/>
              </w:rPr>
              <w:t>、相关</w:t>
            </w:r>
            <w:r>
              <w:rPr>
                <w:rFonts w:ascii="Times New Roman" w:eastAsia="仿宋" w:hAnsi="Times New Roman" w:cs="Times New Roman"/>
                <w:kern w:val="0"/>
                <w:sz w:val="32"/>
                <w:szCs w:val="32"/>
                <w:lang w:val="zh-CN"/>
              </w:rPr>
              <w:t>部门的监管要求</w:t>
            </w:r>
            <w:r>
              <w:rPr>
                <w:rFonts w:ascii="Times New Roman" w:eastAsia="仿宋" w:hAnsi="Times New Roman" w:cs="Times New Roman" w:hint="eastAsia"/>
                <w:kern w:val="0"/>
                <w:sz w:val="32"/>
                <w:szCs w:val="32"/>
                <w:lang w:val="zh-CN"/>
              </w:rPr>
              <w:t>等。</w:t>
            </w:r>
          </w:p>
          <w:p w14:paraId="221EA840" w14:textId="77777777" w:rsidR="00F02D12" w:rsidRPr="00DF799D" w:rsidRDefault="007E51A2" w:rsidP="00604D80">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lastRenderedPageBreak/>
              <w:t>（若有其他说明，请补充披露）</w:t>
            </w:r>
            <w:r w:rsidR="00DB42DB" w:rsidRPr="00DF799D">
              <w:rPr>
                <w:rFonts w:ascii="Times New Roman" w:eastAsia="仿宋" w:hAnsi="Times New Roman" w:cs="Times New Roman"/>
                <w:sz w:val="32"/>
                <w:szCs w:val="32"/>
                <w:lang w:val="zh-CN"/>
              </w:rPr>
              <w:t>：</w:t>
            </w:r>
          </w:p>
          <w:p w14:paraId="0D2971C0" w14:textId="527D4DCB" w:rsidR="00604D80"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综上，主办券商认为，发行对象符合中国证监会及全国股转公司关于投资者适当性制度的有关规定。</w:t>
            </w:r>
          </w:p>
          <w:p w14:paraId="09FD85B4" w14:textId="77777777" w:rsidR="00F02D12" w:rsidRPr="00502D5B" w:rsidRDefault="00BD66A1" w:rsidP="00604D80">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DF799D">
              <w:rPr>
                <w:rFonts w:ascii="Times New Roman" w:eastAsia="仿宋" w:hAnsi="Times New Roman" w:cs="Times New Roman"/>
                <w:sz w:val="32"/>
                <w:szCs w:val="32"/>
                <w:lang w:val="zh-CN"/>
              </w:rPr>
              <w:t>（</w:t>
            </w:r>
            <w:r w:rsidR="007E51A2" w:rsidRPr="00DF799D">
              <w:rPr>
                <w:rFonts w:ascii="Times New Roman" w:eastAsia="仿宋" w:hAnsi="Times New Roman" w:cs="Times New Roman"/>
                <w:sz w:val="32"/>
                <w:szCs w:val="32"/>
                <w:lang w:val="zh-CN"/>
              </w:rPr>
              <w:t>若有相反情况，请另行说明）</w:t>
            </w:r>
            <w:r w:rsidR="00DB42DB" w:rsidRPr="00DF799D">
              <w:rPr>
                <w:rFonts w:ascii="Times New Roman" w:eastAsia="仿宋" w:hAnsi="Times New Roman" w:cs="Times New Roman"/>
                <w:sz w:val="32"/>
                <w:szCs w:val="32"/>
                <w:lang w:val="zh-CN"/>
              </w:rPr>
              <w:t>：</w:t>
            </w:r>
          </w:p>
        </w:tc>
      </w:tr>
    </w:tbl>
    <w:p w14:paraId="1D54DD2E" w14:textId="1FC78113" w:rsidR="00F02D12" w:rsidRPr="00502D5B" w:rsidRDefault="00861394" w:rsidP="00FF0E7A">
      <w:pPr>
        <w:autoSpaceDE w:val="0"/>
        <w:autoSpaceDN w:val="0"/>
        <w:adjustRightInd w:val="0"/>
        <w:spacing w:line="600" w:lineRule="exact"/>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 xml:space="preserve">    </w:t>
      </w:r>
      <w:r w:rsidR="00860361" w:rsidRPr="00502D5B">
        <w:rPr>
          <w:rFonts w:ascii="Times New Roman" w:eastAsia="黑体" w:hAnsi="Times New Roman" w:cs="Times New Roman"/>
          <w:kern w:val="0"/>
          <w:sz w:val="32"/>
          <w:szCs w:val="32"/>
          <w:lang w:val="zh-CN"/>
        </w:rPr>
        <w:t>七</w:t>
      </w:r>
      <w:r w:rsidR="00F02D12" w:rsidRPr="00502D5B">
        <w:rPr>
          <w:rFonts w:ascii="Times New Roman" w:eastAsia="黑体" w:hAnsi="Times New Roman" w:cs="Times New Roman"/>
          <w:kern w:val="0"/>
          <w:sz w:val="32"/>
          <w:szCs w:val="32"/>
          <w:lang w:val="zh-CN"/>
        </w:rPr>
        <w:t>、关于发行对象是否属于失信联合惩戒对象、是否存在股权</w:t>
      </w:r>
      <w:proofErr w:type="gramStart"/>
      <w:r w:rsidR="00F02D12" w:rsidRPr="00502D5B">
        <w:rPr>
          <w:rFonts w:ascii="Times New Roman" w:eastAsia="黑体" w:hAnsi="Times New Roman" w:cs="Times New Roman"/>
          <w:kern w:val="0"/>
          <w:sz w:val="32"/>
          <w:szCs w:val="32"/>
          <w:lang w:val="zh-CN"/>
        </w:rPr>
        <w:t>代持及</w:t>
      </w:r>
      <w:proofErr w:type="gramEnd"/>
      <w:r w:rsidR="00F02D12" w:rsidRPr="00502D5B">
        <w:rPr>
          <w:rFonts w:ascii="Times New Roman" w:eastAsia="黑体" w:hAnsi="Times New Roman" w:cs="Times New Roman"/>
          <w:kern w:val="0"/>
          <w:sz w:val="32"/>
          <w:szCs w:val="32"/>
          <w:lang w:val="zh-CN"/>
        </w:rPr>
        <w:t>是否</w:t>
      </w:r>
      <w:r w:rsidR="00351F8F" w:rsidRPr="00502D5B">
        <w:rPr>
          <w:rFonts w:ascii="Times New Roman" w:eastAsia="黑体" w:hAnsi="Times New Roman" w:cs="Times New Roman"/>
          <w:kern w:val="0"/>
          <w:sz w:val="32"/>
          <w:szCs w:val="32"/>
          <w:lang w:val="zh-CN"/>
        </w:rPr>
        <w:t>为</w:t>
      </w:r>
      <w:r w:rsidR="00F02D12" w:rsidRPr="00502D5B">
        <w:rPr>
          <w:rFonts w:ascii="Times New Roman" w:eastAsia="黑体" w:hAnsi="Times New Roman" w:cs="Times New Roman"/>
          <w:kern w:val="0"/>
          <w:sz w:val="32"/>
          <w:szCs w:val="32"/>
          <w:lang w:val="zh-CN"/>
        </w:rPr>
        <w:t>持股平台的意见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8359"/>
      </w:tblGrid>
      <w:tr w:rsidR="00F02D12" w:rsidRPr="00502D5B" w14:paraId="393502E7" w14:textId="77777777" w:rsidTr="00DA0D9D">
        <w:trPr>
          <w:jc w:val="center"/>
        </w:trPr>
        <w:tc>
          <w:tcPr>
            <w:tcW w:w="8359" w:type="dxa"/>
          </w:tcPr>
          <w:p w14:paraId="15360EB3" w14:textId="674EE8D9" w:rsidR="009F6D97" w:rsidRPr="00DF799D"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关于</w:t>
            </w:r>
            <w:r w:rsidR="00B9325F" w:rsidRPr="00DF799D">
              <w:rPr>
                <w:rFonts w:ascii="Times New Roman" w:eastAsia="仿宋" w:hAnsi="Times New Roman" w:cs="Times New Roman"/>
                <w:sz w:val="32"/>
                <w:szCs w:val="32"/>
                <w:lang w:val="zh-CN"/>
              </w:rPr>
              <w:t>发行对象是否属于失信联合惩戒对象、</w:t>
            </w:r>
            <w:r w:rsidRPr="00DF799D">
              <w:rPr>
                <w:rFonts w:ascii="Times New Roman" w:eastAsia="仿宋" w:hAnsi="Times New Roman" w:cs="Times New Roman"/>
                <w:sz w:val="32"/>
                <w:szCs w:val="32"/>
                <w:lang w:val="zh-CN"/>
              </w:rPr>
              <w:t>是否存在股权</w:t>
            </w:r>
            <w:proofErr w:type="gramStart"/>
            <w:r w:rsidRPr="00DF799D">
              <w:rPr>
                <w:rFonts w:ascii="Times New Roman" w:eastAsia="仿宋" w:hAnsi="Times New Roman" w:cs="Times New Roman"/>
                <w:sz w:val="32"/>
                <w:szCs w:val="32"/>
                <w:lang w:val="zh-CN"/>
              </w:rPr>
              <w:t>代持</w:t>
            </w:r>
            <w:r w:rsidR="00170870" w:rsidRPr="00DF799D">
              <w:rPr>
                <w:rFonts w:ascii="Times New Roman" w:eastAsia="仿宋" w:hAnsi="Times New Roman" w:cs="Times New Roman"/>
                <w:sz w:val="32"/>
                <w:szCs w:val="32"/>
                <w:lang w:val="zh-CN"/>
              </w:rPr>
              <w:t>情况</w:t>
            </w:r>
            <w:proofErr w:type="gramEnd"/>
            <w:r w:rsidR="00B9325F" w:rsidRPr="00DF799D">
              <w:rPr>
                <w:rFonts w:ascii="Times New Roman" w:eastAsia="仿宋" w:hAnsi="Times New Roman" w:cs="Times New Roman"/>
                <w:sz w:val="32"/>
                <w:szCs w:val="32"/>
                <w:lang w:val="zh-CN"/>
              </w:rPr>
              <w:t>及</w:t>
            </w:r>
            <w:r w:rsidR="00351F8F" w:rsidRPr="00DF799D">
              <w:rPr>
                <w:rFonts w:ascii="Times New Roman" w:eastAsia="仿宋" w:hAnsi="Times New Roman" w:cs="Times New Roman"/>
                <w:sz w:val="32"/>
                <w:szCs w:val="32"/>
                <w:lang w:val="zh-CN"/>
              </w:rPr>
              <w:t>是否为</w:t>
            </w:r>
            <w:r w:rsidR="00B9325F" w:rsidRPr="00DF799D">
              <w:rPr>
                <w:rFonts w:ascii="Times New Roman" w:eastAsia="仿宋" w:hAnsi="Times New Roman" w:cs="Times New Roman"/>
                <w:sz w:val="32"/>
                <w:szCs w:val="32"/>
                <w:lang w:val="zh-CN"/>
              </w:rPr>
              <w:t>持股平台</w:t>
            </w:r>
            <w:r w:rsidRPr="00DF799D">
              <w:rPr>
                <w:rFonts w:ascii="Times New Roman" w:eastAsia="仿宋" w:hAnsi="Times New Roman" w:cs="Times New Roman"/>
                <w:sz w:val="32"/>
                <w:szCs w:val="32"/>
                <w:lang w:val="zh-CN"/>
              </w:rPr>
              <w:t>的说明：（包括但不限于关于失信联合惩戒对象、股权代持、持股平台的核查方法及核查结果。）</w:t>
            </w:r>
          </w:p>
          <w:p w14:paraId="5BB5F950" w14:textId="5C3712C0" w:rsidR="00F02D12" w:rsidRPr="00DF799D" w:rsidRDefault="009F6D97"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hint="eastAsia"/>
                <w:sz w:val="32"/>
                <w:szCs w:val="32"/>
                <w:lang w:val="zh-CN"/>
              </w:rPr>
              <w:t>发行对象</w:t>
            </w:r>
            <w:r w:rsidRPr="00DF799D">
              <w:rPr>
                <w:rFonts w:ascii="Times New Roman" w:eastAsia="仿宋" w:hAnsi="Times New Roman" w:cs="Times New Roman"/>
                <w:sz w:val="32"/>
                <w:szCs w:val="32"/>
                <w:lang w:val="zh-CN"/>
              </w:rPr>
              <w:t>属于失信联合惩戒对象的，请对其纳入失信联合惩戒对象名单的</w:t>
            </w:r>
            <w:r w:rsidRPr="00DF799D">
              <w:rPr>
                <w:rFonts w:ascii="Times New Roman" w:eastAsia="仿宋" w:hAnsi="Times New Roman" w:cs="Times New Roman" w:hint="eastAsia"/>
                <w:sz w:val="32"/>
                <w:szCs w:val="32"/>
                <w:lang w:val="zh-CN"/>
              </w:rPr>
              <w:t>原因</w:t>
            </w:r>
            <w:r w:rsidRPr="00DF799D">
              <w:rPr>
                <w:rFonts w:ascii="Times New Roman" w:eastAsia="仿宋" w:hAnsi="Times New Roman" w:cs="Times New Roman"/>
                <w:sz w:val="32"/>
                <w:szCs w:val="32"/>
                <w:lang w:val="zh-CN"/>
              </w:rPr>
              <w:t>、相关情形是否已充分规范披露进行核查并发表明确意见。</w:t>
            </w:r>
            <w:r w:rsidR="00F02D12" w:rsidRPr="00DF799D">
              <w:rPr>
                <w:rFonts w:ascii="Times New Roman" w:eastAsia="仿宋" w:hAnsi="Times New Roman" w:cs="Times New Roman"/>
                <w:sz w:val="32"/>
                <w:szCs w:val="32"/>
                <w:lang w:val="zh-CN"/>
              </w:rPr>
              <w:t xml:space="preserve">                                                </w:t>
            </w:r>
          </w:p>
          <w:p w14:paraId="374C57BF" w14:textId="7BFB6A70" w:rsidR="009F6D97" w:rsidRPr="00DF799D" w:rsidRDefault="009F6D97" w:rsidP="00DF799D">
            <w:pPr>
              <w:autoSpaceDE w:val="0"/>
              <w:autoSpaceDN w:val="0"/>
              <w:adjustRightInd w:val="0"/>
              <w:spacing w:line="600" w:lineRule="exact"/>
              <w:ind w:firstLineChars="200" w:firstLine="643"/>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hint="eastAsia"/>
                <w:b/>
                <w:sz w:val="32"/>
                <w:szCs w:val="32"/>
                <w:lang w:val="zh-CN"/>
              </w:rPr>
              <w:t>情形</w:t>
            </w:r>
            <w:proofErr w:type="gramStart"/>
            <w:r w:rsidRPr="00DF799D">
              <w:rPr>
                <w:rFonts w:ascii="Times New Roman" w:eastAsia="仿宋" w:hAnsi="Times New Roman" w:cs="Times New Roman" w:hint="eastAsia"/>
                <w:b/>
                <w:sz w:val="32"/>
                <w:szCs w:val="32"/>
                <w:lang w:val="zh-CN"/>
              </w:rPr>
              <w:t>一</w:t>
            </w:r>
            <w:proofErr w:type="gramEnd"/>
            <w:r w:rsidRPr="00DF799D">
              <w:rPr>
                <w:rFonts w:ascii="Times New Roman" w:eastAsia="仿宋" w:hAnsi="Times New Roman" w:cs="Times New Roman"/>
                <w:b/>
                <w:sz w:val="32"/>
                <w:szCs w:val="32"/>
                <w:lang w:val="zh-CN"/>
              </w:rPr>
              <w:t>：</w:t>
            </w:r>
            <w:r w:rsidR="00F02D12" w:rsidRPr="00DF799D">
              <w:rPr>
                <w:rFonts w:ascii="Times New Roman" w:eastAsia="仿宋" w:hAnsi="Times New Roman" w:cs="Times New Roman"/>
                <w:sz w:val="32"/>
                <w:szCs w:val="32"/>
                <w:lang w:val="zh-CN"/>
              </w:rPr>
              <w:t>综上，主办券商认为，发行对象均不属于失信联合惩戒对象</w:t>
            </w:r>
            <w:r w:rsidR="00E25910" w:rsidRPr="00DF799D">
              <w:rPr>
                <w:rFonts w:ascii="Times New Roman" w:eastAsia="仿宋" w:hAnsi="Times New Roman" w:cs="Times New Roman"/>
                <w:sz w:val="32"/>
                <w:szCs w:val="32"/>
                <w:lang w:val="zh-CN"/>
              </w:rPr>
              <w:t>及持股平台，</w:t>
            </w:r>
            <w:r w:rsidR="00F02D12" w:rsidRPr="00DF799D">
              <w:rPr>
                <w:rFonts w:ascii="Times New Roman" w:eastAsia="仿宋" w:hAnsi="Times New Roman" w:cs="Times New Roman"/>
                <w:sz w:val="32"/>
                <w:szCs w:val="32"/>
                <w:lang w:val="zh-CN"/>
              </w:rPr>
              <w:t>均不存在</w:t>
            </w:r>
            <w:proofErr w:type="gramStart"/>
            <w:r w:rsidR="00F02D12" w:rsidRPr="00DF799D">
              <w:rPr>
                <w:rFonts w:ascii="Times New Roman" w:eastAsia="仿宋" w:hAnsi="Times New Roman" w:cs="Times New Roman"/>
                <w:sz w:val="32"/>
                <w:szCs w:val="32"/>
                <w:lang w:val="zh-CN"/>
              </w:rPr>
              <w:t>股权代持情况</w:t>
            </w:r>
            <w:proofErr w:type="gramEnd"/>
            <w:r w:rsidR="00F02D12" w:rsidRPr="00DF799D">
              <w:rPr>
                <w:rFonts w:ascii="Times New Roman" w:eastAsia="仿宋" w:hAnsi="Times New Roman" w:cs="Times New Roman"/>
                <w:sz w:val="32"/>
                <w:szCs w:val="32"/>
                <w:lang w:val="zh-CN"/>
              </w:rPr>
              <w:t>。</w:t>
            </w:r>
          </w:p>
          <w:p w14:paraId="4D3BCA9D" w14:textId="5C11F909" w:rsidR="00DA0D9D" w:rsidRPr="00DF799D" w:rsidRDefault="009F6D97" w:rsidP="00DF799D">
            <w:pPr>
              <w:autoSpaceDE w:val="0"/>
              <w:autoSpaceDN w:val="0"/>
              <w:adjustRightInd w:val="0"/>
              <w:spacing w:line="600" w:lineRule="exact"/>
              <w:ind w:firstLineChars="200" w:firstLine="643"/>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hint="eastAsia"/>
                <w:b/>
                <w:sz w:val="32"/>
                <w:szCs w:val="32"/>
                <w:lang w:val="zh-CN"/>
              </w:rPr>
              <w:t>情形二：</w:t>
            </w:r>
            <w:r w:rsidRPr="00DF799D">
              <w:rPr>
                <w:rFonts w:ascii="Times New Roman" w:eastAsia="仿宋" w:hAnsi="Times New Roman" w:cs="Times New Roman"/>
                <w:sz w:val="32"/>
                <w:szCs w:val="32"/>
                <w:lang w:val="zh-CN"/>
              </w:rPr>
              <w:t>综上，主办券商认为，</w:t>
            </w:r>
            <w:r w:rsidR="00DA0D9D" w:rsidRPr="00DF799D">
              <w:rPr>
                <w:rFonts w:ascii="Times New Roman" w:eastAsia="仿宋" w:hAnsi="Times New Roman" w:cs="Times New Roman" w:hint="eastAsia"/>
                <w:sz w:val="32"/>
                <w:szCs w:val="32"/>
                <w:lang w:val="zh-CN"/>
              </w:rPr>
              <w:t>发行对象</w:t>
            </w:r>
            <w:r w:rsidR="00DA0D9D" w:rsidRPr="00DF799D">
              <w:rPr>
                <w:rFonts w:ascii="Times New Roman" w:eastAsia="仿宋" w:hAnsi="Times New Roman" w:cs="Times New Roman" w:hint="eastAsia"/>
                <w:sz w:val="32"/>
                <w:szCs w:val="32"/>
                <w:lang w:val="zh-CN"/>
              </w:rPr>
              <w:t>XX</w:t>
            </w:r>
            <w:r w:rsidR="00DA0D9D" w:rsidRPr="00DF799D">
              <w:rPr>
                <w:rFonts w:ascii="Times New Roman" w:eastAsia="仿宋" w:hAnsi="Times New Roman" w:cs="Times New Roman"/>
                <w:sz w:val="32"/>
                <w:szCs w:val="32"/>
                <w:lang w:val="zh-CN"/>
              </w:rPr>
              <w:t>属于失信联合惩戒对象</w:t>
            </w:r>
            <w:r w:rsidR="00DA0D9D" w:rsidRPr="00DF799D">
              <w:rPr>
                <w:rFonts w:ascii="Times New Roman" w:eastAsia="仿宋" w:hAnsi="Times New Roman" w:cs="Times New Roman" w:hint="eastAsia"/>
                <w:sz w:val="32"/>
                <w:szCs w:val="32"/>
                <w:lang w:val="zh-CN"/>
              </w:rPr>
              <w:t>。主办券商已</w:t>
            </w:r>
            <w:r w:rsidR="00DA0D9D" w:rsidRPr="00DF799D">
              <w:rPr>
                <w:rFonts w:ascii="Times New Roman" w:eastAsia="仿宋" w:hAnsi="Times New Roman" w:cs="Times New Roman"/>
                <w:sz w:val="32"/>
                <w:szCs w:val="32"/>
                <w:lang w:val="zh-CN"/>
              </w:rPr>
              <w:t>对</w:t>
            </w:r>
            <w:r w:rsidR="00DA0D9D" w:rsidRPr="00DF799D">
              <w:rPr>
                <w:rFonts w:ascii="Times New Roman" w:eastAsia="仿宋" w:hAnsi="Times New Roman" w:cs="Times New Roman" w:hint="eastAsia"/>
                <w:sz w:val="32"/>
                <w:szCs w:val="32"/>
                <w:lang w:val="zh-CN"/>
              </w:rPr>
              <w:t>相关情况</w:t>
            </w:r>
            <w:r w:rsidR="00DA0D9D" w:rsidRPr="00DF799D">
              <w:rPr>
                <w:rFonts w:ascii="Times New Roman" w:eastAsia="仿宋" w:hAnsi="Times New Roman" w:cs="Times New Roman"/>
                <w:sz w:val="32"/>
                <w:szCs w:val="32"/>
                <w:lang w:val="zh-CN"/>
              </w:rPr>
              <w:t>进行</w:t>
            </w:r>
            <w:r w:rsidR="00DA0D9D" w:rsidRPr="00DF799D">
              <w:rPr>
                <w:rFonts w:ascii="Times New Roman" w:eastAsia="仿宋" w:hAnsi="Times New Roman" w:cs="Times New Roman" w:hint="eastAsia"/>
                <w:sz w:val="32"/>
                <w:szCs w:val="32"/>
                <w:lang w:val="zh-CN"/>
              </w:rPr>
              <w:t>了</w:t>
            </w:r>
            <w:r w:rsidR="00DA0D9D" w:rsidRPr="00DF799D">
              <w:rPr>
                <w:rFonts w:ascii="Times New Roman" w:eastAsia="仿宋" w:hAnsi="Times New Roman" w:cs="Times New Roman"/>
                <w:sz w:val="32"/>
                <w:szCs w:val="32"/>
                <w:lang w:val="zh-CN"/>
              </w:rPr>
              <w:t>核查</w:t>
            </w:r>
            <w:r w:rsidR="00DA0D9D" w:rsidRPr="00DF799D">
              <w:rPr>
                <w:rFonts w:ascii="Times New Roman" w:eastAsia="仿宋" w:hAnsi="Times New Roman" w:cs="Times New Roman" w:hint="eastAsia"/>
                <w:sz w:val="32"/>
                <w:szCs w:val="32"/>
                <w:lang w:val="zh-CN"/>
              </w:rPr>
              <w:t>，核查结果符合《关于对失信主体实施联合惩戒措施的监管问答》的要求，</w:t>
            </w:r>
            <w:r w:rsidR="00DA0D9D" w:rsidRPr="00DF799D">
              <w:rPr>
                <w:rFonts w:ascii="Times New Roman" w:eastAsia="仿宋" w:hAnsi="Times New Roman" w:cs="Times New Roman"/>
                <w:sz w:val="32"/>
                <w:szCs w:val="32"/>
                <w:lang w:val="zh-CN"/>
              </w:rPr>
              <w:t>不存在违反</w:t>
            </w:r>
            <w:r w:rsidR="00DA0D9D" w:rsidRPr="00DF799D">
              <w:rPr>
                <w:rFonts w:ascii="Times New Roman" w:eastAsia="仿宋" w:hAnsi="Times New Roman" w:cs="Times New Roman" w:hint="eastAsia"/>
                <w:sz w:val="32"/>
                <w:szCs w:val="32"/>
                <w:lang w:val="zh-CN"/>
              </w:rPr>
              <w:t>其他</w:t>
            </w:r>
            <w:r w:rsidR="00DA0D9D" w:rsidRPr="00DF799D">
              <w:rPr>
                <w:rFonts w:ascii="Times New Roman" w:eastAsia="仿宋" w:hAnsi="Times New Roman" w:cs="Times New Roman"/>
                <w:sz w:val="32"/>
                <w:szCs w:val="32"/>
                <w:lang w:val="zh-CN"/>
              </w:rPr>
              <w:t>法律法规、业务规则的情形。</w:t>
            </w:r>
            <w:r w:rsidR="00DA0D9D" w:rsidRPr="00DF799D">
              <w:rPr>
                <w:rFonts w:ascii="Times New Roman" w:eastAsia="仿宋" w:hAnsi="Times New Roman" w:cs="Times New Roman" w:hint="eastAsia"/>
                <w:sz w:val="32"/>
                <w:szCs w:val="32"/>
                <w:lang w:val="zh-CN"/>
              </w:rPr>
              <w:t>除</w:t>
            </w:r>
            <w:r w:rsidR="00DA0D9D" w:rsidRPr="00DF799D">
              <w:rPr>
                <w:rFonts w:ascii="Times New Roman" w:eastAsia="仿宋" w:hAnsi="Times New Roman" w:cs="Times New Roman" w:hint="eastAsia"/>
                <w:sz w:val="32"/>
                <w:szCs w:val="32"/>
                <w:lang w:val="zh-CN"/>
              </w:rPr>
              <w:t>XX</w:t>
            </w:r>
            <w:r w:rsidR="00DA0D9D" w:rsidRPr="00DF799D">
              <w:rPr>
                <w:rFonts w:ascii="Times New Roman" w:eastAsia="仿宋" w:hAnsi="Times New Roman" w:cs="Times New Roman" w:hint="eastAsia"/>
                <w:sz w:val="32"/>
                <w:szCs w:val="32"/>
                <w:lang w:val="zh-CN"/>
              </w:rPr>
              <w:t>外</w:t>
            </w:r>
            <w:r w:rsidR="00DA0D9D" w:rsidRPr="00DF799D">
              <w:rPr>
                <w:rFonts w:ascii="Times New Roman" w:eastAsia="仿宋" w:hAnsi="Times New Roman" w:cs="Times New Roman"/>
                <w:sz w:val="32"/>
                <w:szCs w:val="32"/>
                <w:lang w:val="zh-CN"/>
              </w:rPr>
              <w:t>，发行对象均不属于失信联合惩戒对象。</w:t>
            </w:r>
            <w:r w:rsidR="00DA0D9D" w:rsidRPr="00DF799D">
              <w:rPr>
                <w:rFonts w:ascii="Times New Roman" w:eastAsia="仿宋" w:hAnsi="Times New Roman" w:cs="Times New Roman" w:hint="eastAsia"/>
                <w:sz w:val="32"/>
                <w:szCs w:val="32"/>
                <w:lang w:val="zh-CN"/>
              </w:rPr>
              <w:t>本次</w:t>
            </w:r>
            <w:r w:rsidRPr="00DF799D">
              <w:rPr>
                <w:rFonts w:ascii="Times New Roman" w:eastAsia="仿宋" w:hAnsi="Times New Roman" w:cs="Times New Roman"/>
                <w:sz w:val="32"/>
                <w:szCs w:val="32"/>
                <w:lang w:val="zh-CN"/>
              </w:rPr>
              <w:t>发行对象均不属于持股平台，均不存在</w:t>
            </w:r>
            <w:proofErr w:type="gramStart"/>
            <w:r w:rsidRPr="00DF799D">
              <w:rPr>
                <w:rFonts w:ascii="Times New Roman" w:eastAsia="仿宋" w:hAnsi="Times New Roman" w:cs="Times New Roman"/>
                <w:sz w:val="32"/>
                <w:szCs w:val="32"/>
                <w:lang w:val="zh-CN"/>
              </w:rPr>
              <w:t>股权代持情况</w:t>
            </w:r>
            <w:proofErr w:type="gramEnd"/>
            <w:r w:rsidRPr="00DF799D">
              <w:rPr>
                <w:rFonts w:ascii="Times New Roman" w:eastAsia="仿宋" w:hAnsi="Times New Roman" w:cs="Times New Roman"/>
                <w:sz w:val="32"/>
                <w:szCs w:val="32"/>
                <w:lang w:val="zh-CN"/>
              </w:rPr>
              <w:t>。</w:t>
            </w:r>
          </w:p>
          <w:p w14:paraId="4643FC5B" w14:textId="09D8C533" w:rsidR="00F02D12" w:rsidRPr="00502D5B" w:rsidRDefault="009F6D97" w:rsidP="00DA0D9D">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DF799D">
              <w:rPr>
                <w:rFonts w:ascii="Times New Roman" w:eastAsia="仿宋" w:hAnsi="Times New Roman" w:cs="Times New Roman" w:hint="eastAsia"/>
                <w:sz w:val="32"/>
                <w:szCs w:val="32"/>
                <w:lang w:val="zh-CN"/>
              </w:rPr>
              <w:t>（</w:t>
            </w:r>
            <w:r w:rsidR="00F02D12" w:rsidRPr="00DF799D">
              <w:rPr>
                <w:rFonts w:ascii="Times New Roman" w:eastAsia="仿宋" w:hAnsi="Times New Roman" w:cs="Times New Roman"/>
                <w:sz w:val="32"/>
                <w:szCs w:val="32"/>
                <w:lang w:val="zh-CN"/>
              </w:rPr>
              <w:t>若有相反情况，请另行说明</w:t>
            </w:r>
            <w:r w:rsidR="007E51A2" w:rsidRPr="00DF799D">
              <w:rPr>
                <w:rFonts w:ascii="Times New Roman" w:eastAsia="仿宋" w:hAnsi="Times New Roman" w:cs="Times New Roman"/>
                <w:sz w:val="32"/>
                <w:szCs w:val="32"/>
                <w:lang w:val="zh-CN"/>
              </w:rPr>
              <w:t>）</w:t>
            </w:r>
            <w:r w:rsidR="00DB42DB" w:rsidRPr="00DF799D">
              <w:rPr>
                <w:rFonts w:ascii="Times New Roman" w:eastAsia="仿宋" w:hAnsi="Times New Roman" w:cs="Times New Roman"/>
                <w:sz w:val="32"/>
                <w:szCs w:val="32"/>
                <w:lang w:val="zh-CN"/>
              </w:rPr>
              <w:t>：</w:t>
            </w:r>
          </w:p>
        </w:tc>
      </w:tr>
    </w:tbl>
    <w:p w14:paraId="38B1CEF4" w14:textId="12B3A137" w:rsidR="004B4F19" w:rsidRPr="00502D5B" w:rsidRDefault="00861394" w:rsidP="00DF799D">
      <w:pPr>
        <w:autoSpaceDE w:val="0"/>
        <w:autoSpaceDN w:val="0"/>
        <w:adjustRightInd w:val="0"/>
        <w:spacing w:line="600" w:lineRule="exact"/>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t xml:space="preserve">    </w:t>
      </w:r>
      <w:r w:rsidR="00DF799D">
        <w:rPr>
          <w:rFonts w:ascii="Times New Roman" w:eastAsia="黑体" w:hAnsi="Times New Roman" w:cs="Times New Roman" w:hint="eastAsia"/>
          <w:kern w:val="0"/>
          <w:sz w:val="32"/>
          <w:szCs w:val="32"/>
          <w:lang w:val="zh-CN"/>
        </w:rPr>
        <w:t>八</w:t>
      </w:r>
      <w:r w:rsidR="004B4F19" w:rsidRPr="00502D5B">
        <w:rPr>
          <w:rFonts w:ascii="Times New Roman" w:eastAsia="黑体" w:hAnsi="Times New Roman" w:cs="Times New Roman"/>
          <w:kern w:val="0"/>
          <w:sz w:val="32"/>
          <w:szCs w:val="32"/>
          <w:lang w:val="zh-CN"/>
        </w:rPr>
        <w:t>、关于发行对象认购资金来源合法合</w:t>
      </w:r>
      <w:proofErr w:type="gramStart"/>
      <w:r w:rsidR="004B4F19" w:rsidRPr="00502D5B">
        <w:rPr>
          <w:rFonts w:ascii="Times New Roman" w:eastAsia="黑体" w:hAnsi="Times New Roman" w:cs="Times New Roman"/>
          <w:kern w:val="0"/>
          <w:sz w:val="32"/>
          <w:szCs w:val="32"/>
          <w:lang w:val="zh-CN"/>
        </w:rPr>
        <w:t>规</w:t>
      </w:r>
      <w:proofErr w:type="gramEnd"/>
      <w:r w:rsidR="004B4F19" w:rsidRPr="00502D5B">
        <w:rPr>
          <w:rFonts w:ascii="Times New Roman" w:eastAsia="黑体" w:hAnsi="Times New Roman" w:cs="Times New Roman"/>
          <w:kern w:val="0"/>
          <w:sz w:val="32"/>
          <w:szCs w:val="32"/>
          <w:lang w:val="zh-CN"/>
        </w:rPr>
        <w:t>性的意见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4B4F19" w:rsidRPr="00502D5B" w14:paraId="4A409A38" w14:textId="77777777" w:rsidTr="00A26BD4">
        <w:trPr>
          <w:jc w:val="center"/>
        </w:trPr>
        <w:tc>
          <w:tcPr>
            <w:tcW w:w="8359" w:type="dxa"/>
          </w:tcPr>
          <w:p w14:paraId="185D317F" w14:textId="45B38431" w:rsidR="004B4F19" w:rsidRPr="00502D5B" w:rsidRDefault="00F532F4" w:rsidP="00F532F4">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lastRenderedPageBreak/>
              <w:t>请对发行对象</w:t>
            </w:r>
            <w:r>
              <w:rPr>
                <w:rFonts w:ascii="Times New Roman" w:eastAsia="仿宋" w:hAnsi="Times New Roman" w:cs="Times New Roman"/>
                <w:kern w:val="0"/>
                <w:sz w:val="32"/>
                <w:szCs w:val="32"/>
                <w:lang w:val="zh-CN"/>
              </w:rPr>
              <w:t>认购资金来源是否符合</w:t>
            </w:r>
            <w:r>
              <w:rPr>
                <w:rFonts w:ascii="Times New Roman" w:eastAsia="仿宋" w:hAnsi="Times New Roman" w:cs="Times New Roman" w:hint="eastAsia"/>
                <w:kern w:val="0"/>
                <w:sz w:val="32"/>
                <w:szCs w:val="32"/>
                <w:lang w:val="zh-CN"/>
              </w:rPr>
              <w:t>相关</w:t>
            </w:r>
            <w:r>
              <w:rPr>
                <w:rFonts w:ascii="Times New Roman" w:eastAsia="仿宋" w:hAnsi="Times New Roman" w:cs="Times New Roman"/>
                <w:kern w:val="0"/>
                <w:sz w:val="32"/>
                <w:szCs w:val="32"/>
                <w:lang w:val="zh-CN"/>
              </w:rPr>
              <w:t>法律法规、业务规则</w:t>
            </w:r>
            <w:r>
              <w:rPr>
                <w:rFonts w:ascii="Times New Roman" w:eastAsia="仿宋" w:hAnsi="Times New Roman" w:cs="Times New Roman" w:hint="eastAsia"/>
                <w:kern w:val="0"/>
                <w:sz w:val="32"/>
                <w:szCs w:val="32"/>
                <w:lang w:val="zh-CN"/>
              </w:rPr>
              <w:t>的规定</w:t>
            </w:r>
            <w:r>
              <w:rPr>
                <w:rFonts w:ascii="Times New Roman" w:eastAsia="仿宋" w:hAnsi="Times New Roman" w:cs="Times New Roman"/>
                <w:kern w:val="0"/>
                <w:sz w:val="32"/>
                <w:szCs w:val="32"/>
                <w:lang w:val="zh-CN"/>
              </w:rPr>
              <w:t>发表意见。</w:t>
            </w:r>
          </w:p>
        </w:tc>
      </w:tr>
    </w:tbl>
    <w:p w14:paraId="2B694251" w14:textId="7A82E35F" w:rsidR="00F02D12" w:rsidRPr="00502D5B" w:rsidRDefault="00DF799D" w:rsidP="00AC024C">
      <w:pPr>
        <w:autoSpaceDE w:val="0"/>
        <w:autoSpaceDN w:val="0"/>
        <w:adjustRightInd w:val="0"/>
        <w:spacing w:line="600" w:lineRule="exact"/>
        <w:ind w:firstLineChars="200" w:firstLine="640"/>
        <w:textAlignment w:val="center"/>
        <w:rPr>
          <w:rFonts w:ascii="Times New Roman" w:eastAsia="黑体" w:hAnsi="Times New Roman" w:cs="Times New Roman"/>
          <w:kern w:val="0"/>
          <w:sz w:val="32"/>
          <w:szCs w:val="32"/>
          <w:lang w:val="zh-CN"/>
        </w:rPr>
      </w:pPr>
      <w:r>
        <w:rPr>
          <w:rFonts w:ascii="Times New Roman" w:eastAsia="黑体" w:hAnsi="Times New Roman" w:cs="Times New Roman" w:hint="eastAsia"/>
          <w:kern w:val="0"/>
          <w:sz w:val="32"/>
          <w:szCs w:val="32"/>
        </w:rPr>
        <w:t>九</w:t>
      </w:r>
      <w:r w:rsidR="00F02D12" w:rsidRPr="00502D5B">
        <w:rPr>
          <w:rFonts w:ascii="Times New Roman" w:eastAsia="黑体" w:hAnsi="Times New Roman" w:cs="Times New Roman"/>
          <w:kern w:val="0"/>
          <w:sz w:val="32"/>
          <w:szCs w:val="32"/>
          <w:lang w:val="zh-CN"/>
        </w:rPr>
        <w:t>、关于本次定向发行决策程序合法合</w:t>
      </w:r>
      <w:proofErr w:type="gramStart"/>
      <w:r w:rsidR="00F02D12" w:rsidRPr="00502D5B">
        <w:rPr>
          <w:rFonts w:ascii="Times New Roman" w:eastAsia="黑体" w:hAnsi="Times New Roman" w:cs="Times New Roman"/>
          <w:kern w:val="0"/>
          <w:sz w:val="32"/>
          <w:szCs w:val="32"/>
          <w:lang w:val="zh-CN"/>
        </w:rPr>
        <w:t>规</w:t>
      </w:r>
      <w:proofErr w:type="gramEnd"/>
      <w:r w:rsidR="00F02D12" w:rsidRPr="00502D5B">
        <w:rPr>
          <w:rFonts w:ascii="Times New Roman" w:eastAsia="黑体" w:hAnsi="Times New Roman" w:cs="Times New Roman"/>
          <w:kern w:val="0"/>
          <w:sz w:val="32"/>
          <w:szCs w:val="32"/>
          <w:lang w:val="zh-CN"/>
        </w:rPr>
        <w:t>性的意见</w:t>
      </w:r>
    </w:p>
    <w:tbl>
      <w:tblPr>
        <w:tblStyle w:val="21"/>
        <w:tblW w:w="8359" w:type="dxa"/>
        <w:jc w:val="center"/>
        <w:tblLook w:val="04A0" w:firstRow="1" w:lastRow="0" w:firstColumn="1" w:lastColumn="0" w:noHBand="0" w:noVBand="1"/>
      </w:tblPr>
      <w:tblGrid>
        <w:gridCol w:w="8359"/>
      </w:tblGrid>
      <w:tr w:rsidR="00F02D12" w:rsidRPr="00502D5B" w14:paraId="6DA65BD9" w14:textId="77777777" w:rsidTr="003B63D0">
        <w:trPr>
          <w:jc w:val="center"/>
        </w:trPr>
        <w:tc>
          <w:tcPr>
            <w:tcW w:w="8359" w:type="dxa"/>
          </w:tcPr>
          <w:p w14:paraId="309F2E51" w14:textId="10E4E341" w:rsidR="0048226F" w:rsidRPr="00502D5B"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关于发行决策程序是否合法合</w:t>
            </w:r>
            <w:proofErr w:type="gramStart"/>
            <w:r w:rsidRPr="00502D5B">
              <w:rPr>
                <w:rFonts w:ascii="Times New Roman" w:eastAsia="仿宋" w:hAnsi="Times New Roman" w:cs="Times New Roman"/>
                <w:sz w:val="32"/>
                <w:szCs w:val="32"/>
                <w:lang w:val="zh-CN"/>
              </w:rPr>
              <w:t>规</w:t>
            </w:r>
            <w:proofErr w:type="gramEnd"/>
            <w:r w:rsidRPr="00502D5B">
              <w:rPr>
                <w:rFonts w:ascii="Times New Roman" w:eastAsia="仿宋" w:hAnsi="Times New Roman" w:cs="Times New Roman"/>
                <w:sz w:val="32"/>
                <w:szCs w:val="32"/>
                <w:lang w:val="zh-CN"/>
              </w:rPr>
              <w:t>的说明：（包括但不限于</w:t>
            </w:r>
            <w:r w:rsidR="00B44206" w:rsidRPr="00502D5B">
              <w:rPr>
                <w:rFonts w:ascii="Times New Roman" w:eastAsia="仿宋" w:hAnsi="Times New Roman" w:cs="Times New Roman"/>
                <w:sz w:val="32"/>
                <w:szCs w:val="32"/>
                <w:lang w:val="zh-CN"/>
              </w:rPr>
              <w:t>对</w:t>
            </w:r>
            <w:r w:rsidRPr="00502D5B">
              <w:rPr>
                <w:rFonts w:ascii="Times New Roman" w:eastAsia="仿宋" w:hAnsi="Times New Roman" w:cs="Times New Roman"/>
                <w:sz w:val="32"/>
                <w:szCs w:val="32"/>
                <w:lang w:val="zh-CN"/>
              </w:rPr>
              <w:t>董事会审议程序及回避表决情况、股东大会审议程序及回避表决情况等事项</w:t>
            </w:r>
            <w:r w:rsidR="00B44206" w:rsidRPr="00502D5B">
              <w:rPr>
                <w:rFonts w:ascii="Times New Roman" w:eastAsia="仿宋" w:hAnsi="Times New Roman" w:cs="Times New Roman"/>
                <w:sz w:val="32"/>
                <w:szCs w:val="32"/>
                <w:lang w:val="zh-CN"/>
              </w:rPr>
              <w:t>发表明确</w:t>
            </w:r>
            <w:r w:rsidRPr="00502D5B">
              <w:rPr>
                <w:rFonts w:ascii="Times New Roman" w:eastAsia="仿宋" w:hAnsi="Times New Roman" w:cs="Times New Roman"/>
                <w:sz w:val="32"/>
                <w:szCs w:val="32"/>
                <w:lang w:val="zh-CN"/>
              </w:rPr>
              <w:t>意见。）</w:t>
            </w:r>
          </w:p>
          <w:p w14:paraId="65C0B596" w14:textId="77777777" w:rsidR="00F02D12"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关于本次定向发行是否涉及连续发行的说明：（包括但不限于对发行人</w:t>
            </w:r>
            <w:r w:rsidR="00E04550" w:rsidRPr="00DF799D">
              <w:rPr>
                <w:rFonts w:ascii="Times New Roman" w:eastAsia="仿宋" w:hAnsi="Times New Roman" w:cs="Times New Roman"/>
                <w:sz w:val="32"/>
                <w:szCs w:val="32"/>
                <w:lang w:val="zh-CN"/>
              </w:rPr>
              <w:t>董事会审议定向发行有关事项时，是否存在尚未完成的普通股、优先股或</w:t>
            </w:r>
            <w:r w:rsidRPr="00DF799D">
              <w:rPr>
                <w:rFonts w:ascii="Times New Roman" w:eastAsia="仿宋" w:hAnsi="Times New Roman" w:cs="Times New Roman"/>
                <w:sz w:val="32"/>
                <w:szCs w:val="32"/>
                <w:lang w:val="zh-CN"/>
              </w:rPr>
              <w:t>可转换公司债</w:t>
            </w:r>
            <w:proofErr w:type="gramStart"/>
            <w:r w:rsidRPr="00DF799D">
              <w:rPr>
                <w:rFonts w:ascii="Times New Roman" w:eastAsia="仿宋" w:hAnsi="Times New Roman" w:cs="Times New Roman"/>
                <w:sz w:val="32"/>
                <w:szCs w:val="32"/>
                <w:lang w:val="zh-CN"/>
              </w:rPr>
              <w:t>券</w:t>
            </w:r>
            <w:proofErr w:type="gramEnd"/>
            <w:r w:rsidRPr="00DF799D">
              <w:rPr>
                <w:rFonts w:ascii="Times New Roman" w:eastAsia="仿宋" w:hAnsi="Times New Roman" w:cs="Times New Roman"/>
                <w:sz w:val="32"/>
                <w:szCs w:val="32"/>
                <w:lang w:val="zh-CN"/>
              </w:rPr>
              <w:t>发行、重大资产重组和股份回购事宜，是否违反《非上市公众公司收购管理办法》</w:t>
            </w:r>
            <w:proofErr w:type="gramStart"/>
            <w:r w:rsidRPr="00DF799D">
              <w:rPr>
                <w:rFonts w:ascii="Times New Roman" w:eastAsia="仿宋" w:hAnsi="Times New Roman" w:cs="Times New Roman"/>
                <w:sz w:val="32"/>
                <w:szCs w:val="32"/>
                <w:lang w:val="zh-CN"/>
              </w:rPr>
              <w:t>关于协议</w:t>
            </w:r>
            <w:proofErr w:type="gramEnd"/>
            <w:r w:rsidRPr="00DF799D">
              <w:rPr>
                <w:rFonts w:ascii="Times New Roman" w:eastAsia="仿宋" w:hAnsi="Times New Roman" w:cs="Times New Roman"/>
                <w:sz w:val="32"/>
                <w:szCs w:val="32"/>
                <w:lang w:val="zh-CN"/>
              </w:rPr>
              <w:t>收购过渡期的相关规定等事项的意见。）</w:t>
            </w:r>
          </w:p>
          <w:p w14:paraId="335E067B" w14:textId="397E9885" w:rsidR="00803357" w:rsidRDefault="00803357"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803357">
              <w:rPr>
                <w:rFonts w:ascii="Times New Roman" w:eastAsia="仿宋" w:hAnsi="Times New Roman" w:cs="Times New Roman" w:hint="eastAsia"/>
                <w:sz w:val="32"/>
                <w:szCs w:val="32"/>
                <w:lang w:val="zh-CN"/>
              </w:rPr>
              <w:t>对本次发行</w:t>
            </w:r>
            <w:r>
              <w:rPr>
                <w:rFonts w:ascii="Times New Roman" w:eastAsia="仿宋" w:hAnsi="Times New Roman" w:cs="Times New Roman" w:hint="eastAsia"/>
                <w:sz w:val="32"/>
                <w:szCs w:val="32"/>
                <w:lang w:val="zh-CN"/>
              </w:rPr>
              <w:t>中</w:t>
            </w:r>
            <w:r>
              <w:rPr>
                <w:rFonts w:ascii="Times New Roman" w:eastAsia="仿宋" w:hAnsi="Times New Roman" w:cs="Times New Roman"/>
                <w:sz w:val="32"/>
                <w:szCs w:val="32"/>
                <w:lang w:val="zh-CN"/>
              </w:rPr>
              <w:t>发行人及发行对象</w:t>
            </w:r>
            <w:r w:rsidRPr="00803357">
              <w:rPr>
                <w:rFonts w:ascii="Times New Roman" w:eastAsia="仿宋" w:hAnsi="Times New Roman" w:cs="Times New Roman" w:hint="eastAsia"/>
                <w:sz w:val="32"/>
                <w:szCs w:val="32"/>
                <w:lang w:val="zh-CN"/>
              </w:rPr>
              <w:t>是否须履行国资、外资等主管部门审批、核准或备案等程序发表明确意见；如须履行的，主办券商应对相关程序的履行情况发表明确意见。</w:t>
            </w:r>
          </w:p>
          <w:p w14:paraId="4F950D66" w14:textId="7B90AF1E" w:rsidR="00D90DFD" w:rsidRPr="00DF799D" w:rsidRDefault="00D90DFD"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90DFD">
              <w:rPr>
                <w:rFonts w:ascii="Times New Roman" w:eastAsia="仿宋" w:hAnsi="Times New Roman" w:cs="Times New Roman" w:hint="eastAsia"/>
                <w:sz w:val="32"/>
                <w:szCs w:val="32"/>
                <w:lang w:val="zh-CN"/>
              </w:rPr>
              <w:t>公司按照《</w:t>
            </w:r>
            <w:r>
              <w:rPr>
                <w:rFonts w:ascii="Times New Roman" w:eastAsia="仿宋" w:hAnsi="Times New Roman" w:cs="Times New Roman" w:hint="eastAsia"/>
                <w:sz w:val="32"/>
                <w:szCs w:val="32"/>
                <w:lang w:val="zh-CN"/>
              </w:rPr>
              <w:t>全国中小企业</w:t>
            </w:r>
            <w:r>
              <w:rPr>
                <w:rFonts w:ascii="Times New Roman" w:eastAsia="仿宋" w:hAnsi="Times New Roman" w:cs="Times New Roman"/>
                <w:sz w:val="32"/>
                <w:szCs w:val="32"/>
                <w:lang w:val="zh-CN"/>
              </w:rPr>
              <w:t>股份转让系统股票定向发行规则</w:t>
            </w:r>
            <w:r>
              <w:rPr>
                <w:rFonts w:ascii="Times New Roman" w:eastAsia="仿宋" w:hAnsi="Times New Roman" w:cs="Times New Roman" w:hint="eastAsia"/>
                <w:sz w:val="32"/>
                <w:szCs w:val="32"/>
                <w:lang w:val="zh-CN"/>
              </w:rPr>
              <w:t>》第三十二</w:t>
            </w:r>
            <w:r w:rsidRPr="00D90DFD">
              <w:rPr>
                <w:rFonts w:ascii="Times New Roman" w:eastAsia="仿宋" w:hAnsi="Times New Roman" w:cs="Times New Roman" w:hint="eastAsia"/>
                <w:sz w:val="32"/>
                <w:szCs w:val="32"/>
                <w:lang w:val="zh-CN"/>
              </w:rPr>
              <w:t>条的规定发行股票的，主办券商还应当就本次发行是否符合</w:t>
            </w:r>
            <w:r w:rsidR="005E29FE">
              <w:rPr>
                <w:rFonts w:ascii="Times New Roman" w:eastAsia="仿宋" w:hAnsi="Times New Roman" w:cs="Times New Roman" w:hint="eastAsia"/>
                <w:sz w:val="32"/>
                <w:szCs w:val="32"/>
                <w:lang w:val="zh-CN"/>
              </w:rPr>
              <w:t>《全国中小企业</w:t>
            </w:r>
            <w:r w:rsidR="005E29FE">
              <w:rPr>
                <w:rFonts w:ascii="Times New Roman" w:eastAsia="仿宋" w:hAnsi="Times New Roman" w:cs="Times New Roman"/>
                <w:sz w:val="32"/>
                <w:szCs w:val="32"/>
                <w:lang w:val="zh-CN"/>
              </w:rPr>
              <w:t>股份转让系统</w:t>
            </w:r>
            <w:r w:rsidR="005E29FE">
              <w:rPr>
                <w:rFonts w:ascii="Times New Roman" w:eastAsia="仿宋" w:hAnsi="Times New Roman" w:cs="Times New Roman" w:hint="eastAsia"/>
                <w:sz w:val="32"/>
                <w:szCs w:val="32"/>
                <w:lang w:val="zh-CN"/>
              </w:rPr>
              <w:t>股票</w:t>
            </w:r>
            <w:r w:rsidR="005E29FE">
              <w:rPr>
                <w:rFonts w:ascii="Times New Roman" w:eastAsia="仿宋" w:hAnsi="Times New Roman" w:cs="Times New Roman"/>
                <w:sz w:val="32"/>
                <w:szCs w:val="32"/>
                <w:lang w:val="zh-CN"/>
              </w:rPr>
              <w:t>定向发行指南》</w:t>
            </w:r>
            <w:r w:rsidR="005E29FE">
              <w:rPr>
                <w:rFonts w:ascii="Times New Roman" w:eastAsia="仿宋" w:hAnsi="Times New Roman" w:cs="Times New Roman" w:hint="eastAsia"/>
                <w:sz w:val="32"/>
                <w:szCs w:val="32"/>
                <w:lang w:val="zh-CN"/>
              </w:rPr>
              <w:t>“</w:t>
            </w:r>
            <w:r w:rsidR="005E29FE" w:rsidRPr="005E29FE">
              <w:rPr>
                <w:rFonts w:ascii="Times New Roman" w:eastAsia="仿宋" w:hAnsi="Times New Roman" w:cs="Times New Roman" w:hint="eastAsia"/>
                <w:sz w:val="32"/>
                <w:szCs w:val="32"/>
                <w:lang w:val="zh-CN"/>
              </w:rPr>
              <w:t>授权定向发行业务流程</w:t>
            </w:r>
            <w:r w:rsidR="005E29FE">
              <w:rPr>
                <w:rFonts w:ascii="Times New Roman" w:eastAsia="仿宋" w:hAnsi="Times New Roman" w:cs="Times New Roman" w:hint="eastAsia"/>
                <w:sz w:val="32"/>
                <w:szCs w:val="32"/>
                <w:lang w:val="zh-CN"/>
              </w:rPr>
              <w:t>”</w:t>
            </w:r>
            <w:r w:rsidRPr="00D90DFD">
              <w:rPr>
                <w:rFonts w:ascii="Times New Roman" w:eastAsia="仿宋" w:hAnsi="Times New Roman" w:cs="Times New Roman" w:hint="eastAsia"/>
                <w:sz w:val="32"/>
                <w:szCs w:val="32"/>
                <w:lang w:val="zh-CN"/>
              </w:rPr>
              <w:t>的规定发表明确意见。</w:t>
            </w:r>
          </w:p>
          <w:p w14:paraId="6EE53B0B" w14:textId="77777777" w:rsidR="00F02D12" w:rsidRPr="00502D5B" w:rsidRDefault="00F02D12" w:rsidP="00AC024C">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（若有其他说明，请补充披露</w:t>
            </w:r>
            <w:r w:rsidR="007E51A2" w:rsidRPr="00DF799D">
              <w:rPr>
                <w:rFonts w:ascii="Times New Roman" w:eastAsia="仿宋" w:hAnsi="Times New Roman" w:cs="Times New Roman"/>
                <w:sz w:val="32"/>
                <w:szCs w:val="32"/>
                <w:lang w:val="zh-CN"/>
              </w:rPr>
              <w:t>）：</w:t>
            </w:r>
          </w:p>
          <w:p w14:paraId="6B16FD38" w14:textId="64F3F8E3" w:rsidR="00F02D12" w:rsidRPr="00502D5B"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综上，主办券商认为，</w:t>
            </w:r>
            <w:r w:rsidRPr="00502D5B">
              <w:rPr>
                <w:rFonts w:ascii="Times New Roman" w:eastAsia="仿宋" w:hAnsi="Times New Roman" w:cs="Times New Roman"/>
                <w:sz w:val="32"/>
                <w:szCs w:val="32"/>
                <w:lang w:val="zh-CN"/>
              </w:rPr>
              <w:t>XXXX</w:t>
            </w:r>
            <w:r w:rsidRPr="00502D5B">
              <w:rPr>
                <w:rFonts w:ascii="Times New Roman" w:eastAsia="仿宋" w:hAnsi="Times New Roman" w:cs="Times New Roman"/>
                <w:sz w:val="32"/>
                <w:szCs w:val="32"/>
                <w:lang w:val="zh-CN"/>
              </w:rPr>
              <w:t>本次定向发行决策程序符合《公司法》《证券法》《非上市公众公司监督管理办法》《全国中小企业股份转让系统股票定向发行规则》等有关</w:t>
            </w:r>
            <w:r w:rsidRPr="00502D5B">
              <w:rPr>
                <w:rFonts w:ascii="Times New Roman" w:eastAsia="仿宋" w:hAnsi="Times New Roman" w:cs="Times New Roman"/>
                <w:sz w:val="32"/>
                <w:szCs w:val="32"/>
                <w:lang w:val="zh-CN"/>
              </w:rPr>
              <w:lastRenderedPageBreak/>
              <w:t>规定，发行决策程序合法合</w:t>
            </w:r>
            <w:proofErr w:type="gramStart"/>
            <w:r w:rsidRPr="00502D5B">
              <w:rPr>
                <w:rFonts w:ascii="Times New Roman" w:eastAsia="仿宋" w:hAnsi="Times New Roman" w:cs="Times New Roman"/>
                <w:sz w:val="32"/>
                <w:szCs w:val="32"/>
                <w:lang w:val="zh-CN"/>
              </w:rPr>
              <w:t>规</w:t>
            </w:r>
            <w:proofErr w:type="gramEnd"/>
            <w:r w:rsidRPr="00502D5B">
              <w:rPr>
                <w:rFonts w:ascii="Times New Roman" w:eastAsia="仿宋" w:hAnsi="Times New Roman" w:cs="Times New Roman"/>
                <w:sz w:val="32"/>
                <w:szCs w:val="32"/>
                <w:lang w:val="zh-CN"/>
              </w:rPr>
              <w:t>，不存在连续发行情形，并已按照规定履行了国资、外资等相关主管部门的审批、核准或备案等程序。</w:t>
            </w:r>
          </w:p>
          <w:p w14:paraId="6BFD40A8" w14:textId="77777777" w:rsidR="00F02D12" w:rsidRPr="00502D5B" w:rsidRDefault="0038732A" w:rsidP="00AC024C">
            <w:pPr>
              <w:autoSpaceDE w:val="0"/>
              <w:autoSpaceDN w:val="0"/>
              <w:adjustRightInd w:val="0"/>
              <w:spacing w:line="600" w:lineRule="exact"/>
              <w:ind w:firstLineChars="200" w:firstLine="640"/>
              <w:textAlignment w:val="center"/>
              <w:rPr>
                <w:rFonts w:ascii="Times New Roman" w:eastAsia="仿宋" w:hAnsi="Times New Roman" w:cs="Times New Roman"/>
                <w:b/>
                <w:sz w:val="32"/>
                <w:szCs w:val="32"/>
                <w:lang w:val="zh-CN"/>
              </w:rPr>
            </w:pPr>
            <w:r w:rsidRPr="00502D5B">
              <w:rPr>
                <w:rFonts w:ascii="Times New Roman" w:eastAsia="仿宋" w:hAnsi="Times New Roman" w:cs="Times New Roman"/>
                <w:sz w:val="32"/>
                <w:szCs w:val="32"/>
                <w:lang w:val="zh-CN"/>
              </w:rPr>
              <w:t>（</w:t>
            </w:r>
            <w:r w:rsidR="00F02D12" w:rsidRPr="00502D5B">
              <w:rPr>
                <w:rFonts w:ascii="Times New Roman" w:eastAsia="仿宋" w:hAnsi="Times New Roman" w:cs="Times New Roman"/>
                <w:sz w:val="32"/>
                <w:szCs w:val="32"/>
                <w:lang w:val="zh-CN"/>
              </w:rPr>
              <w:t>若有相反情况，请另行说明）：</w:t>
            </w:r>
          </w:p>
        </w:tc>
      </w:tr>
    </w:tbl>
    <w:p w14:paraId="221E868D" w14:textId="088ACADC" w:rsidR="00F02D12" w:rsidRPr="00502D5B" w:rsidRDefault="00861394" w:rsidP="00FF0E7A">
      <w:pPr>
        <w:autoSpaceDE w:val="0"/>
        <w:autoSpaceDN w:val="0"/>
        <w:adjustRightInd w:val="0"/>
        <w:spacing w:line="600" w:lineRule="exact"/>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 xml:space="preserve">    </w:t>
      </w:r>
      <w:r w:rsidR="00F02D12" w:rsidRPr="00502D5B">
        <w:rPr>
          <w:rFonts w:ascii="Times New Roman" w:eastAsia="黑体" w:hAnsi="Times New Roman" w:cs="Times New Roman"/>
          <w:kern w:val="0"/>
          <w:sz w:val="32"/>
          <w:szCs w:val="32"/>
          <w:lang w:val="zh-CN"/>
        </w:rPr>
        <w:t>十</w:t>
      </w:r>
      <w:r w:rsidR="00D90DFD">
        <w:rPr>
          <w:rFonts w:ascii="Times New Roman" w:eastAsia="黑体" w:hAnsi="Times New Roman" w:cs="Times New Roman"/>
          <w:kern w:val="0"/>
          <w:sz w:val="32"/>
          <w:szCs w:val="32"/>
          <w:lang w:val="zh-CN"/>
        </w:rPr>
        <w:t>、关于本次发行定价合法合</w:t>
      </w:r>
      <w:proofErr w:type="gramStart"/>
      <w:r w:rsidR="00D90DFD">
        <w:rPr>
          <w:rFonts w:ascii="Times New Roman" w:eastAsia="黑体" w:hAnsi="Times New Roman" w:cs="Times New Roman"/>
          <w:kern w:val="0"/>
          <w:sz w:val="32"/>
          <w:szCs w:val="32"/>
          <w:lang w:val="zh-CN"/>
        </w:rPr>
        <w:t>规</w:t>
      </w:r>
      <w:proofErr w:type="gramEnd"/>
      <w:r w:rsidR="00D90DFD">
        <w:rPr>
          <w:rFonts w:ascii="Times New Roman" w:eastAsia="黑体" w:hAnsi="Times New Roman" w:cs="Times New Roman"/>
          <w:kern w:val="0"/>
          <w:sz w:val="32"/>
          <w:szCs w:val="32"/>
          <w:lang w:val="zh-CN"/>
        </w:rPr>
        <w:t>性及</w:t>
      </w:r>
      <w:r w:rsidR="00F02D12" w:rsidRPr="00502D5B">
        <w:rPr>
          <w:rFonts w:ascii="Times New Roman" w:eastAsia="黑体" w:hAnsi="Times New Roman" w:cs="Times New Roman"/>
          <w:kern w:val="0"/>
          <w:sz w:val="32"/>
          <w:szCs w:val="32"/>
          <w:lang w:val="zh-CN"/>
        </w:rPr>
        <w:t>合理性的意见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F02D12" w:rsidRPr="00502D5B" w14:paraId="3FB04EAE" w14:textId="77777777" w:rsidTr="003B63D0">
        <w:trPr>
          <w:jc w:val="center"/>
        </w:trPr>
        <w:tc>
          <w:tcPr>
            <w:tcW w:w="8359" w:type="dxa"/>
          </w:tcPr>
          <w:p w14:paraId="081C864C" w14:textId="479414BA" w:rsidR="00F02D12" w:rsidRPr="00502D5B" w:rsidRDefault="00F02D12" w:rsidP="003B63D0">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关于定价方式和定价过程合法合</w:t>
            </w:r>
            <w:proofErr w:type="gramStart"/>
            <w:r w:rsidRPr="00502D5B">
              <w:rPr>
                <w:rFonts w:ascii="Times New Roman" w:eastAsia="仿宋" w:hAnsi="Times New Roman" w:cs="Times New Roman"/>
                <w:kern w:val="0"/>
                <w:sz w:val="32"/>
                <w:szCs w:val="32"/>
                <w:lang w:val="zh-CN"/>
              </w:rPr>
              <w:t>规</w:t>
            </w:r>
            <w:proofErr w:type="gramEnd"/>
            <w:r w:rsidRPr="00502D5B">
              <w:rPr>
                <w:rFonts w:ascii="Times New Roman" w:eastAsia="仿宋" w:hAnsi="Times New Roman" w:cs="Times New Roman"/>
                <w:kern w:val="0"/>
                <w:sz w:val="32"/>
                <w:szCs w:val="32"/>
                <w:lang w:val="zh-CN"/>
              </w:rPr>
              <w:t>性的说明：</w:t>
            </w:r>
          </w:p>
          <w:p w14:paraId="4958D87E" w14:textId="751D8D15" w:rsidR="00F02D12" w:rsidRPr="00502D5B"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关于定价合理性的说明：</w:t>
            </w:r>
          </w:p>
          <w:p w14:paraId="70762D2A" w14:textId="3EB4BE1D" w:rsidR="00F02D12" w:rsidRPr="00502D5B"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关于本次定向发行是否适用</w:t>
            </w:r>
            <w:r w:rsidR="00D90DFD">
              <w:rPr>
                <w:rFonts w:ascii="Times New Roman" w:eastAsia="仿宋" w:hAnsi="Times New Roman" w:cs="Times New Roman" w:hint="eastAsia"/>
                <w:kern w:val="0"/>
                <w:sz w:val="32"/>
                <w:szCs w:val="32"/>
                <w:lang w:val="zh-CN"/>
              </w:rPr>
              <w:t>《</w:t>
            </w:r>
            <w:r w:rsidR="00D90DFD">
              <w:rPr>
                <w:rFonts w:ascii="Times New Roman" w:eastAsia="仿宋" w:hAnsi="Times New Roman" w:cs="Times New Roman"/>
                <w:kern w:val="0"/>
                <w:sz w:val="32"/>
                <w:szCs w:val="32"/>
                <w:lang w:val="zh-CN"/>
              </w:rPr>
              <w:t>企业会计准则第</w:t>
            </w:r>
            <w:r w:rsidR="00D90DFD">
              <w:rPr>
                <w:rFonts w:ascii="Times New Roman" w:eastAsia="仿宋" w:hAnsi="Times New Roman" w:cs="Times New Roman" w:hint="eastAsia"/>
                <w:kern w:val="0"/>
                <w:sz w:val="32"/>
                <w:szCs w:val="32"/>
                <w:lang w:val="zh-CN"/>
              </w:rPr>
              <w:t>11</w:t>
            </w:r>
            <w:r w:rsidR="00D90DFD">
              <w:rPr>
                <w:rFonts w:ascii="Times New Roman" w:eastAsia="仿宋" w:hAnsi="Times New Roman" w:cs="Times New Roman" w:hint="eastAsia"/>
                <w:kern w:val="0"/>
                <w:sz w:val="32"/>
                <w:szCs w:val="32"/>
                <w:lang w:val="zh-CN"/>
              </w:rPr>
              <w:t>号</w:t>
            </w:r>
            <w:r w:rsidR="00D90DFD">
              <w:rPr>
                <w:rFonts w:ascii="Times New Roman" w:eastAsia="仿宋" w:hAnsi="Times New Roman" w:cs="Times New Roman"/>
                <w:kern w:val="0"/>
                <w:sz w:val="32"/>
                <w:szCs w:val="32"/>
                <w:lang w:val="zh-CN"/>
              </w:rPr>
              <w:t>——</w:t>
            </w:r>
            <w:r w:rsidR="00D90DFD">
              <w:rPr>
                <w:rFonts w:ascii="Times New Roman" w:eastAsia="仿宋" w:hAnsi="Times New Roman" w:cs="Times New Roman"/>
                <w:kern w:val="0"/>
                <w:sz w:val="32"/>
                <w:szCs w:val="32"/>
                <w:lang w:val="zh-CN"/>
              </w:rPr>
              <w:t>股份支付》</w:t>
            </w:r>
            <w:r w:rsidRPr="00502D5B">
              <w:rPr>
                <w:rFonts w:ascii="Times New Roman" w:eastAsia="仿宋" w:hAnsi="Times New Roman" w:cs="Times New Roman"/>
                <w:kern w:val="0"/>
                <w:sz w:val="32"/>
                <w:szCs w:val="32"/>
                <w:lang w:val="zh-CN"/>
              </w:rPr>
              <w:t>的说明（如适用，请说明具体的会计处理方法）：</w:t>
            </w:r>
          </w:p>
          <w:p w14:paraId="00AFAAD5" w14:textId="77777777" w:rsidR="00F02D12" w:rsidRPr="00502D5B"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（若有其他说明，请补充披露）：</w:t>
            </w:r>
          </w:p>
          <w:p w14:paraId="6E39698B" w14:textId="4EAC7980" w:rsidR="00F02D12" w:rsidRPr="00502D5B" w:rsidRDefault="00F02D12" w:rsidP="00DF799D">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综上，主办券商认为，本次发行定价方式合理、价格决策程序合法合</w:t>
            </w:r>
            <w:proofErr w:type="gramStart"/>
            <w:r w:rsidRPr="00502D5B">
              <w:rPr>
                <w:rFonts w:ascii="Times New Roman" w:eastAsia="仿宋" w:hAnsi="Times New Roman" w:cs="Times New Roman"/>
                <w:kern w:val="0"/>
                <w:sz w:val="32"/>
                <w:szCs w:val="32"/>
                <w:lang w:val="zh-CN"/>
              </w:rPr>
              <w:t>规</w:t>
            </w:r>
            <w:proofErr w:type="gramEnd"/>
            <w:r w:rsidRPr="00502D5B">
              <w:rPr>
                <w:rFonts w:ascii="Times New Roman" w:eastAsia="仿宋" w:hAnsi="Times New Roman" w:cs="Times New Roman"/>
                <w:kern w:val="0"/>
                <w:sz w:val="32"/>
                <w:szCs w:val="32"/>
                <w:lang w:val="zh-CN"/>
              </w:rPr>
              <w:t>、发行价格不存在显失公允，不存在损害公司及股东利益的情况。</w:t>
            </w:r>
          </w:p>
          <w:p w14:paraId="2B92F43B" w14:textId="77777777" w:rsidR="00F02D12" w:rsidRPr="00502D5B" w:rsidRDefault="0038732A" w:rsidP="00AC024C">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w:t>
            </w:r>
            <w:r w:rsidR="00F02D12" w:rsidRPr="00502D5B">
              <w:rPr>
                <w:rFonts w:ascii="Times New Roman" w:eastAsia="仿宋" w:hAnsi="Times New Roman" w:cs="Times New Roman"/>
                <w:kern w:val="0"/>
                <w:sz w:val="32"/>
                <w:szCs w:val="32"/>
                <w:lang w:val="zh-CN"/>
              </w:rPr>
              <w:t>若有相反情况，请另行说明）：</w:t>
            </w:r>
          </w:p>
        </w:tc>
      </w:tr>
    </w:tbl>
    <w:p w14:paraId="69C73B7B" w14:textId="0E7E0310" w:rsidR="00F02D12" w:rsidRPr="00502D5B" w:rsidRDefault="00861394" w:rsidP="00FF0E7A">
      <w:pPr>
        <w:autoSpaceDE w:val="0"/>
        <w:autoSpaceDN w:val="0"/>
        <w:adjustRightInd w:val="0"/>
        <w:spacing w:line="600" w:lineRule="exact"/>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t xml:space="preserve">    </w:t>
      </w:r>
      <w:r w:rsidR="00DF799D">
        <w:rPr>
          <w:rFonts w:ascii="Times New Roman" w:eastAsia="黑体" w:hAnsi="Times New Roman" w:cs="Times New Roman"/>
          <w:kern w:val="0"/>
          <w:sz w:val="32"/>
          <w:szCs w:val="32"/>
          <w:lang w:val="zh-CN"/>
        </w:rPr>
        <w:t>十</w:t>
      </w:r>
      <w:r w:rsidR="00DF799D">
        <w:rPr>
          <w:rFonts w:ascii="Times New Roman" w:eastAsia="黑体" w:hAnsi="Times New Roman" w:cs="Times New Roman" w:hint="eastAsia"/>
          <w:kern w:val="0"/>
          <w:sz w:val="32"/>
          <w:szCs w:val="32"/>
          <w:lang w:val="zh-CN"/>
        </w:rPr>
        <w:t>一</w:t>
      </w:r>
      <w:r w:rsidR="00F02D12" w:rsidRPr="00502D5B">
        <w:rPr>
          <w:rFonts w:ascii="Times New Roman" w:eastAsia="黑体" w:hAnsi="Times New Roman" w:cs="Times New Roman"/>
          <w:kern w:val="0"/>
          <w:sz w:val="32"/>
          <w:szCs w:val="32"/>
          <w:lang w:val="zh-CN"/>
        </w:rPr>
        <w:t>、关于本次定向发行相关认购协议等法律文件合法合</w:t>
      </w:r>
      <w:proofErr w:type="gramStart"/>
      <w:r w:rsidR="00F02D12" w:rsidRPr="00502D5B">
        <w:rPr>
          <w:rFonts w:ascii="Times New Roman" w:eastAsia="黑体" w:hAnsi="Times New Roman" w:cs="Times New Roman"/>
          <w:kern w:val="0"/>
          <w:sz w:val="32"/>
          <w:szCs w:val="32"/>
          <w:lang w:val="zh-CN"/>
        </w:rPr>
        <w:t>规</w:t>
      </w:r>
      <w:proofErr w:type="gramEnd"/>
      <w:r w:rsidR="00F02D12" w:rsidRPr="00502D5B">
        <w:rPr>
          <w:rFonts w:ascii="Times New Roman" w:eastAsia="黑体" w:hAnsi="Times New Roman" w:cs="Times New Roman"/>
          <w:kern w:val="0"/>
          <w:sz w:val="32"/>
          <w:szCs w:val="32"/>
          <w:lang w:val="zh-CN"/>
        </w:rPr>
        <w:t>性的意见</w:t>
      </w:r>
      <w:r w:rsidR="00F02D12" w:rsidRPr="00502D5B">
        <w:rPr>
          <w:rFonts w:ascii="Times New Roman" w:eastAsia="黑体" w:hAnsi="Times New Roman" w:cs="Times New Roman"/>
          <w:kern w:val="0"/>
          <w:sz w:val="32"/>
          <w:szCs w:val="32"/>
          <w:lang w:val="zh-CN"/>
        </w:rPr>
        <w:t xml:space="preserve">  </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F02D12" w:rsidRPr="00502D5B" w14:paraId="2AA74F0B" w14:textId="77777777" w:rsidTr="003B63D0">
        <w:trPr>
          <w:jc w:val="center"/>
        </w:trPr>
        <w:tc>
          <w:tcPr>
            <w:tcW w:w="8359" w:type="dxa"/>
          </w:tcPr>
          <w:p w14:paraId="1B41C875" w14:textId="74F13467" w:rsidR="00F02D12" w:rsidRDefault="00F02D12" w:rsidP="003E38A8">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关于认购协议等法律文件合法合</w:t>
            </w:r>
            <w:proofErr w:type="gramStart"/>
            <w:r w:rsidRPr="00502D5B">
              <w:rPr>
                <w:rFonts w:ascii="Times New Roman" w:eastAsia="仿宋" w:hAnsi="Times New Roman" w:cs="Times New Roman"/>
                <w:kern w:val="0"/>
                <w:sz w:val="32"/>
                <w:szCs w:val="32"/>
                <w:lang w:val="zh-CN"/>
              </w:rPr>
              <w:t>规</w:t>
            </w:r>
            <w:proofErr w:type="gramEnd"/>
            <w:r w:rsidRPr="00502D5B">
              <w:rPr>
                <w:rFonts w:ascii="Times New Roman" w:eastAsia="仿宋" w:hAnsi="Times New Roman" w:cs="Times New Roman"/>
                <w:kern w:val="0"/>
                <w:sz w:val="32"/>
                <w:szCs w:val="32"/>
                <w:lang w:val="zh-CN"/>
              </w:rPr>
              <w:t>性的说明：（包括但不限于对合同条款是否合法合</w:t>
            </w:r>
            <w:proofErr w:type="gramStart"/>
            <w:r w:rsidRPr="00502D5B">
              <w:rPr>
                <w:rFonts w:ascii="Times New Roman" w:eastAsia="仿宋" w:hAnsi="Times New Roman" w:cs="Times New Roman"/>
                <w:kern w:val="0"/>
                <w:sz w:val="32"/>
                <w:szCs w:val="32"/>
                <w:lang w:val="zh-CN"/>
              </w:rPr>
              <w:t>规</w:t>
            </w:r>
            <w:proofErr w:type="gramEnd"/>
            <w:r w:rsidRPr="00502D5B">
              <w:rPr>
                <w:rFonts w:ascii="Times New Roman" w:eastAsia="仿宋" w:hAnsi="Times New Roman" w:cs="Times New Roman"/>
                <w:kern w:val="0"/>
                <w:sz w:val="32"/>
                <w:szCs w:val="32"/>
                <w:lang w:val="zh-CN"/>
              </w:rPr>
              <w:t>，发行人是否履行相关审议程序及信息披露义务等发表明确意见。）</w:t>
            </w:r>
          </w:p>
          <w:p w14:paraId="7343C6FB" w14:textId="69EE71CD" w:rsidR="005E29FE" w:rsidRPr="00502D5B" w:rsidRDefault="005E29FE" w:rsidP="003E38A8">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E29FE">
              <w:rPr>
                <w:rFonts w:ascii="Times New Roman" w:eastAsia="仿宋" w:hAnsi="Times New Roman" w:cs="Times New Roman" w:hint="eastAsia"/>
                <w:kern w:val="0"/>
                <w:sz w:val="32"/>
                <w:szCs w:val="32"/>
                <w:lang w:val="zh-CN"/>
              </w:rPr>
              <w:t>认购协议等法律文件中包含业绩承诺及补偿、股份回购等特殊投资条款的，主办券商还应对特殊投资条款的合法合</w:t>
            </w:r>
            <w:proofErr w:type="gramStart"/>
            <w:r w:rsidRPr="005E29FE">
              <w:rPr>
                <w:rFonts w:ascii="Times New Roman" w:eastAsia="仿宋" w:hAnsi="Times New Roman" w:cs="Times New Roman" w:hint="eastAsia"/>
                <w:kern w:val="0"/>
                <w:sz w:val="32"/>
                <w:szCs w:val="32"/>
                <w:lang w:val="zh-CN"/>
              </w:rPr>
              <w:t>规</w:t>
            </w:r>
            <w:proofErr w:type="gramEnd"/>
            <w:r w:rsidRPr="005E29FE">
              <w:rPr>
                <w:rFonts w:ascii="Times New Roman" w:eastAsia="仿宋" w:hAnsi="Times New Roman" w:cs="Times New Roman" w:hint="eastAsia"/>
                <w:kern w:val="0"/>
                <w:sz w:val="32"/>
                <w:szCs w:val="32"/>
                <w:lang w:val="zh-CN"/>
              </w:rPr>
              <w:t>性、公司是否履行相关审议程序并完整披露信息发</w:t>
            </w:r>
            <w:r w:rsidRPr="005E29FE">
              <w:rPr>
                <w:rFonts w:ascii="Times New Roman" w:eastAsia="仿宋" w:hAnsi="Times New Roman" w:cs="Times New Roman" w:hint="eastAsia"/>
                <w:kern w:val="0"/>
                <w:sz w:val="32"/>
                <w:szCs w:val="32"/>
                <w:lang w:val="zh-CN"/>
              </w:rPr>
              <w:lastRenderedPageBreak/>
              <w:t>表明确意见。</w:t>
            </w:r>
          </w:p>
          <w:p w14:paraId="45B40420" w14:textId="64744263" w:rsidR="00F02D12" w:rsidRPr="00502D5B" w:rsidRDefault="00F02D12" w:rsidP="003E38A8">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综上，主办券商认为，认购协议等法律文件符合《合同法》《全国中小企业股份转让系统股票定向发行规则》《挂牌公司股票发行常见问题解答（四）</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特殊投资条款》等规范性要求，不存在损害挂牌公司及股东利益的情形。</w:t>
            </w:r>
            <w:r w:rsidRPr="00502D5B">
              <w:rPr>
                <w:rFonts w:ascii="Times New Roman" w:eastAsia="仿宋" w:hAnsi="Times New Roman" w:cs="Times New Roman"/>
                <w:kern w:val="0"/>
                <w:sz w:val="32"/>
                <w:szCs w:val="32"/>
                <w:lang w:val="zh-CN"/>
              </w:rPr>
              <w:t xml:space="preserve">                         </w:t>
            </w:r>
          </w:p>
          <w:p w14:paraId="260F0E60" w14:textId="77777777" w:rsidR="00F02D12" w:rsidRPr="00502D5B" w:rsidRDefault="0038732A" w:rsidP="003E38A8">
            <w:pPr>
              <w:autoSpaceDE w:val="0"/>
              <w:autoSpaceDN w:val="0"/>
              <w:adjustRightInd w:val="0"/>
              <w:spacing w:line="600" w:lineRule="exact"/>
              <w:ind w:firstLineChars="200" w:firstLine="640"/>
              <w:textAlignment w:val="center"/>
              <w:rPr>
                <w:rFonts w:ascii="Times New Roman" w:eastAsia="仿宋" w:hAnsi="Times New Roman" w:cs="Times New Roman"/>
                <w:b/>
                <w:kern w:val="0"/>
                <w:sz w:val="32"/>
                <w:szCs w:val="32"/>
                <w:lang w:val="zh-CN"/>
              </w:rPr>
            </w:pPr>
            <w:r w:rsidRPr="00502D5B">
              <w:rPr>
                <w:rFonts w:ascii="Times New Roman" w:eastAsia="仿宋" w:hAnsi="Times New Roman" w:cs="Times New Roman"/>
                <w:kern w:val="0"/>
                <w:sz w:val="32"/>
                <w:szCs w:val="32"/>
                <w:lang w:val="zh-CN"/>
              </w:rPr>
              <w:t>（</w:t>
            </w:r>
            <w:r w:rsidR="00F02D12" w:rsidRPr="00502D5B">
              <w:rPr>
                <w:rFonts w:ascii="Times New Roman" w:eastAsia="仿宋" w:hAnsi="Times New Roman" w:cs="Times New Roman"/>
                <w:kern w:val="0"/>
                <w:sz w:val="32"/>
                <w:szCs w:val="32"/>
                <w:lang w:val="zh-CN"/>
              </w:rPr>
              <w:t>若有相反情况，请另行说明）：</w:t>
            </w:r>
          </w:p>
        </w:tc>
      </w:tr>
    </w:tbl>
    <w:p w14:paraId="6F902E7D" w14:textId="1ED8D1FE" w:rsidR="00F02D12" w:rsidRPr="00502D5B" w:rsidRDefault="00861394" w:rsidP="00FF0E7A">
      <w:pPr>
        <w:autoSpaceDE w:val="0"/>
        <w:autoSpaceDN w:val="0"/>
        <w:adjustRightInd w:val="0"/>
        <w:spacing w:line="600" w:lineRule="exact"/>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 xml:space="preserve">    </w:t>
      </w:r>
      <w:r w:rsidR="00DF799D">
        <w:rPr>
          <w:rFonts w:ascii="Times New Roman" w:eastAsia="黑体" w:hAnsi="Times New Roman" w:cs="Times New Roman"/>
          <w:kern w:val="0"/>
          <w:sz w:val="32"/>
          <w:szCs w:val="32"/>
          <w:lang w:val="zh-CN"/>
        </w:rPr>
        <w:t>十</w:t>
      </w:r>
      <w:r w:rsidR="00DF799D">
        <w:rPr>
          <w:rFonts w:ascii="Times New Roman" w:eastAsia="黑体" w:hAnsi="Times New Roman" w:cs="Times New Roman" w:hint="eastAsia"/>
          <w:kern w:val="0"/>
          <w:sz w:val="32"/>
          <w:szCs w:val="32"/>
          <w:lang w:val="zh-CN"/>
        </w:rPr>
        <w:t>二</w:t>
      </w:r>
      <w:r w:rsidR="00F02D12" w:rsidRPr="00502D5B">
        <w:rPr>
          <w:rFonts w:ascii="Times New Roman" w:eastAsia="黑体" w:hAnsi="Times New Roman" w:cs="Times New Roman"/>
          <w:kern w:val="0"/>
          <w:sz w:val="32"/>
          <w:szCs w:val="32"/>
          <w:lang w:val="zh-CN"/>
        </w:rPr>
        <w:t>、关于本次定向发行新增股票限售安排合法合</w:t>
      </w:r>
      <w:proofErr w:type="gramStart"/>
      <w:r w:rsidR="00F02D12" w:rsidRPr="00502D5B">
        <w:rPr>
          <w:rFonts w:ascii="Times New Roman" w:eastAsia="黑体" w:hAnsi="Times New Roman" w:cs="Times New Roman"/>
          <w:kern w:val="0"/>
          <w:sz w:val="32"/>
          <w:szCs w:val="32"/>
          <w:lang w:val="zh-CN"/>
        </w:rPr>
        <w:t>规</w:t>
      </w:r>
      <w:proofErr w:type="gramEnd"/>
      <w:r w:rsidR="00F02D12" w:rsidRPr="00502D5B">
        <w:rPr>
          <w:rFonts w:ascii="Times New Roman" w:eastAsia="黑体" w:hAnsi="Times New Roman" w:cs="Times New Roman"/>
          <w:kern w:val="0"/>
          <w:sz w:val="32"/>
          <w:szCs w:val="32"/>
          <w:lang w:val="zh-CN"/>
        </w:rPr>
        <w:t>性的意见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F02D12" w:rsidRPr="00502D5B" w14:paraId="0ED11E03" w14:textId="77777777" w:rsidTr="003B63D0">
        <w:trPr>
          <w:jc w:val="center"/>
        </w:trPr>
        <w:tc>
          <w:tcPr>
            <w:tcW w:w="8359" w:type="dxa"/>
          </w:tcPr>
          <w:p w14:paraId="095454EB" w14:textId="77777777" w:rsidR="00F02D12" w:rsidRPr="003E38A8" w:rsidRDefault="00F02D12" w:rsidP="003E38A8">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3E38A8">
              <w:rPr>
                <w:rFonts w:ascii="Times New Roman" w:eastAsia="仿宋" w:hAnsi="Times New Roman" w:cs="Times New Roman"/>
                <w:kern w:val="0"/>
                <w:sz w:val="32"/>
                <w:szCs w:val="32"/>
                <w:lang w:val="zh-CN"/>
              </w:rPr>
              <w:t>关于本次定向发行新增股票是否符合法定限</w:t>
            </w:r>
            <w:proofErr w:type="gramStart"/>
            <w:r w:rsidRPr="003E38A8">
              <w:rPr>
                <w:rFonts w:ascii="Times New Roman" w:eastAsia="仿宋" w:hAnsi="Times New Roman" w:cs="Times New Roman"/>
                <w:kern w:val="0"/>
                <w:sz w:val="32"/>
                <w:szCs w:val="32"/>
                <w:lang w:val="zh-CN"/>
              </w:rPr>
              <w:t>售要求</w:t>
            </w:r>
            <w:proofErr w:type="gramEnd"/>
            <w:r w:rsidRPr="003E38A8">
              <w:rPr>
                <w:rFonts w:ascii="Times New Roman" w:eastAsia="仿宋" w:hAnsi="Times New Roman" w:cs="Times New Roman"/>
                <w:kern w:val="0"/>
                <w:sz w:val="32"/>
                <w:szCs w:val="32"/>
                <w:lang w:val="zh-CN"/>
              </w:rPr>
              <w:t>或自愿限售要求的说明：</w:t>
            </w:r>
            <w:r w:rsidR="00545B9B" w:rsidRPr="003E38A8">
              <w:rPr>
                <w:rFonts w:ascii="Times New Roman" w:eastAsia="仿宋" w:hAnsi="Times New Roman" w:cs="Times New Roman"/>
                <w:kern w:val="0"/>
                <w:sz w:val="32"/>
                <w:szCs w:val="32"/>
                <w:lang w:val="zh-CN"/>
              </w:rPr>
              <w:t>（</w:t>
            </w:r>
            <w:r w:rsidRPr="003E38A8">
              <w:rPr>
                <w:rFonts w:ascii="Times New Roman" w:eastAsia="仿宋" w:hAnsi="Times New Roman" w:cs="Times New Roman"/>
                <w:kern w:val="0"/>
                <w:sz w:val="32"/>
                <w:szCs w:val="32"/>
                <w:lang w:val="zh-CN"/>
              </w:rPr>
              <w:t>包</w:t>
            </w:r>
            <w:r w:rsidR="00545B9B" w:rsidRPr="003E38A8">
              <w:rPr>
                <w:rFonts w:ascii="Times New Roman" w:eastAsia="仿宋" w:hAnsi="Times New Roman" w:cs="Times New Roman"/>
                <w:kern w:val="0"/>
                <w:sz w:val="32"/>
                <w:szCs w:val="32"/>
                <w:lang w:val="zh-CN"/>
              </w:rPr>
              <w:t>括但不限于对限售安排是否符合《公司法》等规范性要求发表明确意见。）</w:t>
            </w:r>
            <w:r w:rsidRPr="003E38A8">
              <w:rPr>
                <w:rFonts w:ascii="Times New Roman" w:eastAsia="仿宋" w:hAnsi="Times New Roman" w:cs="Times New Roman"/>
                <w:kern w:val="0"/>
                <w:sz w:val="32"/>
                <w:szCs w:val="32"/>
                <w:lang w:val="zh-CN"/>
              </w:rPr>
              <w:t xml:space="preserve">                      </w:t>
            </w:r>
            <w:proofErr w:type="gramStart"/>
            <w:r w:rsidRPr="003E38A8">
              <w:rPr>
                <w:rFonts w:ascii="Times New Roman" w:eastAsia="仿宋" w:hAnsi="Times New Roman" w:cs="Times New Roman"/>
                <w:kern w:val="0"/>
                <w:sz w:val="32"/>
                <w:szCs w:val="32"/>
                <w:lang w:val="zh-CN"/>
              </w:rPr>
              <w:t xml:space="preserve">　　　　　　　　　　　　　　　　</w:t>
            </w:r>
            <w:proofErr w:type="gramEnd"/>
            <w:r w:rsidRPr="003E38A8">
              <w:rPr>
                <w:rFonts w:ascii="Times New Roman" w:eastAsia="仿宋" w:hAnsi="Times New Roman" w:cs="Times New Roman"/>
                <w:kern w:val="0"/>
                <w:sz w:val="32"/>
                <w:szCs w:val="32"/>
                <w:lang w:val="zh-CN"/>
              </w:rPr>
              <w:t xml:space="preserve">    </w:t>
            </w:r>
          </w:p>
          <w:p w14:paraId="034A773E" w14:textId="77777777" w:rsidR="00F02D12" w:rsidRPr="003E38A8" w:rsidRDefault="00F02D12" w:rsidP="003E38A8">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3E38A8">
              <w:rPr>
                <w:rFonts w:ascii="Times New Roman" w:eastAsia="仿宋" w:hAnsi="Times New Roman" w:cs="Times New Roman"/>
                <w:kern w:val="0"/>
                <w:sz w:val="32"/>
                <w:szCs w:val="32"/>
                <w:lang w:val="zh-CN"/>
              </w:rPr>
              <w:t>综上，主办券商认为，新增股票限售安排符合《公司法》等规范性要求。</w:t>
            </w:r>
            <w:r w:rsidRPr="003E38A8">
              <w:rPr>
                <w:rFonts w:ascii="Times New Roman" w:eastAsia="仿宋" w:hAnsi="Times New Roman" w:cs="Times New Roman"/>
                <w:kern w:val="0"/>
                <w:sz w:val="32"/>
                <w:szCs w:val="32"/>
                <w:lang w:val="zh-CN"/>
              </w:rPr>
              <w:t xml:space="preserve">                                                                          </w:t>
            </w:r>
          </w:p>
          <w:p w14:paraId="5ACD3E05" w14:textId="2B1C5DD8" w:rsidR="00F02D12" w:rsidRPr="00502D5B" w:rsidRDefault="0038732A" w:rsidP="003E38A8">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3E38A8">
              <w:rPr>
                <w:rFonts w:ascii="Times New Roman" w:eastAsia="仿宋" w:hAnsi="Times New Roman" w:cs="Times New Roman"/>
                <w:kern w:val="0"/>
                <w:sz w:val="32"/>
                <w:szCs w:val="32"/>
                <w:lang w:val="zh-CN"/>
              </w:rPr>
              <w:t>（</w:t>
            </w:r>
            <w:r w:rsidR="00DB42DB" w:rsidRPr="003E38A8">
              <w:rPr>
                <w:rFonts w:ascii="Times New Roman" w:eastAsia="仿宋" w:hAnsi="Times New Roman" w:cs="Times New Roman"/>
                <w:kern w:val="0"/>
                <w:sz w:val="32"/>
                <w:szCs w:val="32"/>
                <w:lang w:val="zh-CN"/>
              </w:rPr>
              <w:t>若有相反情况，请另行说明）</w:t>
            </w:r>
            <w:r w:rsidR="00DB42DB" w:rsidRPr="00502D5B">
              <w:rPr>
                <w:rFonts w:ascii="Times New Roman" w:eastAsia="仿宋" w:hAnsi="Times New Roman" w:cs="Times New Roman"/>
                <w:kern w:val="0"/>
                <w:sz w:val="32"/>
                <w:szCs w:val="32"/>
                <w:lang w:val="zh-CN"/>
              </w:rPr>
              <w:t>：</w:t>
            </w:r>
          </w:p>
        </w:tc>
      </w:tr>
    </w:tbl>
    <w:p w14:paraId="628B5BAB" w14:textId="229B7162" w:rsidR="00DF799D" w:rsidRDefault="00E576BB" w:rsidP="00DF799D">
      <w:pPr>
        <w:autoSpaceDE w:val="0"/>
        <w:autoSpaceDN w:val="0"/>
        <w:adjustRightInd w:val="0"/>
        <w:spacing w:line="600" w:lineRule="exact"/>
        <w:ind w:firstLine="645"/>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t>十</w:t>
      </w:r>
      <w:r w:rsidR="003E38A8">
        <w:rPr>
          <w:rFonts w:ascii="Times New Roman" w:eastAsia="黑体" w:hAnsi="Times New Roman" w:cs="Times New Roman" w:hint="eastAsia"/>
          <w:kern w:val="0"/>
          <w:sz w:val="32"/>
          <w:szCs w:val="32"/>
          <w:lang w:val="zh-CN"/>
        </w:rPr>
        <w:t>三</w:t>
      </w:r>
      <w:r w:rsidR="00F02D12" w:rsidRPr="00502D5B">
        <w:rPr>
          <w:rFonts w:ascii="Times New Roman" w:eastAsia="黑体" w:hAnsi="Times New Roman" w:cs="Times New Roman"/>
          <w:kern w:val="0"/>
          <w:sz w:val="32"/>
          <w:szCs w:val="32"/>
          <w:lang w:val="zh-CN"/>
        </w:rPr>
        <w:t>、关于</w:t>
      </w:r>
      <w:r w:rsidR="00803357">
        <w:rPr>
          <w:rFonts w:ascii="Times New Roman" w:eastAsia="黑体" w:hAnsi="Times New Roman" w:cs="Times New Roman" w:hint="eastAsia"/>
          <w:kern w:val="0"/>
          <w:sz w:val="32"/>
          <w:szCs w:val="32"/>
          <w:lang w:val="zh-CN"/>
        </w:rPr>
        <w:t>发行人</w:t>
      </w:r>
      <w:r w:rsidR="003E38A8">
        <w:rPr>
          <w:rFonts w:ascii="Times New Roman" w:eastAsia="黑体" w:hAnsi="Times New Roman" w:cs="Times New Roman" w:hint="eastAsia"/>
          <w:kern w:val="0"/>
          <w:sz w:val="32"/>
          <w:szCs w:val="32"/>
          <w:lang w:val="zh-CN"/>
        </w:rPr>
        <w:t>募集资金内控及</w:t>
      </w:r>
      <w:r w:rsidR="003E38A8">
        <w:rPr>
          <w:rFonts w:ascii="Times New Roman" w:eastAsia="黑体" w:hAnsi="Times New Roman" w:cs="Times New Roman"/>
          <w:kern w:val="0"/>
          <w:sz w:val="32"/>
          <w:szCs w:val="32"/>
          <w:lang w:val="zh-CN"/>
        </w:rPr>
        <w:t>管理制度</w:t>
      </w:r>
      <w:r w:rsidR="00803357">
        <w:rPr>
          <w:rFonts w:ascii="Times New Roman" w:eastAsia="黑体" w:hAnsi="Times New Roman" w:cs="Times New Roman" w:hint="eastAsia"/>
          <w:kern w:val="0"/>
          <w:sz w:val="32"/>
          <w:szCs w:val="32"/>
          <w:lang w:val="zh-CN"/>
        </w:rPr>
        <w:t>合法合</w:t>
      </w:r>
      <w:proofErr w:type="gramStart"/>
      <w:r w:rsidR="00803357">
        <w:rPr>
          <w:rFonts w:ascii="Times New Roman" w:eastAsia="黑体" w:hAnsi="Times New Roman" w:cs="Times New Roman" w:hint="eastAsia"/>
          <w:kern w:val="0"/>
          <w:sz w:val="32"/>
          <w:szCs w:val="32"/>
          <w:lang w:val="zh-CN"/>
        </w:rPr>
        <w:t>规</w:t>
      </w:r>
      <w:proofErr w:type="gramEnd"/>
      <w:r w:rsidR="00803357">
        <w:rPr>
          <w:rFonts w:ascii="Times New Roman" w:eastAsia="黑体" w:hAnsi="Times New Roman" w:cs="Times New Roman" w:hint="eastAsia"/>
          <w:kern w:val="0"/>
          <w:sz w:val="32"/>
          <w:szCs w:val="32"/>
          <w:lang w:val="zh-CN"/>
        </w:rPr>
        <w:t>性</w:t>
      </w:r>
      <w:r w:rsidR="003E38A8">
        <w:rPr>
          <w:rFonts w:ascii="Times New Roman" w:eastAsia="黑体" w:hAnsi="Times New Roman" w:cs="Times New Roman"/>
          <w:kern w:val="0"/>
          <w:sz w:val="32"/>
          <w:szCs w:val="32"/>
          <w:lang w:val="zh-CN"/>
        </w:rPr>
        <w:t>的意见</w:t>
      </w:r>
    </w:p>
    <w:tbl>
      <w:tblPr>
        <w:tblStyle w:val="21"/>
        <w:tblW w:w="0" w:type="auto"/>
        <w:jc w:val="center"/>
        <w:tblLook w:val="04A0" w:firstRow="1" w:lastRow="0" w:firstColumn="1" w:lastColumn="0" w:noHBand="0" w:noVBand="1"/>
      </w:tblPr>
      <w:tblGrid>
        <w:gridCol w:w="8296"/>
      </w:tblGrid>
      <w:tr w:rsidR="003E38A8" w:rsidRPr="00502D5B" w14:paraId="4931E84D" w14:textId="77777777" w:rsidTr="00A23E4A">
        <w:trPr>
          <w:jc w:val="center"/>
        </w:trPr>
        <w:tc>
          <w:tcPr>
            <w:tcW w:w="8296" w:type="dxa"/>
          </w:tcPr>
          <w:p w14:paraId="48A8F65E" w14:textId="3D90AE5F" w:rsidR="003E38A8" w:rsidRDefault="003E38A8" w:rsidP="00A23E4A">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包括但不限于对发行人是否建立健全募集资金内部控制及管理制度；发行人是否设立了募集资金专项账户；</w:t>
            </w:r>
            <w:r>
              <w:rPr>
                <w:rFonts w:ascii="Times New Roman" w:eastAsia="仿宋" w:hAnsi="Times New Roman" w:cs="Times New Roman" w:hint="eastAsia"/>
                <w:sz w:val="32"/>
                <w:szCs w:val="32"/>
              </w:rPr>
              <w:t>是否对</w:t>
            </w:r>
            <w:r>
              <w:rPr>
                <w:rFonts w:ascii="Times New Roman" w:eastAsia="仿宋" w:hAnsi="Times New Roman" w:cs="Times New Roman"/>
                <w:sz w:val="32"/>
                <w:szCs w:val="32"/>
              </w:rPr>
              <w:t>募集资金</w:t>
            </w:r>
            <w:r w:rsidR="00803357">
              <w:rPr>
                <w:rFonts w:ascii="Times New Roman" w:eastAsia="仿宋" w:hAnsi="Times New Roman" w:cs="Times New Roman"/>
                <w:sz w:val="32"/>
                <w:szCs w:val="32"/>
              </w:rPr>
              <w:t>专项</w:t>
            </w:r>
            <w:r w:rsidR="00803357">
              <w:rPr>
                <w:rFonts w:ascii="Times New Roman" w:eastAsia="仿宋" w:hAnsi="Times New Roman" w:cs="Times New Roman" w:hint="eastAsia"/>
                <w:sz w:val="32"/>
                <w:szCs w:val="32"/>
              </w:rPr>
              <w:t>账户</w:t>
            </w:r>
            <w:r w:rsidR="00803357">
              <w:rPr>
                <w:rFonts w:ascii="Times New Roman" w:eastAsia="仿宋" w:hAnsi="Times New Roman" w:cs="Times New Roman"/>
                <w:sz w:val="32"/>
                <w:szCs w:val="32"/>
              </w:rPr>
              <w:t>履行</w:t>
            </w:r>
            <w:r w:rsidR="00803357">
              <w:rPr>
                <w:rFonts w:ascii="Times New Roman" w:eastAsia="仿宋" w:hAnsi="Times New Roman" w:cs="Times New Roman" w:hint="eastAsia"/>
                <w:sz w:val="32"/>
                <w:szCs w:val="32"/>
              </w:rPr>
              <w:t>了</w:t>
            </w:r>
            <w:r>
              <w:rPr>
                <w:rFonts w:ascii="Times New Roman" w:eastAsia="仿宋" w:hAnsi="Times New Roman" w:cs="Times New Roman"/>
                <w:sz w:val="32"/>
                <w:szCs w:val="32"/>
              </w:rPr>
              <w:t>审议程序发表意见。</w:t>
            </w:r>
          </w:p>
          <w:p w14:paraId="05131C50" w14:textId="540379D7" w:rsidR="003E38A8" w:rsidRPr="00502D5B" w:rsidRDefault="003E38A8" w:rsidP="00A23E4A">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（若有其他说明，请补充披露）：</w:t>
            </w:r>
          </w:p>
        </w:tc>
      </w:tr>
    </w:tbl>
    <w:p w14:paraId="07791B8E" w14:textId="7E3ACA98" w:rsidR="00F02D12" w:rsidRPr="00502D5B" w:rsidRDefault="003E38A8" w:rsidP="003E38A8">
      <w:pPr>
        <w:autoSpaceDE w:val="0"/>
        <w:autoSpaceDN w:val="0"/>
        <w:adjustRightInd w:val="0"/>
        <w:spacing w:line="600" w:lineRule="exact"/>
        <w:textAlignment w:val="center"/>
        <w:rPr>
          <w:rFonts w:ascii="Times New Roman" w:eastAsia="黑体" w:hAnsi="Times New Roman" w:cs="Times New Roman"/>
          <w:kern w:val="0"/>
          <w:sz w:val="32"/>
          <w:szCs w:val="32"/>
          <w:lang w:val="zh-CN"/>
        </w:rPr>
      </w:pPr>
      <w:r>
        <w:rPr>
          <w:rFonts w:ascii="Times New Roman" w:eastAsia="黑体" w:hAnsi="Times New Roman" w:cs="Times New Roman" w:hint="eastAsia"/>
          <w:kern w:val="0"/>
          <w:sz w:val="32"/>
          <w:szCs w:val="32"/>
          <w:lang w:val="zh-CN"/>
        </w:rPr>
        <w:t xml:space="preserve">    </w:t>
      </w:r>
      <w:r>
        <w:rPr>
          <w:rFonts w:ascii="Times New Roman" w:eastAsia="黑体" w:hAnsi="Times New Roman" w:cs="Times New Roman" w:hint="eastAsia"/>
          <w:kern w:val="0"/>
          <w:sz w:val="32"/>
          <w:szCs w:val="32"/>
          <w:lang w:val="zh-CN"/>
        </w:rPr>
        <w:t>十四</w:t>
      </w:r>
      <w:r>
        <w:rPr>
          <w:rFonts w:ascii="Times New Roman" w:eastAsia="黑体" w:hAnsi="Times New Roman" w:cs="Times New Roman"/>
          <w:kern w:val="0"/>
          <w:sz w:val="32"/>
          <w:szCs w:val="32"/>
          <w:lang w:val="zh-CN"/>
        </w:rPr>
        <w:t>、</w:t>
      </w:r>
      <w:r>
        <w:rPr>
          <w:rFonts w:ascii="Times New Roman" w:eastAsia="黑体" w:hAnsi="Times New Roman" w:cs="Times New Roman" w:hint="eastAsia"/>
          <w:kern w:val="0"/>
          <w:sz w:val="32"/>
          <w:szCs w:val="32"/>
          <w:lang w:val="zh-CN"/>
        </w:rPr>
        <w:t>关于</w:t>
      </w:r>
      <w:r>
        <w:rPr>
          <w:rFonts w:ascii="Times New Roman" w:eastAsia="黑体" w:hAnsi="Times New Roman" w:cs="Times New Roman"/>
          <w:kern w:val="0"/>
          <w:sz w:val="32"/>
          <w:szCs w:val="32"/>
          <w:lang w:val="zh-CN"/>
        </w:rPr>
        <w:t>本次</w:t>
      </w:r>
      <w:r w:rsidR="002202AF">
        <w:rPr>
          <w:rFonts w:ascii="Times New Roman" w:eastAsia="黑体" w:hAnsi="Times New Roman" w:cs="Times New Roman" w:hint="eastAsia"/>
          <w:kern w:val="0"/>
          <w:sz w:val="32"/>
          <w:szCs w:val="32"/>
          <w:lang w:val="zh-CN"/>
        </w:rPr>
        <w:t>定向发行</w:t>
      </w:r>
      <w:r w:rsidR="00F02D12" w:rsidRPr="00502D5B">
        <w:rPr>
          <w:rFonts w:ascii="Times New Roman" w:eastAsia="黑体" w:hAnsi="Times New Roman" w:cs="Times New Roman"/>
          <w:kern w:val="0"/>
          <w:sz w:val="32"/>
          <w:szCs w:val="32"/>
          <w:lang w:val="zh-CN"/>
        </w:rPr>
        <w:t>募集资金用途</w:t>
      </w:r>
      <w:r w:rsidR="00803357">
        <w:rPr>
          <w:rFonts w:ascii="Times New Roman" w:eastAsia="黑体" w:hAnsi="Times New Roman" w:cs="Times New Roman" w:hint="eastAsia"/>
          <w:kern w:val="0"/>
          <w:sz w:val="32"/>
          <w:szCs w:val="32"/>
          <w:lang w:val="zh-CN"/>
        </w:rPr>
        <w:t>合法</w:t>
      </w:r>
      <w:r w:rsidR="00F02D12" w:rsidRPr="00502D5B">
        <w:rPr>
          <w:rFonts w:ascii="Times New Roman" w:eastAsia="黑体" w:hAnsi="Times New Roman" w:cs="Times New Roman"/>
          <w:kern w:val="0"/>
          <w:sz w:val="32"/>
          <w:szCs w:val="32"/>
          <w:lang w:val="zh-CN"/>
        </w:rPr>
        <w:t>合</w:t>
      </w:r>
      <w:proofErr w:type="gramStart"/>
      <w:r w:rsidR="00F02D12" w:rsidRPr="00502D5B">
        <w:rPr>
          <w:rFonts w:ascii="Times New Roman" w:eastAsia="黑体" w:hAnsi="Times New Roman" w:cs="Times New Roman"/>
          <w:kern w:val="0"/>
          <w:sz w:val="32"/>
          <w:szCs w:val="32"/>
          <w:lang w:val="zh-CN"/>
        </w:rPr>
        <w:t>规</w:t>
      </w:r>
      <w:proofErr w:type="gramEnd"/>
      <w:r w:rsidR="00F02D12" w:rsidRPr="00502D5B">
        <w:rPr>
          <w:rFonts w:ascii="Times New Roman" w:eastAsia="黑体" w:hAnsi="Times New Roman" w:cs="Times New Roman"/>
          <w:kern w:val="0"/>
          <w:sz w:val="32"/>
          <w:szCs w:val="32"/>
          <w:lang w:val="zh-CN"/>
        </w:rPr>
        <w:t>性</w:t>
      </w:r>
      <w:r>
        <w:rPr>
          <w:rFonts w:ascii="Times New Roman" w:eastAsia="黑体" w:hAnsi="Times New Roman" w:cs="Times New Roman" w:hint="eastAsia"/>
          <w:kern w:val="0"/>
          <w:sz w:val="32"/>
          <w:szCs w:val="32"/>
          <w:lang w:val="zh-CN"/>
        </w:rPr>
        <w:t>的</w:t>
      </w:r>
      <w:r>
        <w:rPr>
          <w:rFonts w:ascii="Times New Roman" w:eastAsia="黑体" w:hAnsi="Times New Roman" w:cs="Times New Roman"/>
          <w:kern w:val="0"/>
          <w:sz w:val="32"/>
          <w:szCs w:val="32"/>
          <w:lang w:val="zh-CN"/>
        </w:rPr>
        <w:t>意见</w:t>
      </w:r>
    </w:p>
    <w:tbl>
      <w:tblPr>
        <w:tblStyle w:val="21"/>
        <w:tblW w:w="0" w:type="auto"/>
        <w:jc w:val="center"/>
        <w:tblLook w:val="04A0" w:firstRow="1" w:lastRow="0" w:firstColumn="1" w:lastColumn="0" w:noHBand="0" w:noVBand="1"/>
      </w:tblPr>
      <w:tblGrid>
        <w:gridCol w:w="8296"/>
      </w:tblGrid>
      <w:tr w:rsidR="00F02D12" w:rsidRPr="00502D5B" w14:paraId="0E7E29E1" w14:textId="77777777" w:rsidTr="00860361">
        <w:trPr>
          <w:jc w:val="center"/>
        </w:trPr>
        <w:tc>
          <w:tcPr>
            <w:tcW w:w="8296" w:type="dxa"/>
          </w:tcPr>
          <w:p w14:paraId="6E5831DA" w14:textId="38EEA54E" w:rsidR="00F02D12" w:rsidRPr="00502D5B" w:rsidRDefault="00F02D12" w:rsidP="00FF0E7A">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包括但不限于对</w:t>
            </w:r>
            <w:r w:rsidR="00803357">
              <w:rPr>
                <w:rFonts w:ascii="Times New Roman" w:eastAsia="仿宋" w:hAnsi="Times New Roman" w:cs="Times New Roman" w:hint="eastAsia"/>
                <w:sz w:val="32"/>
                <w:szCs w:val="32"/>
              </w:rPr>
              <w:t>本次</w:t>
            </w:r>
            <w:r w:rsidR="00803357" w:rsidRPr="00803357">
              <w:rPr>
                <w:rFonts w:ascii="Times New Roman" w:eastAsia="仿宋" w:hAnsi="Times New Roman" w:cs="Times New Roman" w:hint="eastAsia"/>
                <w:sz w:val="32"/>
                <w:szCs w:val="32"/>
              </w:rPr>
              <w:t>发行是否符合募集资金信息披露</w:t>
            </w:r>
            <w:r w:rsidR="00803357" w:rsidRPr="00803357">
              <w:rPr>
                <w:rFonts w:ascii="Times New Roman" w:eastAsia="仿宋" w:hAnsi="Times New Roman" w:cs="Times New Roman" w:hint="eastAsia"/>
                <w:sz w:val="32"/>
                <w:szCs w:val="32"/>
              </w:rPr>
              <w:lastRenderedPageBreak/>
              <w:t>要求</w:t>
            </w:r>
            <w:r w:rsidR="00803357">
              <w:rPr>
                <w:rFonts w:ascii="Times New Roman" w:eastAsia="仿宋" w:hAnsi="Times New Roman" w:cs="Times New Roman" w:hint="eastAsia"/>
                <w:sz w:val="32"/>
                <w:szCs w:val="32"/>
              </w:rPr>
              <w:t>，</w:t>
            </w:r>
            <w:r w:rsidRPr="00502D5B">
              <w:rPr>
                <w:rFonts w:ascii="Times New Roman" w:eastAsia="仿宋" w:hAnsi="Times New Roman" w:cs="Times New Roman"/>
                <w:sz w:val="32"/>
                <w:szCs w:val="32"/>
              </w:rPr>
              <w:t>本次募集资金的必要性及合理性，本次募集资金用途的合</w:t>
            </w:r>
            <w:proofErr w:type="gramStart"/>
            <w:r w:rsidRPr="00502D5B">
              <w:rPr>
                <w:rFonts w:ascii="Times New Roman" w:eastAsia="仿宋" w:hAnsi="Times New Roman" w:cs="Times New Roman"/>
                <w:sz w:val="32"/>
                <w:szCs w:val="32"/>
              </w:rPr>
              <w:t>规</w:t>
            </w:r>
            <w:proofErr w:type="gramEnd"/>
            <w:r w:rsidRPr="00502D5B">
              <w:rPr>
                <w:rFonts w:ascii="Times New Roman" w:eastAsia="仿宋" w:hAnsi="Times New Roman" w:cs="Times New Roman"/>
                <w:sz w:val="32"/>
                <w:szCs w:val="32"/>
              </w:rPr>
              <w:t>性</w:t>
            </w:r>
            <w:r w:rsidR="00F67D87" w:rsidRPr="00502D5B">
              <w:rPr>
                <w:rFonts w:ascii="Times New Roman" w:eastAsia="仿宋" w:hAnsi="Times New Roman" w:cs="Times New Roman"/>
                <w:sz w:val="32"/>
                <w:szCs w:val="32"/>
              </w:rPr>
              <w:t>，</w:t>
            </w:r>
            <w:r w:rsidR="00803357">
              <w:rPr>
                <w:rFonts w:ascii="Times New Roman" w:eastAsia="仿宋" w:hAnsi="Times New Roman" w:cs="Times New Roman" w:hint="eastAsia"/>
                <w:sz w:val="32"/>
                <w:szCs w:val="32"/>
              </w:rPr>
              <w:t>以及</w:t>
            </w:r>
            <w:r w:rsidR="00F67D87" w:rsidRPr="00502D5B">
              <w:rPr>
                <w:rFonts w:ascii="Times New Roman" w:eastAsia="仿宋" w:hAnsi="Times New Roman" w:cs="Times New Roman"/>
                <w:sz w:val="32"/>
                <w:szCs w:val="32"/>
              </w:rPr>
              <w:t>是否存在违反《全国中小企业股份转让系统股票定向发行规则》第二十一条的情形</w:t>
            </w:r>
            <w:r w:rsidR="003E38A8">
              <w:rPr>
                <w:rFonts w:ascii="Times New Roman" w:eastAsia="仿宋" w:hAnsi="Times New Roman" w:cs="Times New Roman"/>
                <w:sz w:val="32"/>
                <w:szCs w:val="32"/>
              </w:rPr>
              <w:t>发表明确意见。</w:t>
            </w:r>
          </w:p>
          <w:p w14:paraId="487D6AFC" w14:textId="77777777" w:rsidR="00F02D12" w:rsidRPr="00502D5B" w:rsidRDefault="00F02D12" w:rsidP="00AC024C">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（若有其他说明，请补充披露）：</w:t>
            </w:r>
          </w:p>
        </w:tc>
      </w:tr>
    </w:tbl>
    <w:p w14:paraId="07EE3C16" w14:textId="72E7D688" w:rsidR="003E38A8" w:rsidRDefault="00861394" w:rsidP="00FF0E7A">
      <w:pPr>
        <w:autoSpaceDE w:val="0"/>
        <w:autoSpaceDN w:val="0"/>
        <w:adjustRightInd w:val="0"/>
        <w:spacing w:line="600" w:lineRule="exact"/>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 xml:space="preserve">    </w:t>
      </w:r>
      <w:r w:rsidR="003E38A8">
        <w:rPr>
          <w:rFonts w:ascii="Times New Roman" w:eastAsia="黑体" w:hAnsi="Times New Roman" w:cs="Times New Roman" w:hint="eastAsia"/>
          <w:kern w:val="0"/>
          <w:sz w:val="32"/>
          <w:szCs w:val="32"/>
          <w:lang w:val="zh-CN"/>
        </w:rPr>
        <w:t>十五</w:t>
      </w:r>
      <w:r w:rsidR="003E38A8">
        <w:rPr>
          <w:rFonts w:ascii="Times New Roman" w:eastAsia="黑体" w:hAnsi="Times New Roman" w:cs="Times New Roman"/>
          <w:kern w:val="0"/>
          <w:sz w:val="32"/>
          <w:szCs w:val="32"/>
          <w:lang w:val="zh-CN"/>
        </w:rPr>
        <w:t>、</w:t>
      </w:r>
      <w:r w:rsidR="003E38A8">
        <w:rPr>
          <w:rFonts w:ascii="Times New Roman" w:eastAsia="黑体" w:hAnsi="Times New Roman" w:cs="Times New Roman" w:hint="eastAsia"/>
          <w:kern w:val="0"/>
          <w:sz w:val="32"/>
          <w:szCs w:val="32"/>
          <w:lang w:val="zh-CN"/>
        </w:rPr>
        <w:t>关于发行人</w:t>
      </w:r>
      <w:r w:rsidR="003E38A8">
        <w:rPr>
          <w:rFonts w:ascii="Times New Roman" w:eastAsia="黑体" w:hAnsi="Times New Roman" w:cs="Times New Roman"/>
          <w:kern w:val="0"/>
          <w:sz w:val="32"/>
          <w:szCs w:val="32"/>
          <w:lang w:val="zh-CN"/>
        </w:rPr>
        <w:t>报告期内募集资金管理</w:t>
      </w:r>
      <w:r w:rsidR="003E38A8">
        <w:rPr>
          <w:rFonts w:ascii="Times New Roman" w:eastAsia="黑体" w:hAnsi="Times New Roman" w:cs="Times New Roman" w:hint="eastAsia"/>
          <w:kern w:val="0"/>
          <w:sz w:val="32"/>
          <w:szCs w:val="32"/>
          <w:lang w:val="zh-CN"/>
        </w:rPr>
        <w:t>及</w:t>
      </w:r>
      <w:r w:rsidR="003E38A8" w:rsidRPr="00502D5B">
        <w:rPr>
          <w:rFonts w:ascii="Times New Roman" w:eastAsia="黑体" w:hAnsi="Times New Roman" w:cs="Times New Roman"/>
          <w:kern w:val="0"/>
          <w:sz w:val="32"/>
          <w:szCs w:val="32"/>
          <w:lang w:val="zh-CN"/>
        </w:rPr>
        <w:t>使用情况</w:t>
      </w:r>
      <w:r w:rsidR="00803357">
        <w:rPr>
          <w:rFonts w:ascii="Times New Roman" w:eastAsia="黑体" w:hAnsi="Times New Roman" w:cs="Times New Roman" w:hint="eastAsia"/>
          <w:kern w:val="0"/>
          <w:sz w:val="32"/>
          <w:szCs w:val="32"/>
          <w:lang w:val="zh-CN"/>
        </w:rPr>
        <w:t>合法合</w:t>
      </w:r>
      <w:proofErr w:type="gramStart"/>
      <w:r w:rsidR="00803357">
        <w:rPr>
          <w:rFonts w:ascii="Times New Roman" w:eastAsia="黑体" w:hAnsi="Times New Roman" w:cs="Times New Roman" w:hint="eastAsia"/>
          <w:kern w:val="0"/>
          <w:sz w:val="32"/>
          <w:szCs w:val="32"/>
          <w:lang w:val="zh-CN"/>
        </w:rPr>
        <w:t>规</w:t>
      </w:r>
      <w:proofErr w:type="gramEnd"/>
      <w:r w:rsidR="00803357">
        <w:rPr>
          <w:rFonts w:ascii="Times New Roman" w:eastAsia="黑体" w:hAnsi="Times New Roman" w:cs="Times New Roman" w:hint="eastAsia"/>
          <w:kern w:val="0"/>
          <w:sz w:val="32"/>
          <w:szCs w:val="32"/>
          <w:lang w:val="zh-CN"/>
        </w:rPr>
        <w:t>性</w:t>
      </w:r>
      <w:r w:rsidR="003E38A8" w:rsidRPr="00502D5B">
        <w:rPr>
          <w:rFonts w:ascii="Times New Roman" w:eastAsia="黑体" w:hAnsi="Times New Roman" w:cs="Times New Roman"/>
          <w:kern w:val="0"/>
          <w:sz w:val="32"/>
          <w:szCs w:val="32"/>
          <w:lang w:val="zh-CN"/>
        </w:rPr>
        <w:t>的意见</w:t>
      </w:r>
    </w:p>
    <w:tbl>
      <w:tblPr>
        <w:tblStyle w:val="21"/>
        <w:tblW w:w="8359" w:type="dxa"/>
        <w:jc w:val="center"/>
        <w:tblLook w:val="04A0" w:firstRow="1" w:lastRow="0" w:firstColumn="1" w:lastColumn="0" w:noHBand="0" w:noVBand="1"/>
      </w:tblPr>
      <w:tblGrid>
        <w:gridCol w:w="8359"/>
      </w:tblGrid>
      <w:tr w:rsidR="003E38A8" w:rsidRPr="00502D5B" w14:paraId="79A25021" w14:textId="77777777" w:rsidTr="00A23E4A">
        <w:trPr>
          <w:jc w:val="center"/>
        </w:trPr>
        <w:tc>
          <w:tcPr>
            <w:tcW w:w="8359" w:type="dxa"/>
          </w:tcPr>
          <w:p w14:paraId="0E009F1E" w14:textId="48E4ED82" w:rsidR="003E38A8" w:rsidRDefault="003E38A8" w:rsidP="003E38A8">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3E38A8">
              <w:rPr>
                <w:rFonts w:ascii="Times New Roman" w:eastAsia="仿宋" w:hAnsi="Times New Roman" w:cs="Times New Roman" w:hint="eastAsia"/>
                <w:sz w:val="32"/>
                <w:szCs w:val="32"/>
              </w:rPr>
              <w:t>请对</w:t>
            </w:r>
            <w:r w:rsidR="00803357">
              <w:rPr>
                <w:rFonts w:ascii="Times New Roman" w:eastAsia="仿宋" w:hAnsi="Times New Roman" w:cs="Times New Roman" w:hint="eastAsia"/>
                <w:sz w:val="32"/>
                <w:szCs w:val="32"/>
              </w:rPr>
              <w:t>发行人</w:t>
            </w:r>
            <w:r w:rsidRPr="003E38A8">
              <w:rPr>
                <w:rFonts w:ascii="Times New Roman" w:eastAsia="仿宋" w:hAnsi="Times New Roman" w:cs="Times New Roman" w:hint="eastAsia"/>
                <w:sz w:val="32"/>
                <w:szCs w:val="32"/>
              </w:rPr>
              <w:t>报告期内募集资金的管理及使用情况进行</w:t>
            </w:r>
            <w:r w:rsidRPr="003E38A8">
              <w:rPr>
                <w:rFonts w:ascii="Times New Roman" w:eastAsia="仿宋" w:hAnsi="Times New Roman" w:cs="Times New Roman"/>
                <w:sz w:val="32"/>
                <w:szCs w:val="32"/>
              </w:rPr>
              <w:t>核查并发表明确意见</w:t>
            </w:r>
            <w:r w:rsidRPr="003E38A8">
              <w:rPr>
                <w:rFonts w:ascii="Times New Roman" w:eastAsia="仿宋" w:hAnsi="Times New Roman" w:cs="Times New Roman" w:hint="eastAsia"/>
                <w:sz w:val="32"/>
                <w:szCs w:val="32"/>
              </w:rPr>
              <w:t>。如存在违规情形，请对违规事实、违规处理结果、相关责任主体的整改情况等进行核实并说明。</w:t>
            </w:r>
          </w:p>
          <w:p w14:paraId="7159E756" w14:textId="77777777" w:rsidR="00803357" w:rsidRDefault="00803357" w:rsidP="00803357">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803357">
              <w:rPr>
                <w:rFonts w:ascii="Times New Roman" w:eastAsia="仿宋" w:hAnsi="Times New Roman" w:cs="Times New Roman" w:hint="eastAsia"/>
                <w:sz w:val="32"/>
                <w:szCs w:val="32"/>
              </w:rPr>
              <w:t>如报告期内发行人存在变更募集资金用途事项的，主办券商应核实并说明公司是否已履行了审议程序并披露，变更后的募集资金用途是否符合相关监管要求。</w:t>
            </w:r>
          </w:p>
          <w:p w14:paraId="2981F50A" w14:textId="210CC06F" w:rsidR="00803357" w:rsidRPr="00502D5B" w:rsidRDefault="00803357" w:rsidP="00803357">
            <w:pPr>
              <w:autoSpaceDE w:val="0"/>
              <w:autoSpaceDN w:val="0"/>
              <w:adjustRightInd w:val="0"/>
              <w:spacing w:line="600" w:lineRule="exact"/>
              <w:ind w:firstLineChars="200" w:firstLine="640"/>
              <w:textAlignment w:val="center"/>
              <w:rPr>
                <w:rFonts w:ascii="Times New Roman" w:eastAsia="仿宋" w:hAnsi="Times New Roman" w:cs="Times New Roman"/>
                <w:b/>
                <w:sz w:val="32"/>
                <w:szCs w:val="32"/>
              </w:rPr>
            </w:pPr>
            <w:r w:rsidRPr="00502D5B">
              <w:rPr>
                <w:rFonts w:ascii="Times New Roman" w:eastAsia="仿宋" w:hAnsi="Times New Roman" w:cs="Times New Roman"/>
                <w:sz w:val="32"/>
                <w:szCs w:val="32"/>
                <w:lang w:val="zh-CN"/>
              </w:rPr>
              <w:t>（若有其他说明，请补充披露）：</w:t>
            </w:r>
          </w:p>
        </w:tc>
      </w:tr>
    </w:tbl>
    <w:p w14:paraId="19195889" w14:textId="3CA527EC" w:rsidR="00F02D12" w:rsidRPr="00502D5B" w:rsidRDefault="00E576BB" w:rsidP="003E38A8">
      <w:pPr>
        <w:autoSpaceDE w:val="0"/>
        <w:autoSpaceDN w:val="0"/>
        <w:adjustRightInd w:val="0"/>
        <w:spacing w:line="600" w:lineRule="exact"/>
        <w:ind w:firstLineChars="200" w:firstLine="640"/>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t>十</w:t>
      </w:r>
      <w:r w:rsidR="00803357">
        <w:rPr>
          <w:rFonts w:ascii="Times New Roman" w:eastAsia="黑体" w:hAnsi="Times New Roman" w:cs="Times New Roman" w:hint="eastAsia"/>
          <w:kern w:val="0"/>
          <w:sz w:val="32"/>
          <w:szCs w:val="32"/>
          <w:lang w:val="zh-CN"/>
        </w:rPr>
        <w:t>六</w:t>
      </w:r>
      <w:r w:rsidR="00F02D12" w:rsidRPr="00502D5B">
        <w:rPr>
          <w:rFonts w:ascii="Times New Roman" w:eastAsia="黑体" w:hAnsi="Times New Roman" w:cs="Times New Roman"/>
          <w:kern w:val="0"/>
          <w:sz w:val="32"/>
          <w:szCs w:val="32"/>
          <w:lang w:val="zh-CN"/>
        </w:rPr>
        <w:t>、关于本次定向发行购买资产</w:t>
      </w:r>
      <w:r w:rsidR="006F3194">
        <w:rPr>
          <w:rFonts w:ascii="Times New Roman" w:eastAsia="黑体" w:hAnsi="Times New Roman" w:cs="Times New Roman" w:hint="eastAsia"/>
          <w:kern w:val="0"/>
          <w:sz w:val="32"/>
          <w:szCs w:val="32"/>
          <w:lang w:val="zh-CN"/>
        </w:rPr>
        <w:t>/</w:t>
      </w:r>
      <w:r w:rsidR="006F3194">
        <w:rPr>
          <w:rFonts w:ascii="Times New Roman" w:eastAsia="黑体" w:hAnsi="Times New Roman" w:cs="Times New Roman" w:hint="eastAsia"/>
          <w:kern w:val="0"/>
          <w:sz w:val="32"/>
          <w:szCs w:val="32"/>
          <w:lang w:val="zh-CN"/>
        </w:rPr>
        <w:t>募集资金</w:t>
      </w:r>
      <w:r w:rsidR="006F3194">
        <w:rPr>
          <w:rFonts w:ascii="Times New Roman" w:eastAsia="黑体" w:hAnsi="Times New Roman" w:cs="Times New Roman"/>
          <w:kern w:val="0"/>
          <w:sz w:val="32"/>
          <w:szCs w:val="32"/>
          <w:lang w:val="zh-CN"/>
        </w:rPr>
        <w:t>用于购买资产</w:t>
      </w:r>
      <w:r w:rsidR="00F02D12" w:rsidRPr="00502D5B">
        <w:rPr>
          <w:rFonts w:ascii="Times New Roman" w:eastAsia="黑体" w:hAnsi="Times New Roman" w:cs="Times New Roman"/>
          <w:kern w:val="0"/>
          <w:sz w:val="32"/>
          <w:szCs w:val="32"/>
          <w:lang w:val="zh-CN"/>
        </w:rPr>
        <w:t>合法合</w:t>
      </w:r>
      <w:proofErr w:type="gramStart"/>
      <w:r w:rsidR="00F02D12" w:rsidRPr="00502D5B">
        <w:rPr>
          <w:rFonts w:ascii="Times New Roman" w:eastAsia="黑体" w:hAnsi="Times New Roman" w:cs="Times New Roman"/>
          <w:kern w:val="0"/>
          <w:sz w:val="32"/>
          <w:szCs w:val="32"/>
          <w:lang w:val="zh-CN"/>
        </w:rPr>
        <w:t>规</w:t>
      </w:r>
      <w:proofErr w:type="gramEnd"/>
      <w:r w:rsidR="00F02D12" w:rsidRPr="00502D5B">
        <w:rPr>
          <w:rFonts w:ascii="Times New Roman" w:eastAsia="黑体" w:hAnsi="Times New Roman" w:cs="Times New Roman"/>
          <w:kern w:val="0"/>
          <w:sz w:val="32"/>
          <w:szCs w:val="32"/>
          <w:lang w:val="zh-CN"/>
        </w:rPr>
        <w:t>性的意见</w:t>
      </w:r>
      <w:r w:rsidR="00D57F04" w:rsidRPr="00502D5B">
        <w:rPr>
          <w:rFonts w:ascii="Times New Roman" w:eastAsia="黑体" w:hAnsi="Times New Roman" w:cs="Times New Roman"/>
          <w:kern w:val="0"/>
          <w:sz w:val="32"/>
          <w:szCs w:val="32"/>
          <w:lang w:val="zh-CN"/>
        </w:rPr>
        <w:t>（如有）</w:t>
      </w:r>
    </w:p>
    <w:tbl>
      <w:tblPr>
        <w:tblStyle w:val="21"/>
        <w:tblW w:w="8359" w:type="dxa"/>
        <w:jc w:val="center"/>
        <w:tblLook w:val="04A0" w:firstRow="1" w:lastRow="0" w:firstColumn="1" w:lastColumn="0" w:noHBand="0" w:noVBand="1"/>
      </w:tblPr>
      <w:tblGrid>
        <w:gridCol w:w="8359"/>
      </w:tblGrid>
      <w:tr w:rsidR="00F02D12" w:rsidRPr="00502D5B" w14:paraId="77624EA1" w14:textId="77777777" w:rsidTr="003B63D0">
        <w:trPr>
          <w:jc w:val="center"/>
        </w:trPr>
        <w:tc>
          <w:tcPr>
            <w:tcW w:w="8359" w:type="dxa"/>
          </w:tcPr>
          <w:p w14:paraId="7C66314B" w14:textId="1BEF1113" w:rsidR="00F02D12" w:rsidRPr="00502D5B" w:rsidRDefault="00F02D12" w:rsidP="00FF0E7A">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关于资产认购合法合</w:t>
            </w:r>
            <w:proofErr w:type="gramStart"/>
            <w:r w:rsidRPr="00502D5B">
              <w:rPr>
                <w:rFonts w:ascii="Times New Roman" w:eastAsia="仿宋" w:hAnsi="Times New Roman" w:cs="Times New Roman"/>
                <w:sz w:val="32"/>
                <w:szCs w:val="32"/>
              </w:rPr>
              <w:t>规</w:t>
            </w:r>
            <w:proofErr w:type="gramEnd"/>
            <w:r w:rsidRPr="00502D5B">
              <w:rPr>
                <w:rFonts w:ascii="Times New Roman" w:eastAsia="仿宋" w:hAnsi="Times New Roman" w:cs="Times New Roman"/>
                <w:sz w:val="32"/>
                <w:szCs w:val="32"/>
              </w:rPr>
              <w:t>性的说明：（包括但不限于对发行人是否规范履行了信息披露义务、交易对手是否为关联方、标的资产权属是否清晰、审计或资产评估是否规范、评估过程、定价合理性、本次交易是否有利于提升发行人资产质量和持续经营能力</w:t>
            </w:r>
            <w:r w:rsidR="00D90DFD">
              <w:rPr>
                <w:rFonts w:ascii="Times New Roman" w:eastAsia="仿宋" w:hAnsi="Times New Roman" w:cs="Times New Roman" w:hint="eastAsia"/>
                <w:sz w:val="32"/>
                <w:szCs w:val="32"/>
              </w:rPr>
              <w:t>、</w:t>
            </w:r>
            <w:r w:rsidR="00D90DFD">
              <w:rPr>
                <w:rFonts w:ascii="Times New Roman" w:eastAsia="仿宋" w:hAnsi="Times New Roman" w:cs="Times New Roman"/>
                <w:sz w:val="32"/>
                <w:szCs w:val="32"/>
              </w:rPr>
              <w:t>本次交易是否构成重大资产重组</w:t>
            </w:r>
            <w:r w:rsidRPr="00502D5B">
              <w:rPr>
                <w:rFonts w:ascii="Times New Roman" w:eastAsia="仿宋" w:hAnsi="Times New Roman" w:cs="Times New Roman"/>
                <w:sz w:val="32"/>
                <w:szCs w:val="32"/>
              </w:rPr>
              <w:t>等事项发表明确意见。）</w:t>
            </w:r>
          </w:p>
          <w:p w14:paraId="777E0CEB" w14:textId="77777777" w:rsidR="00F02D12" w:rsidRDefault="00F02D12" w:rsidP="00FF0E7A">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涉及需呈报有关主管部门批准的，主办券商应对是否已获得有效批准发表明确意见；资产相关业务需取得许可</w:t>
            </w:r>
            <w:r w:rsidRPr="00502D5B">
              <w:rPr>
                <w:rFonts w:ascii="Times New Roman" w:eastAsia="仿宋" w:hAnsi="Times New Roman" w:cs="Times New Roman"/>
                <w:sz w:val="32"/>
                <w:szCs w:val="32"/>
              </w:rPr>
              <w:lastRenderedPageBreak/>
              <w:t>资格或资质的，主办券商应对是否具备相关许可资格或资质发表明确意见。</w:t>
            </w:r>
          </w:p>
          <w:p w14:paraId="3F387F55" w14:textId="25C19990" w:rsidR="006F3194" w:rsidRDefault="006F3194" w:rsidP="00FF0E7A">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资产认购是否导致</w:t>
            </w:r>
            <w:r>
              <w:rPr>
                <w:rFonts w:ascii="Times New Roman" w:eastAsia="仿宋" w:hAnsi="Times New Roman" w:cs="Times New Roman"/>
                <w:sz w:val="32"/>
                <w:szCs w:val="32"/>
              </w:rPr>
              <w:t>增加了发行人债务或</w:t>
            </w:r>
            <w:proofErr w:type="gramStart"/>
            <w:r>
              <w:rPr>
                <w:rFonts w:ascii="Times New Roman" w:eastAsia="仿宋" w:hAnsi="Times New Roman" w:cs="Times New Roman"/>
                <w:sz w:val="32"/>
                <w:szCs w:val="32"/>
              </w:rPr>
              <w:t>或</w:t>
            </w:r>
            <w:proofErr w:type="gramEnd"/>
            <w:r>
              <w:rPr>
                <w:rFonts w:ascii="Times New Roman" w:eastAsia="仿宋" w:hAnsi="Times New Roman" w:cs="Times New Roman"/>
                <w:sz w:val="32"/>
                <w:szCs w:val="32"/>
              </w:rPr>
              <w:t>有负债。</w:t>
            </w:r>
          </w:p>
          <w:p w14:paraId="2B2C335B" w14:textId="77777777" w:rsidR="00F02D12" w:rsidRDefault="00F02D12" w:rsidP="00AC024C">
            <w:pPr>
              <w:autoSpaceDE w:val="0"/>
              <w:autoSpaceDN w:val="0"/>
              <w:adjustRightInd w:val="0"/>
              <w:spacing w:line="600" w:lineRule="exact"/>
              <w:ind w:firstLineChars="100" w:firstLine="32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（若有其他说明，请补充披露）：</w:t>
            </w:r>
          </w:p>
          <w:p w14:paraId="39C28B2F" w14:textId="54439B76" w:rsidR="006F3194" w:rsidRPr="006F3194" w:rsidRDefault="006F3194" w:rsidP="00467748">
            <w:pPr>
              <w:autoSpaceDE w:val="0"/>
              <w:autoSpaceDN w:val="0"/>
              <w:adjustRightInd w:val="0"/>
              <w:spacing w:line="600" w:lineRule="exact"/>
              <w:ind w:firstLineChars="200" w:firstLine="643"/>
              <w:textAlignment w:val="center"/>
              <w:rPr>
                <w:rFonts w:ascii="Times New Roman" w:eastAsia="仿宋" w:hAnsi="Times New Roman" w:cs="Times New Roman"/>
                <w:b/>
                <w:sz w:val="32"/>
                <w:szCs w:val="32"/>
              </w:rPr>
            </w:pPr>
            <w:r w:rsidRPr="006F3194">
              <w:rPr>
                <w:rFonts w:ascii="Times New Roman" w:eastAsia="仿宋" w:hAnsi="Times New Roman" w:cs="Times New Roman" w:hint="eastAsia"/>
                <w:b/>
                <w:sz w:val="32"/>
                <w:szCs w:val="32"/>
              </w:rPr>
              <w:t>募集资金</w:t>
            </w:r>
            <w:r w:rsidRPr="006F3194">
              <w:rPr>
                <w:rFonts w:ascii="Times New Roman" w:eastAsia="仿宋" w:hAnsi="Times New Roman" w:cs="Times New Roman"/>
                <w:b/>
                <w:sz w:val="32"/>
                <w:szCs w:val="32"/>
              </w:rPr>
              <w:t>用于购买资产的，</w:t>
            </w:r>
            <w:r w:rsidRPr="006F3194">
              <w:rPr>
                <w:rFonts w:ascii="Times New Roman" w:eastAsia="仿宋" w:hAnsi="Times New Roman" w:cs="Times New Roman" w:hint="eastAsia"/>
                <w:b/>
                <w:sz w:val="32"/>
                <w:szCs w:val="32"/>
              </w:rPr>
              <w:t>请</w:t>
            </w:r>
            <w:r w:rsidRPr="006F3194">
              <w:rPr>
                <w:rFonts w:ascii="Times New Roman" w:eastAsia="仿宋" w:hAnsi="Times New Roman" w:cs="Times New Roman"/>
                <w:b/>
                <w:sz w:val="32"/>
                <w:szCs w:val="32"/>
              </w:rPr>
              <w:t>比照上述要求</w:t>
            </w:r>
            <w:r w:rsidR="00467748">
              <w:rPr>
                <w:rFonts w:ascii="Times New Roman" w:eastAsia="仿宋" w:hAnsi="Times New Roman" w:cs="Times New Roman" w:hint="eastAsia"/>
                <w:b/>
                <w:sz w:val="32"/>
                <w:szCs w:val="32"/>
              </w:rPr>
              <w:t>发表意见</w:t>
            </w:r>
            <w:r w:rsidRPr="006F3194">
              <w:rPr>
                <w:rFonts w:ascii="Times New Roman" w:eastAsia="仿宋" w:hAnsi="Times New Roman" w:cs="Times New Roman"/>
                <w:b/>
                <w:sz w:val="32"/>
                <w:szCs w:val="32"/>
              </w:rPr>
              <w:t>。</w:t>
            </w:r>
          </w:p>
        </w:tc>
      </w:tr>
    </w:tbl>
    <w:p w14:paraId="3979154C" w14:textId="343D15A8" w:rsidR="006F27A1" w:rsidRPr="00502D5B" w:rsidRDefault="002742DD" w:rsidP="006F27A1">
      <w:pPr>
        <w:autoSpaceDE w:val="0"/>
        <w:autoSpaceDN w:val="0"/>
        <w:adjustRightInd w:val="0"/>
        <w:spacing w:line="600" w:lineRule="exact"/>
        <w:ind w:firstLineChars="200" w:firstLine="640"/>
        <w:textAlignment w:val="center"/>
        <w:rPr>
          <w:rFonts w:ascii="Times New Roman" w:eastAsia="黑体" w:hAnsi="Times New Roman" w:cs="Times New Roman" w:hint="eastAsia"/>
          <w:kern w:val="0"/>
          <w:sz w:val="32"/>
          <w:szCs w:val="32"/>
          <w:lang w:val="zh-CN"/>
        </w:rPr>
      </w:pPr>
      <w:r w:rsidRPr="00502D5B">
        <w:rPr>
          <w:rFonts w:ascii="Times New Roman" w:eastAsia="黑体" w:hAnsi="Times New Roman" w:cs="Times New Roman"/>
          <w:kern w:val="0"/>
          <w:sz w:val="32"/>
          <w:szCs w:val="32"/>
          <w:lang w:val="zh-CN"/>
        </w:rPr>
        <w:lastRenderedPageBreak/>
        <w:t>十</w:t>
      </w:r>
      <w:r>
        <w:rPr>
          <w:rFonts w:ascii="Times New Roman" w:eastAsia="黑体" w:hAnsi="Times New Roman" w:cs="Times New Roman" w:hint="eastAsia"/>
          <w:kern w:val="0"/>
          <w:sz w:val="32"/>
          <w:szCs w:val="32"/>
          <w:lang w:val="zh-CN"/>
        </w:rPr>
        <w:t>七</w:t>
      </w:r>
      <w:r w:rsidRPr="00502D5B">
        <w:rPr>
          <w:rFonts w:ascii="Times New Roman" w:eastAsia="黑体" w:hAnsi="Times New Roman" w:cs="Times New Roman"/>
          <w:kern w:val="0"/>
          <w:sz w:val="32"/>
          <w:szCs w:val="32"/>
          <w:lang w:val="zh-CN"/>
        </w:rPr>
        <w:t>、</w:t>
      </w:r>
      <w:r w:rsidR="00221442" w:rsidRPr="00221442">
        <w:rPr>
          <w:rFonts w:ascii="Times New Roman" w:eastAsia="黑体" w:hAnsi="Times New Roman" w:cs="Times New Roman" w:hint="eastAsia"/>
          <w:kern w:val="0"/>
          <w:sz w:val="32"/>
          <w:szCs w:val="32"/>
          <w:lang w:val="zh-CN"/>
        </w:rPr>
        <w:t>关于本次授权定向发行内容及程序合法合</w:t>
      </w:r>
      <w:proofErr w:type="gramStart"/>
      <w:r w:rsidR="00221442" w:rsidRPr="00221442">
        <w:rPr>
          <w:rFonts w:ascii="Times New Roman" w:eastAsia="黑体" w:hAnsi="Times New Roman" w:cs="Times New Roman" w:hint="eastAsia"/>
          <w:kern w:val="0"/>
          <w:sz w:val="32"/>
          <w:szCs w:val="32"/>
          <w:lang w:val="zh-CN"/>
        </w:rPr>
        <w:t>规</w:t>
      </w:r>
      <w:proofErr w:type="gramEnd"/>
      <w:r w:rsidR="00221442" w:rsidRPr="00221442">
        <w:rPr>
          <w:rFonts w:ascii="Times New Roman" w:eastAsia="黑体" w:hAnsi="Times New Roman" w:cs="Times New Roman" w:hint="eastAsia"/>
          <w:kern w:val="0"/>
          <w:sz w:val="32"/>
          <w:szCs w:val="32"/>
          <w:lang w:val="zh-CN"/>
        </w:rPr>
        <w:t>性的意见</w:t>
      </w:r>
      <w:r w:rsidRPr="00502D5B">
        <w:rPr>
          <w:rFonts w:ascii="Times New Roman" w:eastAsia="黑体" w:hAnsi="Times New Roman" w:cs="Times New Roman"/>
          <w:kern w:val="0"/>
          <w:sz w:val="32"/>
          <w:szCs w:val="32"/>
          <w:lang w:val="zh-CN"/>
        </w:rPr>
        <w:t>（如有）</w:t>
      </w:r>
    </w:p>
    <w:tbl>
      <w:tblPr>
        <w:tblStyle w:val="21"/>
        <w:tblW w:w="8359" w:type="dxa"/>
        <w:jc w:val="center"/>
        <w:tblLook w:val="04A0" w:firstRow="1" w:lastRow="0" w:firstColumn="1" w:lastColumn="0" w:noHBand="0" w:noVBand="1"/>
      </w:tblPr>
      <w:tblGrid>
        <w:gridCol w:w="8359"/>
      </w:tblGrid>
      <w:tr w:rsidR="006F27A1" w:rsidRPr="005A6B03" w14:paraId="0725830A" w14:textId="77777777" w:rsidTr="00EA3396">
        <w:trPr>
          <w:jc w:val="center"/>
        </w:trPr>
        <w:tc>
          <w:tcPr>
            <w:tcW w:w="8359" w:type="dxa"/>
          </w:tcPr>
          <w:p w14:paraId="7532CF76" w14:textId="77777777" w:rsidR="006F27A1" w:rsidRDefault="006F27A1" w:rsidP="00EA3396">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1</w:t>
            </w:r>
            <w:r>
              <w:rPr>
                <w:rFonts w:ascii="Times New Roman" w:eastAsia="仿宋" w:hAnsi="Times New Roman" w:cs="Times New Roman"/>
                <w:sz w:val="32"/>
                <w:szCs w:val="32"/>
              </w:rPr>
              <w:t>.</w:t>
            </w:r>
            <w:r>
              <w:rPr>
                <w:rFonts w:ascii="Times New Roman" w:eastAsia="仿宋" w:hAnsi="Times New Roman" w:cs="Times New Roman"/>
                <w:sz w:val="32"/>
                <w:szCs w:val="32"/>
              </w:rPr>
              <w:t>对</w:t>
            </w:r>
            <w:r>
              <w:rPr>
                <w:rFonts w:ascii="Times New Roman" w:eastAsia="仿宋" w:hAnsi="Times New Roman" w:cs="Times New Roman" w:hint="eastAsia"/>
                <w:sz w:val="32"/>
                <w:szCs w:val="32"/>
              </w:rPr>
              <w:t>发行人是否存在</w:t>
            </w:r>
            <w:r>
              <w:rPr>
                <w:rFonts w:ascii="Times New Roman" w:eastAsia="仿宋" w:hAnsi="Times New Roman" w:cs="Times New Roman"/>
                <w:sz w:val="32"/>
                <w:szCs w:val="32"/>
              </w:rPr>
              <w:t>不得进行授权发行的情形</w:t>
            </w:r>
            <w:r>
              <w:rPr>
                <w:rFonts w:ascii="Times New Roman" w:eastAsia="仿宋" w:hAnsi="Times New Roman" w:cs="Times New Roman" w:hint="eastAsia"/>
                <w:sz w:val="32"/>
                <w:szCs w:val="32"/>
              </w:rPr>
              <w:t>发表</w:t>
            </w:r>
            <w:r>
              <w:rPr>
                <w:rFonts w:ascii="Times New Roman" w:eastAsia="仿宋" w:hAnsi="Times New Roman" w:cs="Times New Roman"/>
                <w:sz w:val="32"/>
                <w:szCs w:val="32"/>
              </w:rPr>
              <w:t>明确意见。</w:t>
            </w:r>
          </w:p>
          <w:p w14:paraId="394DCD51" w14:textId="09FE2F75" w:rsidR="006F27A1" w:rsidRDefault="006F27A1" w:rsidP="00EA3396">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2.</w:t>
            </w:r>
            <w:r>
              <w:rPr>
                <w:rFonts w:ascii="Times New Roman" w:eastAsia="仿宋" w:hAnsi="Times New Roman" w:cs="Times New Roman" w:hint="eastAsia"/>
                <w:sz w:val="32"/>
                <w:szCs w:val="32"/>
              </w:rPr>
              <w:t>对</w:t>
            </w:r>
            <w:r w:rsidR="005D3831">
              <w:rPr>
                <w:rFonts w:ascii="Times New Roman" w:eastAsia="仿宋" w:hAnsi="Times New Roman" w:cs="Times New Roman" w:hint="eastAsia"/>
                <w:sz w:val="32"/>
                <w:szCs w:val="32"/>
              </w:rPr>
              <w:t>本次</w:t>
            </w:r>
            <w:r>
              <w:rPr>
                <w:rFonts w:ascii="Times New Roman" w:eastAsia="仿宋" w:hAnsi="Times New Roman" w:cs="Times New Roman"/>
                <w:sz w:val="32"/>
                <w:szCs w:val="32"/>
              </w:rPr>
              <w:t>授权发行</w:t>
            </w:r>
            <w:r>
              <w:rPr>
                <w:rFonts w:ascii="Times New Roman" w:eastAsia="仿宋" w:hAnsi="Times New Roman" w:cs="Times New Roman" w:hint="eastAsia"/>
                <w:sz w:val="32"/>
                <w:szCs w:val="32"/>
              </w:rPr>
              <w:t>内容的合法合</w:t>
            </w:r>
            <w:proofErr w:type="gramStart"/>
            <w:r>
              <w:rPr>
                <w:rFonts w:ascii="Times New Roman" w:eastAsia="仿宋" w:hAnsi="Times New Roman" w:cs="Times New Roman" w:hint="eastAsia"/>
                <w:sz w:val="32"/>
                <w:szCs w:val="32"/>
              </w:rPr>
              <w:t>规性</w:t>
            </w:r>
            <w:r>
              <w:rPr>
                <w:rFonts w:ascii="Times New Roman" w:eastAsia="仿宋" w:hAnsi="Times New Roman" w:cs="Times New Roman"/>
                <w:sz w:val="32"/>
                <w:szCs w:val="32"/>
              </w:rPr>
              <w:t>发表</w:t>
            </w:r>
            <w:proofErr w:type="gramEnd"/>
            <w:r>
              <w:rPr>
                <w:rFonts w:ascii="Times New Roman" w:eastAsia="仿宋" w:hAnsi="Times New Roman" w:cs="Times New Roman"/>
                <w:sz w:val="32"/>
                <w:szCs w:val="32"/>
              </w:rPr>
              <w:t>明确意见</w:t>
            </w:r>
            <w:r w:rsidR="005D3831">
              <w:rPr>
                <w:rFonts w:ascii="Times New Roman" w:eastAsia="仿宋" w:hAnsi="Times New Roman" w:cs="Times New Roman" w:hint="eastAsia"/>
                <w:sz w:val="32"/>
                <w:szCs w:val="32"/>
              </w:rPr>
              <w:t>。</w:t>
            </w:r>
            <w:r w:rsidR="005D3831">
              <w:rPr>
                <w:rFonts w:ascii="Times New Roman" w:eastAsia="仿宋" w:hAnsi="Times New Roman" w:cs="Times New Roman"/>
                <w:sz w:val="32"/>
                <w:szCs w:val="32"/>
              </w:rPr>
              <w:t>包括但不限于对</w:t>
            </w:r>
            <w:r w:rsidR="005D3831">
              <w:rPr>
                <w:rFonts w:ascii="Times New Roman" w:eastAsia="仿宋" w:hAnsi="Times New Roman" w:cs="Times New Roman" w:hint="eastAsia"/>
                <w:sz w:val="32"/>
                <w:szCs w:val="32"/>
              </w:rPr>
              <w:t>年度股东大会</w:t>
            </w:r>
            <w:r w:rsidR="005D3831">
              <w:rPr>
                <w:rFonts w:ascii="Times New Roman" w:eastAsia="仿宋" w:hAnsi="Times New Roman" w:cs="Times New Roman"/>
                <w:sz w:val="32"/>
                <w:szCs w:val="32"/>
              </w:rPr>
              <w:t>授权发行决议内容</w:t>
            </w:r>
            <w:r w:rsidR="005D3831">
              <w:rPr>
                <w:rFonts w:ascii="Times New Roman" w:eastAsia="仿宋" w:hAnsi="Times New Roman" w:cs="Times New Roman" w:hint="eastAsia"/>
                <w:sz w:val="32"/>
                <w:szCs w:val="32"/>
              </w:rPr>
              <w:t>的合法合</w:t>
            </w:r>
            <w:proofErr w:type="gramStart"/>
            <w:r w:rsidR="005D3831">
              <w:rPr>
                <w:rFonts w:ascii="Times New Roman" w:eastAsia="仿宋" w:hAnsi="Times New Roman" w:cs="Times New Roman" w:hint="eastAsia"/>
                <w:sz w:val="32"/>
                <w:szCs w:val="32"/>
              </w:rPr>
              <w:t>规</w:t>
            </w:r>
            <w:proofErr w:type="gramEnd"/>
            <w:r w:rsidR="005D3831">
              <w:rPr>
                <w:rFonts w:ascii="Times New Roman" w:eastAsia="仿宋" w:hAnsi="Times New Roman" w:cs="Times New Roman" w:hint="eastAsia"/>
                <w:sz w:val="32"/>
                <w:szCs w:val="32"/>
              </w:rPr>
              <w:t>性</w:t>
            </w:r>
            <w:r w:rsidR="005D3831">
              <w:rPr>
                <w:rFonts w:ascii="Times New Roman" w:eastAsia="仿宋" w:hAnsi="Times New Roman" w:cs="Times New Roman"/>
                <w:sz w:val="32"/>
                <w:szCs w:val="32"/>
              </w:rPr>
              <w:t>，以及</w:t>
            </w:r>
            <w:r w:rsidR="005D3831">
              <w:rPr>
                <w:rFonts w:ascii="Times New Roman" w:eastAsia="仿宋" w:hAnsi="Times New Roman" w:cs="Times New Roman" w:hint="eastAsia"/>
                <w:sz w:val="32"/>
                <w:szCs w:val="32"/>
              </w:rPr>
              <w:t>对本次</w:t>
            </w:r>
            <w:r w:rsidR="005D3831">
              <w:rPr>
                <w:rFonts w:ascii="Times New Roman" w:eastAsia="仿宋" w:hAnsi="Times New Roman" w:cs="Times New Roman"/>
                <w:sz w:val="32"/>
                <w:szCs w:val="32"/>
              </w:rPr>
              <w:t>授权发行计划</w:t>
            </w:r>
            <w:r w:rsidR="005D3831">
              <w:rPr>
                <w:rFonts w:ascii="Times New Roman" w:eastAsia="仿宋" w:hAnsi="Times New Roman" w:cs="Times New Roman" w:hint="eastAsia"/>
                <w:sz w:val="32"/>
                <w:szCs w:val="32"/>
              </w:rPr>
              <w:t>是否</w:t>
            </w:r>
            <w:r w:rsidR="005D3831">
              <w:rPr>
                <w:rFonts w:ascii="Times New Roman" w:eastAsia="仿宋" w:hAnsi="Times New Roman" w:cs="Times New Roman"/>
                <w:sz w:val="32"/>
                <w:szCs w:val="32"/>
              </w:rPr>
              <w:t>符合年度</w:t>
            </w:r>
            <w:r w:rsidR="005D3831">
              <w:rPr>
                <w:rFonts w:ascii="Times New Roman" w:eastAsia="仿宋" w:hAnsi="Times New Roman" w:cs="Times New Roman" w:hint="eastAsia"/>
                <w:sz w:val="32"/>
                <w:szCs w:val="32"/>
              </w:rPr>
              <w:t>股东大会</w:t>
            </w:r>
            <w:r w:rsidR="005D3831">
              <w:rPr>
                <w:rFonts w:ascii="Times New Roman" w:eastAsia="仿宋" w:hAnsi="Times New Roman" w:cs="Times New Roman"/>
                <w:sz w:val="32"/>
                <w:szCs w:val="32"/>
              </w:rPr>
              <w:t>授权发行决议内容</w:t>
            </w:r>
            <w:r w:rsidR="005D3831">
              <w:rPr>
                <w:rFonts w:ascii="Times New Roman" w:eastAsia="仿宋" w:hAnsi="Times New Roman" w:cs="Times New Roman" w:hint="eastAsia"/>
                <w:sz w:val="32"/>
                <w:szCs w:val="32"/>
              </w:rPr>
              <w:t>发表</w:t>
            </w:r>
            <w:r w:rsidR="005D3831">
              <w:rPr>
                <w:rFonts w:ascii="Times New Roman" w:eastAsia="仿宋" w:hAnsi="Times New Roman" w:cs="Times New Roman"/>
                <w:sz w:val="32"/>
                <w:szCs w:val="32"/>
              </w:rPr>
              <w:t>明确意见</w:t>
            </w:r>
            <w:r>
              <w:rPr>
                <w:rFonts w:ascii="Times New Roman" w:eastAsia="仿宋" w:hAnsi="Times New Roman" w:cs="Times New Roman" w:hint="eastAsia"/>
                <w:sz w:val="32"/>
                <w:szCs w:val="32"/>
              </w:rPr>
              <w:t>。</w:t>
            </w:r>
          </w:p>
          <w:p w14:paraId="6F1621F0" w14:textId="1C2B34CE" w:rsidR="00491235" w:rsidRDefault="00491235" w:rsidP="00491235">
            <w:pPr>
              <w:autoSpaceDE w:val="0"/>
              <w:autoSpaceDN w:val="0"/>
              <w:adjustRightInd w:val="0"/>
              <w:spacing w:line="600" w:lineRule="exact"/>
              <w:ind w:firstLineChars="200" w:firstLine="640"/>
              <w:textAlignment w:val="center"/>
              <w:rPr>
                <w:rFonts w:ascii="Times New Roman" w:eastAsia="仿宋" w:hAnsi="Times New Roman" w:cs="Times New Roman" w:hint="eastAsia"/>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若发行人在年度股东大会召开后已实施过授权发行的，</w:t>
            </w:r>
            <w:r>
              <w:rPr>
                <w:rFonts w:ascii="Times New Roman" w:eastAsia="仿宋" w:hAnsi="Times New Roman" w:cs="Times New Roman" w:hint="eastAsia"/>
                <w:sz w:val="32"/>
                <w:szCs w:val="32"/>
              </w:rPr>
              <w:t>请说明</w:t>
            </w:r>
            <w:r>
              <w:rPr>
                <w:rFonts w:ascii="Times New Roman" w:eastAsia="仿宋" w:hAnsi="Times New Roman" w:cs="Times New Roman"/>
                <w:sz w:val="32"/>
                <w:szCs w:val="32"/>
              </w:rPr>
              <w:t>本年度内</w:t>
            </w:r>
            <w:r>
              <w:rPr>
                <w:rFonts w:ascii="Times New Roman" w:eastAsia="仿宋" w:hAnsi="Times New Roman" w:cs="Times New Roman" w:hint="eastAsia"/>
                <w:sz w:val="32"/>
                <w:szCs w:val="32"/>
              </w:rPr>
              <w:t>已</w:t>
            </w:r>
            <w:r>
              <w:rPr>
                <w:rFonts w:ascii="Times New Roman" w:eastAsia="仿宋" w:hAnsi="Times New Roman" w:cs="Times New Roman"/>
                <w:sz w:val="32"/>
                <w:szCs w:val="32"/>
              </w:rPr>
              <w:t>实施完毕的授权发行的基本情况</w:t>
            </w:r>
            <w:r>
              <w:rPr>
                <w:rFonts w:ascii="Times New Roman" w:eastAsia="仿宋" w:hAnsi="Times New Roman" w:cs="Times New Roman" w:hint="eastAsia"/>
                <w:sz w:val="32"/>
                <w:szCs w:val="32"/>
              </w:rPr>
              <w:t>，</w:t>
            </w:r>
            <w:r>
              <w:rPr>
                <w:rFonts w:ascii="Times New Roman" w:eastAsia="仿宋" w:hAnsi="Times New Roman" w:cs="Times New Roman"/>
                <w:sz w:val="32"/>
                <w:szCs w:val="32"/>
              </w:rPr>
              <w:t>并</w:t>
            </w:r>
            <w:r>
              <w:rPr>
                <w:rFonts w:eastAsia="仿宋" w:hint="eastAsia"/>
                <w:sz w:val="32"/>
                <w:szCs w:val="32"/>
              </w:rPr>
              <w:t>对</w:t>
            </w:r>
            <w:r w:rsidRPr="00491235">
              <w:rPr>
                <w:rFonts w:ascii="Times New Roman" w:eastAsia="仿宋" w:hAnsi="Times New Roman" w:cs="Times New Roman" w:hint="eastAsia"/>
                <w:sz w:val="32"/>
                <w:szCs w:val="32"/>
              </w:rPr>
              <w:t>年度股东大会</w:t>
            </w:r>
            <w:r w:rsidRPr="00491235">
              <w:rPr>
                <w:rFonts w:ascii="Times New Roman" w:eastAsia="仿宋" w:hAnsi="Times New Roman" w:cs="Times New Roman"/>
                <w:sz w:val="32"/>
                <w:szCs w:val="32"/>
              </w:rPr>
              <w:t>召开以来的授权发行</w:t>
            </w:r>
            <w:r>
              <w:rPr>
                <w:rFonts w:ascii="Times New Roman" w:eastAsia="仿宋" w:hAnsi="Times New Roman" w:cs="Times New Roman" w:hint="eastAsia"/>
                <w:sz w:val="32"/>
                <w:szCs w:val="32"/>
              </w:rPr>
              <w:t>募集</w:t>
            </w:r>
            <w:r w:rsidRPr="00491235">
              <w:rPr>
                <w:rFonts w:ascii="Times New Roman" w:eastAsia="仿宋" w:hAnsi="Times New Roman" w:cs="Times New Roman" w:hint="eastAsia"/>
                <w:sz w:val="32"/>
                <w:szCs w:val="32"/>
              </w:rPr>
              <w:t>资金总额</w:t>
            </w:r>
            <w:r>
              <w:rPr>
                <w:rFonts w:ascii="Times New Roman" w:eastAsia="仿宋" w:hAnsi="Times New Roman" w:cs="Times New Roman" w:hint="eastAsia"/>
                <w:sz w:val="32"/>
                <w:szCs w:val="32"/>
              </w:rPr>
              <w:t>与</w:t>
            </w:r>
            <w:r>
              <w:rPr>
                <w:rFonts w:ascii="Times New Roman" w:eastAsia="仿宋" w:hAnsi="Times New Roman" w:cs="Times New Roman"/>
                <w:sz w:val="32"/>
                <w:szCs w:val="32"/>
              </w:rPr>
              <w:t>本次发行募集资金总额之和</w:t>
            </w:r>
            <w:r>
              <w:rPr>
                <w:rFonts w:ascii="Times New Roman" w:eastAsia="仿宋" w:hAnsi="Times New Roman" w:cs="Times New Roman" w:hint="eastAsia"/>
                <w:sz w:val="32"/>
                <w:szCs w:val="32"/>
              </w:rPr>
              <w:t>是否</w:t>
            </w:r>
            <w:r w:rsidRPr="00491235">
              <w:rPr>
                <w:rFonts w:ascii="Times New Roman" w:eastAsia="仿宋" w:hAnsi="Times New Roman" w:cs="Times New Roman" w:hint="eastAsia"/>
                <w:sz w:val="32"/>
                <w:szCs w:val="32"/>
              </w:rPr>
              <w:t>超过年度股东大会授权决议</w:t>
            </w:r>
            <w:r>
              <w:rPr>
                <w:rFonts w:ascii="Times New Roman" w:eastAsia="仿宋" w:hAnsi="Times New Roman" w:cs="Times New Roman" w:hint="eastAsia"/>
                <w:sz w:val="32"/>
                <w:szCs w:val="32"/>
              </w:rPr>
              <w:t>中</w:t>
            </w:r>
            <w:r w:rsidRPr="00491235">
              <w:rPr>
                <w:rFonts w:ascii="Times New Roman" w:eastAsia="仿宋" w:hAnsi="Times New Roman" w:cs="Times New Roman" w:hint="eastAsia"/>
                <w:sz w:val="32"/>
                <w:szCs w:val="32"/>
              </w:rPr>
              <w:t>的募集资金总额上限</w:t>
            </w:r>
            <w:r>
              <w:rPr>
                <w:rFonts w:ascii="Times New Roman" w:eastAsia="仿宋" w:hAnsi="Times New Roman" w:cs="Times New Roman" w:hint="eastAsia"/>
                <w:sz w:val="32"/>
                <w:szCs w:val="32"/>
              </w:rPr>
              <w:t>发表</w:t>
            </w:r>
            <w:r>
              <w:rPr>
                <w:rFonts w:ascii="Times New Roman" w:eastAsia="仿宋" w:hAnsi="Times New Roman" w:cs="Times New Roman"/>
                <w:sz w:val="32"/>
                <w:szCs w:val="32"/>
              </w:rPr>
              <w:t>明确意见</w:t>
            </w:r>
            <w:r w:rsidRPr="00491235">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w:t>
            </w:r>
          </w:p>
          <w:p w14:paraId="78CA622E" w14:textId="77777777" w:rsidR="006F27A1" w:rsidRPr="006F3194" w:rsidRDefault="006F27A1" w:rsidP="00EA3396">
            <w:pPr>
              <w:autoSpaceDE w:val="0"/>
              <w:autoSpaceDN w:val="0"/>
              <w:adjustRightInd w:val="0"/>
              <w:spacing w:line="600" w:lineRule="exact"/>
              <w:ind w:firstLineChars="200" w:firstLine="640"/>
              <w:textAlignment w:val="center"/>
              <w:rPr>
                <w:rFonts w:ascii="Times New Roman" w:eastAsia="仿宋" w:hAnsi="Times New Roman" w:cs="Times New Roman"/>
                <w:b/>
                <w:sz w:val="32"/>
                <w:szCs w:val="32"/>
              </w:rPr>
            </w:pPr>
            <w:r>
              <w:rPr>
                <w:rFonts w:ascii="Times New Roman" w:eastAsia="仿宋" w:hAnsi="Times New Roman" w:cs="Times New Roman" w:hint="eastAsia"/>
                <w:sz w:val="32"/>
                <w:szCs w:val="32"/>
              </w:rPr>
              <w:t>3.</w:t>
            </w:r>
            <w:r>
              <w:rPr>
                <w:rFonts w:ascii="Times New Roman" w:eastAsia="仿宋" w:hAnsi="Times New Roman" w:cs="Times New Roman" w:hint="eastAsia"/>
                <w:sz w:val="32"/>
                <w:szCs w:val="32"/>
              </w:rPr>
              <w:t>对本次授权发行程序的</w:t>
            </w:r>
            <w:r>
              <w:rPr>
                <w:rFonts w:ascii="Times New Roman" w:eastAsia="仿宋" w:hAnsi="Times New Roman" w:cs="Times New Roman"/>
                <w:sz w:val="32"/>
                <w:szCs w:val="32"/>
              </w:rPr>
              <w:t>合法合</w:t>
            </w:r>
            <w:proofErr w:type="gramStart"/>
            <w:r>
              <w:rPr>
                <w:rFonts w:ascii="Times New Roman" w:eastAsia="仿宋" w:hAnsi="Times New Roman" w:cs="Times New Roman"/>
                <w:sz w:val="32"/>
                <w:szCs w:val="32"/>
              </w:rPr>
              <w:t>规性发表</w:t>
            </w:r>
            <w:proofErr w:type="gramEnd"/>
            <w:r>
              <w:rPr>
                <w:rFonts w:ascii="Times New Roman" w:eastAsia="仿宋" w:hAnsi="Times New Roman" w:cs="Times New Roman"/>
                <w:sz w:val="32"/>
                <w:szCs w:val="32"/>
              </w:rPr>
              <w:t>明确意见。</w:t>
            </w:r>
          </w:p>
        </w:tc>
      </w:tr>
    </w:tbl>
    <w:p w14:paraId="116F7E69" w14:textId="4167F770" w:rsidR="00F02D12" w:rsidRPr="00502D5B" w:rsidRDefault="00E576BB" w:rsidP="002742DD">
      <w:pPr>
        <w:autoSpaceDE w:val="0"/>
        <w:autoSpaceDN w:val="0"/>
        <w:adjustRightInd w:val="0"/>
        <w:spacing w:line="600" w:lineRule="exact"/>
        <w:ind w:firstLineChars="200" w:firstLine="640"/>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t>十</w:t>
      </w:r>
      <w:r w:rsidR="006F27A1">
        <w:rPr>
          <w:rFonts w:ascii="Times New Roman" w:eastAsia="黑体" w:hAnsi="Times New Roman" w:cs="Times New Roman" w:hint="eastAsia"/>
          <w:kern w:val="0"/>
          <w:sz w:val="32"/>
          <w:szCs w:val="32"/>
          <w:lang w:val="zh-CN"/>
        </w:rPr>
        <w:t>八</w:t>
      </w:r>
      <w:r w:rsidR="00F02D12" w:rsidRPr="00502D5B">
        <w:rPr>
          <w:rFonts w:ascii="Times New Roman" w:eastAsia="黑体" w:hAnsi="Times New Roman" w:cs="Times New Roman"/>
          <w:kern w:val="0"/>
          <w:sz w:val="32"/>
          <w:szCs w:val="32"/>
          <w:lang w:val="zh-CN"/>
        </w:rPr>
        <w:t>、关于本次定向发行对发行人影响的意见</w:t>
      </w:r>
    </w:p>
    <w:tbl>
      <w:tblPr>
        <w:tblStyle w:val="21"/>
        <w:tblW w:w="8359" w:type="dxa"/>
        <w:jc w:val="center"/>
        <w:tblLook w:val="04A0" w:firstRow="1" w:lastRow="0" w:firstColumn="1" w:lastColumn="0" w:noHBand="0" w:noVBand="1"/>
      </w:tblPr>
      <w:tblGrid>
        <w:gridCol w:w="8359"/>
      </w:tblGrid>
      <w:tr w:rsidR="00F02D12" w:rsidRPr="00502D5B" w14:paraId="1238EDE0" w14:textId="77777777" w:rsidTr="003B63D0">
        <w:trPr>
          <w:jc w:val="center"/>
        </w:trPr>
        <w:tc>
          <w:tcPr>
            <w:tcW w:w="8359" w:type="dxa"/>
          </w:tcPr>
          <w:p w14:paraId="33941D2F" w14:textId="5583E09C" w:rsidR="00F02D12" w:rsidRDefault="004307DC" w:rsidP="004307DC">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请</w:t>
            </w:r>
            <w:r w:rsidR="00AB357F">
              <w:rPr>
                <w:rFonts w:ascii="Times New Roman" w:eastAsia="仿宋" w:hAnsi="Times New Roman" w:cs="Times New Roman"/>
                <w:sz w:val="32"/>
                <w:szCs w:val="32"/>
              </w:rPr>
              <w:t>主办券商</w:t>
            </w:r>
            <w:r w:rsidR="00AB357F">
              <w:rPr>
                <w:rFonts w:ascii="Times New Roman" w:eastAsia="仿宋" w:hAnsi="Times New Roman" w:cs="Times New Roman" w:hint="eastAsia"/>
                <w:sz w:val="32"/>
                <w:szCs w:val="32"/>
              </w:rPr>
              <w:t>就本次</w:t>
            </w:r>
            <w:r w:rsidR="00AB357F">
              <w:rPr>
                <w:rFonts w:ascii="Times New Roman" w:eastAsia="仿宋" w:hAnsi="Times New Roman" w:cs="Times New Roman"/>
                <w:sz w:val="32"/>
                <w:szCs w:val="32"/>
              </w:rPr>
              <w:t>发行对发行人的影响发表明确</w:t>
            </w:r>
            <w:r w:rsidR="00AB357F">
              <w:rPr>
                <w:rFonts w:ascii="Times New Roman" w:eastAsia="仿宋" w:hAnsi="Times New Roman" w:cs="Times New Roman" w:hint="eastAsia"/>
                <w:sz w:val="32"/>
                <w:szCs w:val="32"/>
              </w:rPr>
              <w:t>意见</w:t>
            </w:r>
            <w:r w:rsidR="00AB357F">
              <w:rPr>
                <w:rFonts w:ascii="Times New Roman" w:eastAsia="仿宋" w:hAnsi="Times New Roman" w:cs="Times New Roman"/>
                <w:sz w:val="32"/>
                <w:szCs w:val="32"/>
              </w:rPr>
              <w:t>，包括但不限于下列事项</w:t>
            </w:r>
            <w:r>
              <w:rPr>
                <w:rFonts w:ascii="Times New Roman" w:eastAsia="仿宋" w:hAnsi="Times New Roman" w:cs="Times New Roman"/>
                <w:sz w:val="32"/>
                <w:szCs w:val="32"/>
              </w:rPr>
              <w:t>：</w:t>
            </w:r>
          </w:p>
          <w:p w14:paraId="45CB7788" w14:textId="5113E497" w:rsidR="004307DC" w:rsidRPr="006F3194" w:rsidRDefault="004307DC" w:rsidP="004307DC">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6F3194">
              <w:rPr>
                <w:rFonts w:ascii="Times New Roman" w:eastAsia="仿宋" w:hAnsi="Times New Roman" w:cs="Times New Roman"/>
                <w:sz w:val="32"/>
                <w:szCs w:val="32"/>
              </w:rPr>
              <w:t>1.</w:t>
            </w:r>
            <w:r w:rsidRPr="006F3194">
              <w:rPr>
                <w:rFonts w:ascii="Times New Roman" w:eastAsia="仿宋" w:hAnsi="Times New Roman" w:cs="Times New Roman" w:hint="eastAsia"/>
                <w:sz w:val="32"/>
                <w:szCs w:val="32"/>
              </w:rPr>
              <w:t>请结合</w:t>
            </w:r>
            <w:r w:rsidRPr="006F3194">
              <w:rPr>
                <w:rFonts w:ascii="Times New Roman" w:eastAsia="仿宋" w:hAnsi="Times New Roman" w:cs="Times New Roman"/>
                <w:sz w:val="32"/>
                <w:szCs w:val="32"/>
              </w:rPr>
              <w:t>本次发行前后</w:t>
            </w:r>
            <w:r w:rsidRPr="006F3194">
              <w:rPr>
                <w:rFonts w:ascii="Times New Roman" w:eastAsia="仿宋" w:hAnsi="Times New Roman" w:cs="Times New Roman" w:hint="eastAsia"/>
                <w:sz w:val="32"/>
                <w:szCs w:val="32"/>
              </w:rPr>
              <w:t>发行人</w:t>
            </w:r>
            <w:r w:rsidRPr="006F3194">
              <w:rPr>
                <w:rFonts w:ascii="Times New Roman" w:eastAsia="仿宋" w:hAnsi="Times New Roman" w:cs="Times New Roman"/>
                <w:sz w:val="32"/>
                <w:szCs w:val="32"/>
              </w:rPr>
              <w:t>股权结构及公司治理结</w:t>
            </w:r>
            <w:r w:rsidRPr="006F3194">
              <w:rPr>
                <w:rFonts w:ascii="Times New Roman" w:eastAsia="仿宋" w:hAnsi="Times New Roman" w:cs="Times New Roman"/>
                <w:sz w:val="32"/>
                <w:szCs w:val="32"/>
              </w:rPr>
              <w:lastRenderedPageBreak/>
              <w:t>构的变化情况，</w:t>
            </w:r>
            <w:r w:rsidRPr="006F3194">
              <w:rPr>
                <w:rFonts w:ascii="Times New Roman" w:eastAsia="仿宋" w:hAnsi="Times New Roman" w:cs="Times New Roman" w:hint="eastAsia"/>
                <w:sz w:val="32"/>
                <w:szCs w:val="32"/>
              </w:rPr>
              <w:t>说明</w:t>
            </w:r>
            <w:r w:rsidRPr="006F3194">
              <w:rPr>
                <w:rFonts w:ascii="Times New Roman" w:eastAsia="仿宋" w:hAnsi="Times New Roman" w:cs="Times New Roman"/>
                <w:sz w:val="32"/>
                <w:szCs w:val="32"/>
              </w:rPr>
              <w:t>本次发行对</w:t>
            </w:r>
            <w:r w:rsidRPr="006F3194">
              <w:rPr>
                <w:rFonts w:ascii="Times New Roman" w:eastAsia="仿宋" w:hAnsi="Times New Roman" w:cs="Times New Roman" w:hint="eastAsia"/>
                <w:sz w:val="32"/>
                <w:szCs w:val="32"/>
              </w:rPr>
              <w:t>发行人</w:t>
            </w:r>
            <w:r w:rsidRPr="006F3194">
              <w:rPr>
                <w:rFonts w:ascii="Times New Roman" w:eastAsia="仿宋" w:hAnsi="Times New Roman" w:cs="Times New Roman"/>
                <w:sz w:val="32"/>
                <w:szCs w:val="32"/>
              </w:rPr>
              <w:t>经营管理的影响</w:t>
            </w:r>
            <w:r w:rsidRPr="006F3194">
              <w:rPr>
                <w:rFonts w:ascii="Times New Roman" w:eastAsia="仿宋" w:hAnsi="Times New Roman" w:cs="Times New Roman" w:hint="eastAsia"/>
                <w:sz w:val="32"/>
                <w:szCs w:val="32"/>
              </w:rPr>
              <w:t>；</w:t>
            </w:r>
          </w:p>
          <w:p w14:paraId="1EA2597C" w14:textId="77777777" w:rsidR="004307DC" w:rsidRPr="006F3194" w:rsidRDefault="004307DC" w:rsidP="004307DC">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6F3194">
              <w:rPr>
                <w:rFonts w:ascii="Times New Roman" w:eastAsia="仿宋" w:hAnsi="Times New Roman" w:cs="Times New Roman"/>
                <w:sz w:val="32"/>
                <w:szCs w:val="32"/>
              </w:rPr>
              <w:t>2.</w:t>
            </w:r>
            <w:r w:rsidRPr="006F3194">
              <w:rPr>
                <w:rFonts w:ascii="Times New Roman" w:eastAsia="仿宋" w:hAnsi="Times New Roman" w:cs="Times New Roman" w:hint="eastAsia"/>
                <w:sz w:val="32"/>
                <w:szCs w:val="32"/>
              </w:rPr>
              <w:t>请说明</w:t>
            </w:r>
            <w:r w:rsidRPr="006F3194">
              <w:rPr>
                <w:rFonts w:ascii="Times New Roman" w:eastAsia="仿宋" w:hAnsi="Times New Roman" w:cs="Times New Roman"/>
                <w:sz w:val="32"/>
                <w:szCs w:val="32"/>
              </w:rPr>
              <w:t>本次发行</w:t>
            </w:r>
            <w:r w:rsidRPr="006F3194">
              <w:rPr>
                <w:rFonts w:ascii="Times New Roman" w:eastAsia="仿宋" w:hAnsi="Times New Roman" w:cs="Times New Roman" w:hint="eastAsia"/>
                <w:sz w:val="32"/>
                <w:szCs w:val="32"/>
              </w:rPr>
              <w:t>对发行人</w:t>
            </w:r>
            <w:r w:rsidRPr="006F3194">
              <w:rPr>
                <w:rFonts w:ascii="Times New Roman" w:eastAsia="仿宋" w:hAnsi="Times New Roman" w:cs="Times New Roman"/>
                <w:sz w:val="32"/>
                <w:szCs w:val="32"/>
              </w:rPr>
              <w:t>财务状况、盈利能力和现金流量的影响</w:t>
            </w:r>
            <w:r w:rsidRPr="006F3194">
              <w:rPr>
                <w:rFonts w:ascii="Times New Roman" w:eastAsia="仿宋" w:hAnsi="Times New Roman" w:cs="Times New Roman" w:hint="eastAsia"/>
                <w:sz w:val="32"/>
                <w:szCs w:val="32"/>
              </w:rPr>
              <w:t>；</w:t>
            </w:r>
          </w:p>
          <w:p w14:paraId="318824F6" w14:textId="4185AAC4" w:rsidR="006F3194" w:rsidRPr="006F3194" w:rsidRDefault="006F3194" w:rsidP="004307DC">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6F3194">
              <w:rPr>
                <w:rFonts w:ascii="Times New Roman" w:eastAsia="仿宋" w:hAnsi="Times New Roman" w:cs="Times New Roman" w:hint="eastAsia"/>
                <w:sz w:val="32"/>
                <w:szCs w:val="32"/>
              </w:rPr>
              <w:t>3.</w:t>
            </w:r>
            <w:r w:rsidRPr="006F3194">
              <w:rPr>
                <w:rFonts w:ascii="Times New Roman" w:eastAsia="仿宋" w:hAnsi="Times New Roman" w:cs="Times New Roman" w:hint="eastAsia"/>
                <w:sz w:val="32"/>
                <w:szCs w:val="32"/>
              </w:rPr>
              <w:t>请说明</w:t>
            </w:r>
            <w:r w:rsidRPr="006F3194">
              <w:rPr>
                <w:rFonts w:ascii="Times New Roman" w:eastAsia="仿宋" w:hAnsi="Times New Roman" w:cs="Times New Roman"/>
                <w:sz w:val="32"/>
                <w:szCs w:val="32"/>
              </w:rPr>
              <w:t>本次发行对发行人与其控股股东</w:t>
            </w:r>
            <w:r w:rsidRPr="006F3194">
              <w:rPr>
                <w:rFonts w:ascii="Times New Roman" w:eastAsia="仿宋" w:hAnsi="Times New Roman" w:cs="Times New Roman" w:hint="eastAsia"/>
                <w:sz w:val="32"/>
                <w:szCs w:val="32"/>
              </w:rPr>
              <w:t>及其关联人之间的</w:t>
            </w:r>
            <w:r w:rsidRPr="006F3194">
              <w:rPr>
                <w:rFonts w:ascii="Times New Roman" w:eastAsia="仿宋" w:hAnsi="Times New Roman" w:cs="Times New Roman"/>
                <w:sz w:val="32"/>
                <w:szCs w:val="32"/>
              </w:rPr>
              <w:t>业务关系、管理关系的影响；</w:t>
            </w:r>
          </w:p>
          <w:p w14:paraId="3262C554" w14:textId="6EBDE803" w:rsidR="006F3194" w:rsidRPr="006F3194" w:rsidRDefault="006F3194" w:rsidP="00AB357F">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6F3194">
              <w:rPr>
                <w:rFonts w:ascii="Times New Roman" w:eastAsia="仿宋" w:hAnsi="Times New Roman" w:cs="Times New Roman"/>
                <w:sz w:val="32"/>
                <w:szCs w:val="32"/>
              </w:rPr>
              <w:t>4</w:t>
            </w:r>
            <w:r w:rsidR="004307DC" w:rsidRPr="006F3194">
              <w:rPr>
                <w:rFonts w:ascii="Times New Roman" w:eastAsia="仿宋" w:hAnsi="Times New Roman" w:cs="Times New Roman"/>
                <w:sz w:val="32"/>
                <w:szCs w:val="32"/>
              </w:rPr>
              <w:t>.</w:t>
            </w:r>
            <w:r w:rsidR="004307DC" w:rsidRPr="006F3194">
              <w:rPr>
                <w:rFonts w:ascii="Times New Roman" w:eastAsia="仿宋" w:hAnsi="Times New Roman" w:cs="Times New Roman" w:hint="eastAsia"/>
                <w:sz w:val="32"/>
                <w:szCs w:val="32"/>
              </w:rPr>
              <w:t>请说明</w:t>
            </w:r>
            <w:r w:rsidR="004307DC" w:rsidRPr="006F3194">
              <w:rPr>
                <w:rFonts w:ascii="Times New Roman" w:eastAsia="仿宋" w:hAnsi="Times New Roman" w:cs="Times New Roman"/>
                <w:sz w:val="32"/>
                <w:szCs w:val="32"/>
              </w:rPr>
              <w:t>本次发行</w:t>
            </w:r>
            <w:r w:rsidR="004307DC" w:rsidRPr="006F3194">
              <w:rPr>
                <w:rFonts w:ascii="Times New Roman" w:eastAsia="仿宋" w:hAnsi="Times New Roman" w:cs="Times New Roman" w:hint="eastAsia"/>
                <w:sz w:val="32"/>
                <w:szCs w:val="32"/>
              </w:rPr>
              <w:t>对</w:t>
            </w:r>
            <w:r w:rsidR="00AB357F">
              <w:rPr>
                <w:rFonts w:ascii="Times New Roman" w:eastAsia="仿宋" w:hAnsi="Times New Roman" w:cs="Times New Roman"/>
                <w:sz w:val="32"/>
                <w:szCs w:val="32"/>
              </w:rPr>
              <w:t>发行人关联交易及同业竞争状况的影响</w:t>
            </w:r>
            <w:r w:rsidR="00AB357F">
              <w:rPr>
                <w:rFonts w:ascii="Times New Roman" w:eastAsia="仿宋" w:hAnsi="Times New Roman" w:cs="Times New Roman" w:hint="eastAsia"/>
                <w:sz w:val="32"/>
                <w:szCs w:val="32"/>
              </w:rPr>
              <w:t>。</w:t>
            </w:r>
          </w:p>
        </w:tc>
      </w:tr>
    </w:tbl>
    <w:p w14:paraId="2D0A735B" w14:textId="07B573AF" w:rsidR="00F02D12" w:rsidRPr="00502D5B" w:rsidRDefault="00861394" w:rsidP="00FF0E7A">
      <w:pPr>
        <w:autoSpaceDE w:val="0"/>
        <w:autoSpaceDN w:val="0"/>
        <w:adjustRightInd w:val="0"/>
        <w:spacing w:line="600" w:lineRule="exact"/>
        <w:textAlignment w:val="center"/>
        <w:rPr>
          <w:rFonts w:ascii="Times New Roman" w:eastAsia="黑体" w:hAnsi="Times New Roman" w:cs="Times New Roman"/>
          <w:kern w:val="0"/>
          <w:sz w:val="32"/>
          <w:szCs w:val="32"/>
          <w:lang w:val="zh-CN"/>
        </w:rPr>
      </w:pPr>
      <w:r w:rsidRPr="00502D5B">
        <w:rPr>
          <w:rFonts w:ascii="Times New Roman" w:eastAsia="仿宋" w:hAnsi="Times New Roman" w:cs="Times New Roman"/>
          <w:b/>
          <w:kern w:val="0"/>
          <w:sz w:val="32"/>
          <w:szCs w:val="32"/>
          <w:lang w:val="zh-CN"/>
        </w:rPr>
        <w:lastRenderedPageBreak/>
        <w:t xml:space="preserve">    </w:t>
      </w:r>
      <w:r w:rsidR="00E576BB" w:rsidRPr="00502D5B">
        <w:rPr>
          <w:rFonts w:ascii="Times New Roman" w:eastAsia="黑体" w:hAnsi="Times New Roman" w:cs="Times New Roman"/>
          <w:kern w:val="0"/>
          <w:sz w:val="32"/>
          <w:szCs w:val="32"/>
          <w:lang w:val="zh-CN"/>
        </w:rPr>
        <w:t>十</w:t>
      </w:r>
      <w:r w:rsidR="006F27A1">
        <w:rPr>
          <w:rFonts w:ascii="Times New Roman" w:eastAsia="黑体" w:hAnsi="Times New Roman" w:cs="Times New Roman" w:hint="eastAsia"/>
          <w:kern w:val="0"/>
          <w:sz w:val="32"/>
          <w:szCs w:val="32"/>
          <w:lang w:val="zh-CN"/>
        </w:rPr>
        <w:t>九</w:t>
      </w:r>
      <w:r w:rsidR="00F02D12" w:rsidRPr="00502D5B">
        <w:rPr>
          <w:rFonts w:ascii="Times New Roman" w:eastAsia="黑体" w:hAnsi="Times New Roman" w:cs="Times New Roman"/>
          <w:kern w:val="0"/>
          <w:sz w:val="32"/>
          <w:szCs w:val="32"/>
          <w:lang w:val="zh-CN"/>
        </w:rPr>
        <w:t>、关于本次定向发行聘请第三方的意见</w:t>
      </w:r>
    </w:p>
    <w:tbl>
      <w:tblPr>
        <w:tblStyle w:val="21"/>
        <w:tblW w:w="8359" w:type="dxa"/>
        <w:jc w:val="center"/>
        <w:tblLook w:val="04A0" w:firstRow="1" w:lastRow="0" w:firstColumn="1" w:lastColumn="0" w:noHBand="0" w:noVBand="1"/>
      </w:tblPr>
      <w:tblGrid>
        <w:gridCol w:w="8359"/>
      </w:tblGrid>
      <w:tr w:rsidR="00F02D12" w:rsidRPr="00502D5B" w14:paraId="42D8E5A9" w14:textId="77777777" w:rsidTr="003B63D0">
        <w:trPr>
          <w:jc w:val="center"/>
        </w:trPr>
        <w:tc>
          <w:tcPr>
            <w:tcW w:w="8359" w:type="dxa"/>
          </w:tcPr>
          <w:p w14:paraId="04F840C1" w14:textId="77777777" w:rsidR="00F02D12" w:rsidRPr="00502D5B" w:rsidRDefault="00F02D12" w:rsidP="00FF0E7A">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关于本次定向发行聘请第三方的说明：（包括但不限于对本次</w:t>
            </w:r>
            <w:proofErr w:type="gramStart"/>
            <w:r w:rsidRPr="00502D5B">
              <w:rPr>
                <w:rFonts w:ascii="Times New Roman" w:eastAsia="仿宋" w:hAnsi="Times New Roman" w:cs="Times New Roman"/>
                <w:sz w:val="32"/>
                <w:szCs w:val="32"/>
              </w:rPr>
              <w:t>发行主办</w:t>
            </w:r>
            <w:proofErr w:type="gramEnd"/>
            <w:r w:rsidRPr="00502D5B">
              <w:rPr>
                <w:rFonts w:ascii="Times New Roman" w:eastAsia="仿宋" w:hAnsi="Times New Roman" w:cs="Times New Roman"/>
                <w:sz w:val="32"/>
                <w:szCs w:val="32"/>
              </w:rPr>
              <w:t>券商聘请第三</w:t>
            </w:r>
            <w:proofErr w:type="gramStart"/>
            <w:r w:rsidRPr="00502D5B">
              <w:rPr>
                <w:rFonts w:ascii="Times New Roman" w:eastAsia="仿宋" w:hAnsi="Times New Roman" w:cs="Times New Roman"/>
                <w:sz w:val="32"/>
                <w:szCs w:val="32"/>
              </w:rPr>
              <w:t>方情况</w:t>
            </w:r>
            <w:proofErr w:type="gramEnd"/>
            <w:r w:rsidRPr="00502D5B">
              <w:rPr>
                <w:rFonts w:ascii="Times New Roman" w:eastAsia="仿宋" w:hAnsi="Times New Roman" w:cs="Times New Roman"/>
                <w:sz w:val="32"/>
                <w:szCs w:val="32"/>
              </w:rPr>
              <w:t>以及服务对象是否存在直接或间接有偿聘请律师事务所、会计师事务所等依法需聘请的证券服务机构之外的第三方行为，以及相关聘请行为的合法合</w:t>
            </w:r>
            <w:proofErr w:type="gramStart"/>
            <w:r w:rsidRPr="00502D5B">
              <w:rPr>
                <w:rFonts w:ascii="Times New Roman" w:eastAsia="仿宋" w:hAnsi="Times New Roman" w:cs="Times New Roman"/>
                <w:sz w:val="32"/>
                <w:szCs w:val="32"/>
              </w:rPr>
              <w:t>规</w:t>
            </w:r>
            <w:proofErr w:type="gramEnd"/>
            <w:r w:rsidRPr="00502D5B">
              <w:rPr>
                <w:rFonts w:ascii="Times New Roman" w:eastAsia="仿宋" w:hAnsi="Times New Roman" w:cs="Times New Roman"/>
                <w:sz w:val="32"/>
                <w:szCs w:val="32"/>
              </w:rPr>
              <w:t>性等事项发表明确意见。）</w:t>
            </w:r>
          </w:p>
        </w:tc>
      </w:tr>
    </w:tbl>
    <w:p w14:paraId="15EF4B0E" w14:textId="1148F6AE" w:rsidR="00F02D12" w:rsidRPr="00502D5B" w:rsidRDefault="00861394" w:rsidP="00FF0E7A">
      <w:pPr>
        <w:autoSpaceDE w:val="0"/>
        <w:autoSpaceDN w:val="0"/>
        <w:adjustRightInd w:val="0"/>
        <w:spacing w:line="600" w:lineRule="exact"/>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t xml:space="preserve">    </w:t>
      </w:r>
      <w:r w:rsidR="006F27A1">
        <w:rPr>
          <w:rFonts w:ascii="Times New Roman" w:eastAsia="黑体" w:hAnsi="Times New Roman" w:cs="Times New Roman" w:hint="eastAsia"/>
          <w:kern w:val="0"/>
          <w:sz w:val="32"/>
          <w:szCs w:val="32"/>
          <w:lang w:val="zh-CN"/>
        </w:rPr>
        <w:t>二十</w:t>
      </w:r>
      <w:r w:rsidR="00F02D12" w:rsidRPr="00502D5B">
        <w:rPr>
          <w:rFonts w:ascii="Times New Roman" w:eastAsia="黑体" w:hAnsi="Times New Roman" w:cs="Times New Roman"/>
          <w:kern w:val="0"/>
          <w:sz w:val="32"/>
          <w:szCs w:val="32"/>
          <w:lang w:val="zh-CN"/>
        </w:rPr>
        <w:t>、主办券商认为应当发表的其他意见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F02D12" w:rsidRPr="00502D5B" w14:paraId="7BB1F1F8" w14:textId="77777777" w:rsidTr="003B63D0">
        <w:trPr>
          <w:jc w:val="center"/>
        </w:trPr>
        <w:tc>
          <w:tcPr>
            <w:tcW w:w="8359" w:type="dxa"/>
          </w:tcPr>
          <w:p w14:paraId="3D6EC332" w14:textId="77777777" w:rsidR="00F02D12" w:rsidRDefault="00F02D12" w:rsidP="00FF0E7A">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认为公司尚有未披露或未充分披露且对本次定向发行有影响的重大信息或事项，可以进行补充披露，并提示该信息或事项对本次定向发行可能造成的影响。</w:t>
            </w:r>
          </w:p>
          <w:p w14:paraId="24E502F5" w14:textId="3A69D95D" w:rsidR="006F3194" w:rsidRPr="006F3194" w:rsidRDefault="006F3194" w:rsidP="00FF0E7A">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如存在</w:t>
            </w:r>
            <w:r>
              <w:rPr>
                <w:rFonts w:ascii="Times New Roman" w:eastAsia="仿宋" w:hAnsi="Times New Roman" w:cs="Times New Roman"/>
                <w:sz w:val="32"/>
                <w:szCs w:val="32"/>
              </w:rPr>
              <w:t>与发行人或者发行人所属行业相关的特有风险</w:t>
            </w:r>
            <w:r>
              <w:rPr>
                <w:rFonts w:ascii="Times New Roman" w:eastAsia="仿宋" w:hAnsi="Times New Roman" w:cs="Times New Roman" w:hint="eastAsia"/>
                <w:sz w:val="32"/>
                <w:szCs w:val="32"/>
              </w:rPr>
              <w:t>，</w:t>
            </w:r>
            <w:r>
              <w:rPr>
                <w:rFonts w:ascii="Times New Roman" w:eastAsia="仿宋" w:hAnsi="Times New Roman" w:cs="Times New Roman"/>
                <w:sz w:val="32"/>
                <w:szCs w:val="32"/>
              </w:rPr>
              <w:t>或发行人经营过程中的</w:t>
            </w:r>
            <w:r>
              <w:rPr>
                <w:rFonts w:ascii="Times New Roman" w:eastAsia="仿宋" w:hAnsi="Times New Roman" w:cs="Times New Roman" w:hint="eastAsia"/>
                <w:sz w:val="32"/>
                <w:szCs w:val="32"/>
              </w:rPr>
              <w:t>存在</w:t>
            </w:r>
            <w:r>
              <w:rPr>
                <w:rFonts w:ascii="Times New Roman" w:eastAsia="仿宋" w:hAnsi="Times New Roman" w:cs="Times New Roman"/>
                <w:sz w:val="32"/>
                <w:szCs w:val="32"/>
              </w:rPr>
              <w:t>不确定因素</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，请说明。</w:t>
            </w:r>
          </w:p>
          <w:p w14:paraId="181F1694" w14:textId="354B058C" w:rsidR="00D90DFD" w:rsidRPr="00502D5B" w:rsidRDefault="00D90DFD" w:rsidP="00FF0E7A">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D90DFD">
              <w:rPr>
                <w:rFonts w:ascii="Times New Roman" w:eastAsia="仿宋" w:hAnsi="Times New Roman" w:cs="Times New Roman" w:hint="eastAsia"/>
                <w:sz w:val="32"/>
                <w:szCs w:val="32"/>
              </w:rPr>
              <w:t>本次发行导致公司控制权发生变动，收购人未聘请独立财务顾问的，主办券商应按照《非上市公众公司收购管理办法》、《非上市公众公司信息披露内容与格式准则第５号——权益变动报告书、收购报告书和要约收购报告书》等相</w:t>
            </w:r>
            <w:r w:rsidRPr="00D90DFD">
              <w:rPr>
                <w:rFonts w:ascii="Times New Roman" w:eastAsia="仿宋" w:hAnsi="Times New Roman" w:cs="Times New Roman" w:hint="eastAsia"/>
                <w:sz w:val="32"/>
                <w:szCs w:val="32"/>
              </w:rPr>
              <w:lastRenderedPageBreak/>
              <w:t>关规则的要求就本次收购是否合法合</w:t>
            </w:r>
            <w:proofErr w:type="gramStart"/>
            <w:r w:rsidRPr="00D90DFD">
              <w:rPr>
                <w:rFonts w:ascii="Times New Roman" w:eastAsia="仿宋" w:hAnsi="Times New Roman" w:cs="Times New Roman" w:hint="eastAsia"/>
                <w:sz w:val="32"/>
                <w:szCs w:val="32"/>
              </w:rPr>
              <w:t>规</w:t>
            </w:r>
            <w:proofErr w:type="gramEnd"/>
            <w:r w:rsidRPr="00D90DFD">
              <w:rPr>
                <w:rFonts w:ascii="Times New Roman" w:eastAsia="仿宋" w:hAnsi="Times New Roman" w:cs="Times New Roman" w:hint="eastAsia"/>
                <w:sz w:val="32"/>
                <w:szCs w:val="32"/>
              </w:rPr>
              <w:t>逐项发表意见。</w:t>
            </w:r>
          </w:p>
        </w:tc>
      </w:tr>
    </w:tbl>
    <w:p w14:paraId="749CBEDC" w14:textId="372C2F1A" w:rsidR="003C6ED6" w:rsidRPr="00502D5B" w:rsidRDefault="002202AF" w:rsidP="00AC024C">
      <w:pPr>
        <w:autoSpaceDE w:val="0"/>
        <w:autoSpaceDN w:val="0"/>
        <w:adjustRightInd w:val="0"/>
        <w:spacing w:line="600" w:lineRule="exact"/>
        <w:ind w:firstLineChars="200" w:firstLine="640"/>
        <w:textAlignment w:val="center"/>
        <w:rPr>
          <w:rFonts w:ascii="Times New Roman" w:eastAsia="黑体" w:hAnsi="Times New Roman" w:cs="Times New Roman"/>
          <w:kern w:val="0"/>
          <w:sz w:val="32"/>
          <w:szCs w:val="32"/>
          <w:lang w:val="zh-CN"/>
        </w:rPr>
      </w:pPr>
      <w:r>
        <w:rPr>
          <w:rFonts w:ascii="Times New Roman" w:eastAsia="黑体" w:hAnsi="Times New Roman" w:cs="Times New Roman" w:hint="eastAsia"/>
          <w:kern w:val="0"/>
          <w:sz w:val="32"/>
          <w:szCs w:val="32"/>
          <w:lang w:val="zh-CN"/>
        </w:rPr>
        <w:lastRenderedPageBreak/>
        <w:t>二十</w:t>
      </w:r>
      <w:r w:rsidR="006F27A1">
        <w:rPr>
          <w:rFonts w:ascii="Times New Roman" w:eastAsia="黑体" w:hAnsi="Times New Roman" w:cs="Times New Roman" w:hint="eastAsia"/>
          <w:kern w:val="0"/>
          <w:sz w:val="32"/>
          <w:szCs w:val="32"/>
          <w:lang w:val="zh-CN"/>
        </w:rPr>
        <w:t>一</w:t>
      </w:r>
      <w:r w:rsidR="00467748">
        <w:rPr>
          <w:rFonts w:ascii="Times New Roman" w:eastAsia="黑体" w:hAnsi="Times New Roman" w:cs="Times New Roman"/>
          <w:kern w:val="0"/>
          <w:sz w:val="32"/>
          <w:szCs w:val="32"/>
          <w:lang w:val="zh-CN"/>
        </w:rPr>
        <w:t>、</w:t>
      </w:r>
      <w:r w:rsidR="003C6ED6" w:rsidRPr="00502D5B">
        <w:rPr>
          <w:rFonts w:ascii="Times New Roman" w:eastAsia="黑体" w:hAnsi="Times New Roman" w:cs="Times New Roman"/>
          <w:kern w:val="0"/>
          <w:sz w:val="32"/>
          <w:szCs w:val="32"/>
          <w:lang w:val="zh-CN"/>
        </w:rPr>
        <w:t>关于本次定向发行的推荐结论</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3C6ED6" w:rsidRPr="00502D5B" w14:paraId="57AF5A94" w14:textId="77777777" w:rsidTr="00A5120C">
        <w:trPr>
          <w:jc w:val="center"/>
        </w:trPr>
        <w:tc>
          <w:tcPr>
            <w:tcW w:w="8359" w:type="dxa"/>
          </w:tcPr>
          <w:p w14:paraId="3C530338" w14:textId="77777777" w:rsidR="003C6ED6" w:rsidRPr="00502D5B" w:rsidRDefault="003C6ED6" w:rsidP="00A5120C">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p>
        </w:tc>
      </w:tr>
    </w:tbl>
    <w:p w14:paraId="7D32B46E" w14:textId="77777777" w:rsidR="003C6ED6" w:rsidRPr="00502D5B" w:rsidRDefault="003C6ED6" w:rsidP="00FF0E7A">
      <w:pPr>
        <w:widowControl/>
        <w:spacing w:line="600" w:lineRule="exact"/>
        <w:jc w:val="left"/>
        <w:rPr>
          <w:rFonts w:ascii="Times New Roman" w:eastAsia="仿宋" w:hAnsi="Times New Roman" w:cs="Times New Roman"/>
          <w:kern w:val="0"/>
          <w:sz w:val="32"/>
          <w:szCs w:val="32"/>
        </w:rPr>
      </w:pPr>
    </w:p>
    <w:p w14:paraId="1D40E9E8" w14:textId="77777777" w:rsidR="00BD66A1" w:rsidRPr="00502D5B" w:rsidRDefault="00BD66A1">
      <w:pPr>
        <w:widowControl/>
        <w:jc w:val="left"/>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br w:type="page"/>
      </w:r>
    </w:p>
    <w:p w14:paraId="5E5A2C31" w14:textId="77777777" w:rsidR="00F02D12" w:rsidRPr="00502D5B" w:rsidRDefault="00F02D12" w:rsidP="00FF0E7A">
      <w:pPr>
        <w:autoSpaceDE w:val="0"/>
        <w:autoSpaceDN w:val="0"/>
        <w:adjustRightInd w:val="0"/>
        <w:spacing w:line="600" w:lineRule="exact"/>
        <w:ind w:firstLineChars="200" w:firstLine="643"/>
        <w:textAlignment w:val="center"/>
        <w:rPr>
          <w:rFonts w:ascii="Times New Roman" w:eastAsia="仿宋" w:hAnsi="Times New Roman" w:cs="Times New Roman"/>
          <w:b/>
          <w:kern w:val="0"/>
          <w:sz w:val="32"/>
          <w:szCs w:val="32"/>
          <w:lang w:val="zh-CN"/>
        </w:rPr>
      </w:pPr>
      <w:r w:rsidRPr="00502D5B">
        <w:rPr>
          <w:rFonts w:ascii="Times New Roman" w:eastAsia="仿宋" w:hAnsi="Times New Roman" w:cs="Times New Roman"/>
          <w:b/>
          <w:kern w:val="0"/>
          <w:sz w:val="32"/>
          <w:szCs w:val="32"/>
          <w:lang w:val="zh-CN"/>
        </w:rPr>
        <w:lastRenderedPageBreak/>
        <w:t>签字页：</w:t>
      </w:r>
    </w:p>
    <w:p w14:paraId="445E3582" w14:textId="77777777" w:rsidR="00F02D12" w:rsidRPr="00502D5B" w:rsidRDefault="00F02D12"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p>
    <w:p w14:paraId="6D3790AB" w14:textId="77777777" w:rsidR="00F02D12" w:rsidRPr="00502D5B" w:rsidRDefault="00F02D12"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法定代表人（或授权代表）签字：</w:t>
      </w:r>
    </w:p>
    <w:p w14:paraId="07B5E52A" w14:textId="77777777" w:rsidR="00F02D12" w:rsidRPr="00502D5B" w:rsidRDefault="00F02D12"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p>
    <w:p w14:paraId="6825253E" w14:textId="77777777" w:rsidR="00F02D12" w:rsidRPr="00502D5B" w:rsidRDefault="00F02D12" w:rsidP="00FF0E7A">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项目负责人签字：</w:t>
      </w:r>
      <w:r w:rsidRPr="00502D5B">
        <w:rPr>
          <w:rFonts w:ascii="Times New Roman" w:eastAsia="仿宋" w:hAnsi="Times New Roman" w:cs="Times New Roman"/>
          <w:kern w:val="0"/>
          <w:sz w:val="32"/>
          <w:szCs w:val="32"/>
          <w:lang w:val="zh-CN"/>
        </w:rPr>
        <w:t xml:space="preserve"> </w:t>
      </w:r>
    </w:p>
    <w:p w14:paraId="7412A312" w14:textId="77777777" w:rsidR="00F02D12" w:rsidRDefault="00F02D12" w:rsidP="00FF0E7A">
      <w:pPr>
        <w:autoSpaceDE w:val="0"/>
        <w:autoSpaceDN w:val="0"/>
        <w:adjustRightInd w:val="0"/>
        <w:spacing w:line="600" w:lineRule="exact"/>
        <w:ind w:firstLine="491"/>
        <w:textAlignment w:val="center"/>
        <w:rPr>
          <w:rFonts w:ascii="Times New Roman" w:eastAsia="仿宋" w:hAnsi="Times New Roman" w:cs="Times New Roman"/>
          <w:kern w:val="0"/>
          <w:sz w:val="32"/>
          <w:szCs w:val="32"/>
          <w:lang w:val="zh-CN"/>
        </w:rPr>
      </w:pPr>
    </w:p>
    <w:p w14:paraId="6860061B" w14:textId="77777777" w:rsidR="00467748" w:rsidRPr="00502D5B" w:rsidRDefault="00467748" w:rsidP="00FF0E7A">
      <w:pPr>
        <w:autoSpaceDE w:val="0"/>
        <w:autoSpaceDN w:val="0"/>
        <w:adjustRightInd w:val="0"/>
        <w:spacing w:line="600" w:lineRule="exact"/>
        <w:ind w:firstLine="491"/>
        <w:textAlignment w:val="center"/>
        <w:rPr>
          <w:rFonts w:ascii="Times New Roman" w:eastAsia="仿宋" w:hAnsi="Times New Roman" w:cs="Times New Roman"/>
          <w:kern w:val="0"/>
          <w:sz w:val="32"/>
          <w:szCs w:val="32"/>
          <w:lang w:val="zh-CN"/>
        </w:rPr>
      </w:pPr>
    </w:p>
    <w:p w14:paraId="0A06EACB" w14:textId="77777777" w:rsidR="00F02D12" w:rsidRPr="00502D5B" w:rsidRDefault="00F02D12" w:rsidP="00FF0E7A">
      <w:pPr>
        <w:autoSpaceDE w:val="0"/>
        <w:autoSpaceDN w:val="0"/>
        <w:adjustRightInd w:val="0"/>
        <w:spacing w:line="600" w:lineRule="exact"/>
        <w:jc w:val="right"/>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XX</w:t>
      </w:r>
      <w:r w:rsidRPr="00502D5B">
        <w:rPr>
          <w:rFonts w:ascii="Times New Roman" w:eastAsia="仿宋" w:hAnsi="Times New Roman" w:cs="Times New Roman"/>
          <w:kern w:val="0"/>
          <w:sz w:val="32"/>
          <w:szCs w:val="32"/>
        </w:rPr>
        <w:t>证券（加盖公章）</w:t>
      </w:r>
    </w:p>
    <w:p w14:paraId="466A2DF6" w14:textId="77777777" w:rsidR="00F02D12" w:rsidRPr="00502D5B" w:rsidRDefault="00F02D12" w:rsidP="00855961">
      <w:pPr>
        <w:wordWrap w:val="0"/>
        <w:autoSpaceDE w:val="0"/>
        <w:autoSpaceDN w:val="0"/>
        <w:adjustRightInd w:val="0"/>
        <w:spacing w:line="600" w:lineRule="exact"/>
        <w:jc w:val="right"/>
        <w:textAlignment w:val="center"/>
        <w:rPr>
          <w:rFonts w:ascii="Times New Roman" w:eastAsia="仿宋" w:hAnsi="Times New Roman" w:cs="Times New Roman"/>
          <w:kern w:val="0"/>
          <w:sz w:val="32"/>
          <w:szCs w:val="32"/>
        </w:rPr>
        <w:sectPr w:rsidR="00F02D12" w:rsidRPr="00502D5B">
          <w:footerReference w:type="default" r:id="rId8"/>
          <w:pgSz w:w="11906" w:h="16838"/>
          <w:pgMar w:top="1440" w:right="1800" w:bottom="1440" w:left="1800" w:header="851" w:footer="992" w:gutter="0"/>
          <w:cols w:space="425"/>
          <w:docGrid w:type="lines" w:linePitch="312"/>
        </w:sectPr>
      </w:pPr>
      <w:r w:rsidRPr="00502D5B">
        <w:rPr>
          <w:rFonts w:ascii="Times New Roman" w:eastAsia="仿宋" w:hAnsi="Times New Roman" w:cs="Times New Roman"/>
          <w:kern w:val="0"/>
          <w:sz w:val="32"/>
          <w:szCs w:val="32"/>
        </w:rPr>
        <w:t>年</w:t>
      </w:r>
      <w:r w:rsidR="00855961"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月</w:t>
      </w:r>
      <w:r w:rsidR="00855961" w:rsidRPr="00502D5B">
        <w:rPr>
          <w:rFonts w:ascii="Times New Roman" w:eastAsia="仿宋" w:hAnsi="Times New Roman" w:cs="Times New Roman"/>
          <w:kern w:val="0"/>
          <w:sz w:val="32"/>
          <w:szCs w:val="32"/>
        </w:rPr>
        <w:t xml:space="preserve">  </w:t>
      </w:r>
      <w:r w:rsidRPr="00502D5B">
        <w:rPr>
          <w:rFonts w:ascii="Times New Roman" w:eastAsia="仿宋" w:hAnsi="Times New Roman" w:cs="Times New Roman"/>
          <w:kern w:val="0"/>
          <w:sz w:val="32"/>
          <w:szCs w:val="32"/>
        </w:rPr>
        <w:t>日</w:t>
      </w:r>
    </w:p>
    <w:p w14:paraId="72720364" w14:textId="77777777" w:rsidR="003E400C" w:rsidRPr="00502D5B" w:rsidRDefault="00F02D12" w:rsidP="00D17689">
      <w:pPr>
        <w:pStyle w:val="1"/>
        <w:spacing w:before="0" w:after="0" w:line="640" w:lineRule="exact"/>
        <w:jc w:val="center"/>
        <w:rPr>
          <w:rFonts w:ascii="Times New Roman" w:eastAsia="方正大标宋简体" w:hAnsi="Times New Roman" w:cs="Times New Roman"/>
          <w:b w:val="0"/>
          <w:lang w:val="x-none" w:eastAsia="x-none"/>
        </w:rPr>
      </w:pPr>
      <w:bookmarkStart w:id="30" w:name="_Toc32519478"/>
      <w:r w:rsidRPr="001319F6">
        <w:rPr>
          <w:rFonts w:ascii="Times New Roman" w:eastAsia="方正大标宋简体" w:hAnsi="Times New Roman" w:cs="Times New Roman"/>
          <w:lang w:val="x-none" w:eastAsia="x-none"/>
        </w:rPr>
        <w:lastRenderedPageBreak/>
        <w:t>8.</w:t>
      </w:r>
      <w:r w:rsidR="003E400C" w:rsidRPr="00502D5B">
        <w:rPr>
          <w:rFonts w:ascii="Times New Roman" w:eastAsia="方正大标宋简体" w:hAnsi="Times New Roman" w:cs="Times New Roman"/>
          <w:b w:val="0"/>
          <w:lang w:val="x-none" w:eastAsia="x-none"/>
        </w:rPr>
        <w:t>法律意见书</w:t>
      </w:r>
      <w:r w:rsidR="00861394" w:rsidRPr="00502D5B">
        <w:rPr>
          <w:rFonts w:ascii="Times New Roman" w:eastAsia="方正大标宋简体" w:hAnsi="Times New Roman" w:cs="Times New Roman"/>
          <w:b w:val="0"/>
          <w:lang w:val="x-none" w:eastAsia="x-none"/>
        </w:rPr>
        <w:t>模板</w:t>
      </w:r>
      <w:bookmarkEnd w:id="30"/>
    </w:p>
    <w:p w14:paraId="1AF9090B" w14:textId="77777777" w:rsidR="003E400C" w:rsidRPr="00502D5B" w:rsidRDefault="003E400C" w:rsidP="00FF0E7A">
      <w:pPr>
        <w:autoSpaceDE w:val="0"/>
        <w:autoSpaceDN w:val="0"/>
        <w:adjustRightInd w:val="0"/>
        <w:spacing w:line="600" w:lineRule="exact"/>
        <w:textAlignment w:val="center"/>
        <w:rPr>
          <w:rFonts w:ascii="Times New Roman" w:eastAsia="仿宋" w:hAnsi="Times New Roman" w:cs="Times New Roman"/>
          <w:b/>
          <w:kern w:val="0"/>
          <w:sz w:val="32"/>
          <w:szCs w:val="32"/>
        </w:rPr>
      </w:pPr>
    </w:p>
    <w:p w14:paraId="5EDCAC42" w14:textId="77777777" w:rsidR="003E400C" w:rsidRPr="00502D5B" w:rsidRDefault="003E400C" w:rsidP="00FF0E7A">
      <w:pPr>
        <w:autoSpaceDE w:val="0"/>
        <w:autoSpaceDN w:val="0"/>
        <w:adjustRightInd w:val="0"/>
        <w:spacing w:line="600" w:lineRule="exact"/>
        <w:ind w:firstLine="491"/>
        <w:jc w:val="center"/>
        <w:textAlignment w:val="center"/>
        <w:rPr>
          <w:rFonts w:ascii="Times New Roman" w:eastAsia="方正大标宋_GBK" w:hAnsi="Times New Roman" w:cs="Times New Roman"/>
          <w:kern w:val="0"/>
          <w:sz w:val="32"/>
          <w:szCs w:val="32"/>
        </w:rPr>
      </w:pPr>
    </w:p>
    <w:p w14:paraId="52C941D5" w14:textId="77777777" w:rsidR="00855961" w:rsidRPr="00502D5B" w:rsidRDefault="00855961" w:rsidP="00FF0E7A">
      <w:pPr>
        <w:autoSpaceDE w:val="0"/>
        <w:autoSpaceDN w:val="0"/>
        <w:adjustRightInd w:val="0"/>
        <w:spacing w:line="600" w:lineRule="exact"/>
        <w:ind w:firstLine="491"/>
        <w:jc w:val="center"/>
        <w:textAlignment w:val="center"/>
        <w:rPr>
          <w:rFonts w:ascii="Times New Roman" w:eastAsia="方正大标宋_GBK" w:hAnsi="Times New Roman" w:cs="Times New Roman"/>
          <w:kern w:val="0"/>
          <w:sz w:val="32"/>
          <w:szCs w:val="32"/>
        </w:rPr>
      </w:pPr>
    </w:p>
    <w:p w14:paraId="0DEF6AC3" w14:textId="77777777" w:rsidR="00855961" w:rsidRPr="00502D5B" w:rsidRDefault="00855961" w:rsidP="00FF0E7A">
      <w:pPr>
        <w:autoSpaceDE w:val="0"/>
        <w:autoSpaceDN w:val="0"/>
        <w:adjustRightInd w:val="0"/>
        <w:spacing w:line="600" w:lineRule="exact"/>
        <w:ind w:firstLine="491"/>
        <w:jc w:val="center"/>
        <w:textAlignment w:val="center"/>
        <w:rPr>
          <w:rFonts w:ascii="Times New Roman" w:eastAsia="方正大标宋_GBK" w:hAnsi="Times New Roman" w:cs="Times New Roman"/>
          <w:kern w:val="0"/>
          <w:sz w:val="32"/>
          <w:szCs w:val="32"/>
        </w:rPr>
      </w:pPr>
    </w:p>
    <w:p w14:paraId="34DF8146" w14:textId="77777777" w:rsidR="00855961" w:rsidRPr="00502D5B" w:rsidRDefault="00855961" w:rsidP="00FF0E7A">
      <w:pPr>
        <w:autoSpaceDE w:val="0"/>
        <w:autoSpaceDN w:val="0"/>
        <w:adjustRightInd w:val="0"/>
        <w:spacing w:line="600" w:lineRule="exact"/>
        <w:ind w:firstLine="491"/>
        <w:jc w:val="center"/>
        <w:textAlignment w:val="center"/>
        <w:rPr>
          <w:rFonts w:ascii="Times New Roman" w:eastAsia="方正大标宋_GBK" w:hAnsi="Times New Roman" w:cs="Times New Roman"/>
          <w:kern w:val="0"/>
          <w:sz w:val="32"/>
          <w:szCs w:val="32"/>
        </w:rPr>
      </w:pPr>
    </w:p>
    <w:p w14:paraId="7D6F2A60" w14:textId="77777777" w:rsidR="00855961" w:rsidRPr="00502D5B" w:rsidRDefault="00855961" w:rsidP="00FF0E7A">
      <w:pPr>
        <w:autoSpaceDE w:val="0"/>
        <w:autoSpaceDN w:val="0"/>
        <w:adjustRightInd w:val="0"/>
        <w:spacing w:line="600" w:lineRule="exact"/>
        <w:ind w:firstLine="491"/>
        <w:jc w:val="center"/>
        <w:textAlignment w:val="center"/>
        <w:rPr>
          <w:rFonts w:ascii="Times New Roman" w:eastAsia="方正大标宋_GBK" w:hAnsi="Times New Roman" w:cs="Times New Roman"/>
          <w:kern w:val="0"/>
          <w:sz w:val="32"/>
          <w:szCs w:val="32"/>
        </w:rPr>
      </w:pPr>
    </w:p>
    <w:p w14:paraId="2CB99DD0" w14:textId="77777777" w:rsidR="00855961" w:rsidRPr="00502D5B" w:rsidRDefault="00855961" w:rsidP="00FF0E7A">
      <w:pPr>
        <w:autoSpaceDE w:val="0"/>
        <w:autoSpaceDN w:val="0"/>
        <w:adjustRightInd w:val="0"/>
        <w:spacing w:line="600" w:lineRule="exact"/>
        <w:ind w:firstLine="491"/>
        <w:jc w:val="center"/>
        <w:textAlignment w:val="center"/>
        <w:rPr>
          <w:rFonts w:ascii="Times New Roman" w:eastAsia="方正大标宋_GBK" w:hAnsi="Times New Roman" w:cs="Times New Roman"/>
          <w:kern w:val="0"/>
          <w:sz w:val="32"/>
          <w:szCs w:val="32"/>
        </w:rPr>
      </w:pPr>
    </w:p>
    <w:p w14:paraId="67E7EEA1" w14:textId="77777777" w:rsidR="00855961" w:rsidRPr="00502D5B" w:rsidRDefault="00855961" w:rsidP="00FF0E7A">
      <w:pPr>
        <w:autoSpaceDE w:val="0"/>
        <w:autoSpaceDN w:val="0"/>
        <w:adjustRightInd w:val="0"/>
        <w:spacing w:line="600" w:lineRule="exact"/>
        <w:ind w:firstLine="491"/>
        <w:jc w:val="center"/>
        <w:textAlignment w:val="center"/>
        <w:rPr>
          <w:rFonts w:ascii="Times New Roman" w:eastAsia="方正大标宋_GBK" w:hAnsi="Times New Roman" w:cs="Times New Roman"/>
          <w:kern w:val="0"/>
          <w:sz w:val="32"/>
          <w:szCs w:val="32"/>
        </w:rPr>
      </w:pPr>
    </w:p>
    <w:p w14:paraId="0B026EB9" w14:textId="77777777" w:rsidR="00502D5B" w:rsidRPr="00502D5B" w:rsidRDefault="005511DC" w:rsidP="00502D5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XX</w:t>
      </w:r>
      <w:r w:rsidR="00861394" w:rsidRPr="00502D5B">
        <w:rPr>
          <w:rFonts w:ascii="Times New Roman" w:eastAsia="方正大标宋简体" w:hAnsi="Times New Roman" w:cs="Times New Roman"/>
          <w:sz w:val="44"/>
          <w:szCs w:val="44"/>
        </w:rPr>
        <w:t>律师事务所关于</w:t>
      </w:r>
    </w:p>
    <w:p w14:paraId="6AAA495D" w14:textId="77777777" w:rsidR="00502D5B" w:rsidRPr="00502D5B" w:rsidRDefault="005511DC" w:rsidP="00502D5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XX</w:t>
      </w:r>
      <w:r w:rsidR="00861394" w:rsidRPr="00502D5B">
        <w:rPr>
          <w:rFonts w:ascii="Times New Roman" w:eastAsia="方正大标宋简体" w:hAnsi="Times New Roman" w:cs="Times New Roman"/>
          <w:sz w:val="44"/>
          <w:szCs w:val="44"/>
        </w:rPr>
        <w:t>股份</w:t>
      </w:r>
      <w:r w:rsidR="00855961" w:rsidRPr="00502D5B">
        <w:rPr>
          <w:rFonts w:ascii="Times New Roman" w:eastAsia="方正大标宋简体" w:hAnsi="Times New Roman" w:cs="Times New Roman"/>
          <w:sz w:val="44"/>
          <w:szCs w:val="44"/>
        </w:rPr>
        <w:t>（</w:t>
      </w:r>
      <w:r w:rsidR="00861394" w:rsidRPr="00502D5B">
        <w:rPr>
          <w:rFonts w:ascii="Times New Roman" w:eastAsia="方正大标宋简体" w:hAnsi="Times New Roman" w:cs="Times New Roman"/>
          <w:sz w:val="44"/>
          <w:szCs w:val="44"/>
        </w:rPr>
        <w:t>有限</w:t>
      </w:r>
      <w:r w:rsidR="00855961" w:rsidRPr="00502D5B">
        <w:rPr>
          <w:rFonts w:ascii="Times New Roman" w:eastAsia="方正大标宋简体" w:hAnsi="Times New Roman" w:cs="Times New Roman"/>
          <w:sz w:val="44"/>
          <w:szCs w:val="44"/>
        </w:rPr>
        <w:t>）</w:t>
      </w:r>
      <w:r w:rsidR="00861394" w:rsidRPr="00502D5B">
        <w:rPr>
          <w:rFonts w:ascii="Times New Roman" w:eastAsia="方正大标宋简体" w:hAnsi="Times New Roman" w:cs="Times New Roman"/>
          <w:sz w:val="44"/>
          <w:szCs w:val="44"/>
        </w:rPr>
        <w:t>公司股票定向发行的</w:t>
      </w:r>
    </w:p>
    <w:p w14:paraId="657625A3" w14:textId="21CD737E" w:rsidR="00861394" w:rsidRPr="00502D5B" w:rsidRDefault="00861394" w:rsidP="00502D5B">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法律意见书</w:t>
      </w:r>
    </w:p>
    <w:p w14:paraId="008ECD56" w14:textId="77777777" w:rsidR="00861394" w:rsidRPr="00502D5B" w:rsidRDefault="00861394" w:rsidP="00FF0E7A">
      <w:pPr>
        <w:autoSpaceDE w:val="0"/>
        <w:autoSpaceDN w:val="0"/>
        <w:adjustRightInd w:val="0"/>
        <w:spacing w:line="600" w:lineRule="exact"/>
        <w:jc w:val="center"/>
        <w:textAlignment w:val="center"/>
        <w:rPr>
          <w:rFonts w:ascii="Times New Roman" w:eastAsia="仿宋" w:hAnsi="Times New Roman" w:cs="Times New Roman"/>
          <w:kern w:val="0"/>
          <w:sz w:val="32"/>
          <w:szCs w:val="32"/>
        </w:rPr>
      </w:pPr>
    </w:p>
    <w:p w14:paraId="01681E09" w14:textId="77777777" w:rsidR="00861394" w:rsidRPr="00502D5B" w:rsidRDefault="00861394"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1254DED2" w14:textId="77777777" w:rsidR="00861394" w:rsidRPr="00502D5B" w:rsidRDefault="00861394"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5CF4C8F5" w14:textId="77777777" w:rsidR="00861394" w:rsidRPr="00502D5B" w:rsidRDefault="00861394"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35CE4612" w14:textId="77777777" w:rsidR="00861394" w:rsidRPr="00502D5B" w:rsidRDefault="00861394"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4562E147" w14:textId="77777777" w:rsidR="00861394" w:rsidRPr="00502D5B" w:rsidRDefault="00861394"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7D69383B" w14:textId="77777777" w:rsidR="00861394" w:rsidRPr="00502D5B" w:rsidRDefault="00861394"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489F2EA9" w14:textId="77777777" w:rsidR="00861394" w:rsidRPr="00502D5B" w:rsidRDefault="00861394"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1DCDF3B8" w14:textId="77777777" w:rsidR="00861394" w:rsidRPr="00502D5B" w:rsidRDefault="00861394"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378642EE" w14:textId="77777777" w:rsidR="00861394" w:rsidRPr="00502D5B" w:rsidRDefault="00A742EB" w:rsidP="00FF0E7A">
      <w:pPr>
        <w:autoSpaceDE w:val="0"/>
        <w:autoSpaceDN w:val="0"/>
        <w:adjustRightInd w:val="0"/>
        <w:spacing w:line="600" w:lineRule="exact"/>
        <w:jc w:val="center"/>
        <w:textAlignment w:val="center"/>
        <w:rPr>
          <w:rFonts w:ascii="Times New Roman" w:eastAsia="仿宋" w:hAnsi="Times New Roman" w:cs="Times New Roman"/>
          <w:kern w:val="0"/>
          <w:sz w:val="32"/>
          <w:szCs w:val="32"/>
        </w:rPr>
      </w:pPr>
      <w:r w:rsidRPr="00502D5B">
        <w:rPr>
          <w:rFonts w:ascii="Times New Roman" w:eastAsia="仿宋" w:hAnsi="Times New Roman" w:cs="Times New Roman"/>
          <w:kern w:val="0"/>
          <w:sz w:val="32"/>
          <w:szCs w:val="32"/>
        </w:rPr>
        <w:t>X</w:t>
      </w:r>
      <w:r w:rsidR="00861394" w:rsidRPr="00502D5B">
        <w:rPr>
          <w:rFonts w:ascii="Times New Roman" w:eastAsia="仿宋" w:hAnsi="Times New Roman" w:cs="Times New Roman"/>
          <w:kern w:val="0"/>
          <w:sz w:val="32"/>
          <w:szCs w:val="32"/>
        </w:rPr>
        <w:t>年</w:t>
      </w:r>
      <w:r w:rsidRPr="00502D5B">
        <w:rPr>
          <w:rFonts w:ascii="Times New Roman" w:eastAsia="仿宋" w:hAnsi="Times New Roman" w:cs="Times New Roman"/>
          <w:kern w:val="0"/>
          <w:sz w:val="32"/>
          <w:szCs w:val="32"/>
        </w:rPr>
        <w:t>X</w:t>
      </w:r>
      <w:r w:rsidR="00861394" w:rsidRPr="00502D5B">
        <w:rPr>
          <w:rFonts w:ascii="Times New Roman" w:eastAsia="仿宋" w:hAnsi="Times New Roman" w:cs="Times New Roman"/>
          <w:kern w:val="0"/>
          <w:sz w:val="32"/>
          <w:szCs w:val="32"/>
        </w:rPr>
        <w:t>月</w:t>
      </w:r>
    </w:p>
    <w:p w14:paraId="34C27862" w14:textId="77777777" w:rsidR="003B30FB" w:rsidRPr="00502D5B" w:rsidRDefault="003B30FB">
      <w:pPr>
        <w:widowControl/>
        <w:jc w:val="left"/>
        <w:rPr>
          <w:rFonts w:ascii="Times New Roman" w:eastAsia="仿宋" w:hAnsi="Times New Roman" w:cs="Times New Roman"/>
          <w:b/>
          <w:kern w:val="0"/>
          <w:sz w:val="32"/>
          <w:szCs w:val="32"/>
          <w:lang w:val="zh-CN"/>
        </w:rPr>
      </w:pPr>
    </w:p>
    <w:p w14:paraId="6B331E60" w14:textId="77777777" w:rsidR="00D17689" w:rsidRPr="00502D5B" w:rsidRDefault="00D17689" w:rsidP="00FF0E7A">
      <w:pPr>
        <w:pStyle w:val="0"/>
        <w:spacing w:line="600" w:lineRule="exact"/>
        <w:ind w:firstLine="0"/>
        <w:jc w:val="center"/>
        <w:rPr>
          <w:rFonts w:ascii="Times New Roman" w:eastAsia="仿宋" w:hAnsi="Times New Roman" w:cs="Times New Roman"/>
          <w:b/>
          <w:color w:val="auto"/>
          <w:sz w:val="32"/>
          <w:szCs w:val="32"/>
        </w:rPr>
      </w:pPr>
    </w:p>
    <w:p w14:paraId="23911754" w14:textId="77777777" w:rsidR="00861394" w:rsidRPr="00502D5B" w:rsidRDefault="00861394" w:rsidP="00FF0E7A">
      <w:pPr>
        <w:pStyle w:val="0"/>
        <w:spacing w:line="600" w:lineRule="exact"/>
        <w:ind w:firstLine="0"/>
        <w:jc w:val="center"/>
        <w:rPr>
          <w:rFonts w:ascii="Times New Roman" w:eastAsia="仿宋" w:hAnsi="Times New Roman" w:cs="Times New Roman"/>
          <w:b/>
          <w:color w:val="auto"/>
          <w:sz w:val="32"/>
          <w:szCs w:val="32"/>
        </w:rPr>
      </w:pPr>
      <w:r w:rsidRPr="00502D5B">
        <w:rPr>
          <w:rFonts w:ascii="Times New Roman" w:eastAsia="仿宋" w:hAnsi="Times New Roman" w:cs="Times New Roman"/>
          <w:b/>
          <w:color w:val="auto"/>
          <w:sz w:val="32"/>
          <w:szCs w:val="32"/>
        </w:rPr>
        <w:t>目</w:t>
      </w:r>
      <w:r w:rsidRPr="00502D5B">
        <w:rPr>
          <w:rFonts w:ascii="Times New Roman" w:eastAsia="仿宋" w:hAnsi="Times New Roman" w:cs="Times New Roman"/>
          <w:b/>
          <w:color w:val="auto"/>
          <w:sz w:val="32"/>
          <w:szCs w:val="32"/>
        </w:rPr>
        <w:t xml:space="preserve">  </w:t>
      </w:r>
      <w:r w:rsidRPr="00502D5B">
        <w:rPr>
          <w:rFonts w:ascii="Times New Roman" w:eastAsia="仿宋" w:hAnsi="Times New Roman" w:cs="Times New Roman"/>
          <w:b/>
          <w:color w:val="auto"/>
          <w:sz w:val="32"/>
          <w:szCs w:val="32"/>
        </w:rPr>
        <w:t>录</w:t>
      </w:r>
    </w:p>
    <w:p w14:paraId="1038AF2F" w14:textId="77777777" w:rsidR="00861394" w:rsidRPr="00502D5B" w:rsidRDefault="00861394" w:rsidP="00FF0E7A">
      <w:pPr>
        <w:pStyle w:val="0"/>
        <w:spacing w:line="600" w:lineRule="exact"/>
        <w:ind w:firstLine="0"/>
        <w:jc w:val="center"/>
        <w:rPr>
          <w:rFonts w:ascii="Times New Roman" w:eastAsia="仿宋" w:hAnsi="Times New Roman" w:cs="Times New Roman"/>
          <w:b/>
          <w:color w:val="auto"/>
          <w:sz w:val="32"/>
          <w:szCs w:val="32"/>
        </w:rPr>
      </w:pPr>
    </w:p>
    <w:p w14:paraId="69A5645B" w14:textId="30001812" w:rsidR="00860361" w:rsidRPr="00502D5B" w:rsidRDefault="00860361" w:rsidP="00FF0E7A">
      <w:pPr>
        <w:pStyle w:val="0"/>
        <w:spacing w:line="600" w:lineRule="exact"/>
        <w:ind w:firstLine="0"/>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一、关于</w:t>
      </w:r>
      <w:r w:rsidR="00C3556D" w:rsidRPr="00502D5B">
        <w:rPr>
          <w:rFonts w:ascii="Times New Roman" w:eastAsia="仿宋" w:hAnsi="Times New Roman" w:cs="Times New Roman"/>
          <w:color w:val="auto"/>
          <w:sz w:val="32"/>
          <w:szCs w:val="32"/>
        </w:rPr>
        <w:t>本次定向发行主体合法合</w:t>
      </w:r>
      <w:proofErr w:type="gramStart"/>
      <w:r w:rsidR="00C3556D" w:rsidRPr="00502D5B">
        <w:rPr>
          <w:rFonts w:ascii="Times New Roman" w:eastAsia="仿宋" w:hAnsi="Times New Roman" w:cs="Times New Roman"/>
          <w:color w:val="auto"/>
          <w:sz w:val="32"/>
          <w:szCs w:val="32"/>
        </w:rPr>
        <w:t>规</w:t>
      </w:r>
      <w:proofErr w:type="gramEnd"/>
      <w:r w:rsidR="00C3556D" w:rsidRPr="00502D5B">
        <w:rPr>
          <w:rFonts w:ascii="Times New Roman" w:eastAsia="仿宋" w:hAnsi="Times New Roman" w:cs="Times New Roman"/>
          <w:color w:val="auto"/>
          <w:sz w:val="32"/>
          <w:szCs w:val="32"/>
        </w:rPr>
        <w:t>性的意见</w:t>
      </w:r>
    </w:p>
    <w:p w14:paraId="0907DF70" w14:textId="38B8CBC9" w:rsidR="00861394" w:rsidRPr="00502D5B" w:rsidRDefault="00861394" w:rsidP="00FF0E7A">
      <w:pPr>
        <w:pStyle w:val="0"/>
        <w:spacing w:line="600" w:lineRule="exact"/>
        <w:ind w:firstLine="0"/>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二、关于本次定向发行是否</w:t>
      </w:r>
      <w:r w:rsidR="00467748">
        <w:rPr>
          <w:rFonts w:ascii="Times New Roman" w:eastAsia="仿宋" w:hAnsi="Times New Roman" w:cs="Times New Roman" w:hint="eastAsia"/>
          <w:color w:val="auto"/>
          <w:sz w:val="32"/>
          <w:szCs w:val="32"/>
        </w:rPr>
        <w:t>需要履行</w:t>
      </w:r>
      <w:r w:rsidR="00467748">
        <w:rPr>
          <w:rFonts w:ascii="Times New Roman" w:eastAsia="仿宋" w:hAnsi="Times New Roman" w:cs="Times New Roman"/>
          <w:color w:val="auto"/>
          <w:sz w:val="32"/>
          <w:szCs w:val="32"/>
        </w:rPr>
        <w:t>核准</w:t>
      </w:r>
      <w:r w:rsidR="00467748">
        <w:rPr>
          <w:rFonts w:ascii="Times New Roman" w:eastAsia="仿宋" w:hAnsi="Times New Roman" w:cs="Times New Roman" w:hint="eastAsia"/>
          <w:color w:val="auto"/>
          <w:sz w:val="32"/>
          <w:szCs w:val="32"/>
        </w:rPr>
        <w:t>程序</w:t>
      </w:r>
      <w:r w:rsidRPr="00502D5B">
        <w:rPr>
          <w:rFonts w:ascii="Times New Roman" w:eastAsia="仿宋" w:hAnsi="Times New Roman" w:cs="Times New Roman"/>
          <w:color w:val="auto"/>
          <w:sz w:val="32"/>
          <w:szCs w:val="32"/>
        </w:rPr>
        <w:t>的意见</w:t>
      </w:r>
    </w:p>
    <w:p w14:paraId="0E138024" w14:textId="77777777" w:rsidR="00861394" w:rsidRPr="00502D5B" w:rsidRDefault="00861394" w:rsidP="00FF0E7A">
      <w:pPr>
        <w:pStyle w:val="0"/>
        <w:spacing w:line="600" w:lineRule="exact"/>
        <w:ind w:firstLine="0"/>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三、关于本次定向发行现有股东优先认购安排合法合</w:t>
      </w:r>
      <w:proofErr w:type="gramStart"/>
      <w:r w:rsidRPr="00502D5B">
        <w:rPr>
          <w:rFonts w:ascii="Times New Roman" w:eastAsia="仿宋" w:hAnsi="Times New Roman" w:cs="Times New Roman"/>
          <w:color w:val="auto"/>
          <w:sz w:val="32"/>
          <w:szCs w:val="32"/>
        </w:rPr>
        <w:t>规</w:t>
      </w:r>
      <w:proofErr w:type="gramEnd"/>
      <w:r w:rsidRPr="00502D5B">
        <w:rPr>
          <w:rFonts w:ascii="Times New Roman" w:eastAsia="仿宋" w:hAnsi="Times New Roman" w:cs="Times New Roman"/>
          <w:color w:val="auto"/>
          <w:sz w:val="32"/>
          <w:szCs w:val="32"/>
        </w:rPr>
        <w:t>性的意见</w:t>
      </w:r>
    </w:p>
    <w:p w14:paraId="1D279E40" w14:textId="77777777" w:rsidR="00861394" w:rsidRPr="00502D5B" w:rsidRDefault="00861394" w:rsidP="00FF0E7A">
      <w:pPr>
        <w:pStyle w:val="0"/>
        <w:spacing w:line="600" w:lineRule="exact"/>
        <w:ind w:firstLine="0"/>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四、关于发行对象是否符合投资者适当性要求的意见</w:t>
      </w:r>
    </w:p>
    <w:p w14:paraId="13EEC76F" w14:textId="5C92DCB9" w:rsidR="00861394" w:rsidRPr="00502D5B" w:rsidRDefault="00861394" w:rsidP="00FF0E7A">
      <w:pPr>
        <w:pStyle w:val="0"/>
        <w:spacing w:line="600" w:lineRule="exact"/>
        <w:ind w:firstLine="0"/>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五、</w:t>
      </w:r>
      <w:r w:rsidR="00844C46" w:rsidRPr="00502D5B">
        <w:rPr>
          <w:rFonts w:ascii="Times New Roman" w:eastAsia="仿宋" w:hAnsi="Times New Roman" w:cs="Times New Roman"/>
          <w:color w:val="auto"/>
          <w:sz w:val="32"/>
          <w:szCs w:val="32"/>
        </w:rPr>
        <w:t>关于发行对象是否属于失信联合惩戒对象、是否存在股权</w:t>
      </w:r>
      <w:proofErr w:type="gramStart"/>
      <w:r w:rsidR="00844C46" w:rsidRPr="00502D5B">
        <w:rPr>
          <w:rFonts w:ascii="Times New Roman" w:eastAsia="仿宋" w:hAnsi="Times New Roman" w:cs="Times New Roman"/>
          <w:color w:val="auto"/>
          <w:sz w:val="32"/>
          <w:szCs w:val="32"/>
        </w:rPr>
        <w:t>代持及</w:t>
      </w:r>
      <w:proofErr w:type="gramEnd"/>
      <w:r w:rsidR="00844C46" w:rsidRPr="00502D5B">
        <w:rPr>
          <w:rFonts w:ascii="Times New Roman" w:eastAsia="仿宋" w:hAnsi="Times New Roman" w:cs="Times New Roman"/>
          <w:color w:val="auto"/>
          <w:sz w:val="32"/>
          <w:szCs w:val="32"/>
        </w:rPr>
        <w:t>是否为持股平台的意见</w:t>
      </w:r>
    </w:p>
    <w:p w14:paraId="36D3F5C9" w14:textId="73BF9B4D" w:rsidR="004B4F19" w:rsidRPr="00502D5B" w:rsidRDefault="002202AF" w:rsidP="00FF0E7A">
      <w:pPr>
        <w:pStyle w:val="0"/>
        <w:spacing w:line="600" w:lineRule="exact"/>
        <w:ind w:firstLine="0"/>
        <w:rPr>
          <w:rFonts w:ascii="Times New Roman" w:eastAsia="仿宋" w:hAnsi="Times New Roman" w:cs="Times New Roman"/>
          <w:color w:val="auto"/>
          <w:sz w:val="32"/>
          <w:szCs w:val="32"/>
        </w:rPr>
      </w:pPr>
      <w:r>
        <w:rPr>
          <w:rFonts w:ascii="Times New Roman" w:eastAsia="仿宋" w:hAnsi="Times New Roman" w:cs="Times New Roman" w:hint="eastAsia"/>
          <w:color w:val="auto"/>
          <w:sz w:val="32"/>
          <w:szCs w:val="32"/>
        </w:rPr>
        <w:t>六</w:t>
      </w:r>
      <w:r w:rsidR="004B4F19" w:rsidRPr="00502D5B">
        <w:rPr>
          <w:rFonts w:ascii="Times New Roman" w:eastAsia="仿宋" w:hAnsi="Times New Roman" w:cs="Times New Roman"/>
          <w:color w:val="auto"/>
          <w:sz w:val="32"/>
          <w:szCs w:val="32"/>
        </w:rPr>
        <w:t>、</w:t>
      </w:r>
      <w:r w:rsidR="004B4F19" w:rsidRPr="00502D5B">
        <w:rPr>
          <w:rFonts w:ascii="Times New Roman" w:eastAsia="仿宋" w:hAnsi="Times New Roman" w:cs="Times New Roman"/>
          <w:sz w:val="32"/>
          <w:szCs w:val="32"/>
        </w:rPr>
        <w:t>关于发行对象认购资金来源合法合</w:t>
      </w:r>
      <w:proofErr w:type="gramStart"/>
      <w:r w:rsidR="004B4F19" w:rsidRPr="00502D5B">
        <w:rPr>
          <w:rFonts w:ascii="Times New Roman" w:eastAsia="仿宋" w:hAnsi="Times New Roman" w:cs="Times New Roman"/>
          <w:sz w:val="32"/>
          <w:szCs w:val="32"/>
        </w:rPr>
        <w:t>规</w:t>
      </w:r>
      <w:proofErr w:type="gramEnd"/>
      <w:r w:rsidR="004B4F19" w:rsidRPr="00502D5B">
        <w:rPr>
          <w:rFonts w:ascii="Times New Roman" w:eastAsia="仿宋" w:hAnsi="Times New Roman" w:cs="Times New Roman"/>
          <w:sz w:val="32"/>
          <w:szCs w:val="32"/>
        </w:rPr>
        <w:t>性的意见</w:t>
      </w:r>
    </w:p>
    <w:p w14:paraId="7C88ECAB" w14:textId="11E695DB" w:rsidR="00861394" w:rsidRPr="00502D5B" w:rsidRDefault="002202AF" w:rsidP="00FF0E7A">
      <w:pPr>
        <w:pStyle w:val="0"/>
        <w:spacing w:line="600" w:lineRule="exact"/>
        <w:ind w:firstLine="0"/>
        <w:rPr>
          <w:rFonts w:ascii="Times New Roman" w:eastAsia="仿宋" w:hAnsi="Times New Roman" w:cs="Times New Roman"/>
          <w:color w:val="auto"/>
          <w:sz w:val="32"/>
          <w:szCs w:val="32"/>
        </w:rPr>
      </w:pPr>
      <w:r>
        <w:rPr>
          <w:rFonts w:ascii="Times New Roman" w:eastAsia="仿宋" w:hAnsi="Times New Roman" w:cs="Times New Roman" w:hint="eastAsia"/>
          <w:color w:val="auto"/>
          <w:sz w:val="32"/>
          <w:szCs w:val="32"/>
        </w:rPr>
        <w:t>七</w:t>
      </w:r>
      <w:r w:rsidR="00861394" w:rsidRPr="00502D5B">
        <w:rPr>
          <w:rFonts w:ascii="Times New Roman" w:eastAsia="仿宋" w:hAnsi="Times New Roman" w:cs="Times New Roman"/>
          <w:color w:val="auto"/>
          <w:sz w:val="32"/>
          <w:szCs w:val="32"/>
        </w:rPr>
        <w:t>、关于本次定向发行决策程序合法合</w:t>
      </w:r>
      <w:proofErr w:type="gramStart"/>
      <w:r w:rsidR="00861394" w:rsidRPr="00502D5B">
        <w:rPr>
          <w:rFonts w:ascii="Times New Roman" w:eastAsia="仿宋" w:hAnsi="Times New Roman" w:cs="Times New Roman"/>
          <w:color w:val="auto"/>
          <w:sz w:val="32"/>
          <w:szCs w:val="32"/>
        </w:rPr>
        <w:t>规</w:t>
      </w:r>
      <w:proofErr w:type="gramEnd"/>
      <w:r w:rsidR="00861394" w:rsidRPr="00502D5B">
        <w:rPr>
          <w:rFonts w:ascii="Times New Roman" w:eastAsia="仿宋" w:hAnsi="Times New Roman" w:cs="Times New Roman"/>
          <w:color w:val="auto"/>
          <w:sz w:val="32"/>
          <w:szCs w:val="32"/>
        </w:rPr>
        <w:t>性的意见</w:t>
      </w:r>
    </w:p>
    <w:p w14:paraId="2BEC555B" w14:textId="32950B1B" w:rsidR="00861394" w:rsidRPr="00502D5B" w:rsidRDefault="002202AF" w:rsidP="00FF0E7A">
      <w:pPr>
        <w:pStyle w:val="0"/>
        <w:spacing w:line="600" w:lineRule="exact"/>
        <w:ind w:firstLine="0"/>
        <w:rPr>
          <w:rFonts w:ascii="Times New Roman" w:eastAsia="仿宋" w:hAnsi="Times New Roman" w:cs="Times New Roman"/>
          <w:color w:val="auto"/>
          <w:sz w:val="32"/>
          <w:szCs w:val="32"/>
        </w:rPr>
      </w:pPr>
      <w:r>
        <w:rPr>
          <w:rFonts w:ascii="Times New Roman" w:eastAsia="仿宋" w:hAnsi="Times New Roman" w:cs="Times New Roman" w:hint="eastAsia"/>
          <w:color w:val="auto"/>
          <w:sz w:val="32"/>
          <w:szCs w:val="32"/>
        </w:rPr>
        <w:t>八</w:t>
      </w:r>
      <w:r w:rsidR="00861394" w:rsidRPr="00502D5B">
        <w:rPr>
          <w:rFonts w:ascii="Times New Roman" w:eastAsia="仿宋" w:hAnsi="Times New Roman" w:cs="Times New Roman"/>
          <w:color w:val="auto"/>
          <w:sz w:val="32"/>
          <w:szCs w:val="32"/>
        </w:rPr>
        <w:t>、关于本次定向发行相关认购协议等法律文件合法合</w:t>
      </w:r>
      <w:proofErr w:type="gramStart"/>
      <w:r w:rsidR="00861394" w:rsidRPr="00502D5B">
        <w:rPr>
          <w:rFonts w:ascii="Times New Roman" w:eastAsia="仿宋" w:hAnsi="Times New Roman" w:cs="Times New Roman"/>
          <w:color w:val="auto"/>
          <w:sz w:val="32"/>
          <w:szCs w:val="32"/>
        </w:rPr>
        <w:t>规</w:t>
      </w:r>
      <w:proofErr w:type="gramEnd"/>
      <w:r w:rsidR="00861394" w:rsidRPr="00502D5B">
        <w:rPr>
          <w:rFonts w:ascii="Times New Roman" w:eastAsia="仿宋" w:hAnsi="Times New Roman" w:cs="Times New Roman"/>
          <w:color w:val="auto"/>
          <w:sz w:val="32"/>
          <w:szCs w:val="32"/>
        </w:rPr>
        <w:t>性的意见</w:t>
      </w:r>
    </w:p>
    <w:p w14:paraId="24935A01" w14:textId="64830778" w:rsidR="00861394" w:rsidRDefault="002202AF" w:rsidP="00FF0E7A">
      <w:pPr>
        <w:pStyle w:val="0"/>
        <w:spacing w:line="600" w:lineRule="exact"/>
        <w:ind w:firstLine="0"/>
        <w:rPr>
          <w:rFonts w:ascii="Times New Roman" w:eastAsia="仿宋" w:hAnsi="Times New Roman" w:cs="Times New Roman"/>
          <w:color w:val="auto"/>
          <w:sz w:val="32"/>
          <w:szCs w:val="32"/>
        </w:rPr>
      </w:pPr>
      <w:r>
        <w:rPr>
          <w:rFonts w:ascii="Times New Roman" w:eastAsia="仿宋" w:hAnsi="Times New Roman" w:cs="Times New Roman" w:hint="eastAsia"/>
          <w:color w:val="auto"/>
          <w:sz w:val="32"/>
          <w:szCs w:val="32"/>
        </w:rPr>
        <w:t>九</w:t>
      </w:r>
      <w:r w:rsidR="00861394" w:rsidRPr="00502D5B">
        <w:rPr>
          <w:rFonts w:ascii="Times New Roman" w:eastAsia="仿宋" w:hAnsi="Times New Roman" w:cs="Times New Roman"/>
          <w:color w:val="auto"/>
          <w:sz w:val="32"/>
          <w:szCs w:val="32"/>
        </w:rPr>
        <w:t>、</w:t>
      </w:r>
      <w:r w:rsidR="002002F1" w:rsidRPr="00502D5B">
        <w:rPr>
          <w:rFonts w:ascii="Times New Roman" w:eastAsia="仿宋" w:hAnsi="Times New Roman" w:cs="Times New Roman"/>
          <w:color w:val="auto"/>
          <w:sz w:val="32"/>
          <w:szCs w:val="32"/>
        </w:rPr>
        <w:t>关于</w:t>
      </w:r>
      <w:r w:rsidR="00861394" w:rsidRPr="00502D5B">
        <w:rPr>
          <w:rFonts w:ascii="Times New Roman" w:eastAsia="仿宋" w:hAnsi="Times New Roman" w:cs="Times New Roman"/>
          <w:color w:val="auto"/>
          <w:sz w:val="32"/>
          <w:szCs w:val="32"/>
        </w:rPr>
        <w:t>本次定向发行新增股票限售安排合法合</w:t>
      </w:r>
      <w:proofErr w:type="gramStart"/>
      <w:r w:rsidR="00861394" w:rsidRPr="00502D5B">
        <w:rPr>
          <w:rFonts w:ascii="Times New Roman" w:eastAsia="仿宋" w:hAnsi="Times New Roman" w:cs="Times New Roman"/>
          <w:color w:val="auto"/>
          <w:sz w:val="32"/>
          <w:szCs w:val="32"/>
        </w:rPr>
        <w:t>规</w:t>
      </w:r>
      <w:proofErr w:type="gramEnd"/>
      <w:r w:rsidR="00861394" w:rsidRPr="00502D5B">
        <w:rPr>
          <w:rFonts w:ascii="Times New Roman" w:eastAsia="仿宋" w:hAnsi="Times New Roman" w:cs="Times New Roman"/>
          <w:color w:val="auto"/>
          <w:sz w:val="32"/>
          <w:szCs w:val="32"/>
        </w:rPr>
        <w:t>性的意见</w:t>
      </w:r>
    </w:p>
    <w:p w14:paraId="39822953" w14:textId="1766FE62" w:rsidR="005A6B03" w:rsidRPr="00502D5B" w:rsidRDefault="005A6B03" w:rsidP="00FF0E7A">
      <w:pPr>
        <w:pStyle w:val="0"/>
        <w:spacing w:line="600" w:lineRule="exact"/>
        <w:ind w:firstLine="0"/>
        <w:rPr>
          <w:rFonts w:ascii="Times New Roman" w:eastAsia="仿宋" w:hAnsi="Times New Roman" w:cs="Times New Roman"/>
          <w:color w:val="auto"/>
          <w:sz w:val="32"/>
          <w:szCs w:val="32"/>
        </w:rPr>
      </w:pPr>
      <w:r>
        <w:rPr>
          <w:rFonts w:ascii="Times New Roman" w:eastAsia="仿宋" w:hAnsi="Times New Roman" w:cs="Times New Roman" w:hint="eastAsia"/>
          <w:color w:val="auto"/>
          <w:sz w:val="32"/>
          <w:szCs w:val="32"/>
        </w:rPr>
        <w:t>十、</w:t>
      </w:r>
      <w:r w:rsidR="006F27A1" w:rsidRPr="006F27A1">
        <w:rPr>
          <w:rFonts w:ascii="Times New Roman" w:eastAsia="仿宋" w:hAnsi="Times New Roman" w:cs="Times New Roman" w:hint="eastAsia"/>
          <w:color w:val="auto"/>
          <w:sz w:val="32"/>
          <w:szCs w:val="32"/>
        </w:rPr>
        <w:t>关于授权发行内容及程序合法合</w:t>
      </w:r>
      <w:proofErr w:type="gramStart"/>
      <w:r w:rsidR="006F27A1" w:rsidRPr="006F27A1">
        <w:rPr>
          <w:rFonts w:ascii="Times New Roman" w:eastAsia="仿宋" w:hAnsi="Times New Roman" w:cs="Times New Roman" w:hint="eastAsia"/>
          <w:color w:val="auto"/>
          <w:sz w:val="32"/>
          <w:szCs w:val="32"/>
        </w:rPr>
        <w:t>规</w:t>
      </w:r>
      <w:proofErr w:type="gramEnd"/>
      <w:r w:rsidR="006F27A1" w:rsidRPr="006F27A1">
        <w:rPr>
          <w:rFonts w:ascii="Times New Roman" w:eastAsia="仿宋" w:hAnsi="Times New Roman" w:cs="Times New Roman" w:hint="eastAsia"/>
          <w:color w:val="auto"/>
          <w:sz w:val="32"/>
          <w:szCs w:val="32"/>
        </w:rPr>
        <w:t>性的意见（如有）</w:t>
      </w:r>
    </w:p>
    <w:p w14:paraId="43F098F4" w14:textId="6539C2B3" w:rsidR="00861394" w:rsidRPr="00502D5B" w:rsidRDefault="00861394" w:rsidP="00FF0E7A">
      <w:pPr>
        <w:pStyle w:val="0"/>
        <w:spacing w:line="600" w:lineRule="exact"/>
        <w:ind w:firstLine="0"/>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十</w:t>
      </w:r>
      <w:r w:rsidR="006F27A1">
        <w:rPr>
          <w:rFonts w:ascii="Times New Roman" w:eastAsia="仿宋" w:hAnsi="Times New Roman" w:cs="Times New Roman" w:hint="eastAsia"/>
          <w:color w:val="auto"/>
          <w:sz w:val="32"/>
          <w:szCs w:val="32"/>
        </w:rPr>
        <w:t>一</w:t>
      </w:r>
      <w:r w:rsidRPr="00502D5B">
        <w:rPr>
          <w:rFonts w:ascii="Times New Roman" w:eastAsia="仿宋" w:hAnsi="Times New Roman" w:cs="Times New Roman"/>
          <w:color w:val="auto"/>
          <w:sz w:val="32"/>
          <w:szCs w:val="32"/>
        </w:rPr>
        <w:t>、律师认为应当发表的其他意见</w:t>
      </w:r>
    </w:p>
    <w:p w14:paraId="00289226" w14:textId="3DEB882F" w:rsidR="00861394" w:rsidRPr="00502D5B" w:rsidRDefault="002202AF" w:rsidP="00FF0E7A">
      <w:pPr>
        <w:pStyle w:val="0"/>
        <w:spacing w:line="600" w:lineRule="exact"/>
        <w:ind w:firstLine="0"/>
        <w:rPr>
          <w:rFonts w:ascii="Times New Roman" w:eastAsia="仿宋" w:hAnsi="Times New Roman" w:cs="Times New Roman"/>
          <w:b/>
          <w:color w:val="auto"/>
          <w:sz w:val="32"/>
          <w:szCs w:val="32"/>
        </w:rPr>
      </w:pPr>
      <w:r>
        <w:rPr>
          <w:rFonts w:ascii="Times New Roman" w:eastAsia="仿宋" w:hAnsi="Times New Roman" w:cs="Times New Roman"/>
          <w:color w:val="auto"/>
          <w:sz w:val="32"/>
          <w:szCs w:val="32"/>
        </w:rPr>
        <w:t>十</w:t>
      </w:r>
      <w:r w:rsidR="006F27A1">
        <w:rPr>
          <w:rFonts w:ascii="Times New Roman" w:eastAsia="仿宋" w:hAnsi="Times New Roman" w:cs="Times New Roman" w:hint="eastAsia"/>
          <w:color w:val="auto"/>
          <w:sz w:val="32"/>
          <w:szCs w:val="32"/>
        </w:rPr>
        <w:t>二</w:t>
      </w:r>
      <w:r w:rsidR="00121AA6" w:rsidRPr="00502D5B">
        <w:rPr>
          <w:rFonts w:ascii="Times New Roman" w:eastAsia="仿宋" w:hAnsi="Times New Roman" w:cs="Times New Roman"/>
          <w:color w:val="auto"/>
          <w:sz w:val="32"/>
          <w:szCs w:val="32"/>
        </w:rPr>
        <w:t>、</w:t>
      </w:r>
      <w:r w:rsidR="00B44206" w:rsidRPr="00502D5B">
        <w:rPr>
          <w:rFonts w:ascii="Times New Roman" w:eastAsia="仿宋" w:hAnsi="Times New Roman" w:cs="Times New Roman"/>
          <w:color w:val="auto"/>
          <w:sz w:val="32"/>
          <w:szCs w:val="32"/>
        </w:rPr>
        <w:t>关于本次定向发行的</w:t>
      </w:r>
      <w:r w:rsidR="00121AA6" w:rsidRPr="00502D5B">
        <w:rPr>
          <w:rFonts w:ascii="Times New Roman" w:eastAsia="仿宋" w:hAnsi="Times New Roman" w:cs="Times New Roman"/>
          <w:color w:val="auto"/>
          <w:sz w:val="32"/>
          <w:szCs w:val="32"/>
        </w:rPr>
        <w:t>结论</w:t>
      </w:r>
      <w:r w:rsidR="00B44206" w:rsidRPr="00502D5B">
        <w:rPr>
          <w:rFonts w:ascii="Times New Roman" w:eastAsia="仿宋" w:hAnsi="Times New Roman" w:cs="Times New Roman"/>
          <w:color w:val="auto"/>
          <w:sz w:val="32"/>
          <w:szCs w:val="32"/>
        </w:rPr>
        <w:t>性</w:t>
      </w:r>
      <w:r w:rsidR="00121AA6" w:rsidRPr="00502D5B">
        <w:rPr>
          <w:rFonts w:ascii="Times New Roman" w:eastAsia="仿宋" w:hAnsi="Times New Roman" w:cs="Times New Roman"/>
          <w:color w:val="auto"/>
          <w:sz w:val="32"/>
          <w:szCs w:val="32"/>
        </w:rPr>
        <w:t>意见</w:t>
      </w:r>
    </w:p>
    <w:p w14:paraId="0CF0F2D9" w14:textId="778DB1D8" w:rsidR="00CC4C39" w:rsidRPr="00502D5B" w:rsidRDefault="00CC4C39">
      <w:pPr>
        <w:widowControl/>
        <w:jc w:val="left"/>
        <w:rPr>
          <w:rFonts w:ascii="Times New Roman" w:eastAsia="仿宋" w:hAnsi="Times New Roman" w:cs="Times New Roman"/>
          <w:b/>
          <w:kern w:val="0"/>
          <w:sz w:val="32"/>
          <w:szCs w:val="32"/>
        </w:rPr>
      </w:pPr>
      <w:r w:rsidRPr="00502D5B">
        <w:rPr>
          <w:rFonts w:ascii="Times New Roman" w:eastAsia="仿宋" w:hAnsi="Times New Roman" w:cs="Times New Roman"/>
          <w:b/>
          <w:kern w:val="0"/>
          <w:sz w:val="32"/>
          <w:szCs w:val="32"/>
        </w:rPr>
        <w:br w:type="page"/>
      </w:r>
    </w:p>
    <w:p w14:paraId="12A1265B" w14:textId="6D9E13B5" w:rsidR="00860361" w:rsidRPr="00502D5B" w:rsidRDefault="00860361" w:rsidP="00860361">
      <w:pPr>
        <w:spacing w:line="600" w:lineRule="exact"/>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 xml:space="preserve">　　一、关于</w:t>
      </w:r>
      <w:r w:rsidR="00C3556D" w:rsidRPr="00502D5B">
        <w:rPr>
          <w:rFonts w:ascii="Times New Roman" w:eastAsia="黑体" w:hAnsi="Times New Roman" w:cs="Times New Roman"/>
          <w:kern w:val="0"/>
          <w:sz w:val="32"/>
          <w:szCs w:val="32"/>
          <w:lang w:val="zh-CN"/>
        </w:rPr>
        <w:t>本次定向发行主体合法合</w:t>
      </w:r>
      <w:proofErr w:type="gramStart"/>
      <w:r w:rsidR="00C3556D" w:rsidRPr="00502D5B">
        <w:rPr>
          <w:rFonts w:ascii="Times New Roman" w:eastAsia="黑体" w:hAnsi="Times New Roman" w:cs="Times New Roman"/>
          <w:kern w:val="0"/>
          <w:sz w:val="32"/>
          <w:szCs w:val="32"/>
          <w:lang w:val="zh-CN"/>
        </w:rPr>
        <w:t>规</w:t>
      </w:r>
      <w:proofErr w:type="gramEnd"/>
      <w:r w:rsidR="00C3556D" w:rsidRPr="00502D5B">
        <w:rPr>
          <w:rFonts w:ascii="Times New Roman" w:eastAsia="黑体" w:hAnsi="Times New Roman" w:cs="Times New Roman"/>
          <w:kern w:val="0"/>
          <w:sz w:val="32"/>
          <w:szCs w:val="32"/>
          <w:lang w:val="zh-CN"/>
        </w:rPr>
        <w:t>性的意见</w:t>
      </w:r>
    </w:p>
    <w:tbl>
      <w:tblPr>
        <w:tblStyle w:val="21"/>
        <w:tblW w:w="8359" w:type="dxa"/>
        <w:jc w:val="center"/>
        <w:tblLook w:val="04A0" w:firstRow="1" w:lastRow="0" w:firstColumn="1" w:lastColumn="0" w:noHBand="0" w:noVBand="1"/>
      </w:tblPr>
      <w:tblGrid>
        <w:gridCol w:w="8359"/>
      </w:tblGrid>
      <w:tr w:rsidR="00860361" w:rsidRPr="00502D5B" w14:paraId="26DB1A4E" w14:textId="77777777" w:rsidTr="00855961">
        <w:trPr>
          <w:jc w:val="center"/>
        </w:trPr>
        <w:tc>
          <w:tcPr>
            <w:tcW w:w="8359" w:type="dxa"/>
          </w:tcPr>
          <w:p w14:paraId="5FC140AA" w14:textId="15B89DAA" w:rsidR="00F532F4" w:rsidRDefault="00F532F4" w:rsidP="00425576">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t>请</w:t>
            </w:r>
            <w:r w:rsidRPr="00502D5B">
              <w:rPr>
                <w:rFonts w:ascii="Times New Roman" w:eastAsia="仿宋" w:hAnsi="Times New Roman" w:cs="Times New Roman"/>
                <w:sz w:val="32"/>
                <w:szCs w:val="32"/>
                <w:lang w:val="zh-CN"/>
              </w:rPr>
              <w:t>就发行人是否</w:t>
            </w:r>
            <w:r>
              <w:rPr>
                <w:rFonts w:ascii="Times New Roman" w:eastAsia="仿宋" w:hAnsi="Times New Roman" w:cs="Times New Roman" w:hint="eastAsia"/>
                <w:sz w:val="32"/>
                <w:szCs w:val="32"/>
                <w:lang w:val="zh-CN"/>
              </w:rPr>
              <w:t>符合</w:t>
            </w:r>
            <w:r w:rsidRPr="00502D5B">
              <w:rPr>
                <w:rFonts w:ascii="Times New Roman" w:eastAsia="仿宋" w:hAnsi="Times New Roman" w:cs="Times New Roman"/>
                <w:sz w:val="32"/>
                <w:szCs w:val="32"/>
                <w:lang w:val="zh-CN"/>
              </w:rPr>
              <w:t>《定向发行规则》第九条</w:t>
            </w:r>
            <w:r>
              <w:rPr>
                <w:rFonts w:ascii="Times New Roman" w:eastAsia="仿宋" w:hAnsi="Times New Roman" w:cs="Times New Roman" w:hint="eastAsia"/>
                <w:sz w:val="32"/>
                <w:szCs w:val="32"/>
                <w:lang w:val="zh-CN"/>
              </w:rPr>
              <w:t>的</w:t>
            </w:r>
            <w:r w:rsidRPr="00502D5B">
              <w:rPr>
                <w:rFonts w:ascii="Times New Roman" w:eastAsia="仿宋" w:hAnsi="Times New Roman" w:cs="Times New Roman"/>
                <w:sz w:val="32"/>
                <w:szCs w:val="32"/>
                <w:lang w:val="zh-CN"/>
              </w:rPr>
              <w:t>规定发表</w:t>
            </w:r>
            <w:r>
              <w:rPr>
                <w:rFonts w:ascii="Times New Roman" w:eastAsia="仿宋" w:hAnsi="Times New Roman" w:cs="Times New Roman" w:hint="eastAsia"/>
                <w:sz w:val="32"/>
                <w:szCs w:val="32"/>
                <w:lang w:val="zh-CN"/>
              </w:rPr>
              <w:t>明确</w:t>
            </w:r>
            <w:r>
              <w:rPr>
                <w:rFonts w:ascii="Times New Roman" w:eastAsia="仿宋" w:hAnsi="Times New Roman" w:cs="Times New Roman"/>
                <w:sz w:val="32"/>
                <w:szCs w:val="32"/>
                <w:lang w:val="zh-CN"/>
              </w:rPr>
              <w:t>意见</w:t>
            </w:r>
            <w:r>
              <w:rPr>
                <w:rFonts w:ascii="Times New Roman" w:eastAsia="仿宋" w:hAnsi="Times New Roman" w:cs="Times New Roman" w:hint="eastAsia"/>
                <w:sz w:val="32"/>
                <w:szCs w:val="32"/>
                <w:lang w:val="zh-CN"/>
              </w:rPr>
              <w:t>：（</w:t>
            </w:r>
            <w:r>
              <w:rPr>
                <w:rFonts w:ascii="Times New Roman" w:eastAsia="仿宋" w:hAnsi="Times New Roman" w:cs="Times New Roman"/>
                <w:sz w:val="32"/>
                <w:szCs w:val="32"/>
                <w:lang w:val="zh-CN"/>
              </w:rPr>
              <w:t>包括但不限于</w:t>
            </w:r>
            <w:r>
              <w:rPr>
                <w:rFonts w:ascii="Times New Roman" w:eastAsia="仿宋" w:hAnsi="Times New Roman" w:cs="Times New Roman" w:hint="eastAsia"/>
                <w:sz w:val="32"/>
                <w:szCs w:val="32"/>
                <w:lang w:val="zh-CN"/>
              </w:rPr>
              <w:t>对</w:t>
            </w:r>
            <w:r w:rsidRPr="00502D5B">
              <w:rPr>
                <w:rFonts w:ascii="Times New Roman" w:eastAsia="仿宋" w:hAnsi="Times New Roman" w:cs="Times New Roman"/>
                <w:sz w:val="32"/>
                <w:szCs w:val="32"/>
                <w:lang w:val="zh-CN"/>
              </w:rPr>
              <w:t>是否满足《非上市公众公司监督管理办法》关于</w:t>
            </w:r>
            <w:r w:rsidRPr="00502D5B">
              <w:rPr>
                <w:rFonts w:ascii="Times New Roman" w:eastAsia="仿宋" w:hAnsi="Times New Roman" w:cs="Times New Roman"/>
                <w:color w:val="000000" w:themeColor="text1"/>
                <w:sz w:val="32"/>
                <w:szCs w:val="32"/>
              </w:rPr>
              <w:t>合法规范经营、</w:t>
            </w:r>
            <w:r w:rsidRPr="00502D5B">
              <w:rPr>
                <w:rFonts w:ascii="Times New Roman" w:eastAsia="仿宋" w:hAnsi="Times New Roman" w:cs="Times New Roman"/>
                <w:sz w:val="32"/>
                <w:szCs w:val="32"/>
                <w:lang w:val="zh-CN"/>
              </w:rPr>
              <w:t>公司治理、信息披露、发行对象等方面的规定，是否存在违规对外担保、资金占用或者其他权益被控股股东、实际控制人严重损害情形，以及相关情形是否已经解除或者消除影响</w:t>
            </w:r>
            <w:r>
              <w:rPr>
                <w:rFonts w:ascii="Times New Roman" w:eastAsia="仿宋" w:hAnsi="Times New Roman" w:cs="Times New Roman" w:hint="eastAsia"/>
                <w:sz w:val="32"/>
                <w:szCs w:val="32"/>
                <w:lang w:val="zh-CN"/>
              </w:rPr>
              <w:t>等</w:t>
            </w:r>
            <w:r>
              <w:rPr>
                <w:rFonts w:ascii="Times New Roman" w:eastAsia="仿宋" w:hAnsi="Times New Roman" w:cs="Times New Roman"/>
                <w:sz w:val="32"/>
                <w:szCs w:val="32"/>
                <w:lang w:val="zh-CN"/>
              </w:rPr>
              <w:t>发表意见</w:t>
            </w:r>
            <w:r w:rsidRPr="00502D5B">
              <w:rPr>
                <w:rFonts w:ascii="Times New Roman" w:eastAsia="仿宋" w:hAnsi="Times New Roman" w:cs="Times New Roman"/>
                <w:sz w:val="32"/>
                <w:szCs w:val="32"/>
                <w:lang w:val="zh-CN"/>
              </w:rPr>
              <w:t>。</w:t>
            </w:r>
            <w:r>
              <w:rPr>
                <w:rFonts w:ascii="Times New Roman" w:eastAsia="仿宋" w:hAnsi="Times New Roman" w:cs="Times New Roman"/>
                <w:sz w:val="32"/>
                <w:szCs w:val="32"/>
                <w:lang w:val="zh-CN"/>
              </w:rPr>
              <w:t>）</w:t>
            </w:r>
          </w:p>
          <w:p w14:paraId="50266C2B" w14:textId="30AA8EB3" w:rsidR="00F532F4" w:rsidRDefault="00F532F4" w:rsidP="00F532F4">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关于发行人及其控股股东、实际控制人、控股子公司是否为失信联合惩戒对象的说明：（包括但不限于关于失信联合惩戒对象的核查方法及核查结果。）</w:t>
            </w:r>
          </w:p>
          <w:p w14:paraId="69FC881E" w14:textId="13DAB398" w:rsidR="00860361" w:rsidRPr="00502D5B" w:rsidRDefault="00860361" w:rsidP="00425576">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经核查，本所律师认为，发行人本次发行符合《全国中小企业股份转让系统股票定向发行规则》第九条规定，发行人及相关主体不属于失信联合惩戒对象。</w:t>
            </w:r>
          </w:p>
          <w:p w14:paraId="17FED918" w14:textId="77777777" w:rsidR="00860361" w:rsidRPr="00502D5B" w:rsidRDefault="00860361" w:rsidP="00105343">
            <w:pPr>
              <w:autoSpaceDE w:val="0"/>
              <w:autoSpaceDN w:val="0"/>
              <w:adjustRightInd w:val="0"/>
              <w:spacing w:line="600" w:lineRule="exact"/>
              <w:textAlignment w:val="center"/>
              <w:rPr>
                <w:rFonts w:ascii="Times New Roman" w:eastAsia="仿宋" w:hAnsi="Times New Roman" w:cs="Times New Roman"/>
                <w:sz w:val="32"/>
                <w:szCs w:val="32"/>
                <w:lang w:val="zh-CN"/>
              </w:rPr>
            </w:pPr>
            <w:r w:rsidRPr="00502D5B">
              <w:rPr>
                <w:rFonts w:ascii="Times New Roman" w:eastAsia="仿宋" w:hAnsi="Times New Roman" w:cs="Times New Roman"/>
                <w:sz w:val="32"/>
                <w:szCs w:val="32"/>
                <w:lang w:val="zh-CN"/>
              </w:rPr>
              <w:t xml:space="preserve">    </w:t>
            </w:r>
            <w:r w:rsidRPr="00502D5B">
              <w:rPr>
                <w:rFonts w:ascii="Times New Roman" w:eastAsia="仿宋" w:hAnsi="Times New Roman" w:cs="Times New Roman"/>
                <w:sz w:val="32"/>
                <w:szCs w:val="32"/>
                <w:lang w:val="zh-CN"/>
              </w:rPr>
              <w:t>（若有相反情况，请另行说明）：</w:t>
            </w:r>
          </w:p>
        </w:tc>
      </w:tr>
    </w:tbl>
    <w:p w14:paraId="3E8CD8BC" w14:textId="7CD751E1" w:rsidR="00861394" w:rsidRPr="00502D5B" w:rsidRDefault="00861394" w:rsidP="00860361">
      <w:pPr>
        <w:widowControl/>
        <w:spacing w:line="600" w:lineRule="exact"/>
        <w:jc w:val="left"/>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t xml:space="preserve">    </w:t>
      </w:r>
      <w:r w:rsidRPr="00502D5B">
        <w:rPr>
          <w:rFonts w:ascii="Times New Roman" w:eastAsia="黑体" w:hAnsi="Times New Roman" w:cs="Times New Roman"/>
          <w:kern w:val="0"/>
          <w:sz w:val="32"/>
          <w:szCs w:val="32"/>
          <w:lang w:val="zh-CN"/>
        </w:rPr>
        <w:t>二、关于本次定向发行</w:t>
      </w:r>
      <w:r w:rsidR="00130292" w:rsidRPr="00502D5B">
        <w:rPr>
          <w:rFonts w:ascii="Times New Roman" w:eastAsia="黑体" w:hAnsi="Times New Roman" w:cs="Times New Roman"/>
          <w:kern w:val="0"/>
          <w:sz w:val="32"/>
          <w:szCs w:val="32"/>
          <w:lang w:val="zh-CN"/>
        </w:rPr>
        <w:t>是否</w:t>
      </w:r>
      <w:r w:rsidR="00FC40FF" w:rsidRPr="00502D5B">
        <w:rPr>
          <w:rFonts w:ascii="Times New Roman" w:eastAsia="黑体" w:hAnsi="Times New Roman" w:cs="Times New Roman"/>
          <w:kern w:val="0"/>
          <w:sz w:val="32"/>
          <w:szCs w:val="32"/>
          <w:lang w:val="zh-CN"/>
        </w:rPr>
        <w:t>需要履行</w:t>
      </w:r>
      <w:r w:rsidRPr="00502D5B">
        <w:rPr>
          <w:rFonts w:ascii="Times New Roman" w:eastAsia="黑体" w:hAnsi="Times New Roman" w:cs="Times New Roman"/>
          <w:kern w:val="0"/>
          <w:sz w:val="32"/>
          <w:szCs w:val="32"/>
          <w:lang w:val="zh-CN"/>
        </w:rPr>
        <w:t>核准</w:t>
      </w:r>
      <w:r w:rsidR="00FC40FF" w:rsidRPr="00502D5B">
        <w:rPr>
          <w:rFonts w:ascii="Times New Roman" w:eastAsia="黑体" w:hAnsi="Times New Roman" w:cs="Times New Roman"/>
          <w:kern w:val="0"/>
          <w:sz w:val="32"/>
          <w:szCs w:val="32"/>
          <w:lang w:val="zh-CN"/>
        </w:rPr>
        <w:t>程序</w:t>
      </w:r>
      <w:r w:rsidRPr="00502D5B">
        <w:rPr>
          <w:rFonts w:ascii="Times New Roman" w:eastAsia="黑体" w:hAnsi="Times New Roman" w:cs="Times New Roman"/>
          <w:kern w:val="0"/>
          <w:sz w:val="32"/>
          <w:szCs w:val="32"/>
          <w:lang w:val="zh-CN"/>
        </w:rPr>
        <w:t>的意见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861394" w:rsidRPr="00502D5B" w14:paraId="18DF1F58" w14:textId="77777777" w:rsidTr="00855961">
        <w:trPr>
          <w:jc w:val="center"/>
        </w:trPr>
        <w:tc>
          <w:tcPr>
            <w:tcW w:w="8359" w:type="dxa"/>
          </w:tcPr>
          <w:p w14:paraId="3C637931" w14:textId="77777777" w:rsidR="00861394" w:rsidRPr="00502D5B" w:rsidRDefault="00EC210A" w:rsidP="00FF0E7A">
            <w:pPr>
              <w:pStyle w:val="0"/>
              <w:spacing w:line="600" w:lineRule="exact"/>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 xml:space="preserve">　</w:t>
            </w:r>
            <w:r w:rsidR="00861394" w:rsidRPr="00502D5B">
              <w:rPr>
                <w:rFonts w:ascii="Times New Roman" w:eastAsia="仿宋" w:hAnsi="Times New Roman" w:cs="Times New Roman"/>
                <w:color w:val="auto"/>
                <w:sz w:val="32"/>
                <w:szCs w:val="32"/>
              </w:rPr>
              <w:t>根据《非上市公众公司监督管理办法》第四十八条的规定，</w:t>
            </w:r>
            <w:r w:rsidR="00861394" w:rsidRPr="00502D5B">
              <w:rPr>
                <w:rFonts w:ascii="Times New Roman" w:eastAsia="仿宋" w:hAnsi="Times New Roman" w:cs="Times New Roman"/>
                <w:color w:val="auto"/>
                <w:sz w:val="32"/>
                <w:szCs w:val="32"/>
              </w:rPr>
              <w:t>“</w:t>
            </w:r>
            <w:r w:rsidR="00861394" w:rsidRPr="00502D5B">
              <w:rPr>
                <w:rFonts w:ascii="Times New Roman" w:eastAsia="仿宋" w:hAnsi="Times New Roman" w:cs="Times New Roman"/>
                <w:color w:val="auto"/>
                <w:sz w:val="32"/>
                <w:szCs w:val="32"/>
              </w:rPr>
              <w:t>向特定对象发行股票后股东累计超过</w:t>
            </w:r>
            <w:r w:rsidR="00861394" w:rsidRPr="00502D5B">
              <w:rPr>
                <w:rFonts w:ascii="Times New Roman" w:eastAsia="仿宋" w:hAnsi="Times New Roman" w:cs="Times New Roman"/>
                <w:color w:val="auto"/>
                <w:sz w:val="32"/>
                <w:szCs w:val="32"/>
              </w:rPr>
              <w:t>200</w:t>
            </w:r>
            <w:r w:rsidR="00861394" w:rsidRPr="00502D5B">
              <w:rPr>
                <w:rFonts w:ascii="Times New Roman" w:eastAsia="仿宋" w:hAnsi="Times New Roman" w:cs="Times New Roman"/>
                <w:color w:val="auto"/>
                <w:sz w:val="32"/>
                <w:szCs w:val="32"/>
              </w:rPr>
              <w:t>人的公司，应当持申请文件向中国证监会申请核准。股票公开转让的</w:t>
            </w:r>
            <w:r w:rsidR="002002F1" w:rsidRPr="00502D5B">
              <w:rPr>
                <w:rFonts w:ascii="Times New Roman" w:eastAsia="仿宋" w:hAnsi="Times New Roman" w:cs="Times New Roman"/>
                <w:color w:val="auto"/>
                <w:sz w:val="32"/>
                <w:szCs w:val="32"/>
              </w:rPr>
              <w:t>公众</w:t>
            </w:r>
            <w:r w:rsidR="00861394" w:rsidRPr="00502D5B">
              <w:rPr>
                <w:rFonts w:ascii="Times New Roman" w:eastAsia="仿宋" w:hAnsi="Times New Roman" w:cs="Times New Roman"/>
                <w:color w:val="auto"/>
                <w:sz w:val="32"/>
                <w:szCs w:val="32"/>
              </w:rPr>
              <w:t>公司提交的申请文件还应当包括全国股</w:t>
            </w:r>
            <w:proofErr w:type="gramStart"/>
            <w:r w:rsidR="00861394" w:rsidRPr="00502D5B">
              <w:rPr>
                <w:rFonts w:ascii="Times New Roman" w:eastAsia="仿宋" w:hAnsi="Times New Roman" w:cs="Times New Roman"/>
                <w:color w:val="auto"/>
                <w:sz w:val="32"/>
                <w:szCs w:val="32"/>
              </w:rPr>
              <w:t>转系统</w:t>
            </w:r>
            <w:proofErr w:type="gramEnd"/>
            <w:r w:rsidR="00861394" w:rsidRPr="00502D5B">
              <w:rPr>
                <w:rFonts w:ascii="Times New Roman" w:eastAsia="仿宋" w:hAnsi="Times New Roman" w:cs="Times New Roman"/>
                <w:color w:val="auto"/>
                <w:sz w:val="32"/>
                <w:szCs w:val="32"/>
              </w:rPr>
              <w:t>的自律监管意见。</w:t>
            </w:r>
          </w:p>
          <w:p w14:paraId="4F2D1EEC" w14:textId="77777777" w:rsidR="00861394" w:rsidRPr="00502D5B" w:rsidRDefault="00EC210A" w:rsidP="00FF0E7A">
            <w:pPr>
              <w:pStyle w:val="0"/>
              <w:spacing w:line="600" w:lineRule="exact"/>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 xml:space="preserve">　</w:t>
            </w:r>
            <w:r w:rsidR="00861394" w:rsidRPr="00502D5B">
              <w:rPr>
                <w:rFonts w:ascii="Times New Roman" w:eastAsia="仿宋" w:hAnsi="Times New Roman" w:cs="Times New Roman"/>
                <w:color w:val="auto"/>
                <w:sz w:val="32"/>
                <w:szCs w:val="32"/>
              </w:rPr>
              <w:t>股票公开转让的</w:t>
            </w:r>
            <w:r w:rsidR="002002F1" w:rsidRPr="00502D5B">
              <w:rPr>
                <w:rFonts w:ascii="Times New Roman" w:eastAsia="仿宋" w:hAnsi="Times New Roman" w:cs="Times New Roman"/>
                <w:color w:val="auto"/>
                <w:sz w:val="32"/>
                <w:szCs w:val="32"/>
              </w:rPr>
              <w:t>公众</w:t>
            </w:r>
            <w:r w:rsidR="00861394" w:rsidRPr="00502D5B">
              <w:rPr>
                <w:rFonts w:ascii="Times New Roman" w:eastAsia="仿宋" w:hAnsi="Times New Roman" w:cs="Times New Roman"/>
                <w:color w:val="auto"/>
                <w:sz w:val="32"/>
                <w:szCs w:val="32"/>
              </w:rPr>
              <w:t>公司向特定对象发行股票后股东累计不超过</w:t>
            </w:r>
            <w:r w:rsidR="00861394" w:rsidRPr="00502D5B">
              <w:rPr>
                <w:rFonts w:ascii="Times New Roman" w:eastAsia="仿宋" w:hAnsi="Times New Roman" w:cs="Times New Roman"/>
                <w:color w:val="auto"/>
                <w:sz w:val="32"/>
                <w:szCs w:val="32"/>
              </w:rPr>
              <w:t>200</w:t>
            </w:r>
            <w:r w:rsidR="00861394" w:rsidRPr="00502D5B">
              <w:rPr>
                <w:rFonts w:ascii="Times New Roman" w:eastAsia="仿宋" w:hAnsi="Times New Roman" w:cs="Times New Roman"/>
                <w:color w:val="auto"/>
                <w:sz w:val="32"/>
                <w:szCs w:val="32"/>
              </w:rPr>
              <w:t>人，中国证监会豁免核准，由全国股</w:t>
            </w:r>
            <w:proofErr w:type="gramStart"/>
            <w:r w:rsidR="00861394" w:rsidRPr="00502D5B">
              <w:rPr>
                <w:rFonts w:ascii="Times New Roman" w:eastAsia="仿宋" w:hAnsi="Times New Roman" w:cs="Times New Roman"/>
                <w:color w:val="auto"/>
                <w:sz w:val="32"/>
                <w:szCs w:val="32"/>
              </w:rPr>
              <w:t>转系统</w:t>
            </w:r>
            <w:proofErr w:type="gramEnd"/>
            <w:r w:rsidR="00861394" w:rsidRPr="00502D5B">
              <w:rPr>
                <w:rFonts w:ascii="Times New Roman" w:eastAsia="仿宋" w:hAnsi="Times New Roman" w:cs="Times New Roman"/>
                <w:color w:val="auto"/>
                <w:sz w:val="32"/>
                <w:szCs w:val="32"/>
              </w:rPr>
              <w:t>自律管理。</w:t>
            </w:r>
            <w:r w:rsidR="00861394" w:rsidRPr="00502D5B">
              <w:rPr>
                <w:rFonts w:ascii="Times New Roman" w:eastAsia="仿宋" w:hAnsi="Times New Roman" w:cs="Times New Roman"/>
                <w:color w:val="auto"/>
                <w:sz w:val="32"/>
                <w:szCs w:val="32"/>
              </w:rPr>
              <w:t>”</w:t>
            </w:r>
          </w:p>
          <w:p w14:paraId="11082093" w14:textId="77777777" w:rsidR="00861394" w:rsidRPr="00502D5B" w:rsidRDefault="00EC210A" w:rsidP="00FF0E7A">
            <w:pPr>
              <w:pStyle w:val="0"/>
              <w:spacing w:line="600" w:lineRule="exact"/>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lastRenderedPageBreak/>
              <w:t xml:space="preserve">　</w:t>
            </w:r>
            <w:r w:rsidR="00861394" w:rsidRPr="00502D5B">
              <w:rPr>
                <w:rFonts w:ascii="Times New Roman" w:eastAsia="仿宋" w:hAnsi="Times New Roman" w:cs="Times New Roman"/>
                <w:color w:val="auto"/>
                <w:sz w:val="32"/>
                <w:szCs w:val="32"/>
              </w:rPr>
              <w:t>公司本次发行</w:t>
            </w:r>
            <w:proofErr w:type="gramStart"/>
            <w:r w:rsidR="00861394" w:rsidRPr="00502D5B">
              <w:rPr>
                <w:rFonts w:ascii="Times New Roman" w:eastAsia="仿宋" w:hAnsi="Times New Roman" w:cs="Times New Roman"/>
                <w:color w:val="auto"/>
                <w:sz w:val="32"/>
                <w:szCs w:val="32"/>
              </w:rPr>
              <w:t>前股东</w:t>
            </w:r>
            <w:proofErr w:type="gramEnd"/>
            <w:r w:rsidR="00861394" w:rsidRPr="00502D5B">
              <w:rPr>
                <w:rFonts w:ascii="Times New Roman" w:eastAsia="仿宋" w:hAnsi="Times New Roman" w:cs="Times New Roman"/>
                <w:color w:val="auto"/>
                <w:sz w:val="32"/>
                <w:szCs w:val="32"/>
              </w:rPr>
              <w:t>为</w:t>
            </w:r>
            <w:r w:rsidR="00861394" w:rsidRPr="00502D5B">
              <w:rPr>
                <w:rFonts w:ascii="Times New Roman" w:eastAsia="仿宋" w:hAnsi="Times New Roman" w:cs="Times New Roman"/>
                <w:color w:val="auto"/>
                <w:sz w:val="32"/>
                <w:szCs w:val="32"/>
              </w:rPr>
              <w:t>_______</w:t>
            </w:r>
            <w:r w:rsidR="00861394" w:rsidRPr="00502D5B">
              <w:rPr>
                <w:rFonts w:ascii="Times New Roman" w:eastAsia="仿宋" w:hAnsi="Times New Roman" w:cs="Times New Roman"/>
                <w:color w:val="auto"/>
                <w:sz w:val="32"/>
                <w:szCs w:val="32"/>
              </w:rPr>
              <w:t>名，其中包括自然人股东</w:t>
            </w:r>
            <w:r w:rsidR="00861394" w:rsidRPr="00502D5B">
              <w:rPr>
                <w:rFonts w:ascii="Times New Roman" w:eastAsia="仿宋" w:hAnsi="Times New Roman" w:cs="Times New Roman"/>
                <w:color w:val="auto"/>
                <w:sz w:val="32"/>
                <w:szCs w:val="32"/>
              </w:rPr>
              <w:t>_____</w:t>
            </w:r>
            <w:r w:rsidR="00861394" w:rsidRPr="00502D5B">
              <w:rPr>
                <w:rFonts w:ascii="Times New Roman" w:eastAsia="仿宋" w:hAnsi="Times New Roman" w:cs="Times New Roman"/>
                <w:color w:val="auto"/>
                <w:sz w:val="32"/>
                <w:szCs w:val="32"/>
              </w:rPr>
              <w:t>名、法人股东</w:t>
            </w:r>
            <w:r w:rsidR="00861394" w:rsidRPr="00502D5B">
              <w:rPr>
                <w:rFonts w:ascii="Times New Roman" w:eastAsia="仿宋" w:hAnsi="Times New Roman" w:cs="Times New Roman"/>
                <w:color w:val="auto"/>
                <w:sz w:val="32"/>
                <w:szCs w:val="32"/>
              </w:rPr>
              <w:t>_____</w:t>
            </w:r>
            <w:r w:rsidR="00861394" w:rsidRPr="00502D5B">
              <w:rPr>
                <w:rFonts w:ascii="Times New Roman" w:eastAsia="仿宋" w:hAnsi="Times New Roman" w:cs="Times New Roman"/>
                <w:color w:val="auto"/>
                <w:sz w:val="32"/>
                <w:szCs w:val="32"/>
              </w:rPr>
              <w:t>名、合伙企业股东</w:t>
            </w:r>
            <w:r w:rsidR="00861394" w:rsidRPr="00502D5B">
              <w:rPr>
                <w:rFonts w:ascii="Times New Roman" w:eastAsia="仿宋" w:hAnsi="Times New Roman" w:cs="Times New Roman"/>
                <w:color w:val="auto"/>
                <w:sz w:val="32"/>
                <w:szCs w:val="32"/>
              </w:rPr>
              <w:t>_____</w:t>
            </w:r>
            <w:r w:rsidR="00861394" w:rsidRPr="00502D5B">
              <w:rPr>
                <w:rFonts w:ascii="Times New Roman" w:eastAsia="仿宋" w:hAnsi="Times New Roman" w:cs="Times New Roman"/>
                <w:color w:val="auto"/>
                <w:sz w:val="32"/>
                <w:szCs w:val="32"/>
              </w:rPr>
              <w:t>名等；公司本次发行后股东为</w:t>
            </w:r>
            <w:r w:rsidR="00861394" w:rsidRPr="00502D5B">
              <w:rPr>
                <w:rFonts w:ascii="Times New Roman" w:eastAsia="仿宋" w:hAnsi="Times New Roman" w:cs="Times New Roman"/>
                <w:color w:val="auto"/>
                <w:sz w:val="32"/>
                <w:szCs w:val="32"/>
              </w:rPr>
              <w:t>_____</w:t>
            </w:r>
            <w:r w:rsidR="00861394" w:rsidRPr="00502D5B">
              <w:rPr>
                <w:rFonts w:ascii="Times New Roman" w:eastAsia="仿宋" w:hAnsi="Times New Roman" w:cs="Times New Roman"/>
                <w:color w:val="auto"/>
                <w:sz w:val="32"/>
                <w:szCs w:val="32"/>
              </w:rPr>
              <w:t>名，其中包括自然人股东</w:t>
            </w:r>
            <w:r w:rsidR="00861394" w:rsidRPr="00502D5B">
              <w:rPr>
                <w:rFonts w:ascii="Times New Roman" w:eastAsia="仿宋" w:hAnsi="Times New Roman" w:cs="Times New Roman"/>
                <w:color w:val="auto"/>
                <w:sz w:val="32"/>
                <w:szCs w:val="32"/>
              </w:rPr>
              <w:t>_____</w:t>
            </w:r>
            <w:r w:rsidR="00861394" w:rsidRPr="00502D5B">
              <w:rPr>
                <w:rFonts w:ascii="Times New Roman" w:eastAsia="仿宋" w:hAnsi="Times New Roman" w:cs="Times New Roman"/>
                <w:color w:val="auto"/>
                <w:sz w:val="32"/>
                <w:szCs w:val="32"/>
              </w:rPr>
              <w:t>名、法人股东</w:t>
            </w:r>
            <w:r w:rsidR="00861394" w:rsidRPr="00502D5B">
              <w:rPr>
                <w:rFonts w:ascii="Times New Roman" w:eastAsia="仿宋" w:hAnsi="Times New Roman" w:cs="Times New Roman"/>
                <w:color w:val="auto"/>
                <w:sz w:val="32"/>
                <w:szCs w:val="32"/>
              </w:rPr>
              <w:t>_____</w:t>
            </w:r>
            <w:r w:rsidR="00861394" w:rsidRPr="00502D5B">
              <w:rPr>
                <w:rFonts w:ascii="Times New Roman" w:eastAsia="仿宋" w:hAnsi="Times New Roman" w:cs="Times New Roman"/>
                <w:color w:val="auto"/>
                <w:sz w:val="32"/>
                <w:szCs w:val="32"/>
              </w:rPr>
              <w:t>名、合伙企业股东</w:t>
            </w:r>
            <w:r w:rsidR="00861394" w:rsidRPr="00502D5B">
              <w:rPr>
                <w:rFonts w:ascii="Times New Roman" w:eastAsia="仿宋" w:hAnsi="Times New Roman" w:cs="Times New Roman"/>
                <w:color w:val="auto"/>
                <w:sz w:val="32"/>
                <w:szCs w:val="32"/>
              </w:rPr>
              <w:t>_____</w:t>
            </w:r>
            <w:r w:rsidR="00861394" w:rsidRPr="00502D5B">
              <w:rPr>
                <w:rFonts w:ascii="Times New Roman" w:eastAsia="仿宋" w:hAnsi="Times New Roman" w:cs="Times New Roman"/>
                <w:color w:val="auto"/>
                <w:sz w:val="32"/>
                <w:szCs w:val="32"/>
              </w:rPr>
              <w:t>名等。本次定向发行后，股东人数累计未超过</w:t>
            </w:r>
            <w:r w:rsidR="00861394" w:rsidRPr="00502D5B">
              <w:rPr>
                <w:rFonts w:ascii="Times New Roman" w:eastAsia="仿宋" w:hAnsi="Times New Roman" w:cs="Times New Roman"/>
                <w:color w:val="auto"/>
                <w:sz w:val="32"/>
                <w:szCs w:val="32"/>
              </w:rPr>
              <w:t>200</w:t>
            </w:r>
            <w:r w:rsidR="00861394" w:rsidRPr="00502D5B">
              <w:rPr>
                <w:rFonts w:ascii="Times New Roman" w:eastAsia="仿宋" w:hAnsi="Times New Roman" w:cs="Times New Roman"/>
                <w:color w:val="auto"/>
                <w:sz w:val="32"/>
                <w:szCs w:val="32"/>
              </w:rPr>
              <w:t>人。</w:t>
            </w:r>
          </w:p>
          <w:p w14:paraId="7FD65CE6" w14:textId="77777777" w:rsidR="00861394" w:rsidRPr="00502D5B" w:rsidRDefault="00EC210A" w:rsidP="00FF0E7A">
            <w:pPr>
              <w:pStyle w:val="0"/>
              <w:spacing w:line="600" w:lineRule="exact"/>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 xml:space="preserve">　</w:t>
            </w:r>
            <w:r w:rsidR="00861394" w:rsidRPr="00502D5B">
              <w:rPr>
                <w:rFonts w:ascii="Times New Roman" w:eastAsia="仿宋" w:hAnsi="Times New Roman" w:cs="Times New Roman"/>
                <w:color w:val="auto"/>
                <w:sz w:val="32"/>
                <w:szCs w:val="32"/>
              </w:rPr>
              <w:t>（若有其他说明，请补充披露）：</w:t>
            </w:r>
          </w:p>
          <w:p w14:paraId="5DB6D7EB" w14:textId="77777777" w:rsidR="00861394" w:rsidRPr="00502D5B" w:rsidRDefault="00EC210A" w:rsidP="00FF0E7A">
            <w:pPr>
              <w:pStyle w:val="0"/>
              <w:spacing w:line="600" w:lineRule="exact"/>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 xml:space="preserve">　</w:t>
            </w:r>
            <w:r w:rsidR="00861394" w:rsidRPr="00502D5B">
              <w:rPr>
                <w:rFonts w:ascii="Times New Roman" w:eastAsia="仿宋" w:hAnsi="Times New Roman" w:cs="Times New Roman"/>
                <w:color w:val="auto"/>
                <w:sz w:val="32"/>
                <w:szCs w:val="32"/>
              </w:rPr>
              <w:t>综上，本所律师认为，</w:t>
            </w:r>
            <w:r w:rsidR="00861394" w:rsidRPr="00502D5B">
              <w:rPr>
                <w:rFonts w:ascii="Times New Roman" w:eastAsia="仿宋" w:hAnsi="Times New Roman" w:cs="Times New Roman"/>
                <w:color w:val="auto"/>
                <w:sz w:val="32"/>
                <w:szCs w:val="32"/>
              </w:rPr>
              <w:t>XXXX</w:t>
            </w:r>
            <w:r w:rsidR="00861394" w:rsidRPr="00502D5B">
              <w:rPr>
                <w:rFonts w:ascii="Times New Roman" w:eastAsia="仿宋" w:hAnsi="Times New Roman" w:cs="Times New Roman"/>
                <w:color w:val="auto"/>
                <w:sz w:val="32"/>
                <w:szCs w:val="32"/>
              </w:rPr>
              <w:t>本次定向发行后累计股东人数未超过</w:t>
            </w:r>
            <w:r w:rsidR="00861394" w:rsidRPr="00502D5B">
              <w:rPr>
                <w:rFonts w:ascii="Times New Roman" w:eastAsia="仿宋" w:hAnsi="Times New Roman" w:cs="Times New Roman"/>
                <w:color w:val="auto"/>
                <w:sz w:val="32"/>
                <w:szCs w:val="32"/>
              </w:rPr>
              <w:t>200</w:t>
            </w:r>
            <w:r w:rsidR="00861394" w:rsidRPr="00502D5B">
              <w:rPr>
                <w:rFonts w:ascii="Times New Roman" w:eastAsia="仿宋" w:hAnsi="Times New Roman" w:cs="Times New Roman"/>
                <w:color w:val="auto"/>
                <w:sz w:val="32"/>
                <w:szCs w:val="32"/>
              </w:rPr>
              <w:t>人，符合《非上市公众公司监督管理办法》中关于豁免向中国证监会申请核准定向发行的条件。</w:t>
            </w:r>
          </w:p>
          <w:p w14:paraId="4A862FA8" w14:textId="77777777" w:rsidR="00861394" w:rsidRPr="00502D5B" w:rsidRDefault="00130292" w:rsidP="00FF0E7A">
            <w:pPr>
              <w:pStyle w:val="0"/>
              <w:spacing w:line="600" w:lineRule="exact"/>
              <w:ind w:firstLineChars="200" w:firstLine="640"/>
              <w:jc w:val="left"/>
              <w:rPr>
                <w:rFonts w:ascii="Times New Roman" w:eastAsia="仿宋" w:hAnsi="Times New Roman" w:cs="Times New Roman"/>
                <w:color w:val="auto"/>
                <w:kern w:val="2"/>
                <w:sz w:val="32"/>
                <w:szCs w:val="32"/>
                <w:lang w:val="en-US"/>
              </w:rPr>
            </w:pPr>
            <w:r w:rsidRPr="00502D5B">
              <w:rPr>
                <w:rFonts w:ascii="Times New Roman" w:eastAsia="仿宋" w:hAnsi="Times New Roman" w:cs="Times New Roman"/>
                <w:color w:val="auto"/>
                <w:sz w:val="32"/>
                <w:szCs w:val="32"/>
              </w:rPr>
              <w:t>（</w:t>
            </w:r>
            <w:r w:rsidR="00861394" w:rsidRPr="00502D5B">
              <w:rPr>
                <w:rFonts w:ascii="Times New Roman" w:eastAsia="仿宋" w:hAnsi="Times New Roman" w:cs="Times New Roman"/>
                <w:color w:val="auto"/>
                <w:sz w:val="32"/>
                <w:szCs w:val="32"/>
              </w:rPr>
              <w:t>若有相反情况，请另行说明）：</w:t>
            </w:r>
          </w:p>
        </w:tc>
      </w:tr>
    </w:tbl>
    <w:p w14:paraId="42C2283E" w14:textId="77777777" w:rsidR="00861394" w:rsidRPr="00502D5B" w:rsidRDefault="00861394" w:rsidP="002002F1">
      <w:pPr>
        <w:widowControl/>
        <w:spacing w:line="600" w:lineRule="exact"/>
        <w:ind w:firstLine="645"/>
        <w:jc w:val="left"/>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三、关于本次定向发行现有股东优先认购安排合法合</w:t>
      </w:r>
      <w:proofErr w:type="gramStart"/>
      <w:r w:rsidRPr="00502D5B">
        <w:rPr>
          <w:rFonts w:ascii="Times New Roman" w:eastAsia="黑体" w:hAnsi="Times New Roman" w:cs="Times New Roman"/>
          <w:kern w:val="0"/>
          <w:sz w:val="32"/>
          <w:szCs w:val="32"/>
          <w:lang w:val="zh-CN"/>
        </w:rPr>
        <w:t>规</w:t>
      </w:r>
      <w:proofErr w:type="gramEnd"/>
      <w:r w:rsidRPr="00502D5B">
        <w:rPr>
          <w:rFonts w:ascii="Times New Roman" w:eastAsia="黑体" w:hAnsi="Times New Roman" w:cs="Times New Roman"/>
          <w:kern w:val="0"/>
          <w:sz w:val="32"/>
          <w:szCs w:val="32"/>
          <w:lang w:val="zh-CN"/>
        </w:rPr>
        <w:t>性的意见</w:t>
      </w:r>
    </w:p>
    <w:tbl>
      <w:tblPr>
        <w:tblStyle w:val="ab"/>
        <w:tblW w:w="8359" w:type="dxa"/>
        <w:jc w:val="center"/>
        <w:tblLook w:val="04A0" w:firstRow="1" w:lastRow="0" w:firstColumn="1" w:lastColumn="0" w:noHBand="0" w:noVBand="1"/>
      </w:tblPr>
      <w:tblGrid>
        <w:gridCol w:w="8359"/>
      </w:tblGrid>
      <w:tr w:rsidR="002002F1" w:rsidRPr="00502D5B" w14:paraId="14A1C0A1" w14:textId="77777777" w:rsidTr="00855961">
        <w:trPr>
          <w:jc w:val="center"/>
        </w:trPr>
        <w:tc>
          <w:tcPr>
            <w:tcW w:w="8359" w:type="dxa"/>
          </w:tcPr>
          <w:p w14:paraId="2D8EB1FC" w14:textId="77777777" w:rsidR="002002F1" w:rsidRPr="005E29FE" w:rsidRDefault="002002F1" w:rsidP="005E29FE">
            <w:pPr>
              <w:pStyle w:val="0"/>
              <w:spacing w:line="600" w:lineRule="exact"/>
              <w:ind w:firstLineChars="200" w:firstLine="640"/>
              <w:rPr>
                <w:rFonts w:ascii="Times New Roman" w:eastAsia="仿宋" w:hAnsi="Times New Roman" w:cs="Times New Roman"/>
                <w:color w:val="auto"/>
                <w:sz w:val="32"/>
                <w:szCs w:val="32"/>
              </w:rPr>
            </w:pPr>
            <w:r w:rsidRPr="005E29FE">
              <w:rPr>
                <w:rFonts w:ascii="Times New Roman" w:eastAsia="仿宋" w:hAnsi="Times New Roman" w:cs="Times New Roman"/>
                <w:color w:val="auto"/>
                <w:sz w:val="32"/>
                <w:szCs w:val="32"/>
              </w:rPr>
              <w:t>关于本次定向发行现有股东优先认购安排的说明：（包括但不限于对现有股东认定、现有股东行使优先认购权的具体情况等事项的意见。）</w:t>
            </w:r>
            <w:r w:rsidRPr="005E29FE">
              <w:rPr>
                <w:rFonts w:ascii="Times New Roman" w:eastAsia="仿宋" w:hAnsi="Times New Roman" w:cs="Times New Roman"/>
                <w:color w:val="auto"/>
                <w:sz w:val="32"/>
                <w:szCs w:val="32"/>
              </w:rPr>
              <w:t xml:space="preserve">  </w:t>
            </w:r>
          </w:p>
          <w:p w14:paraId="564ED3C2" w14:textId="77777777" w:rsidR="002002F1" w:rsidRPr="005E29FE" w:rsidRDefault="002002F1" w:rsidP="005E29FE">
            <w:pPr>
              <w:pStyle w:val="0"/>
              <w:spacing w:line="600" w:lineRule="exact"/>
              <w:ind w:firstLineChars="200" w:firstLine="640"/>
              <w:rPr>
                <w:rFonts w:ascii="Times New Roman" w:eastAsia="仿宋" w:hAnsi="Times New Roman" w:cs="Times New Roman"/>
                <w:color w:val="auto"/>
                <w:sz w:val="32"/>
                <w:szCs w:val="32"/>
              </w:rPr>
            </w:pPr>
            <w:r w:rsidRPr="005E29FE">
              <w:rPr>
                <w:rFonts w:ascii="Times New Roman" w:eastAsia="仿宋" w:hAnsi="Times New Roman" w:cs="Times New Roman"/>
                <w:color w:val="auto"/>
                <w:sz w:val="32"/>
                <w:szCs w:val="32"/>
              </w:rPr>
              <w:t>综上，本所律师认为，本次定向发行现有股东优先认购安排符合《非上市公众公司监督管理办法》《全国中小企业股份转让系统股票定向发行规则》等规范性要求。</w:t>
            </w:r>
          </w:p>
          <w:p w14:paraId="291E90B2" w14:textId="77777777" w:rsidR="002002F1" w:rsidRPr="00502D5B" w:rsidRDefault="002002F1" w:rsidP="00425576">
            <w:pPr>
              <w:pStyle w:val="0"/>
              <w:spacing w:line="600" w:lineRule="exact"/>
              <w:ind w:firstLineChars="200" w:firstLine="640"/>
              <w:rPr>
                <w:rFonts w:ascii="Times New Roman" w:eastAsia="仿宋" w:hAnsi="Times New Roman" w:cs="Times New Roman"/>
                <w:b/>
                <w:color w:val="auto"/>
                <w:sz w:val="32"/>
                <w:szCs w:val="32"/>
              </w:rPr>
            </w:pPr>
            <w:r w:rsidRPr="00502D5B">
              <w:rPr>
                <w:rFonts w:ascii="Times New Roman" w:eastAsia="仿宋" w:hAnsi="Times New Roman" w:cs="Times New Roman"/>
                <w:color w:val="auto"/>
                <w:sz w:val="32"/>
                <w:szCs w:val="32"/>
              </w:rPr>
              <w:t>（若有相反情况，请另行说明）：</w:t>
            </w:r>
          </w:p>
        </w:tc>
      </w:tr>
    </w:tbl>
    <w:p w14:paraId="1C678A4D" w14:textId="77777777" w:rsidR="00861394" w:rsidRPr="00502D5B" w:rsidRDefault="00861394" w:rsidP="00FF0E7A">
      <w:pPr>
        <w:widowControl/>
        <w:spacing w:line="600" w:lineRule="exact"/>
        <w:jc w:val="left"/>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t xml:space="preserve">    </w:t>
      </w:r>
      <w:r w:rsidRPr="00502D5B">
        <w:rPr>
          <w:rFonts w:ascii="Times New Roman" w:eastAsia="黑体" w:hAnsi="Times New Roman" w:cs="Times New Roman"/>
          <w:kern w:val="0"/>
          <w:sz w:val="32"/>
          <w:szCs w:val="32"/>
          <w:lang w:val="zh-CN"/>
        </w:rPr>
        <w:t>四、关于发行对象是否符合投资者适当性要求的意见</w:t>
      </w:r>
    </w:p>
    <w:tbl>
      <w:tblPr>
        <w:tblStyle w:val="ab"/>
        <w:tblW w:w="8359" w:type="dxa"/>
        <w:jc w:val="center"/>
        <w:tblLook w:val="04A0" w:firstRow="1" w:lastRow="0" w:firstColumn="1" w:lastColumn="0" w:noHBand="0" w:noVBand="1"/>
      </w:tblPr>
      <w:tblGrid>
        <w:gridCol w:w="8359"/>
      </w:tblGrid>
      <w:tr w:rsidR="00861394" w:rsidRPr="00502D5B" w14:paraId="48075771" w14:textId="77777777" w:rsidTr="00855961">
        <w:trPr>
          <w:jc w:val="center"/>
        </w:trPr>
        <w:tc>
          <w:tcPr>
            <w:tcW w:w="8359" w:type="dxa"/>
          </w:tcPr>
          <w:p w14:paraId="42D98826" w14:textId="77777777" w:rsidR="00C352D9" w:rsidRPr="00DF799D" w:rsidRDefault="00C352D9" w:rsidP="00C352D9">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sidRPr="00DF799D">
              <w:rPr>
                <w:rFonts w:ascii="Times New Roman" w:eastAsia="仿宋" w:hAnsi="Times New Roman" w:cs="Times New Roman"/>
                <w:sz w:val="32"/>
                <w:szCs w:val="32"/>
                <w:lang w:val="zh-CN"/>
              </w:rPr>
              <w:t>请根据《非上市公众公司监督管理办法》</w:t>
            </w:r>
            <w:r>
              <w:rPr>
                <w:rFonts w:ascii="Times New Roman" w:eastAsia="仿宋" w:hAnsi="Times New Roman" w:cs="Times New Roman" w:hint="eastAsia"/>
                <w:sz w:val="32"/>
                <w:szCs w:val="32"/>
                <w:lang w:val="zh-CN"/>
              </w:rPr>
              <w:t>、</w:t>
            </w:r>
            <w:r w:rsidRPr="00DF799D">
              <w:rPr>
                <w:rFonts w:ascii="Times New Roman" w:eastAsia="仿宋" w:hAnsi="Times New Roman" w:cs="Times New Roman"/>
                <w:sz w:val="32"/>
                <w:szCs w:val="32"/>
                <w:lang w:val="zh-CN"/>
              </w:rPr>
              <w:t>《全国中小企业股份转让系统投资者适当性管理办法》，具体说明发行对象的基本情况</w:t>
            </w:r>
            <w:r w:rsidRPr="00DF799D">
              <w:rPr>
                <w:rFonts w:ascii="Times New Roman" w:eastAsia="仿宋" w:hAnsi="Times New Roman" w:cs="Times New Roman" w:hint="eastAsia"/>
                <w:sz w:val="32"/>
                <w:szCs w:val="32"/>
                <w:lang w:val="zh-CN"/>
              </w:rPr>
              <w:t>、</w:t>
            </w:r>
            <w:r w:rsidRPr="00DF799D">
              <w:rPr>
                <w:rFonts w:ascii="Times New Roman" w:eastAsia="仿宋" w:hAnsi="Times New Roman" w:cs="Times New Roman"/>
                <w:sz w:val="32"/>
                <w:szCs w:val="32"/>
                <w:lang w:val="zh-CN"/>
              </w:rPr>
              <w:t>是否符合投资者适当性</w:t>
            </w:r>
            <w:r w:rsidRPr="00DF799D">
              <w:rPr>
                <w:rFonts w:ascii="Times New Roman" w:eastAsia="仿宋" w:hAnsi="Times New Roman" w:cs="Times New Roman" w:hint="eastAsia"/>
                <w:sz w:val="32"/>
                <w:szCs w:val="32"/>
                <w:lang w:val="zh-CN"/>
              </w:rPr>
              <w:t>要求</w:t>
            </w:r>
            <w:r w:rsidRPr="00DF799D">
              <w:rPr>
                <w:rFonts w:ascii="Times New Roman" w:eastAsia="仿宋" w:hAnsi="Times New Roman" w:cs="Times New Roman"/>
                <w:sz w:val="32"/>
                <w:szCs w:val="32"/>
                <w:lang w:val="zh-CN"/>
              </w:rPr>
              <w:t>。</w:t>
            </w:r>
          </w:p>
          <w:p w14:paraId="2E48E02A" w14:textId="77777777" w:rsidR="00C352D9" w:rsidRPr="00DF799D" w:rsidRDefault="00C352D9" w:rsidP="00C352D9">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lastRenderedPageBreak/>
              <w:t>（</w:t>
            </w:r>
            <w:r>
              <w:rPr>
                <w:rFonts w:ascii="Times New Roman" w:eastAsia="仿宋" w:hAnsi="Times New Roman" w:cs="Times New Roman" w:hint="eastAsia"/>
                <w:sz w:val="32"/>
                <w:szCs w:val="32"/>
                <w:lang w:val="zh-CN"/>
              </w:rPr>
              <w:t>1</w:t>
            </w:r>
            <w:r>
              <w:rPr>
                <w:rFonts w:ascii="Times New Roman" w:eastAsia="仿宋" w:hAnsi="Times New Roman" w:cs="Times New Roman" w:hint="eastAsia"/>
                <w:sz w:val="32"/>
                <w:szCs w:val="32"/>
                <w:lang w:val="zh-CN"/>
              </w:rPr>
              <w:t>）</w:t>
            </w:r>
            <w:r w:rsidRPr="00DF799D">
              <w:rPr>
                <w:rFonts w:ascii="Times New Roman" w:eastAsia="仿宋" w:hAnsi="Times New Roman" w:cs="Times New Roman" w:hint="eastAsia"/>
                <w:sz w:val="32"/>
                <w:szCs w:val="32"/>
                <w:lang w:val="zh-CN"/>
              </w:rPr>
              <w:t>发行对象</w:t>
            </w:r>
            <w:r w:rsidRPr="00DF799D">
              <w:rPr>
                <w:rFonts w:ascii="Times New Roman" w:eastAsia="仿宋" w:hAnsi="Times New Roman" w:cs="Times New Roman"/>
                <w:sz w:val="32"/>
                <w:szCs w:val="32"/>
                <w:lang w:val="zh-CN"/>
              </w:rPr>
              <w:t>已开立证券账户的，</w:t>
            </w:r>
            <w:r w:rsidRPr="00DF799D">
              <w:rPr>
                <w:rFonts w:ascii="Times New Roman" w:eastAsia="仿宋" w:hAnsi="Times New Roman" w:cs="Times New Roman" w:hint="eastAsia"/>
                <w:sz w:val="32"/>
                <w:szCs w:val="32"/>
                <w:lang w:val="zh-CN"/>
              </w:rPr>
              <w:t>请</w:t>
            </w:r>
            <w:r w:rsidRPr="00DF799D">
              <w:rPr>
                <w:rFonts w:ascii="Times New Roman" w:eastAsia="仿宋" w:hAnsi="Times New Roman" w:cs="Times New Roman"/>
                <w:sz w:val="32"/>
                <w:szCs w:val="32"/>
                <w:lang w:val="zh-CN"/>
              </w:rPr>
              <w:t>简要</w:t>
            </w:r>
            <w:r w:rsidRPr="00DF799D">
              <w:rPr>
                <w:rFonts w:ascii="Times New Roman" w:eastAsia="仿宋" w:hAnsi="Times New Roman" w:cs="Times New Roman" w:hint="eastAsia"/>
                <w:sz w:val="32"/>
                <w:szCs w:val="32"/>
                <w:lang w:val="zh-CN"/>
              </w:rPr>
              <w:t>列示</w:t>
            </w:r>
            <w:r w:rsidRPr="00DF799D">
              <w:rPr>
                <w:rFonts w:ascii="Times New Roman" w:eastAsia="仿宋" w:hAnsi="Times New Roman" w:cs="Times New Roman"/>
                <w:sz w:val="32"/>
                <w:szCs w:val="32"/>
                <w:lang w:val="zh-CN"/>
              </w:rPr>
              <w:t>证券账户的基本信息</w:t>
            </w:r>
            <w:r w:rsidRPr="00DF799D">
              <w:rPr>
                <w:rFonts w:ascii="Times New Roman" w:eastAsia="仿宋" w:hAnsi="Times New Roman" w:cs="Times New Roman" w:hint="eastAsia"/>
                <w:sz w:val="32"/>
                <w:szCs w:val="32"/>
                <w:lang w:val="zh-CN"/>
              </w:rPr>
              <w:t>及</w:t>
            </w:r>
            <w:r w:rsidRPr="00DF799D">
              <w:rPr>
                <w:rFonts w:ascii="Times New Roman" w:eastAsia="仿宋" w:hAnsi="Times New Roman" w:cs="Times New Roman"/>
                <w:sz w:val="32"/>
                <w:szCs w:val="32"/>
                <w:lang w:val="zh-CN"/>
              </w:rPr>
              <w:t>交易权限（基础层投资者</w:t>
            </w:r>
            <w:r w:rsidRPr="00DF799D">
              <w:rPr>
                <w:rFonts w:ascii="Times New Roman" w:eastAsia="仿宋" w:hAnsi="Times New Roman" w:cs="Times New Roman" w:hint="eastAsia"/>
                <w:sz w:val="32"/>
                <w:szCs w:val="32"/>
                <w:lang w:val="zh-CN"/>
              </w:rPr>
              <w:t>/</w:t>
            </w:r>
            <w:r w:rsidRPr="00DF799D">
              <w:rPr>
                <w:rFonts w:ascii="Times New Roman" w:eastAsia="仿宋" w:hAnsi="Times New Roman" w:cs="Times New Roman" w:hint="eastAsia"/>
                <w:sz w:val="32"/>
                <w:szCs w:val="32"/>
                <w:lang w:val="zh-CN"/>
              </w:rPr>
              <w:t>创新层</w:t>
            </w:r>
            <w:r w:rsidRPr="00DF799D">
              <w:rPr>
                <w:rFonts w:ascii="Times New Roman" w:eastAsia="仿宋" w:hAnsi="Times New Roman" w:cs="Times New Roman"/>
                <w:sz w:val="32"/>
                <w:szCs w:val="32"/>
                <w:lang w:val="zh-CN"/>
              </w:rPr>
              <w:t>投资者</w:t>
            </w:r>
            <w:r w:rsidRPr="00DF799D">
              <w:rPr>
                <w:rFonts w:ascii="Times New Roman" w:eastAsia="仿宋" w:hAnsi="Times New Roman" w:cs="Times New Roman" w:hint="eastAsia"/>
                <w:sz w:val="32"/>
                <w:szCs w:val="32"/>
                <w:lang w:val="zh-CN"/>
              </w:rPr>
              <w:t>/</w:t>
            </w:r>
            <w:r w:rsidRPr="00DF799D">
              <w:rPr>
                <w:rFonts w:ascii="Times New Roman" w:eastAsia="仿宋" w:hAnsi="Times New Roman" w:cs="Times New Roman" w:hint="eastAsia"/>
                <w:sz w:val="32"/>
                <w:szCs w:val="32"/>
                <w:lang w:val="zh-CN"/>
              </w:rPr>
              <w:t>受限</w:t>
            </w:r>
            <w:r w:rsidRPr="00DF799D">
              <w:rPr>
                <w:rFonts w:ascii="Times New Roman" w:eastAsia="仿宋" w:hAnsi="Times New Roman" w:cs="Times New Roman"/>
                <w:sz w:val="32"/>
                <w:szCs w:val="32"/>
                <w:lang w:val="zh-CN"/>
              </w:rPr>
              <w:t>投资者</w:t>
            </w:r>
            <w:r w:rsidRPr="00DF799D">
              <w:rPr>
                <w:rFonts w:ascii="Times New Roman" w:eastAsia="仿宋" w:hAnsi="Times New Roman" w:cs="Times New Roman" w:hint="eastAsia"/>
                <w:sz w:val="32"/>
                <w:szCs w:val="32"/>
                <w:lang w:val="zh-CN"/>
              </w:rPr>
              <w:t>，</w:t>
            </w:r>
            <w:r w:rsidRPr="00DF799D">
              <w:rPr>
                <w:rFonts w:ascii="Times New Roman" w:eastAsia="仿宋" w:hAnsi="Times New Roman" w:cs="Times New Roman"/>
                <w:sz w:val="32"/>
                <w:szCs w:val="32"/>
                <w:lang w:val="zh-CN"/>
              </w:rPr>
              <w:t>下同）</w:t>
            </w:r>
            <w:r w:rsidRPr="00DF799D">
              <w:rPr>
                <w:rFonts w:ascii="Times New Roman" w:eastAsia="仿宋" w:hAnsi="Times New Roman" w:cs="Times New Roman" w:hint="eastAsia"/>
                <w:sz w:val="32"/>
                <w:szCs w:val="32"/>
                <w:lang w:val="zh-CN"/>
              </w:rPr>
              <w:t>；发行对象</w:t>
            </w:r>
            <w:r>
              <w:rPr>
                <w:rFonts w:ascii="Times New Roman" w:eastAsia="仿宋" w:hAnsi="Times New Roman" w:cs="Times New Roman"/>
                <w:sz w:val="32"/>
                <w:szCs w:val="32"/>
                <w:lang w:val="zh-CN"/>
              </w:rPr>
              <w:t>未开立证券账户</w:t>
            </w:r>
            <w:r w:rsidRPr="00983662">
              <w:rPr>
                <w:rFonts w:ascii="Times New Roman" w:eastAsia="仿宋" w:hAnsi="Times New Roman" w:cs="Times New Roman"/>
                <w:sz w:val="32"/>
                <w:szCs w:val="32"/>
                <w:lang w:val="zh-CN"/>
              </w:rPr>
              <w:t>或</w:t>
            </w:r>
            <w:r w:rsidRPr="00983662">
              <w:rPr>
                <w:rFonts w:ascii="Times New Roman" w:eastAsia="仿宋" w:hAnsi="Times New Roman" w:cs="Times New Roman" w:hint="eastAsia"/>
                <w:sz w:val="32"/>
                <w:szCs w:val="32"/>
                <w:lang w:val="zh-CN"/>
              </w:rPr>
              <w:t>未开通</w:t>
            </w:r>
            <w:r>
              <w:rPr>
                <w:rFonts w:ascii="Times New Roman" w:eastAsia="仿宋" w:hAnsi="Times New Roman" w:cs="Times New Roman"/>
                <w:sz w:val="32"/>
                <w:szCs w:val="32"/>
                <w:lang w:val="zh-CN"/>
              </w:rPr>
              <w:t>认购本次发行股票相应交易权限的，</w:t>
            </w:r>
            <w:r w:rsidRPr="00DF799D">
              <w:rPr>
                <w:rFonts w:ascii="Times New Roman" w:eastAsia="仿宋" w:hAnsi="Times New Roman" w:cs="Times New Roman"/>
                <w:sz w:val="32"/>
                <w:szCs w:val="32"/>
                <w:lang w:val="zh-CN"/>
              </w:rPr>
              <w:t>请</w:t>
            </w:r>
            <w:r w:rsidRPr="00DF799D">
              <w:rPr>
                <w:rFonts w:ascii="Times New Roman" w:eastAsia="仿宋" w:hAnsi="Times New Roman" w:cs="Times New Roman" w:hint="eastAsia"/>
                <w:sz w:val="32"/>
                <w:szCs w:val="32"/>
                <w:lang w:val="zh-CN"/>
              </w:rPr>
              <w:t>说明</w:t>
            </w:r>
            <w:r w:rsidRPr="00DF799D">
              <w:rPr>
                <w:rFonts w:ascii="Times New Roman" w:eastAsia="仿宋" w:hAnsi="Times New Roman" w:cs="Times New Roman"/>
                <w:sz w:val="32"/>
                <w:szCs w:val="32"/>
                <w:lang w:val="zh-CN"/>
              </w:rPr>
              <w:t>判断</w:t>
            </w:r>
            <w:r w:rsidRPr="00DF799D">
              <w:rPr>
                <w:rFonts w:ascii="Times New Roman" w:eastAsia="仿宋" w:hAnsi="Times New Roman" w:cs="Times New Roman" w:hint="eastAsia"/>
                <w:sz w:val="32"/>
                <w:szCs w:val="32"/>
                <w:lang w:val="zh-CN"/>
              </w:rPr>
              <w:t>其</w:t>
            </w:r>
            <w:r>
              <w:rPr>
                <w:rFonts w:ascii="Times New Roman" w:eastAsia="仿宋" w:hAnsi="Times New Roman" w:cs="Times New Roman" w:hint="eastAsia"/>
                <w:sz w:val="32"/>
                <w:szCs w:val="32"/>
                <w:lang w:val="zh-CN"/>
              </w:rPr>
              <w:t>符合</w:t>
            </w:r>
            <w:r w:rsidRPr="00DF799D">
              <w:rPr>
                <w:rFonts w:ascii="Times New Roman" w:eastAsia="仿宋" w:hAnsi="Times New Roman" w:cs="Times New Roman"/>
                <w:sz w:val="32"/>
                <w:szCs w:val="32"/>
                <w:lang w:val="zh-CN"/>
              </w:rPr>
              <w:t>投资者适当性要求</w:t>
            </w:r>
            <w:r w:rsidRPr="00DF799D">
              <w:rPr>
                <w:rFonts w:ascii="Times New Roman" w:eastAsia="仿宋" w:hAnsi="Times New Roman" w:cs="Times New Roman" w:hint="eastAsia"/>
                <w:sz w:val="32"/>
                <w:szCs w:val="32"/>
                <w:lang w:val="zh-CN"/>
              </w:rPr>
              <w:t>的</w:t>
            </w:r>
            <w:r w:rsidRPr="00DF799D">
              <w:rPr>
                <w:rFonts w:ascii="Times New Roman" w:eastAsia="仿宋" w:hAnsi="Times New Roman" w:cs="Times New Roman"/>
                <w:sz w:val="32"/>
                <w:szCs w:val="32"/>
                <w:lang w:val="zh-CN"/>
              </w:rPr>
              <w:t>依据，</w:t>
            </w:r>
            <w:r w:rsidRPr="00DF799D">
              <w:rPr>
                <w:rFonts w:ascii="Times New Roman" w:eastAsia="仿宋" w:hAnsi="Times New Roman" w:cs="Times New Roman" w:hint="eastAsia"/>
                <w:sz w:val="32"/>
                <w:szCs w:val="32"/>
                <w:lang w:val="zh-CN"/>
              </w:rPr>
              <w:t>是否已出具</w:t>
            </w:r>
            <w:r w:rsidRPr="00DF799D">
              <w:rPr>
                <w:rFonts w:ascii="Times New Roman" w:eastAsia="仿宋" w:hAnsi="Times New Roman" w:cs="Times New Roman"/>
                <w:sz w:val="32"/>
                <w:szCs w:val="32"/>
                <w:lang w:val="zh-CN"/>
              </w:rPr>
              <w:t>了开立证券账户</w:t>
            </w:r>
            <w:r w:rsidRPr="00DF799D">
              <w:rPr>
                <w:rFonts w:ascii="Times New Roman" w:eastAsia="仿宋" w:hAnsi="Times New Roman" w:cs="Times New Roman" w:hint="eastAsia"/>
                <w:sz w:val="32"/>
                <w:szCs w:val="32"/>
                <w:lang w:val="zh-CN"/>
              </w:rPr>
              <w:t>及</w:t>
            </w:r>
            <w:r w:rsidRPr="00DF799D">
              <w:rPr>
                <w:rFonts w:ascii="Times New Roman" w:eastAsia="仿宋" w:hAnsi="Times New Roman" w:cs="Times New Roman"/>
                <w:sz w:val="32"/>
                <w:szCs w:val="32"/>
                <w:lang w:val="zh-CN"/>
              </w:rPr>
              <w:t>交易权限的</w:t>
            </w:r>
            <w:r w:rsidRPr="00DF799D">
              <w:rPr>
                <w:rFonts w:ascii="Times New Roman" w:eastAsia="仿宋" w:hAnsi="Times New Roman" w:cs="Times New Roman" w:hint="eastAsia"/>
                <w:sz w:val="32"/>
                <w:szCs w:val="32"/>
                <w:lang w:val="zh-CN"/>
              </w:rPr>
              <w:t>承诺函，以及开立证券</w:t>
            </w:r>
            <w:r w:rsidRPr="00DF799D">
              <w:rPr>
                <w:rFonts w:ascii="Times New Roman" w:eastAsia="仿宋" w:hAnsi="Times New Roman" w:cs="Times New Roman"/>
                <w:sz w:val="32"/>
                <w:szCs w:val="32"/>
                <w:lang w:val="zh-CN"/>
              </w:rPr>
              <w:t>账户及交易权限的</w:t>
            </w:r>
            <w:r w:rsidRPr="00DF799D">
              <w:rPr>
                <w:rFonts w:ascii="Times New Roman" w:eastAsia="仿宋" w:hAnsi="Times New Roman" w:cs="Times New Roman" w:hint="eastAsia"/>
                <w:sz w:val="32"/>
                <w:szCs w:val="32"/>
                <w:lang w:val="zh-CN"/>
              </w:rPr>
              <w:t>计划安排</w:t>
            </w:r>
            <w:r>
              <w:rPr>
                <w:rFonts w:ascii="Times New Roman" w:eastAsia="仿宋" w:hAnsi="Times New Roman" w:cs="Times New Roman" w:hint="eastAsia"/>
                <w:sz w:val="32"/>
                <w:szCs w:val="32"/>
                <w:lang w:val="zh-CN"/>
              </w:rPr>
              <w:t>；</w:t>
            </w:r>
          </w:p>
          <w:p w14:paraId="3CCC743D" w14:textId="77777777" w:rsidR="00C352D9" w:rsidRPr="00DF799D" w:rsidRDefault="00C352D9" w:rsidP="00C352D9">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t>（</w:t>
            </w:r>
            <w:r>
              <w:rPr>
                <w:rFonts w:ascii="Times New Roman" w:eastAsia="仿宋" w:hAnsi="Times New Roman" w:cs="Times New Roman" w:hint="eastAsia"/>
                <w:sz w:val="32"/>
                <w:szCs w:val="32"/>
                <w:lang w:val="zh-CN"/>
              </w:rPr>
              <w:t>2</w:t>
            </w:r>
            <w:r>
              <w:rPr>
                <w:rFonts w:ascii="Times New Roman" w:eastAsia="仿宋" w:hAnsi="Times New Roman" w:cs="Times New Roman" w:hint="eastAsia"/>
                <w:sz w:val="32"/>
                <w:szCs w:val="32"/>
                <w:lang w:val="zh-CN"/>
              </w:rPr>
              <w:t>）</w:t>
            </w:r>
            <w:r w:rsidRPr="00DF799D">
              <w:rPr>
                <w:rFonts w:ascii="Times New Roman" w:eastAsia="仿宋" w:hAnsi="Times New Roman" w:cs="Times New Roman"/>
                <w:sz w:val="32"/>
                <w:szCs w:val="32"/>
                <w:lang w:val="zh-CN"/>
              </w:rPr>
              <w:t>发行对象</w:t>
            </w:r>
            <w:r w:rsidRPr="00DF799D">
              <w:rPr>
                <w:rFonts w:ascii="Times New Roman" w:eastAsia="仿宋" w:hAnsi="Times New Roman" w:cs="Times New Roman" w:hint="eastAsia"/>
                <w:sz w:val="32"/>
                <w:szCs w:val="32"/>
                <w:lang w:val="zh-CN"/>
              </w:rPr>
              <w:t>为</w:t>
            </w:r>
            <w:r w:rsidRPr="00DF799D">
              <w:rPr>
                <w:rFonts w:ascii="Times New Roman" w:eastAsia="仿宋" w:hAnsi="Times New Roman" w:cs="Times New Roman"/>
                <w:sz w:val="32"/>
                <w:szCs w:val="32"/>
                <w:lang w:val="zh-CN"/>
              </w:rPr>
              <w:t>核心员工的，请说明发行人是否已经履行相关认定程序</w:t>
            </w:r>
            <w:r>
              <w:rPr>
                <w:rFonts w:ascii="Times New Roman" w:eastAsia="仿宋" w:hAnsi="Times New Roman" w:cs="Times New Roman" w:hint="eastAsia"/>
                <w:sz w:val="32"/>
                <w:szCs w:val="32"/>
                <w:lang w:val="zh-CN"/>
              </w:rPr>
              <w:t>；</w:t>
            </w:r>
          </w:p>
          <w:p w14:paraId="0A941EDB" w14:textId="77777777" w:rsidR="00C352D9" w:rsidRDefault="00C352D9" w:rsidP="00C352D9">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t>（</w:t>
            </w:r>
            <w:r>
              <w:rPr>
                <w:rFonts w:ascii="Times New Roman" w:eastAsia="仿宋" w:hAnsi="Times New Roman" w:cs="Times New Roman" w:hint="eastAsia"/>
                <w:sz w:val="32"/>
                <w:szCs w:val="32"/>
                <w:lang w:val="zh-CN"/>
              </w:rPr>
              <w:t>3</w:t>
            </w:r>
            <w:r>
              <w:rPr>
                <w:rFonts w:ascii="Times New Roman" w:eastAsia="仿宋" w:hAnsi="Times New Roman" w:cs="Times New Roman" w:hint="eastAsia"/>
                <w:sz w:val="32"/>
                <w:szCs w:val="32"/>
                <w:lang w:val="zh-CN"/>
              </w:rPr>
              <w:t>）</w:t>
            </w:r>
            <w:r w:rsidRPr="00DF799D">
              <w:rPr>
                <w:rFonts w:ascii="Times New Roman" w:eastAsia="仿宋" w:hAnsi="Times New Roman" w:cs="Times New Roman"/>
                <w:sz w:val="32"/>
                <w:szCs w:val="32"/>
                <w:lang w:val="zh-CN"/>
              </w:rPr>
              <w:t>发行对象</w:t>
            </w:r>
            <w:r w:rsidRPr="00DF799D">
              <w:rPr>
                <w:rFonts w:ascii="Times New Roman" w:eastAsia="仿宋" w:hAnsi="Times New Roman" w:cs="Times New Roman" w:hint="eastAsia"/>
                <w:sz w:val="32"/>
                <w:szCs w:val="32"/>
                <w:lang w:val="zh-CN"/>
              </w:rPr>
              <w:t>为私募投资基金管理人或私募投资基金的</w:t>
            </w:r>
            <w:r w:rsidRPr="00DF799D">
              <w:rPr>
                <w:rFonts w:ascii="Times New Roman" w:eastAsia="仿宋" w:hAnsi="Times New Roman" w:cs="Times New Roman"/>
                <w:sz w:val="32"/>
                <w:szCs w:val="32"/>
                <w:lang w:val="zh-CN"/>
              </w:rPr>
              <w:t>，请说明其</w:t>
            </w:r>
            <w:r w:rsidRPr="00DF799D">
              <w:rPr>
                <w:rFonts w:ascii="Times New Roman" w:eastAsia="仿宋" w:hAnsi="Times New Roman" w:cs="Times New Roman" w:hint="eastAsia"/>
                <w:sz w:val="32"/>
                <w:szCs w:val="32"/>
                <w:lang w:val="zh-CN"/>
              </w:rPr>
              <w:t>完成登记或备案的情况</w:t>
            </w:r>
            <w:r>
              <w:rPr>
                <w:rFonts w:ascii="Times New Roman" w:eastAsia="仿宋" w:hAnsi="Times New Roman" w:cs="Times New Roman" w:hint="eastAsia"/>
                <w:sz w:val="32"/>
                <w:szCs w:val="32"/>
                <w:lang w:val="zh-CN"/>
              </w:rPr>
              <w:t>；</w:t>
            </w:r>
            <w:r w:rsidRPr="00DF799D">
              <w:rPr>
                <w:rFonts w:ascii="Times New Roman" w:eastAsia="仿宋" w:hAnsi="Times New Roman" w:cs="Times New Roman" w:hint="eastAsia"/>
                <w:sz w:val="32"/>
                <w:szCs w:val="32"/>
                <w:lang w:val="zh-CN"/>
              </w:rPr>
              <w:t>尚未</w:t>
            </w:r>
            <w:r w:rsidRPr="00DF799D">
              <w:rPr>
                <w:rFonts w:ascii="Times New Roman" w:eastAsia="仿宋" w:hAnsi="Times New Roman" w:cs="Times New Roman"/>
                <w:sz w:val="32"/>
                <w:szCs w:val="32"/>
                <w:lang w:val="zh-CN"/>
              </w:rPr>
              <w:t>完成登记</w:t>
            </w:r>
            <w:r w:rsidRPr="00DF799D">
              <w:rPr>
                <w:rFonts w:ascii="Times New Roman" w:eastAsia="仿宋" w:hAnsi="Times New Roman" w:cs="Times New Roman" w:hint="eastAsia"/>
                <w:sz w:val="32"/>
                <w:szCs w:val="32"/>
                <w:lang w:val="zh-CN"/>
              </w:rPr>
              <w:t>或</w:t>
            </w:r>
            <w:r w:rsidRPr="00DF799D">
              <w:rPr>
                <w:rFonts w:ascii="Times New Roman" w:eastAsia="仿宋" w:hAnsi="Times New Roman" w:cs="Times New Roman"/>
                <w:sz w:val="32"/>
                <w:szCs w:val="32"/>
                <w:lang w:val="zh-CN"/>
              </w:rPr>
              <w:t>备案的，</w:t>
            </w:r>
            <w:r w:rsidRPr="00DF799D">
              <w:rPr>
                <w:rFonts w:ascii="Times New Roman" w:eastAsia="仿宋" w:hAnsi="Times New Roman" w:cs="Times New Roman" w:hint="eastAsia"/>
                <w:sz w:val="32"/>
                <w:szCs w:val="32"/>
                <w:lang w:val="zh-CN"/>
              </w:rPr>
              <w:t>请说明</w:t>
            </w:r>
            <w:r w:rsidRPr="00DF799D">
              <w:rPr>
                <w:rFonts w:ascii="Times New Roman" w:eastAsia="仿宋" w:hAnsi="Times New Roman" w:cs="Times New Roman"/>
                <w:sz w:val="32"/>
                <w:szCs w:val="32"/>
                <w:lang w:val="zh-CN"/>
              </w:rPr>
              <w:t>私募投资基金管理人是否已出具完成登记或备案的</w:t>
            </w:r>
            <w:r w:rsidRPr="00DF799D">
              <w:rPr>
                <w:rFonts w:ascii="Times New Roman" w:eastAsia="仿宋" w:hAnsi="Times New Roman" w:cs="Times New Roman" w:hint="eastAsia"/>
                <w:sz w:val="32"/>
                <w:szCs w:val="32"/>
                <w:lang w:val="zh-CN"/>
              </w:rPr>
              <w:t>承诺</w:t>
            </w:r>
            <w:r w:rsidRPr="00DF799D">
              <w:rPr>
                <w:rFonts w:ascii="Times New Roman" w:eastAsia="仿宋" w:hAnsi="Times New Roman" w:cs="Times New Roman"/>
                <w:sz w:val="32"/>
                <w:szCs w:val="32"/>
                <w:lang w:val="zh-CN"/>
              </w:rPr>
              <w:t>函，</w:t>
            </w:r>
            <w:r w:rsidRPr="00DF799D">
              <w:rPr>
                <w:rFonts w:ascii="Times New Roman" w:eastAsia="仿宋" w:hAnsi="Times New Roman" w:cs="Times New Roman" w:hint="eastAsia"/>
                <w:sz w:val="32"/>
                <w:szCs w:val="32"/>
                <w:lang w:val="zh-CN"/>
              </w:rPr>
              <w:t>以及</w:t>
            </w:r>
            <w:r w:rsidRPr="00DF799D">
              <w:rPr>
                <w:rFonts w:ascii="Times New Roman" w:eastAsia="仿宋" w:hAnsi="Times New Roman" w:cs="Times New Roman"/>
                <w:sz w:val="32"/>
                <w:szCs w:val="32"/>
                <w:lang w:val="zh-CN"/>
              </w:rPr>
              <w:t>申请登记</w:t>
            </w:r>
            <w:r w:rsidRPr="00DF799D">
              <w:rPr>
                <w:rFonts w:ascii="Times New Roman" w:eastAsia="仿宋" w:hAnsi="Times New Roman" w:cs="Times New Roman" w:hint="eastAsia"/>
                <w:sz w:val="32"/>
                <w:szCs w:val="32"/>
                <w:lang w:val="zh-CN"/>
              </w:rPr>
              <w:t>或</w:t>
            </w:r>
            <w:r w:rsidRPr="00DF799D">
              <w:rPr>
                <w:rFonts w:ascii="Times New Roman" w:eastAsia="仿宋" w:hAnsi="Times New Roman" w:cs="Times New Roman"/>
                <w:sz w:val="32"/>
                <w:szCs w:val="32"/>
                <w:lang w:val="zh-CN"/>
              </w:rPr>
              <w:t>备案的</w:t>
            </w:r>
            <w:r w:rsidRPr="00DF799D">
              <w:rPr>
                <w:rFonts w:ascii="Times New Roman" w:eastAsia="仿宋" w:hAnsi="Times New Roman" w:cs="Times New Roman" w:hint="eastAsia"/>
                <w:sz w:val="32"/>
                <w:szCs w:val="32"/>
                <w:lang w:val="zh-CN"/>
              </w:rPr>
              <w:t>计划</w:t>
            </w:r>
            <w:r w:rsidRPr="00DF799D">
              <w:rPr>
                <w:rFonts w:ascii="Times New Roman" w:eastAsia="仿宋" w:hAnsi="Times New Roman" w:cs="Times New Roman"/>
                <w:sz w:val="32"/>
                <w:szCs w:val="32"/>
                <w:lang w:val="zh-CN"/>
              </w:rPr>
              <w:t>安排</w:t>
            </w:r>
            <w:r>
              <w:rPr>
                <w:rFonts w:ascii="Times New Roman" w:eastAsia="仿宋" w:hAnsi="Times New Roman" w:cs="Times New Roman" w:hint="eastAsia"/>
                <w:sz w:val="32"/>
                <w:szCs w:val="32"/>
                <w:lang w:val="zh-CN"/>
              </w:rPr>
              <w:t>；</w:t>
            </w:r>
          </w:p>
          <w:p w14:paraId="6F70711A" w14:textId="77777777" w:rsidR="00C352D9" w:rsidRPr="00983662" w:rsidRDefault="00C352D9" w:rsidP="00C352D9">
            <w:pPr>
              <w:autoSpaceDE w:val="0"/>
              <w:autoSpaceDN w:val="0"/>
              <w:adjustRightInd w:val="0"/>
              <w:spacing w:line="484" w:lineRule="atLeast"/>
              <w:ind w:firstLineChars="200" w:firstLine="640"/>
              <w:textAlignment w:val="center"/>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t>（</w:t>
            </w:r>
            <w:r>
              <w:rPr>
                <w:rFonts w:ascii="Times New Roman" w:eastAsia="仿宋" w:hAnsi="Times New Roman" w:cs="Times New Roman" w:hint="eastAsia"/>
                <w:sz w:val="32"/>
                <w:szCs w:val="32"/>
                <w:lang w:val="zh-CN"/>
              </w:rPr>
              <w:t>4</w:t>
            </w:r>
            <w:r>
              <w:rPr>
                <w:rFonts w:ascii="Times New Roman" w:eastAsia="仿宋" w:hAnsi="Times New Roman" w:cs="Times New Roman" w:hint="eastAsia"/>
                <w:sz w:val="32"/>
                <w:szCs w:val="32"/>
                <w:lang w:val="zh-CN"/>
              </w:rPr>
              <w:t>）</w:t>
            </w:r>
            <w:r>
              <w:rPr>
                <w:rFonts w:ascii="Times New Roman" w:eastAsia="仿宋" w:hAnsi="Times New Roman" w:cs="Times New Roman"/>
                <w:sz w:val="32"/>
                <w:szCs w:val="32"/>
                <w:lang w:val="zh-CN"/>
              </w:rPr>
              <w:t>发行对象为境外投资者的，请</w:t>
            </w:r>
            <w:r>
              <w:rPr>
                <w:rFonts w:ascii="Times New Roman" w:eastAsia="仿宋" w:hAnsi="Times New Roman" w:cs="Times New Roman" w:hint="eastAsia"/>
                <w:sz w:val="32"/>
                <w:szCs w:val="32"/>
                <w:lang w:val="zh-CN"/>
              </w:rPr>
              <w:t>详细披露发行对象</w:t>
            </w:r>
            <w:r>
              <w:rPr>
                <w:rFonts w:ascii="Times New Roman" w:eastAsia="仿宋" w:hAnsi="Times New Roman" w:cs="Times New Roman"/>
                <w:sz w:val="32"/>
                <w:szCs w:val="32"/>
                <w:lang w:val="zh-CN"/>
              </w:rPr>
              <w:t>的</w:t>
            </w:r>
            <w:r>
              <w:rPr>
                <w:rFonts w:ascii="Times New Roman" w:eastAsia="仿宋" w:hAnsi="Times New Roman" w:cs="Times New Roman" w:hint="eastAsia"/>
                <w:sz w:val="32"/>
                <w:szCs w:val="32"/>
                <w:lang w:val="zh-CN"/>
              </w:rPr>
              <w:t>基本信息，以及是否符合</w:t>
            </w:r>
            <w:r>
              <w:rPr>
                <w:rFonts w:ascii="Times New Roman" w:eastAsia="仿宋" w:hAnsi="Times New Roman" w:cs="Times New Roman"/>
                <w:sz w:val="32"/>
                <w:szCs w:val="32"/>
                <w:lang w:val="zh-CN"/>
              </w:rPr>
              <w:t>法律法规</w:t>
            </w:r>
            <w:r>
              <w:rPr>
                <w:rFonts w:ascii="Times New Roman" w:eastAsia="仿宋" w:hAnsi="Times New Roman" w:cs="Times New Roman" w:hint="eastAsia"/>
                <w:sz w:val="32"/>
                <w:szCs w:val="32"/>
                <w:lang w:val="zh-CN"/>
              </w:rPr>
              <w:t>、相关</w:t>
            </w:r>
            <w:r>
              <w:rPr>
                <w:rFonts w:ascii="Times New Roman" w:eastAsia="仿宋" w:hAnsi="Times New Roman" w:cs="Times New Roman"/>
                <w:sz w:val="32"/>
                <w:szCs w:val="32"/>
                <w:lang w:val="zh-CN"/>
              </w:rPr>
              <w:t>部门的监管要求</w:t>
            </w:r>
            <w:r>
              <w:rPr>
                <w:rFonts w:ascii="Times New Roman" w:eastAsia="仿宋" w:hAnsi="Times New Roman" w:cs="Times New Roman" w:hint="eastAsia"/>
                <w:sz w:val="32"/>
                <w:szCs w:val="32"/>
                <w:lang w:val="zh-CN"/>
              </w:rPr>
              <w:t>等。</w:t>
            </w:r>
          </w:p>
          <w:p w14:paraId="129739E9" w14:textId="77777777" w:rsidR="002343B6" w:rsidRPr="005E29FE" w:rsidRDefault="002343B6" w:rsidP="005E29FE">
            <w:pPr>
              <w:pStyle w:val="0"/>
              <w:spacing w:line="600" w:lineRule="exact"/>
              <w:ind w:firstLineChars="200" w:firstLine="640"/>
              <w:rPr>
                <w:rFonts w:ascii="Times New Roman" w:eastAsia="仿宋" w:hAnsi="Times New Roman" w:cs="Times New Roman"/>
                <w:color w:val="auto"/>
                <w:sz w:val="32"/>
                <w:szCs w:val="32"/>
              </w:rPr>
            </w:pPr>
            <w:r w:rsidRPr="005E29FE">
              <w:rPr>
                <w:rFonts w:ascii="Times New Roman" w:eastAsia="仿宋" w:hAnsi="Times New Roman" w:cs="Times New Roman"/>
                <w:color w:val="auto"/>
                <w:sz w:val="32"/>
                <w:szCs w:val="32"/>
              </w:rPr>
              <w:t>（若有其他说明，请补充披露）：</w:t>
            </w:r>
          </w:p>
          <w:p w14:paraId="4E956866" w14:textId="7C86FC47" w:rsidR="002343B6" w:rsidRPr="005E29FE" w:rsidRDefault="002343B6" w:rsidP="005E29FE">
            <w:pPr>
              <w:pStyle w:val="0"/>
              <w:spacing w:line="600" w:lineRule="exact"/>
              <w:ind w:firstLineChars="200" w:firstLine="640"/>
              <w:rPr>
                <w:rFonts w:ascii="Times New Roman" w:eastAsia="仿宋" w:hAnsi="Times New Roman" w:cs="Times New Roman"/>
                <w:color w:val="auto"/>
                <w:sz w:val="32"/>
                <w:szCs w:val="32"/>
              </w:rPr>
            </w:pPr>
            <w:r w:rsidRPr="005E29FE">
              <w:rPr>
                <w:rFonts w:ascii="Times New Roman" w:eastAsia="仿宋" w:hAnsi="Times New Roman" w:cs="Times New Roman"/>
                <w:color w:val="auto"/>
                <w:sz w:val="32"/>
                <w:szCs w:val="32"/>
              </w:rPr>
              <w:t>综上，</w:t>
            </w:r>
            <w:r w:rsidR="00DA0D9D" w:rsidRPr="005E29FE">
              <w:rPr>
                <w:rFonts w:ascii="Times New Roman" w:eastAsia="仿宋" w:hAnsi="Times New Roman" w:cs="Times New Roman" w:hint="eastAsia"/>
                <w:color w:val="auto"/>
                <w:sz w:val="32"/>
                <w:szCs w:val="32"/>
              </w:rPr>
              <w:t>本所律师</w:t>
            </w:r>
            <w:r w:rsidRPr="005E29FE">
              <w:rPr>
                <w:rFonts w:ascii="Times New Roman" w:eastAsia="仿宋" w:hAnsi="Times New Roman" w:cs="Times New Roman"/>
                <w:color w:val="auto"/>
                <w:sz w:val="32"/>
                <w:szCs w:val="32"/>
              </w:rPr>
              <w:t>认为，发行对象符合中国证监会及全国股转公司关于投资者适当性制度的有关规定。</w:t>
            </w:r>
          </w:p>
          <w:p w14:paraId="07439DBF" w14:textId="54D2F934" w:rsidR="00861394" w:rsidRPr="00502D5B" w:rsidRDefault="002343B6" w:rsidP="002343B6">
            <w:pPr>
              <w:pStyle w:val="0"/>
              <w:spacing w:line="600" w:lineRule="exact"/>
              <w:ind w:firstLineChars="200" w:firstLine="640"/>
              <w:rPr>
                <w:rFonts w:ascii="Times New Roman" w:eastAsia="仿宋" w:hAnsi="Times New Roman" w:cs="Times New Roman"/>
                <w:b/>
                <w:color w:val="auto"/>
                <w:sz w:val="32"/>
                <w:szCs w:val="32"/>
              </w:rPr>
            </w:pPr>
            <w:r w:rsidRPr="005E29FE">
              <w:rPr>
                <w:rFonts w:ascii="Times New Roman" w:eastAsia="仿宋" w:hAnsi="Times New Roman" w:cs="Times New Roman"/>
                <w:color w:val="auto"/>
                <w:sz w:val="32"/>
                <w:szCs w:val="32"/>
              </w:rPr>
              <w:t>（若有相反情况，请另行说明）：</w:t>
            </w:r>
          </w:p>
        </w:tc>
      </w:tr>
    </w:tbl>
    <w:p w14:paraId="5CB26696" w14:textId="3DFCC52C" w:rsidR="00861394" w:rsidRPr="00502D5B" w:rsidRDefault="00861394" w:rsidP="00FF0E7A">
      <w:pPr>
        <w:widowControl/>
        <w:spacing w:line="600" w:lineRule="exact"/>
        <w:jc w:val="left"/>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 xml:space="preserve">    </w:t>
      </w:r>
      <w:r w:rsidRPr="00502D5B">
        <w:rPr>
          <w:rFonts w:ascii="Times New Roman" w:eastAsia="黑体" w:hAnsi="Times New Roman" w:cs="Times New Roman"/>
          <w:kern w:val="0"/>
          <w:sz w:val="32"/>
          <w:szCs w:val="32"/>
          <w:lang w:val="zh-CN"/>
        </w:rPr>
        <w:t>五、</w:t>
      </w:r>
      <w:r w:rsidR="00844C46" w:rsidRPr="00502D5B">
        <w:rPr>
          <w:rFonts w:ascii="Times New Roman" w:eastAsia="黑体" w:hAnsi="Times New Roman" w:cs="Times New Roman"/>
          <w:kern w:val="0"/>
          <w:sz w:val="32"/>
          <w:szCs w:val="32"/>
          <w:lang w:val="zh-CN"/>
        </w:rPr>
        <w:t>关于发行对象是否属于失信联合惩戒对象、是否存在股权</w:t>
      </w:r>
      <w:proofErr w:type="gramStart"/>
      <w:r w:rsidR="00844C46" w:rsidRPr="00502D5B">
        <w:rPr>
          <w:rFonts w:ascii="Times New Roman" w:eastAsia="黑体" w:hAnsi="Times New Roman" w:cs="Times New Roman"/>
          <w:kern w:val="0"/>
          <w:sz w:val="32"/>
          <w:szCs w:val="32"/>
          <w:lang w:val="zh-CN"/>
        </w:rPr>
        <w:t>代</w:t>
      </w:r>
      <w:r w:rsidR="00467748">
        <w:rPr>
          <w:rFonts w:ascii="Times New Roman" w:eastAsia="黑体" w:hAnsi="Times New Roman" w:cs="Times New Roman"/>
          <w:kern w:val="0"/>
          <w:sz w:val="32"/>
          <w:szCs w:val="32"/>
          <w:lang w:val="zh-CN"/>
        </w:rPr>
        <w:t>持及</w:t>
      </w:r>
      <w:proofErr w:type="gramEnd"/>
      <w:r w:rsidR="00467748">
        <w:rPr>
          <w:rFonts w:ascii="Times New Roman" w:eastAsia="黑体" w:hAnsi="Times New Roman" w:cs="Times New Roman"/>
          <w:kern w:val="0"/>
          <w:sz w:val="32"/>
          <w:szCs w:val="32"/>
          <w:lang w:val="zh-CN"/>
        </w:rPr>
        <w:t>是否为持股平台</w:t>
      </w:r>
      <w:r w:rsidR="00844C46" w:rsidRPr="00502D5B">
        <w:rPr>
          <w:rFonts w:ascii="Times New Roman" w:eastAsia="黑体" w:hAnsi="Times New Roman" w:cs="Times New Roman"/>
          <w:kern w:val="0"/>
          <w:sz w:val="32"/>
          <w:szCs w:val="32"/>
          <w:lang w:val="zh-CN"/>
        </w:rPr>
        <w:t>的意见</w:t>
      </w:r>
    </w:p>
    <w:tbl>
      <w:tblPr>
        <w:tblStyle w:val="ab"/>
        <w:tblW w:w="8359" w:type="dxa"/>
        <w:jc w:val="center"/>
        <w:tblLook w:val="04A0" w:firstRow="1" w:lastRow="0" w:firstColumn="1" w:lastColumn="0" w:noHBand="0" w:noVBand="1"/>
      </w:tblPr>
      <w:tblGrid>
        <w:gridCol w:w="8359"/>
      </w:tblGrid>
      <w:tr w:rsidR="00861394" w:rsidRPr="00502D5B" w14:paraId="5146E11F" w14:textId="77777777" w:rsidTr="00855961">
        <w:trPr>
          <w:jc w:val="center"/>
        </w:trPr>
        <w:tc>
          <w:tcPr>
            <w:tcW w:w="8359" w:type="dxa"/>
          </w:tcPr>
          <w:p w14:paraId="453090EC" w14:textId="77777777" w:rsidR="00DA0D9D" w:rsidRDefault="00861394" w:rsidP="00FF0E7A">
            <w:pPr>
              <w:pStyle w:val="0"/>
              <w:spacing w:line="600" w:lineRule="exact"/>
              <w:ind w:firstLineChars="200" w:firstLine="640"/>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关于发行对象是否属于失信联合惩戒对象</w:t>
            </w:r>
            <w:r w:rsidR="00833C56" w:rsidRPr="00502D5B">
              <w:rPr>
                <w:rFonts w:ascii="Times New Roman" w:eastAsia="仿宋" w:hAnsi="Times New Roman" w:cs="Times New Roman"/>
                <w:color w:val="auto"/>
                <w:sz w:val="32"/>
                <w:szCs w:val="32"/>
              </w:rPr>
              <w:t>、</w:t>
            </w:r>
            <w:r w:rsidRPr="00502D5B">
              <w:rPr>
                <w:rFonts w:ascii="Times New Roman" w:eastAsia="仿宋" w:hAnsi="Times New Roman" w:cs="Times New Roman"/>
                <w:color w:val="auto"/>
                <w:sz w:val="32"/>
                <w:szCs w:val="32"/>
              </w:rPr>
              <w:t>是否存在股权</w:t>
            </w:r>
            <w:proofErr w:type="gramStart"/>
            <w:r w:rsidRPr="00502D5B">
              <w:rPr>
                <w:rFonts w:ascii="Times New Roman" w:eastAsia="仿宋" w:hAnsi="Times New Roman" w:cs="Times New Roman"/>
                <w:color w:val="auto"/>
                <w:sz w:val="32"/>
                <w:szCs w:val="32"/>
              </w:rPr>
              <w:t>代持</w:t>
            </w:r>
            <w:r w:rsidR="00844C46" w:rsidRPr="00502D5B">
              <w:rPr>
                <w:rFonts w:ascii="Times New Roman" w:eastAsia="仿宋" w:hAnsi="Times New Roman" w:cs="Times New Roman"/>
                <w:color w:val="auto"/>
                <w:sz w:val="32"/>
                <w:szCs w:val="32"/>
              </w:rPr>
              <w:t>情况</w:t>
            </w:r>
            <w:proofErr w:type="gramEnd"/>
            <w:r w:rsidR="00833C56" w:rsidRPr="00502D5B">
              <w:rPr>
                <w:rFonts w:ascii="Times New Roman" w:eastAsia="仿宋" w:hAnsi="Times New Roman" w:cs="Times New Roman"/>
                <w:color w:val="auto"/>
                <w:sz w:val="32"/>
                <w:szCs w:val="32"/>
              </w:rPr>
              <w:t>及</w:t>
            </w:r>
            <w:r w:rsidR="00844C46" w:rsidRPr="00502D5B">
              <w:rPr>
                <w:rFonts w:ascii="Times New Roman" w:eastAsia="仿宋" w:hAnsi="Times New Roman" w:cs="Times New Roman"/>
                <w:color w:val="auto"/>
                <w:sz w:val="32"/>
                <w:szCs w:val="32"/>
              </w:rPr>
              <w:t>是否为</w:t>
            </w:r>
            <w:r w:rsidR="00833C56" w:rsidRPr="00502D5B">
              <w:rPr>
                <w:rFonts w:ascii="Times New Roman" w:eastAsia="仿宋" w:hAnsi="Times New Roman" w:cs="Times New Roman"/>
                <w:color w:val="auto"/>
                <w:sz w:val="32"/>
                <w:szCs w:val="32"/>
              </w:rPr>
              <w:t>持股平台</w:t>
            </w:r>
            <w:r w:rsidRPr="00502D5B">
              <w:rPr>
                <w:rFonts w:ascii="Times New Roman" w:eastAsia="仿宋" w:hAnsi="Times New Roman" w:cs="Times New Roman"/>
                <w:color w:val="auto"/>
                <w:sz w:val="32"/>
                <w:szCs w:val="32"/>
              </w:rPr>
              <w:t>的说明：（包括但不限于关</w:t>
            </w:r>
            <w:r w:rsidRPr="00502D5B">
              <w:rPr>
                <w:rFonts w:ascii="Times New Roman" w:eastAsia="仿宋" w:hAnsi="Times New Roman" w:cs="Times New Roman"/>
                <w:color w:val="auto"/>
                <w:sz w:val="32"/>
                <w:szCs w:val="32"/>
              </w:rPr>
              <w:lastRenderedPageBreak/>
              <w:t>于失信联合惩戒对象、股权代持、持股平台的核查方法及核查结果。）</w:t>
            </w:r>
          </w:p>
          <w:p w14:paraId="42615724" w14:textId="77777777" w:rsidR="00DA0D9D" w:rsidRPr="00502D5B" w:rsidRDefault="00DA0D9D" w:rsidP="00DA0D9D">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lang w:val="zh-CN"/>
              </w:rPr>
            </w:pPr>
            <w:r>
              <w:rPr>
                <w:rFonts w:ascii="Times New Roman" w:eastAsia="仿宋" w:hAnsi="Times New Roman" w:cs="Times New Roman" w:hint="eastAsia"/>
                <w:sz w:val="32"/>
                <w:szCs w:val="32"/>
                <w:lang w:val="zh-CN"/>
              </w:rPr>
              <w:t>发行对象</w:t>
            </w:r>
            <w:r>
              <w:rPr>
                <w:rFonts w:ascii="Times New Roman" w:eastAsia="仿宋" w:hAnsi="Times New Roman" w:cs="Times New Roman"/>
                <w:sz w:val="32"/>
                <w:szCs w:val="32"/>
                <w:lang w:val="zh-CN"/>
              </w:rPr>
              <w:t>属于失信联合惩戒对象的，请对其纳入失信联合惩戒对象名单的</w:t>
            </w:r>
            <w:r>
              <w:rPr>
                <w:rFonts w:ascii="Times New Roman" w:eastAsia="仿宋" w:hAnsi="Times New Roman" w:cs="Times New Roman" w:hint="eastAsia"/>
                <w:sz w:val="32"/>
                <w:szCs w:val="32"/>
                <w:lang w:val="zh-CN"/>
              </w:rPr>
              <w:t>原因</w:t>
            </w:r>
            <w:r>
              <w:rPr>
                <w:rFonts w:ascii="Times New Roman" w:eastAsia="仿宋" w:hAnsi="Times New Roman" w:cs="Times New Roman"/>
                <w:sz w:val="32"/>
                <w:szCs w:val="32"/>
                <w:lang w:val="zh-CN"/>
              </w:rPr>
              <w:t>、相关情形是否已充分规范披露进行核查并发表明确意见。</w:t>
            </w:r>
            <w:r w:rsidRPr="00502D5B">
              <w:rPr>
                <w:rFonts w:ascii="Times New Roman" w:eastAsia="仿宋" w:hAnsi="Times New Roman" w:cs="Times New Roman"/>
                <w:sz w:val="32"/>
                <w:szCs w:val="32"/>
                <w:lang w:val="zh-CN"/>
              </w:rPr>
              <w:t xml:space="preserve">                                                </w:t>
            </w:r>
          </w:p>
          <w:p w14:paraId="2B58E382" w14:textId="0EEFFF58" w:rsidR="00DA0D9D" w:rsidRDefault="00DA0D9D" w:rsidP="00DA0D9D">
            <w:pPr>
              <w:autoSpaceDE w:val="0"/>
              <w:autoSpaceDN w:val="0"/>
              <w:adjustRightInd w:val="0"/>
              <w:spacing w:line="600" w:lineRule="exact"/>
              <w:ind w:firstLineChars="200" w:firstLine="643"/>
              <w:textAlignment w:val="center"/>
              <w:rPr>
                <w:rFonts w:ascii="Times New Roman" w:eastAsia="仿宋" w:hAnsi="Times New Roman" w:cs="Times New Roman"/>
                <w:sz w:val="32"/>
                <w:szCs w:val="32"/>
                <w:lang w:val="zh-CN"/>
              </w:rPr>
            </w:pPr>
            <w:r w:rsidRPr="009F6D97">
              <w:rPr>
                <w:rFonts w:ascii="Times New Roman" w:eastAsia="仿宋" w:hAnsi="Times New Roman" w:cs="Times New Roman" w:hint="eastAsia"/>
                <w:b/>
                <w:sz w:val="32"/>
                <w:szCs w:val="32"/>
                <w:lang w:val="zh-CN"/>
              </w:rPr>
              <w:t>情形</w:t>
            </w:r>
            <w:proofErr w:type="gramStart"/>
            <w:r w:rsidRPr="009F6D97">
              <w:rPr>
                <w:rFonts w:ascii="Times New Roman" w:eastAsia="仿宋" w:hAnsi="Times New Roman" w:cs="Times New Roman" w:hint="eastAsia"/>
                <w:b/>
                <w:sz w:val="32"/>
                <w:szCs w:val="32"/>
                <w:lang w:val="zh-CN"/>
              </w:rPr>
              <w:t>一</w:t>
            </w:r>
            <w:proofErr w:type="gramEnd"/>
            <w:r w:rsidRPr="009F6D97">
              <w:rPr>
                <w:rFonts w:ascii="Times New Roman" w:eastAsia="仿宋" w:hAnsi="Times New Roman" w:cs="Times New Roman"/>
                <w:b/>
                <w:sz w:val="32"/>
                <w:szCs w:val="32"/>
                <w:lang w:val="zh-CN"/>
              </w:rPr>
              <w:t>：</w:t>
            </w:r>
            <w:r w:rsidRPr="00502D5B">
              <w:rPr>
                <w:rFonts w:ascii="Times New Roman" w:eastAsia="仿宋" w:hAnsi="Times New Roman" w:cs="Times New Roman"/>
                <w:sz w:val="32"/>
                <w:szCs w:val="32"/>
                <w:lang w:val="zh-CN"/>
              </w:rPr>
              <w:t>综上，</w:t>
            </w:r>
            <w:r>
              <w:rPr>
                <w:rFonts w:ascii="Times New Roman" w:eastAsia="仿宋" w:hAnsi="Times New Roman" w:cs="Times New Roman" w:hint="eastAsia"/>
                <w:sz w:val="32"/>
                <w:szCs w:val="32"/>
                <w:lang w:val="zh-CN"/>
              </w:rPr>
              <w:t>本所律师</w:t>
            </w:r>
            <w:r w:rsidRPr="00502D5B">
              <w:rPr>
                <w:rFonts w:ascii="Times New Roman" w:eastAsia="仿宋" w:hAnsi="Times New Roman" w:cs="Times New Roman"/>
                <w:sz w:val="32"/>
                <w:szCs w:val="32"/>
                <w:lang w:val="zh-CN"/>
              </w:rPr>
              <w:t>认为，发行对象均不属于失信联合惩戒对象及持股平台，均不存在</w:t>
            </w:r>
            <w:proofErr w:type="gramStart"/>
            <w:r w:rsidRPr="00502D5B">
              <w:rPr>
                <w:rFonts w:ascii="Times New Roman" w:eastAsia="仿宋" w:hAnsi="Times New Roman" w:cs="Times New Roman"/>
                <w:sz w:val="32"/>
                <w:szCs w:val="32"/>
                <w:lang w:val="zh-CN"/>
              </w:rPr>
              <w:t>股权代持情况</w:t>
            </w:r>
            <w:proofErr w:type="gramEnd"/>
            <w:r w:rsidRPr="00502D5B">
              <w:rPr>
                <w:rFonts w:ascii="Times New Roman" w:eastAsia="仿宋" w:hAnsi="Times New Roman" w:cs="Times New Roman"/>
                <w:sz w:val="32"/>
                <w:szCs w:val="32"/>
                <w:lang w:val="zh-CN"/>
              </w:rPr>
              <w:t>。</w:t>
            </w:r>
          </w:p>
          <w:p w14:paraId="0C1CCD7E" w14:textId="27989E1E" w:rsidR="00DA0D9D" w:rsidRDefault="00DA0D9D" w:rsidP="00DA0D9D">
            <w:pPr>
              <w:autoSpaceDE w:val="0"/>
              <w:autoSpaceDN w:val="0"/>
              <w:adjustRightInd w:val="0"/>
              <w:spacing w:line="600" w:lineRule="exact"/>
              <w:ind w:firstLineChars="200" w:firstLine="643"/>
              <w:textAlignment w:val="center"/>
              <w:rPr>
                <w:rFonts w:ascii="Times New Roman" w:eastAsia="仿宋" w:hAnsi="Times New Roman" w:cs="Times New Roman"/>
                <w:sz w:val="32"/>
                <w:szCs w:val="32"/>
                <w:lang w:val="zh-CN"/>
              </w:rPr>
            </w:pPr>
            <w:r w:rsidRPr="00DA0D9D">
              <w:rPr>
                <w:rFonts w:ascii="Times New Roman" w:eastAsia="仿宋" w:hAnsi="Times New Roman" w:cs="Times New Roman" w:hint="eastAsia"/>
                <w:b/>
                <w:sz w:val="32"/>
                <w:szCs w:val="32"/>
                <w:lang w:val="zh-CN"/>
              </w:rPr>
              <w:t>情形二：</w:t>
            </w:r>
            <w:r>
              <w:rPr>
                <w:rFonts w:ascii="Times New Roman" w:eastAsia="仿宋" w:hAnsi="Times New Roman" w:cs="Times New Roman"/>
                <w:sz w:val="32"/>
                <w:szCs w:val="32"/>
                <w:lang w:val="zh-CN"/>
              </w:rPr>
              <w:t>综上，</w:t>
            </w:r>
            <w:r>
              <w:rPr>
                <w:rFonts w:ascii="Times New Roman" w:eastAsia="仿宋" w:hAnsi="Times New Roman" w:cs="Times New Roman" w:hint="eastAsia"/>
                <w:sz w:val="32"/>
                <w:szCs w:val="32"/>
                <w:lang w:val="zh-CN"/>
              </w:rPr>
              <w:t>本所律师</w:t>
            </w:r>
            <w:r>
              <w:rPr>
                <w:rFonts w:ascii="Times New Roman" w:eastAsia="仿宋" w:hAnsi="Times New Roman" w:cs="Times New Roman"/>
                <w:sz w:val="32"/>
                <w:szCs w:val="32"/>
                <w:lang w:val="zh-CN"/>
              </w:rPr>
              <w:t>认为，</w:t>
            </w:r>
            <w:r>
              <w:rPr>
                <w:rFonts w:ascii="Times New Roman" w:eastAsia="仿宋" w:hAnsi="Times New Roman" w:cs="Times New Roman" w:hint="eastAsia"/>
                <w:sz w:val="32"/>
                <w:szCs w:val="32"/>
                <w:lang w:val="zh-CN"/>
              </w:rPr>
              <w:t>发行对象</w:t>
            </w:r>
            <w:r>
              <w:rPr>
                <w:rFonts w:ascii="Times New Roman" w:eastAsia="仿宋" w:hAnsi="Times New Roman" w:cs="Times New Roman" w:hint="eastAsia"/>
                <w:sz w:val="32"/>
                <w:szCs w:val="32"/>
                <w:lang w:val="zh-CN"/>
              </w:rPr>
              <w:t>XX</w:t>
            </w:r>
            <w:r>
              <w:rPr>
                <w:rFonts w:ascii="Times New Roman" w:eastAsia="仿宋" w:hAnsi="Times New Roman" w:cs="Times New Roman"/>
                <w:sz w:val="32"/>
                <w:szCs w:val="32"/>
                <w:lang w:val="zh-CN"/>
              </w:rPr>
              <w:t>属于失信联合惩戒对象</w:t>
            </w:r>
            <w:r>
              <w:rPr>
                <w:rFonts w:ascii="Times New Roman" w:eastAsia="仿宋" w:hAnsi="Times New Roman" w:cs="Times New Roman" w:hint="eastAsia"/>
                <w:sz w:val="32"/>
                <w:szCs w:val="32"/>
                <w:lang w:val="zh-CN"/>
              </w:rPr>
              <w:t>。本所律师已</w:t>
            </w:r>
            <w:r>
              <w:rPr>
                <w:rFonts w:ascii="Times New Roman" w:eastAsia="仿宋" w:hAnsi="Times New Roman" w:cs="Times New Roman"/>
                <w:sz w:val="32"/>
                <w:szCs w:val="32"/>
                <w:lang w:val="zh-CN"/>
              </w:rPr>
              <w:t>对</w:t>
            </w:r>
            <w:r>
              <w:rPr>
                <w:rFonts w:ascii="Times New Roman" w:eastAsia="仿宋" w:hAnsi="Times New Roman" w:cs="Times New Roman" w:hint="eastAsia"/>
                <w:sz w:val="32"/>
                <w:szCs w:val="32"/>
                <w:lang w:val="zh-CN"/>
              </w:rPr>
              <w:t>相关情况</w:t>
            </w:r>
            <w:r>
              <w:rPr>
                <w:rFonts w:ascii="Times New Roman" w:eastAsia="仿宋" w:hAnsi="Times New Roman" w:cs="Times New Roman"/>
                <w:sz w:val="32"/>
                <w:szCs w:val="32"/>
                <w:lang w:val="zh-CN"/>
              </w:rPr>
              <w:t>进行</w:t>
            </w:r>
            <w:r>
              <w:rPr>
                <w:rFonts w:ascii="Times New Roman" w:eastAsia="仿宋" w:hAnsi="Times New Roman" w:cs="Times New Roman" w:hint="eastAsia"/>
                <w:sz w:val="32"/>
                <w:szCs w:val="32"/>
                <w:lang w:val="zh-CN"/>
              </w:rPr>
              <w:t>了</w:t>
            </w:r>
            <w:r>
              <w:rPr>
                <w:rFonts w:ascii="Times New Roman" w:eastAsia="仿宋" w:hAnsi="Times New Roman" w:cs="Times New Roman"/>
                <w:sz w:val="32"/>
                <w:szCs w:val="32"/>
                <w:lang w:val="zh-CN"/>
              </w:rPr>
              <w:t>核查</w:t>
            </w:r>
            <w:r>
              <w:rPr>
                <w:rFonts w:ascii="Times New Roman" w:eastAsia="仿宋" w:hAnsi="Times New Roman" w:cs="Times New Roman" w:hint="eastAsia"/>
                <w:sz w:val="32"/>
                <w:szCs w:val="32"/>
                <w:lang w:val="zh-CN"/>
              </w:rPr>
              <w:t>，核查结果</w:t>
            </w:r>
            <w:r w:rsidRPr="00DA0D9D">
              <w:rPr>
                <w:rFonts w:ascii="Times New Roman" w:eastAsia="仿宋" w:hAnsi="Times New Roman" w:cs="Times New Roman" w:hint="eastAsia"/>
                <w:sz w:val="32"/>
                <w:szCs w:val="32"/>
                <w:lang w:val="zh-CN"/>
              </w:rPr>
              <w:t>符合《关于对失信主体实施联合惩戒措施的监管问答》的要求</w:t>
            </w:r>
            <w:r>
              <w:rPr>
                <w:rFonts w:ascii="Times New Roman" w:eastAsia="仿宋" w:hAnsi="Times New Roman" w:cs="Times New Roman" w:hint="eastAsia"/>
                <w:sz w:val="32"/>
                <w:szCs w:val="32"/>
                <w:lang w:val="zh-CN"/>
              </w:rPr>
              <w:t>，</w:t>
            </w:r>
            <w:r>
              <w:rPr>
                <w:rFonts w:ascii="Times New Roman" w:eastAsia="仿宋" w:hAnsi="Times New Roman" w:cs="Times New Roman"/>
                <w:sz w:val="32"/>
                <w:szCs w:val="32"/>
                <w:lang w:val="zh-CN"/>
              </w:rPr>
              <w:t>不存在违反</w:t>
            </w:r>
            <w:r>
              <w:rPr>
                <w:rFonts w:ascii="Times New Roman" w:eastAsia="仿宋" w:hAnsi="Times New Roman" w:cs="Times New Roman" w:hint="eastAsia"/>
                <w:sz w:val="32"/>
                <w:szCs w:val="32"/>
                <w:lang w:val="zh-CN"/>
              </w:rPr>
              <w:t>其他</w:t>
            </w:r>
            <w:r>
              <w:rPr>
                <w:rFonts w:ascii="Times New Roman" w:eastAsia="仿宋" w:hAnsi="Times New Roman" w:cs="Times New Roman"/>
                <w:sz w:val="32"/>
                <w:szCs w:val="32"/>
                <w:lang w:val="zh-CN"/>
              </w:rPr>
              <w:t>法律法规、业务规则的情形。</w:t>
            </w:r>
            <w:r>
              <w:rPr>
                <w:rFonts w:ascii="Times New Roman" w:eastAsia="仿宋" w:hAnsi="Times New Roman" w:cs="Times New Roman" w:hint="eastAsia"/>
                <w:sz w:val="32"/>
                <w:szCs w:val="32"/>
                <w:lang w:val="zh-CN"/>
              </w:rPr>
              <w:t>除</w:t>
            </w:r>
            <w:r>
              <w:rPr>
                <w:rFonts w:ascii="Times New Roman" w:eastAsia="仿宋" w:hAnsi="Times New Roman" w:cs="Times New Roman" w:hint="eastAsia"/>
                <w:sz w:val="32"/>
                <w:szCs w:val="32"/>
                <w:lang w:val="zh-CN"/>
              </w:rPr>
              <w:t>XX</w:t>
            </w:r>
            <w:r>
              <w:rPr>
                <w:rFonts w:ascii="Times New Roman" w:eastAsia="仿宋" w:hAnsi="Times New Roman" w:cs="Times New Roman" w:hint="eastAsia"/>
                <w:sz w:val="32"/>
                <w:szCs w:val="32"/>
                <w:lang w:val="zh-CN"/>
              </w:rPr>
              <w:t>外</w:t>
            </w:r>
            <w:r>
              <w:rPr>
                <w:rFonts w:ascii="Times New Roman" w:eastAsia="仿宋" w:hAnsi="Times New Roman" w:cs="Times New Roman"/>
                <w:sz w:val="32"/>
                <w:szCs w:val="32"/>
                <w:lang w:val="zh-CN"/>
              </w:rPr>
              <w:t>，发行对象均不属于失信联合惩戒对象。</w:t>
            </w:r>
            <w:r>
              <w:rPr>
                <w:rFonts w:ascii="Times New Roman" w:eastAsia="仿宋" w:hAnsi="Times New Roman" w:cs="Times New Roman" w:hint="eastAsia"/>
                <w:sz w:val="32"/>
                <w:szCs w:val="32"/>
                <w:lang w:val="zh-CN"/>
              </w:rPr>
              <w:t>本次</w:t>
            </w:r>
            <w:r w:rsidRPr="00502D5B">
              <w:rPr>
                <w:rFonts w:ascii="Times New Roman" w:eastAsia="仿宋" w:hAnsi="Times New Roman" w:cs="Times New Roman"/>
                <w:sz w:val="32"/>
                <w:szCs w:val="32"/>
                <w:lang w:val="zh-CN"/>
              </w:rPr>
              <w:t>发行对象均不属于持股平台，均不存在</w:t>
            </w:r>
            <w:proofErr w:type="gramStart"/>
            <w:r w:rsidRPr="00502D5B">
              <w:rPr>
                <w:rFonts w:ascii="Times New Roman" w:eastAsia="仿宋" w:hAnsi="Times New Roman" w:cs="Times New Roman"/>
                <w:sz w:val="32"/>
                <w:szCs w:val="32"/>
                <w:lang w:val="zh-CN"/>
              </w:rPr>
              <w:t>股权代持情况</w:t>
            </w:r>
            <w:proofErr w:type="gramEnd"/>
            <w:r w:rsidRPr="00502D5B">
              <w:rPr>
                <w:rFonts w:ascii="Times New Roman" w:eastAsia="仿宋" w:hAnsi="Times New Roman" w:cs="Times New Roman"/>
                <w:sz w:val="32"/>
                <w:szCs w:val="32"/>
                <w:lang w:val="zh-CN"/>
              </w:rPr>
              <w:t>。</w:t>
            </w:r>
          </w:p>
          <w:p w14:paraId="43166ED8" w14:textId="48041764" w:rsidR="00861394" w:rsidRPr="00502D5B" w:rsidRDefault="00DA0D9D" w:rsidP="00DA0D9D">
            <w:pPr>
              <w:pStyle w:val="0"/>
              <w:spacing w:line="600" w:lineRule="exact"/>
              <w:ind w:firstLineChars="200" w:firstLine="640"/>
              <w:rPr>
                <w:rFonts w:ascii="Times New Roman" w:eastAsia="仿宋" w:hAnsi="Times New Roman" w:cs="Times New Roman"/>
                <w:color w:val="auto"/>
                <w:sz w:val="32"/>
                <w:szCs w:val="32"/>
              </w:rPr>
            </w:pPr>
            <w:r>
              <w:rPr>
                <w:rFonts w:ascii="Times New Roman" w:eastAsia="仿宋" w:hAnsi="Times New Roman" w:cs="Times New Roman" w:hint="eastAsia"/>
                <w:sz w:val="32"/>
                <w:szCs w:val="32"/>
              </w:rPr>
              <w:t>（</w:t>
            </w:r>
            <w:r w:rsidRPr="00502D5B">
              <w:rPr>
                <w:rFonts w:ascii="Times New Roman" w:eastAsia="仿宋" w:hAnsi="Times New Roman" w:cs="Times New Roman"/>
                <w:sz w:val="32"/>
                <w:szCs w:val="32"/>
              </w:rPr>
              <w:t>若有相反情况，请另行说明）：</w:t>
            </w:r>
            <w:r w:rsidR="00861394" w:rsidRPr="00502D5B">
              <w:rPr>
                <w:rFonts w:ascii="Times New Roman" w:eastAsia="仿宋" w:hAnsi="Times New Roman" w:cs="Times New Roman"/>
                <w:color w:val="auto"/>
                <w:sz w:val="32"/>
                <w:szCs w:val="32"/>
              </w:rPr>
              <w:t xml:space="preserve">                                             </w:t>
            </w:r>
          </w:p>
          <w:p w14:paraId="4EA732F4" w14:textId="77777777" w:rsidR="00861394" w:rsidRPr="00502D5B" w:rsidRDefault="00861394" w:rsidP="00FF0E7A">
            <w:pPr>
              <w:pStyle w:val="0"/>
              <w:spacing w:line="600" w:lineRule="exact"/>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 xml:space="preserve">  </w:t>
            </w:r>
            <w:r w:rsidRPr="00502D5B">
              <w:rPr>
                <w:rFonts w:ascii="Times New Roman" w:eastAsia="仿宋" w:hAnsi="Times New Roman" w:cs="Times New Roman"/>
                <w:color w:val="auto"/>
                <w:sz w:val="32"/>
                <w:szCs w:val="32"/>
              </w:rPr>
              <w:t>综上，本所律师认为，</w:t>
            </w:r>
            <w:r w:rsidR="00FB1447" w:rsidRPr="00502D5B">
              <w:rPr>
                <w:rFonts w:ascii="Times New Roman" w:eastAsia="仿宋" w:hAnsi="Times New Roman" w:cs="Times New Roman"/>
                <w:sz w:val="32"/>
                <w:szCs w:val="32"/>
              </w:rPr>
              <w:t>发行对象均不属于失信联合惩戒对象及持股平台，均不存在</w:t>
            </w:r>
            <w:proofErr w:type="gramStart"/>
            <w:r w:rsidR="00FB1447" w:rsidRPr="00502D5B">
              <w:rPr>
                <w:rFonts w:ascii="Times New Roman" w:eastAsia="仿宋" w:hAnsi="Times New Roman" w:cs="Times New Roman"/>
                <w:sz w:val="32"/>
                <w:szCs w:val="32"/>
              </w:rPr>
              <w:t>股权代持情况</w:t>
            </w:r>
            <w:proofErr w:type="gramEnd"/>
            <w:r w:rsidR="00FB1447" w:rsidRPr="00502D5B">
              <w:rPr>
                <w:rFonts w:ascii="Times New Roman" w:eastAsia="仿宋" w:hAnsi="Times New Roman" w:cs="Times New Roman"/>
                <w:sz w:val="32"/>
                <w:szCs w:val="32"/>
              </w:rPr>
              <w:t>。</w:t>
            </w:r>
            <w:r w:rsidRPr="00502D5B">
              <w:rPr>
                <w:rFonts w:ascii="Times New Roman" w:eastAsia="仿宋" w:hAnsi="Times New Roman" w:cs="Times New Roman"/>
                <w:color w:val="auto"/>
                <w:sz w:val="32"/>
                <w:szCs w:val="32"/>
              </w:rPr>
              <w:t xml:space="preserve">            </w:t>
            </w:r>
          </w:p>
          <w:p w14:paraId="7F5A9659" w14:textId="77777777" w:rsidR="00861394" w:rsidRPr="00502D5B" w:rsidRDefault="00130292" w:rsidP="00425576">
            <w:pPr>
              <w:pStyle w:val="0"/>
              <w:spacing w:line="600" w:lineRule="exact"/>
              <w:ind w:firstLineChars="200" w:firstLine="640"/>
              <w:rPr>
                <w:rFonts w:ascii="Times New Roman" w:eastAsia="仿宋" w:hAnsi="Times New Roman" w:cs="Times New Roman"/>
                <w:b/>
                <w:color w:val="auto"/>
                <w:sz w:val="32"/>
                <w:szCs w:val="32"/>
              </w:rPr>
            </w:pPr>
            <w:r w:rsidRPr="00502D5B">
              <w:rPr>
                <w:rFonts w:ascii="Times New Roman" w:eastAsia="仿宋" w:hAnsi="Times New Roman" w:cs="Times New Roman"/>
                <w:color w:val="auto"/>
                <w:sz w:val="32"/>
                <w:szCs w:val="32"/>
              </w:rPr>
              <w:t>（</w:t>
            </w:r>
            <w:r w:rsidR="00861394" w:rsidRPr="00502D5B">
              <w:rPr>
                <w:rFonts w:ascii="Times New Roman" w:eastAsia="仿宋" w:hAnsi="Times New Roman" w:cs="Times New Roman"/>
                <w:color w:val="auto"/>
                <w:sz w:val="32"/>
                <w:szCs w:val="32"/>
              </w:rPr>
              <w:t>若有相反情况，请另行说明）：</w:t>
            </w:r>
          </w:p>
        </w:tc>
      </w:tr>
    </w:tbl>
    <w:p w14:paraId="052497BE" w14:textId="57892E38" w:rsidR="004B4F19" w:rsidRPr="00502D5B" w:rsidRDefault="005E29FE" w:rsidP="005E29FE">
      <w:pPr>
        <w:widowControl/>
        <w:spacing w:line="600" w:lineRule="exact"/>
        <w:ind w:firstLineChars="200" w:firstLine="640"/>
        <w:jc w:val="left"/>
        <w:rPr>
          <w:rFonts w:ascii="Times New Roman" w:eastAsia="黑体" w:hAnsi="Times New Roman" w:cs="Times New Roman"/>
          <w:kern w:val="0"/>
          <w:sz w:val="32"/>
          <w:szCs w:val="32"/>
          <w:lang w:val="zh-CN"/>
        </w:rPr>
      </w:pPr>
      <w:r>
        <w:rPr>
          <w:rFonts w:ascii="Times New Roman" w:eastAsia="黑体" w:hAnsi="Times New Roman" w:cs="Times New Roman" w:hint="eastAsia"/>
          <w:kern w:val="0"/>
          <w:sz w:val="32"/>
          <w:szCs w:val="32"/>
        </w:rPr>
        <w:lastRenderedPageBreak/>
        <w:t>六</w:t>
      </w:r>
      <w:r w:rsidR="004B4F19" w:rsidRPr="00502D5B">
        <w:rPr>
          <w:rFonts w:ascii="Times New Roman" w:eastAsia="黑体" w:hAnsi="Times New Roman" w:cs="Times New Roman"/>
          <w:kern w:val="0"/>
          <w:sz w:val="32"/>
          <w:szCs w:val="32"/>
          <w:lang w:val="zh-CN"/>
        </w:rPr>
        <w:t>、关于发行对象认购资金来源合法合</w:t>
      </w:r>
      <w:proofErr w:type="gramStart"/>
      <w:r w:rsidR="004B4F19" w:rsidRPr="00502D5B">
        <w:rPr>
          <w:rFonts w:ascii="Times New Roman" w:eastAsia="黑体" w:hAnsi="Times New Roman" w:cs="Times New Roman"/>
          <w:kern w:val="0"/>
          <w:sz w:val="32"/>
          <w:szCs w:val="32"/>
          <w:lang w:val="zh-CN"/>
        </w:rPr>
        <w:t>规</w:t>
      </w:r>
      <w:proofErr w:type="gramEnd"/>
      <w:r w:rsidR="004B4F19" w:rsidRPr="00502D5B">
        <w:rPr>
          <w:rFonts w:ascii="Times New Roman" w:eastAsia="黑体" w:hAnsi="Times New Roman" w:cs="Times New Roman"/>
          <w:kern w:val="0"/>
          <w:sz w:val="32"/>
          <w:szCs w:val="32"/>
          <w:lang w:val="zh-CN"/>
        </w:rPr>
        <w:t>性的意见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4B4F19" w:rsidRPr="00502D5B" w14:paraId="4D9E767B" w14:textId="77777777" w:rsidTr="00A26BD4">
        <w:trPr>
          <w:jc w:val="center"/>
        </w:trPr>
        <w:tc>
          <w:tcPr>
            <w:tcW w:w="8359" w:type="dxa"/>
          </w:tcPr>
          <w:p w14:paraId="67DE137C" w14:textId="4CF014C2" w:rsidR="004B4F19" w:rsidRPr="00502D5B" w:rsidRDefault="00F532F4" w:rsidP="00A26BD4">
            <w:pPr>
              <w:autoSpaceDE w:val="0"/>
              <w:autoSpaceDN w:val="0"/>
              <w:adjustRightInd w:val="0"/>
              <w:spacing w:line="600" w:lineRule="exact"/>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 xml:space="preserve">    </w:t>
            </w:r>
            <w:r>
              <w:rPr>
                <w:rFonts w:ascii="Times New Roman" w:eastAsia="仿宋" w:hAnsi="Times New Roman" w:cs="Times New Roman" w:hint="eastAsia"/>
                <w:kern w:val="0"/>
                <w:sz w:val="32"/>
                <w:szCs w:val="32"/>
                <w:lang w:val="zh-CN"/>
              </w:rPr>
              <w:t>请对发行对象</w:t>
            </w:r>
            <w:r>
              <w:rPr>
                <w:rFonts w:ascii="Times New Roman" w:eastAsia="仿宋" w:hAnsi="Times New Roman" w:cs="Times New Roman"/>
                <w:kern w:val="0"/>
                <w:sz w:val="32"/>
                <w:szCs w:val="32"/>
                <w:lang w:val="zh-CN"/>
              </w:rPr>
              <w:t>认购资金来源是否符合</w:t>
            </w:r>
            <w:r>
              <w:rPr>
                <w:rFonts w:ascii="Times New Roman" w:eastAsia="仿宋" w:hAnsi="Times New Roman" w:cs="Times New Roman" w:hint="eastAsia"/>
                <w:kern w:val="0"/>
                <w:sz w:val="32"/>
                <w:szCs w:val="32"/>
                <w:lang w:val="zh-CN"/>
              </w:rPr>
              <w:t>相关</w:t>
            </w:r>
            <w:r>
              <w:rPr>
                <w:rFonts w:ascii="Times New Roman" w:eastAsia="仿宋" w:hAnsi="Times New Roman" w:cs="Times New Roman"/>
                <w:kern w:val="0"/>
                <w:sz w:val="32"/>
                <w:szCs w:val="32"/>
                <w:lang w:val="zh-CN"/>
              </w:rPr>
              <w:t>法律法规、业务规则</w:t>
            </w:r>
            <w:r>
              <w:rPr>
                <w:rFonts w:ascii="Times New Roman" w:eastAsia="仿宋" w:hAnsi="Times New Roman" w:cs="Times New Roman" w:hint="eastAsia"/>
                <w:kern w:val="0"/>
                <w:sz w:val="32"/>
                <w:szCs w:val="32"/>
                <w:lang w:val="zh-CN"/>
              </w:rPr>
              <w:t>的规定</w:t>
            </w:r>
            <w:r>
              <w:rPr>
                <w:rFonts w:ascii="Times New Roman" w:eastAsia="仿宋" w:hAnsi="Times New Roman" w:cs="Times New Roman"/>
                <w:kern w:val="0"/>
                <w:sz w:val="32"/>
                <w:szCs w:val="32"/>
                <w:lang w:val="zh-CN"/>
              </w:rPr>
              <w:t>发表意见。</w:t>
            </w:r>
          </w:p>
        </w:tc>
      </w:tr>
    </w:tbl>
    <w:p w14:paraId="53341EE1" w14:textId="0697DAB3" w:rsidR="00861394" w:rsidRPr="00502D5B" w:rsidRDefault="005E29FE" w:rsidP="002002F1">
      <w:pPr>
        <w:widowControl/>
        <w:spacing w:line="600" w:lineRule="exact"/>
        <w:ind w:firstLineChars="200" w:firstLine="640"/>
        <w:jc w:val="left"/>
        <w:rPr>
          <w:rFonts w:ascii="Times New Roman" w:eastAsia="黑体" w:hAnsi="Times New Roman" w:cs="Times New Roman"/>
          <w:kern w:val="0"/>
          <w:sz w:val="32"/>
          <w:szCs w:val="32"/>
          <w:lang w:val="zh-CN"/>
        </w:rPr>
      </w:pPr>
      <w:r>
        <w:rPr>
          <w:rFonts w:ascii="Times New Roman" w:eastAsia="黑体" w:hAnsi="Times New Roman" w:cs="Times New Roman" w:hint="eastAsia"/>
          <w:kern w:val="0"/>
          <w:sz w:val="32"/>
          <w:szCs w:val="32"/>
        </w:rPr>
        <w:t>七</w:t>
      </w:r>
      <w:r w:rsidR="002002F1" w:rsidRPr="00502D5B">
        <w:rPr>
          <w:rFonts w:ascii="Times New Roman" w:eastAsia="黑体" w:hAnsi="Times New Roman" w:cs="Times New Roman"/>
          <w:kern w:val="0"/>
          <w:sz w:val="32"/>
          <w:szCs w:val="32"/>
          <w:lang w:val="zh-CN"/>
        </w:rPr>
        <w:t>、关于本次定向发行决策程序合法合</w:t>
      </w:r>
      <w:proofErr w:type="gramStart"/>
      <w:r w:rsidR="002002F1" w:rsidRPr="00502D5B">
        <w:rPr>
          <w:rFonts w:ascii="Times New Roman" w:eastAsia="黑体" w:hAnsi="Times New Roman" w:cs="Times New Roman"/>
          <w:kern w:val="0"/>
          <w:sz w:val="32"/>
          <w:szCs w:val="32"/>
          <w:lang w:val="zh-CN"/>
        </w:rPr>
        <w:t>规</w:t>
      </w:r>
      <w:proofErr w:type="gramEnd"/>
      <w:r w:rsidR="002002F1" w:rsidRPr="00502D5B">
        <w:rPr>
          <w:rFonts w:ascii="Times New Roman" w:eastAsia="黑体" w:hAnsi="Times New Roman" w:cs="Times New Roman"/>
          <w:kern w:val="0"/>
          <w:sz w:val="32"/>
          <w:szCs w:val="32"/>
          <w:lang w:val="zh-CN"/>
        </w:rPr>
        <w:t>性的意见</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425576" w:rsidRPr="00502D5B" w14:paraId="2F36CF99" w14:textId="77777777" w:rsidTr="00A5120C">
        <w:trPr>
          <w:jc w:val="center"/>
        </w:trPr>
        <w:tc>
          <w:tcPr>
            <w:tcW w:w="8359" w:type="dxa"/>
          </w:tcPr>
          <w:p w14:paraId="74CC11AA" w14:textId="27334BE6" w:rsidR="000D4D4A" w:rsidRPr="005E29FE" w:rsidRDefault="00425576" w:rsidP="005E29FE">
            <w:pPr>
              <w:pStyle w:val="0"/>
              <w:spacing w:line="600" w:lineRule="exact"/>
              <w:ind w:firstLineChars="200" w:firstLine="640"/>
              <w:rPr>
                <w:rFonts w:ascii="Times New Roman" w:eastAsia="仿宋" w:hAnsi="Times New Roman" w:cs="Times New Roman"/>
                <w:sz w:val="32"/>
                <w:szCs w:val="32"/>
              </w:rPr>
            </w:pPr>
            <w:r w:rsidRPr="005E29FE">
              <w:rPr>
                <w:rFonts w:ascii="Times New Roman" w:eastAsia="仿宋" w:hAnsi="Times New Roman" w:cs="Times New Roman"/>
                <w:sz w:val="32"/>
                <w:szCs w:val="32"/>
              </w:rPr>
              <w:t>关于发行决策程序是否合法合</w:t>
            </w:r>
            <w:proofErr w:type="gramStart"/>
            <w:r w:rsidRPr="005E29FE">
              <w:rPr>
                <w:rFonts w:ascii="Times New Roman" w:eastAsia="仿宋" w:hAnsi="Times New Roman" w:cs="Times New Roman"/>
                <w:sz w:val="32"/>
                <w:szCs w:val="32"/>
              </w:rPr>
              <w:t>规</w:t>
            </w:r>
            <w:proofErr w:type="gramEnd"/>
            <w:r w:rsidRPr="005E29FE">
              <w:rPr>
                <w:rFonts w:ascii="Times New Roman" w:eastAsia="仿宋" w:hAnsi="Times New Roman" w:cs="Times New Roman"/>
                <w:sz w:val="32"/>
                <w:szCs w:val="32"/>
              </w:rPr>
              <w:t>的说明：（包括但不限于对董事会审议程序及回避表决情况、股东大会审议程序</w:t>
            </w:r>
            <w:r w:rsidRPr="005E29FE">
              <w:rPr>
                <w:rFonts w:ascii="Times New Roman" w:eastAsia="仿宋" w:hAnsi="Times New Roman" w:cs="Times New Roman"/>
                <w:sz w:val="32"/>
                <w:szCs w:val="32"/>
              </w:rPr>
              <w:lastRenderedPageBreak/>
              <w:t>及回避表决情况等事项发表明确意见。）</w:t>
            </w:r>
          </w:p>
          <w:p w14:paraId="6C54B788" w14:textId="77777777" w:rsidR="00425576" w:rsidRPr="005E29FE" w:rsidRDefault="00425576" w:rsidP="005E29FE">
            <w:pPr>
              <w:pStyle w:val="0"/>
              <w:spacing w:line="600" w:lineRule="exact"/>
              <w:ind w:firstLineChars="200" w:firstLine="640"/>
              <w:rPr>
                <w:rFonts w:ascii="Times New Roman" w:eastAsia="仿宋" w:hAnsi="Times New Roman" w:cs="Times New Roman"/>
                <w:sz w:val="32"/>
                <w:szCs w:val="32"/>
              </w:rPr>
            </w:pPr>
            <w:r w:rsidRPr="005E29FE">
              <w:rPr>
                <w:rFonts w:ascii="Times New Roman" w:eastAsia="仿宋" w:hAnsi="Times New Roman" w:cs="Times New Roman"/>
                <w:sz w:val="32"/>
                <w:szCs w:val="32"/>
              </w:rPr>
              <w:t>关于本次定向发行是否涉及连续发行的说明：（包括但不限于对发行人董事会审议定向发行有关事项时，是否存在尚未完成的普通股、优先股或可转换公司债</w:t>
            </w:r>
            <w:proofErr w:type="gramStart"/>
            <w:r w:rsidRPr="005E29FE">
              <w:rPr>
                <w:rFonts w:ascii="Times New Roman" w:eastAsia="仿宋" w:hAnsi="Times New Roman" w:cs="Times New Roman"/>
                <w:sz w:val="32"/>
                <w:szCs w:val="32"/>
              </w:rPr>
              <w:t>券</w:t>
            </w:r>
            <w:proofErr w:type="gramEnd"/>
            <w:r w:rsidRPr="005E29FE">
              <w:rPr>
                <w:rFonts w:ascii="Times New Roman" w:eastAsia="仿宋" w:hAnsi="Times New Roman" w:cs="Times New Roman"/>
                <w:sz w:val="32"/>
                <w:szCs w:val="32"/>
              </w:rPr>
              <w:t>发行、重大资产重组和股份回购事宜，是否违反《非上市公众公司收购管理办法》</w:t>
            </w:r>
            <w:proofErr w:type="gramStart"/>
            <w:r w:rsidRPr="005E29FE">
              <w:rPr>
                <w:rFonts w:ascii="Times New Roman" w:eastAsia="仿宋" w:hAnsi="Times New Roman" w:cs="Times New Roman"/>
                <w:sz w:val="32"/>
                <w:szCs w:val="32"/>
              </w:rPr>
              <w:t>关于协议</w:t>
            </w:r>
            <w:proofErr w:type="gramEnd"/>
            <w:r w:rsidRPr="005E29FE">
              <w:rPr>
                <w:rFonts w:ascii="Times New Roman" w:eastAsia="仿宋" w:hAnsi="Times New Roman" w:cs="Times New Roman"/>
                <w:sz w:val="32"/>
                <w:szCs w:val="32"/>
              </w:rPr>
              <w:t>收购过渡期的相关规定等事项的意见。）</w:t>
            </w:r>
          </w:p>
          <w:p w14:paraId="0911DC76" w14:textId="377F510F" w:rsidR="00425576" w:rsidRPr="005E29FE" w:rsidRDefault="00425576" w:rsidP="005E29FE">
            <w:pPr>
              <w:pStyle w:val="0"/>
              <w:spacing w:line="600" w:lineRule="exact"/>
              <w:ind w:firstLineChars="200" w:firstLine="640"/>
              <w:rPr>
                <w:rFonts w:ascii="Times New Roman" w:eastAsia="仿宋" w:hAnsi="Times New Roman" w:cs="Times New Roman"/>
                <w:sz w:val="32"/>
                <w:szCs w:val="32"/>
              </w:rPr>
            </w:pPr>
            <w:r w:rsidRPr="005E29FE">
              <w:rPr>
                <w:rFonts w:ascii="Times New Roman" w:eastAsia="仿宋" w:hAnsi="Times New Roman" w:cs="Times New Roman"/>
                <w:sz w:val="32"/>
                <w:szCs w:val="32"/>
              </w:rPr>
              <w:t>关于本次定向发行中</w:t>
            </w:r>
            <w:r w:rsidR="00467748">
              <w:rPr>
                <w:rFonts w:ascii="Times New Roman" w:eastAsia="仿宋" w:hAnsi="Times New Roman" w:cs="Times New Roman" w:hint="eastAsia"/>
                <w:sz w:val="32"/>
                <w:szCs w:val="32"/>
              </w:rPr>
              <w:t>发行人</w:t>
            </w:r>
            <w:r w:rsidRPr="005E29FE">
              <w:rPr>
                <w:rFonts w:ascii="Times New Roman" w:eastAsia="仿宋" w:hAnsi="Times New Roman" w:cs="Times New Roman"/>
                <w:sz w:val="32"/>
                <w:szCs w:val="32"/>
              </w:rPr>
              <w:t>及发行对象是否已按规定履行了国资、外资、金融等相关主管部门的审批、核准或备案等程序的说明（如有）：</w:t>
            </w:r>
            <w:r w:rsidRPr="005E29FE">
              <w:rPr>
                <w:rFonts w:ascii="Times New Roman" w:eastAsia="仿宋" w:hAnsi="Times New Roman" w:cs="Times New Roman"/>
                <w:sz w:val="32"/>
                <w:szCs w:val="32"/>
              </w:rPr>
              <w:t xml:space="preserve"> </w:t>
            </w:r>
          </w:p>
          <w:p w14:paraId="0D435EAE" w14:textId="77777777" w:rsidR="00425576" w:rsidRPr="005E29FE" w:rsidRDefault="00425576" w:rsidP="005E29FE">
            <w:pPr>
              <w:pStyle w:val="0"/>
              <w:spacing w:line="600" w:lineRule="exact"/>
              <w:ind w:firstLineChars="200" w:firstLine="640"/>
              <w:rPr>
                <w:rFonts w:ascii="Times New Roman" w:eastAsia="仿宋" w:hAnsi="Times New Roman" w:cs="Times New Roman"/>
                <w:sz w:val="32"/>
                <w:szCs w:val="32"/>
              </w:rPr>
            </w:pPr>
            <w:r w:rsidRPr="005E29FE">
              <w:rPr>
                <w:rFonts w:ascii="Times New Roman" w:eastAsia="仿宋" w:hAnsi="Times New Roman" w:cs="Times New Roman"/>
                <w:sz w:val="32"/>
                <w:szCs w:val="32"/>
              </w:rPr>
              <w:t>（若有其他说明，请补充披露）：</w:t>
            </w:r>
          </w:p>
          <w:p w14:paraId="70B8F9B0" w14:textId="17FC0549" w:rsidR="005E29FE" w:rsidRPr="005E29FE" w:rsidRDefault="005E29FE" w:rsidP="005E29FE">
            <w:pPr>
              <w:pStyle w:val="0"/>
              <w:spacing w:line="600" w:lineRule="exact"/>
              <w:ind w:firstLineChars="200" w:firstLine="640"/>
              <w:rPr>
                <w:rFonts w:ascii="Times New Roman" w:eastAsia="仿宋" w:hAnsi="Times New Roman" w:cs="Times New Roman"/>
                <w:sz w:val="32"/>
                <w:szCs w:val="32"/>
              </w:rPr>
            </w:pPr>
            <w:r w:rsidRPr="00D90DFD">
              <w:rPr>
                <w:rFonts w:ascii="Times New Roman" w:eastAsia="仿宋" w:hAnsi="Times New Roman" w:cs="Times New Roman" w:hint="eastAsia"/>
                <w:sz w:val="32"/>
                <w:szCs w:val="32"/>
              </w:rPr>
              <w:t>公司按照《</w:t>
            </w:r>
            <w:r>
              <w:rPr>
                <w:rFonts w:ascii="Times New Roman" w:eastAsia="仿宋" w:hAnsi="Times New Roman" w:cs="Times New Roman" w:hint="eastAsia"/>
                <w:sz w:val="32"/>
                <w:szCs w:val="32"/>
              </w:rPr>
              <w:t>全国中小企业</w:t>
            </w:r>
            <w:r>
              <w:rPr>
                <w:rFonts w:ascii="Times New Roman" w:eastAsia="仿宋" w:hAnsi="Times New Roman" w:cs="Times New Roman"/>
                <w:sz w:val="32"/>
                <w:szCs w:val="32"/>
              </w:rPr>
              <w:t>股份转让系统股票定向发行规则</w:t>
            </w:r>
            <w:r>
              <w:rPr>
                <w:rFonts w:ascii="Times New Roman" w:eastAsia="仿宋" w:hAnsi="Times New Roman" w:cs="Times New Roman" w:hint="eastAsia"/>
                <w:sz w:val="32"/>
                <w:szCs w:val="32"/>
              </w:rPr>
              <w:t>》第三十二</w:t>
            </w:r>
            <w:r w:rsidRPr="00D90DFD">
              <w:rPr>
                <w:rFonts w:ascii="Times New Roman" w:eastAsia="仿宋" w:hAnsi="Times New Roman" w:cs="Times New Roman" w:hint="eastAsia"/>
                <w:sz w:val="32"/>
                <w:szCs w:val="32"/>
              </w:rPr>
              <w:t>条的规定发行股票的，</w:t>
            </w:r>
            <w:r>
              <w:rPr>
                <w:rFonts w:ascii="Times New Roman" w:eastAsia="仿宋" w:hAnsi="Times New Roman" w:cs="Times New Roman" w:hint="eastAsia"/>
                <w:sz w:val="32"/>
                <w:szCs w:val="32"/>
              </w:rPr>
              <w:t>律师</w:t>
            </w:r>
            <w:r w:rsidRPr="00D90DFD">
              <w:rPr>
                <w:rFonts w:ascii="Times New Roman" w:eastAsia="仿宋" w:hAnsi="Times New Roman" w:cs="Times New Roman" w:hint="eastAsia"/>
                <w:sz w:val="32"/>
                <w:szCs w:val="32"/>
              </w:rPr>
              <w:t>还应当就本次发行是否符合</w:t>
            </w:r>
            <w:r>
              <w:rPr>
                <w:rFonts w:ascii="Times New Roman" w:eastAsia="仿宋" w:hAnsi="Times New Roman" w:cs="Times New Roman" w:hint="eastAsia"/>
                <w:sz w:val="32"/>
                <w:szCs w:val="32"/>
              </w:rPr>
              <w:t>《全国中小企业</w:t>
            </w:r>
            <w:r>
              <w:rPr>
                <w:rFonts w:ascii="Times New Roman" w:eastAsia="仿宋" w:hAnsi="Times New Roman" w:cs="Times New Roman"/>
                <w:sz w:val="32"/>
                <w:szCs w:val="32"/>
              </w:rPr>
              <w:t>股份转让系统</w:t>
            </w:r>
            <w:r>
              <w:rPr>
                <w:rFonts w:ascii="Times New Roman" w:eastAsia="仿宋" w:hAnsi="Times New Roman" w:cs="Times New Roman" w:hint="eastAsia"/>
                <w:sz w:val="32"/>
                <w:szCs w:val="32"/>
              </w:rPr>
              <w:t>股票</w:t>
            </w:r>
            <w:r>
              <w:rPr>
                <w:rFonts w:ascii="Times New Roman" w:eastAsia="仿宋" w:hAnsi="Times New Roman" w:cs="Times New Roman"/>
                <w:sz w:val="32"/>
                <w:szCs w:val="32"/>
              </w:rPr>
              <w:t>定向发行指南》</w:t>
            </w:r>
            <w:r>
              <w:rPr>
                <w:rFonts w:ascii="Times New Roman" w:eastAsia="仿宋" w:hAnsi="Times New Roman" w:cs="Times New Roman" w:hint="eastAsia"/>
                <w:sz w:val="32"/>
                <w:szCs w:val="32"/>
              </w:rPr>
              <w:t>“</w:t>
            </w:r>
            <w:r w:rsidRPr="005E29FE">
              <w:rPr>
                <w:rFonts w:ascii="Times New Roman" w:eastAsia="仿宋" w:hAnsi="Times New Roman" w:cs="Times New Roman" w:hint="eastAsia"/>
                <w:sz w:val="32"/>
                <w:szCs w:val="32"/>
              </w:rPr>
              <w:t>授权定向发行业务流程</w:t>
            </w:r>
            <w:r>
              <w:rPr>
                <w:rFonts w:ascii="Times New Roman" w:eastAsia="仿宋" w:hAnsi="Times New Roman" w:cs="Times New Roman" w:hint="eastAsia"/>
                <w:sz w:val="32"/>
                <w:szCs w:val="32"/>
              </w:rPr>
              <w:t>”</w:t>
            </w:r>
            <w:r w:rsidRPr="00D90DFD">
              <w:rPr>
                <w:rFonts w:ascii="Times New Roman" w:eastAsia="仿宋" w:hAnsi="Times New Roman" w:cs="Times New Roman" w:hint="eastAsia"/>
                <w:sz w:val="32"/>
                <w:szCs w:val="32"/>
              </w:rPr>
              <w:t>的规定发表明确意见。</w:t>
            </w:r>
          </w:p>
          <w:p w14:paraId="6C93FB72" w14:textId="77777777" w:rsidR="00425576" w:rsidRPr="005E29FE" w:rsidRDefault="00425576" w:rsidP="00C54C8F">
            <w:pPr>
              <w:pStyle w:val="0"/>
              <w:spacing w:line="600" w:lineRule="exact"/>
              <w:ind w:firstLineChars="200" w:firstLine="640"/>
              <w:rPr>
                <w:rFonts w:ascii="Times New Roman" w:eastAsia="仿宋" w:hAnsi="Times New Roman" w:cs="Times New Roman"/>
                <w:sz w:val="32"/>
                <w:szCs w:val="32"/>
              </w:rPr>
            </w:pPr>
            <w:r w:rsidRPr="005E29FE">
              <w:rPr>
                <w:rFonts w:ascii="Times New Roman" w:eastAsia="仿宋" w:hAnsi="Times New Roman" w:cs="Times New Roman"/>
                <w:sz w:val="32"/>
                <w:szCs w:val="32"/>
              </w:rPr>
              <w:t>综上，本所律师认为，</w:t>
            </w:r>
            <w:r w:rsidRPr="005E29FE">
              <w:rPr>
                <w:rFonts w:ascii="Times New Roman" w:eastAsia="仿宋" w:hAnsi="Times New Roman" w:cs="Times New Roman"/>
                <w:sz w:val="32"/>
                <w:szCs w:val="32"/>
              </w:rPr>
              <w:t>XXXX</w:t>
            </w:r>
            <w:r w:rsidRPr="005E29FE">
              <w:rPr>
                <w:rFonts w:ascii="Times New Roman" w:eastAsia="仿宋" w:hAnsi="Times New Roman" w:cs="Times New Roman"/>
                <w:sz w:val="32"/>
                <w:szCs w:val="32"/>
              </w:rPr>
              <w:t>本次定向发行决策程序符合《公司法》《证券法》《非上市公众公司监督管理办法》《全国中小企业股份转让系统股票定向发行规则》等有关规定，发行决策程序合法合</w:t>
            </w:r>
            <w:proofErr w:type="gramStart"/>
            <w:r w:rsidRPr="005E29FE">
              <w:rPr>
                <w:rFonts w:ascii="Times New Roman" w:eastAsia="仿宋" w:hAnsi="Times New Roman" w:cs="Times New Roman"/>
                <w:sz w:val="32"/>
                <w:szCs w:val="32"/>
              </w:rPr>
              <w:t>规</w:t>
            </w:r>
            <w:proofErr w:type="gramEnd"/>
            <w:r w:rsidRPr="005E29FE">
              <w:rPr>
                <w:rFonts w:ascii="Times New Roman" w:eastAsia="仿宋" w:hAnsi="Times New Roman" w:cs="Times New Roman"/>
                <w:sz w:val="32"/>
                <w:szCs w:val="32"/>
              </w:rPr>
              <w:t>，不存在连续发行情形，并已按照规定履行了国资、外资等相关主管部门的审批、核准或备案等程序。</w:t>
            </w:r>
          </w:p>
          <w:p w14:paraId="04223423" w14:textId="77777777" w:rsidR="00425576" w:rsidRPr="00502D5B" w:rsidRDefault="00425576" w:rsidP="005E29FE">
            <w:pPr>
              <w:pStyle w:val="0"/>
              <w:spacing w:line="600" w:lineRule="exact"/>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（若有相反情况，请另行说明）：</w:t>
            </w:r>
          </w:p>
        </w:tc>
      </w:tr>
    </w:tbl>
    <w:p w14:paraId="64C6F2DA" w14:textId="44E825E8" w:rsidR="002002F1" w:rsidRPr="00502D5B" w:rsidRDefault="002002F1" w:rsidP="002002F1">
      <w:pPr>
        <w:widowControl/>
        <w:spacing w:line="600" w:lineRule="exact"/>
        <w:jc w:val="left"/>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lastRenderedPageBreak/>
        <w:t xml:space="preserve">   </w:t>
      </w:r>
      <w:r w:rsidR="004B4F19" w:rsidRPr="00502D5B">
        <w:rPr>
          <w:rFonts w:ascii="Times New Roman" w:eastAsia="黑体" w:hAnsi="Times New Roman" w:cs="Times New Roman"/>
          <w:kern w:val="0"/>
          <w:sz w:val="32"/>
          <w:szCs w:val="32"/>
          <w:lang w:val="zh-CN"/>
        </w:rPr>
        <w:t xml:space="preserve"> </w:t>
      </w:r>
      <w:r w:rsidR="005E29FE">
        <w:rPr>
          <w:rFonts w:ascii="Times New Roman" w:eastAsia="黑体" w:hAnsi="Times New Roman" w:cs="Times New Roman" w:hint="eastAsia"/>
          <w:kern w:val="0"/>
          <w:sz w:val="32"/>
          <w:szCs w:val="32"/>
          <w:lang w:val="zh-CN"/>
        </w:rPr>
        <w:t>八</w:t>
      </w:r>
      <w:r w:rsidR="00861394" w:rsidRPr="00502D5B">
        <w:rPr>
          <w:rFonts w:ascii="Times New Roman" w:eastAsia="黑体" w:hAnsi="Times New Roman" w:cs="Times New Roman"/>
          <w:kern w:val="0"/>
          <w:sz w:val="32"/>
          <w:szCs w:val="32"/>
          <w:lang w:val="zh-CN"/>
        </w:rPr>
        <w:t>、关于本次定向发行相关认购协议等法律文件合法合</w:t>
      </w:r>
      <w:proofErr w:type="gramStart"/>
      <w:r w:rsidR="00861394" w:rsidRPr="00502D5B">
        <w:rPr>
          <w:rFonts w:ascii="Times New Roman" w:eastAsia="黑体" w:hAnsi="Times New Roman" w:cs="Times New Roman"/>
          <w:kern w:val="0"/>
          <w:sz w:val="32"/>
          <w:szCs w:val="32"/>
          <w:lang w:val="zh-CN"/>
        </w:rPr>
        <w:t>规</w:t>
      </w:r>
      <w:proofErr w:type="gramEnd"/>
      <w:r w:rsidR="00861394" w:rsidRPr="00502D5B">
        <w:rPr>
          <w:rFonts w:ascii="Times New Roman" w:eastAsia="黑体" w:hAnsi="Times New Roman" w:cs="Times New Roman"/>
          <w:kern w:val="0"/>
          <w:sz w:val="32"/>
          <w:szCs w:val="32"/>
          <w:lang w:val="zh-CN"/>
        </w:rPr>
        <w:t>性的意见</w:t>
      </w:r>
    </w:p>
    <w:tbl>
      <w:tblPr>
        <w:tblStyle w:val="ab"/>
        <w:tblW w:w="8359" w:type="dxa"/>
        <w:jc w:val="center"/>
        <w:tblLook w:val="04A0" w:firstRow="1" w:lastRow="0" w:firstColumn="1" w:lastColumn="0" w:noHBand="0" w:noVBand="1"/>
      </w:tblPr>
      <w:tblGrid>
        <w:gridCol w:w="8359"/>
      </w:tblGrid>
      <w:tr w:rsidR="00861394" w:rsidRPr="00502D5B" w14:paraId="7B933C99" w14:textId="77777777" w:rsidTr="00855961">
        <w:trPr>
          <w:jc w:val="center"/>
        </w:trPr>
        <w:tc>
          <w:tcPr>
            <w:tcW w:w="8359" w:type="dxa"/>
          </w:tcPr>
          <w:p w14:paraId="3F5F7FF8" w14:textId="58ADF3BC" w:rsidR="00861394" w:rsidRDefault="00861394" w:rsidP="00C54C8F">
            <w:pPr>
              <w:pStyle w:val="0"/>
              <w:spacing w:line="600" w:lineRule="exact"/>
              <w:ind w:firstLine="645"/>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关于认购协议等法律文件合法合</w:t>
            </w:r>
            <w:proofErr w:type="gramStart"/>
            <w:r w:rsidRPr="00502D5B">
              <w:rPr>
                <w:rFonts w:ascii="Times New Roman" w:eastAsia="仿宋" w:hAnsi="Times New Roman" w:cs="Times New Roman"/>
                <w:color w:val="auto"/>
                <w:sz w:val="32"/>
                <w:szCs w:val="32"/>
              </w:rPr>
              <w:t>规</w:t>
            </w:r>
            <w:proofErr w:type="gramEnd"/>
            <w:r w:rsidRPr="00502D5B">
              <w:rPr>
                <w:rFonts w:ascii="Times New Roman" w:eastAsia="仿宋" w:hAnsi="Times New Roman" w:cs="Times New Roman"/>
                <w:color w:val="auto"/>
                <w:sz w:val="32"/>
                <w:szCs w:val="32"/>
              </w:rPr>
              <w:t>性的说明：（包括但不限于对合同条款是否合法合</w:t>
            </w:r>
            <w:proofErr w:type="gramStart"/>
            <w:r w:rsidRPr="00502D5B">
              <w:rPr>
                <w:rFonts w:ascii="Times New Roman" w:eastAsia="仿宋" w:hAnsi="Times New Roman" w:cs="Times New Roman"/>
                <w:color w:val="auto"/>
                <w:sz w:val="32"/>
                <w:szCs w:val="32"/>
              </w:rPr>
              <w:t>规</w:t>
            </w:r>
            <w:proofErr w:type="gramEnd"/>
            <w:r w:rsidRPr="00502D5B">
              <w:rPr>
                <w:rFonts w:ascii="Times New Roman" w:eastAsia="仿宋" w:hAnsi="Times New Roman" w:cs="Times New Roman"/>
                <w:color w:val="auto"/>
                <w:sz w:val="32"/>
                <w:szCs w:val="32"/>
              </w:rPr>
              <w:t>，发行人是否履行相关审议程序及信息披露义务等发表明确意见。）</w:t>
            </w:r>
          </w:p>
          <w:p w14:paraId="3B30C2CD" w14:textId="6CFDFF3A" w:rsidR="00C54C8F" w:rsidRPr="00502D5B" w:rsidRDefault="00C54C8F" w:rsidP="00C54C8F">
            <w:pPr>
              <w:pStyle w:val="0"/>
              <w:spacing w:line="600" w:lineRule="exact"/>
              <w:ind w:firstLine="645"/>
              <w:rPr>
                <w:rFonts w:ascii="Times New Roman" w:eastAsia="仿宋" w:hAnsi="Times New Roman" w:cs="Times New Roman"/>
                <w:color w:val="auto"/>
                <w:sz w:val="32"/>
                <w:szCs w:val="32"/>
              </w:rPr>
            </w:pPr>
            <w:r w:rsidRPr="00C54C8F">
              <w:rPr>
                <w:rFonts w:ascii="Times New Roman" w:eastAsia="仿宋" w:hAnsi="Times New Roman" w:cs="Times New Roman" w:hint="eastAsia"/>
                <w:color w:val="auto"/>
                <w:sz w:val="32"/>
                <w:szCs w:val="32"/>
              </w:rPr>
              <w:t>认购协议等法律文件中包含业绩承诺及补偿、股份回购等特殊投资条款的，</w:t>
            </w:r>
            <w:r>
              <w:rPr>
                <w:rFonts w:ascii="Times New Roman" w:eastAsia="仿宋" w:hAnsi="Times New Roman" w:cs="Times New Roman" w:hint="eastAsia"/>
                <w:color w:val="auto"/>
                <w:sz w:val="32"/>
                <w:szCs w:val="32"/>
              </w:rPr>
              <w:t>律师</w:t>
            </w:r>
            <w:r w:rsidRPr="00C54C8F">
              <w:rPr>
                <w:rFonts w:ascii="Times New Roman" w:eastAsia="仿宋" w:hAnsi="Times New Roman" w:cs="Times New Roman" w:hint="eastAsia"/>
                <w:color w:val="auto"/>
                <w:sz w:val="32"/>
                <w:szCs w:val="32"/>
              </w:rPr>
              <w:t>还应对特殊投资条款的合法合</w:t>
            </w:r>
            <w:proofErr w:type="gramStart"/>
            <w:r w:rsidRPr="00C54C8F">
              <w:rPr>
                <w:rFonts w:ascii="Times New Roman" w:eastAsia="仿宋" w:hAnsi="Times New Roman" w:cs="Times New Roman" w:hint="eastAsia"/>
                <w:color w:val="auto"/>
                <w:sz w:val="32"/>
                <w:szCs w:val="32"/>
              </w:rPr>
              <w:t>规</w:t>
            </w:r>
            <w:proofErr w:type="gramEnd"/>
            <w:r w:rsidRPr="00C54C8F">
              <w:rPr>
                <w:rFonts w:ascii="Times New Roman" w:eastAsia="仿宋" w:hAnsi="Times New Roman" w:cs="Times New Roman" w:hint="eastAsia"/>
                <w:color w:val="auto"/>
                <w:sz w:val="32"/>
                <w:szCs w:val="32"/>
              </w:rPr>
              <w:t>性、公司是否履行相关审议程序并完整披露信息发表明确意见。</w:t>
            </w:r>
          </w:p>
          <w:p w14:paraId="4DBD20B7" w14:textId="77777777" w:rsidR="00861394" w:rsidRPr="00502D5B" w:rsidRDefault="00861394" w:rsidP="005E29FE">
            <w:pPr>
              <w:pStyle w:val="0"/>
              <w:spacing w:line="600" w:lineRule="exact"/>
              <w:ind w:firstLineChars="200" w:firstLine="640"/>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综上，本所律师认为，认购协议等法律文件符合《合同法》《全国中小企业股份转让系统股票定向发行规则》《挂牌公司股票发行常见问题解答（四）</w:t>
            </w:r>
            <w:r w:rsidRPr="00502D5B">
              <w:rPr>
                <w:rFonts w:ascii="Times New Roman" w:eastAsia="仿宋" w:hAnsi="Times New Roman" w:cs="Times New Roman"/>
                <w:color w:val="auto"/>
                <w:sz w:val="32"/>
                <w:szCs w:val="32"/>
              </w:rPr>
              <w:t>——</w:t>
            </w:r>
            <w:r w:rsidRPr="00502D5B">
              <w:rPr>
                <w:rFonts w:ascii="Times New Roman" w:eastAsia="仿宋" w:hAnsi="Times New Roman" w:cs="Times New Roman"/>
                <w:color w:val="auto"/>
                <w:sz w:val="32"/>
                <w:szCs w:val="32"/>
              </w:rPr>
              <w:t>特殊投资条款》等规范性要求，不存在损害挂牌公司及股东利益的情形。</w:t>
            </w:r>
            <w:r w:rsidRPr="00502D5B">
              <w:rPr>
                <w:rFonts w:ascii="Times New Roman" w:eastAsia="仿宋" w:hAnsi="Times New Roman" w:cs="Times New Roman"/>
                <w:color w:val="auto"/>
                <w:sz w:val="32"/>
                <w:szCs w:val="32"/>
              </w:rPr>
              <w:t xml:space="preserve">                         </w:t>
            </w:r>
          </w:p>
          <w:p w14:paraId="6B9CDB3A" w14:textId="77777777" w:rsidR="00861394" w:rsidRPr="00502D5B" w:rsidRDefault="00517772" w:rsidP="00FF0E7A">
            <w:pPr>
              <w:pStyle w:val="0"/>
              <w:spacing w:line="600" w:lineRule="exact"/>
              <w:ind w:firstLine="600"/>
              <w:rPr>
                <w:rFonts w:ascii="Times New Roman" w:eastAsia="仿宋" w:hAnsi="Times New Roman" w:cs="Times New Roman"/>
                <w:color w:val="auto"/>
                <w:sz w:val="32"/>
                <w:szCs w:val="32"/>
              </w:rPr>
            </w:pPr>
            <w:r w:rsidRPr="00502D5B">
              <w:rPr>
                <w:rFonts w:ascii="Times New Roman" w:eastAsia="仿宋" w:hAnsi="Times New Roman" w:cs="Times New Roman"/>
                <w:color w:val="auto"/>
                <w:sz w:val="32"/>
                <w:szCs w:val="32"/>
              </w:rPr>
              <w:t>（</w:t>
            </w:r>
            <w:r w:rsidR="00861394" w:rsidRPr="00502D5B">
              <w:rPr>
                <w:rFonts w:ascii="Times New Roman" w:eastAsia="仿宋" w:hAnsi="Times New Roman" w:cs="Times New Roman"/>
                <w:color w:val="auto"/>
                <w:sz w:val="32"/>
                <w:szCs w:val="32"/>
              </w:rPr>
              <w:t>若有相反情况，请另行说明）：</w:t>
            </w:r>
          </w:p>
        </w:tc>
      </w:tr>
    </w:tbl>
    <w:p w14:paraId="5A88B596" w14:textId="02B725B5" w:rsidR="00861394" w:rsidRPr="00502D5B" w:rsidRDefault="00C54C8F" w:rsidP="00FF0E7A">
      <w:pPr>
        <w:widowControl/>
        <w:spacing w:line="600" w:lineRule="exact"/>
        <w:ind w:firstLineChars="200" w:firstLine="640"/>
        <w:jc w:val="left"/>
        <w:rPr>
          <w:rFonts w:ascii="Times New Roman" w:eastAsia="黑体" w:hAnsi="Times New Roman" w:cs="Times New Roman"/>
          <w:kern w:val="0"/>
          <w:sz w:val="32"/>
          <w:szCs w:val="32"/>
          <w:lang w:val="zh-CN"/>
        </w:rPr>
      </w:pPr>
      <w:r>
        <w:rPr>
          <w:rFonts w:ascii="Times New Roman" w:eastAsia="黑体" w:hAnsi="Times New Roman" w:cs="Times New Roman" w:hint="eastAsia"/>
          <w:kern w:val="0"/>
          <w:sz w:val="32"/>
          <w:szCs w:val="32"/>
        </w:rPr>
        <w:t>九</w:t>
      </w:r>
      <w:r w:rsidR="00861394" w:rsidRPr="00502D5B">
        <w:rPr>
          <w:rFonts w:ascii="Times New Roman" w:eastAsia="黑体" w:hAnsi="Times New Roman" w:cs="Times New Roman"/>
          <w:kern w:val="0"/>
          <w:sz w:val="32"/>
          <w:szCs w:val="32"/>
          <w:lang w:val="zh-CN"/>
        </w:rPr>
        <w:t>、</w:t>
      </w:r>
      <w:r w:rsidR="002002F1" w:rsidRPr="00502D5B">
        <w:rPr>
          <w:rFonts w:ascii="Times New Roman" w:eastAsia="黑体" w:hAnsi="Times New Roman" w:cs="Times New Roman"/>
          <w:kern w:val="0"/>
          <w:sz w:val="32"/>
          <w:szCs w:val="32"/>
          <w:lang w:val="zh-CN"/>
        </w:rPr>
        <w:t>关于</w:t>
      </w:r>
      <w:r w:rsidR="002202AF">
        <w:rPr>
          <w:rFonts w:ascii="Times New Roman" w:eastAsia="黑体" w:hAnsi="Times New Roman" w:cs="Times New Roman" w:hint="eastAsia"/>
          <w:kern w:val="0"/>
          <w:sz w:val="32"/>
          <w:szCs w:val="32"/>
          <w:lang w:val="zh-CN"/>
        </w:rPr>
        <w:t>本次定向发行</w:t>
      </w:r>
      <w:r w:rsidR="00861394" w:rsidRPr="00502D5B">
        <w:rPr>
          <w:rFonts w:ascii="Times New Roman" w:eastAsia="黑体" w:hAnsi="Times New Roman" w:cs="Times New Roman"/>
          <w:kern w:val="0"/>
          <w:sz w:val="32"/>
          <w:szCs w:val="32"/>
          <w:lang w:val="zh-CN"/>
        </w:rPr>
        <w:t>新增股票限售安排合法合</w:t>
      </w:r>
      <w:proofErr w:type="gramStart"/>
      <w:r w:rsidR="00861394" w:rsidRPr="00502D5B">
        <w:rPr>
          <w:rFonts w:ascii="Times New Roman" w:eastAsia="黑体" w:hAnsi="Times New Roman" w:cs="Times New Roman"/>
          <w:kern w:val="0"/>
          <w:sz w:val="32"/>
          <w:szCs w:val="32"/>
          <w:lang w:val="zh-CN"/>
        </w:rPr>
        <w:t>规</w:t>
      </w:r>
      <w:proofErr w:type="gramEnd"/>
      <w:r w:rsidR="00861394" w:rsidRPr="00502D5B">
        <w:rPr>
          <w:rFonts w:ascii="Times New Roman" w:eastAsia="黑体" w:hAnsi="Times New Roman" w:cs="Times New Roman"/>
          <w:kern w:val="0"/>
          <w:sz w:val="32"/>
          <w:szCs w:val="32"/>
          <w:lang w:val="zh-CN"/>
        </w:rPr>
        <w:t>性的意见</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861394" w:rsidRPr="00502D5B" w14:paraId="12710E56" w14:textId="77777777" w:rsidTr="00855961">
        <w:tc>
          <w:tcPr>
            <w:tcW w:w="8359" w:type="dxa"/>
          </w:tcPr>
          <w:p w14:paraId="49AB2D02" w14:textId="77777777" w:rsidR="00861394" w:rsidRPr="00502D5B" w:rsidRDefault="00861394" w:rsidP="002002F1">
            <w:pPr>
              <w:autoSpaceDE w:val="0"/>
              <w:autoSpaceDN w:val="0"/>
              <w:adjustRightInd w:val="0"/>
              <w:spacing w:line="600" w:lineRule="exact"/>
              <w:ind w:firstLineChars="200" w:firstLine="640"/>
              <w:jc w:val="lef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关于本次定向发行新增股票是否符合法定限</w:t>
            </w:r>
            <w:proofErr w:type="gramStart"/>
            <w:r w:rsidRPr="00502D5B">
              <w:rPr>
                <w:rFonts w:ascii="Times New Roman" w:eastAsia="仿宋" w:hAnsi="Times New Roman" w:cs="Times New Roman"/>
                <w:kern w:val="0"/>
                <w:sz w:val="32"/>
                <w:szCs w:val="32"/>
                <w:lang w:val="zh-CN"/>
              </w:rPr>
              <w:t>售要求</w:t>
            </w:r>
            <w:proofErr w:type="gramEnd"/>
            <w:r w:rsidRPr="00502D5B">
              <w:rPr>
                <w:rFonts w:ascii="Times New Roman" w:eastAsia="仿宋" w:hAnsi="Times New Roman" w:cs="Times New Roman"/>
                <w:kern w:val="0"/>
                <w:sz w:val="32"/>
                <w:szCs w:val="32"/>
                <w:lang w:val="zh-CN"/>
              </w:rPr>
              <w:t>或自愿限售要求的说明：</w:t>
            </w:r>
            <w:r w:rsidR="00186D34"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包括但不限于对限售安排是否符合《公司法》等规范性要求发表明确意见。</w:t>
            </w:r>
            <w:r w:rsidR="00186D34"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 xml:space="preserve">                         </w:t>
            </w:r>
            <w:proofErr w:type="gramStart"/>
            <w:r w:rsidRPr="00502D5B">
              <w:rPr>
                <w:rFonts w:ascii="Times New Roman" w:eastAsia="仿宋" w:hAnsi="Times New Roman" w:cs="Times New Roman"/>
                <w:kern w:val="0"/>
                <w:sz w:val="32"/>
                <w:szCs w:val="32"/>
                <w:lang w:val="zh-CN"/>
              </w:rPr>
              <w:t xml:space="preserve">　　　　　　　　　　　　　　　　</w:t>
            </w:r>
            <w:proofErr w:type="gramEnd"/>
            <w:r w:rsidRPr="00502D5B">
              <w:rPr>
                <w:rFonts w:ascii="Times New Roman" w:eastAsia="仿宋" w:hAnsi="Times New Roman" w:cs="Times New Roman"/>
                <w:kern w:val="0"/>
                <w:sz w:val="32"/>
                <w:szCs w:val="32"/>
                <w:lang w:val="zh-CN"/>
              </w:rPr>
              <w:t xml:space="preserve">    </w:t>
            </w:r>
          </w:p>
          <w:p w14:paraId="46EA86AF" w14:textId="77777777" w:rsidR="00861394" w:rsidRPr="00502D5B" w:rsidRDefault="00861394" w:rsidP="002002F1">
            <w:pPr>
              <w:autoSpaceDE w:val="0"/>
              <w:autoSpaceDN w:val="0"/>
              <w:adjustRightInd w:val="0"/>
              <w:spacing w:line="600" w:lineRule="exact"/>
              <w:ind w:firstLineChars="200" w:firstLine="640"/>
              <w:jc w:val="lef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综上，本所律师认为，新增股票限售安排符合《公司法》等规范性要求。</w:t>
            </w:r>
            <w:r w:rsidRPr="00502D5B">
              <w:rPr>
                <w:rFonts w:ascii="Times New Roman" w:eastAsia="仿宋" w:hAnsi="Times New Roman" w:cs="Times New Roman"/>
                <w:kern w:val="0"/>
                <w:sz w:val="32"/>
                <w:szCs w:val="32"/>
                <w:lang w:val="zh-CN"/>
              </w:rPr>
              <w:t xml:space="preserve">                                                                          </w:t>
            </w:r>
          </w:p>
          <w:p w14:paraId="2E3DC310" w14:textId="77777777" w:rsidR="00EC210A" w:rsidRPr="00502D5B" w:rsidRDefault="00F70B06" w:rsidP="002002F1">
            <w:pPr>
              <w:autoSpaceDE w:val="0"/>
              <w:autoSpaceDN w:val="0"/>
              <w:adjustRightInd w:val="0"/>
              <w:spacing w:line="600" w:lineRule="exact"/>
              <w:ind w:firstLineChars="200" w:firstLine="640"/>
              <w:jc w:val="lef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w:t>
            </w:r>
            <w:r w:rsidR="00861394" w:rsidRPr="00502D5B">
              <w:rPr>
                <w:rFonts w:ascii="Times New Roman" w:eastAsia="仿宋" w:hAnsi="Times New Roman" w:cs="Times New Roman"/>
                <w:kern w:val="0"/>
                <w:sz w:val="32"/>
                <w:szCs w:val="32"/>
                <w:lang w:val="zh-CN"/>
              </w:rPr>
              <w:t>若有相反情况，请另行说明）：</w:t>
            </w:r>
          </w:p>
        </w:tc>
      </w:tr>
    </w:tbl>
    <w:p w14:paraId="79C47E21" w14:textId="0E569399" w:rsidR="005A6B03" w:rsidRPr="00502D5B" w:rsidRDefault="005A6B03" w:rsidP="005A6B03">
      <w:pPr>
        <w:autoSpaceDE w:val="0"/>
        <w:autoSpaceDN w:val="0"/>
        <w:adjustRightInd w:val="0"/>
        <w:spacing w:line="600" w:lineRule="exact"/>
        <w:ind w:firstLineChars="200" w:firstLine="640"/>
        <w:textAlignment w:val="center"/>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t>十、</w:t>
      </w:r>
      <w:r w:rsidR="009F1A89" w:rsidRPr="009F1A89">
        <w:rPr>
          <w:rFonts w:ascii="Times New Roman" w:eastAsia="黑体" w:hAnsi="Times New Roman" w:cs="Times New Roman" w:hint="eastAsia"/>
          <w:kern w:val="0"/>
          <w:sz w:val="32"/>
          <w:szCs w:val="32"/>
          <w:lang w:val="zh-CN"/>
        </w:rPr>
        <w:t>关于本次授权定向发行内容及程序合法合</w:t>
      </w:r>
      <w:proofErr w:type="gramStart"/>
      <w:r w:rsidR="009F1A89" w:rsidRPr="009F1A89">
        <w:rPr>
          <w:rFonts w:ascii="Times New Roman" w:eastAsia="黑体" w:hAnsi="Times New Roman" w:cs="Times New Roman" w:hint="eastAsia"/>
          <w:kern w:val="0"/>
          <w:sz w:val="32"/>
          <w:szCs w:val="32"/>
          <w:lang w:val="zh-CN"/>
        </w:rPr>
        <w:t>规</w:t>
      </w:r>
      <w:proofErr w:type="gramEnd"/>
      <w:r w:rsidR="009F1A89" w:rsidRPr="009F1A89">
        <w:rPr>
          <w:rFonts w:ascii="Times New Roman" w:eastAsia="黑体" w:hAnsi="Times New Roman" w:cs="Times New Roman" w:hint="eastAsia"/>
          <w:kern w:val="0"/>
          <w:sz w:val="32"/>
          <w:szCs w:val="32"/>
          <w:lang w:val="zh-CN"/>
        </w:rPr>
        <w:t>性的意</w:t>
      </w:r>
      <w:r w:rsidR="009F1A89" w:rsidRPr="009F1A89">
        <w:rPr>
          <w:rFonts w:ascii="Times New Roman" w:eastAsia="黑体" w:hAnsi="Times New Roman" w:cs="Times New Roman" w:hint="eastAsia"/>
          <w:kern w:val="0"/>
          <w:sz w:val="32"/>
          <w:szCs w:val="32"/>
          <w:lang w:val="zh-CN"/>
        </w:rPr>
        <w:lastRenderedPageBreak/>
        <w:t>见</w:t>
      </w:r>
      <w:r w:rsidRPr="00502D5B">
        <w:rPr>
          <w:rFonts w:ascii="Times New Roman" w:eastAsia="黑体" w:hAnsi="Times New Roman" w:cs="Times New Roman"/>
          <w:kern w:val="0"/>
          <w:sz w:val="32"/>
          <w:szCs w:val="32"/>
          <w:lang w:val="zh-CN"/>
        </w:rPr>
        <w:t>（如有）</w:t>
      </w:r>
    </w:p>
    <w:tbl>
      <w:tblPr>
        <w:tblStyle w:val="21"/>
        <w:tblW w:w="8359" w:type="dxa"/>
        <w:jc w:val="center"/>
        <w:tblLook w:val="04A0" w:firstRow="1" w:lastRow="0" w:firstColumn="1" w:lastColumn="0" w:noHBand="0" w:noVBand="1"/>
      </w:tblPr>
      <w:tblGrid>
        <w:gridCol w:w="8359"/>
      </w:tblGrid>
      <w:tr w:rsidR="005A6B03" w:rsidRPr="005A6B03" w14:paraId="33243A8A" w14:textId="77777777" w:rsidTr="00EA3396">
        <w:trPr>
          <w:jc w:val="center"/>
        </w:trPr>
        <w:tc>
          <w:tcPr>
            <w:tcW w:w="8359" w:type="dxa"/>
          </w:tcPr>
          <w:p w14:paraId="716532F1" w14:textId="77777777" w:rsidR="005D3831" w:rsidRDefault="005D3831" w:rsidP="005D3831">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1</w:t>
            </w:r>
            <w:r>
              <w:rPr>
                <w:rFonts w:ascii="Times New Roman" w:eastAsia="仿宋" w:hAnsi="Times New Roman" w:cs="Times New Roman"/>
                <w:sz w:val="32"/>
                <w:szCs w:val="32"/>
              </w:rPr>
              <w:t>.</w:t>
            </w:r>
            <w:r>
              <w:rPr>
                <w:rFonts w:ascii="Times New Roman" w:eastAsia="仿宋" w:hAnsi="Times New Roman" w:cs="Times New Roman"/>
                <w:sz w:val="32"/>
                <w:szCs w:val="32"/>
              </w:rPr>
              <w:t>对</w:t>
            </w:r>
            <w:r>
              <w:rPr>
                <w:rFonts w:ascii="Times New Roman" w:eastAsia="仿宋" w:hAnsi="Times New Roman" w:cs="Times New Roman" w:hint="eastAsia"/>
                <w:sz w:val="32"/>
                <w:szCs w:val="32"/>
              </w:rPr>
              <w:t>发行人是否存在</w:t>
            </w:r>
            <w:r>
              <w:rPr>
                <w:rFonts w:ascii="Times New Roman" w:eastAsia="仿宋" w:hAnsi="Times New Roman" w:cs="Times New Roman"/>
                <w:sz w:val="32"/>
                <w:szCs w:val="32"/>
              </w:rPr>
              <w:t>不得进行授权发行的情形</w:t>
            </w:r>
            <w:r>
              <w:rPr>
                <w:rFonts w:ascii="Times New Roman" w:eastAsia="仿宋" w:hAnsi="Times New Roman" w:cs="Times New Roman" w:hint="eastAsia"/>
                <w:sz w:val="32"/>
                <w:szCs w:val="32"/>
              </w:rPr>
              <w:t>发表</w:t>
            </w:r>
            <w:r>
              <w:rPr>
                <w:rFonts w:ascii="Times New Roman" w:eastAsia="仿宋" w:hAnsi="Times New Roman" w:cs="Times New Roman"/>
                <w:sz w:val="32"/>
                <w:szCs w:val="32"/>
              </w:rPr>
              <w:t>明确意见。</w:t>
            </w:r>
          </w:p>
          <w:p w14:paraId="526032C6" w14:textId="77777777" w:rsidR="005D3831" w:rsidRDefault="005D3831" w:rsidP="005D3831">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Pr>
                <w:rFonts w:ascii="Times New Roman" w:eastAsia="仿宋" w:hAnsi="Times New Roman" w:cs="Times New Roman" w:hint="eastAsia"/>
                <w:sz w:val="32"/>
                <w:szCs w:val="32"/>
              </w:rPr>
              <w:t>2.</w:t>
            </w:r>
            <w:r>
              <w:rPr>
                <w:rFonts w:ascii="Times New Roman" w:eastAsia="仿宋" w:hAnsi="Times New Roman" w:cs="Times New Roman" w:hint="eastAsia"/>
                <w:sz w:val="32"/>
                <w:szCs w:val="32"/>
              </w:rPr>
              <w:t>对本次</w:t>
            </w:r>
            <w:r>
              <w:rPr>
                <w:rFonts w:ascii="Times New Roman" w:eastAsia="仿宋" w:hAnsi="Times New Roman" w:cs="Times New Roman"/>
                <w:sz w:val="32"/>
                <w:szCs w:val="32"/>
              </w:rPr>
              <w:t>授权发行</w:t>
            </w:r>
            <w:r>
              <w:rPr>
                <w:rFonts w:ascii="Times New Roman" w:eastAsia="仿宋" w:hAnsi="Times New Roman" w:cs="Times New Roman" w:hint="eastAsia"/>
                <w:sz w:val="32"/>
                <w:szCs w:val="32"/>
              </w:rPr>
              <w:t>内容的合法合</w:t>
            </w:r>
            <w:proofErr w:type="gramStart"/>
            <w:r>
              <w:rPr>
                <w:rFonts w:ascii="Times New Roman" w:eastAsia="仿宋" w:hAnsi="Times New Roman" w:cs="Times New Roman" w:hint="eastAsia"/>
                <w:sz w:val="32"/>
                <w:szCs w:val="32"/>
              </w:rPr>
              <w:t>规性</w:t>
            </w:r>
            <w:r>
              <w:rPr>
                <w:rFonts w:ascii="Times New Roman" w:eastAsia="仿宋" w:hAnsi="Times New Roman" w:cs="Times New Roman"/>
                <w:sz w:val="32"/>
                <w:szCs w:val="32"/>
              </w:rPr>
              <w:t>发表</w:t>
            </w:r>
            <w:proofErr w:type="gramEnd"/>
            <w:r>
              <w:rPr>
                <w:rFonts w:ascii="Times New Roman" w:eastAsia="仿宋" w:hAnsi="Times New Roman" w:cs="Times New Roman"/>
                <w:sz w:val="32"/>
                <w:szCs w:val="32"/>
              </w:rPr>
              <w:t>明确意见</w:t>
            </w:r>
            <w:r>
              <w:rPr>
                <w:rFonts w:ascii="Times New Roman" w:eastAsia="仿宋" w:hAnsi="Times New Roman" w:cs="Times New Roman" w:hint="eastAsia"/>
                <w:sz w:val="32"/>
                <w:szCs w:val="32"/>
              </w:rPr>
              <w:t>。</w:t>
            </w:r>
            <w:r>
              <w:rPr>
                <w:rFonts w:ascii="Times New Roman" w:eastAsia="仿宋" w:hAnsi="Times New Roman" w:cs="Times New Roman"/>
                <w:sz w:val="32"/>
                <w:szCs w:val="32"/>
              </w:rPr>
              <w:t>包括但不限于对</w:t>
            </w:r>
            <w:r>
              <w:rPr>
                <w:rFonts w:ascii="Times New Roman" w:eastAsia="仿宋" w:hAnsi="Times New Roman" w:cs="Times New Roman" w:hint="eastAsia"/>
                <w:sz w:val="32"/>
                <w:szCs w:val="32"/>
              </w:rPr>
              <w:t>年度股东大会</w:t>
            </w:r>
            <w:r>
              <w:rPr>
                <w:rFonts w:ascii="Times New Roman" w:eastAsia="仿宋" w:hAnsi="Times New Roman" w:cs="Times New Roman"/>
                <w:sz w:val="32"/>
                <w:szCs w:val="32"/>
              </w:rPr>
              <w:t>授权发行决议内容</w:t>
            </w:r>
            <w:r>
              <w:rPr>
                <w:rFonts w:ascii="Times New Roman" w:eastAsia="仿宋" w:hAnsi="Times New Roman" w:cs="Times New Roman" w:hint="eastAsia"/>
                <w:sz w:val="32"/>
                <w:szCs w:val="32"/>
              </w:rPr>
              <w:t>的合法合</w:t>
            </w:r>
            <w:proofErr w:type="gramStart"/>
            <w:r>
              <w:rPr>
                <w:rFonts w:ascii="Times New Roman" w:eastAsia="仿宋" w:hAnsi="Times New Roman" w:cs="Times New Roman" w:hint="eastAsia"/>
                <w:sz w:val="32"/>
                <w:szCs w:val="32"/>
              </w:rPr>
              <w:t>规</w:t>
            </w:r>
            <w:proofErr w:type="gramEnd"/>
            <w:r>
              <w:rPr>
                <w:rFonts w:ascii="Times New Roman" w:eastAsia="仿宋" w:hAnsi="Times New Roman" w:cs="Times New Roman" w:hint="eastAsia"/>
                <w:sz w:val="32"/>
                <w:szCs w:val="32"/>
              </w:rPr>
              <w:t>性</w:t>
            </w:r>
            <w:r>
              <w:rPr>
                <w:rFonts w:ascii="Times New Roman" w:eastAsia="仿宋" w:hAnsi="Times New Roman" w:cs="Times New Roman"/>
                <w:sz w:val="32"/>
                <w:szCs w:val="32"/>
              </w:rPr>
              <w:t>，以及</w:t>
            </w:r>
            <w:r>
              <w:rPr>
                <w:rFonts w:ascii="Times New Roman" w:eastAsia="仿宋" w:hAnsi="Times New Roman" w:cs="Times New Roman" w:hint="eastAsia"/>
                <w:sz w:val="32"/>
                <w:szCs w:val="32"/>
              </w:rPr>
              <w:t>对本次</w:t>
            </w:r>
            <w:r>
              <w:rPr>
                <w:rFonts w:ascii="Times New Roman" w:eastAsia="仿宋" w:hAnsi="Times New Roman" w:cs="Times New Roman"/>
                <w:sz w:val="32"/>
                <w:szCs w:val="32"/>
              </w:rPr>
              <w:t>授权发行计划</w:t>
            </w:r>
            <w:r>
              <w:rPr>
                <w:rFonts w:ascii="Times New Roman" w:eastAsia="仿宋" w:hAnsi="Times New Roman" w:cs="Times New Roman" w:hint="eastAsia"/>
                <w:sz w:val="32"/>
                <w:szCs w:val="32"/>
              </w:rPr>
              <w:t>是否</w:t>
            </w:r>
            <w:r>
              <w:rPr>
                <w:rFonts w:ascii="Times New Roman" w:eastAsia="仿宋" w:hAnsi="Times New Roman" w:cs="Times New Roman"/>
                <w:sz w:val="32"/>
                <w:szCs w:val="32"/>
              </w:rPr>
              <w:t>符合年度</w:t>
            </w:r>
            <w:r>
              <w:rPr>
                <w:rFonts w:ascii="Times New Roman" w:eastAsia="仿宋" w:hAnsi="Times New Roman" w:cs="Times New Roman" w:hint="eastAsia"/>
                <w:sz w:val="32"/>
                <w:szCs w:val="32"/>
              </w:rPr>
              <w:t>股东大会</w:t>
            </w:r>
            <w:r>
              <w:rPr>
                <w:rFonts w:ascii="Times New Roman" w:eastAsia="仿宋" w:hAnsi="Times New Roman" w:cs="Times New Roman"/>
                <w:sz w:val="32"/>
                <w:szCs w:val="32"/>
              </w:rPr>
              <w:t>授权发行决议内容</w:t>
            </w:r>
            <w:r>
              <w:rPr>
                <w:rFonts w:ascii="Times New Roman" w:eastAsia="仿宋" w:hAnsi="Times New Roman" w:cs="Times New Roman" w:hint="eastAsia"/>
                <w:sz w:val="32"/>
                <w:szCs w:val="32"/>
              </w:rPr>
              <w:t>发表</w:t>
            </w:r>
            <w:r>
              <w:rPr>
                <w:rFonts w:ascii="Times New Roman" w:eastAsia="仿宋" w:hAnsi="Times New Roman" w:cs="Times New Roman"/>
                <w:sz w:val="32"/>
                <w:szCs w:val="32"/>
              </w:rPr>
              <w:t>明确意见</w:t>
            </w:r>
            <w:r>
              <w:rPr>
                <w:rFonts w:ascii="Times New Roman" w:eastAsia="仿宋" w:hAnsi="Times New Roman" w:cs="Times New Roman" w:hint="eastAsia"/>
                <w:sz w:val="32"/>
                <w:szCs w:val="32"/>
              </w:rPr>
              <w:t>。</w:t>
            </w:r>
          </w:p>
          <w:p w14:paraId="30067B53" w14:textId="77777777" w:rsidR="00221442" w:rsidRDefault="00221442" w:rsidP="00221442">
            <w:pPr>
              <w:autoSpaceDE w:val="0"/>
              <w:autoSpaceDN w:val="0"/>
              <w:adjustRightInd w:val="0"/>
              <w:spacing w:line="600" w:lineRule="exact"/>
              <w:ind w:firstLineChars="200" w:firstLine="640"/>
              <w:textAlignment w:val="center"/>
              <w:rPr>
                <w:rFonts w:ascii="Times New Roman" w:eastAsia="仿宋" w:hAnsi="Times New Roman" w:cs="Times New Roman" w:hint="eastAsia"/>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若发行人在年度股东大会召开后已实施过授权发行的，</w:t>
            </w:r>
            <w:r>
              <w:rPr>
                <w:rFonts w:ascii="Times New Roman" w:eastAsia="仿宋" w:hAnsi="Times New Roman" w:cs="Times New Roman" w:hint="eastAsia"/>
                <w:sz w:val="32"/>
                <w:szCs w:val="32"/>
              </w:rPr>
              <w:t>请说明</w:t>
            </w:r>
            <w:r>
              <w:rPr>
                <w:rFonts w:ascii="Times New Roman" w:eastAsia="仿宋" w:hAnsi="Times New Roman" w:cs="Times New Roman"/>
                <w:sz w:val="32"/>
                <w:szCs w:val="32"/>
              </w:rPr>
              <w:t>本年度内</w:t>
            </w:r>
            <w:r>
              <w:rPr>
                <w:rFonts w:ascii="Times New Roman" w:eastAsia="仿宋" w:hAnsi="Times New Roman" w:cs="Times New Roman" w:hint="eastAsia"/>
                <w:sz w:val="32"/>
                <w:szCs w:val="32"/>
              </w:rPr>
              <w:t>已</w:t>
            </w:r>
            <w:r>
              <w:rPr>
                <w:rFonts w:ascii="Times New Roman" w:eastAsia="仿宋" w:hAnsi="Times New Roman" w:cs="Times New Roman"/>
                <w:sz w:val="32"/>
                <w:szCs w:val="32"/>
              </w:rPr>
              <w:t>实施完毕的授权发行的基本情况</w:t>
            </w:r>
            <w:r>
              <w:rPr>
                <w:rFonts w:ascii="Times New Roman" w:eastAsia="仿宋" w:hAnsi="Times New Roman" w:cs="Times New Roman" w:hint="eastAsia"/>
                <w:sz w:val="32"/>
                <w:szCs w:val="32"/>
              </w:rPr>
              <w:t>，</w:t>
            </w:r>
            <w:r>
              <w:rPr>
                <w:rFonts w:ascii="Times New Roman" w:eastAsia="仿宋" w:hAnsi="Times New Roman" w:cs="Times New Roman"/>
                <w:sz w:val="32"/>
                <w:szCs w:val="32"/>
              </w:rPr>
              <w:t>并</w:t>
            </w:r>
            <w:r>
              <w:rPr>
                <w:rFonts w:eastAsia="仿宋" w:hint="eastAsia"/>
                <w:sz w:val="32"/>
                <w:szCs w:val="32"/>
              </w:rPr>
              <w:t>对</w:t>
            </w:r>
            <w:r w:rsidRPr="00491235">
              <w:rPr>
                <w:rFonts w:ascii="Times New Roman" w:eastAsia="仿宋" w:hAnsi="Times New Roman" w:cs="Times New Roman" w:hint="eastAsia"/>
                <w:sz w:val="32"/>
                <w:szCs w:val="32"/>
              </w:rPr>
              <w:t>年度股东大会</w:t>
            </w:r>
            <w:r w:rsidRPr="00491235">
              <w:rPr>
                <w:rFonts w:ascii="Times New Roman" w:eastAsia="仿宋" w:hAnsi="Times New Roman" w:cs="Times New Roman"/>
                <w:sz w:val="32"/>
                <w:szCs w:val="32"/>
              </w:rPr>
              <w:t>召开以来的授权发行</w:t>
            </w:r>
            <w:r>
              <w:rPr>
                <w:rFonts w:ascii="Times New Roman" w:eastAsia="仿宋" w:hAnsi="Times New Roman" w:cs="Times New Roman" w:hint="eastAsia"/>
                <w:sz w:val="32"/>
                <w:szCs w:val="32"/>
              </w:rPr>
              <w:t>募集</w:t>
            </w:r>
            <w:r w:rsidRPr="00491235">
              <w:rPr>
                <w:rFonts w:ascii="Times New Roman" w:eastAsia="仿宋" w:hAnsi="Times New Roman" w:cs="Times New Roman" w:hint="eastAsia"/>
                <w:sz w:val="32"/>
                <w:szCs w:val="32"/>
              </w:rPr>
              <w:t>资金总额</w:t>
            </w:r>
            <w:r>
              <w:rPr>
                <w:rFonts w:ascii="Times New Roman" w:eastAsia="仿宋" w:hAnsi="Times New Roman" w:cs="Times New Roman" w:hint="eastAsia"/>
                <w:sz w:val="32"/>
                <w:szCs w:val="32"/>
              </w:rPr>
              <w:t>与</w:t>
            </w:r>
            <w:r>
              <w:rPr>
                <w:rFonts w:ascii="Times New Roman" w:eastAsia="仿宋" w:hAnsi="Times New Roman" w:cs="Times New Roman"/>
                <w:sz w:val="32"/>
                <w:szCs w:val="32"/>
              </w:rPr>
              <w:t>本次发行募集资金总额之和</w:t>
            </w:r>
            <w:r>
              <w:rPr>
                <w:rFonts w:ascii="Times New Roman" w:eastAsia="仿宋" w:hAnsi="Times New Roman" w:cs="Times New Roman" w:hint="eastAsia"/>
                <w:sz w:val="32"/>
                <w:szCs w:val="32"/>
              </w:rPr>
              <w:t>是否</w:t>
            </w:r>
            <w:r w:rsidRPr="00491235">
              <w:rPr>
                <w:rFonts w:ascii="Times New Roman" w:eastAsia="仿宋" w:hAnsi="Times New Roman" w:cs="Times New Roman" w:hint="eastAsia"/>
                <w:sz w:val="32"/>
                <w:szCs w:val="32"/>
              </w:rPr>
              <w:t>超过年度股东大会授权决议</w:t>
            </w:r>
            <w:r>
              <w:rPr>
                <w:rFonts w:ascii="Times New Roman" w:eastAsia="仿宋" w:hAnsi="Times New Roman" w:cs="Times New Roman" w:hint="eastAsia"/>
                <w:sz w:val="32"/>
                <w:szCs w:val="32"/>
              </w:rPr>
              <w:t>中</w:t>
            </w:r>
            <w:r w:rsidRPr="00491235">
              <w:rPr>
                <w:rFonts w:ascii="Times New Roman" w:eastAsia="仿宋" w:hAnsi="Times New Roman" w:cs="Times New Roman" w:hint="eastAsia"/>
                <w:sz w:val="32"/>
                <w:szCs w:val="32"/>
              </w:rPr>
              <w:t>的募集资金总额上限</w:t>
            </w:r>
            <w:r>
              <w:rPr>
                <w:rFonts w:ascii="Times New Roman" w:eastAsia="仿宋" w:hAnsi="Times New Roman" w:cs="Times New Roman" w:hint="eastAsia"/>
                <w:sz w:val="32"/>
                <w:szCs w:val="32"/>
              </w:rPr>
              <w:t>发表</w:t>
            </w:r>
            <w:r>
              <w:rPr>
                <w:rFonts w:ascii="Times New Roman" w:eastAsia="仿宋" w:hAnsi="Times New Roman" w:cs="Times New Roman"/>
                <w:sz w:val="32"/>
                <w:szCs w:val="32"/>
              </w:rPr>
              <w:t>明确意见</w:t>
            </w:r>
            <w:r w:rsidRPr="00491235">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w:t>
            </w:r>
          </w:p>
          <w:p w14:paraId="14CDB84E" w14:textId="4F88AD12" w:rsidR="005A6B03" w:rsidRPr="006F3194" w:rsidRDefault="005D3831" w:rsidP="005D3831">
            <w:pPr>
              <w:autoSpaceDE w:val="0"/>
              <w:autoSpaceDN w:val="0"/>
              <w:adjustRightInd w:val="0"/>
              <w:spacing w:line="600" w:lineRule="exact"/>
              <w:ind w:firstLineChars="200" w:firstLine="640"/>
              <w:textAlignment w:val="center"/>
              <w:rPr>
                <w:rFonts w:ascii="Times New Roman" w:eastAsia="仿宋" w:hAnsi="Times New Roman" w:cs="Times New Roman"/>
                <w:b/>
                <w:sz w:val="32"/>
                <w:szCs w:val="32"/>
              </w:rPr>
            </w:pPr>
            <w:r>
              <w:rPr>
                <w:rFonts w:ascii="Times New Roman" w:eastAsia="仿宋" w:hAnsi="Times New Roman" w:cs="Times New Roman" w:hint="eastAsia"/>
                <w:sz w:val="32"/>
                <w:szCs w:val="32"/>
              </w:rPr>
              <w:t>3.</w:t>
            </w:r>
            <w:r>
              <w:rPr>
                <w:rFonts w:ascii="Times New Roman" w:eastAsia="仿宋" w:hAnsi="Times New Roman" w:cs="Times New Roman" w:hint="eastAsia"/>
                <w:sz w:val="32"/>
                <w:szCs w:val="32"/>
              </w:rPr>
              <w:t>对本次授权发行程序的</w:t>
            </w:r>
            <w:r>
              <w:rPr>
                <w:rFonts w:ascii="Times New Roman" w:eastAsia="仿宋" w:hAnsi="Times New Roman" w:cs="Times New Roman"/>
                <w:sz w:val="32"/>
                <w:szCs w:val="32"/>
              </w:rPr>
              <w:t>合法合</w:t>
            </w:r>
            <w:proofErr w:type="gramStart"/>
            <w:r>
              <w:rPr>
                <w:rFonts w:ascii="Times New Roman" w:eastAsia="仿宋" w:hAnsi="Times New Roman" w:cs="Times New Roman"/>
                <w:sz w:val="32"/>
                <w:szCs w:val="32"/>
              </w:rPr>
              <w:t>规性发表</w:t>
            </w:r>
            <w:proofErr w:type="gramEnd"/>
            <w:r>
              <w:rPr>
                <w:rFonts w:ascii="Times New Roman" w:eastAsia="仿宋" w:hAnsi="Times New Roman" w:cs="Times New Roman"/>
                <w:sz w:val="32"/>
                <w:szCs w:val="32"/>
              </w:rPr>
              <w:t>明确意见。</w:t>
            </w:r>
          </w:p>
        </w:tc>
      </w:tr>
    </w:tbl>
    <w:p w14:paraId="163FC4B3" w14:textId="5BFEBEDB" w:rsidR="00861394" w:rsidRPr="00502D5B" w:rsidRDefault="00861394" w:rsidP="00FF0E7A">
      <w:pPr>
        <w:widowControl/>
        <w:spacing w:line="600" w:lineRule="exact"/>
        <w:ind w:firstLineChars="200" w:firstLine="640"/>
        <w:jc w:val="left"/>
        <w:rPr>
          <w:rFonts w:ascii="Times New Roman" w:eastAsia="黑体" w:hAnsi="Times New Roman" w:cs="Times New Roman"/>
          <w:kern w:val="0"/>
          <w:sz w:val="32"/>
          <w:szCs w:val="32"/>
          <w:lang w:val="zh-CN"/>
        </w:rPr>
      </w:pPr>
      <w:r w:rsidRPr="00502D5B">
        <w:rPr>
          <w:rFonts w:ascii="Times New Roman" w:eastAsia="黑体" w:hAnsi="Times New Roman" w:cs="Times New Roman"/>
          <w:kern w:val="0"/>
          <w:sz w:val="32"/>
          <w:szCs w:val="32"/>
          <w:lang w:val="zh-CN"/>
        </w:rPr>
        <w:t>十</w:t>
      </w:r>
      <w:r w:rsidR="006F27A1">
        <w:rPr>
          <w:rFonts w:ascii="Times New Roman" w:eastAsia="黑体" w:hAnsi="Times New Roman" w:cs="Times New Roman" w:hint="eastAsia"/>
          <w:kern w:val="0"/>
          <w:sz w:val="32"/>
          <w:szCs w:val="32"/>
          <w:lang w:val="zh-CN"/>
        </w:rPr>
        <w:t>一</w:t>
      </w:r>
      <w:r w:rsidRPr="00502D5B">
        <w:rPr>
          <w:rFonts w:ascii="Times New Roman" w:eastAsia="黑体" w:hAnsi="Times New Roman" w:cs="Times New Roman"/>
          <w:kern w:val="0"/>
          <w:sz w:val="32"/>
          <w:szCs w:val="32"/>
          <w:lang w:val="zh-CN"/>
        </w:rPr>
        <w:t>、律师认为应当发表的其他意见</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861394" w:rsidRPr="00502D5B" w14:paraId="1DA35E5B" w14:textId="77777777" w:rsidTr="00855961">
        <w:tc>
          <w:tcPr>
            <w:tcW w:w="8359" w:type="dxa"/>
          </w:tcPr>
          <w:p w14:paraId="2769B722" w14:textId="77777777" w:rsidR="00861394" w:rsidRPr="00502D5B" w:rsidRDefault="00861394" w:rsidP="00FF0E7A">
            <w:pPr>
              <w:autoSpaceDE w:val="0"/>
              <w:autoSpaceDN w:val="0"/>
              <w:adjustRightInd w:val="0"/>
              <w:spacing w:line="600" w:lineRule="exact"/>
              <w:ind w:firstLineChars="200" w:firstLine="640"/>
              <w:jc w:val="lef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认为公司尚有未披露或未充分披露且对本次定向发行有影响的重大信息或事项，可以进行补充披露，并提示该信息或事项对本次定向发行可能造成的影响。</w:t>
            </w:r>
          </w:p>
        </w:tc>
      </w:tr>
    </w:tbl>
    <w:p w14:paraId="64DB8EFE" w14:textId="546964AE" w:rsidR="00F73993" w:rsidRPr="00502D5B" w:rsidRDefault="00C54C8F" w:rsidP="00F73993">
      <w:pPr>
        <w:widowControl/>
        <w:spacing w:line="600" w:lineRule="exact"/>
        <w:ind w:firstLineChars="200" w:firstLine="640"/>
        <w:jc w:val="left"/>
        <w:rPr>
          <w:rFonts w:ascii="Times New Roman" w:eastAsia="黑体" w:hAnsi="Times New Roman" w:cs="Times New Roman"/>
          <w:kern w:val="0"/>
          <w:sz w:val="32"/>
          <w:szCs w:val="32"/>
          <w:lang w:val="zh-CN"/>
        </w:rPr>
      </w:pPr>
      <w:r>
        <w:rPr>
          <w:rFonts w:ascii="Times New Roman" w:eastAsia="黑体" w:hAnsi="Times New Roman" w:cs="Times New Roman"/>
          <w:kern w:val="0"/>
          <w:sz w:val="32"/>
          <w:szCs w:val="32"/>
          <w:lang w:val="zh-CN"/>
        </w:rPr>
        <w:t>十</w:t>
      </w:r>
      <w:r w:rsidR="006F27A1">
        <w:rPr>
          <w:rFonts w:ascii="Times New Roman" w:eastAsia="黑体" w:hAnsi="Times New Roman" w:cs="Times New Roman" w:hint="eastAsia"/>
          <w:kern w:val="0"/>
          <w:sz w:val="32"/>
          <w:szCs w:val="32"/>
          <w:lang w:val="zh-CN"/>
        </w:rPr>
        <w:t>二</w:t>
      </w:r>
      <w:r w:rsidR="00F73993" w:rsidRPr="00502D5B">
        <w:rPr>
          <w:rFonts w:ascii="Times New Roman" w:eastAsia="黑体" w:hAnsi="Times New Roman" w:cs="Times New Roman"/>
          <w:kern w:val="0"/>
          <w:sz w:val="32"/>
          <w:szCs w:val="32"/>
          <w:lang w:val="zh-CN"/>
        </w:rPr>
        <w:t>、</w:t>
      </w:r>
      <w:r w:rsidR="00B44206" w:rsidRPr="00502D5B">
        <w:rPr>
          <w:rFonts w:ascii="Times New Roman" w:eastAsia="黑体" w:hAnsi="Times New Roman" w:cs="Times New Roman"/>
          <w:kern w:val="0"/>
          <w:sz w:val="32"/>
          <w:szCs w:val="32"/>
          <w:lang w:val="zh-CN"/>
        </w:rPr>
        <w:t>关于本次定向发行的</w:t>
      </w:r>
      <w:r w:rsidR="00F73993" w:rsidRPr="00502D5B">
        <w:rPr>
          <w:rFonts w:ascii="Times New Roman" w:eastAsia="黑体" w:hAnsi="Times New Roman" w:cs="Times New Roman"/>
          <w:kern w:val="0"/>
          <w:sz w:val="32"/>
          <w:szCs w:val="32"/>
          <w:lang w:val="zh-CN"/>
        </w:rPr>
        <w:t>结论</w:t>
      </w:r>
      <w:r w:rsidR="00B44206" w:rsidRPr="00502D5B">
        <w:rPr>
          <w:rFonts w:ascii="Times New Roman" w:eastAsia="黑体" w:hAnsi="Times New Roman" w:cs="Times New Roman"/>
          <w:kern w:val="0"/>
          <w:sz w:val="32"/>
          <w:szCs w:val="32"/>
          <w:lang w:val="zh-CN"/>
        </w:rPr>
        <w:t>性</w:t>
      </w:r>
      <w:r w:rsidR="00F73993" w:rsidRPr="00502D5B">
        <w:rPr>
          <w:rFonts w:ascii="Times New Roman" w:eastAsia="黑体" w:hAnsi="Times New Roman" w:cs="Times New Roman"/>
          <w:kern w:val="0"/>
          <w:sz w:val="32"/>
          <w:szCs w:val="32"/>
          <w:lang w:val="zh-CN"/>
        </w:rPr>
        <w:t>意见</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9"/>
      </w:tblGrid>
      <w:tr w:rsidR="00F73993" w:rsidRPr="00502D5B" w14:paraId="49E897A4" w14:textId="77777777" w:rsidTr="00A5120C">
        <w:tc>
          <w:tcPr>
            <w:tcW w:w="8359" w:type="dxa"/>
          </w:tcPr>
          <w:p w14:paraId="56099D69" w14:textId="77777777" w:rsidR="00F73993" w:rsidRPr="00502D5B" w:rsidRDefault="00F73993" w:rsidP="00A5120C">
            <w:pPr>
              <w:autoSpaceDE w:val="0"/>
              <w:autoSpaceDN w:val="0"/>
              <w:adjustRightInd w:val="0"/>
              <w:spacing w:line="600" w:lineRule="exact"/>
              <w:ind w:firstLineChars="200" w:firstLine="640"/>
              <w:jc w:val="left"/>
              <w:textAlignment w:val="center"/>
              <w:rPr>
                <w:rFonts w:ascii="Times New Roman" w:eastAsia="仿宋" w:hAnsi="Times New Roman" w:cs="Times New Roman"/>
                <w:kern w:val="0"/>
                <w:sz w:val="32"/>
                <w:szCs w:val="32"/>
                <w:lang w:val="zh-CN"/>
              </w:rPr>
            </w:pPr>
          </w:p>
        </w:tc>
      </w:tr>
    </w:tbl>
    <w:p w14:paraId="3083A69A" w14:textId="77777777" w:rsidR="00F532F4" w:rsidRDefault="00F532F4" w:rsidP="00FF0E7A">
      <w:pPr>
        <w:widowControl/>
        <w:spacing w:line="600" w:lineRule="exact"/>
        <w:jc w:val="left"/>
        <w:rPr>
          <w:rFonts w:ascii="Times New Roman" w:eastAsia="仿宋" w:hAnsi="Times New Roman" w:cs="Times New Roman"/>
          <w:b/>
          <w:kern w:val="0"/>
          <w:sz w:val="32"/>
          <w:szCs w:val="32"/>
          <w:lang w:val="zh-CN"/>
        </w:rPr>
      </w:pPr>
    </w:p>
    <w:p w14:paraId="6F430056" w14:textId="77777777" w:rsidR="00F532F4" w:rsidRDefault="00F532F4">
      <w:pPr>
        <w:widowControl/>
        <w:jc w:val="left"/>
        <w:rPr>
          <w:rFonts w:ascii="Times New Roman" w:eastAsia="仿宋" w:hAnsi="Times New Roman" w:cs="Times New Roman"/>
          <w:b/>
          <w:kern w:val="0"/>
          <w:sz w:val="32"/>
          <w:szCs w:val="32"/>
          <w:lang w:val="zh-CN"/>
        </w:rPr>
      </w:pPr>
      <w:r>
        <w:rPr>
          <w:rFonts w:ascii="Times New Roman" w:eastAsia="仿宋" w:hAnsi="Times New Roman" w:cs="Times New Roman"/>
          <w:b/>
          <w:kern w:val="0"/>
          <w:sz w:val="32"/>
          <w:szCs w:val="32"/>
          <w:lang w:val="zh-CN"/>
        </w:rPr>
        <w:br w:type="page"/>
      </w:r>
    </w:p>
    <w:p w14:paraId="0325EC38" w14:textId="459B3B69" w:rsidR="00861394" w:rsidRPr="00502D5B" w:rsidRDefault="00861394" w:rsidP="00FF0E7A">
      <w:pPr>
        <w:widowControl/>
        <w:spacing w:line="600" w:lineRule="exact"/>
        <w:jc w:val="left"/>
        <w:rPr>
          <w:rFonts w:ascii="Times New Roman" w:eastAsia="仿宋" w:hAnsi="Times New Roman" w:cs="Times New Roman"/>
          <w:kern w:val="0"/>
          <w:sz w:val="32"/>
          <w:szCs w:val="32"/>
          <w:lang w:val="zh-CN"/>
        </w:rPr>
      </w:pPr>
      <w:r w:rsidRPr="00502D5B">
        <w:rPr>
          <w:rFonts w:ascii="Times New Roman" w:eastAsia="仿宋" w:hAnsi="Times New Roman" w:cs="Times New Roman"/>
          <w:b/>
          <w:kern w:val="0"/>
          <w:sz w:val="32"/>
          <w:szCs w:val="32"/>
          <w:lang w:val="zh-CN"/>
        </w:rPr>
        <w:lastRenderedPageBreak/>
        <w:t>签字页：</w:t>
      </w:r>
    </w:p>
    <w:p w14:paraId="60E3E13B" w14:textId="77777777" w:rsidR="006F7DDC" w:rsidRPr="00502D5B" w:rsidRDefault="006F7DDC" w:rsidP="00FF0E7A">
      <w:pPr>
        <w:autoSpaceDE w:val="0"/>
        <w:autoSpaceDN w:val="0"/>
        <w:adjustRightInd w:val="0"/>
        <w:spacing w:line="600" w:lineRule="exact"/>
        <w:jc w:val="left"/>
        <w:textAlignment w:val="center"/>
        <w:rPr>
          <w:rFonts w:ascii="Times New Roman" w:eastAsia="仿宋" w:hAnsi="Times New Roman" w:cs="Times New Roman"/>
          <w:kern w:val="0"/>
          <w:sz w:val="32"/>
          <w:szCs w:val="32"/>
          <w:lang w:val="zh-CN"/>
        </w:rPr>
      </w:pPr>
    </w:p>
    <w:p w14:paraId="214479D1" w14:textId="77777777" w:rsidR="00861394" w:rsidRPr="00502D5B" w:rsidRDefault="00861394" w:rsidP="00FF0E7A">
      <w:pPr>
        <w:autoSpaceDE w:val="0"/>
        <w:autoSpaceDN w:val="0"/>
        <w:adjustRightInd w:val="0"/>
        <w:spacing w:line="600" w:lineRule="exact"/>
        <w:jc w:val="left"/>
        <w:textAlignment w:val="center"/>
        <w:rPr>
          <w:rFonts w:ascii="Times New Roman" w:eastAsia="仿宋" w:hAnsi="Times New Roman" w:cs="Times New Roman"/>
          <w:kern w:val="0"/>
          <w:sz w:val="32"/>
          <w:szCs w:val="32"/>
          <w:u w:val="single"/>
          <w:lang w:val="zh-CN"/>
        </w:rPr>
      </w:pPr>
      <w:r w:rsidRPr="00502D5B">
        <w:rPr>
          <w:rFonts w:ascii="Times New Roman" w:eastAsia="仿宋" w:hAnsi="Times New Roman" w:cs="Times New Roman"/>
          <w:kern w:val="0"/>
          <w:sz w:val="32"/>
          <w:szCs w:val="32"/>
          <w:lang w:val="zh-CN"/>
        </w:rPr>
        <w:t>负责人签字：</w:t>
      </w:r>
    </w:p>
    <w:p w14:paraId="58B54EA0" w14:textId="77777777" w:rsidR="00861394" w:rsidRPr="00502D5B" w:rsidRDefault="00861394" w:rsidP="00FF0E7A">
      <w:pPr>
        <w:autoSpaceDE w:val="0"/>
        <w:autoSpaceDN w:val="0"/>
        <w:adjustRightInd w:val="0"/>
        <w:spacing w:line="600" w:lineRule="exact"/>
        <w:jc w:val="left"/>
        <w:textAlignment w:val="center"/>
        <w:rPr>
          <w:rFonts w:ascii="Times New Roman" w:eastAsia="仿宋" w:hAnsi="Times New Roman" w:cs="Times New Roman"/>
          <w:kern w:val="0"/>
          <w:sz w:val="32"/>
          <w:szCs w:val="32"/>
          <w:u w:val="single"/>
          <w:lang w:val="zh-CN"/>
        </w:rPr>
      </w:pPr>
    </w:p>
    <w:p w14:paraId="3E963CFF" w14:textId="77777777" w:rsidR="00861394" w:rsidRPr="00502D5B" w:rsidRDefault="00861394" w:rsidP="00FF0E7A">
      <w:pPr>
        <w:autoSpaceDE w:val="0"/>
        <w:autoSpaceDN w:val="0"/>
        <w:adjustRightInd w:val="0"/>
        <w:spacing w:line="600" w:lineRule="exact"/>
        <w:jc w:val="left"/>
        <w:textAlignment w:val="center"/>
        <w:rPr>
          <w:rFonts w:ascii="Times New Roman" w:eastAsia="仿宋" w:hAnsi="Times New Roman" w:cs="Times New Roman"/>
          <w:kern w:val="0"/>
          <w:sz w:val="32"/>
          <w:szCs w:val="32"/>
          <w:u w:val="single"/>
        </w:rPr>
      </w:pPr>
      <w:r w:rsidRPr="00502D5B">
        <w:rPr>
          <w:rFonts w:ascii="Times New Roman" w:eastAsia="仿宋" w:hAnsi="Times New Roman" w:cs="Times New Roman"/>
          <w:kern w:val="0"/>
          <w:sz w:val="32"/>
          <w:szCs w:val="32"/>
          <w:lang w:val="zh-CN"/>
        </w:rPr>
        <w:t>经办律师签字：</w:t>
      </w:r>
    </w:p>
    <w:p w14:paraId="278A94E9" w14:textId="77777777" w:rsidR="006F7DDC" w:rsidRPr="00502D5B" w:rsidRDefault="006F7DDC" w:rsidP="002002F1">
      <w:pPr>
        <w:autoSpaceDE w:val="0"/>
        <w:autoSpaceDN w:val="0"/>
        <w:adjustRightInd w:val="0"/>
        <w:spacing w:line="600" w:lineRule="exact"/>
        <w:jc w:val="left"/>
        <w:textAlignment w:val="center"/>
        <w:rPr>
          <w:rFonts w:ascii="Times New Roman" w:eastAsia="方正书宋_GBK" w:hAnsi="Times New Roman" w:cs="Times New Roman"/>
          <w:kern w:val="0"/>
          <w:sz w:val="32"/>
          <w:szCs w:val="32"/>
          <w:lang w:val="zh-CN"/>
        </w:rPr>
      </w:pPr>
    </w:p>
    <w:p w14:paraId="0A7F789A" w14:textId="77777777" w:rsidR="006F7DDC" w:rsidRPr="00502D5B" w:rsidRDefault="006F7DDC" w:rsidP="002002F1">
      <w:pPr>
        <w:autoSpaceDE w:val="0"/>
        <w:autoSpaceDN w:val="0"/>
        <w:adjustRightInd w:val="0"/>
        <w:spacing w:line="600" w:lineRule="exact"/>
        <w:jc w:val="left"/>
        <w:textAlignment w:val="center"/>
        <w:rPr>
          <w:rFonts w:ascii="Times New Roman" w:eastAsia="方正书宋_GBK" w:hAnsi="Times New Roman" w:cs="Times New Roman"/>
          <w:kern w:val="0"/>
          <w:sz w:val="32"/>
          <w:szCs w:val="32"/>
          <w:lang w:val="zh-CN"/>
        </w:rPr>
      </w:pPr>
    </w:p>
    <w:p w14:paraId="57426A22" w14:textId="77777777" w:rsidR="00861394" w:rsidRPr="00502D5B" w:rsidRDefault="00861394" w:rsidP="00FF0E7A">
      <w:pPr>
        <w:autoSpaceDE w:val="0"/>
        <w:autoSpaceDN w:val="0"/>
        <w:adjustRightInd w:val="0"/>
        <w:spacing w:line="600" w:lineRule="exact"/>
        <w:ind w:firstLine="491"/>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律师事务所（</w:t>
      </w:r>
      <w:r w:rsidRPr="00502D5B">
        <w:rPr>
          <w:rFonts w:ascii="Times New Roman" w:eastAsia="仿宋" w:hAnsi="Times New Roman" w:cs="Times New Roman"/>
          <w:kern w:val="0"/>
          <w:sz w:val="32"/>
          <w:szCs w:val="32"/>
        </w:rPr>
        <w:t>加盖公章</w:t>
      </w:r>
      <w:r w:rsidRPr="00502D5B">
        <w:rPr>
          <w:rFonts w:ascii="Times New Roman" w:eastAsia="仿宋" w:hAnsi="Times New Roman" w:cs="Times New Roman"/>
          <w:kern w:val="0"/>
          <w:sz w:val="32"/>
          <w:szCs w:val="32"/>
          <w:lang w:val="zh-CN"/>
        </w:rPr>
        <w:t>）</w:t>
      </w:r>
    </w:p>
    <w:p w14:paraId="29EE916A" w14:textId="77777777" w:rsidR="00861394" w:rsidRPr="00502D5B" w:rsidRDefault="00861394" w:rsidP="00855961">
      <w:pPr>
        <w:wordWrap w:val="0"/>
        <w:autoSpaceDE w:val="0"/>
        <w:autoSpaceDN w:val="0"/>
        <w:adjustRightInd w:val="0"/>
        <w:spacing w:line="600" w:lineRule="exact"/>
        <w:ind w:firstLine="491"/>
        <w:jc w:val="righ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年</w:t>
      </w:r>
      <w:r w:rsidR="00855961"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月</w:t>
      </w:r>
      <w:r w:rsidR="00855961" w:rsidRPr="00502D5B">
        <w:rPr>
          <w:rFonts w:ascii="Times New Roman" w:eastAsia="仿宋" w:hAnsi="Times New Roman" w:cs="Times New Roman"/>
          <w:kern w:val="0"/>
          <w:sz w:val="32"/>
          <w:szCs w:val="32"/>
          <w:lang w:val="zh-CN"/>
        </w:rPr>
        <w:t xml:space="preserve">  </w:t>
      </w:r>
      <w:r w:rsidRPr="00502D5B">
        <w:rPr>
          <w:rFonts w:ascii="Times New Roman" w:eastAsia="仿宋" w:hAnsi="Times New Roman" w:cs="Times New Roman"/>
          <w:kern w:val="0"/>
          <w:sz w:val="32"/>
          <w:szCs w:val="32"/>
          <w:lang w:val="zh-CN"/>
        </w:rPr>
        <w:t>日</w:t>
      </w:r>
    </w:p>
    <w:p w14:paraId="404D5B09" w14:textId="77777777" w:rsidR="003E400C" w:rsidRPr="00502D5B" w:rsidRDefault="003E400C"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72AA45B4" w14:textId="77777777" w:rsidR="003E400C" w:rsidRPr="00502D5B" w:rsidRDefault="003E400C"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0940F7A4" w14:textId="77777777" w:rsidR="003E400C" w:rsidRPr="00502D5B" w:rsidRDefault="003E400C"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1C68FBC3" w14:textId="77777777" w:rsidR="003E400C" w:rsidRPr="00502D5B" w:rsidRDefault="003E400C"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028F2FA0" w14:textId="77777777" w:rsidR="003E400C" w:rsidRPr="00502D5B" w:rsidRDefault="003E400C"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4A22C10D" w14:textId="77777777" w:rsidR="003E400C" w:rsidRPr="00502D5B" w:rsidRDefault="003E400C"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3254E4D8" w14:textId="77777777" w:rsidR="00E408DB" w:rsidRPr="00502D5B" w:rsidRDefault="00E408DB"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6265C1E8" w14:textId="77777777" w:rsidR="004B0872" w:rsidRPr="00502D5B" w:rsidRDefault="004B0872"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717BECB6" w14:textId="77777777" w:rsidR="004B0872" w:rsidRPr="00502D5B" w:rsidRDefault="004B0872"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3A350278" w14:textId="77777777" w:rsidR="004B0872" w:rsidRPr="00502D5B" w:rsidRDefault="004B0872" w:rsidP="00FF0E7A">
      <w:pPr>
        <w:autoSpaceDE w:val="0"/>
        <w:autoSpaceDN w:val="0"/>
        <w:adjustRightInd w:val="0"/>
        <w:spacing w:line="600" w:lineRule="exact"/>
        <w:jc w:val="center"/>
        <w:textAlignment w:val="center"/>
        <w:rPr>
          <w:rFonts w:ascii="Times New Roman" w:eastAsia="仿宋" w:hAnsi="Times New Roman" w:cs="Times New Roman"/>
          <w:b/>
          <w:kern w:val="0"/>
          <w:sz w:val="32"/>
          <w:szCs w:val="32"/>
        </w:rPr>
      </w:pPr>
    </w:p>
    <w:p w14:paraId="315F0841" w14:textId="77777777" w:rsidR="003E400C" w:rsidRPr="00502D5B" w:rsidRDefault="003E400C"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p>
    <w:p w14:paraId="25CC83F3" w14:textId="77777777" w:rsidR="00EC210A" w:rsidRPr="00502D5B" w:rsidRDefault="00EC210A" w:rsidP="00D17689">
      <w:pPr>
        <w:pStyle w:val="1"/>
        <w:spacing w:before="0" w:after="0" w:line="640" w:lineRule="exact"/>
        <w:jc w:val="center"/>
        <w:rPr>
          <w:rFonts w:ascii="Times New Roman" w:eastAsia="方正大标宋简体" w:hAnsi="Times New Roman" w:cs="Times New Roman"/>
          <w:b w:val="0"/>
          <w:lang w:val="x-none" w:eastAsia="x-none"/>
        </w:rPr>
      </w:pPr>
      <w:bookmarkStart w:id="31" w:name="_Toc32519479"/>
      <w:r w:rsidRPr="001319F6">
        <w:rPr>
          <w:rFonts w:ascii="Times New Roman" w:eastAsia="方正大标宋简体" w:hAnsi="Times New Roman" w:cs="Times New Roman"/>
          <w:lang w:val="x-none" w:eastAsia="x-none"/>
        </w:rPr>
        <w:lastRenderedPageBreak/>
        <w:t>9.</w:t>
      </w:r>
      <w:r w:rsidRPr="001319F6">
        <w:rPr>
          <w:rFonts w:ascii="Times New Roman" w:eastAsia="方正大标宋简体" w:hAnsi="Times New Roman" w:cs="Times New Roman"/>
          <w:b w:val="0"/>
          <w:lang w:val="x-none" w:eastAsia="x-none"/>
        </w:rPr>
        <w:t>主办券商关于</w:t>
      </w:r>
      <w:r w:rsidR="00640911" w:rsidRPr="001319F6">
        <w:rPr>
          <w:rFonts w:ascii="Times New Roman" w:eastAsia="方正大标宋简体" w:hAnsi="Times New Roman" w:cs="Times New Roman"/>
          <w:b w:val="0"/>
          <w:lang w:val="x-none" w:eastAsia="x-none"/>
        </w:rPr>
        <w:t>申请</w:t>
      </w:r>
      <w:r w:rsidRPr="001319F6">
        <w:rPr>
          <w:rFonts w:ascii="Times New Roman" w:eastAsia="方正大标宋简体" w:hAnsi="Times New Roman" w:cs="Times New Roman"/>
          <w:b w:val="0"/>
          <w:lang w:val="x-none" w:eastAsia="x-none"/>
        </w:rPr>
        <w:t>挂牌公司股票</w:t>
      </w:r>
      <w:r w:rsidR="00F70D33" w:rsidRPr="001319F6">
        <w:rPr>
          <w:rFonts w:ascii="Times New Roman" w:eastAsia="方正大标宋简体" w:hAnsi="Times New Roman" w:cs="Times New Roman"/>
          <w:b w:val="0"/>
          <w:lang w:val="x-none" w:eastAsia="x-none"/>
        </w:rPr>
        <w:t xml:space="preserve">       </w:t>
      </w:r>
      <w:r w:rsidRPr="001319F6">
        <w:rPr>
          <w:rFonts w:ascii="Times New Roman" w:eastAsia="方正大标宋简体" w:hAnsi="Times New Roman" w:cs="Times New Roman"/>
          <w:b w:val="0"/>
          <w:lang w:val="x-none" w:eastAsia="x-none"/>
        </w:rPr>
        <w:t>在全国股转系统挂牌同时进入创新层的</w:t>
      </w:r>
      <w:r w:rsidR="00F70D33" w:rsidRPr="001319F6">
        <w:rPr>
          <w:rFonts w:ascii="Times New Roman" w:eastAsia="方正大标宋简体" w:hAnsi="Times New Roman" w:cs="Times New Roman"/>
          <w:b w:val="0"/>
          <w:lang w:val="x-none" w:eastAsia="x-none"/>
        </w:rPr>
        <w:t xml:space="preserve">  </w:t>
      </w:r>
      <w:r w:rsidRPr="001319F6">
        <w:rPr>
          <w:rFonts w:ascii="Times New Roman" w:eastAsia="方正大标宋简体" w:hAnsi="Times New Roman" w:cs="Times New Roman"/>
          <w:b w:val="0"/>
          <w:lang w:val="x-none" w:eastAsia="x-none"/>
        </w:rPr>
        <w:t>专项核查意见模板</w:t>
      </w:r>
      <w:bookmarkEnd w:id="31"/>
    </w:p>
    <w:p w14:paraId="31EECF0E" w14:textId="77777777" w:rsidR="00F82929" w:rsidRPr="00502D5B" w:rsidRDefault="00F82929" w:rsidP="00F70D33">
      <w:pPr>
        <w:autoSpaceDE w:val="0"/>
        <w:autoSpaceDN w:val="0"/>
        <w:adjustRightInd w:val="0"/>
        <w:spacing w:line="600" w:lineRule="exact"/>
        <w:textAlignment w:val="center"/>
        <w:rPr>
          <w:rFonts w:ascii="Times New Roman" w:eastAsia="方正大标宋_GBK" w:hAnsi="Times New Roman" w:cs="Times New Roman"/>
          <w:sz w:val="28"/>
          <w:szCs w:val="32"/>
        </w:rPr>
      </w:pPr>
    </w:p>
    <w:p w14:paraId="318A1465" w14:textId="77777777" w:rsidR="00F70D33" w:rsidRPr="00502D5B" w:rsidRDefault="00F70D33" w:rsidP="00F70D33">
      <w:pPr>
        <w:autoSpaceDE w:val="0"/>
        <w:autoSpaceDN w:val="0"/>
        <w:adjustRightInd w:val="0"/>
        <w:spacing w:line="600" w:lineRule="exact"/>
        <w:textAlignment w:val="center"/>
        <w:rPr>
          <w:rFonts w:ascii="Times New Roman" w:eastAsia="方正大标宋_GBK" w:hAnsi="Times New Roman" w:cs="Times New Roman"/>
          <w:sz w:val="28"/>
          <w:szCs w:val="32"/>
        </w:rPr>
      </w:pPr>
    </w:p>
    <w:p w14:paraId="193D2509" w14:textId="0563A5CC" w:rsidR="005511DC" w:rsidRPr="00502D5B" w:rsidRDefault="00502D5B" w:rsidP="00D17689">
      <w:pPr>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sz w:val="44"/>
          <w:szCs w:val="44"/>
        </w:rPr>
        <w:t>X</w:t>
      </w:r>
      <w:r>
        <w:rPr>
          <w:rFonts w:ascii="Times New Roman" w:eastAsia="方正大标宋简体" w:hAnsi="Times New Roman" w:cs="Times New Roman"/>
          <w:sz w:val="44"/>
          <w:szCs w:val="44"/>
        </w:rPr>
        <w:t>X</w:t>
      </w:r>
      <w:r>
        <w:rPr>
          <w:rFonts w:ascii="Times New Roman" w:eastAsia="方正大标宋简体" w:hAnsi="Times New Roman" w:cs="Times New Roman" w:hint="eastAsia"/>
          <w:sz w:val="44"/>
          <w:szCs w:val="44"/>
        </w:rPr>
        <w:t>证券</w:t>
      </w:r>
      <w:r w:rsidR="003E400C" w:rsidRPr="00502D5B">
        <w:rPr>
          <w:rFonts w:ascii="Times New Roman" w:eastAsia="方正大标宋简体" w:hAnsi="Times New Roman" w:cs="Times New Roman"/>
          <w:sz w:val="44"/>
          <w:szCs w:val="44"/>
        </w:rPr>
        <w:t>关于</w:t>
      </w:r>
      <w:r w:rsidR="003E400C" w:rsidRPr="00502D5B">
        <w:rPr>
          <w:rFonts w:ascii="Times New Roman" w:eastAsia="方正大标宋简体" w:hAnsi="Times New Roman" w:cs="Times New Roman"/>
          <w:sz w:val="44"/>
          <w:szCs w:val="44"/>
        </w:rPr>
        <w:t>XX</w:t>
      </w:r>
      <w:r w:rsidR="003E400C" w:rsidRPr="00502D5B">
        <w:rPr>
          <w:rFonts w:ascii="Times New Roman" w:eastAsia="方正大标宋简体" w:hAnsi="Times New Roman" w:cs="Times New Roman"/>
          <w:sz w:val="44"/>
          <w:szCs w:val="44"/>
        </w:rPr>
        <w:t>股份（有限）公司股票</w:t>
      </w:r>
    </w:p>
    <w:p w14:paraId="59C2828A" w14:textId="77777777" w:rsidR="005511DC" w:rsidRPr="00502D5B" w:rsidRDefault="003E400C" w:rsidP="00D17689">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在全国股</w:t>
      </w:r>
      <w:proofErr w:type="gramStart"/>
      <w:r w:rsidRPr="00502D5B">
        <w:rPr>
          <w:rFonts w:ascii="Times New Roman" w:eastAsia="方正大标宋简体" w:hAnsi="Times New Roman" w:cs="Times New Roman"/>
          <w:sz w:val="44"/>
          <w:szCs w:val="44"/>
        </w:rPr>
        <w:t>转系统</w:t>
      </w:r>
      <w:proofErr w:type="gramEnd"/>
      <w:r w:rsidRPr="00502D5B">
        <w:rPr>
          <w:rFonts w:ascii="Times New Roman" w:eastAsia="方正大标宋简体" w:hAnsi="Times New Roman" w:cs="Times New Roman"/>
          <w:sz w:val="44"/>
          <w:szCs w:val="44"/>
        </w:rPr>
        <w:t>挂牌同时进入创新层的</w:t>
      </w:r>
    </w:p>
    <w:p w14:paraId="1616D1C9" w14:textId="77777777" w:rsidR="003E400C" w:rsidRPr="00502D5B" w:rsidRDefault="003E400C" w:rsidP="00D17689">
      <w:pPr>
        <w:snapToGrid w:val="0"/>
        <w:spacing w:line="640" w:lineRule="exact"/>
        <w:jc w:val="center"/>
        <w:rPr>
          <w:rFonts w:ascii="Times New Roman" w:eastAsia="方正大标宋简体" w:hAnsi="Times New Roman" w:cs="Times New Roman"/>
          <w:sz w:val="44"/>
          <w:szCs w:val="44"/>
        </w:rPr>
      </w:pPr>
      <w:r w:rsidRPr="00502D5B">
        <w:rPr>
          <w:rFonts w:ascii="Times New Roman" w:eastAsia="方正大标宋简体" w:hAnsi="Times New Roman" w:cs="Times New Roman"/>
          <w:sz w:val="44"/>
          <w:szCs w:val="44"/>
        </w:rPr>
        <w:t>专项核查意见</w:t>
      </w:r>
    </w:p>
    <w:p w14:paraId="047AC3D8" w14:textId="77777777" w:rsidR="003E400C" w:rsidRPr="00502D5B" w:rsidRDefault="003E400C" w:rsidP="00FF0E7A">
      <w:pPr>
        <w:autoSpaceDE w:val="0"/>
        <w:autoSpaceDN w:val="0"/>
        <w:adjustRightInd w:val="0"/>
        <w:spacing w:line="600" w:lineRule="exact"/>
        <w:ind w:firstLine="367"/>
        <w:jc w:val="center"/>
        <w:textAlignment w:val="center"/>
        <w:rPr>
          <w:rFonts w:ascii="Times New Roman" w:eastAsia="仿宋" w:hAnsi="Times New Roman" w:cs="Times New Roman"/>
          <w:kern w:val="0"/>
          <w:sz w:val="32"/>
          <w:szCs w:val="32"/>
        </w:rPr>
      </w:pPr>
    </w:p>
    <w:p w14:paraId="74B7F54E" w14:textId="77777777" w:rsidR="003E400C" w:rsidRPr="00502D5B" w:rsidRDefault="003E400C" w:rsidP="00FF0E7A">
      <w:pPr>
        <w:autoSpaceDE w:val="0"/>
        <w:autoSpaceDN w:val="0"/>
        <w:adjustRightInd w:val="0"/>
        <w:spacing w:line="600" w:lineRule="exact"/>
        <w:ind w:firstLineChars="200" w:firstLine="640"/>
        <w:jc w:val="left"/>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我公司对推荐的</w:t>
      </w:r>
      <w:r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股份（有限）公司（以下简称</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公司</w:t>
      </w:r>
      <w:r w:rsidRPr="00502D5B">
        <w:rPr>
          <w:rFonts w:ascii="Times New Roman" w:eastAsia="仿宋" w:hAnsi="Times New Roman" w:cs="Times New Roman"/>
          <w:kern w:val="0"/>
          <w:sz w:val="32"/>
          <w:szCs w:val="32"/>
          <w:lang w:val="zh-CN"/>
        </w:rPr>
        <w:t>”</w:t>
      </w:r>
      <w:r w:rsidRPr="00502D5B">
        <w:rPr>
          <w:rFonts w:ascii="Times New Roman" w:eastAsia="仿宋" w:hAnsi="Times New Roman" w:cs="Times New Roman"/>
          <w:kern w:val="0"/>
          <w:sz w:val="32"/>
          <w:szCs w:val="32"/>
          <w:lang w:val="zh-CN"/>
        </w:rPr>
        <w:t>或【简称】）股票在全国中小企业股份转让系统挂牌及定向发行的相关申请文件进行了核查，根据《全国中小企业股份转让系统分层管理办法》《全国中小企业股份转让系统股票挂牌审查工作指引》等规定，现将关于</w:t>
      </w:r>
      <w:r w:rsidR="00A57E8F" w:rsidRPr="00502D5B">
        <w:rPr>
          <w:rFonts w:ascii="Times New Roman" w:eastAsia="仿宋" w:hAnsi="Times New Roman" w:cs="Times New Roman"/>
          <w:kern w:val="0"/>
          <w:sz w:val="32"/>
          <w:szCs w:val="32"/>
          <w:lang w:val="zh-CN"/>
        </w:rPr>
        <w:t>XX</w:t>
      </w:r>
      <w:r w:rsidRPr="00502D5B">
        <w:rPr>
          <w:rFonts w:ascii="Times New Roman" w:eastAsia="仿宋" w:hAnsi="Times New Roman" w:cs="Times New Roman"/>
          <w:kern w:val="0"/>
          <w:sz w:val="32"/>
          <w:szCs w:val="32"/>
          <w:lang w:val="zh-CN"/>
        </w:rPr>
        <w:t>股份（有限）公司在全国股</w:t>
      </w:r>
      <w:proofErr w:type="gramStart"/>
      <w:r w:rsidRPr="00502D5B">
        <w:rPr>
          <w:rFonts w:ascii="Times New Roman" w:eastAsia="仿宋" w:hAnsi="Times New Roman" w:cs="Times New Roman"/>
          <w:kern w:val="0"/>
          <w:sz w:val="32"/>
          <w:szCs w:val="32"/>
          <w:lang w:val="zh-CN"/>
        </w:rPr>
        <w:t>转系统</w:t>
      </w:r>
      <w:proofErr w:type="gramEnd"/>
      <w:r w:rsidRPr="00502D5B">
        <w:rPr>
          <w:rFonts w:ascii="Times New Roman" w:eastAsia="仿宋" w:hAnsi="Times New Roman" w:cs="Times New Roman"/>
          <w:kern w:val="0"/>
          <w:sz w:val="32"/>
          <w:szCs w:val="32"/>
          <w:lang w:val="zh-CN"/>
        </w:rPr>
        <w:t>挂牌同时进入创新层的有关情况核查说明如下：</w:t>
      </w:r>
    </w:p>
    <w:p w14:paraId="504AA83F" w14:textId="77777777" w:rsidR="003E400C" w:rsidRPr="00502D5B" w:rsidRDefault="003E400C" w:rsidP="00FF0E7A">
      <w:pPr>
        <w:spacing w:line="600" w:lineRule="exact"/>
        <w:ind w:firstLineChars="200" w:firstLine="643"/>
        <w:rPr>
          <w:rFonts w:ascii="Times New Roman" w:eastAsia="黑体" w:hAnsi="Times New Roman" w:cs="Times New Roman"/>
          <w:b/>
          <w:sz w:val="32"/>
          <w:szCs w:val="32"/>
        </w:rPr>
      </w:pPr>
      <w:r w:rsidRPr="00502D5B">
        <w:rPr>
          <w:rFonts w:ascii="Times New Roman" w:eastAsia="黑体" w:hAnsi="Times New Roman" w:cs="Times New Roman"/>
          <w:b/>
          <w:sz w:val="32"/>
          <w:szCs w:val="32"/>
        </w:rPr>
        <w:t>一、公司进入创新层适用标准的分析说明</w:t>
      </w:r>
    </w:p>
    <w:p w14:paraId="5B255CEA" w14:textId="77777777" w:rsidR="003E400C" w:rsidRPr="00502D5B" w:rsidRDefault="003E400C" w:rsidP="00FF0E7A">
      <w:pPr>
        <w:spacing w:line="600" w:lineRule="exact"/>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1.</w:t>
      </w:r>
      <w:r w:rsidRPr="00502D5B">
        <w:rPr>
          <w:rFonts w:ascii="Times New Roman" w:eastAsia="仿宋" w:hAnsi="Times New Roman" w:cs="Times New Roman"/>
          <w:sz w:val="32"/>
          <w:szCs w:val="32"/>
        </w:rPr>
        <w:t>差异化标准</w:t>
      </w:r>
    </w:p>
    <w:p w14:paraId="436A69A7" w14:textId="77777777" w:rsidR="003E400C" w:rsidRPr="00502D5B" w:rsidRDefault="003E400C" w:rsidP="00FF0E7A">
      <w:pPr>
        <w:spacing w:line="600" w:lineRule="exact"/>
        <w:ind w:firstLineChars="200" w:firstLine="640"/>
        <w:rPr>
          <w:rFonts w:ascii="Times New Roman" w:eastAsia="仿宋" w:hAnsi="Times New Roman" w:cs="Times New Roman"/>
          <w:i/>
          <w:sz w:val="32"/>
          <w:szCs w:val="32"/>
        </w:rPr>
      </w:pPr>
      <w:r w:rsidRPr="00502D5B">
        <w:rPr>
          <w:rFonts w:ascii="Times New Roman" w:eastAsia="仿宋" w:hAnsi="Times New Roman" w:cs="Times New Roman"/>
          <w:i/>
          <w:sz w:val="32"/>
          <w:szCs w:val="32"/>
        </w:rPr>
        <w:t>按照《全国中小企业股份转让系统分层管理办法》第十四条内容，根据公司实际情况逐条分析并说明公司本次定向发行后是否符合创新层条件。</w:t>
      </w:r>
      <w:r w:rsidRPr="00502D5B">
        <w:rPr>
          <w:rFonts w:ascii="Times New Roman" w:eastAsia="仿宋" w:hAnsi="Times New Roman" w:cs="Times New Roman"/>
          <w:b/>
          <w:i/>
          <w:sz w:val="32"/>
          <w:szCs w:val="32"/>
        </w:rPr>
        <w:t>若符合多项标准的，请逐项列举。</w:t>
      </w:r>
    </w:p>
    <w:p w14:paraId="6464140B" w14:textId="77777777" w:rsidR="003E400C" w:rsidRPr="00502D5B" w:rsidRDefault="003E400C" w:rsidP="00FF0E7A">
      <w:pPr>
        <w:spacing w:line="600" w:lineRule="exact"/>
        <w:ind w:firstLineChars="200" w:firstLine="640"/>
        <w:rPr>
          <w:rFonts w:ascii="Times New Roman" w:eastAsia="仿宋" w:hAnsi="Times New Roman" w:cs="Times New Roman"/>
          <w:kern w:val="0"/>
          <w:sz w:val="32"/>
          <w:szCs w:val="32"/>
        </w:rPr>
      </w:pPr>
      <w:r w:rsidRPr="00502D5B">
        <w:rPr>
          <w:rFonts w:ascii="Times New Roman" w:eastAsia="仿宋" w:hAnsi="Times New Roman" w:cs="Times New Roman"/>
          <w:sz w:val="32"/>
          <w:szCs w:val="32"/>
        </w:rPr>
        <w:lastRenderedPageBreak/>
        <w:t>例：若公司满足《全国中小企业股份转让系统分层管理办法》第十一条（一）进入创新层，公司应</w:t>
      </w:r>
      <w:r w:rsidRPr="00502D5B">
        <w:rPr>
          <w:rFonts w:ascii="Times New Roman" w:eastAsia="仿宋" w:hAnsi="Times New Roman" w:cs="Times New Roman"/>
          <w:kern w:val="0"/>
          <w:sz w:val="32"/>
          <w:szCs w:val="32"/>
        </w:rPr>
        <w:t>列示公司最近两年的净利润情况、公司最近两年加权平均净资产收益率、公司股本总额等（参照下表）。</w:t>
      </w:r>
    </w:p>
    <w:tbl>
      <w:tblPr>
        <w:tblW w:w="8280" w:type="dxa"/>
        <w:jc w:val="center"/>
        <w:tblCellMar>
          <w:left w:w="57" w:type="dxa"/>
          <w:right w:w="57" w:type="dxa"/>
        </w:tblCellMar>
        <w:tblLook w:val="04A0" w:firstRow="1" w:lastRow="0" w:firstColumn="1" w:lastColumn="0" w:noHBand="0" w:noVBand="1"/>
      </w:tblPr>
      <w:tblGrid>
        <w:gridCol w:w="1413"/>
        <w:gridCol w:w="2835"/>
        <w:gridCol w:w="2043"/>
        <w:gridCol w:w="1989"/>
      </w:tblGrid>
      <w:tr w:rsidR="003E400C" w:rsidRPr="00502D5B" w14:paraId="4E21A419" w14:textId="77777777" w:rsidTr="00855961">
        <w:trPr>
          <w:trHeight w:val="454"/>
          <w:jc w:val="cent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61C4CF" w14:textId="77777777" w:rsidR="003E400C" w:rsidRPr="00502D5B" w:rsidRDefault="003E400C" w:rsidP="00855961">
            <w:pPr>
              <w:jc w:val="center"/>
              <w:rPr>
                <w:rFonts w:ascii="Times New Roman" w:eastAsia="仿宋" w:hAnsi="Times New Roman" w:cs="Times New Roman"/>
                <w:sz w:val="24"/>
                <w:szCs w:val="32"/>
              </w:rPr>
            </w:pPr>
          </w:p>
        </w:tc>
        <w:tc>
          <w:tcPr>
            <w:tcW w:w="2835" w:type="dxa"/>
            <w:tcBorders>
              <w:top w:val="single" w:sz="4" w:space="0" w:color="auto"/>
              <w:left w:val="nil"/>
              <w:bottom w:val="single" w:sz="4" w:space="0" w:color="auto"/>
              <w:right w:val="single" w:sz="4" w:space="0" w:color="000000"/>
            </w:tcBorders>
            <w:shd w:val="clear" w:color="auto" w:fill="auto"/>
            <w:noWrap/>
            <w:vAlign w:val="center"/>
            <w:hideMark/>
          </w:tcPr>
          <w:p w14:paraId="37C818BC" w14:textId="77777777" w:rsidR="003E400C" w:rsidRPr="00502D5B" w:rsidRDefault="004C69B9"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年度</w:t>
            </w:r>
          </w:p>
        </w:tc>
        <w:tc>
          <w:tcPr>
            <w:tcW w:w="2043" w:type="dxa"/>
            <w:tcBorders>
              <w:top w:val="single" w:sz="4" w:space="0" w:color="auto"/>
              <w:left w:val="nil"/>
              <w:bottom w:val="single" w:sz="4" w:space="0" w:color="auto"/>
              <w:right w:val="single" w:sz="4" w:space="0" w:color="000000"/>
            </w:tcBorders>
            <w:shd w:val="clear" w:color="auto" w:fill="auto"/>
            <w:noWrap/>
            <w:vAlign w:val="center"/>
            <w:hideMark/>
          </w:tcPr>
          <w:p w14:paraId="1269AE8E" w14:textId="77777777" w:rsidR="003E400C" w:rsidRPr="00502D5B" w:rsidRDefault="00855961"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XX</w:t>
            </w:r>
            <w:r w:rsidRPr="00502D5B">
              <w:rPr>
                <w:rFonts w:ascii="Times New Roman" w:eastAsia="仿宋" w:hAnsi="Times New Roman" w:cs="Times New Roman"/>
                <w:sz w:val="24"/>
                <w:szCs w:val="32"/>
              </w:rPr>
              <w:t>年度</w:t>
            </w:r>
          </w:p>
        </w:tc>
        <w:tc>
          <w:tcPr>
            <w:tcW w:w="1989" w:type="dxa"/>
            <w:tcBorders>
              <w:top w:val="single" w:sz="4" w:space="0" w:color="auto"/>
              <w:left w:val="nil"/>
              <w:bottom w:val="single" w:sz="4" w:space="0" w:color="auto"/>
              <w:right w:val="single" w:sz="4" w:space="0" w:color="000000"/>
            </w:tcBorders>
            <w:shd w:val="clear" w:color="auto" w:fill="auto"/>
            <w:noWrap/>
            <w:vAlign w:val="center"/>
            <w:hideMark/>
          </w:tcPr>
          <w:p w14:paraId="7B5A3148" w14:textId="77777777" w:rsidR="003E400C" w:rsidRPr="00502D5B" w:rsidRDefault="00855961" w:rsidP="00855961">
            <w:pPr>
              <w:ind w:firstLineChars="200" w:firstLine="480"/>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XX</w:t>
            </w:r>
            <w:r w:rsidR="003E400C" w:rsidRPr="00502D5B">
              <w:rPr>
                <w:rFonts w:ascii="Times New Roman" w:eastAsia="仿宋" w:hAnsi="Times New Roman" w:cs="Times New Roman"/>
                <w:sz w:val="24"/>
                <w:szCs w:val="32"/>
              </w:rPr>
              <w:t>年度</w:t>
            </w:r>
          </w:p>
        </w:tc>
      </w:tr>
      <w:tr w:rsidR="00855961" w:rsidRPr="00502D5B" w14:paraId="34B0CA83" w14:textId="77777777" w:rsidTr="00855961">
        <w:trPr>
          <w:trHeight w:val="454"/>
          <w:jc w:val="center"/>
        </w:trPr>
        <w:tc>
          <w:tcPr>
            <w:tcW w:w="1413" w:type="dxa"/>
            <w:vMerge w:val="restart"/>
            <w:tcBorders>
              <w:top w:val="single" w:sz="4" w:space="0" w:color="auto"/>
              <w:left w:val="single" w:sz="4" w:space="0" w:color="auto"/>
              <w:right w:val="single" w:sz="4" w:space="0" w:color="auto"/>
            </w:tcBorders>
            <w:shd w:val="clear" w:color="auto" w:fill="auto"/>
            <w:vAlign w:val="center"/>
          </w:tcPr>
          <w:p w14:paraId="7BA1202E" w14:textId="77777777" w:rsidR="00855961" w:rsidRPr="00502D5B" w:rsidRDefault="00855961"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净利润指标（万元）</w:t>
            </w:r>
          </w:p>
        </w:tc>
        <w:tc>
          <w:tcPr>
            <w:tcW w:w="2835" w:type="dxa"/>
            <w:tcBorders>
              <w:top w:val="single" w:sz="4" w:space="0" w:color="auto"/>
              <w:left w:val="nil"/>
              <w:bottom w:val="single" w:sz="4" w:space="0" w:color="auto"/>
              <w:right w:val="single" w:sz="4" w:space="0" w:color="000000"/>
            </w:tcBorders>
            <w:shd w:val="clear" w:color="auto" w:fill="auto"/>
            <w:vAlign w:val="center"/>
          </w:tcPr>
          <w:p w14:paraId="6F5C8164" w14:textId="77777777" w:rsidR="00855961" w:rsidRPr="00502D5B" w:rsidRDefault="00855961"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归属于母公司所有者的净利润</w:t>
            </w:r>
          </w:p>
        </w:tc>
        <w:tc>
          <w:tcPr>
            <w:tcW w:w="2043" w:type="dxa"/>
            <w:tcBorders>
              <w:top w:val="single" w:sz="4" w:space="0" w:color="auto"/>
              <w:left w:val="nil"/>
              <w:bottom w:val="single" w:sz="4" w:space="0" w:color="auto"/>
              <w:right w:val="single" w:sz="4" w:space="0" w:color="000000"/>
            </w:tcBorders>
            <w:shd w:val="clear" w:color="auto" w:fill="auto"/>
            <w:noWrap/>
            <w:vAlign w:val="bottom"/>
          </w:tcPr>
          <w:p w14:paraId="4ADCBCC2" w14:textId="77777777" w:rsidR="00855961" w:rsidRPr="00502D5B" w:rsidRDefault="00855961" w:rsidP="00855961">
            <w:pPr>
              <w:jc w:val="center"/>
              <w:rPr>
                <w:rFonts w:ascii="Times New Roman" w:eastAsia="仿宋" w:hAnsi="Times New Roman" w:cs="Times New Roman"/>
                <w:sz w:val="24"/>
                <w:szCs w:val="32"/>
              </w:rPr>
            </w:pPr>
          </w:p>
        </w:tc>
        <w:tc>
          <w:tcPr>
            <w:tcW w:w="1989" w:type="dxa"/>
            <w:tcBorders>
              <w:top w:val="single" w:sz="4" w:space="0" w:color="auto"/>
              <w:left w:val="nil"/>
              <w:bottom w:val="single" w:sz="4" w:space="0" w:color="auto"/>
              <w:right w:val="single" w:sz="4" w:space="0" w:color="000000"/>
            </w:tcBorders>
            <w:shd w:val="clear" w:color="auto" w:fill="auto"/>
            <w:noWrap/>
            <w:vAlign w:val="bottom"/>
          </w:tcPr>
          <w:p w14:paraId="114239D1" w14:textId="77777777" w:rsidR="00855961" w:rsidRPr="00502D5B" w:rsidRDefault="00855961" w:rsidP="00855961">
            <w:pPr>
              <w:jc w:val="center"/>
              <w:rPr>
                <w:rFonts w:ascii="Times New Roman" w:eastAsia="仿宋" w:hAnsi="Times New Roman" w:cs="Times New Roman"/>
                <w:sz w:val="24"/>
                <w:szCs w:val="32"/>
              </w:rPr>
            </w:pPr>
          </w:p>
        </w:tc>
      </w:tr>
      <w:tr w:rsidR="00855961" w:rsidRPr="00502D5B" w14:paraId="14C05B3F" w14:textId="77777777" w:rsidTr="00855961">
        <w:trPr>
          <w:trHeight w:val="454"/>
          <w:jc w:val="center"/>
        </w:trPr>
        <w:tc>
          <w:tcPr>
            <w:tcW w:w="1413" w:type="dxa"/>
            <w:vMerge/>
            <w:tcBorders>
              <w:left w:val="single" w:sz="4" w:space="0" w:color="auto"/>
              <w:bottom w:val="single" w:sz="4" w:space="0" w:color="auto"/>
              <w:right w:val="single" w:sz="4" w:space="0" w:color="auto"/>
            </w:tcBorders>
            <w:shd w:val="clear" w:color="auto" w:fill="auto"/>
            <w:vAlign w:val="center"/>
            <w:hideMark/>
          </w:tcPr>
          <w:p w14:paraId="7D55D748" w14:textId="77777777" w:rsidR="00855961" w:rsidRPr="00502D5B" w:rsidRDefault="00855961" w:rsidP="00855961">
            <w:pPr>
              <w:jc w:val="center"/>
              <w:rPr>
                <w:rFonts w:ascii="Times New Roman" w:eastAsia="仿宋" w:hAnsi="Times New Roman" w:cs="Times New Roman"/>
                <w:sz w:val="24"/>
                <w:szCs w:val="32"/>
              </w:rPr>
            </w:pPr>
          </w:p>
        </w:tc>
        <w:tc>
          <w:tcPr>
            <w:tcW w:w="2835" w:type="dxa"/>
            <w:tcBorders>
              <w:top w:val="single" w:sz="4" w:space="0" w:color="auto"/>
              <w:left w:val="nil"/>
              <w:bottom w:val="single" w:sz="4" w:space="0" w:color="auto"/>
              <w:right w:val="single" w:sz="4" w:space="0" w:color="000000"/>
            </w:tcBorders>
            <w:shd w:val="clear" w:color="auto" w:fill="auto"/>
            <w:vAlign w:val="center"/>
            <w:hideMark/>
          </w:tcPr>
          <w:p w14:paraId="6130E13C" w14:textId="77777777" w:rsidR="00855961" w:rsidRPr="00502D5B" w:rsidRDefault="00855961"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扣除非经常性损益后归属于母公司所有者的净利润</w:t>
            </w:r>
          </w:p>
        </w:tc>
        <w:tc>
          <w:tcPr>
            <w:tcW w:w="2043" w:type="dxa"/>
            <w:tcBorders>
              <w:top w:val="single" w:sz="4" w:space="0" w:color="auto"/>
              <w:left w:val="nil"/>
              <w:bottom w:val="single" w:sz="4" w:space="0" w:color="auto"/>
              <w:right w:val="single" w:sz="4" w:space="0" w:color="000000"/>
            </w:tcBorders>
            <w:shd w:val="clear" w:color="auto" w:fill="auto"/>
            <w:noWrap/>
            <w:vAlign w:val="center"/>
          </w:tcPr>
          <w:p w14:paraId="2B3DB335" w14:textId="77777777" w:rsidR="00855961" w:rsidRPr="00502D5B" w:rsidRDefault="00855961" w:rsidP="00855961">
            <w:pPr>
              <w:jc w:val="center"/>
              <w:rPr>
                <w:rFonts w:ascii="Times New Roman" w:eastAsia="仿宋" w:hAnsi="Times New Roman" w:cs="Times New Roman"/>
                <w:sz w:val="24"/>
                <w:szCs w:val="32"/>
              </w:rPr>
            </w:pPr>
          </w:p>
        </w:tc>
        <w:tc>
          <w:tcPr>
            <w:tcW w:w="1989" w:type="dxa"/>
            <w:tcBorders>
              <w:top w:val="single" w:sz="4" w:space="0" w:color="auto"/>
              <w:left w:val="nil"/>
              <w:bottom w:val="single" w:sz="4" w:space="0" w:color="auto"/>
              <w:right w:val="single" w:sz="4" w:space="0" w:color="000000"/>
            </w:tcBorders>
            <w:shd w:val="clear" w:color="auto" w:fill="auto"/>
            <w:noWrap/>
            <w:vAlign w:val="center"/>
          </w:tcPr>
          <w:p w14:paraId="7910CE1E" w14:textId="77777777" w:rsidR="00855961" w:rsidRPr="00502D5B" w:rsidRDefault="00855961" w:rsidP="00855961">
            <w:pPr>
              <w:jc w:val="center"/>
              <w:rPr>
                <w:rFonts w:ascii="Times New Roman" w:eastAsia="仿宋" w:hAnsi="Times New Roman" w:cs="Times New Roman"/>
                <w:sz w:val="24"/>
                <w:szCs w:val="32"/>
              </w:rPr>
            </w:pPr>
          </w:p>
        </w:tc>
      </w:tr>
      <w:tr w:rsidR="003E400C" w:rsidRPr="00502D5B" w14:paraId="7AFAFBA4" w14:textId="77777777" w:rsidTr="00855961">
        <w:trPr>
          <w:trHeight w:val="454"/>
          <w:jc w:val="center"/>
        </w:trPr>
        <w:tc>
          <w:tcPr>
            <w:tcW w:w="1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794D97" w14:textId="77777777" w:rsidR="003E400C"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净资产收益率指标（</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w:t>
            </w:r>
          </w:p>
        </w:tc>
        <w:tc>
          <w:tcPr>
            <w:tcW w:w="2835" w:type="dxa"/>
            <w:tcBorders>
              <w:top w:val="single" w:sz="4" w:space="0" w:color="auto"/>
              <w:left w:val="nil"/>
              <w:bottom w:val="single" w:sz="4" w:space="0" w:color="auto"/>
              <w:right w:val="single" w:sz="4" w:space="0" w:color="000000"/>
            </w:tcBorders>
            <w:shd w:val="clear" w:color="auto" w:fill="auto"/>
            <w:noWrap/>
            <w:vAlign w:val="center"/>
            <w:hideMark/>
          </w:tcPr>
          <w:p w14:paraId="72A25B31"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加权平均净资产收益率</w:t>
            </w:r>
          </w:p>
        </w:tc>
        <w:tc>
          <w:tcPr>
            <w:tcW w:w="2043" w:type="dxa"/>
            <w:tcBorders>
              <w:top w:val="single" w:sz="4" w:space="0" w:color="auto"/>
              <w:left w:val="nil"/>
              <w:bottom w:val="single" w:sz="4" w:space="0" w:color="auto"/>
              <w:right w:val="single" w:sz="4" w:space="0" w:color="000000"/>
            </w:tcBorders>
            <w:shd w:val="clear" w:color="auto" w:fill="auto"/>
            <w:noWrap/>
            <w:vAlign w:val="bottom"/>
          </w:tcPr>
          <w:p w14:paraId="59914FA0" w14:textId="77777777" w:rsidR="003E400C" w:rsidRPr="00502D5B" w:rsidRDefault="003E400C" w:rsidP="00855961">
            <w:pPr>
              <w:jc w:val="center"/>
              <w:rPr>
                <w:rFonts w:ascii="Times New Roman" w:eastAsia="仿宋" w:hAnsi="Times New Roman" w:cs="Times New Roman"/>
                <w:sz w:val="24"/>
                <w:szCs w:val="32"/>
              </w:rPr>
            </w:pPr>
          </w:p>
        </w:tc>
        <w:tc>
          <w:tcPr>
            <w:tcW w:w="1989" w:type="dxa"/>
            <w:tcBorders>
              <w:top w:val="single" w:sz="4" w:space="0" w:color="auto"/>
              <w:left w:val="nil"/>
              <w:bottom w:val="single" w:sz="4" w:space="0" w:color="auto"/>
              <w:right w:val="single" w:sz="4" w:space="0" w:color="000000"/>
            </w:tcBorders>
            <w:shd w:val="clear" w:color="auto" w:fill="auto"/>
            <w:noWrap/>
            <w:vAlign w:val="bottom"/>
          </w:tcPr>
          <w:p w14:paraId="36A88B76"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3E6D3FD6" w14:textId="77777777" w:rsidTr="00855961">
        <w:trPr>
          <w:trHeight w:val="454"/>
          <w:jc w:val="center"/>
        </w:trPr>
        <w:tc>
          <w:tcPr>
            <w:tcW w:w="1413" w:type="dxa"/>
            <w:vMerge/>
            <w:tcBorders>
              <w:left w:val="single" w:sz="4" w:space="0" w:color="auto"/>
              <w:bottom w:val="single" w:sz="4" w:space="0" w:color="auto"/>
              <w:right w:val="single" w:sz="4" w:space="0" w:color="auto"/>
            </w:tcBorders>
            <w:vAlign w:val="center"/>
            <w:hideMark/>
          </w:tcPr>
          <w:p w14:paraId="0994B140" w14:textId="77777777" w:rsidR="003E400C" w:rsidRPr="00502D5B" w:rsidRDefault="003E400C" w:rsidP="00855961">
            <w:pPr>
              <w:jc w:val="center"/>
              <w:rPr>
                <w:rFonts w:ascii="Times New Roman" w:eastAsia="仿宋" w:hAnsi="Times New Roman" w:cs="Times New Roman"/>
                <w:sz w:val="24"/>
                <w:szCs w:val="32"/>
              </w:rPr>
            </w:pPr>
          </w:p>
        </w:tc>
        <w:tc>
          <w:tcPr>
            <w:tcW w:w="2835" w:type="dxa"/>
            <w:tcBorders>
              <w:top w:val="single" w:sz="4" w:space="0" w:color="auto"/>
              <w:left w:val="nil"/>
              <w:bottom w:val="single" w:sz="4" w:space="0" w:color="auto"/>
              <w:right w:val="single" w:sz="4" w:space="0" w:color="000000"/>
            </w:tcBorders>
            <w:shd w:val="clear" w:color="auto" w:fill="auto"/>
            <w:vAlign w:val="center"/>
            <w:hideMark/>
          </w:tcPr>
          <w:p w14:paraId="2860A2AB"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扣除非经常性损益后的加权平均净资产收益率</w:t>
            </w:r>
          </w:p>
        </w:tc>
        <w:tc>
          <w:tcPr>
            <w:tcW w:w="2043" w:type="dxa"/>
            <w:tcBorders>
              <w:top w:val="single" w:sz="4" w:space="0" w:color="auto"/>
              <w:left w:val="nil"/>
              <w:bottom w:val="single" w:sz="4" w:space="0" w:color="auto"/>
              <w:right w:val="single" w:sz="4" w:space="0" w:color="000000"/>
            </w:tcBorders>
            <w:shd w:val="clear" w:color="auto" w:fill="auto"/>
            <w:noWrap/>
            <w:vAlign w:val="center"/>
          </w:tcPr>
          <w:p w14:paraId="1E4D395D" w14:textId="77777777" w:rsidR="003E400C" w:rsidRPr="00502D5B" w:rsidRDefault="003E400C" w:rsidP="00855961">
            <w:pPr>
              <w:jc w:val="center"/>
              <w:rPr>
                <w:rFonts w:ascii="Times New Roman" w:eastAsia="仿宋" w:hAnsi="Times New Roman" w:cs="Times New Roman"/>
                <w:sz w:val="24"/>
                <w:szCs w:val="32"/>
              </w:rPr>
            </w:pPr>
          </w:p>
        </w:tc>
        <w:tc>
          <w:tcPr>
            <w:tcW w:w="1989" w:type="dxa"/>
            <w:tcBorders>
              <w:top w:val="single" w:sz="4" w:space="0" w:color="auto"/>
              <w:left w:val="nil"/>
              <w:bottom w:val="single" w:sz="4" w:space="0" w:color="auto"/>
              <w:right w:val="single" w:sz="4" w:space="0" w:color="000000"/>
            </w:tcBorders>
            <w:shd w:val="clear" w:color="auto" w:fill="auto"/>
            <w:noWrap/>
            <w:vAlign w:val="center"/>
          </w:tcPr>
          <w:p w14:paraId="139E63F4"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6E9FB2D2" w14:textId="77777777" w:rsidTr="00855961">
        <w:trPr>
          <w:trHeight w:val="454"/>
          <w:jc w:val="center"/>
        </w:trPr>
        <w:tc>
          <w:tcPr>
            <w:tcW w:w="1413" w:type="dxa"/>
            <w:vMerge/>
            <w:tcBorders>
              <w:left w:val="single" w:sz="4" w:space="0" w:color="auto"/>
              <w:bottom w:val="single" w:sz="4" w:space="0" w:color="auto"/>
              <w:right w:val="single" w:sz="4" w:space="0" w:color="auto"/>
            </w:tcBorders>
            <w:vAlign w:val="center"/>
          </w:tcPr>
          <w:p w14:paraId="0036D76D" w14:textId="77777777" w:rsidR="003E400C" w:rsidRPr="00502D5B" w:rsidRDefault="003E400C" w:rsidP="00855961">
            <w:pPr>
              <w:jc w:val="center"/>
              <w:rPr>
                <w:rFonts w:ascii="Times New Roman" w:eastAsia="仿宋" w:hAnsi="Times New Roman" w:cs="Times New Roman"/>
                <w:sz w:val="24"/>
                <w:szCs w:val="32"/>
              </w:rPr>
            </w:pPr>
          </w:p>
        </w:tc>
        <w:tc>
          <w:tcPr>
            <w:tcW w:w="2835" w:type="dxa"/>
            <w:tcBorders>
              <w:top w:val="single" w:sz="4" w:space="0" w:color="auto"/>
              <w:left w:val="nil"/>
              <w:bottom w:val="single" w:sz="4" w:space="0" w:color="auto"/>
              <w:right w:val="single" w:sz="4" w:space="0" w:color="000000"/>
            </w:tcBorders>
            <w:shd w:val="clear" w:color="auto" w:fill="auto"/>
            <w:vAlign w:val="center"/>
          </w:tcPr>
          <w:p w14:paraId="52F32C8A"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最近</w:t>
            </w:r>
            <w:r w:rsidRPr="00502D5B">
              <w:rPr>
                <w:rFonts w:ascii="Times New Roman" w:eastAsia="仿宋" w:hAnsi="Times New Roman" w:cs="Times New Roman"/>
                <w:sz w:val="24"/>
                <w:szCs w:val="32"/>
              </w:rPr>
              <w:t>2</w:t>
            </w:r>
            <w:r w:rsidRPr="00502D5B">
              <w:rPr>
                <w:rFonts w:ascii="Times New Roman" w:eastAsia="仿宋" w:hAnsi="Times New Roman" w:cs="Times New Roman"/>
                <w:sz w:val="24"/>
                <w:szCs w:val="32"/>
              </w:rPr>
              <w:t>年平均加权平均净资产收益率（以扣除非经常性损益前后孰低者为计算依据）</w:t>
            </w:r>
          </w:p>
        </w:tc>
        <w:tc>
          <w:tcPr>
            <w:tcW w:w="4032" w:type="dxa"/>
            <w:gridSpan w:val="2"/>
            <w:tcBorders>
              <w:top w:val="single" w:sz="4" w:space="0" w:color="auto"/>
              <w:left w:val="nil"/>
              <w:bottom w:val="single" w:sz="4" w:space="0" w:color="auto"/>
              <w:right w:val="single" w:sz="4" w:space="0" w:color="000000"/>
            </w:tcBorders>
            <w:shd w:val="clear" w:color="auto" w:fill="auto"/>
            <w:noWrap/>
            <w:vAlign w:val="center"/>
          </w:tcPr>
          <w:p w14:paraId="56008FF6"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7D3EDDE5" w14:textId="77777777" w:rsidTr="00855961">
        <w:trPr>
          <w:trHeight w:val="454"/>
          <w:jc w:val="center"/>
        </w:trPr>
        <w:tc>
          <w:tcPr>
            <w:tcW w:w="4248" w:type="dxa"/>
            <w:gridSpan w:val="2"/>
            <w:tcBorders>
              <w:top w:val="nil"/>
              <w:left w:val="single" w:sz="4" w:space="0" w:color="auto"/>
              <w:bottom w:val="single" w:sz="4" w:space="0" w:color="auto"/>
              <w:right w:val="single" w:sz="4" w:space="0" w:color="000000"/>
            </w:tcBorders>
            <w:vAlign w:val="center"/>
          </w:tcPr>
          <w:p w14:paraId="7F9C160D"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最近两个会计年度财务会计报告是否被会计师事务所出具非标准审计意见的审计报告</w:t>
            </w:r>
          </w:p>
        </w:tc>
        <w:tc>
          <w:tcPr>
            <w:tcW w:w="4032" w:type="dxa"/>
            <w:gridSpan w:val="2"/>
            <w:tcBorders>
              <w:top w:val="single" w:sz="4" w:space="0" w:color="auto"/>
              <w:left w:val="nil"/>
              <w:bottom w:val="single" w:sz="4" w:space="0" w:color="auto"/>
              <w:right w:val="single" w:sz="4" w:space="0" w:color="000000"/>
            </w:tcBorders>
            <w:shd w:val="clear" w:color="auto" w:fill="auto"/>
            <w:noWrap/>
            <w:vAlign w:val="center"/>
          </w:tcPr>
          <w:p w14:paraId="2206E2FE" w14:textId="77777777" w:rsidR="003E400C" w:rsidRPr="00502D5B" w:rsidRDefault="003E400C" w:rsidP="00855961">
            <w:pPr>
              <w:rPr>
                <w:rFonts w:ascii="Times New Roman" w:eastAsia="仿宋" w:hAnsi="Times New Roman" w:cs="Times New Roman"/>
                <w:sz w:val="24"/>
                <w:szCs w:val="32"/>
              </w:rPr>
            </w:pPr>
          </w:p>
        </w:tc>
      </w:tr>
      <w:tr w:rsidR="003E400C" w:rsidRPr="00502D5B" w14:paraId="317E30D5" w14:textId="77777777" w:rsidTr="00855961">
        <w:trPr>
          <w:trHeight w:val="454"/>
          <w:jc w:val="center"/>
        </w:trPr>
        <w:tc>
          <w:tcPr>
            <w:tcW w:w="4248" w:type="dxa"/>
            <w:gridSpan w:val="2"/>
            <w:tcBorders>
              <w:top w:val="nil"/>
              <w:left w:val="single" w:sz="4" w:space="0" w:color="auto"/>
              <w:bottom w:val="single" w:sz="4" w:space="0" w:color="auto"/>
              <w:right w:val="single" w:sz="4" w:space="0" w:color="000000"/>
            </w:tcBorders>
            <w:vAlign w:val="center"/>
          </w:tcPr>
          <w:p w14:paraId="6FD3A029"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发行后股本总额（万元）</w:t>
            </w:r>
          </w:p>
        </w:tc>
        <w:tc>
          <w:tcPr>
            <w:tcW w:w="4032" w:type="dxa"/>
            <w:gridSpan w:val="2"/>
            <w:tcBorders>
              <w:top w:val="single" w:sz="4" w:space="0" w:color="auto"/>
              <w:left w:val="nil"/>
              <w:bottom w:val="single" w:sz="4" w:space="0" w:color="auto"/>
              <w:right w:val="single" w:sz="4" w:space="0" w:color="000000"/>
            </w:tcBorders>
            <w:shd w:val="clear" w:color="auto" w:fill="auto"/>
            <w:noWrap/>
            <w:vAlign w:val="center"/>
          </w:tcPr>
          <w:p w14:paraId="24B43C68" w14:textId="77777777" w:rsidR="003E400C" w:rsidRPr="00502D5B" w:rsidRDefault="003E400C" w:rsidP="00855961">
            <w:pPr>
              <w:rPr>
                <w:rFonts w:ascii="Times New Roman" w:eastAsia="仿宋" w:hAnsi="Times New Roman" w:cs="Times New Roman"/>
                <w:sz w:val="24"/>
                <w:szCs w:val="32"/>
              </w:rPr>
            </w:pPr>
          </w:p>
        </w:tc>
      </w:tr>
    </w:tbl>
    <w:p w14:paraId="5124270E" w14:textId="77777777" w:rsidR="003E400C" w:rsidRPr="00502D5B" w:rsidRDefault="003E400C" w:rsidP="00FF0E7A">
      <w:pPr>
        <w:spacing w:line="600" w:lineRule="exact"/>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若公司满足《全国中小企业股份转让系统分层管理办法》第十一条（二）进入创新层，公司应列示公司最近三年的营业收入情况、公司最近两年营业收入年均复合增长率、公司股本总额等（参照下表）。</w:t>
      </w:r>
    </w:p>
    <w:tbl>
      <w:tblPr>
        <w:tblW w:w="8309" w:type="dxa"/>
        <w:jc w:val="center"/>
        <w:tblLook w:val="04A0" w:firstRow="1" w:lastRow="0" w:firstColumn="1" w:lastColumn="0" w:noHBand="0" w:noVBand="1"/>
      </w:tblPr>
      <w:tblGrid>
        <w:gridCol w:w="1696"/>
        <w:gridCol w:w="1701"/>
        <w:gridCol w:w="1701"/>
        <w:gridCol w:w="1560"/>
        <w:gridCol w:w="1651"/>
      </w:tblGrid>
      <w:tr w:rsidR="003E400C" w:rsidRPr="00502D5B" w14:paraId="6B5FDD85" w14:textId="77777777" w:rsidTr="00855961">
        <w:trPr>
          <w:trHeight w:val="454"/>
          <w:jc w:val="center"/>
        </w:trPr>
        <w:tc>
          <w:tcPr>
            <w:tcW w:w="16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FB2F75" w14:textId="77777777" w:rsidR="003E400C"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营业收入指标（万元）</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88082" w14:textId="77777777" w:rsidR="003E400C"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年度</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6CF5F" w14:textId="77777777" w:rsidR="003E400C" w:rsidRPr="00502D5B" w:rsidRDefault="00855961"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XX</w:t>
            </w:r>
            <w:r w:rsidR="003E400C" w:rsidRPr="00502D5B">
              <w:rPr>
                <w:rFonts w:ascii="Times New Roman" w:eastAsia="仿宋" w:hAnsi="Times New Roman" w:cs="Times New Roman"/>
                <w:sz w:val="24"/>
                <w:szCs w:val="32"/>
              </w:rPr>
              <w:t>年度</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E48AE" w14:textId="77777777" w:rsidR="003E400C" w:rsidRPr="00502D5B" w:rsidRDefault="00855961"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XX</w:t>
            </w:r>
            <w:r w:rsidR="003E400C" w:rsidRPr="00502D5B">
              <w:rPr>
                <w:rFonts w:ascii="Times New Roman" w:eastAsia="仿宋" w:hAnsi="Times New Roman" w:cs="Times New Roman"/>
                <w:sz w:val="24"/>
                <w:szCs w:val="32"/>
              </w:rPr>
              <w:t>年度</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6F489" w14:textId="77777777" w:rsidR="003E400C" w:rsidRPr="00502D5B" w:rsidRDefault="00855961"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XX</w:t>
            </w:r>
            <w:r w:rsidR="003E400C" w:rsidRPr="00502D5B">
              <w:rPr>
                <w:rFonts w:ascii="Times New Roman" w:eastAsia="仿宋" w:hAnsi="Times New Roman" w:cs="Times New Roman"/>
                <w:sz w:val="24"/>
                <w:szCs w:val="32"/>
              </w:rPr>
              <w:t>年度</w:t>
            </w:r>
          </w:p>
        </w:tc>
      </w:tr>
      <w:tr w:rsidR="003E400C" w:rsidRPr="00502D5B" w14:paraId="35147916" w14:textId="77777777" w:rsidTr="00855961">
        <w:trPr>
          <w:trHeight w:val="454"/>
          <w:jc w:val="center"/>
        </w:trPr>
        <w:tc>
          <w:tcPr>
            <w:tcW w:w="169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7C22888" w14:textId="77777777" w:rsidR="003E400C" w:rsidRPr="00502D5B" w:rsidRDefault="003E400C" w:rsidP="00855961">
            <w:pPr>
              <w:jc w:val="center"/>
              <w:rPr>
                <w:rFonts w:ascii="Times New Roman" w:eastAsia="仿宋" w:hAnsi="Times New Roman" w:cs="Times New Roman"/>
                <w:sz w:val="24"/>
                <w:szCs w:val="32"/>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9D4EE" w14:textId="77777777" w:rsidR="003E400C"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营业收入</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A7B09" w14:textId="77777777" w:rsidR="003E400C" w:rsidRPr="00502D5B" w:rsidRDefault="003E400C" w:rsidP="00855961">
            <w:pPr>
              <w:jc w:val="center"/>
              <w:rPr>
                <w:rFonts w:ascii="Times New Roman" w:eastAsia="仿宋" w:hAnsi="Times New Roman" w:cs="Times New Roman"/>
                <w:sz w:val="24"/>
                <w:szCs w:val="32"/>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19EFA8A" w14:textId="77777777" w:rsidR="003E400C" w:rsidRPr="00502D5B" w:rsidRDefault="003E400C" w:rsidP="00855961">
            <w:pPr>
              <w:jc w:val="center"/>
              <w:rPr>
                <w:rFonts w:ascii="Times New Roman" w:eastAsia="仿宋" w:hAnsi="Times New Roman" w:cs="Times New Roman"/>
                <w:sz w:val="24"/>
                <w:szCs w:val="32"/>
              </w:rPr>
            </w:pP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E33C2"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597291FB" w14:textId="77777777" w:rsidTr="00855961">
        <w:trPr>
          <w:trHeight w:val="454"/>
          <w:jc w:val="center"/>
        </w:trPr>
        <w:tc>
          <w:tcPr>
            <w:tcW w:w="169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D761223" w14:textId="77777777" w:rsidR="003E400C" w:rsidRPr="00502D5B" w:rsidRDefault="003E400C" w:rsidP="00855961">
            <w:pPr>
              <w:jc w:val="center"/>
              <w:rPr>
                <w:rFonts w:ascii="Times New Roman" w:eastAsia="仿宋" w:hAnsi="Times New Roman" w:cs="Times New Roman"/>
                <w:sz w:val="24"/>
                <w:szCs w:val="32"/>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2BE0D" w14:textId="77777777" w:rsidR="003E400C"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最近</w:t>
            </w:r>
            <w:r w:rsidRPr="00502D5B">
              <w:rPr>
                <w:rFonts w:ascii="Times New Roman" w:eastAsia="仿宋" w:hAnsi="Times New Roman" w:cs="Times New Roman"/>
                <w:sz w:val="24"/>
                <w:szCs w:val="32"/>
              </w:rPr>
              <w:t>2</w:t>
            </w:r>
            <w:r w:rsidRPr="00502D5B">
              <w:rPr>
                <w:rFonts w:ascii="Times New Roman" w:eastAsia="仿宋" w:hAnsi="Times New Roman" w:cs="Times New Roman"/>
                <w:sz w:val="24"/>
                <w:szCs w:val="32"/>
              </w:rPr>
              <w:t>年平均营业收入</w:t>
            </w:r>
          </w:p>
        </w:tc>
        <w:tc>
          <w:tcPr>
            <w:tcW w:w="491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F61E3F2"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5C1A46AF" w14:textId="77777777" w:rsidTr="00855961">
        <w:trPr>
          <w:trHeight w:val="454"/>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14:paraId="1B572693"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营业收入年均复合增长率指标（</w:t>
            </w:r>
            <w:r w:rsidRPr="00502D5B">
              <w:rPr>
                <w:rFonts w:ascii="Times New Roman" w:eastAsia="仿宋" w:hAnsi="Times New Roman" w:cs="Times New Roman"/>
                <w:sz w:val="24"/>
                <w:szCs w:val="32"/>
              </w:rPr>
              <w:t>%</w:t>
            </w:r>
            <w:r w:rsidRPr="00502D5B">
              <w:rPr>
                <w:rFonts w:ascii="Times New Roman" w:eastAsia="仿宋" w:hAnsi="Times New Roman" w:cs="Times New Roman"/>
                <w:sz w:val="24"/>
                <w:szCs w:val="32"/>
              </w:rPr>
              <w: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6F8774"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最近</w:t>
            </w:r>
            <w:r w:rsidRPr="00502D5B">
              <w:rPr>
                <w:rFonts w:ascii="Times New Roman" w:eastAsia="仿宋" w:hAnsi="Times New Roman" w:cs="Times New Roman"/>
                <w:sz w:val="24"/>
                <w:szCs w:val="32"/>
              </w:rPr>
              <w:t>2</w:t>
            </w:r>
            <w:r w:rsidRPr="00502D5B">
              <w:rPr>
                <w:rFonts w:ascii="Times New Roman" w:eastAsia="仿宋" w:hAnsi="Times New Roman" w:cs="Times New Roman"/>
                <w:sz w:val="24"/>
                <w:szCs w:val="32"/>
              </w:rPr>
              <w:t>年营业收入年均复合增长率</w:t>
            </w:r>
          </w:p>
        </w:tc>
        <w:tc>
          <w:tcPr>
            <w:tcW w:w="491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6AC53DE"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7FC6425B" w14:textId="77777777" w:rsidTr="00855961">
        <w:trPr>
          <w:trHeight w:val="454"/>
          <w:jc w:val="center"/>
        </w:trPr>
        <w:tc>
          <w:tcPr>
            <w:tcW w:w="3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169C02"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最近三个会计年度财务会计报告是否被会计师事务所出具非标准审计意见的审计报告</w:t>
            </w:r>
          </w:p>
        </w:tc>
        <w:tc>
          <w:tcPr>
            <w:tcW w:w="491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96C0345"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6D62B433" w14:textId="77777777" w:rsidTr="00855961">
        <w:trPr>
          <w:trHeight w:val="454"/>
          <w:jc w:val="center"/>
        </w:trPr>
        <w:tc>
          <w:tcPr>
            <w:tcW w:w="3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ECAA85"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lastRenderedPageBreak/>
              <w:t>发行后股本总额（万元）</w:t>
            </w:r>
          </w:p>
        </w:tc>
        <w:tc>
          <w:tcPr>
            <w:tcW w:w="491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956AE1F" w14:textId="77777777" w:rsidR="003E400C" w:rsidRPr="00502D5B" w:rsidRDefault="003E400C" w:rsidP="00855961">
            <w:pPr>
              <w:jc w:val="center"/>
              <w:rPr>
                <w:rFonts w:ascii="Times New Roman" w:eastAsia="仿宋" w:hAnsi="Times New Roman" w:cs="Times New Roman"/>
                <w:sz w:val="24"/>
                <w:szCs w:val="32"/>
              </w:rPr>
            </w:pPr>
          </w:p>
        </w:tc>
      </w:tr>
    </w:tbl>
    <w:p w14:paraId="7EA7F9AA" w14:textId="77777777" w:rsidR="003E400C" w:rsidRPr="00502D5B" w:rsidRDefault="003E400C" w:rsidP="00FF0E7A">
      <w:pPr>
        <w:spacing w:line="600" w:lineRule="exact"/>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若公司挂牌时即采取做市交易方式并申请进入创新层的，公司应列示公司股票市值、公司股本总额、做市商家数、做市商做市库存股来源</w:t>
      </w:r>
      <w:r w:rsidRPr="00502D5B">
        <w:rPr>
          <w:rFonts w:ascii="Times New Roman" w:eastAsia="仿宋" w:hAnsi="Times New Roman" w:cs="Times New Roman"/>
          <w:kern w:val="0"/>
          <w:sz w:val="32"/>
          <w:szCs w:val="32"/>
        </w:rPr>
        <w:t>（参照下表）。</w:t>
      </w:r>
    </w:p>
    <w:tbl>
      <w:tblPr>
        <w:tblW w:w="8359" w:type="dxa"/>
        <w:jc w:val="center"/>
        <w:tblCellMar>
          <w:left w:w="57" w:type="dxa"/>
          <w:right w:w="57" w:type="dxa"/>
        </w:tblCellMar>
        <w:tblLook w:val="04A0" w:firstRow="1" w:lastRow="0" w:firstColumn="1" w:lastColumn="0" w:noHBand="0" w:noVBand="1"/>
      </w:tblPr>
      <w:tblGrid>
        <w:gridCol w:w="704"/>
        <w:gridCol w:w="2268"/>
        <w:gridCol w:w="2693"/>
        <w:gridCol w:w="2694"/>
      </w:tblGrid>
      <w:tr w:rsidR="003E400C" w:rsidRPr="00502D5B" w14:paraId="607C9DA4" w14:textId="77777777" w:rsidTr="00855961">
        <w:trPr>
          <w:trHeight w:val="454"/>
          <w:jc w:val="center"/>
        </w:trPr>
        <w:tc>
          <w:tcPr>
            <w:tcW w:w="70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D21F9C1" w14:textId="77777777" w:rsidR="003E400C"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做市指标</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7127D" w14:textId="77777777" w:rsidR="003E400C"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是否选择挂牌即做市的股票交易方式</w:t>
            </w:r>
          </w:p>
        </w:tc>
        <w:tc>
          <w:tcPr>
            <w:tcW w:w="5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D3A26"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3ACD7D5C" w14:textId="77777777" w:rsidTr="00855961">
        <w:trPr>
          <w:trHeight w:val="454"/>
          <w:jc w:val="center"/>
        </w:trPr>
        <w:tc>
          <w:tcPr>
            <w:tcW w:w="70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7B8949D" w14:textId="77777777" w:rsidR="003E400C" w:rsidRPr="00502D5B" w:rsidRDefault="003E400C" w:rsidP="00855961">
            <w:pPr>
              <w:jc w:val="left"/>
              <w:rPr>
                <w:rFonts w:ascii="Times New Roman" w:eastAsia="仿宋" w:hAnsi="Times New Roman" w:cs="Times New Roman"/>
                <w:sz w:val="24"/>
                <w:szCs w:val="32"/>
              </w:rPr>
            </w:pP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F2A246C" w14:textId="77777777" w:rsidR="00855961"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做市商名称及</w:t>
            </w:r>
          </w:p>
          <w:p w14:paraId="3EC437D3" w14:textId="77777777" w:rsidR="003E400C"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做市股份数量</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9E6569" w14:textId="77777777" w:rsidR="003E400C"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做市商名称</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FA512C2" w14:textId="77777777" w:rsidR="003E400C"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做市股份数量</w:t>
            </w:r>
          </w:p>
        </w:tc>
      </w:tr>
      <w:tr w:rsidR="003E400C" w:rsidRPr="00502D5B" w14:paraId="3056F517" w14:textId="77777777" w:rsidTr="00855961">
        <w:trPr>
          <w:trHeight w:val="454"/>
          <w:jc w:val="center"/>
        </w:trPr>
        <w:tc>
          <w:tcPr>
            <w:tcW w:w="70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84F06F0" w14:textId="77777777" w:rsidR="003E400C" w:rsidRPr="00502D5B" w:rsidRDefault="003E400C" w:rsidP="00855961">
            <w:pPr>
              <w:jc w:val="left"/>
              <w:rPr>
                <w:rFonts w:ascii="Times New Roman" w:eastAsia="仿宋" w:hAnsi="Times New Roman" w:cs="Times New Roman"/>
                <w:sz w:val="24"/>
                <w:szCs w:val="32"/>
              </w:rPr>
            </w:pPr>
          </w:p>
        </w:tc>
        <w:tc>
          <w:tcPr>
            <w:tcW w:w="2268"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0ACA2133" w14:textId="77777777" w:rsidR="003E400C" w:rsidRPr="00502D5B" w:rsidRDefault="003E400C" w:rsidP="00855961">
            <w:pPr>
              <w:jc w:val="center"/>
              <w:rPr>
                <w:rFonts w:ascii="Times New Roman" w:eastAsia="仿宋" w:hAnsi="Times New Roman" w:cs="Times New Roman"/>
                <w:sz w:val="24"/>
                <w:szCs w:val="32"/>
              </w:rPr>
            </w:pP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84652" w14:textId="77777777" w:rsidR="003E400C" w:rsidRPr="00502D5B" w:rsidRDefault="003E400C" w:rsidP="00855961">
            <w:pPr>
              <w:jc w:val="center"/>
              <w:rPr>
                <w:rFonts w:ascii="Times New Roman" w:eastAsia="仿宋" w:hAnsi="Times New Roman" w:cs="Times New Roman"/>
                <w:sz w:val="24"/>
                <w:szCs w:val="32"/>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65E7262"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593A10A2" w14:textId="77777777" w:rsidTr="00855961">
        <w:trPr>
          <w:trHeight w:val="454"/>
          <w:jc w:val="center"/>
        </w:trPr>
        <w:tc>
          <w:tcPr>
            <w:tcW w:w="70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0544E1" w14:textId="77777777" w:rsidR="003E400C" w:rsidRPr="00502D5B" w:rsidRDefault="003E400C" w:rsidP="00855961">
            <w:pPr>
              <w:jc w:val="left"/>
              <w:rPr>
                <w:rFonts w:ascii="Times New Roman" w:eastAsia="仿宋" w:hAnsi="Times New Roman" w:cs="Times New Roman"/>
                <w:sz w:val="24"/>
                <w:szCs w:val="32"/>
              </w:rPr>
            </w:pPr>
          </w:p>
        </w:tc>
        <w:tc>
          <w:tcPr>
            <w:tcW w:w="2268"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4C303731" w14:textId="77777777" w:rsidR="003E400C" w:rsidRPr="00502D5B" w:rsidRDefault="003E400C" w:rsidP="00855961">
            <w:pPr>
              <w:jc w:val="center"/>
              <w:rPr>
                <w:rFonts w:ascii="Times New Roman" w:eastAsia="仿宋" w:hAnsi="Times New Roman" w:cs="Times New Roman"/>
                <w:sz w:val="24"/>
                <w:szCs w:val="32"/>
              </w:rPr>
            </w:pP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C22944" w14:textId="77777777" w:rsidR="003E400C" w:rsidRPr="00502D5B" w:rsidRDefault="003E400C" w:rsidP="00855961">
            <w:pPr>
              <w:jc w:val="center"/>
              <w:rPr>
                <w:rFonts w:ascii="Times New Roman" w:eastAsia="仿宋" w:hAnsi="Times New Roman" w:cs="Times New Roman"/>
                <w:sz w:val="24"/>
                <w:szCs w:val="32"/>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3B60711" w14:textId="77777777" w:rsidR="003E400C" w:rsidRPr="00502D5B" w:rsidRDefault="003E400C" w:rsidP="00855961">
            <w:pPr>
              <w:jc w:val="center"/>
              <w:rPr>
                <w:rFonts w:ascii="Times New Roman" w:eastAsia="仿宋" w:hAnsi="Times New Roman" w:cs="Times New Roman"/>
                <w:sz w:val="24"/>
                <w:szCs w:val="32"/>
              </w:rPr>
            </w:pPr>
          </w:p>
        </w:tc>
      </w:tr>
      <w:tr w:rsidR="00A57E8F" w:rsidRPr="00502D5B" w14:paraId="3249503A" w14:textId="77777777" w:rsidTr="00855961">
        <w:trPr>
          <w:trHeight w:val="454"/>
          <w:jc w:val="center"/>
        </w:trPr>
        <w:tc>
          <w:tcPr>
            <w:tcW w:w="70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39D018D" w14:textId="77777777" w:rsidR="00A57E8F" w:rsidRPr="00502D5B" w:rsidRDefault="00A57E8F" w:rsidP="00A57E8F">
            <w:pPr>
              <w:jc w:val="left"/>
              <w:rPr>
                <w:rFonts w:ascii="Times New Roman" w:eastAsia="仿宋" w:hAnsi="Times New Roman" w:cs="Times New Roman"/>
                <w:sz w:val="24"/>
                <w:szCs w:val="32"/>
              </w:rPr>
            </w:pPr>
          </w:p>
        </w:tc>
        <w:tc>
          <w:tcPr>
            <w:tcW w:w="2268"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59514AE0" w14:textId="77777777" w:rsidR="00A57E8F" w:rsidRPr="00502D5B" w:rsidRDefault="00A57E8F" w:rsidP="00A57E8F">
            <w:pPr>
              <w:jc w:val="center"/>
              <w:rPr>
                <w:rFonts w:ascii="Times New Roman" w:eastAsia="仿宋" w:hAnsi="Times New Roman" w:cs="Times New Roman"/>
                <w:sz w:val="24"/>
                <w:szCs w:val="32"/>
              </w:rPr>
            </w:pP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24640" w14:textId="77777777" w:rsidR="00A57E8F" w:rsidRPr="00502D5B" w:rsidRDefault="00A57E8F" w:rsidP="00A57E8F">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83DB4AE" w14:textId="77777777" w:rsidR="00A57E8F" w:rsidRPr="00502D5B" w:rsidRDefault="00A57E8F" w:rsidP="00A57E8F">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w:t>
            </w:r>
          </w:p>
        </w:tc>
      </w:tr>
      <w:tr w:rsidR="003E400C" w:rsidRPr="00502D5B" w14:paraId="45027454" w14:textId="77777777" w:rsidTr="00855961">
        <w:trPr>
          <w:trHeight w:val="454"/>
          <w:jc w:val="center"/>
        </w:trPr>
        <w:tc>
          <w:tcPr>
            <w:tcW w:w="70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19792D1" w14:textId="77777777" w:rsidR="003E400C" w:rsidRPr="00502D5B" w:rsidRDefault="003E400C" w:rsidP="00855961">
            <w:pPr>
              <w:jc w:val="left"/>
              <w:rPr>
                <w:rFonts w:ascii="Times New Roman" w:eastAsia="仿宋" w:hAnsi="Times New Roman" w:cs="Times New Roman"/>
                <w:sz w:val="24"/>
                <w:szCs w:val="32"/>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83C48" w14:textId="77777777" w:rsidR="003E400C" w:rsidRPr="00502D5B" w:rsidRDefault="003E400C" w:rsidP="00855961">
            <w:pPr>
              <w:jc w:val="center"/>
              <w:rPr>
                <w:rFonts w:ascii="Times New Roman" w:eastAsia="仿宋" w:hAnsi="Times New Roman" w:cs="Times New Roman"/>
                <w:sz w:val="24"/>
                <w:szCs w:val="32"/>
              </w:rPr>
            </w:pPr>
            <w:r w:rsidRPr="00502D5B">
              <w:rPr>
                <w:rFonts w:ascii="Times New Roman" w:eastAsia="仿宋" w:hAnsi="Times New Roman" w:cs="Times New Roman"/>
                <w:sz w:val="24"/>
                <w:szCs w:val="32"/>
              </w:rPr>
              <w:t>发行后股票市值（万元）</w:t>
            </w:r>
          </w:p>
        </w:tc>
        <w:tc>
          <w:tcPr>
            <w:tcW w:w="5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5D869F"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7F16B884" w14:textId="77777777" w:rsidTr="00855961">
        <w:trPr>
          <w:trHeight w:val="454"/>
          <w:jc w:val="center"/>
        </w:trPr>
        <w:tc>
          <w:tcPr>
            <w:tcW w:w="297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3589F1"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做市库存股是否均通过本次定向发行取得</w:t>
            </w:r>
          </w:p>
        </w:tc>
        <w:tc>
          <w:tcPr>
            <w:tcW w:w="5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2F9AAB5"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4B3FAD20" w14:textId="77777777" w:rsidTr="00855961">
        <w:trPr>
          <w:trHeight w:val="454"/>
          <w:jc w:val="center"/>
        </w:trPr>
        <w:tc>
          <w:tcPr>
            <w:tcW w:w="297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B1AD32"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最近两个会计年度财务会计报告是否被会计师事务所出具非标准审计意见的审计报告</w:t>
            </w:r>
          </w:p>
        </w:tc>
        <w:tc>
          <w:tcPr>
            <w:tcW w:w="5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C4E19C7" w14:textId="77777777" w:rsidR="003E400C" w:rsidRPr="00502D5B" w:rsidRDefault="003E400C" w:rsidP="00855961">
            <w:pPr>
              <w:jc w:val="center"/>
              <w:rPr>
                <w:rFonts w:ascii="Times New Roman" w:eastAsia="仿宋" w:hAnsi="Times New Roman" w:cs="Times New Roman"/>
                <w:sz w:val="24"/>
                <w:szCs w:val="32"/>
              </w:rPr>
            </w:pPr>
          </w:p>
        </w:tc>
      </w:tr>
      <w:tr w:rsidR="003E400C" w:rsidRPr="00502D5B" w14:paraId="73BCEB1F" w14:textId="77777777" w:rsidTr="00855961">
        <w:trPr>
          <w:trHeight w:val="454"/>
          <w:jc w:val="center"/>
        </w:trPr>
        <w:tc>
          <w:tcPr>
            <w:tcW w:w="297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E1898D" w14:textId="77777777" w:rsidR="003E400C" w:rsidRPr="00502D5B" w:rsidRDefault="003E400C" w:rsidP="00855961">
            <w:pPr>
              <w:jc w:val="left"/>
              <w:rPr>
                <w:rFonts w:ascii="Times New Roman" w:eastAsia="仿宋" w:hAnsi="Times New Roman" w:cs="Times New Roman"/>
                <w:sz w:val="24"/>
                <w:szCs w:val="32"/>
              </w:rPr>
            </w:pPr>
            <w:r w:rsidRPr="00502D5B">
              <w:rPr>
                <w:rFonts w:ascii="Times New Roman" w:eastAsia="仿宋" w:hAnsi="Times New Roman" w:cs="Times New Roman"/>
                <w:sz w:val="24"/>
                <w:szCs w:val="32"/>
              </w:rPr>
              <w:t>发行后股本总额（万元）</w:t>
            </w:r>
          </w:p>
        </w:tc>
        <w:tc>
          <w:tcPr>
            <w:tcW w:w="5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B66D9C3" w14:textId="77777777" w:rsidR="003E400C" w:rsidRPr="00502D5B" w:rsidRDefault="003E400C" w:rsidP="00855961">
            <w:pPr>
              <w:jc w:val="center"/>
              <w:rPr>
                <w:rFonts w:ascii="Times New Roman" w:eastAsia="仿宋" w:hAnsi="Times New Roman" w:cs="Times New Roman"/>
                <w:sz w:val="24"/>
                <w:szCs w:val="32"/>
              </w:rPr>
            </w:pPr>
          </w:p>
        </w:tc>
      </w:tr>
    </w:tbl>
    <w:p w14:paraId="319509EF" w14:textId="77777777" w:rsidR="003E400C" w:rsidRPr="00502D5B" w:rsidRDefault="003E400C" w:rsidP="00FF0E7A">
      <w:pPr>
        <w:spacing w:line="600" w:lineRule="exact"/>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2.</w:t>
      </w:r>
      <w:r w:rsidRPr="00502D5B">
        <w:rPr>
          <w:rFonts w:ascii="Times New Roman" w:eastAsia="仿宋" w:hAnsi="Times New Roman" w:cs="Times New Roman"/>
          <w:sz w:val="32"/>
          <w:szCs w:val="32"/>
        </w:rPr>
        <w:t>共同标准</w:t>
      </w:r>
    </w:p>
    <w:p w14:paraId="3DAAF176" w14:textId="77777777" w:rsidR="003E400C" w:rsidRPr="00502D5B" w:rsidRDefault="003E400C" w:rsidP="00FF0E7A">
      <w:pPr>
        <w:spacing w:line="600" w:lineRule="exact"/>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1</w:t>
      </w:r>
      <w:r w:rsidRPr="00502D5B">
        <w:rPr>
          <w:rFonts w:ascii="Times New Roman" w:eastAsia="仿宋" w:hAnsi="Times New Roman" w:cs="Times New Roman"/>
          <w:sz w:val="32"/>
          <w:szCs w:val="32"/>
        </w:rPr>
        <w:t>）本次定向发行情况（发行价格、发行数量、发行对象及数量、融资金额、发行后股本总额）</w:t>
      </w:r>
      <w:r w:rsidR="00B73E37"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融资金额</w:t>
      </w:r>
      <w:r w:rsidRPr="00502D5B">
        <w:rPr>
          <w:rFonts w:ascii="Times New Roman" w:eastAsia="仿宋" w:hAnsi="Times New Roman" w:cs="Times New Roman"/>
          <w:b/>
          <w:sz w:val="32"/>
          <w:szCs w:val="32"/>
        </w:rPr>
        <w:t>是否</w:t>
      </w:r>
      <w:r w:rsidRPr="00502D5B">
        <w:rPr>
          <w:rFonts w:ascii="Times New Roman" w:eastAsia="仿宋" w:hAnsi="Times New Roman" w:cs="Times New Roman"/>
          <w:sz w:val="32"/>
          <w:szCs w:val="32"/>
        </w:rPr>
        <w:t>超过</w:t>
      </w:r>
      <w:r w:rsidRPr="00502D5B">
        <w:rPr>
          <w:rFonts w:ascii="Times New Roman" w:eastAsia="仿宋" w:hAnsi="Times New Roman" w:cs="Times New Roman"/>
          <w:sz w:val="32"/>
          <w:szCs w:val="32"/>
        </w:rPr>
        <w:t>1000</w:t>
      </w:r>
      <w:r w:rsidR="00D1093B" w:rsidRPr="00502D5B">
        <w:rPr>
          <w:rFonts w:ascii="Times New Roman" w:eastAsia="仿宋" w:hAnsi="Times New Roman" w:cs="Times New Roman"/>
          <w:sz w:val="32"/>
          <w:szCs w:val="32"/>
        </w:rPr>
        <w:t>万元；</w:t>
      </w:r>
    </w:p>
    <w:p w14:paraId="61FE1B53" w14:textId="77777777" w:rsidR="003E400C" w:rsidRPr="00502D5B" w:rsidRDefault="003E400C" w:rsidP="00FF0E7A">
      <w:pPr>
        <w:spacing w:line="600" w:lineRule="exact"/>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2</w:t>
      </w:r>
      <w:r w:rsidRPr="00502D5B">
        <w:rPr>
          <w:rFonts w:ascii="Times New Roman" w:eastAsia="仿宋" w:hAnsi="Times New Roman" w:cs="Times New Roman"/>
          <w:sz w:val="32"/>
          <w:szCs w:val="32"/>
        </w:rPr>
        <w:t>）完成挂牌同时定向发行股票后，符合全国股</w:t>
      </w:r>
      <w:proofErr w:type="gramStart"/>
      <w:r w:rsidRPr="00502D5B">
        <w:rPr>
          <w:rFonts w:ascii="Times New Roman" w:eastAsia="仿宋" w:hAnsi="Times New Roman" w:cs="Times New Roman"/>
          <w:sz w:val="32"/>
          <w:szCs w:val="32"/>
        </w:rPr>
        <w:t>转系统</w:t>
      </w:r>
      <w:proofErr w:type="gramEnd"/>
      <w:r w:rsidRPr="00502D5B">
        <w:rPr>
          <w:rFonts w:ascii="Times New Roman" w:eastAsia="仿宋" w:hAnsi="Times New Roman" w:cs="Times New Roman"/>
          <w:sz w:val="32"/>
          <w:szCs w:val="32"/>
        </w:rPr>
        <w:t>基础层投资者适当性条件的合格投资者人数，</w:t>
      </w:r>
      <w:r w:rsidRPr="00502D5B">
        <w:rPr>
          <w:rFonts w:ascii="Times New Roman" w:eastAsia="仿宋" w:hAnsi="Times New Roman" w:cs="Times New Roman"/>
          <w:b/>
          <w:sz w:val="32"/>
          <w:szCs w:val="32"/>
        </w:rPr>
        <w:t>是否</w:t>
      </w:r>
      <w:r w:rsidRPr="00502D5B">
        <w:rPr>
          <w:rFonts w:ascii="Times New Roman" w:eastAsia="仿宋" w:hAnsi="Times New Roman" w:cs="Times New Roman"/>
          <w:sz w:val="32"/>
          <w:szCs w:val="32"/>
        </w:rPr>
        <w:t>不少于</w:t>
      </w:r>
      <w:r w:rsidRPr="00502D5B">
        <w:rPr>
          <w:rFonts w:ascii="Times New Roman" w:eastAsia="仿宋" w:hAnsi="Times New Roman" w:cs="Times New Roman"/>
          <w:sz w:val="32"/>
          <w:szCs w:val="32"/>
        </w:rPr>
        <w:t>50</w:t>
      </w:r>
      <w:r w:rsidR="00D1093B" w:rsidRPr="00502D5B">
        <w:rPr>
          <w:rFonts w:ascii="Times New Roman" w:eastAsia="仿宋" w:hAnsi="Times New Roman" w:cs="Times New Roman"/>
          <w:sz w:val="32"/>
          <w:szCs w:val="32"/>
        </w:rPr>
        <w:t>人；</w:t>
      </w:r>
    </w:p>
    <w:p w14:paraId="6C6B28B9" w14:textId="77777777" w:rsidR="003E400C" w:rsidRPr="00502D5B" w:rsidRDefault="003E400C" w:rsidP="00FF0E7A">
      <w:pPr>
        <w:spacing w:line="600" w:lineRule="exact"/>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3</w:t>
      </w:r>
      <w:r w:rsidRPr="00502D5B">
        <w:rPr>
          <w:rFonts w:ascii="Times New Roman" w:eastAsia="仿宋" w:hAnsi="Times New Roman" w:cs="Times New Roman"/>
          <w:sz w:val="32"/>
          <w:szCs w:val="32"/>
        </w:rPr>
        <w:t>）最近一年期末净资产金额，</w:t>
      </w:r>
      <w:r w:rsidRPr="00502D5B">
        <w:rPr>
          <w:rFonts w:ascii="Times New Roman" w:eastAsia="仿宋" w:hAnsi="Times New Roman" w:cs="Times New Roman"/>
          <w:b/>
          <w:sz w:val="32"/>
          <w:szCs w:val="32"/>
        </w:rPr>
        <w:t>是否</w:t>
      </w:r>
      <w:r w:rsidRPr="00502D5B">
        <w:rPr>
          <w:rFonts w:ascii="Times New Roman" w:eastAsia="仿宋" w:hAnsi="Times New Roman" w:cs="Times New Roman"/>
          <w:sz w:val="32"/>
          <w:szCs w:val="32"/>
        </w:rPr>
        <w:t>为负值；</w:t>
      </w:r>
    </w:p>
    <w:p w14:paraId="66063EC9" w14:textId="77777777" w:rsidR="003E400C" w:rsidRPr="00502D5B" w:rsidRDefault="003E400C" w:rsidP="00FF0E7A">
      <w:pPr>
        <w:spacing w:line="600" w:lineRule="exact"/>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4</w:t>
      </w:r>
      <w:r w:rsidRPr="00502D5B">
        <w:rPr>
          <w:rFonts w:ascii="Times New Roman" w:eastAsia="仿宋" w:hAnsi="Times New Roman" w:cs="Times New Roman"/>
          <w:sz w:val="32"/>
          <w:szCs w:val="32"/>
        </w:rPr>
        <w:t>）公司治理</w:t>
      </w:r>
      <w:r w:rsidRPr="00502D5B">
        <w:rPr>
          <w:rFonts w:ascii="Times New Roman" w:eastAsia="仿宋" w:hAnsi="Times New Roman" w:cs="Times New Roman"/>
          <w:b/>
          <w:sz w:val="32"/>
          <w:szCs w:val="32"/>
        </w:rPr>
        <w:t>是否</w:t>
      </w:r>
      <w:r w:rsidRPr="00502D5B">
        <w:rPr>
          <w:rFonts w:ascii="Times New Roman" w:eastAsia="仿宋" w:hAnsi="Times New Roman" w:cs="Times New Roman"/>
          <w:sz w:val="32"/>
          <w:szCs w:val="32"/>
        </w:rPr>
        <w:t>健全；</w:t>
      </w:r>
      <w:r w:rsidRPr="00502D5B">
        <w:rPr>
          <w:rFonts w:ascii="Times New Roman" w:eastAsia="仿宋" w:hAnsi="Times New Roman" w:cs="Times New Roman"/>
          <w:b/>
          <w:sz w:val="32"/>
          <w:szCs w:val="32"/>
        </w:rPr>
        <w:t>是否</w:t>
      </w:r>
      <w:r w:rsidRPr="00502D5B">
        <w:rPr>
          <w:rFonts w:ascii="Times New Roman" w:eastAsia="仿宋" w:hAnsi="Times New Roman" w:cs="Times New Roman"/>
          <w:sz w:val="32"/>
          <w:szCs w:val="32"/>
        </w:rPr>
        <w:t>制定并披露股东大会、董事会和监事会制度、对外投资管理制度、对外担保管理制度、</w:t>
      </w:r>
      <w:r w:rsidRPr="00502D5B">
        <w:rPr>
          <w:rFonts w:ascii="Times New Roman" w:eastAsia="仿宋" w:hAnsi="Times New Roman" w:cs="Times New Roman"/>
          <w:sz w:val="32"/>
          <w:szCs w:val="32"/>
        </w:rPr>
        <w:lastRenderedPageBreak/>
        <w:t>关联交易管理制度、投资者关系管理制度、利润分配管理制度和承诺管理制度，</w:t>
      </w:r>
      <w:r w:rsidRPr="00502D5B">
        <w:rPr>
          <w:rFonts w:ascii="Times New Roman" w:eastAsia="仿宋" w:hAnsi="Times New Roman" w:cs="Times New Roman"/>
          <w:b/>
          <w:sz w:val="32"/>
          <w:szCs w:val="32"/>
        </w:rPr>
        <w:t>并说明相关制度公告披露时间</w:t>
      </w:r>
      <w:r w:rsidRPr="00502D5B">
        <w:rPr>
          <w:rFonts w:ascii="Times New Roman" w:eastAsia="仿宋" w:hAnsi="Times New Roman" w:cs="Times New Roman"/>
          <w:sz w:val="32"/>
          <w:szCs w:val="32"/>
        </w:rPr>
        <w:t>；</w:t>
      </w:r>
      <w:r w:rsidRPr="00502D5B">
        <w:rPr>
          <w:rFonts w:ascii="Times New Roman" w:eastAsia="仿宋" w:hAnsi="Times New Roman" w:cs="Times New Roman"/>
          <w:b/>
          <w:sz w:val="32"/>
          <w:szCs w:val="32"/>
        </w:rPr>
        <w:t>是否</w:t>
      </w:r>
      <w:r w:rsidRPr="00502D5B">
        <w:rPr>
          <w:rFonts w:ascii="Times New Roman" w:eastAsia="仿宋" w:hAnsi="Times New Roman" w:cs="Times New Roman"/>
          <w:sz w:val="32"/>
          <w:szCs w:val="32"/>
        </w:rPr>
        <w:t>设立董事会秘书，公司董事会秘书是否为公司高管，公司</w:t>
      </w:r>
      <w:proofErr w:type="gramStart"/>
      <w:r w:rsidRPr="00502D5B">
        <w:rPr>
          <w:rFonts w:ascii="Times New Roman" w:eastAsia="仿宋" w:hAnsi="Times New Roman" w:cs="Times New Roman"/>
          <w:sz w:val="32"/>
          <w:szCs w:val="32"/>
        </w:rPr>
        <w:t>董秘是否</w:t>
      </w:r>
      <w:proofErr w:type="gramEnd"/>
      <w:r w:rsidRPr="00502D5B">
        <w:rPr>
          <w:rFonts w:ascii="Times New Roman" w:eastAsia="仿宋" w:hAnsi="Times New Roman" w:cs="Times New Roman"/>
          <w:sz w:val="32"/>
          <w:szCs w:val="32"/>
        </w:rPr>
        <w:t>已取得全国股</w:t>
      </w:r>
      <w:proofErr w:type="gramStart"/>
      <w:r w:rsidRPr="00502D5B">
        <w:rPr>
          <w:rFonts w:ascii="Times New Roman" w:eastAsia="仿宋" w:hAnsi="Times New Roman" w:cs="Times New Roman"/>
          <w:sz w:val="32"/>
          <w:szCs w:val="32"/>
        </w:rPr>
        <w:t>转系统</w:t>
      </w:r>
      <w:proofErr w:type="gramEnd"/>
      <w:r w:rsidRPr="00502D5B">
        <w:rPr>
          <w:rFonts w:ascii="Times New Roman" w:eastAsia="仿宋" w:hAnsi="Times New Roman" w:cs="Times New Roman"/>
          <w:sz w:val="32"/>
          <w:szCs w:val="32"/>
        </w:rPr>
        <w:t>挂牌公司董事会秘书任职资格；</w:t>
      </w:r>
    </w:p>
    <w:p w14:paraId="18A38F58" w14:textId="77777777" w:rsidR="003E400C" w:rsidRPr="00502D5B" w:rsidRDefault="003E400C" w:rsidP="00FF0E7A">
      <w:pPr>
        <w:spacing w:line="600" w:lineRule="exact"/>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5</w:t>
      </w:r>
      <w:r w:rsidRPr="00502D5B">
        <w:rPr>
          <w:rFonts w:ascii="Times New Roman" w:eastAsia="仿宋" w:hAnsi="Times New Roman" w:cs="Times New Roman"/>
          <w:sz w:val="32"/>
          <w:szCs w:val="32"/>
        </w:rPr>
        <w:t>）</w:t>
      </w:r>
      <w:r w:rsidRPr="00502D5B">
        <w:rPr>
          <w:rFonts w:ascii="Times New Roman" w:eastAsia="仿宋" w:hAnsi="Times New Roman" w:cs="Times New Roman"/>
          <w:b/>
          <w:sz w:val="32"/>
          <w:szCs w:val="32"/>
        </w:rPr>
        <w:t>是否</w:t>
      </w:r>
      <w:r w:rsidRPr="00502D5B">
        <w:rPr>
          <w:rFonts w:ascii="Times New Roman" w:eastAsia="仿宋" w:hAnsi="Times New Roman" w:cs="Times New Roman"/>
          <w:sz w:val="32"/>
          <w:szCs w:val="32"/>
        </w:rPr>
        <w:t>存在《全国中小企业股份转让系统分层管理办法》第十三条第一项至第四项、第六项规定的情形；</w:t>
      </w:r>
    </w:p>
    <w:p w14:paraId="55BEF324" w14:textId="77777777" w:rsidR="003E400C" w:rsidRPr="00502D5B" w:rsidRDefault="003E400C" w:rsidP="00FF0E7A">
      <w:pPr>
        <w:spacing w:line="600" w:lineRule="exact"/>
        <w:ind w:firstLineChars="200"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w:t>
      </w:r>
      <w:r w:rsidRPr="00502D5B">
        <w:rPr>
          <w:rFonts w:ascii="Times New Roman" w:eastAsia="仿宋" w:hAnsi="Times New Roman" w:cs="Times New Roman"/>
          <w:sz w:val="32"/>
          <w:szCs w:val="32"/>
        </w:rPr>
        <w:t>6</w:t>
      </w:r>
      <w:r w:rsidRPr="00502D5B">
        <w:rPr>
          <w:rFonts w:ascii="Times New Roman" w:eastAsia="仿宋" w:hAnsi="Times New Roman" w:cs="Times New Roman"/>
          <w:sz w:val="32"/>
          <w:szCs w:val="32"/>
        </w:rPr>
        <w:t>）</w:t>
      </w:r>
      <w:r w:rsidRPr="00502D5B">
        <w:rPr>
          <w:rFonts w:ascii="Times New Roman" w:eastAsia="仿宋" w:hAnsi="Times New Roman" w:cs="Times New Roman"/>
          <w:b/>
          <w:sz w:val="32"/>
          <w:szCs w:val="32"/>
        </w:rPr>
        <w:t>是否</w:t>
      </w:r>
      <w:r w:rsidRPr="00502D5B">
        <w:rPr>
          <w:rFonts w:ascii="Times New Roman" w:eastAsia="仿宋" w:hAnsi="Times New Roman" w:cs="Times New Roman"/>
          <w:sz w:val="32"/>
          <w:szCs w:val="32"/>
        </w:rPr>
        <w:t>存在中国证监会和全国股转公司规定的其他不得进入创新层的条件。</w:t>
      </w:r>
    </w:p>
    <w:p w14:paraId="1982938F" w14:textId="77777777" w:rsidR="003E400C" w:rsidRPr="00502D5B" w:rsidRDefault="003E400C" w:rsidP="00FF0E7A">
      <w:pPr>
        <w:spacing w:line="600" w:lineRule="exact"/>
        <w:ind w:firstLineChars="200" w:firstLine="640"/>
        <w:rPr>
          <w:rFonts w:ascii="Times New Roman" w:eastAsia="黑体" w:hAnsi="Times New Roman" w:cs="Times New Roman"/>
          <w:sz w:val="32"/>
          <w:szCs w:val="32"/>
        </w:rPr>
      </w:pPr>
      <w:r w:rsidRPr="00502D5B">
        <w:rPr>
          <w:rFonts w:ascii="Times New Roman" w:eastAsia="黑体" w:hAnsi="Times New Roman" w:cs="Times New Roman"/>
          <w:sz w:val="32"/>
          <w:szCs w:val="32"/>
        </w:rPr>
        <w:t>二、核查结论</w:t>
      </w:r>
    </w:p>
    <w:p w14:paraId="41638282" w14:textId="77777777" w:rsidR="003E400C" w:rsidRPr="00502D5B" w:rsidRDefault="003E400C" w:rsidP="00FF0E7A">
      <w:pPr>
        <w:pStyle w:val="af5"/>
        <w:spacing w:line="600" w:lineRule="exact"/>
        <w:ind w:firstLine="640"/>
        <w:rPr>
          <w:rFonts w:ascii="Times New Roman" w:eastAsia="仿宋" w:hAnsi="Times New Roman" w:cs="Times New Roman"/>
          <w:sz w:val="32"/>
          <w:szCs w:val="32"/>
        </w:rPr>
      </w:pPr>
      <w:r w:rsidRPr="00502D5B">
        <w:rPr>
          <w:rFonts w:ascii="Times New Roman" w:eastAsia="仿宋" w:hAnsi="Times New Roman" w:cs="Times New Roman"/>
          <w:sz w:val="32"/>
          <w:szCs w:val="32"/>
        </w:rPr>
        <w:t>经核查，公司符合《全国中小企业股份转让系统分层管理办法》规定的</w:t>
      </w:r>
      <w:r w:rsidRPr="00502D5B">
        <w:rPr>
          <w:rFonts w:ascii="Times New Roman" w:eastAsia="仿宋" w:hAnsi="Times New Roman" w:cs="Times New Roman"/>
          <w:b/>
          <w:sz w:val="32"/>
          <w:szCs w:val="32"/>
        </w:rPr>
        <w:t>（若符合多项标准的，请逐项列举）</w:t>
      </w:r>
      <w:r w:rsidRPr="00502D5B">
        <w:rPr>
          <w:rFonts w:ascii="Times New Roman" w:eastAsia="仿宋" w:hAnsi="Times New Roman" w:cs="Times New Roman"/>
          <w:sz w:val="32"/>
          <w:szCs w:val="32"/>
        </w:rPr>
        <w:t>：</w:t>
      </w:r>
      <w:r w:rsidRPr="00502D5B" w:rsidDel="005005D3">
        <w:rPr>
          <w:rFonts w:ascii="Times New Roman" w:eastAsia="仿宋" w:hAnsi="Times New Roman" w:cs="Times New Roman"/>
          <w:sz w:val="32"/>
          <w:szCs w:val="32"/>
        </w:rPr>
        <w:t xml:space="preserve"> </w:t>
      </w:r>
    </w:p>
    <w:p w14:paraId="2192797D" w14:textId="77777777" w:rsidR="003E400C" w:rsidRPr="00502D5B" w:rsidRDefault="003E400C" w:rsidP="00FF0E7A">
      <w:pPr>
        <w:pStyle w:val="af5"/>
        <w:spacing w:line="600" w:lineRule="exact"/>
        <w:ind w:firstLine="640"/>
        <w:rPr>
          <w:rFonts w:ascii="Times New Roman" w:eastAsia="仿宋" w:hAnsi="Times New Roman" w:cs="Times New Roman"/>
          <w:i/>
          <w:sz w:val="32"/>
          <w:szCs w:val="32"/>
        </w:rPr>
      </w:pPr>
      <w:r w:rsidRPr="00502D5B">
        <w:rPr>
          <w:rFonts w:ascii="Times New Roman" w:eastAsia="仿宋" w:hAnsi="Times New Roman" w:cs="Times New Roman"/>
          <w:i/>
          <w:sz w:val="32"/>
          <w:szCs w:val="32"/>
        </w:rPr>
        <w:t>（一）最近两年净利润均不低于</w:t>
      </w:r>
      <w:r w:rsidRPr="00502D5B">
        <w:rPr>
          <w:rFonts w:ascii="Times New Roman" w:eastAsia="仿宋" w:hAnsi="Times New Roman" w:cs="Times New Roman"/>
          <w:i/>
          <w:sz w:val="32"/>
          <w:szCs w:val="32"/>
        </w:rPr>
        <w:t>1000</w:t>
      </w:r>
      <w:r w:rsidRPr="00502D5B">
        <w:rPr>
          <w:rFonts w:ascii="Times New Roman" w:eastAsia="仿宋" w:hAnsi="Times New Roman" w:cs="Times New Roman"/>
          <w:i/>
          <w:sz w:val="32"/>
          <w:szCs w:val="32"/>
        </w:rPr>
        <w:t>万元，最近两年加权平均净资产收益率平均不低于</w:t>
      </w:r>
      <w:r w:rsidRPr="00502D5B">
        <w:rPr>
          <w:rFonts w:ascii="Times New Roman" w:eastAsia="仿宋" w:hAnsi="Times New Roman" w:cs="Times New Roman"/>
          <w:i/>
          <w:sz w:val="32"/>
          <w:szCs w:val="32"/>
        </w:rPr>
        <w:t>8%</w:t>
      </w:r>
      <w:r w:rsidRPr="00502D5B">
        <w:rPr>
          <w:rFonts w:ascii="Times New Roman" w:eastAsia="仿宋" w:hAnsi="Times New Roman" w:cs="Times New Roman"/>
          <w:i/>
          <w:sz w:val="32"/>
          <w:szCs w:val="32"/>
        </w:rPr>
        <w:t>，股本总额不少于</w:t>
      </w:r>
      <w:r w:rsidRPr="00502D5B">
        <w:rPr>
          <w:rFonts w:ascii="Times New Roman" w:eastAsia="仿宋" w:hAnsi="Times New Roman" w:cs="Times New Roman"/>
          <w:i/>
          <w:sz w:val="32"/>
          <w:szCs w:val="32"/>
        </w:rPr>
        <w:t>2000</w:t>
      </w:r>
      <w:r w:rsidRPr="00502D5B">
        <w:rPr>
          <w:rFonts w:ascii="Times New Roman" w:eastAsia="仿宋" w:hAnsi="Times New Roman" w:cs="Times New Roman"/>
          <w:i/>
          <w:sz w:val="32"/>
          <w:szCs w:val="32"/>
        </w:rPr>
        <w:t>万元；（标准一）</w:t>
      </w:r>
    </w:p>
    <w:p w14:paraId="0B4B7619" w14:textId="77777777" w:rsidR="003E400C" w:rsidRPr="00502D5B" w:rsidRDefault="003E400C" w:rsidP="00FF0E7A">
      <w:pPr>
        <w:pStyle w:val="af5"/>
        <w:spacing w:line="600" w:lineRule="exact"/>
        <w:ind w:firstLine="640"/>
        <w:rPr>
          <w:rFonts w:ascii="Times New Roman" w:eastAsia="仿宋" w:hAnsi="Times New Roman" w:cs="Times New Roman"/>
          <w:i/>
          <w:sz w:val="32"/>
          <w:szCs w:val="32"/>
        </w:rPr>
      </w:pPr>
      <w:r w:rsidRPr="00502D5B">
        <w:rPr>
          <w:rFonts w:ascii="Times New Roman" w:eastAsia="仿宋" w:hAnsi="Times New Roman" w:cs="Times New Roman"/>
          <w:i/>
          <w:sz w:val="32"/>
          <w:szCs w:val="32"/>
        </w:rPr>
        <w:t>（二）最近两年营业收入平均不低于</w:t>
      </w:r>
      <w:r w:rsidRPr="00502D5B">
        <w:rPr>
          <w:rFonts w:ascii="Times New Roman" w:eastAsia="仿宋" w:hAnsi="Times New Roman" w:cs="Times New Roman"/>
          <w:i/>
          <w:sz w:val="32"/>
          <w:szCs w:val="32"/>
        </w:rPr>
        <w:t>6000</w:t>
      </w:r>
      <w:r w:rsidRPr="00502D5B">
        <w:rPr>
          <w:rFonts w:ascii="Times New Roman" w:eastAsia="仿宋" w:hAnsi="Times New Roman" w:cs="Times New Roman"/>
          <w:i/>
          <w:sz w:val="32"/>
          <w:szCs w:val="32"/>
        </w:rPr>
        <w:t>万元，且持续增长，年均复合增长率不低于</w:t>
      </w:r>
      <w:r w:rsidRPr="00502D5B">
        <w:rPr>
          <w:rFonts w:ascii="Times New Roman" w:eastAsia="仿宋" w:hAnsi="Times New Roman" w:cs="Times New Roman"/>
          <w:i/>
          <w:sz w:val="32"/>
          <w:szCs w:val="32"/>
        </w:rPr>
        <w:t>50%</w:t>
      </w:r>
      <w:r w:rsidRPr="00502D5B">
        <w:rPr>
          <w:rFonts w:ascii="Times New Roman" w:eastAsia="仿宋" w:hAnsi="Times New Roman" w:cs="Times New Roman"/>
          <w:i/>
          <w:sz w:val="32"/>
          <w:szCs w:val="32"/>
        </w:rPr>
        <w:t>，股本总额不少于</w:t>
      </w:r>
      <w:r w:rsidRPr="00502D5B">
        <w:rPr>
          <w:rFonts w:ascii="Times New Roman" w:eastAsia="仿宋" w:hAnsi="Times New Roman" w:cs="Times New Roman"/>
          <w:i/>
          <w:sz w:val="32"/>
          <w:szCs w:val="32"/>
        </w:rPr>
        <w:t>2000</w:t>
      </w:r>
      <w:r w:rsidRPr="00502D5B">
        <w:rPr>
          <w:rFonts w:ascii="Times New Roman" w:eastAsia="仿宋" w:hAnsi="Times New Roman" w:cs="Times New Roman"/>
          <w:i/>
          <w:sz w:val="32"/>
          <w:szCs w:val="32"/>
        </w:rPr>
        <w:t>万元；（标准二）</w:t>
      </w:r>
    </w:p>
    <w:p w14:paraId="68FE4DB5" w14:textId="77777777" w:rsidR="003E400C" w:rsidRPr="00502D5B" w:rsidRDefault="003E400C" w:rsidP="00FF0E7A">
      <w:pPr>
        <w:pStyle w:val="af5"/>
        <w:spacing w:line="600" w:lineRule="exact"/>
        <w:ind w:firstLine="640"/>
        <w:rPr>
          <w:rFonts w:ascii="Times New Roman" w:eastAsia="仿宋" w:hAnsi="Times New Roman" w:cs="Times New Roman"/>
          <w:i/>
          <w:sz w:val="32"/>
          <w:szCs w:val="32"/>
        </w:rPr>
      </w:pPr>
      <w:r w:rsidRPr="00502D5B">
        <w:rPr>
          <w:rFonts w:ascii="Times New Roman" w:eastAsia="仿宋" w:hAnsi="Times New Roman" w:cs="Times New Roman"/>
          <w:i/>
          <w:sz w:val="32"/>
          <w:szCs w:val="32"/>
        </w:rPr>
        <w:t>（三）挂牌时即采取做市交易方式，完成挂牌同时定向发行股票后，公司股票市值不低于</w:t>
      </w:r>
      <w:r w:rsidRPr="00502D5B">
        <w:rPr>
          <w:rFonts w:ascii="Times New Roman" w:eastAsia="仿宋" w:hAnsi="Times New Roman" w:cs="Times New Roman"/>
          <w:i/>
          <w:sz w:val="32"/>
          <w:szCs w:val="32"/>
        </w:rPr>
        <w:t>6</w:t>
      </w:r>
      <w:r w:rsidRPr="00502D5B">
        <w:rPr>
          <w:rFonts w:ascii="Times New Roman" w:eastAsia="仿宋" w:hAnsi="Times New Roman" w:cs="Times New Roman"/>
          <w:i/>
          <w:sz w:val="32"/>
          <w:szCs w:val="32"/>
        </w:rPr>
        <w:t>亿元，股本总额不少于</w:t>
      </w:r>
      <w:r w:rsidRPr="00502D5B">
        <w:rPr>
          <w:rFonts w:ascii="Times New Roman" w:eastAsia="仿宋" w:hAnsi="Times New Roman" w:cs="Times New Roman"/>
          <w:i/>
          <w:sz w:val="32"/>
          <w:szCs w:val="32"/>
        </w:rPr>
        <w:t>5000</w:t>
      </w:r>
      <w:r w:rsidRPr="00502D5B">
        <w:rPr>
          <w:rFonts w:ascii="Times New Roman" w:eastAsia="仿宋" w:hAnsi="Times New Roman" w:cs="Times New Roman"/>
          <w:i/>
          <w:sz w:val="32"/>
          <w:szCs w:val="32"/>
        </w:rPr>
        <w:t>万元，做市</w:t>
      </w:r>
      <w:proofErr w:type="gramStart"/>
      <w:r w:rsidRPr="00502D5B">
        <w:rPr>
          <w:rFonts w:ascii="Times New Roman" w:eastAsia="仿宋" w:hAnsi="Times New Roman" w:cs="Times New Roman"/>
          <w:i/>
          <w:sz w:val="32"/>
          <w:szCs w:val="32"/>
        </w:rPr>
        <w:t>商家数</w:t>
      </w:r>
      <w:proofErr w:type="gramEnd"/>
      <w:r w:rsidRPr="00502D5B">
        <w:rPr>
          <w:rFonts w:ascii="Times New Roman" w:eastAsia="仿宋" w:hAnsi="Times New Roman" w:cs="Times New Roman"/>
          <w:i/>
          <w:sz w:val="32"/>
          <w:szCs w:val="32"/>
        </w:rPr>
        <w:t>不少于</w:t>
      </w:r>
      <w:r w:rsidRPr="00502D5B">
        <w:rPr>
          <w:rFonts w:ascii="Times New Roman" w:eastAsia="仿宋" w:hAnsi="Times New Roman" w:cs="Times New Roman"/>
          <w:i/>
          <w:sz w:val="32"/>
          <w:szCs w:val="32"/>
        </w:rPr>
        <w:t>6</w:t>
      </w:r>
      <w:r w:rsidRPr="00502D5B">
        <w:rPr>
          <w:rFonts w:ascii="Times New Roman" w:eastAsia="仿宋" w:hAnsi="Times New Roman" w:cs="Times New Roman"/>
          <w:i/>
          <w:sz w:val="32"/>
          <w:szCs w:val="32"/>
        </w:rPr>
        <w:t>家，且做市商做市库存股均通过本次定向发行取得。（标准三）</w:t>
      </w:r>
    </w:p>
    <w:p w14:paraId="7EF81488" w14:textId="77777777" w:rsidR="003E400C" w:rsidRPr="00502D5B" w:rsidRDefault="00AC7408" w:rsidP="00FF0E7A">
      <w:pPr>
        <w:pStyle w:val="af5"/>
        <w:spacing w:line="600" w:lineRule="exact"/>
        <w:ind w:firstLine="643"/>
        <w:rPr>
          <w:rFonts w:ascii="Times New Roman" w:eastAsia="仿宋" w:hAnsi="Times New Roman" w:cs="Times New Roman"/>
          <w:sz w:val="32"/>
          <w:szCs w:val="32"/>
        </w:rPr>
      </w:pPr>
      <w:r w:rsidRPr="00502D5B">
        <w:rPr>
          <w:rFonts w:ascii="Times New Roman" w:eastAsia="仿宋" w:hAnsi="Times New Roman" w:cs="Times New Roman"/>
          <w:b/>
          <w:sz w:val="32"/>
          <w:szCs w:val="32"/>
        </w:rPr>
        <w:t>同时，公司符合《全国中小企业股份转让系统分层管理办法》第十四条第二项至第六项规定</w:t>
      </w:r>
      <w:r w:rsidR="007D5190" w:rsidRPr="00502D5B">
        <w:rPr>
          <w:rFonts w:ascii="Times New Roman" w:eastAsia="仿宋" w:hAnsi="Times New Roman" w:cs="Times New Roman"/>
          <w:b/>
          <w:sz w:val="32"/>
          <w:szCs w:val="32"/>
        </w:rPr>
        <w:t>。</w:t>
      </w:r>
      <w:r w:rsidR="003E400C" w:rsidRPr="00502D5B">
        <w:rPr>
          <w:rFonts w:ascii="Times New Roman" w:eastAsia="仿宋" w:hAnsi="Times New Roman" w:cs="Times New Roman"/>
          <w:sz w:val="32"/>
          <w:szCs w:val="32"/>
        </w:rPr>
        <w:t>综上，</w:t>
      </w:r>
      <w:r w:rsidRPr="00502D5B">
        <w:rPr>
          <w:rFonts w:ascii="Times New Roman" w:eastAsia="仿宋" w:hAnsi="Times New Roman" w:cs="Times New Roman"/>
          <w:sz w:val="32"/>
          <w:szCs w:val="32"/>
        </w:rPr>
        <w:t>主办券商认为，</w:t>
      </w:r>
      <w:r w:rsidR="003E400C" w:rsidRPr="00502D5B">
        <w:rPr>
          <w:rFonts w:ascii="Times New Roman" w:eastAsia="仿宋" w:hAnsi="Times New Roman" w:cs="Times New Roman"/>
          <w:sz w:val="32"/>
          <w:szCs w:val="32"/>
        </w:rPr>
        <w:lastRenderedPageBreak/>
        <w:t>公司符合挂牌同时定向发行后进入全国股</w:t>
      </w:r>
      <w:proofErr w:type="gramStart"/>
      <w:r w:rsidR="003E400C" w:rsidRPr="00502D5B">
        <w:rPr>
          <w:rFonts w:ascii="Times New Roman" w:eastAsia="仿宋" w:hAnsi="Times New Roman" w:cs="Times New Roman"/>
          <w:sz w:val="32"/>
          <w:szCs w:val="32"/>
        </w:rPr>
        <w:t>转系统</w:t>
      </w:r>
      <w:proofErr w:type="gramEnd"/>
      <w:r w:rsidR="003E400C" w:rsidRPr="00502D5B">
        <w:rPr>
          <w:rFonts w:ascii="Times New Roman" w:eastAsia="仿宋" w:hAnsi="Times New Roman" w:cs="Times New Roman"/>
          <w:sz w:val="32"/>
          <w:szCs w:val="32"/>
        </w:rPr>
        <w:t>创新层的条件要求。</w:t>
      </w:r>
    </w:p>
    <w:p w14:paraId="0E38A84F" w14:textId="77777777" w:rsidR="00855961" w:rsidRPr="00502D5B" w:rsidRDefault="00855961" w:rsidP="00855961">
      <w:pPr>
        <w:spacing w:line="600" w:lineRule="exact"/>
        <w:ind w:right="2070"/>
        <w:jc w:val="left"/>
        <w:rPr>
          <w:rFonts w:ascii="Times New Roman" w:eastAsia="仿宋" w:hAnsi="Times New Roman" w:cs="Times New Roman"/>
          <w:sz w:val="32"/>
          <w:szCs w:val="32"/>
        </w:rPr>
      </w:pPr>
    </w:p>
    <w:p w14:paraId="2E9D9EC4" w14:textId="46D72B7A" w:rsidR="00467748" w:rsidRDefault="00467748">
      <w:pPr>
        <w:widowControl/>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14:paraId="47ABAFDA" w14:textId="5257EE52" w:rsidR="00855961" w:rsidRPr="00467748" w:rsidRDefault="00467748" w:rsidP="00855961">
      <w:pPr>
        <w:spacing w:line="600" w:lineRule="exact"/>
        <w:ind w:right="2070"/>
        <w:jc w:val="left"/>
        <w:rPr>
          <w:rFonts w:ascii="Times New Roman" w:eastAsia="仿宋" w:hAnsi="Times New Roman" w:cs="Times New Roman"/>
          <w:b/>
          <w:sz w:val="32"/>
          <w:szCs w:val="32"/>
        </w:rPr>
      </w:pPr>
      <w:r w:rsidRPr="00467748">
        <w:rPr>
          <w:rFonts w:ascii="Times New Roman" w:eastAsia="仿宋" w:hAnsi="Times New Roman" w:cs="Times New Roman" w:hint="eastAsia"/>
          <w:b/>
          <w:sz w:val="32"/>
          <w:szCs w:val="32"/>
        </w:rPr>
        <w:lastRenderedPageBreak/>
        <w:t>签字页：</w:t>
      </w:r>
    </w:p>
    <w:p w14:paraId="125EAA91" w14:textId="77777777" w:rsidR="00467748" w:rsidRDefault="00467748" w:rsidP="00855961">
      <w:pPr>
        <w:spacing w:line="600" w:lineRule="exact"/>
        <w:ind w:right="2070"/>
        <w:jc w:val="left"/>
        <w:rPr>
          <w:rFonts w:ascii="Times New Roman" w:eastAsia="仿宋" w:hAnsi="Times New Roman" w:cs="Times New Roman"/>
          <w:sz w:val="32"/>
          <w:szCs w:val="32"/>
        </w:rPr>
      </w:pPr>
    </w:p>
    <w:p w14:paraId="0E8E0BD9" w14:textId="77777777" w:rsidR="001319F6" w:rsidRPr="00502D5B" w:rsidRDefault="001319F6" w:rsidP="001319F6">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法定代表人（或授权代表）签字：</w:t>
      </w:r>
    </w:p>
    <w:p w14:paraId="7A694E62" w14:textId="77777777" w:rsidR="001319F6" w:rsidRPr="00502D5B" w:rsidRDefault="001319F6" w:rsidP="001319F6">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p>
    <w:p w14:paraId="34F0FB8A" w14:textId="77777777" w:rsidR="001319F6" w:rsidRPr="00502D5B" w:rsidRDefault="001319F6" w:rsidP="001319F6">
      <w:pPr>
        <w:autoSpaceDE w:val="0"/>
        <w:autoSpaceDN w:val="0"/>
        <w:adjustRightInd w:val="0"/>
        <w:spacing w:line="600" w:lineRule="exact"/>
        <w:ind w:firstLineChars="200" w:firstLine="640"/>
        <w:textAlignment w:val="center"/>
        <w:rPr>
          <w:rFonts w:ascii="Times New Roman" w:eastAsia="仿宋" w:hAnsi="Times New Roman" w:cs="Times New Roman"/>
          <w:kern w:val="0"/>
          <w:sz w:val="32"/>
          <w:szCs w:val="32"/>
          <w:lang w:val="zh-CN"/>
        </w:rPr>
      </w:pPr>
      <w:r w:rsidRPr="00502D5B">
        <w:rPr>
          <w:rFonts w:ascii="Times New Roman" w:eastAsia="仿宋" w:hAnsi="Times New Roman" w:cs="Times New Roman"/>
          <w:kern w:val="0"/>
          <w:sz w:val="32"/>
          <w:szCs w:val="32"/>
          <w:lang w:val="zh-CN"/>
        </w:rPr>
        <w:t>项目负责人签字：</w:t>
      </w:r>
      <w:r w:rsidRPr="00502D5B">
        <w:rPr>
          <w:rFonts w:ascii="Times New Roman" w:eastAsia="仿宋" w:hAnsi="Times New Roman" w:cs="Times New Roman"/>
          <w:kern w:val="0"/>
          <w:sz w:val="32"/>
          <w:szCs w:val="32"/>
          <w:lang w:val="zh-CN"/>
        </w:rPr>
        <w:t xml:space="preserve"> </w:t>
      </w:r>
    </w:p>
    <w:p w14:paraId="20022D3C" w14:textId="77777777" w:rsidR="001319F6" w:rsidRPr="00502D5B" w:rsidRDefault="001319F6" w:rsidP="00A07821">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p>
    <w:p w14:paraId="6FE0844A" w14:textId="1BEEB361" w:rsidR="003E400C" w:rsidRPr="00502D5B" w:rsidRDefault="003E400C" w:rsidP="00A07821">
      <w:pPr>
        <w:autoSpaceDE w:val="0"/>
        <w:autoSpaceDN w:val="0"/>
        <w:adjustRightInd w:val="0"/>
        <w:spacing w:line="600" w:lineRule="exact"/>
        <w:ind w:firstLineChars="200" w:firstLine="640"/>
        <w:textAlignment w:val="center"/>
        <w:rPr>
          <w:rFonts w:ascii="Times New Roman" w:eastAsia="仿宋" w:hAnsi="Times New Roman" w:cs="Times New Roman"/>
          <w:sz w:val="32"/>
          <w:szCs w:val="32"/>
        </w:rPr>
      </w:pPr>
      <w:r w:rsidRPr="00502D5B">
        <w:rPr>
          <w:rFonts w:ascii="Times New Roman" w:eastAsia="仿宋" w:hAnsi="Times New Roman" w:cs="Times New Roman"/>
          <w:sz w:val="32"/>
          <w:szCs w:val="32"/>
        </w:rPr>
        <w:t>项目组成员</w:t>
      </w:r>
      <w:r w:rsidR="001319F6">
        <w:rPr>
          <w:rFonts w:ascii="Times New Roman" w:eastAsia="仿宋" w:hAnsi="Times New Roman" w:cs="Times New Roman" w:hint="eastAsia"/>
          <w:sz w:val="32"/>
          <w:szCs w:val="32"/>
        </w:rPr>
        <w:t>签字</w:t>
      </w:r>
      <w:r w:rsidR="00A57E8F" w:rsidRPr="00502D5B">
        <w:rPr>
          <w:rFonts w:ascii="Times New Roman" w:eastAsia="仿宋" w:hAnsi="Times New Roman" w:cs="Times New Roman"/>
          <w:sz w:val="32"/>
          <w:szCs w:val="32"/>
        </w:rPr>
        <w:t>：</w:t>
      </w:r>
    </w:p>
    <w:p w14:paraId="134008D7" w14:textId="77777777" w:rsidR="00A57E8F" w:rsidRPr="00502D5B" w:rsidRDefault="00A57E8F" w:rsidP="00855961">
      <w:pPr>
        <w:spacing w:line="600" w:lineRule="exact"/>
        <w:ind w:right="2070"/>
        <w:jc w:val="left"/>
        <w:rPr>
          <w:rFonts w:ascii="Times New Roman" w:eastAsia="仿宋" w:hAnsi="Times New Roman" w:cs="Times New Roman"/>
          <w:sz w:val="32"/>
          <w:szCs w:val="32"/>
        </w:rPr>
      </w:pPr>
    </w:p>
    <w:p w14:paraId="1A9FE09F" w14:textId="77777777" w:rsidR="00A57E8F" w:rsidRPr="00502D5B" w:rsidRDefault="00A57E8F" w:rsidP="00855961">
      <w:pPr>
        <w:spacing w:line="600" w:lineRule="exact"/>
        <w:ind w:right="2070"/>
        <w:jc w:val="left"/>
        <w:rPr>
          <w:rFonts w:ascii="Times New Roman" w:eastAsia="仿宋" w:hAnsi="Times New Roman" w:cs="Times New Roman"/>
          <w:sz w:val="32"/>
          <w:szCs w:val="32"/>
        </w:rPr>
      </w:pPr>
    </w:p>
    <w:p w14:paraId="0278F64D" w14:textId="77777777" w:rsidR="003E400C" w:rsidRPr="00502D5B" w:rsidRDefault="006F7DDC" w:rsidP="00FF0E7A">
      <w:pPr>
        <w:spacing w:beforeLines="20" w:before="62" w:afterLines="20" w:after="62" w:line="600" w:lineRule="exact"/>
        <w:jc w:val="right"/>
        <w:rPr>
          <w:rFonts w:ascii="Times New Roman" w:eastAsia="仿宋" w:hAnsi="Times New Roman" w:cs="Times New Roman"/>
          <w:sz w:val="32"/>
          <w:szCs w:val="32"/>
        </w:rPr>
      </w:pPr>
      <w:r w:rsidRPr="00502D5B">
        <w:rPr>
          <w:rFonts w:ascii="Times New Roman" w:eastAsia="仿宋" w:hAnsi="Times New Roman" w:cs="Times New Roman"/>
          <w:sz w:val="32"/>
          <w:szCs w:val="32"/>
        </w:rPr>
        <w:t>XX</w:t>
      </w:r>
      <w:r w:rsidRPr="00502D5B">
        <w:rPr>
          <w:rFonts w:ascii="Times New Roman" w:eastAsia="仿宋" w:hAnsi="Times New Roman" w:cs="Times New Roman"/>
          <w:sz w:val="32"/>
          <w:szCs w:val="32"/>
        </w:rPr>
        <w:t>证券</w:t>
      </w:r>
      <w:r w:rsidR="003E400C" w:rsidRPr="00502D5B">
        <w:rPr>
          <w:rFonts w:ascii="Times New Roman" w:eastAsia="仿宋" w:hAnsi="Times New Roman" w:cs="Times New Roman"/>
          <w:sz w:val="32"/>
          <w:szCs w:val="32"/>
        </w:rPr>
        <w:t>（加盖公章）</w:t>
      </w:r>
    </w:p>
    <w:p w14:paraId="758DA6D6" w14:textId="77777777" w:rsidR="003E400C" w:rsidRPr="00502D5B" w:rsidRDefault="003E400C" w:rsidP="00FF0E7A">
      <w:pPr>
        <w:spacing w:line="600" w:lineRule="exact"/>
        <w:rPr>
          <w:rFonts w:ascii="Times New Roman" w:eastAsia="仿宋" w:hAnsi="Times New Roman" w:cs="Times New Roman"/>
          <w:sz w:val="32"/>
          <w:szCs w:val="32"/>
        </w:rPr>
      </w:pPr>
      <w:r w:rsidRPr="00502D5B">
        <w:rPr>
          <w:rFonts w:ascii="Times New Roman" w:eastAsia="仿宋" w:hAnsi="Times New Roman" w:cs="Times New Roman"/>
          <w:sz w:val="32"/>
          <w:szCs w:val="32"/>
        </w:rPr>
        <w:t xml:space="preserve">              </w:t>
      </w:r>
      <w:r w:rsidR="00F70D33" w:rsidRPr="00502D5B">
        <w:rPr>
          <w:rFonts w:ascii="Times New Roman" w:eastAsia="仿宋" w:hAnsi="Times New Roman" w:cs="Times New Roman"/>
          <w:sz w:val="32"/>
          <w:szCs w:val="32"/>
        </w:rPr>
        <w:t xml:space="preserve">                        </w:t>
      </w:r>
      <w:r w:rsidRPr="00502D5B">
        <w:rPr>
          <w:rFonts w:ascii="Times New Roman" w:eastAsia="仿宋" w:hAnsi="Times New Roman" w:cs="Times New Roman"/>
          <w:sz w:val="32"/>
          <w:szCs w:val="32"/>
        </w:rPr>
        <w:t xml:space="preserve"> </w:t>
      </w:r>
      <w:r w:rsidRPr="00502D5B">
        <w:rPr>
          <w:rFonts w:ascii="Times New Roman" w:eastAsia="仿宋" w:hAnsi="Times New Roman" w:cs="Times New Roman"/>
          <w:sz w:val="32"/>
          <w:szCs w:val="32"/>
        </w:rPr>
        <w:t>年</w:t>
      </w:r>
      <w:r w:rsidRPr="00502D5B">
        <w:rPr>
          <w:rFonts w:ascii="Times New Roman" w:eastAsia="仿宋" w:hAnsi="Times New Roman" w:cs="Times New Roman"/>
          <w:sz w:val="32"/>
          <w:szCs w:val="32"/>
        </w:rPr>
        <w:t xml:space="preserve"> </w:t>
      </w:r>
      <w:r w:rsidR="00F70D33" w:rsidRPr="00502D5B">
        <w:rPr>
          <w:rFonts w:ascii="Times New Roman" w:eastAsia="仿宋" w:hAnsi="Times New Roman" w:cs="Times New Roman"/>
          <w:sz w:val="32"/>
          <w:szCs w:val="32"/>
        </w:rPr>
        <w:t xml:space="preserve"> </w:t>
      </w:r>
      <w:r w:rsidRPr="00502D5B">
        <w:rPr>
          <w:rFonts w:ascii="Times New Roman" w:eastAsia="仿宋" w:hAnsi="Times New Roman" w:cs="Times New Roman"/>
          <w:sz w:val="32"/>
          <w:szCs w:val="32"/>
        </w:rPr>
        <w:t xml:space="preserve"> </w:t>
      </w:r>
      <w:r w:rsidRPr="00502D5B">
        <w:rPr>
          <w:rFonts w:ascii="Times New Roman" w:eastAsia="仿宋" w:hAnsi="Times New Roman" w:cs="Times New Roman"/>
          <w:sz w:val="32"/>
          <w:szCs w:val="32"/>
        </w:rPr>
        <w:t>月</w:t>
      </w:r>
      <w:r w:rsidRPr="00502D5B">
        <w:rPr>
          <w:rFonts w:ascii="Times New Roman" w:eastAsia="仿宋" w:hAnsi="Times New Roman" w:cs="Times New Roman"/>
          <w:sz w:val="32"/>
          <w:szCs w:val="32"/>
        </w:rPr>
        <w:t xml:space="preserve">  </w:t>
      </w:r>
      <w:r w:rsidR="00F70D33" w:rsidRPr="00502D5B">
        <w:rPr>
          <w:rFonts w:ascii="Times New Roman" w:eastAsia="仿宋" w:hAnsi="Times New Roman" w:cs="Times New Roman"/>
          <w:sz w:val="32"/>
          <w:szCs w:val="32"/>
        </w:rPr>
        <w:t xml:space="preserve"> </w:t>
      </w:r>
      <w:r w:rsidRPr="00502D5B">
        <w:rPr>
          <w:rFonts w:ascii="Times New Roman" w:eastAsia="仿宋" w:hAnsi="Times New Roman" w:cs="Times New Roman"/>
          <w:sz w:val="32"/>
          <w:szCs w:val="32"/>
        </w:rPr>
        <w:t>日</w:t>
      </w:r>
      <w:r w:rsidRPr="00502D5B">
        <w:rPr>
          <w:rFonts w:ascii="Times New Roman" w:eastAsia="仿宋" w:hAnsi="Times New Roman" w:cs="Times New Roman"/>
          <w:sz w:val="32"/>
          <w:szCs w:val="32"/>
        </w:rPr>
        <w:t xml:space="preserve"> </w:t>
      </w:r>
    </w:p>
    <w:p w14:paraId="564648CB" w14:textId="77777777" w:rsidR="003E400C" w:rsidRPr="00502D5B" w:rsidRDefault="003E400C" w:rsidP="00FF0E7A">
      <w:pPr>
        <w:autoSpaceDE w:val="0"/>
        <w:autoSpaceDN w:val="0"/>
        <w:adjustRightInd w:val="0"/>
        <w:spacing w:line="600" w:lineRule="exact"/>
        <w:textAlignment w:val="center"/>
        <w:rPr>
          <w:rFonts w:ascii="Times New Roman" w:eastAsia="仿宋" w:hAnsi="Times New Roman" w:cs="Times New Roman"/>
          <w:kern w:val="0"/>
          <w:sz w:val="32"/>
          <w:szCs w:val="32"/>
          <w:lang w:val="zh-CN"/>
        </w:rPr>
      </w:pPr>
    </w:p>
    <w:sectPr w:rsidR="003E400C" w:rsidRPr="00502D5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98C9E" w14:textId="77777777" w:rsidR="00A66EC6" w:rsidRDefault="00A66EC6" w:rsidP="003E400C">
      <w:r>
        <w:separator/>
      </w:r>
    </w:p>
  </w:endnote>
  <w:endnote w:type="continuationSeparator" w:id="0">
    <w:p w14:paraId="3029BB1E" w14:textId="77777777" w:rsidR="00A66EC6" w:rsidRDefault="00A66EC6" w:rsidP="003E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方正小标宋_GBK">
    <w:altName w:val="Arial Unicode MS"/>
    <w:charset w:val="86"/>
    <w:family w:val="script"/>
    <w:pitch w:val="default"/>
    <w:sig w:usb0="00000000" w:usb1="00000000" w:usb2="00000010" w:usb3="00000000" w:csb0="00040000" w:csb1="00000000"/>
  </w:font>
  <w:font w:name="方正黑体简体">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方正大标宋_GBK">
    <w:altName w:val="Arial Unicode MS"/>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495758"/>
      <w:docPartObj>
        <w:docPartGallery w:val="Page Numbers (Bottom of Page)"/>
        <w:docPartUnique/>
      </w:docPartObj>
    </w:sdtPr>
    <w:sdtContent>
      <w:p w14:paraId="5C659A38" w14:textId="77777777" w:rsidR="00EA3396" w:rsidRDefault="00EA3396">
        <w:pPr>
          <w:pStyle w:val="a6"/>
          <w:jc w:val="center"/>
        </w:pPr>
        <w:r>
          <w:fldChar w:fldCharType="begin"/>
        </w:r>
        <w:r>
          <w:instrText>PAGE   \* MERGEFORMAT</w:instrText>
        </w:r>
        <w:r>
          <w:fldChar w:fldCharType="separate"/>
        </w:r>
        <w:r w:rsidR="009F1A89" w:rsidRPr="009F1A89">
          <w:rPr>
            <w:noProof/>
            <w:lang w:val="zh-CN"/>
          </w:rPr>
          <w:t>2</w:t>
        </w:r>
        <w:r>
          <w:fldChar w:fldCharType="end"/>
        </w:r>
      </w:p>
    </w:sdtContent>
  </w:sdt>
  <w:p w14:paraId="40DA3EF2" w14:textId="77777777" w:rsidR="00EA3396" w:rsidRDefault="00EA339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452828"/>
      <w:docPartObj>
        <w:docPartGallery w:val="Page Numbers (Bottom of Page)"/>
        <w:docPartUnique/>
      </w:docPartObj>
    </w:sdtPr>
    <w:sdtContent>
      <w:p w14:paraId="10F7913D" w14:textId="77777777" w:rsidR="00EA3396" w:rsidRDefault="00EA3396">
        <w:pPr>
          <w:pStyle w:val="a6"/>
          <w:jc w:val="center"/>
        </w:pPr>
        <w:r>
          <w:fldChar w:fldCharType="begin"/>
        </w:r>
        <w:r>
          <w:instrText>PAGE   \* MERGEFORMAT</w:instrText>
        </w:r>
        <w:r>
          <w:fldChar w:fldCharType="separate"/>
        </w:r>
        <w:r w:rsidR="009F1A89" w:rsidRPr="009F1A89">
          <w:rPr>
            <w:noProof/>
            <w:lang w:val="zh-CN"/>
          </w:rPr>
          <w:t>119</w:t>
        </w:r>
        <w:r>
          <w:fldChar w:fldCharType="end"/>
        </w:r>
      </w:p>
    </w:sdtContent>
  </w:sdt>
  <w:p w14:paraId="048B9C78" w14:textId="77777777" w:rsidR="00EA3396" w:rsidRDefault="00EA339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25A1B" w14:textId="77777777" w:rsidR="00A66EC6" w:rsidRDefault="00A66EC6" w:rsidP="003E400C">
      <w:r>
        <w:separator/>
      </w:r>
    </w:p>
  </w:footnote>
  <w:footnote w:type="continuationSeparator" w:id="0">
    <w:p w14:paraId="110963AC" w14:textId="77777777" w:rsidR="00A66EC6" w:rsidRDefault="00A66EC6" w:rsidP="003E400C">
      <w:r>
        <w:continuationSeparator/>
      </w:r>
    </w:p>
  </w:footnote>
  <w:footnote w:id="1">
    <w:p w14:paraId="4B0BF6AD" w14:textId="2EBCF858" w:rsidR="003B2CAD" w:rsidRDefault="003B2CAD">
      <w:pPr>
        <w:pStyle w:val="a8"/>
        <w:rPr>
          <w:rFonts w:hint="eastAsia"/>
        </w:rPr>
      </w:pPr>
      <w:r>
        <w:rPr>
          <w:rStyle w:val="aa"/>
        </w:rPr>
        <w:footnoteRef/>
      </w:r>
      <w:r>
        <w:rPr>
          <w:rFonts w:hint="eastAsia"/>
        </w:rPr>
        <w:t xml:space="preserve"> </w:t>
      </w:r>
      <w:r>
        <w:rPr>
          <w:rFonts w:hint="eastAsia"/>
        </w:rPr>
        <w:t>在</w:t>
      </w:r>
      <w:r>
        <w:t>核实失信情况时，查询范围必须包括但不限于</w:t>
      </w:r>
      <w:r>
        <w:rPr>
          <w:rFonts w:hint="eastAsia"/>
        </w:rPr>
        <w:t>下列</w:t>
      </w:r>
      <w:r>
        <w:rPr>
          <w:rFonts w:hint="eastAsia"/>
        </w:rPr>
        <w:t>5</w:t>
      </w:r>
      <w:r>
        <w:rPr>
          <w:rFonts w:hint="eastAsia"/>
        </w:rPr>
        <w:t>个网站</w:t>
      </w:r>
      <w:r>
        <w:t>，包括：</w:t>
      </w:r>
      <w:r w:rsidRPr="00CC4C39">
        <w:rPr>
          <w:rFonts w:hint="eastAsia"/>
        </w:rPr>
        <w:t>中国执行</w:t>
      </w:r>
      <w:r w:rsidRPr="00CC4C39">
        <w:t>信息公开网</w:t>
      </w:r>
      <w:r w:rsidRPr="00CC4C39">
        <w:rPr>
          <w:rFonts w:hint="eastAsia"/>
        </w:rPr>
        <w:t>（</w:t>
      </w:r>
      <w:r w:rsidRPr="00CC4C39">
        <w:rPr>
          <w:rFonts w:hint="eastAsia"/>
        </w:rPr>
        <w:t>http://</w:t>
      </w:r>
      <w:r w:rsidRPr="00CC4C39">
        <w:t>zxgk.court.gov.cn/zhixing/</w:t>
      </w:r>
      <w:r w:rsidRPr="00CC4C39">
        <w:rPr>
          <w:rFonts w:hint="eastAsia"/>
        </w:rPr>
        <w:t>）、中国裁判文书网（</w:t>
      </w:r>
      <w:r w:rsidRPr="00CC4C39">
        <w:rPr>
          <w:rFonts w:hint="eastAsia"/>
        </w:rPr>
        <w:t>http://wenshu.court.gov.cn</w:t>
      </w:r>
      <w:r w:rsidRPr="00CC4C39">
        <w:rPr>
          <w:rFonts w:hint="eastAsia"/>
        </w:rPr>
        <w:t>）、国家企业信用信息公示系统（</w:t>
      </w:r>
      <w:r w:rsidRPr="00CC4C39">
        <w:rPr>
          <w:rFonts w:hint="eastAsia"/>
        </w:rPr>
        <w:t>http://www.gsxt.gov.cn</w:t>
      </w:r>
      <w:r w:rsidRPr="00CC4C39">
        <w:rPr>
          <w:rFonts w:hint="eastAsia"/>
        </w:rPr>
        <w:t>）、证券期货市场失信记录查询平台（</w:t>
      </w:r>
      <w:r w:rsidRPr="00CC4C39">
        <w:t>http://</w:t>
      </w:r>
      <w:r w:rsidRPr="00CC4C39">
        <w:rPr>
          <w:rFonts w:hint="eastAsia"/>
        </w:rPr>
        <w:t>neris</w:t>
      </w:r>
      <w:r w:rsidRPr="00CC4C39">
        <w:t>.csrc.gov.cn/shixinchaxun/</w:t>
      </w:r>
      <w:r w:rsidRPr="00CC4C39">
        <w:rPr>
          <w:rFonts w:hint="eastAsia"/>
        </w:rPr>
        <w:t>）、信用中国（</w:t>
      </w:r>
      <w:r w:rsidRPr="00CC4C39">
        <w:rPr>
          <w:rFonts w:hint="eastAsia"/>
        </w:rPr>
        <w:t>http://www.creditchina.gov.cn</w:t>
      </w:r>
      <w:r w:rsidRPr="00CC4C39">
        <w:rPr>
          <w:rFonts w:hint="eastAsia"/>
        </w:rPr>
        <w:t>）。若</w:t>
      </w:r>
      <w:r w:rsidRPr="00CC4C39">
        <w:t>上述网址</w:t>
      </w:r>
      <w:r w:rsidRPr="00CC4C39">
        <w:rPr>
          <w:rFonts w:hint="eastAsia"/>
        </w:rPr>
        <w:t>因更新而</w:t>
      </w:r>
      <w:r w:rsidRPr="00CC4C39">
        <w:t>失效的，请</w:t>
      </w:r>
      <w:r>
        <w:rPr>
          <w:rFonts w:hint="eastAsia"/>
        </w:rPr>
        <w:t>登陆</w:t>
      </w:r>
      <w:r>
        <w:t>更新后</w:t>
      </w:r>
      <w:r>
        <w:rPr>
          <w:rFonts w:hint="eastAsia"/>
        </w:rPr>
        <w:t>的</w:t>
      </w:r>
      <w:r>
        <w:t>网址查询</w:t>
      </w:r>
      <w:r w:rsidRPr="00CC4C39">
        <w:t>。</w:t>
      </w:r>
    </w:p>
  </w:footnote>
  <w:footnote w:id="2">
    <w:p w14:paraId="1EB680F8" w14:textId="77777777" w:rsidR="00221442" w:rsidRPr="003B2CAD" w:rsidRDefault="00221442" w:rsidP="00221442">
      <w:pPr>
        <w:pStyle w:val="a8"/>
        <w:rPr>
          <w:rFonts w:hint="eastAsia"/>
        </w:rPr>
      </w:pPr>
      <w:r>
        <w:rPr>
          <w:rStyle w:val="aa"/>
        </w:rPr>
        <w:footnoteRef/>
      </w:r>
      <w:r>
        <w:rPr>
          <w:rFonts w:hint="eastAsia"/>
        </w:rPr>
        <w:t xml:space="preserve"> </w:t>
      </w:r>
      <w:r>
        <w:rPr>
          <w:rFonts w:hint="eastAsia"/>
        </w:rPr>
        <w:t>在</w:t>
      </w:r>
      <w:r>
        <w:t>核实失信情况时，查询范围必须包括但不限于</w:t>
      </w:r>
      <w:r>
        <w:rPr>
          <w:rFonts w:hint="eastAsia"/>
        </w:rPr>
        <w:t>下列</w:t>
      </w:r>
      <w:r>
        <w:rPr>
          <w:rFonts w:hint="eastAsia"/>
        </w:rPr>
        <w:t>5</w:t>
      </w:r>
      <w:r>
        <w:rPr>
          <w:rFonts w:hint="eastAsia"/>
        </w:rPr>
        <w:t>个网站</w:t>
      </w:r>
      <w:r>
        <w:t>，包括：</w:t>
      </w:r>
      <w:r w:rsidRPr="00CC4C39">
        <w:rPr>
          <w:rFonts w:hint="eastAsia"/>
        </w:rPr>
        <w:t>中国执行</w:t>
      </w:r>
      <w:r w:rsidRPr="00CC4C39">
        <w:t>信息公开网</w:t>
      </w:r>
      <w:r w:rsidRPr="00CC4C39">
        <w:rPr>
          <w:rFonts w:hint="eastAsia"/>
        </w:rPr>
        <w:t>（</w:t>
      </w:r>
      <w:r w:rsidRPr="00CC4C39">
        <w:rPr>
          <w:rFonts w:hint="eastAsia"/>
        </w:rPr>
        <w:t>http://</w:t>
      </w:r>
      <w:r w:rsidRPr="00CC4C39">
        <w:t>zxgk.court.gov.cn/zhixing/</w:t>
      </w:r>
      <w:r w:rsidRPr="00CC4C39">
        <w:rPr>
          <w:rFonts w:hint="eastAsia"/>
        </w:rPr>
        <w:t>）、中国裁判文书网（</w:t>
      </w:r>
      <w:r w:rsidRPr="00CC4C39">
        <w:rPr>
          <w:rFonts w:hint="eastAsia"/>
        </w:rPr>
        <w:t>http://wenshu.court.gov.cn</w:t>
      </w:r>
      <w:r w:rsidRPr="00CC4C39">
        <w:rPr>
          <w:rFonts w:hint="eastAsia"/>
        </w:rPr>
        <w:t>）、国家企业信用信息公示系统（</w:t>
      </w:r>
      <w:r w:rsidRPr="00CC4C39">
        <w:rPr>
          <w:rFonts w:hint="eastAsia"/>
        </w:rPr>
        <w:t>http://www.gsxt.gov.cn</w:t>
      </w:r>
      <w:r w:rsidRPr="00CC4C39">
        <w:rPr>
          <w:rFonts w:hint="eastAsia"/>
        </w:rPr>
        <w:t>）、证券期货市场失信记录查询平台（</w:t>
      </w:r>
      <w:r w:rsidRPr="00CC4C39">
        <w:t>http://</w:t>
      </w:r>
      <w:r w:rsidRPr="00CC4C39">
        <w:rPr>
          <w:rFonts w:hint="eastAsia"/>
        </w:rPr>
        <w:t>neris</w:t>
      </w:r>
      <w:r w:rsidRPr="00CC4C39">
        <w:t>.csrc.gov.cn/shixinchaxun/</w:t>
      </w:r>
      <w:r w:rsidRPr="00CC4C39">
        <w:rPr>
          <w:rFonts w:hint="eastAsia"/>
        </w:rPr>
        <w:t>）、信用中国（</w:t>
      </w:r>
      <w:r w:rsidRPr="00CC4C39">
        <w:rPr>
          <w:rFonts w:hint="eastAsia"/>
        </w:rPr>
        <w:t>http://www.creditchina.gov.cn</w:t>
      </w:r>
      <w:r w:rsidRPr="00CC4C39">
        <w:rPr>
          <w:rFonts w:hint="eastAsia"/>
        </w:rPr>
        <w:t>）。若</w:t>
      </w:r>
      <w:r w:rsidRPr="00CC4C39">
        <w:t>上述网址</w:t>
      </w:r>
      <w:r w:rsidRPr="00CC4C39">
        <w:rPr>
          <w:rFonts w:hint="eastAsia"/>
        </w:rPr>
        <w:t>因更新而</w:t>
      </w:r>
      <w:r w:rsidRPr="00CC4C39">
        <w:t>失效的，请</w:t>
      </w:r>
      <w:r>
        <w:rPr>
          <w:rFonts w:hint="eastAsia"/>
        </w:rPr>
        <w:t>登陆</w:t>
      </w:r>
      <w:r>
        <w:t>更新后</w:t>
      </w:r>
      <w:r>
        <w:rPr>
          <w:rFonts w:hint="eastAsia"/>
        </w:rPr>
        <w:t>的</w:t>
      </w:r>
      <w:r>
        <w:t>网址查询</w:t>
      </w:r>
      <w:r w:rsidRPr="00CC4C39">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E76F8"/>
    <w:multiLevelType w:val="multilevel"/>
    <w:tmpl w:val="01BE76F8"/>
    <w:lvl w:ilvl="0">
      <w:start w:val="1"/>
      <w:numFmt w:val="chineseCountingThousand"/>
      <w:lvlText w:val="(%1)"/>
      <w:lvlJc w:val="left"/>
      <w:pPr>
        <w:ind w:left="775" w:hanging="420"/>
      </w:pPr>
    </w:lvl>
    <w:lvl w:ilvl="1">
      <w:start w:val="1"/>
      <w:numFmt w:val="chineseCountingThousand"/>
      <w:lvlText w:val="(%2)"/>
      <w:lvlJc w:val="left"/>
      <w:pPr>
        <w:ind w:left="284" w:hanging="420"/>
      </w:pPr>
    </w:lvl>
    <w:lvl w:ilvl="2" w:tentative="1">
      <w:start w:val="1"/>
      <w:numFmt w:val="lowerRoman"/>
      <w:lvlText w:val="%3."/>
      <w:lvlJc w:val="right"/>
      <w:pPr>
        <w:ind w:left="1615" w:hanging="420"/>
      </w:pPr>
    </w:lvl>
    <w:lvl w:ilvl="3" w:tentative="1">
      <w:start w:val="1"/>
      <w:numFmt w:val="decimal"/>
      <w:lvlText w:val="%4."/>
      <w:lvlJc w:val="left"/>
      <w:pPr>
        <w:ind w:left="2035" w:hanging="420"/>
      </w:pPr>
    </w:lvl>
    <w:lvl w:ilvl="4" w:tentative="1">
      <w:start w:val="1"/>
      <w:numFmt w:val="lowerLetter"/>
      <w:lvlText w:val="%5)"/>
      <w:lvlJc w:val="left"/>
      <w:pPr>
        <w:ind w:left="2455" w:hanging="420"/>
      </w:pPr>
    </w:lvl>
    <w:lvl w:ilvl="5" w:tentative="1">
      <w:start w:val="1"/>
      <w:numFmt w:val="lowerRoman"/>
      <w:lvlText w:val="%6."/>
      <w:lvlJc w:val="right"/>
      <w:pPr>
        <w:ind w:left="2875" w:hanging="420"/>
      </w:pPr>
    </w:lvl>
    <w:lvl w:ilvl="6" w:tentative="1">
      <w:start w:val="1"/>
      <w:numFmt w:val="decimal"/>
      <w:lvlText w:val="%7."/>
      <w:lvlJc w:val="left"/>
      <w:pPr>
        <w:ind w:left="3295" w:hanging="420"/>
      </w:pPr>
    </w:lvl>
    <w:lvl w:ilvl="7" w:tentative="1">
      <w:start w:val="1"/>
      <w:numFmt w:val="lowerLetter"/>
      <w:lvlText w:val="%8)"/>
      <w:lvlJc w:val="left"/>
      <w:pPr>
        <w:ind w:left="3715" w:hanging="420"/>
      </w:pPr>
    </w:lvl>
    <w:lvl w:ilvl="8" w:tentative="1">
      <w:start w:val="1"/>
      <w:numFmt w:val="lowerRoman"/>
      <w:lvlText w:val="%9."/>
      <w:lvlJc w:val="right"/>
      <w:pPr>
        <w:ind w:left="4135" w:hanging="420"/>
      </w:pPr>
    </w:lvl>
  </w:abstractNum>
  <w:abstractNum w:abstractNumId="1" w15:restartNumberingAfterBreak="0">
    <w:nsid w:val="0298352E"/>
    <w:multiLevelType w:val="multilevel"/>
    <w:tmpl w:val="0298352E"/>
    <w:lvl w:ilvl="0">
      <w:start w:val="1"/>
      <w:numFmt w:val="chineseCountingThousand"/>
      <w:lvlText w:val="%1、"/>
      <w:lvlJc w:val="left"/>
      <w:pPr>
        <w:ind w:left="562"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 w15:restartNumberingAfterBreak="0">
    <w:nsid w:val="0E35316A"/>
    <w:multiLevelType w:val="hybridMultilevel"/>
    <w:tmpl w:val="22FA4314"/>
    <w:lvl w:ilvl="0" w:tplc="BEEE4B2C">
      <w:start w:val="3"/>
      <w:numFmt w:val="chineseCountingThousand"/>
      <w:lvlText w:val="(%1)"/>
      <w:lvlJc w:val="left"/>
      <w:pPr>
        <w:ind w:left="420" w:hanging="420"/>
      </w:pPr>
      <w:rPr>
        <w:rFonts w:ascii="仿宋" w:eastAsia="仿宋" w:hAnsi="仿宋"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A55940"/>
    <w:multiLevelType w:val="hybridMultilevel"/>
    <w:tmpl w:val="3522C816"/>
    <w:lvl w:ilvl="0" w:tplc="99F6F3BE">
      <w:start w:val="1"/>
      <w:numFmt w:val="japaneseCounting"/>
      <w:lvlText w:val="（%1）"/>
      <w:lvlJc w:val="left"/>
      <w:pPr>
        <w:ind w:left="855" w:hanging="85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7E4407"/>
    <w:multiLevelType w:val="hybridMultilevel"/>
    <w:tmpl w:val="22C2F2C2"/>
    <w:lvl w:ilvl="0" w:tplc="84B466A6">
      <w:start w:val="2"/>
      <w:numFmt w:val="chineseCountingThousand"/>
      <w:lvlText w:val="(%1)"/>
      <w:lvlJc w:val="left"/>
      <w:pPr>
        <w:ind w:left="533" w:hanging="420"/>
      </w:pPr>
      <w:rPr>
        <w:rFonts w:asciiTheme="minorEastAsia" w:eastAsiaTheme="minorEastAsia"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E97F52"/>
    <w:multiLevelType w:val="hybridMultilevel"/>
    <w:tmpl w:val="C31CB4AC"/>
    <w:lvl w:ilvl="0" w:tplc="1ED2C508">
      <w:start w:val="1"/>
      <w:numFmt w:val="japaneseCounting"/>
      <w:lvlText w:val="%1、"/>
      <w:lvlJc w:val="left"/>
      <w:pPr>
        <w:ind w:left="660" w:hanging="660"/>
      </w:pPr>
      <w:rPr>
        <w:rFonts w:hint="default"/>
      </w:rPr>
    </w:lvl>
    <w:lvl w:ilvl="1" w:tplc="E06E6E8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FB490C"/>
    <w:multiLevelType w:val="multilevel"/>
    <w:tmpl w:val="34FB490C"/>
    <w:lvl w:ilvl="0">
      <w:start w:val="1"/>
      <w:numFmt w:val="chineseCountingThousand"/>
      <w:lvlText w:val="(%1)"/>
      <w:lvlJc w:val="left"/>
      <w:pPr>
        <w:ind w:left="911" w:hanging="420"/>
      </w:pPr>
    </w:lvl>
    <w:lvl w:ilvl="1" w:tentative="1">
      <w:start w:val="1"/>
      <w:numFmt w:val="lowerLetter"/>
      <w:lvlText w:val="%2)"/>
      <w:lvlJc w:val="left"/>
      <w:pPr>
        <w:ind w:left="1331" w:hanging="420"/>
      </w:p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7" w15:restartNumberingAfterBreak="0">
    <w:nsid w:val="3A3D05A2"/>
    <w:multiLevelType w:val="hybridMultilevel"/>
    <w:tmpl w:val="6C6E4D8C"/>
    <w:lvl w:ilvl="0" w:tplc="F4A64592">
      <w:start w:val="2"/>
      <w:numFmt w:val="decimal"/>
      <w:lvlText w:val="%1."/>
      <w:lvlJc w:val="left"/>
      <w:pPr>
        <w:ind w:left="53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C85A5F"/>
    <w:multiLevelType w:val="multilevel"/>
    <w:tmpl w:val="3AC85A5F"/>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3B057B4D"/>
    <w:multiLevelType w:val="multilevel"/>
    <w:tmpl w:val="3B057B4D"/>
    <w:lvl w:ilvl="0">
      <w:start w:val="1"/>
      <w:numFmt w:val="chineseCountingThousand"/>
      <w:lvlText w:val="%1、"/>
      <w:lvlJc w:val="left"/>
      <w:pPr>
        <w:ind w:left="562"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0" w15:restartNumberingAfterBreak="0">
    <w:nsid w:val="3C1B0F83"/>
    <w:multiLevelType w:val="multilevel"/>
    <w:tmpl w:val="3C1B0F83"/>
    <w:lvl w:ilvl="0">
      <w:start w:val="1"/>
      <w:numFmt w:val="chineseCountingThousand"/>
      <w:lvlText w:val="(%1)"/>
      <w:lvlJc w:val="left"/>
      <w:pPr>
        <w:ind w:left="911" w:hanging="420"/>
      </w:pPr>
    </w:lvl>
    <w:lvl w:ilvl="1">
      <w:start w:val="1"/>
      <w:numFmt w:val="lowerLetter"/>
      <w:lvlText w:val="%2)"/>
      <w:lvlJc w:val="left"/>
      <w:pPr>
        <w:ind w:left="1331" w:hanging="420"/>
      </w:pPr>
    </w:lvl>
    <w:lvl w:ilvl="2">
      <w:start w:val="1"/>
      <w:numFmt w:val="lowerRoman"/>
      <w:lvlText w:val="%3."/>
      <w:lvlJc w:val="right"/>
      <w:pPr>
        <w:ind w:left="1751" w:hanging="420"/>
      </w:pPr>
    </w:lvl>
    <w:lvl w:ilvl="3">
      <w:start w:val="1"/>
      <w:numFmt w:val="decimal"/>
      <w:lvlText w:val="%4."/>
      <w:lvlJc w:val="left"/>
      <w:pPr>
        <w:ind w:left="2171" w:hanging="420"/>
      </w:pPr>
    </w:lvl>
    <w:lvl w:ilvl="4">
      <w:start w:val="1"/>
      <w:numFmt w:val="lowerLetter"/>
      <w:lvlText w:val="%5)"/>
      <w:lvlJc w:val="left"/>
      <w:pPr>
        <w:ind w:left="2591" w:hanging="420"/>
      </w:pPr>
    </w:lvl>
    <w:lvl w:ilvl="5">
      <w:start w:val="1"/>
      <w:numFmt w:val="lowerRoman"/>
      <w:lvlText w:val="%6."/>
      <w:lvlJc w:val="right"/>
      <w:pPr>
        <w:ind w:left="3011" w:hanging="420"/>
      </w:pPr>
    </w:lvl>
    <w:lvl w:ilvl="6">
      <w:start w:val="1"/>
      <w:numFmt w:val="decimal"/>
      <w:lvlText w:val="%7."/>
      <w:lvlJc w:val="left"/>
      <w:pPr>
        <w:ind w:left="3431" w:hanging="420"/>
      </w:pPr>
    </w:lvl>
    <w:lvl w:ilvl="7">
      <w:start w:val="1"/>
      <w:numFmt w:val="lowerLetter"/>
      <w:lvlText w:val="%8)"/>
      <w:lvlJc w:val="left"/>
      <w:pPr>
        <w:ind w:left="3851" w:hanging="420"/>
      </w:pPr>
    </w:lvl>
    <w:lvl w:ilvl="8">
      <w:start w:val="1"/>
      <w:numFmt w:val="lowerRoman"/>
      <w:lvlText w:val="%9."/>
      <w:lvlJc w:val="right"/>
      <w:pPr>
        <w:ind w:left="4271" w:hanging="420"/>
      </w:pPr>
    </w:lvl>
  </w:abstractNum>
  <w:abstractNum w:abstractNumId="11" w15:restartNumberingAfterBreak="0">
    <w:nsid w:val="3F5B49FC"/>
    <w:multiLevelType w:val="hybridMultilevel"/>
    <w:tmpl w:val="4D566E9E"/>
    <w:lvl w:ilvl="0" w:tplc="DD72D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EC693A"/>
    <w:multiLevelType w:val="hybridMultilevel"/>
    <w:tmpl w:val="884EA928"/>
    <w:lvl w:ilvl="0" w:tplc="91ACF9A2">
      <w:start w:val="3"/>
      <w:numFmt w:val="decimalEnclosedCircle"/>
      <w:lvlText w:val="%1"/>
      <w:lvlJc w:val="left"/>
      <w:pPr>
        <w:ind w:left="0" w:firstLine="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94731D"/>
    <w:multiLevelType w:val="multilevel"/>
    <w:tmpl w:val="4594731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48A34AD0"/>
    <w:multiLevelType w:val="hybridMultilevel"/>
    <w:tmpl w:val="20F4B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BC17C6"/>
    <w:multiLevelType w:val="multilevel"/>
    <w:tmpl w:val="4FBC17C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530A6E8B"/>
    <w:multiLevelType w:val="multilevel"/>
    <w:tmpl w:val="530A6E8B"/>
    <w:lvl w:ilvl="0">
      <w:start w:val="1"/>
      <w:numFmt w:val="chineseCountingThousand"/>
      <w:lvlText w:val="(%1)"/>
      <w:lvlJc w:val="left"/>
      <w:pPr>
        <w:ind w:left="525" w:hanging="420"/>
      </w:p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17" w15:restartNumberingAfterBreak="0">
    <w:nsid w:val="557107EA"/>
    <w:multiLevelType w:val="hybridMultilevel"/>
    <w:tmpl w:val="81644574"/>
    <w:lvl w:ilvl="0" w:tplc="0409000F">
      <w:start w:val="1"/>
      <w:numFmt w:val="decimal"/>
      <w:lvlText w:val="%1."/>
      <w:lvlJc w:val="left"/>
      <w:pPr>
        <w:ind w:left="533" w:hanging="420"/>
      </w:pPr>
    </w:lvl>
    <w:lvl w:ilvl="1" w:tplc="04090019" w:tentative="1">
      <w:start w:val="1"/>
      <w:numFmt w:val="lowerLetter"/>
      <w:lvlText w:val="%2)"/>
      <w:lvlJc w:val="left"/>
      <w:pPr>
        <w:ind w:left="953" w:hanging="420"/>
      </w:pPr>
    </w:lvl>
    <w:lvl w:ilvl="2" w:tplc="0409001B" w:tentative="1">
      <w:start w:val="1"/>
      <w:numFmt w:val="lowerRoman"/>
      <w:lvlText w:val="%3."/>
      <w:lvlJc w:val="right"/>
      <w:pPr>
        <w:ind w:left="1373" w:hanging="420"/>
      </w:pPr>
    </w:lvl>
    <w:lvl w:ilvl="3" w:tplc="0409000F" w:tentative="1">
      <w:start w:val="1"/>
      <w:numFmt w:val="decimal"/>
      <w:lvlText w:val="%4."/>
      <w:lvlJc w:val="left"/>
      <w:pPr>
        <w:ind w:left="1793" w:hanging="420"/>
      </w:pPr>
    </w:lvl>
    <w:lvl w:ilvl="4" w:tplc="04090019" w:tentative="1">
      <w:start w:val="1"/>
      <w:numFmt w:val="lowerLetter"/>
      <w:lvlText w:val="%5)"/>
      <w:lvlJc w:val="left"/>
      <w:pPr>
        <w:ind w:left="2213" w:hanging="420"/>
      </w:pPr>
    </w:lvl>
    <w:lvl w:ilvl="5" w:tplc="0409001B" w:tentative="1">
      <w:start w:val="1"/>
      <w:numFmt w:val="lowerRoman"/>
      <w:lvlText w:val="%6."/>
      <w:lvlJc w:val="right"/>
      <w:pPr>
        <w:ind w:left="2633" w:hanging="420"/>
      </w:pPr>
    </w:lvl>
    <w:lvl w:ilvl="6" w:tplc="0409000F" w:tentative="1">
      <w:start w:val="1"/>
      <w:numFmt w:val="decimal"/>
      <w:lvlText w:val="%7."/>
      <w:lvlJc w:val="left"/>
      <w:pPr>
        <w:ind w:left="3053" w:hanging="420"/>
      </w:pPr>
    </w:lvl>
    <w:lvl w:ilvl="7" w:tplc="04090019" w:tentative="1">
      <w:start w:val="1"/>
      <w:numFmt w:val="lowerLetter"/>
      <w:lvlText w:val="%8)"/>
      <w:lvlJc w:val="left"/>
      <w:pPr>
        <w:ind w:left="3473" w:hanging="420"/>
      </w:pPr>
    </w:lvl>
    <w:lvl w:ilvl="8" w:tplc="0409001B" w:tentative="1">
      <w:start w:val="1"/>
      <w:numFmt w:val="lowerRoman"/>
      <w:lvlText w:val="%9."/>
      <w:lvlJc w:val="right"/>
      <w:pPr>
        <w:ind w:left="3893" w:hanging="420"/>
      </w:pPr>
    </w:lvl>
  </w:abstractNum>
  <w:abstractNum w:abstractNumId="18" w15:restartNumberingAfterBreak="0">
    <w:nsid w:val="57314BE7"/>
    <w:multiLevelType w:val="hybridMultilevel"/>
    <w:tmpl w:val="EA265F20"/>
    <w:lvl w:ilvl="0" w:tplc="E9700C2A">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777011"/>
    <w:multiLevelType w:val="hybridMultilevel"/>
    <w:tmpl w:val="652A788C"/>
    <w:lvl w:ilvl="0" w:tplc="9EDCE3A8">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301AB8"/>
    <w:multiLevelType w:val="hybridMultilevel"/>
    <w:tmpl w:val="CAC0B126"/>
    <w:lvl w:ilvl="0" w:tplc="FEC0A32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3C366E"/>
    <w:multiLevelType w:val="multilevel"/>
    <w:tmpl w:val="3AC85A5F"/>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6E7430A4"/>
    <w:multiLevelType w:val="multilevel"/>
    <w:tmpl w:val="01BE76F8"/>
    <w:lvl w:ilvl="0">
      <w:start w:val="1"/>
      <w:numFmt w:val="chineseCountingThousand"/>
      <w:lvlText w:val="(%1)"/>
      <w:lvlJc w:val="left"/>
      <w:pPr>
        <w:ind w:left="911" w:hanging="420"/>
      </w:pPr>
    </w:lvl>
    <w:lvl w:ilvl="1">
      <w:start w:val="1"/>
      <w:numFmt w:val="chineseCountingThousand"/>
      <w:lvlText w:val="(%2)"/>
      <w:lvlJc w:val="left"/>
      <w:pPr>
        <w:ind w:left="420" w:hanging="420"/>
      </w:p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23" w15:restartNumberingAfterBreak="0">
    <w:nsid w:val="728C2706"/>
    <w:multiLevelType w:val="hybridMultilevel"/>
    <w:tmpl w:val="6922A894"/>
    <w:lvl w:ilvl="0" w:tplc="229E5AA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560190"/>
    <w:multiLevelType w:val="hybridMultilevel"/>
    <w:tmpl w:val="520C0DDA"/>
    <w:lvl w:ilvl="0" w:tplc="72C0A8A2">
      <w:start w:val="1"/>
      <w:numFmt w:val="decimal"/>
      <w:lvlText w:val="%1."/>
      <w:lvlJc w:val="left"/>
      <w:pPr>
        <w:ind w:left="53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6240F2"/>
    <w:multiLevelType w:val="multilevel"/>
    <w:tmpl w:val="7B6240F2"/>
    <w:lvl w:ilvl="0">
      <w:start w:val="1"/>
      <w:numFmt w:val="chineseCountingThousand"/>
      <w:lvlText w:val="(%1)"/>
      <w:lvlJc w:val="left"/>
      <w:pPr>
        <w:ind w:left="1050" w:hanging="420"/>
      </w:pPr>
    </w:lvl>
    <w:lvl w:ilvl="1">
      <w:start w:val="1"/>
      <w:numFmt w:val="japaneseCounting"/>
      <w:lvlText w:val="%2、"/>
      <w:lvlJc w:val="left"/>
      <w:pPr>
        <w:ind w:left="1530" w:hanging="480"/>
      </w:pPr>
      <w:rPr>
        <w:rFonts w:ascii="方正书宋_GBK" w:eastAsia="方正书宋_GBK" w:hAnsi="Times New Roman" w:hint="default"/>
        <w:sz w:val="24"/>
      </w:r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6" w15:restartNumberingAfterBreak="0">
    <w:nsid w:val="7CAD468B"/>
    <w:multiLevelType w:val="multilevel"/>
    <w:tmpl w:val="10A4AE9E"/>
    <w:lvl w:ilvl="0">
      <w:start w:val="1"/>
      <w:numFmt w:val="chineseCountingThousand"/>
      <w:lvlText w:val="(%1)"/>
      <w:lvlJc w:val="left"/>
      <w:pPr>
        <w:ind w:left="420" w:hanging="420"/>
      </w:pPr>
    </w:lvl>
    <w:lvl w:ilvl="1">
      <w:start w:val="1"/>
      <w:numFmt w:val="lowerLetter"/>
      <w:lvlText w:val="%2)"/>
      <w:lvlJc w:val="left"/>
      <w:pPr>
        <w:ind w:left="840" w:hanging="420"/>
      </w:pPr>
    </w:lvl>
    <w:lvl w:ilvl="2">
      <w:start w:val="5"/>
      <w:numFmt w:val="japaneseCounting"/>
      <w:lvlText w:val="%3、"/>
      <w:lvlJc w:val="left"/>
      <w:pPr>
        <w:ind w:left="1560" w:hanging="7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7EED14C7"/>
    <w:multiLevelType w:val="hybridMultilevel"/>
    <w:tmpl w:val="D410F722"/>
    <w:lvl w:ilvl="0" w:tplc="4B403634">
      <w:start w:val="2"/>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F263B91"/>
    <w:multiLevelType w:val="hybridMultilevel"/>
    <w:tmpl w:val="BDBA1B78"/>
    <w:lvl w:ilvl="0" w:tplc="00122376">
      <w:start w:val="1"/>
      <w:numFmt w:val="decimalEnclosedCircle"/>
      <w:lvlText w:val="%1"/>
      <w:lvlJc w:val="left"/>
      <w:pPr>
        <w:ind w:left="360" w:hanging="360"/>
      </w:pPr>
      <w:rPr>
        <w:rFonts w:ascii="仿宋" w:hAnsi="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5"/>
  </w:num>
  <w:num w:numId="3">
    <w:abstractNumId w:val="16"/>
  </w:num>
  <w:num w:numId="4">
    <w:abstractNumId w:val="10"/>
  </w:num>
  <w:num w:numId="5">
    <w:abstractNumId w:val="9"/>
  </w:num>
  <w:num w:numId="6">
    <w:abstractNumId w:val="26"/>
  </w:num>
  <w:num w:numId="7">
    <w:abstractNumId w:val="14"/>
  </w:num>
  <w:num w:numId="8">
    <w:abstractNumId w:val="2"/>
  </w:num>
  <w:num w:numId="9">
    <w:abstractNumId w:val="17"/>
  </w:num>
  <w:num w:numId="10">
    <w:abstractNumId w:val="4"/>
  </w:num>
  <w:num w:numId="11">
    <w:abstractNumId w:val="24"/>
  </w:num>
  <w:num w:numId="12">
    <w:abstractNumId w:val="7"/>
  </w:num>
  <w:num w:numId="13">
    <w:abstractNumId w:val="3"/>
  </w:num>
  <w:num w:numId="14">
    <w:abstractNumId w:val="12"/>
  </w:num>
  <w:num w:numId="15">
    <w:abstractNumId w:val="8"/>
  </w:num>
  <w:num w:numId="16">
    <w:abstractNumId w:val="0"/>
  </w:num>
  <w:num w:numId="17">
    <w:abstractNumId w:val="6"/>
  </w:num>
  <w:num w:numId="18">
    <w:abstractNumId w:val="15"/>
  </w:num>
  <w:num w:numId="19">
    <w:abstractNumId w:val="13"/>
  </w:num>
  <w:num w:numId="20">
    <w:abstractNumId w:val="5"/>
  </w:num>
  <w:num w:numId="21">
    <w:abstractNumId w:val="27"/>
  </w:num>
  <w:num w:numId="22">
    <w:abstractNumId w:val="11"/>
  </w:num>
  <w:num w:numId="23">
    <w:abstractNumId w:val="23"/>
  </w:num>
  <w:num w:numId="24">
    <w:abstractNumId w:val="22"/>
  </w:num>
  <w:num w:numId="25">
    <w:abstractNumId w:val="19"/>
  </w:num>
  <w:num w:numId="26">
    <w:abstractNumId w:val="20"/>
  </w:num>
  <w:num w:numId="27">
    <w:abstractNumId w:val="18"/>
  </w:num>
  <w:num w:numId="28">
    <w:abstractNumId w:val="2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0C"/>
    <w:rsid w:val="0000685B"/>
    <w:rsid w:val="00012B64"/>
    <w:rsid w:val="00027485"/>
    <w:rsid w:val="0003086B"/>
    <w:rsid w:val="00037362"/>
    <w:rsid w:val="00040C42"/>
    <w:rsid w:val="000422BB"/>
    <w:rsid w:val="00043CC9"/>
    <w:rsid w:val="00044F73"/>
    <w:rsid w:val="00047B9D"/>
    <w:rsid w:val="00051BA9"/>
    <w:rsid w:val="00053425"/>
    <w:rsid w:val="000560EE"/>
    <w:rsid w:val="0007153B"/>
    <w:rsid w:val="000836C5"/>
    <w:rsid w:val="00091260"/>
    <w:rsid w:val="000A2D9C"/>
    <w:rsid w:val="000B6AE6"/>
    <w:rsid w:val="000C6C34"/>
    <w:rsid w:val="000C77E5"/>
    <w:rsid w:val="000D0EE0"/>
    <w:rsid w:val="000D4D4A"/>
    <w:rsid w:val="000D7184"/>
    <w:rsid w:val="000E0BA0"/>
    <w:rsid w:val="000F3DB2"/>
    <w:rsid w:val="000F78FC"/>
    <w:rsid w:val="0010338D"/>
    <w:rsid w:val="00103539"/>
    <w:rsid w:val="0010398B"/>
    <w:rsid w:val="00105343"/>
    <w:rsid w:val="00111C20"/>
    <w:rsid w:val="00116E2E"/>
    <w:rsid w:val="00117EF3"/>
    <w:rsid w:val="001216B5"/>
    <w:rsid w:val="00121AA6"/>
    <w:rsid w:val="001221FE"/>
    <w:rsid w:val="00122FE7"/>
    <w:rsid w:val="00123A5D"/>
    <w:rsid w:val="00130292"/>
    <w:rsid w:val="001307D8"/>
    <w:rsid w:val="001319F6"/>
    <w:rsid w:val="00135260"/>
    <w:rsid w:val="00140FF7"/>
    <w:rsid w:val="001536CF"/>
    <w:rsid w:val="0015705E"/>
    <w:rsid w:val="001615FD"/>
    <w:rsid w:val="001620C7"/>
    <w:rsid w:val="00162BDA"/>
    <w:rsid w:val="001642B0"/>
    <w:rsid w:val="001647C4"/>
    <w:rsid w:val="00166261"/>
    <w:rsid w:val="00170870"/>
    <w:rsid w:val="00177B19"/>
    <w:rsid w:val="00184328"/>
    <w:rsid w:val="0018444D"/>
    <w:rsid w:val="001845BA"/>
    <w:rsid w:val="00184674"/>
    <w:rsid w:val="001848D5"/>
    <w:rsid w:val="0018572F"/>
    <w:rsid w:val="00186D34"/>
    <w:rsid w:val="001916C9"/>
    <w:rsid w:val="00191BFB"/>
    <w:rsid w:val="00192438"/>
    <w:rsid w:val="00195D8D"/>
    <w:rsid w:val="001972E1"/>
    <w:rsid w:val="001A283F"/>
    <w:rsid w:val="001A3E6C"/>
    <w:rsid w:val="001A4B70"/>
    <w:rsid w:val="001A64A4"/>
    <w:rsid w:val="001B3BE6"/>
    <w:rsid w:val="001B49C2"/>
    <w:rsid w:val="001C26BF"/>
    <w:rsid w:val="001C4C5F"/>
    <w:rsid w:val="001D462E"/>
    <w:rsid w:val="001D7199"/>
    <w:rsid w:val="001E3F1B"/>
    <w:rsid w:val="001E6270"/>
    <w:rsid w:val="001F4089"/>
    <w:rsid w:val="001F5AE4"/>
    <w:rsid w:val="001F6948"/>
    <w:rsid w:val="002002F1"/>
    <w:rsid w:val="00200DA7"/>
    <w:rsid w:val="002025A1"/>
    <w:rsid w:val="00206D6C"/>
    <w:rsid w:val="00207761"/>
    <w:rsid w:val="00207BE0"/>
    <w:rsid w:val="00211835"/>
    <w:rsid w:val="00216E67"/>
    <w:rsid w:val="002202AF"/>
    <w:rsid w:val="00221442"/>
    <w:rsid w:val="00225D83"/>
    <w:rsid w:val="002343B6"/>
    <w:rsid w:val="002405AC"/>
    <w:rsid w:val="0024060E"/>
    <w:rsid w:val="00245979"/>
    <w:rsid w:val="00245F0E"/>
    <w:rsid w:val="002568E1"/>
    <w:rsid w:val="00260398"/>
    <w:rsid w:val="00261517"/>
    <w:rsid w:val="00261E5B"/>
    <w:rsid w:val="00264110"/>
    <w:rsid w:val="00271B46"/>
    <w:rsid w:val="00272A20"/>
    <w:rsid w:val="002742DD"/>
    <w:rsid w:val="00276ECA"/>
    <w:rsid w:val="002772CA"/>
    <w:rsid w:val="00286243"/>
    <w:rsid w:val="00290CF9"/>
    <w:rsid w:val="0029257D"/>
    <w:rsid w:val="00296B1B"/>
    <w:rsid w:val="002A0D1C"/>
    <w:rsid w:val="002B0562"/>
    <w:rsid w:val="002B5548"/>
    <w:rsid w:val="002B6911"/>
    <w:rsid w:val="002D6F57"/>
    <w:rsid w:val="002D75C1"/>
    <w:rsid w:val="002E2FA2"/>
    <w:rsid w:val="002E4A26"/>
    <w:rsid w:val="002E7B35"/>
    <w:rsid w:val="002F0C70"/>
    <w:rsid w:val="002F22A3"/>
    <w:rsid w:val="00305063"/>
    <w:rsid w:val="00307695"/>
    <w:rsid w:val="0031191B"/>
    <w:rsid w:val="0032125F"/>
    <w:rsid w:val="00323B97"/>
    <w:rsid w:val="00333199"/>
    <w:rsid w:val="00337368"/>
    <w:rsid w:val="00340EF5"/>
    <w:rsid w:val="00344BF9"/>
    <w:rsid w:val="00345900"/>
    <w:rsid w:val="003469F2"/>
    <w:rsid w:val="00346EE8"/>
    <w:rsid w:val="00347E92"/>
    <w:rsid w:val="00351F8F"/>
    <w:rsid w:val="0035658D"/>
    <w:rsid w:val="00356D7E"/>
    <w:rsid w:val="00361D77"/>
    <w:rsid w:val="00361F32"/>
    <w:rsid w:val="00364392"/>
    <w:rsid w:val="0036609C"/>
    <w:rsid w:val="0036696D"/>
    <w:rsid w:val="00373A02"/>
    <w:rsid w:val="00376CAB"/>
    <w:rsid w:val="003817D3"/>
    <w:rsid w:val="00383F52"/>
    <w:rsid w:val="00385515"/>
    <w:rsid w:val="0038732A"/>
    <w:rsid w:val="00391E07"/>
    <w:rsid w:val="00394454"/>
    <w:rsid w:val="003A019A"/>
    <w:rsid w:val="003A277B"/>
    <w:rsid w:val="003A6B4E"/>
    <w:rsid w:val="003B21A4"/>
    <w:rsid w:val="003B2CAD"/>
    <w:rsid w:val="003B30FB"/>
    <w:rsid w:val="003B41E6"/>
    <w:rsid w:val="003B52F9"/>
    <w:rsid w:val="003B63D0"/>
    <w:rsid w:val="003C00EF"/>
    <w:rsid w:val="003C4B29"/>
    <w:rsid w:val="003C6ED6"/>
    <w:rsid w:val="003D17F9"/>
    <w:rsid w:val="003D1E92"/>
    <w:rsid w:val="003D1F39"/>
    <w:rsid w:val="003E38A8"/>
    <w:rsid w:val="003E400C"/>
    <w:rsid w:val="003E6AE5"/>
    <w:rsid w:val="003F16F6"/>
    <w:rsid w:val="003F38FB"/>
    <w:rsid w:val="003F68AA"/>
    <w:rsid w:val="00402247"/>
    <w:rsid w:val="00410D38"/>
    <w:rsid w:val="00414C05"/>
    <w:rsid w:val="004151F0"/>
    <w:rsid w:val="00417A98"/>
    <w:rsid w:val="004252C6"/>
    <w:rsid w:val="00425576"/>
    <w:rsid w:val="0043008A"/>
    <w:rsid w:val="004307DC"/>
    <w:rsid w:val="00432C1A"/>
    <w:rsid w:val="00441D9B"/>
    <w:rsid w:val="0044306C"/>
    <w:rsid w:val="0044321F"/>
    <w:rsid w:val="00446F71"/>
    <w:rsid w:val="00450EFB"/>
    <w:rsid w:val="00451F41"/>
    <w:rsid w:val="004548F0"/>
    <w:rsid w:val="00455CAE"/>
    <w:rsid w:val="00457D91"/>
    <w:rsid w:val="004614A1"/>
    <w:rsid w:val="00464997"/>
    <w:rsid w:val="00465398"/>
    <w:rsid w:val="00467748"/>
    <w:rsid w:val="0046797A"/>
    <w:rsid w:val="00472AFC"/>
    <w:rsid w:val="004737E6"/>
    <w:rsid w:val="0047410F"/>
    <w:rsid w:val="004749E5"/>
    <w:rsid w:val="00475EB7"/>
    <w:rsid w:val="0048226F"/>
    <w:rsid w:val="004841C9"/>
    <w:rsid w:val="00485A0D"/>
    <w:rsid w:val="00491235"/>
    <w:rsid w:val="00492566"/>
    <w:rsid w:val="00495D0E"/>
    <w:rsid w:val="004A17DE"/>
    <w:rsid w:val="004A1C3A"/>
    <w:rsid w:val="004A345A"/>
    <w:rsid w:val="004A351B"/>
    <w:rsid w:val="004B05EE"/>
    <w:rsid w:val="004B0872"/>
    <w:rsid w:val="004B3EA8"/>
    <w:rsid w:val="004B4F19"/>
    <w:rsid w:val="004C420C"/>
    <w:rsid w:val="004C571A"/>
    <w:rsid w:val="004C69B9"/>
    <w:rsid w:val="004D4078"/>
    <w:rsid w:val="004D786B"/>
    <w:rsid w:val="004E3FA8"/>
    <w:rsid w:val="004E45CB"/>
    <w:rsid w:val="004E4E5E"/>
    <w:rsid w:val="004E6002"/>
    <w:rsid w:val="00502D5B"/>
    <w:rsid w:val="00503426"/>
    <w:rsid w:val="00505945"/>
    <w:rsid w:val="00517772"/>
    <w:rsid w:val="00524211"/>
    <w:rsid w:val="0053071D"/>
    <w:rsid w:val="00533821"/>
    <w:rsid w:val="00533FEC"/>
    <w:rsid w:val="00537C20"/>
    <w:rsid w:val="005428F6"/>
    <w:rsid w:val="00543CBC"/>
    <w:rsid w:val="00545B9B"/>
    <w:rsid w:val="00545EA1"/>
    <w:rsid w:val="005511DC"/>
    <w:rsid w:val="005547C8"/>
    <w:rsid w:val="00556C6F"/>
    <w:rsid w:val="00563B91"/>
    <w:rsid w:val="00565667"/>
    <w:rsid w:val="0058061C"/>
    <w:rsid w:val="00581ED5"/>
    <w:rsid w:val="00582AC7"/>
    <w:rsid w:val="00582DD6"/>
    <w:rsid w:val="00583B64"/>
    <w:rsid w:val="00584F2A"/>
    <w:rsid w:val="005866A7"/>
    <w:rsid w:val="005A0A8A"/>
    <w:rsid w:val="005A6B03"/>
    <w:rsid w:val="005B11DF"/>
    <w:rsid w:val="005B14C8"/>
    <w:rsid w:val="005B3111"/>
    <w:rsid w:val="005B42A7"/>
    <w:rsid w:val="005C1534"/>
    <w:rsid w:val="005C1FC4"/>
    <w:rsid w:val="005C7448"/>
    <w:rsid w:val="005D338D"/>
    <w:rsid w:val="005D3831"/>
    <w:rsid w:val="005E26AE"/>
    <w:rsid w:val="005E29FE"/>
    <w:rsid w:val="005E384B"/>
    <w:rsid w:val="005E4879"/>
    <w:rsid w:val="006013C6"/>
    <w:rsid w:val="00604D80"/>
    <w:rsid w:val="006154DE"/>
    <w:rsid w:val="00623411"/>
    <w:rsid w:val="006240AF"/>
    <w:rsid w:val="006300D1"/>
    <w:rsid w:val="00631A64"/>
    <w:rsid w:val="00631EF6"/>
    <w:rsid w:val="00632BB1"/>
    <w:rsid w:val="0063303C"/>
    <w:rsid w:val="0063553E"/>
    <w:rsid w:val="00640911"/>
    <w:rsid w:val="00641AA5"/>
    <w:rsid w:val="00662432"/>
    <w:rsid w:val="00664AA2"/>
    <w:rsid w:val="0067258E"/>
    <w:rsid w:val="00675619"/>
    <w:rsid w:val="00676986"/>
    <w:rsid w:val="00690966"/>
    <w:rsid w:val="006911BF"/>
    <w:rsid w:val="00692AA8"/>
    <w:rsid w:val="006939A2"/>
    <w:rsid w:val="006942B3"/>
    <w:rsid w:val="006951EE"/>
    <w:rsid w:val="00695639"/>
    <w:rsid w:val="006972FA"/>
    <w:rsid w:val="006A2C49"/>
    <w:rsid w:val="006A52B1"/>
    <w:rsid w:val="006A55C7"/>
    <w:rsid w:val="006C7ED6"/>
    <w:rsid w:val="006D0D0A"/>
    <w:rsid w:val="006D1C6B"/>
    <w:rsid w:val="006D4104"/>
    <w:rsid w:val="006D624B"/>
    <w:rsid w:val="006D7697"/>
    <w:rsid w:val="006E4AB1"/>
    <w:rsid w:val="006F0793"/>
    <w:rsid w:val="006F27A1"/>
    <w:rsid w:val="006F3194"/>
    <w:rsid w:val="006F7DDC"/>
    <w:rsid w:val="00700023"/>
    <w:rsid w:val="007003CE"/>
    <w:rsid w:val="007023D9"/>
    <w:rsid w:val="00703914"/>
    <w:rsid w:val="00705B06"/>
    <w:rsid w:val="00705D88"/>
    <w:rsid w:val="00714AEB"/>
    <w:rsid w:val="007151A7"/>
    <w:rsid w:val="0072054A"/>
    <w:rsid w:val="00721B43"/>
    <w:rsid w:val="00725C41"/>
    <w:rsid w:val="00727ED0"/>
    <w:rsid w:val="00730113"/>
    <w:rsid w:val="00730925"/>
    <w:rsid w:val="00730EBA"/>
    <w:rsid w:val="0073642B"/>
    <w:rsid w:val="00745C8E"/>
    <w:rsid w:val="00747F76"/>
    <w:rsid w:val="00750EB8"/>
    <w:rsid w:val="007514F7"/>
    <w:rsid w:val="00760F7A"/>
    <w:rsid w:val="00766FAC"/>
    <w:rsid w:val="007743D9"/>
    <w:rsid w:val="00785479"/>
    <w:rsid w:val="00787B84"/>
    <w:rsid w:val="00790B95"/>
    <w:rsid w:val="00792F49"/>
    <w:rsid w:val="00795A3D"/>
    <w:rsid w:val="007977DD"/>
    <w:rsid w:val="007A2396"/>
    <w:rsid w:val="007A46D4"/>
    <w:rsid w:val="007A4B6C"/>
    <w:rsid w:val="007A5B96"/>
    <w:rsid w:val="007D2D7B"/>
    <w:rsid w:val="007D38C1"/>
    <w:rsid w:val="007D40C7"/>
    <w:rsid w:val="007D5190"/>
    <w:rsid w:val="007D696E"/>
    <w:rsid w:val="007E1E2A"/>
    <w:rsid w:val="007E4A39"/>
    <w:rsid w:val="007E51A2"/>
    <w:rsid w:val="007F0FFA"/>
    <w:rsid w:val="007F2EFB"/>
    <w:rsid w:val="007F5806"/>
    <w:rsid w:val="008006D1"/>
    <w:rsid w:val="00803357"/>
    <w:rsid w:val="00803F67"/>
    <w:rsid w:val="00820261"/>
    <w:rsid w:val="00821EC5"/>
    <w:rsid w:val="008237FD"/>
    <w:rsid w:val="00833C56"/>
    <w:rsid w:val="00842832"/>
    <w:rsid w:val="00844C46"/>
    <w:rsid w:val="00847BBA"/>
    <w:rsid w:val="00850D84"/>
    <w:rsid w:val="00855961"/>
    <w:rsid w:val="008561C0"/>
    <w:rsid w:val="0085655A"/>
    <w:rsid w:val="008574F3"/>
    <w:rsid w:val="00857F2D"/>
    <w:rsid w:val="00860361"/>
    <w:rsid w:val="00860481"/>
    <w:rsid w:val="00861394"/>
    <w:rsid w:val="00862026"/>
    <w:rsid w:val="0086254C"/>
    <w:rsid w:val="00865992"/>
    <w:rsid w:val="0086671C"/>
    <w:rsid w:val="00875D5E"/>
    <w:rsid w:val="008802F9"/>
    <w:rsid w:val="00896487"/>
    <w:rsid w:val="008A15C7"/>
    <w:rsid w:val="008A47F1"/>
    <w:rsid w:val="008B29E1"/>
    <w:rsid w:val="008D3737"/>
    <w:rsid w:val="008D7568"/>
    <w:rsid w:val="008F3704"/>
    <w:rsid w:val="008F7273"/>
    <w:rsid w:val="00900D11"/>
    <w:rsid w:val="009028A7"/>
    <w:rsid w:val="009155E7"/>
    <w:rsid w:val="0092213A"/>
    <w:rsid w:val="0092668B"/>
    <w:rsid w:val="00932649"/>
    <w:rsid w:val="0093530D"/>
    <w:rsid w:val="00935712"/>
    <w:rsid w:val="00940976"/>
    <w:rsid w:val="00940EEF"/>
    <w:rsid w:val="00941DCB"/>
    <w:rsid w:val="00943C1D"/>
    <w:rsid w:val="00946346"/>
    <w:rsid w:val="00946E2A"/>
    <w:rsid w:val="009473DC"/>
    <w:rsid w:val="00952C3A"/>
    <w:rsid w:val="00955D3E"/>
    <w:rsid w:val="00956AFA"/>
    <w:rsid w:val="009577A1"/>
    <w:rsid w:val="00965E17"/>
    <w:rsid w:val="00971202"/>
    <w:rsid w:val="009723F5"/>
    <w:rsid w:val="00973A20"/>
    <w:rsid w:val="00977B0B"/>
    <w:rsid w:val="00981D16"/>
    <w:rsid w:val="00983662"/>
    <w:rsid w:val="00985557"/>
    <w:rsid w:val="00990E0F"/>
    <w:rsid w:val="009925C4"/>
    <w:rsid w:val="009939E7"/>
    <w:rsid w:val="009950C9"/>
    <w:rsid w:val="009A3FC3"/>
    <w:rsid w:val="009A6FD8"/>
    <w:rsid w:val="009B19D2"/>
    <w:rsid w:val="009B55A8"/>
    <w:rsid w:val="009B6F9E"/>
    <w:rsid w:val="009B7DBB"/>
    <w:rsid w:val="009C14CB"/>
    <w:rsid w:val="009C4A64"/>
    <w:rsid w:val="009C6E1B"/>
    <w:rsid w:val="009D0054"/>
    <w:rsid w:val="009D437C"/>
    <w:rsid w:val="009E2656"/>
    <w:rsid w:val="009E2972"/>
    <w:rsid w:val="009E50B2"/>
    <w:rsid w:val="009E7AFC"/>
    <w:rsid w:val="009F1A89"/>
    <w:rsid w:val="009F6D97"/>
    <w:rsid w:val="00A022B1"/>
    <w:rsid w:val="00A07821"/>
    <w:rsid w:val="00A11836"/>
    <w:rsid w:val="00A1724E"/>
    <w:rsid w:val="00A23E4A"/>
    <w:rsid w:val="00A26BD4"/>
    <w:rsid w:val="00A319F3"/>
    <w:rsid w:val="00A35AB7"/>
    <w:rsid w:val="00A376A6"/>
    <w:rsid w:val="00A4047B"/>
    <w:rsid w:val="00A4652A"/>
    <w:rsid w:val="00A5120C"/>
    <w:rsid w:val="00A519D7"/>
    <w:rsid w:val="00A57E8F"/>
    <w:rsid w:val="00A6697A"/>
    <w:rsid w:val="00A66EC6"/>
    <w:rsid w:val="00A676F4"/>
    <w:rsid w:val="00A730F9"/>
    <w:rsid w:val="00A742EB"/>
    <w:rsid w:val="00A75BBA"/>
    <w:rsid w:val="00A82132"/>
    <w:rsid w:val="00A844D1"/>
    <w:rsid w:val="00A84A3D"/>
    <w:rsid w:val="00A87A73"/>
    <w:rsid w:val="00A90935"/>
    <w:rsid w:val="00A913DD"/>
    <w:rsid w:val="00A92792"/>
    <w:rsid w:val="00A92C2C"/>
    <w:rsid w:val="00AA16B4"/>
    <w:rsid w:val="00AA2414"/>
    <w:rsid w:val="00AA61EA"/>
    <w:rsid w:val="00AB357F"/>
    <w:rsid w:val="00AB6B04"/>
    <w:rsid w:val="00AC024C"/>
    <w:rsid w:val="00AC10D2"/>
    <w:rsid w:val="00AC595B"/>
    <w:rsid w:val="00AC7408"/>
    <w:rsid w:val="00AE26A7"/>
    <w:rsid w:val="00AE69D4"/>
    <w:rsid w:val="00AF12D5"/>
    <w:rsid w:val="00AF7D1B"/>
    <w:rsid w:val="00B12269"/>
    <w:rsid w:val="00B21602"/>
    <w:rsid w:val="00B33B37"/>
    <w:rsid w:val="00B40F68"/>
    <w:rsid w:val="00B44206"/>
    <w:rsid w:val="00B566E8"/>
    <w:rsid w:val="00B57AB7"/>
    <w:rsid w:val="00B6243E"/>
    <w:rsid w:val="00B67525"/>
    <w:rsid w:val="00B67547"/>
    <w:rsid w:val="00B67D53"/>
    <w:rsid w:val="00B73E37"/>
    <w:rsid w:val="00B74C35"/>
    <w:rsid w:val="00B77A52"/>
    <w:rsid w:val="00B77CE2"/>
    <w:rsid w:val="00B826AA"/>
    <w:rsid w:val="00B84314"/>
    <w:rsid w:val="00B84BED"/>
    <w:rsid w:val="00B84E38"/>
    <w:rsid w:val="00B9325F"/>
    <w:rsid w:val="00B94152"/>
    <w:rsid w:val="00B95BF5"/>
    <w:rsid w:val="00BA1BA6"/>
    <w:rsid w:val="00BA350B"/>
    <w:rsid w:val="00BA7A01"/>
    <w:rsid w:val="00BA7E5A"/>
    <w:rsid w:val="00BB259D"/>
    <w:rsid w:val="00BB4547"/>
    <w:rsid w:val="00BB4680"/>
    <w:rsid w:val="00BC2486"/>
    <w:rsid w:val="00BC6615"/>
    <w:rsid w:val="00BD1D4D"/>
    <w:rsid w:val="00BD2E92"/>
    <w:rsid w:val="00BD66A1"/>
    <w:rsid w:val="00BE4204"/>
    <w:rsid w:val="00BF0A4B"/>
    <w:rsid w:val="00BF2E49"/>
    <w:rsid w:val="00C07D0A"/>
    <w:rsid w:val="00C1072A"/>
    <w:rsid w:val="00C1072F"/>
    <w:rsid w:val="00C12034"/>
    <w:rsid w:val="00C2079C"/>
    <w:rsid w:val="00C207F4"/>
    <w:rsid w:val="00C31506"/>
    <w:rsid w:val="00C32890"/>
    <w:rsid w:val="00C352D9"/>
    <w:rsid w:val="00C3556D"/>
    <w:rsid w:val="00C37242"/>
    <w:rsid w:val="00C45106"/>
    <w:rsid w:val="00C471C5"/>
    <w:rsid w:val="00C475E5"/>
    <w:rsid w:val="00C53346"/>
    <w:rsid w:val="00C54C8F"/>
    <w:rsid w:val="00C55A27"/>
    <w:rsid w:val="00C614CB"/>
    <w:rsid w:val="00C676A2"/>
    <w:rsid w:val="00C67B8A"/>
    <w:rsid w:val="00C75676"/>
    <w:rsid w:val="00C9040C"/>
    <w:rsid w:val="00C918DD"/>
    <w:rsid w:val="00CB241C"/>
    <w:rsid w:val="00CB3EB6"/>
    <w:rsid w:val="00CB6C2D"/>
    <w:rsid w:val="00CC4C39"/>
    <w:rsid w:val="00CD0B58"/>
    <w:rsid w:val="00CE6121"/>
    <w:rsid w:val="00CF6780"/>
    <w:rsid w:val="00D02D24"/>
    <w:rsid w:val="00D1093B"/>
    <w:rsid w:val="00D17689"/>
    <w:rsid w:val="00D177BE"/>
    <w:rsid w:val="00D17965"/>
    <w:rsid w:val="00D23943"/>
    <w:rsid w:val="00D26AE6"/>
    <w:rsid w:val="00D361B7"/>
    <w:rsid w:val="00D402B1"/>
    <w:rsid w:val="00D44B50"/>
    <w:rsid w:val="00D51D33"/>
    <w:rsid w:val="00D52225"/>
    <w:rsid w:val="00D55F7B"/>
    <w:rsid w:val="00D57193"/>
    <w:rsid w:val="00D57F04"/>
    <w:rsid w:val="00D6104B"/>
    <w:rsid w:val="00D63AA0"/>
    <w:rsid w:val="00D64F06"/>
    <w:rsid w:val="00D73955"/>
    <w:rsid w:val="00D751D9"/>
    <w:rsid w:val="00D77223"/>
    <w:rsid w:val="00D777F2"/>
    <w:rsid w:val="00D81A34"/>
    <w:rsid w:val="00D86D7C"/>
    <w:rsid w:val="00D875D1"/>
    <w:rsid w:val="00D90B58"/>
    <w:rsid w:val="00D90DFD"/>
    <w:rsid w:val="00D947D2"/>
    <w:rsid w:val="00D96049"/>
    <w:rsid w:val="00DA0D9D"/>
    <w:rsid w:val="00DA4367"/>
    <w:rsid w:val="00DB0FDB"/>
    <w:rsid w:val="00DB42DB"/>
    <w:rsid w:val="00DB7B2E"/>
    <w:rsid w:val="00DD3D3D"/>
    <w:rsid w:val="00DD4D9C"/>
    <w:rsid w:val="00DD6177"/>
    <w:rsid w:val="00DE0C29"/>
    <w:rsid w:val="00DE0EE4"/>
    <w:rsid w:val="00DE3F3C"/>
    <w:rsid w:val="00DF5EC6"/>
    <w:rsid w:val="00DF62DE"/>
    <w:rsid w:val="00DF799D"/>
    <w:rsid w:val="00E00778"/>
    <w:rsid w:val="00E027C6"/>
    <w:rsid w:val="00E0295D"/>
    <w:rsid w:val="00E02F6F"/>
    <w:rsid w:val="00E04550"/>
    <w:rsid w:val="00E05366"/>
    <w:rsid w:val="00E053BF"/>
    <w:rsid w:val="00E10A73"/>
    <w:rsid w:val="00E164E0"/>
    <w:rsid w:val="00E21B8E"/>
    <w:rsid w:val="00E250AC"/>
    <w:rsid w:val="00E25910"/>
    <w:rsid w:val="00E277D2"/>
    <w:rsid w:val="00E304CD"/>
    <w:rsid w:val="00E36801"/>
    <w:rsid w:val="00E400F7"/>
    <w:rsid w:val="00E408DB"/>
    <w:rsid w:val="00E43D48"/>
    <w:rsid w:val="00E47C4E"/>
    <w:rsid w:val="00E50101"/>
    <w:rsid w:val="00E56E7D"/>
    <w:rsid w:val="00E576BB"/>
    <w:rsid w:val="00E6144C"/>
    <w:rsid w:val="00E61EA6"/>
    <w:rsid w:val="00E62052"/>
    <w:rsid w:val="00E63896"/>
    <w:rsid w:val="00E645EC"/>
    <w:rsid w:val="00E74357"/>
    <w:rsid w:val="00E7568A"/>
    <w:rsid w:val="00E773AC"/>
    <w:rsid w:val="00E8019A"/>
    <w:rsid w:val="00E8302C"/>
    <w:rsid w:val="00E83368"/>
    <w:rsid w:val="00E87494"/>
    <w:rsid w:val="00E91638"/>
    <w:rsid w:val="00E95368"/>
    <w:rsid w:val="00EA13E3"/>
    <w:rsid w:val="00EA184A"/>
    <w:rsid w:val="00EA3396"/>
    <w:rsid w:val="00EA4510"/>
    <w:rsid w:val="00EA5350"/>
    <w:rsid w:val="00EB04A3"/>
    <w:rsid w:val="00EB1553"/>
    <w:rsid w:val="00EC210A"/>
    <w:rsid w:val="00EC2427"/>
    <w:rsid w:val="00EC76AC"/>
    <w:rsid w:val="00ED2B19"/>
    <w:rsid w:val="00EE0D35"/>
    <w:rsid w:val="00EE39E9"/>
    <w:rsid w:val="00EE71D8"/>
    <w:rsid w:val="00EF0942"/>
    <w:rsid w:val="00EF0B37"/>
    <w:rsid w:val="00EF6124"/>
    <w:rsid w:val="00EF686F"/>
    <w:rsid w:val="00F02D12"/>
    <w:rsid w:val="00F126C4"/>
    <w:rsid w:val="00F13D52"/>
    <w:rsid w:val="00F23141"/>
    <w:rsid w:val="00F27500"/>
    <w:rsid w:val="00F32EB5"/>
    <w:rsid w:val="00F33417"/>
    <w:rsid w:val="00F3358C"/>
    <w:rsid w:val="00F34017"/>
    <w:rsid w:val="00F40ADB"/>
    <w:rsid w:val="00F47682"/>
    <w:rsid w:val="00F507F7"/>
    <w:rsid w:val="00F532F4"/>
    <w:rsid w:val="00F56BC6"/>
    <w:rsid w:val="00F661FD"/>
    <w:rsid w:val="00F67D87"/>
    <w:rsid w:val="00F70B06"/>
    <w:rsid w:val="00F70D33"/>
    <w:rsid w:val="00F73993"/>
    <w:rsid w:val="00F73C2C"/>
    <w:rsid w:val="00F73F35"/>
    <w:rsid w:val="00F74091"/>
    <w:rsid w:val="00F82929"/>
    <w:rsid w:val="00F879E6"/>
    <w:rsid w:val="00F95291"/>
    <w:rsid w:val="00F968EA"/>
    <w:rsid w:val="00FB1447"/>
    <w:rsid w:val="00FB213F"/>
    <w:rsid w:val="00FC1B3E"/>
    <w:rsid w:val="00FC2C64"/>
    <w:rsid w:val="00FC40FF"/>
    <w:rsid w:val="00FC4952"/>
    <w:rsid w:val="00FC6B13"/>
    <w:rsid w:val="00FE06CD"/>
    <w:rsid w:val="00FE2A19"/>
    <w:rsid w:val="00FE44E3"/>
    <w:rsid w:val="00FE6FC4"/>
    <w:rsid w:val="00FE7429"/>
    <w:rsid w:val="00FE7641"/>
    <w:rsid w:val="00FF0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F2D3A"/>
  <w15:chartTrackingRefBased/>
  <w15:docId w15:val="{6074A196-4809-4D3B-80D0-2BD6B969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F19"/>
    <w:pPr>
      <w:widowControl w:val="0"/>
      <w:jc w:val="both"/>
    </w:pPr>
  </w:style>
  <w:style w:type="paragraph" w:styleId="1">
    <w:name w:val="heading 1"/>
    <w:basedOn w:val="a"/>
    <w:next w:val="a"/>
    <w:link w:val="1Char"/>
    <w:qFormat/>
    <w:rsid w:val="003E40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4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40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E400C"/>
    <w:rPr>
      <w:b/>
      <w:bCs/>
      <w:kern w:val="44"/>
      <w:sz w:val="44"/>
      <w:szCs w:val="44"/>
    </w:rPr>
  </w:style>
  <w:style w:type="character" w:customStyle="1" w:styleId="2Char">
    <w:name w:val="标题 2 Char"/>
    <w:basedOn w:val="a0"/>
    <w:link w:val="2"/>
    <w:uiPriority w:val="9"/>
    <w:rsid w:val="003E400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400C"/>
    <w:rPr>
      <w:b/>
      <w:bCs/>
      <w:sz w:val="32"/>
      <w:szCs w:val="32"/>
    </w:rPr>
  </w:style>
  <w:style w:type="paragraph" w:styleId="a3">
    <w:name w:val="annotation text"/>
    <w:basedOn w:val="a"/>
    <w:link w:val="Char"/>
    <w:uiPriority w:val="99"/>
    <w:unhideWhenUsed/>
    <w:qFormat/>
    <w:rsid w:val="003E400C"/>
    <w:pPr>
      <w:jc w:val="left"/>
    </w:pPr>
  </w:style>
  <w:style w:type="character" w:customStyle="1" w:styleId="Char">
    <w:name w:val="批注文字 Char"/>
    <w:basedOn w:val="a0"/>
    <w:link w:val="a3"/>
    <w:uiPriority w:val="99"/>
    <w:qFormat/>
    <w:rsid w:val="003E400C"/>
  </w:style>
  <w:style w:type="character" w:customStyle="1" w:styleId="Char0">
    <w:name w:val="批注主题 Char"/>
    <w:basedOn w:val="Char"/>
    <w:link w:val="a4"/>
    <w:uiPriority w:val="99"/>
    <w:semiHidden/>
    <w:rsid w:val="003E400C"/>
    <w:rPr>
      <w:b/>
      <w:bCs/>
    </w:rPr>
  </w:style>
  <w:style w:type="paragraph" w:styleId="a4">
    <w:name w:val="annotation subject"/>
    <w:basedOn w:val="a3"/>
    <w:next w:val="a3"/>
    <w:link w:val="Char0"/>
    <w:uiPriority w:val="99"/>
    <w:semiHidden/>
    <w:unhideWhenUsed/>
    <w:rsid w:val="003E400C"/>
    <w:rPr>
      <w:b/>
      <w:bCs/>
    </w:rPr>
  </w:style>
  <w:style w:type="character" w:customStyle="1" w:styleId="Char1">
    <w:name w:val="批注框文本 Char"/>
    <w:basedOn w:val="a0"/>
    <w:link w:val="a5"/>
    <w:uiPriority w:val="99"/>
    <w:semiHidden/>
    <w:rsid w:val="003E400C"/>
    <w:rPr>
      <w:sz w:val="18"/>
      <w:szCs w:val="18"/>
    </w:rPr>
  </w:style>
  <w:style w:type="paragraph" w:styleId="a5">
    <w:name w:val="Balloon Text"/>
    <w:basedOn w:val="a"/>
    <w:link w:val="Char1"/>
    <w:uiPriority w:val="99"/>
    <w:semiHidden/>
    <w:unhideWhenUsed/>
    <w:rsid w:val="003E400C"/>
    <w:rPr>
      <w:sz w:val="18"/>
      <w:szCs w:val="18"/>
    </w:rPr>
  </w:style>
  <w:style w:type="paragraph" w:styleId="a6">
    <w:name w:val="footer"/>
    <w:basedOn w:val="a"/>
    <w:link w:val="Char2"/>
    <w:uiPriority w:val="99"/>
    <w:unhideWhenUsed/>
    <w:rsid w:val="003E400C"/>
    <w:pPr>
      <w:tabs>
        <w:tab w:val="center" w:pos="4153"/>
        <w:tab w:val="right" w:pos="8306"/>
      </w:tabs>
      <w:snapToGrid w:val="0"/>
      <w:jc w:val="left"/>
    </w:pPr>
    <w:rPr>
      <w:sz w:val="18"/>
      <w:szCs w:val="18"/>
    </w:rPr>
  </w:style>
  <w:style w:type="character" w:customStyle="1" w:styleId="Char2">
    <w:name w:val="页脚 Char"/>
    <w:basedOn w:val="a0"/>
    <w:link w:val="a6"/>
    <w:uiPriority w:val="99"/>
    <w:rsid w:val="003E400C"/>
    <w:rPr>
      <w:sz w:val="18"/>
      <w:szCs w:val="18"/>
    </w:rPr>
  </w:style>
  <w:style w:type="paragraph" w:styleId="a7">
    <w:name w:val="header"/>
    <w:basedOn w:val="a"/>
    <w:link w:val="Char3"/>
    <w:uiPriority w:val="99"/>
    <w:unhideWhenUsed/>
    <w:rsid w:val="003E400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3E400C"/>
    <w:rPr>
      <w:sz w:val="18"/>
      <w:szCs w:val="18"/>
    </w:rPr>
  </w:style>
  <w:style w:type="paragraph" w:styleId="a8">
    <w:name w:val="footnote text"/>
    <w:basedOn w:val="a"/>
    <w:link w:val="Char4"/>
    <w:uiPriority w:val="99"/>
    <w:rsid w:val="003E400C"/>
    <w:pPr>
      <w:snapToGrid w:val="0"/>
      <w:jc w:val="left"/>
    </w:pPr>
    <w:rPr>
      <w:rFonts w:ascii="Times New Roman" w:eastAsia="宋体" w:hAnsi="Times New Roman" w:cs="Times New Roman"/>
      <w:sz w:val="18"/>
      <w:szCs w:val="18"/>
    </w:rPr>
  </w:style>
  <w:style w:type="character" w:customStyle="1" w:styleId="Char4">
    <w:name w:val="脚注文本 Char"/>
    <w:basedOn w:val="a0"/>
    <w:link w:val="a8"/>
    <w:uiPriority w:val="99"/>
    <w:rsid w:val="003E400C"/>
    <w:rPr>
      <w:rFonts w:ascii="Times New Roman" w:eastAsia="宋体" w:hAnsi="Times New Roman" w:cs="Times New Roman"/>
      <w:sz w:val="18"/>
      <w:szCs w:val="18"/>
    </w:rPr>
  </w:style>
  <w:style w:type="character" w:styleId="a9">
    <w:name w:val="Hyperlink"/>
    <w:basedOn w:val="a0"/>
    <w:uiPriority w:val="99"/>
    <w:unhideWhenUsed/>
    <w:rsid w:val="003E400C"/>
    <w:rPr>
      <w:color w:val="0563C1" w:themeColor="hyperlink"/>
      <w:u w:val="single"/>
    </w:rPr>
  </w:style>
  <w:style w:type="character" w:styleId="aa">
    <w:name w:val="footnote reference"/>
    <w:uiPriority w:val="99"/>
    <w:rsid w:val="003E400C"/>
    <w:rPr>
      <w:vertAlign w:val="superscript"/>
    </w:rPr>
  </w:style>
  <w:style w:type="table" w:styleId="ab">
    <w:name w:val="Table Grid"/>
    <w:basedOn w:val="a1"/>
    <w:qFormat/>
    <w:rsid w:val="003E400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节上"/>
    <w:basedOn w:val="ad"/>
    <w:uiPriority w:val="99"/>
    <w:rsid w:val="003E400C"/>
    <w:pPr>
      <w:spacing w:before="0" w:after="0"/>
    </w:pPr>
    <w:rPr>
      <w:rFonts w:ascii="方正小标宋_GBK" w:eastAsia="方正小标宋_GBK" w:cs="方正小标宋_GBK"/>
    </w:rPr>
  </w:style>
  <w:style w:type="paragraph" w:customStyle="1" w:styleId="ad">
    <w:name w:val="第一节"/>
    <w:basedOn w:val="0"/>
    <w:uiPriority w:val="99"/>
    <w:rsid w:val="003E400C"/>
    <w:pPr>
      <w:spacing w:before="476" w:after="476"/>
      <w:ind w:firstLine="0"/>
      <w:jc w:val="center"/>
    </w:pPr>
    <w:rPr>
      <w:rFonts w:ascii="方正黑体简体" w:eastAsia="方正黑体简体" w:cs="方正黑体简体"/>
      <w:sz w:val="28"/>
      <w:szCs w:val="28"/>
    </w:rPr>
  </w:style>
  <w:style w:type="paragraph" w:customStyle="1" w:styleId="0">
    <w:name w:val="正文0"/>
    <w:basedOn w:val="ae"/>
    <w:uiPriority w:val="99"/>
    <w:qFormat/>
    <w:rsid w:val="003E400C"/>
    <w:pPr>
      <w:spacing w:line="241" w:lineRule="atLeast"/>
      <w:ind w:firstLine="367"/>
    </w:pPr>
    <w:rPr>
      <w:rFonts w:ascii="方正书宋_GBK" w:eastAsia="方正书宋_GBK" w:cs="方正书宋_GBK"/>
      <w:sz w:val="18"/>
      <w:szCs w:val="18"/>
    </w:rPr>
  </w:style>
  <w:style w:type="paragraph" w:customStyle="1" w:styleId="ae">
    <w:name w:val="[无段落样式]"/>
    <w:rsid w:val="003E400C"/>
    <w:pPr>
      <w:widowControl w:val="0"/>
      <w:autoSpaceDE w:val="0"/>
      <w:autoSpaceDN w:val="0"/>
      <w:adjustRightInd w:val="0"/>
      <w:spacing w:line="288" w:lineRule="auto"/>
      <w:jc w:val="both"/>
      <w:textAlignment w:val="center"/>
    </w:pPr>
    <w:rPr>
      <w:rFonts w:ascii="宋体" w:eastAsia="宋体" w:cs="宋体"/>
      <w:color w:val="000000"/>
      <w:kern w:val="0"/>
      <w:sz w:val="24"/>
      <w:szCs w:val="24"/>
      <w:lang w:val="zh-CN"/>
    </w:rPr>
  </w:style>
  <w:style w:type="paragraph" w:customStyle="1" w:styleId="af">
    <w:name w:val="（）"/>
    <w:basedOn w:val="0"/>
    <w:uiPriority w:val="99"/>
    <w:rsid w:val="003E400C"/>
    <w:pPr>
      <w:spacing w:before="238" w:after="476"/>
      <w:ind w:firstLine="0"/>
      <w:jc w:val="center"/>
    </w:pPr>
    <w:rPr>
      <w:rFonts w:ascii="华文仿宋" w:eastAsia="华文仿宋" w:cs="华文仿宋"/>
      <w:sz w:val="20"/>
      <w:szCs w:val="20"/>
    </w:rPr>
  </w:style>
  <w:style w:type="paragraph" w:customStyle="1" w:styleId="af0">
    <w:name w:val="一黑体"/>
    <w:basedOn w:val="0"/>
    <w:uiPriority w:val="99"/>
    <w:rsid w:val="003E400C"/>
    <w:rPr>
      <w:rFonts w:ascii="方正黑体简体" w:eastAsia="方正黑体简体" w:cs="方正黑体简体"/>
    </w:rPr>
  </w:style>
  <w:style w:type="paragraph" w:customStyle="1" w:styleId="af1">
    <w:name w:val="表格文字"/>
    <w:basedOn w:val="0"/>
    <w:uiPriority w:val="99"/>
    <w:rsid w:val="003E400C"/>
    <w:pPr>
      <w:spacing w:line="200" w:lineRule="atLeast"/>
      <w:ind w:firstLine="0"/>
      <w:jc w:val="center"/>
    </w:pPr>
    <w:rPr>
      <w:sz w:val="16"/>
      <w:szCs w:val="16"/>
    </w:rPr>
  </w:style>
  <w:style w:type="paragraph" w:customStyle="1" w:styleId="af2">
    <w:name w:val="表头"/>
    <w:basedOn w:val="af1"/>
    <w:uiPriority w:val="99"/>
    <w:rsid w:val="003E400C"/>
    <w:rPr>
      <w:rFonts w:ascii="方正黑体简体" w:eastAsia="方正黑体简体" w:cs="方正黑体简体"/>
    </w:rPr>
  </w:style>
  <w:style w:type="character" w:customStyle="1" w:styleId="af3">
    <w:name w:val="黑体"/>
    <w:uiPriority w:val="99"/>
    <w:qFormat/>
    <w:rsid w:val="003E400C"/>
    <w:rPr>
      <w:rFonts w:ascii="方正黑体简体" w:eastAsia="方正黑体简体" w:cs="方正黑体简体"/>
      <w:color w:val="000000"/>
    </w:rPr>
  </w:style>
  <w:style w:type="paragraph" w:customStyle="1" w:styleId="af4">
    <w:name w:val="黑体居中"/>
    <w:basedOn w:val="af1"/>
    <w:uiPriority w:val="99"/>
    <w:rsid w:val="003E400C"/>
    <w:rPr>
      <w:rFonts w:ascii="方正黑体简体" w:eastAsia="方正黑体简体" w:cs="方正黑体简体"/>
    </w:rPr>
  </w:style>
  <w:style w:type="paragraph" w:customStyle="1" w:styleId="5">
    <w:name w:val="段落样式5"/>
    <w:basedOn w:val="a"/>
    <w:uiPriority w:val="99"/>
    <w:rsid w:val="003E400C"/>
    <w:pPr>
      <w:autoSpaceDE w:val="0"/>
      <w:autoSpaceDN w:val="0"/>
      <w:adjustRightInd w:val="0"/>
      <w:spacing w:line="241" w:lineRule="atLeast"/>
      <w:jc w:val="center"/>
      <w:textAlignment w:val="center"/>
    </w:pPr>
    <w:rPr>
      <w:rFonts w:ascii="方正黑体简体" w:eastAsia="方正黑体简体" w:cs="方正黑体简体"/>
      <w:color w:val="000000"/>
      <w:kern w:val="0"/>
      <w:sz w:val="28"/>
      <w:szCs w:val="28"/>
      <w:lang w:val="zh-CN"/>
    </w:rPr>
  </w:style>
  <w:style w:type="character" w:customStyle="1" w:styleId="emtidy-1">
    <w:name w:val="emtidy-1"/>
    <w:basedOn w:val="a0"/>
    <w:rsid w:val="003E400C"/>
  </w:style>
  <w:style w:type="paragraph" w:styleId="af5">
    <w:name w:val="List Paragraph"/>
    <w:basedOn w:val="a"/>
    <w:uiPriority w:val="34"/>
    <w:qFormat/>
    <w:rsid w:val="003E400C"/>
    <w:pPr>
      <w:ind w:firstLineChars="200" w:firstLine="420"/>
    </w:pPr>
  </w:style>
  <w:style w:type="paragraph" w:customStyle="1" w:styleId="10">
    <w:name w:val="列出段落1"/>
    <w:basedOn w:val="a"/>
    <w:uiPriority w:val="34"/>
    <w:qFormat/>
    <w:rsid w:val="003E400C"/>
    <w:pPr>
      <w:ind w:firstLineChars="200" w:firstLine="420"/>
    </w:pPr>
    <w:rPr>
      <w:rFonts w:ascii="Calibri" w:eastAsia="宋体" w:hAnsi="Calibri" w:cs="黑体"/>
    </w:rPr>
  </w:style>
  <w:style w:type="table" w:customStyle="1" w:styleId="11">
    <w:name w:val="网格型1"/>
    <w:basedOn w:val="a1"/>
    <w:next w:val="ab"/>
    <w:rsid w:val="003E400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b"/>
    <w:rsid w:val="003E400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ubtle Emphasis"/>
    <w:basedOn w:val="a0"/>
    <w:uiPriority w:val="19"/>
    <w:qFormat/>
    <w:rsid w:val="003E400C"/>
    <w:rPr>
      <w:i/>
      <w:iCs/>
      <w:color w:val="404040" w:themeColor="text1" w:themeTint="BF"/>
    </w:rPr>
  </w:style>
  <w:style w:type="paragraph" w:styleId="TOC">
    <w:name w:val="TOC Heading"/>
    <w:basedOn w:val="1"/>
    <w:next w:val="a"/>
    <w:uiPriority w:val="39"/>
    <w:unhideWhenUsed/>
    <w:qFormat/>
    <w:rsid w:val="003E40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E400C"/>
    <w:pPr>
      <w:widowControl/>
      <w:spacing w:after="100" w:line="259" w:lineRule="auto"/>
      <w:ind w:left="220"/>
      <w:jc w:val="left"/>
    </w:pPr>
    <w:rPr>
      <w:rFonts w:cs="Times New Roman"/>
      <w:kern w:val="0"/>
      <w:sz w:val="22"/>
    </w:rPr>
  </w:style>
  <w:style w:type="paragraph" w:customStyle="1" w:styleId="4">
    <w:name w:val="段落样式4"/>
    <w:basedOn w:val="a"/>
    <w:uiPriority w:val="99"/>
    <w:rsid w:val="00FE7641"/>
    <w:pPr>
      <w:autoSpaceDE w:val="0"/>
      <w:autoSpaceDN w:val="0"/>
      <w:adjustRightInd w:val="0"/>
      <w:spacing w:before="816" w:line="484" w:lineRule="atLeast"/>
      <w:jc w:val="center"/>
      <w:textAlignment w:val="center"/>
    </w:pPr>
    <w:rPr>
      <w:rFonts w:ascii="方正黑体简体" w:eastAsia="方正黑体简体" w:hAnsi="Times New Roman" w:cs="方正黑体简体"/>
      <w:color w:val="000000"/>
      <w:kern w:val="0"/>
      <w:sz w:val="36"/>
      <w:szCs w:val="36"/>
      <w:lang w:val="zh-CN"/>
    </w:rPr>
  </w:style>
  <w:style w:type="table" w:customStyle="1" w:styleId="21">
    <w:name w:val="网格型2"/>
    <w:basedOn w:val="a1"/>
    <w:next w:val="ab"/>
    <w:uiPriority w:val="39"/>
    <w:qFormat/>
    <w:rsid w:val="00F02D1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FE2A19"/>
    <w:pPr>
      <w:widowControl/>
      <w:tabs>
        <w:tab w:val="right" w:leader="dot" w:pos="8296"/>
      </w:tabs>
      <w:spacing w:after="100" w:line="259" w:lineRule="auto"/>
    </w:pPr>
    <w:rPr>
      <w:rFonts w:eastAsia="仿宋" w:cs="Times New Roman"/>
      <w:kern w:val="0"/>
      <w:sz w:val="28"/>
    </w:rPr>
  </w:style>
  <w:style w:type="paragraph" w:styleId="31">
    <w:name w:val="toc 3"/>
    <w:basedOn w:val="a"/>
    <w:next w:val="a"/>
    <w:autoRedefine/>
    <w:uiPriority w:val="39"/>
    <w:unhideWhenUsed/>
    <w:rsid w:val="00A4652A"/>
    <w:pPr>
      <w:widowControl/>
      <w:spacing w:after="100" w:line="259" w:lineRule="auto"/>
      <w:ind w:left="440"/>
      <w:jc w:val="left"/>
    </w:pPr>
    <w:rPr>
      <w:rFonts w:cs="Times New Roman"/>
      <w:kern w:val="0"/>
      <w:sz w:val="22"/>
    </w:rPr>
  </w:style>
  <w:style w:type="character" w:styleId="af7">
    <w:name w:val="annotation reference"/>
    <w:basedOn w:val="a0"/>
    <w:uiPriority w:val="99"/>
    <w:semiHidden/>
    <w:unhideWhenUsed/>
    <w:qFormat/>
    <w:rsid w:val="00162BDA"/>
    <w:rPr>
      <w:sz w:val="21"/>
      <w:szCs w:val="21"/>
    </w:rPr>
  </w:style>
  <w:style w:type="character" w:customStyle="1" w:styleId="Char10">
    <w:name w:val="脚注文本 Char1"/>
    <w:basedOn w:val="a0"/>
    <w:uiPriority w:val="99"/>
    <w:semiHidden/>
    <w:rsid w:val="00162BDA"/>
    <w:rPr>
      <w:sz w:val="18"/>
      <w:szCs w:val="18"/>
    </w:rPr>
  </w:style>
  <w:style w:type="paragraph" w:styleId="af8">
    <w:name w:val="Revision"/>
    <w:hidden/>
    <w:uiPriority w:val="99"/>
    <w:semiHidden/>
    <w:rsid w:val="00162BDA"/>
  </w:style>
  <w:style w:type="table" w:customStyle="1" w:styleId="110">
    <w:name w:val="网格型11"/>
    <w:basedOn w:val="a1"/>
    <w:next w:val="ab"/>
    <w:rsid w:val="00162BD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b"/>
    <w:rsid w:val="00162BD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b"/>
    <w:rsid w:val="00162BD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b"/>
    <w:rsid w:val="00162BD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0"/>
    <w:uiPriority w:val="99"/>
    <w:semiHidden/>
    <w:rsid w:val="00162BDA"/>
    <w:rPr>
      <w:color w:val="808080"/>
    </w:rPr>
  </w:style>
  <w:style w:type="character" w:styleId="afa">
    <w:name w:val="FollowedHyperlink"/>
    <w:basedOn w:val="a0"/>
    <w:uiPriority w:val="99"/>
    <w:semiHidden/>
    <w:unhideWhenUsed/>
    <w:rsid w:val="001857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F47ED-3EFE-4636-A760-F27B28A1E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124</Pages>
  <Words>5610</Words>
  <Characters>31982</Characters>
  <Application>Microsoft Office Word</Application>
  <DocSecurity>0</DocSecurity>
  <Lines>266</Lines>
  <Paragraphs>75</Paragraphs>
  <ScaleCrop>false</ScaleCrop>
  <Company/>
  <LinksUpToDate>false</LinksUpToDate>
  <CharactersWithSpaces>37517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李姗姗lss</dc:creator>
  <cp:keywords/>
  <dc:description/>
  <cp:lastModifiedBy>吴明远wmy</cp:lastModifiedBy>
  <cp:revision>6</cp:revision>
  <cp:lastPrinted>2020-02-13T10:25:00Z</cp:lastPrinted>
  <dcterms:created xsi:type="dcterms:W3CDTF">2020-02-13T09:49:00Z</dcterms:created>
  <dcterms:modified xsi:type="dcterms:W3CDTF">2020-02-13T12:51:00Z</dcterms:modified>
</cp:coreProperties>
</file>