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2C03" w14:textId="77777777" w:rsidR="00B33BFD" w:rsidRPr="00B33BFD" w:rsidRDefault="00B33BFD" w:rsidP="00B33BFD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B33BFD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用Transformer完全替代CNN</w:t>
      </w:r>
    </w:p>
    <w:p w14:paraId="764F5E60" w14:textId="35B75307" w:rsidR="00725666" w:rsidRDefault="00B33BFD">
      <w:r>
        <w:rPr>
          <w:rFonts w:hint="eastAsia"/>
        </w:rPr>
        <w:t>链接：</w:t>
      </w:r>
      <w:r w:rsidR="000F5641">
        <w:fldChar w:fldCharType="begin"/>
      </w:r>
      <w:r w:rsidR="000F5641">
        <w:instrText xml:space="preserve"> HYPERLINK "https://zhuanlan.zhihu.com/p/266311690" </w:instrText>
      </w:r>
      <w:r w:rsidR="000F5641">
        <w:fldChar w:fldCharType="separate"/>
      </w:r>
      <w:r w:rsidRPr="000E3AF4">
        <w:rPr>
          <w:rStyle w:val="a3"/>
        </w:rPr>
        <w:t>https://zhuanlan.zhihu.com/p/266311690</w:t>
      </w:r>
      <w:r w:rsidR="000F5641">
        <w:rPr>
          <w:rStyle w:val="a3"/>
        </w:rPr>
        <w:fldChar w:fldCharType="end"/>
      </w:r>
    </w:p>
    <w:p w14:paraId="3ED9C7CC" w14:textId="6372E269" w:rsidR="00B73CD4" w:rsidRDefault="0061050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An Image Is Worth 16X16 Words: Transformers for Image Recognition at Scale</w:t>
      </w:r>
    </w:p>
    <w:p w14:paraId="4964C5A3" w14:textId="0D75AA2B" w:rsidR="00610507" w:rsidRDefault="00610507"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ICLR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2021</w:t>
      </w:r>
      <w:r w:rsidR="00303F10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 w:rsidR="00D70BEB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Oral</w:t>
      </w:r>
    </w:p>
    <w:p w14:paraId="0434ABCD" w14:textId="3715176A" w:rsidR="00B73CD4" w:rsidRDefault="00B73CD4">
      <w:r>
        <w:t>Transformer</w:t>
      </w:r>
      <w:r>
        <w:rPr>
          <w:rFonts w:hint="eastAsia"/>
        </w:rPr>
        <w:t>大多用于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领域，即序列化的数据，但是cv领域的图片因为是三维的（长宽channels）</w:t>
      </w:r>
      <w:r w:rsidR="00CF6380">
        <w:rPr>
          <w:rFonts w:hint="eastAsia"/>
        </w:rPr>
        <w:t>，所以以往的迁移工作集中于两个方面：</w:t>
      </w:r>
    </w:p>
    <w:p w14:paraId="5D7395BC" w14:textId="77777777" w:rsidR="00CF6380" w:rsidRDefault="00CF6380" w:rsidP="00CF63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self-attention机制与常见的CNN架构结合；</w:t>
      </w:r>
    </w:p>
    <w:p w14:paraId="3F300CF8" w14:textId="44064290" w:rsidR="00CF6380" w:rsidRDefault="00CF6380" w:rsidP="00CF63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self-attention机制完全替代CNN。</w:t>
      </w:r>
    </w:p>
    <w:p w14:paraId="3F347A0F" w14:textId="462ADE21" w:rsidR="00CF6380" w:rsidRPr="00CF6380" w:rsidRDefault="00CF6380" w:rsidP="00CF6380">
      <w:r>
        <w:rPr>
          <w:rFonts w:hint="eastAsia"/>
        </w:rPr>
        <w:t>本文也是第二种，不同的是，本文尽可能不修改transformer。</w:t>
      </w:r>
      <w:r w:rsidR="00185572">
        <w:rPr>
          <w:rFonts w:hint="eastAsia"/>
        </w:rPr>
        <w:t>而且</w:t>
      </w:r>
      <w:bookmarkStart w:id="0" w:name="OLE_LINK1"/>
      <w:bookmarkStart w:id="1" w:name="OLE_LINK2"/>
      <w:r w:rsidR="00185572" w:rsidRPr="00185572">
        <w:rPr>
          <w:rFonts w:hint="eastAsia"/>
        </w:rPr>
        <w:t>在中等规模的数据集上（例如</w:t>
      </w:r>
      <w:r w:rsidR="00185572" w:rsidRPr="00185572">
        <w:t>ImageNet），transformer模型的表现不如</w:t>
      </w:r>
      <w:proofErr w:type="spellStart"/>
      <w:r w:rsidR="00185572" w:rsidRPr="00185572">
        <w:t>ResNets</w:t>
      </w:r>
      <w:proofErr w:type="spellEnd"/>
      <w:r w:rsidR="00185572" w:rsidRPr="00185572">
        <w:t>；而当数据集的规模扩大，transformer模型的效果接近或者超过了目前的一些SOTA结果。</w:t>
      </w:r>
      <w:bookmarkEnd w:id="0"/>
      <w:bookmarkEnd w:id="1"/>
    </w:p>
    <w:p w14:paraId="34B6BD49" w14:textId="6188578F" w:rsidR="009B5333" w:rsidRDefault="009B5333"/>
    <w:p w14:paraId="4693F213" w14:textId="45D6EE89" w:rsidR="009B5333" w:rsidRDefault="008B35BA">
      <w:r>
        <w:rPr>
          <w:rFonts w:hint="eastAsia"/>
        </w:rPr>
        <w:t>整体框架：</w:t>
      </w:r>
    </w:p>
    <w:p w14:paraId="29580041" w14:textId="5879A7B2" w:rsidR="00B33BFD" w:rsidRDefault="00B73CD4">
      <w:r>
        <w:rPr>
          <w:noProof/>
        </w:rPr>
        <w:drawing>
          <wp:inline distT="0" distB="0" distL="0" distR="0" wp14:anchorId="00EDA8E9" wp14:editId="045ECE67">
            <wp:extent cx="5274310" cy="2814955"/>
            <wp:effectExtent l="0" t="0" r="2540" b="444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3759" w14:textId="01175B8A" w:rsidR="00B254F4" w:rsidRDefault="00B254F4" w:rsidP="00F3553C">
      <w:pPr>
        <w:pStyle w:val="a5"/>
        <w:numPr>
          <w:ilvl w:val="0"/>
          <w:numId w:val="2"/>
        </w:numPr>
        <w:ind w:firstLineChars="0"/>
      </w:pPr>
      <w:r w:rsidRPr="00B254F4">
        <w:t>将图像转化为序列化数据</w:t>
      </w:r>
      <w:r w:rsidR="00F3553C">
        <w:rPr>
          <w:rFonts w:hint="eastAsia"/>
        </w:rPr>
        <w:t>，将图片分成N</w:t>
      </w:r>
      <w:proofErr w:type="gramStart"/>
      <w:r w:rsidR="00F3553C">
        <w:rPr>
          <w:rFonts w:hint="eastAsia"/>
        </w:rPr>
        <w:t>个</w:t>
      </w:r>
      <w:proofErr w:type="gramEnd"/>
      <w:r w:rsidR="00F3553C">
        <w:rPr>
          <w:rFonts w:hint="eastAsia"/>
        </w:rPr>
        <w:t>P*P</w:t>
      </w:r>
      <w:r w:rsidR="00F3553C">
        <w:t>*</w:t>
      </w:r>
      <w:r w:rsidR="00F3553C">
        <w:rPr>
          <w:rFonts w:hint="eastAsia"/>
        </w:rPr>
        <w:t>channels大小的patch，将</w:t>
      </w:r>
      <w:r w:rsidR="00732113">
        <w:rPr>
          <w:rFonts w:hint="eastAsia"/>
        </w:rPr>
        <w:t>每个</w:t>
      </w:r>
      <w:r w:rsidR="00F3553C">
        <w:rPr>
          <w:rFonts w:hint="eastAsia"/>
        </w:rPr>
        <w:t>patch转化为一维的P*P</w:t>
      </w:r>
      <w:r w:rsidR="00F3553C">
        <w:t>*</w:t>
      </w:r>
      <w:r w:rsidR="00F3553C">
        <w:rPr>
          <w:rFonts w:hint="eastAsia"/>
        </w:rPr>
        <w:t>channels长度的向量</w:t>
      </w:r>
      <w:r w:rsidR="00B953F1">
        <w:rPr>
          <w:rFonts w:hint="eastAsia"/>
        </w:rPr>
        <w:t>，称为flattened</w:t>
      </w:r>
      <w:r w:rsidR="00B953F1">
        <w:t xml:space="preserve"> </w:t>
      </w:r>
      <w:r w:rsidR="00B953F1">
        <w:rPr>
          <w:rFonts w:hint="eastAsia"/>
        </w:rPr>
        <w:t>patch。</w:t>
      </w:r>
    </w:p>
    <w:p w14:paraId="4A13FA3B" w14:textId="6C17CCC1" w:rsidR="00F3553C" w:rsidRDefault="00B953F1" w:rsidP="00F355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为了避免P的大小的影响，使用线性映射将</w:t>
      </w:r>
      <w:r w:rsidR="0001292F">
        <w:rPr>
          <w:rFonts w:hint="eastAsia"/>
        </w:rPr>
        <w:t>flattened</w:t>
      </w:r>
      <w:r w:rsidR="0001292F">
        <w:t xml:space="preserve"> </w:t>
      </w:r>
      <w:r w:rsidR="0001292F">
        <w:rPr>
          <w:rFonts w:hint="eastAsia"/>
        </w:rPr>
        <w:t>patch转化为固定长度D的向量，</w:t>
      </w:r>
      <w:proofErr w:type="gramStart"/>
      <w:r w:rsidR="0001292F">
        <w:rPr>
          <w:rFonts w:hint="eastAsia"/>
        </w:rPr>
        <w:t>即最终</w:t>
      </w:r>
      <w:proofErr w:type="gramEnd"/>
      <w:r w:rsidR="0001292F">
        <w:rPr>
          <w:rFonts w:hint="eastAsia"/>
        </w:rPr>
        <w:t>得到N</w:t>
      </w:r>
      <w:r w:rsidR="0001292F">
        <w:t>*</w:t>
      </w:r>
      <w:r w:rsidR="0001292F">
        <w:rPr>
          <w:rFonts w:hint="eastAsia"/>
        </w:rPr>
        <w:t>D的二维矩阵</w:t>
      </w:r>
    </w:p>
    <w:p w14:paraId="6816F8CE" w14:textId="50673A46" w:rsidR="00683EAB" w:rsidRDefault="00683EAB" w:rsidP="003732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transformer模型本身是没有位置信息的，和NLP中一样，我们需要用position embedding将位置信息加到模型中去。</w:t>
      </w:r>
      <w:r>
        <w:rPr>
          <w:rFonts w:hint="eastAsia"/>
        </w:rPr>
        <w:t>如图所示</w:t>
      </w:r>
      <w:r>
        <w:t>编号有0-9的紫色框表示各个位置的position embedding，而紫色框旁边的</w:t>
      </w:r>
      <w:proofErr w:type="gramStart"/>
      <w:r>
        <w:t>粉色框则是</w:t>
      </w:r>
      <w:proofErr w:type="gramEnd"/>
      <w:r>
        <w:t>经过linear projection之后的flattened patch向量。文中采用将position embedding（即图中紫色框）和patch embedding（即图中粉色框）相加的方式结合position信息。</w:t>
      </w:r>
    </w:p>
    <w:p w14:paraId="2333745C" w14:textId="30F9591F" w:rsidR="00FA7D3D" w:rsidRDefault="00FA7D3D" w:rsidP="00FA7D3D">
      <w:pPr>
        <w:pStyle w:val="a5"/>
        <w:numPr>
          <w:ilvl w:val="0"/>
          <w:numId w:val="2"/>
        </w:numPr>
        <w:ind w:firstLineChars="0"/>
      </w:pPr>
      <w:r w:rsidRPr="00FA7D3D">
        <w:lastRenderedPageBreak/>
        <w:t>Learnable embedding</w:t>
      </w:r>
      <w:r>
        <w:rPr>
          <w:rFonts w:hint="eastAsia"/>
        </w:rPr>
        <w:t>。</w:t>
      </w:r>
      <w:r w:rsidRPr="00FA7D3D">
        <w:rPr>
          <w:rFonts w:hint="eastAsia"/>
        </w:rPr>
        <w:t>带星号的粉色框（即</w:t>
      </w:r>
      <w:r w:rsidRPr="00FA7D3D">
        <w:t xml:space="preserve">0号紫色框右边的那个）不是通过某个patch产生的。这个是一个learnable embedding（记作 </w:t>
      </w:r>
      <w:r w:rsidR="00B249A2">
        <w:rPr>
          <w:rFonts w:hint="eastAsia"/>
        </w:rPr>
        <w:t>X</w:t>
      </w:r>
      <w:r w:rsidRPr="00FA7D3D">
        <w:t>），其作用类似于BERT中的[class] token。在BERT中，[class] token经过encoder后对应的结果作为整个句子的表示；类似地，这里</w:t>
      </w:r>
      <w:r w:rsidR="00B249A2">
        <w:rPr>
          <w:rFonts w:hint="eastAsia"/>
        </w:rPr>
        <w:t>X</w:t>
      </w:r>
      <w:r w:rsidRPr="00FA7D3D">
        <w:t>经过encoder后对应的结果也作为整个图的表示。</w:t>
      </w:r>
    </w:p>
    <w:p w14:paraId="3BC3E71C" w14:textId="300C6E00" w:rsidR="00C33BAD" w:rsidRDefault="000E5459" w:rsidP="00C33BAD">
      <w:pPr>
        <w:pStyle w:val="a5"/>
        <w:ind w:left="360" w:firstLineChars="0" w:firstLine="0"/>
      </w:pPr>
      <w:r w:rsidRPr="000E5459">
        <w:rPr>
          <w:rFonts w:hint="eastAsia"/>
        </w:rPr>
        <w:t>为什么</w:t>
      </w:r>
      <w:r w:rsidRPr="000E5459">
        <w:t>BERT或者这篇文章的</w:t>
      </w:r>
      <w:proofErr w:type="spellStart"/>
      <w:r w:rsidRPr="000E5459">
        <w:t>ViT</w:t>
      </w:r>
      <w:proofErr w:type="spellEnd"/>
      <w:r w:rsidRPr="000E5459">
        <w:t>要多加一个token呢？因为如果人为地指定一个embedding（例如本文中某个patch经过Linear Projection得到的embedding）经过encoder得到的结果作为整体的表示，则不可避免地会使得整体表示偏向于这个指定embedding的信息（例如图像的表示偏重于反映某个patch的信息）。而这个新增的token没有语义信息（即在句子中与任何的词无关，在图像中与任何的patch无关），所以不会造成上述问题，能够比较公允地反映全图的信息。</w:t>
      </w:r>
      <w:r w:rsidR="00C33BAD">
        <w:rPr>
          <w:rFonts w:hint="eastAsia"/>
        </w:rPr>
        <w:t>此时的向量是N+</w:t>
      </w:r>
      <w:r w:rsidR="00C33BAD">
        <w:t>1</w:t>
      </w:r>
      <w:r w:rsidR="00C33BAD">
        <w:rPr>
          <w:rFonts w:hint="eastAsia"/>
        </w:rPr>
        <w:t>个D维向量。</w:t>
      </w:r>
    </w:p>
    <w:p w14:paraId="1354E803" w14:textId="768A3720" w:rsidR="00FA7D3D" w:rsidRDefault="00DD5252" w:rsidP="00FA7D3D">
      <w:pPr>
        <w:pStyle w:val="a5"/>
        <w:numPr>
          <w:ilvl w:val="0"/>
          <w:numId w:val="2"/>
        </w:numPr>
        <w:ind w:firstLineChars="0"/>
      </w:pPr>
      <w:r w:rsidRPr="00DD5252">
        <w:t>Transformer encoder</w:t>
      </w:r>
      <w:r w:rsidR="00F20F5E">
        <w:rPr>
          <w:rFonts w:hint="eastAsia"/>
        </w:rPr>
        <w:t>，结构如图。</w:t>
      </w:r>
      <w:r w:rsidR="009968F8">
        <w:rPr>
          <w:rFonts w:hint="eastAsia"/>
        </w:rPr>
        <w:t xml:space="preserve"> </w:t>
      </w:r>
      <w:r w:rsidR="009968F8">
        <w:t xml:space="preserve">                                                                       </w:t>
      </w:r>
    </w:p>
    <w:p w14:paraId="2F99B0B9" w14:textId="77777777" w:rsidR="00644FAB" w:rsidRDefault="00644FAB" w:rsidP="00644FAB"/>
    <w:p w14:paraId="1AE792D6" w14:textId="768A382B" w:rsidR="00644FAB" w:rsidRDefault="00644FAB" w:rsidP="00644FAB">
      <w:r>
        <w:rPr>
          <w:rFonts w:hint="eastAsia"/>
        </w:rPr>
        <w:t>文中还提出了一个比较有趣的解决方案，将</w:t>
      </w:r>
      <w:r>
        <w:t>transformer和CNN结合，即将</w:t>
      </w:r>
      <w:proofErr w:type="spellStart"/>
      <w:r>
        <w:t>ResNet</w:t>
      </w:r>
      <w:proofErr w:type="spellEnd"/>
      <w:r>
        <w:t>的中间层的feature map作为transformer的输入。</w:t>
      </w:r>
    </w:p>
    <w:p w14:paraId="0D5ECA63" w14:textId="279681F6" w:rsidR="00DD5252" w:rsidRPr="00644FAB" w:rsidRDefault="00644FAB" w:rsidP="00644FAB"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所说的将图片分成</w:t>
      </w:r>
      <w:r>
        <w:t>patch然后reshape成sequence不同的是，在这种方案中，作者直接将</w:t>
      </w:r>
      <w:proofErr w:type="spellStart"/>
      <w:r>
        <w:t>ResNet</w:t>
      </w:r>
      <w:proofErr w:type="spellEnd"/>
      <w:r>
        <w:t>某一层的feature map reshape成sequence，再通过Linear Projection变为Transformer输入的维度，然后直接输入进Transformer中。</w:t>
      </w:r>
    </w:p>
    <w:sectPr w:rsidR="00DD5252" w:rsidRPr="0064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4A3A9" w14:textId="77777777" w:rsidR="000F5641" w:rsidRDefault="000F5641" w:rsidP="001130CC">
      <w:r>
        <w:separator/>
      </w:r>
    </w:p>
  </w:endnote>
  <w:endnote w:type="continuationSeparator" w:id="0">
    <w:p w14:paraId="418D4494" w14:textId="77777777" w:rsidR="000F5641" w:rsidRDefault="000F5641" w:rsidP="0011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F2003" w14:textId="77777777" w:rsidR="000F5641" w:rsidRDefault="000F5641" w:rsidP="001130CC">
      <w:r>
        <w:separator/>
      </w:r>
    </w:p>
  </w:footnote>
  <w:footnote w:type="continuationSeparator" w:id="0">
    <w:p w14:paraId="50E8266E" w14:textId="77777777" w:rsidR="000F5641" w:rsidRDefault="000F5641" w:rsidP="0011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7193B"/>
    <w:multiLevelType w:val="hybridMultilevel"/>
    <w:tmpl w:val="DB7A5B3A"/>
    <w:lvl w:ilvl="0" w:tplc="D7E4D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65BA8"/>
    <w:multiLevelType w:val="hybridMultilevel"/>
    <w:tmpl w:val="FD5EC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00"/>
    <w:rsid w:val="0001292F"/>
    <w:rsid w:val="000E5459"/>
    <w:rsid w:val="000F5641"/>
    <w:rsid w:val="001130CC"/>
    <w:rsid w:val="00185572"/>
    <w:rsid w:val="00303F10"/>
    <w:rsid w:val="00610507"/>
    <w:rsid w:val="00644FAB"/>
    <w:rsid w:val="00683EAB"/>
    <w:rsid w:val="00725666"/>
    <w:rsid w:val="00732113"/>
    <w:rsid w:val="008B35BA"/>
    <w:rsid w:val="009968F8"/>
    <w:rsid w:val="009B5333"/>
    <w:rsid w:val="00A558E2"/>
    <w:rsid w:val="00B249A2"/>
    <w:rsid w:val="00B254F4"/>
    <w:rsid w:val="00B33BFD"/>
    <w:rsid w:val="00B73CD4"/>
    <w:rsid w:val="00B953F1"/>
    <w:rsid w:val="00C33BAD"/>
    <w:rsid w:val="00CF6380"/>
    <w:rsid w:val="00D70BEB"/>
    <w:rsid w:val="00DD5252"/>
    <w:rsid w:val="00E32400"/>
    <w:rsid w:val="00F20F5E"/>
    <w:rsid w:val="00F3553C"/>
    <w:rsid w:val="00FA7D3D"/>
    <w:rsid w:val="00F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B9BC"/>
  <w15:chartTrackingRefBased/>
  <w15:docId w15:val="{5AE19F70-FBE8-4E2A-988A-CAF4194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3B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B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33B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3B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638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254F4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44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1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30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3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海南</dc:creator>
  <cp:keywords/>
  <dc:description/>
  <cp:lastModifiedBy>李 海南</cp:lastModifiedBy>
  <cp:revision>25</cp:revision>
  <dcterms:created xsi:type="dcterms:W3CDTF">2021-03-08T04:01:00Z</dcterms:created>
  <dcterms:modified xsi:type="dcterms:W3CDTF">2021-03-08T09:08:00Z</dcterms:modified>
</cp:coreProperties>
</file>