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EFCD" w14:textId="77777777" w:rsidR="001979DF" w:rsidRPr="002C3D47" w:rsidRDefault="001979DF" w:rsidP="001979DF">
      <w:pPr>
        <w:ind w:firstLineChars="0" w:firstLine="0"/>
        <w:jc w:val="both"/>
        <w:rPr>
          <w:rFonts w:ascii="黑体" w:eastAsia="黑体" w:cs="Times New Roman"/>
          <w:color w:val="auto"/>
          <w:spacing w:val="56"/>
          <w:szCs w:val="24"/>
        </w:rPr>
      </w:pPr>
      <w:bookmarkStart w:id="0" w:name="_Hlk88763175"/>
      <w:bookmarkEnd w:id="0"/>
      <w:r w:rsidRPr="002C3D47">
        <w:rPr>
          <w:rFonts w:cs="Times New Roman"/>
          <w:noProof/>
          <w:color w:val="auto"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8E0C87F" wp14:editId="4278A73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D47">
        <w:rPr>
          <w:rFonts w:ascii="黑体" w:eastAsia="黑体" w:cs="Times New Roman" w:hint="eastAsia"/>
          <w:color w:val="auto"/>
          <w:sz w:val="24"/>
          <w:szCs w:val="24"/>
        </w:rPr>
        <w:t xml:space="preserve">                                                    </w:t>
      </w:r>
    </w:p>
    <w:p w14:paraId="22DE64DD" w14:textId="77777777" w:rsidR="001979DF" w:rsidRPr="002C3D47" w:rsidRDefault="001979DF" w:rsidP="001979DF">
      <w:pPr>
        <w:ind w:firstLineChars="2975" w:firstLine="6248"/>
        <w:jc w:val="both"/>
        <w:rPr>
          <w:rFonts w:eastAsia="黑体" w:cs="Times New Roman"/>
          <w:color w:val="auto"/>
          <w:szCs w:val="24"/>
        </w:rPr>
      </w:pPr>
    </w:p>
    <w:p w14:paraId="48D04083" w14:textId="77777777" w:rsidR="001979DF" w:rsidRPr="002C3D47" w:rsidRDefault="001979DF" w:rsidP="001979DF">
      <w:pPr>
        <w:ind w:firstLineChars="0" w:firstLine="0"/>
        <w:rPr>
          <w:rFonts w:ascii="黑体" w:eastAsia="黑体" w:cs="Times New Roman"/>
          <w:b/>
          <w:bCs/>
          <w:color w:val="auto"/>
          <w:sz w:val="24"/>
          <w:szCs w:val="24"/>
          <w:u w:val="single"/>
        </w:rPr>
      </w:pPr>
      <w:r w:rsidRPr="002C3D47">
        <w:rPr>
          <w:rFonts w:ascii="黑体" w:eastAsia="黑体" w:cs="Times New Roman" w:hint="eastAsia"/>
          <w:color w:val="auto"/>
          <w:szCs w:val="24"/>
        </w:rPr>
        <w:t xml:space="preserve">                                 </w:t>
      </w:r>
      <w:r w:rsidRPr="002C3D47">
        <w:rPr>
          <w:rFonts w:ascii="黑体" w:eastAsia="黑体" w:cs="Times New Roman"/>
          <w:color w:val="auto"/>
          <w:szCs w:val="24"/>
        </w:rPr>
        <w:tab/>
        <w:t xml:space="preserve">                 </w:t>
      </w:r>
      <w:r w:rsidRPr="002C3D47">
        <w:rPr>
          <w:rFonts w:ascii="黑体" w:eastAsia="黑体" w:cs="Times New Roman" w:hint="eastAsia"/>
          <w:color w:val="auto"/>
          <w:spacing w:val="-22"/>
          <w:szCs w:val="24"/>
        </w:rPr>
        <w:t xml:space="preserve">学        期 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 xml:space="preserve">   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2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>-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3</w:t>
      </w:r>
      <w:r w:rsidRPr="002C3D47">
        <w:rPr>
          <w:rFonts w:ascii="黑体" w:eastAsia="黑体" w:cs="Times New Roman"/>
          <w:color w:val="auto"/>
          <w:szCs w:val="24"/>
          <w:u w:val="single"/>
        </w:rPr>
        <w:t xml:space="preserve"> </w:t>
      </w:r>
      <w:r w:rsidRPr="002C3D47">
        <w:rPr>
          <w:rFonts w:ascii="黑体" w:eastAsia="黑体" w:cs="Times New Roman" w:hint="eastAsia"/>
          <w:color w:val="auto"/>
          <w:sz w:val="24"/>
          <w:szCs w:val="24"/>
          <w:u w:val="single"/>
        </w:rPr>
        <w:t xml:space="preserve"> </w:t>
      </w:r>
    </w:p>
    <w:p w14:paraId="7847AD57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70D1D4F2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3CE328F2" w14:textId="77777777" w:rsidR="001979DF" w:rsidRPr="002C3D47" w:rsidRDefault="001979DF" w:rsidP="001979DF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 w:val="28"/>
          <w:szCs w:val="24"/>
        </w:rPr>
      </w:pPr>
      <w:r w:rsidRPr="002C3D47">
        <w:rPr>
          <w:rFonts w:ascii="黑体" w:eastAsia="黑体" w:cs="Times New Roman" w:hint="eastAsia"/>
          <w:b/>
          <w:bCs/>
          <w:noProof/>
          <w:color w:val="auto"/>
          <w:sz w:val="28"/>
          <w:szCs w:val="24"/>
        </w:rPr>
        <w:drawing>
          <wp:inline distT="0" distB="0" distL="0" distR="0" wp14:anchorId="29B31B0F" wp14:editId="5721C585">
            <wp:extent cx="4603750" cy="806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AE71" w14:textId="77777777" w:rsidR="001979DF" w:rsidRPr="002C3D47" w:rsidRDefault="001979DF" w:rsidP="001979DF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Cs w:val="24"/>
        </w:rPr>
      </w:pPr>
    </w:p>
    <w:p w14:paraId="227F1FC9" w14:textId="77777777" w:rsidR="001979DF" w:rsidRPr="002C3D47" w:rsidRDefault="001979DF" w:rsidP="001979DF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  <w:r>
        <w:rPr>
          <w:rFonts w:ascii="黑体" w:eastAsia="黑体" w:cs="Times New Roman" w:hint="eastAsia"/>
          <w:color w:val="auto"/>
          <w:spacing w:val="20"/>
          <w:sz w:val="56"/>
        </w:rPr>
        <w:t xml:space="preserve">深度学习与自然语言处理 </w:t>
      </w:r>
    </w:p>
    <w:p w14:paraId="01F329E1" w14:textId="77777777" w:rsidR="001979DF" w:rsidRPr="002C3D47" w:rsidRDefault="001979DF" w:rsidP="001979DF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</w:p>
    <w:p w14:paraId="689A57A1" w14:textId="4756EB20" w:rsidR="001979DF" w:rsidRPr="001979DF" w:rsidRDefault="001979DF" w:rsidP="001979DF">
      <w:pPr>
        <w:spacing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44"/>
          <w:szCs w:val="18"/>
        </w:rPr>
      </w:pPr>
      <w:r w:rsidRPr="002C3D47">
        <w:rPr>
          <w:rFonts w:cs="Times New Roman"/>
          <w:b/>
          <w:bCs/>
          <w:color w:val="auto"/>
          <w:sz w:val="16"/>
          <w:szCs w:val="20"/>
        </w:rPr>
        <w:t xml:space="preserve"> </w:t>
      </w:r>
      <w:r w:rsidRPr="001979DF">
        <w:rPr>
          <w:rFonts w:ascii="黑体" w:eastAsia="黑体" w:cs="Times New Roman" w:hint="eastAsia"/>
          <w:color w:val="auto"/>
          <w:spacing w:val="20"/>
          <w:sz w:val="44"/>
          <w:szCs w:val="18"/>
        </w:rPr>
        <w:t>基于Seq2seq</w:t>
      </w:r>
      <w:r>
        <w:rPr>
          <w:rFonts w:ascii="黑体" w:eastAsia="黑体" w:cs="Times New Roman" w:hint="eastAsia"/>
          <w:color w:val="auto"/>
          <w:spacing w:val="20"/>
          <w:sz w:val="44"/>
          <w:szCs w:val="18"/>
        </w:rPr>
        <w:t>模型的</w:t>
      </w:r>
      <w:r w:rsidRPr="001979DF">
        <w:rPr>
          <w:rFonts w:ascii="黑体" w:eastAsia="黑体" w:cs="Times New Roman" w:hint="eastAsia"/>
          <w:color w:val="auto"/>
          <w:spacing w:val="20"/>
          <w:sz w:val="44"/>
          <w:szCs w:val="18"/>
        </w:rPr>
        <w:t>文本生成</w:t>
      </w:r>
    </w:p>
    <w:p w14:paraId="0420B2DB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757A2D3C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6B26410B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359A32B7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779869B9" w14:textId="77777777" w:rsidR="001979DF" w:rsidRPr="002C3D47" w:rsidRDefault="001979DF" w:rsidP="001979DF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1979DF" w:rsidRPr="002C3D47" w14:paraId="0D47AB1A" w14:textId="77777777" w:rsidTr="00FE5109">
        <w:trPr>
          <w:trHeight w:val="694"/>
        </w:trPr>
        <w:tc>
          <w:tcPr>
            <w:tcW w:w="2586" w:type="dxa"/>
          </w:tcPr>
          <w:p w14:paraId="2D1CD6D8" w14:textId="77777777" w:rsidR="001979DF" w:rsidRPr="002C3D47" w:rsidRDefault="001979DF" w:rsidP="00FE5109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center"/>
          </w:tcPr>
          <w:p w14:paraId="466AE107" w14:textId="77777777" w:rsidR="001979DF" w:rsidRPr="002C3D47" w:rsidRDefault="001979DF" w:rsidP="00FE5109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自动化科学与电气工程学院</w:t>
            </w:r>
          </w:p>
        </w:tc>
      </w:tr>
      <w:tr w:rsidR="001979DF" w:rsidRPr="002C3D47" w14:paraId="25B24167" w14:textId="77777777" w:rsidTr="00FE5109">
        <w:trPr>
          <w:trHeight w:val="694"/>
        </w:trPr>
        <w:tc>
          <w:tcPr>
            <w:tcW w:w="2586" w:type="dxa"/>
          </w:tcPr>
          <w:p w14:paraId="117BCAF5" w14:textId="77777777" w:rsidR="001979DF" w:rsidRPr="002C3D47" w:rsidRDefault="001979DF" w:rsidP="00FE5109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5C98E" w14:textId="77777777" w:rsidR="001979DF" w:rsidRPr="002C3D47" w:rsidRDefault="001979DF" w:rsidP="00FE5109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电子信息</w:t>
            </w:r>
          </w:p>
        </w:tc>
      </w:tr>
      <w:tr w:rsidR="001979DF" w:rsidRPr="002C3D47" w14:paraId="2BD4ECBA" w14:textId="77777777" w:rsidTr="00FE5109">
        <w:trPr>
          <w:trHeight w:val="677"/>
        </w:trPr>
        <w:tc>
          <w:tcPr>
            <w:tcW w:w="2586" w:type="dxa"/>
          </w:tcPr>
          <w:p w14:paraId="4283C6B6" w14:textId="77777777" w:rsidR="001979DF" w:rsidRPr="002C3D47" w:rsidRDefault="001979DF" w:rsidP="00FE5109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B1A18" w14:textId="77777777" w:rsidR="001979DF" w:rsidRPr="002C3D47" w:rsidRDefault="001979DF" w:rsidP="00FE5109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苏士鹏</w:t>
            </w:r>
          </w:p>
        </w:tc>
      </w:tr>
      <w:tr w:rsidR="001979DF" w:rsidRPr="002C3D47" w14:paraId="01409080" w14:textId="77777777" w:rsidTr="00FE5109">
        <w:trPr>
          <w:trHeight w:val="711"/>
        </w:trPr>
        <w:tc>
          <w:tcPr>
            <w:tcW w:w="2586" w:type="dxa"/>
            <w:tcBorders>
              <w:bottom w:val="nil"/>
            </w:tcBorders>
          </w:tcPr>
          <w:p w14:paraId="228A6587" w14:textId="77777777" w:rsidR="001979DF" w:rsidRPr="002C3D47" w:rsidRDefault="001979DF" w:rsidP="00FE5109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5AA3C" w14:textId="77777777" w:rsidR="001979DF" w:rsidRPr="002C3D47" w:rsidRDefault="001979DF" w:rsidP="00FE5109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Z</w:t>
            </w:r>
            <w:r w:rsidRPr="002C3D47"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  <w:t>Y2103306</w:t>
            </w:r>
          </w:p>
        </w:tc>
      </w:tr>
    </w:tbl>
    <w:p w14:paraId="24F423AB" w14:textId="77777777" w:rsidR="001979DF" w:rsidRPr="002C3D47" w:rsidRDefault="001979DF" w:rsidP="001979DF">
      <w:pPr>
        <w:spacing w:line="600" w:lineRule="exact"/>
        <w:ind w:firstLineChars="0" w:firstLine="0"/>
        <w:jc w:val="both"/>
        <w:rPr>
          <w:rFonts w:cs="Times New Roman"/>
          <w:b/>
          <w:bCs/>
          <w:color w:val="auto"/>
          <w:spacing w:val="22"/>
          <w:kern w:val="10"/>
          <w:sz w:val="28"/>
          <w:szCs w:val="24"/>
        </w:rPr>
      </w:pPr>
    </w:p>
    <w:p w14:paraId="45090E32" w14:textId="2048DBE8" w:rsidR="001979DF" w:rsidRDefault="001979DF" w:rsidP="001979DF">
      <w:pPr>
        <w:spacing w:line="600" w:lineRule="exact"/>
        <w:ind w:firstLineChars="0" w:firstLine="0"/>
        <w:jc w:val="center"/>
        <w:rPr>
          <w:rFonts w:eastAsia="黑体" w:cs="Times New Roman"/>
          <w:color w:val="auto"/>
          <w:spacing w:val="22"/>
          <w:kern w:val="10"/>
          <w:sz w:val="30"/>
          <w:szCs w:val="24"/>
        </w:rPr>
      </w:pP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/>
          <w:color w:val="auto"/>
          <w:spacing w:val="22"/>
          <w:kern w:val="10"/>
          <w:sz w:val="30"/>
          <w:szCs w:val="24"/>
        </w:rPr>
        <w:t>02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年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6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月</w:t>
      </w:r>
    </w:p>
    <w:p w14:paraId="0772668D" w14:textId="77777777" w:rsidR="001979DF" w:rsidRDefault="001979DF" w:rsidP="001979DF">
      <w:pPr>
        <w:ind w:firstLine="420"/>
      </w:pPr>
    </w:p>
    <w:p w14:paraId="4AD4EADE" w14:textId="77777777" w:rsidR="001979DF" w:rsidRDefault="001979DF" w:rsidP="001979DF">
      <w:pPr>
        <w:ind w:firstLine="420"/>
      </w:pPr>
    </w:p>
    <w:p w14:paraId="6543109A" w14:textId="77777777" w:rsidR="001979DF" w:rsidRDefault="001979DF" w:rsidP="001979DF">
      <w:pPr>
        <w:ind w:firstLine="420"/>
      </w:pPr>
    </w:p>
    <w:sdt>
      <w:sdtPr>
        <w:rPr>
          <w:lang w:val="zh-CN"/>
        </w:rPr>
        <w:id w:val="30675192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000000" w:themeColor="text1"/>
          <w:kern w:val="2"/>
          <w:sz w:val="21"/>
          <w:szCs w:val="22"/>
        </w:rPr>
      </w:sdtEndPr>
      <w:sdtContent>
        <w:p w14:paraId="022C4E56" w14:textId="5F2B40F3" w:rsidR="001979DF" w:rsidRPr="001979DF" w:rsidRDefault="001979DF" w:rsidP="001979DF">
          <w:pPr>
            <w:pStyle w:val="TOC"/>
            <w:ind w:firstLine="420"/>
            <w:jc w:val="center"/>
            <w:rPr>
              <w:rFonts w:ascii="宋体" w:eastAsia="宋体" w:hAnsi="宋体"/>
              <w:color w:val="000000" w:themeColor="text1"/>
              <w:sz w:val="24"/>
              <w:szCs w:val="24"/>
            </w:rPr>
          </w:pPr>
          <w:r w:rsidRPr="001979DF">
            <w:rPr>
              <w:rFonts w:ascii="宋体" w:eastAsia="宋体" w:hAnsi="宋体"/>
              <w:color w:val="000000" w:themeColor="text1"/>
              <w:sz w:val="24"/>
              <w:szCs w:val="24"/>
              <w:lang w:val="zh-CN"/>
            </w:rPr>
            <w:t>目录</w:t>
          </w:r>
        </w:p>
        <w:p w14:paraId="6F7814B4" w14:textId="3A630084" w:rsidR="001979DF" w:rsidRDefault="001979D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6965" w:history="1">
            <w:r w:rsidRPr="00871A70">
              <w:rPr>
                <w:rStyle w:val="a6"/>
                <w:noProof/>
              </w:rPr>
              <w:t>一，作业要求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30A1" w14:textId="681B7E04" w:rsidR="001979DF" w:rsidRDefault="001979D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66" w:history="1">
            <w:r w:rsidRPr="00871A70">
              <w:rPr>
                <w:rStyle w:val="a6"/>
                <w:noProof/>
              </w:rPr>
              <w:t>二，</w:t>
            </w:r>
            <w:r w:rsidRPr="00871A70">
              <w:rPr>
                <w:rStyle w:val="a6"/>
                <w:noProof/>
              </w:rPr>
              <w:t>Seq2seq</w:t>
            </w:r>
            <w:r w:rsidRPr="00871A70">
              <w:rPr>
                <w:rStyle w:val="a6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7869" w14:textId="57B155C2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67" w:history="1">
            <w:r w:rsidRPr="00871A70">
              <w:rPr>
                <w:rStyle w:val="a6"/>
                <w:noProof/>
              </w:rPr>
              <w:t>2.1 RNN</w:t>
            </w:r>
            <w:r w:rsidRPr="00871A70">
              <w:rPr>
                <w:rStyle w:val="a6"/>
                <w:noProof/>
              </w:rPr>
              <w:t>结构与使用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51F3" w14:textId="44EEB5AF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68" w:history="1">
            <w:r w:rsidRPr="00871A70">
              <w:rPr>
                <w:rStyle w:val="a6"/>
                <w:noProof/>
              </w:rPr>
              <w:t xml:space="preserve">2.2 Seq2seq </w:t>
            </w:r>
            <w:r w:rsidRPr="00871A70">
              <w:rPr>
                <w:rStyle w:val="a6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B037" w14:textId="6327D8A3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69" w:history="1">
            <w:r w:rsidRPr="00871A70">
              <w:rPr>
                <w:rStyle w:val="a6"/>
                <w:noProof/>
              </w:rPr>
              <w:t>2.3</w:t>
            </w:r>
            <w:r w:rsidRPr="00871A70">
              <w:rPr>
                <w:rStyle w:val="a6"/>
                <w:noProof/>
              </w:rPr>
              <w:t>编码器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1F20" w14:textId="57A4F934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0" w:history="1">
            <w:r w:rsidRPr="00871A70">
              <w:rPr>
                <w:rStyle w:val="a6"/>
                <w:noProof/>
              </w:rPr>
              <w:t>2.4</w:t>
            </w:r>
            <w:r w:rsidRPr="00871A70">
              <w:rPr>
                <w:rStyle w:val="a6"/>
                <w:noProof/>
              </w:rPr>
              <w:t>解码器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CCBF" w14:textId="1FC7F781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1" w:history="1">
            <w:r w:rsidRPr="00871A70">
              <w:rPr>
                <w:rStyle w:val="a6"/>
                <w:noProof/>
              </w:rPr>
              <w:t>2.5 Teacher Forcing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5EC1" w14:textId="6D76EBDB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2" w:history="1">
            <w:r w:rsidRPr="00871A70">
              <w:rPr>
                <w:rStyle w:val="a6"/>
                <w:noProof/>
              </w:rPr>
              <w:t>2.6 Attention</w:t>
            </w:r>
            <w:r w:rsidRPr="00871A70">
              <w:rPr>
                <w:rStyle w:val="a6"/>
                <w:noProof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E1C3" w14:textId="200AD665" w:rsidR="001979DF" w:rsidRDefault="001979D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3" w:history="1">
            <w:r w:rsidRPr="00871A70">
              <w:rPr>
                <w:rStyle w:val="a6"/>
                <w:noProof/>
              </w:rPr>
              <w:t>2.7 beam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E9E7" w14:textId="470D912F" w:rsidR="001979DF" w:rsidRDefault="001979D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4" w:history="1">
            <w:r w:rsidRPr="00871A70">
              <w:rPr>
                <w:rStyle w:val="a6"/>
                <w:noProof/>
              </w:rPr>
              <w:t>三，实验过程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2AB2" w14:textId="38CD313E" w:rsidR="001979DF" w:rsidRDefault="001979D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06286975" w:history="1">
            <w:r w:rsidRPr="00871A70">
              <w:rPr>
                <w:rStyle w:val="a6"/>
                <w:noProof/>
              </w:rPr>
              <w:t>四，实验结果与分析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DF3A" w14:textId="32E6E6A6" w:rsidR="001979DF" w:rsidRDefault="001979D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25BBD6A" w14:textId="3017D42E" w:rsidR="00747017" w:rsidRDefault="00747017" w:rsidP="00387B2F">
      <w:pPr>
        <w:ind w:firstLine="420"/>
      </w:pPr>
    </w:p>
    <w:p w14:paraId="1D33A87A" w14:textId="61D319E6" w:rsidR="00387B2F" w:rsidRDefault="00387B2F" w:rsidP="00387B2F">
      <w:pPr>
        <w:ind w:firstLine="420"/>
      </w:pPr>
    </w:p>
    <w:p w14:paraId="7A9574A0" w14:textId="09EDBEA9" w:rsidR="00387B2F" w:rsidRDefault="00387B2F" w:rsidP="00387B2F">
      <w:pPr>
        <w:ind w:firstLine="420"/>
      </w:pPr>
    </w:p>
    <w:p w14:paraId="4965CD04" w14:textId="6176FB20" w:rsidR="001979DF" w:rsidRDefault="001979DF" w:rsidP="00387B2F">
      <w:pPr>
        <w:ind w:firstLine="420"/>
      </w:pPr>
    </w:p>
    <w:p w14:paraId="2C8CF150" w14:textId="3612591D" w:rsidR="001979DF" w:rsidRDefault="001979DF" w:rsidP="00387B2F">
      <w:pPr>
        <w:ind w:firstLine="420"/>
      </w:pPr>
    </w:p>
    <w:p w14:paraId="78F17936" w14:textId="62C3F7FD" w:rsidR="001979DF" w:rsidRDefault="001979DF" w:rsidP="00387B2F">
      <w:pPr>
        <w:ind w:firstLine="420"/>
      </w:pPr>
    </w:p>
    <w:p w14:paraId="130D89FE" w14:textId="09738A07" w:rsidR="001979DF" w:rsidRDefault="001979DF" w:rsidP="00387B2F">
      <w:pPr>
        <w:ind w:firstLine="420"/>
      </w:pPr>
    </w:p>
    <w:p w14:paraId="3082DD39" w14:textId="276DB3C4" w:rsidR="001979DF" w:rsidRDefault="001979DF" w:rsidP="00387B2F">
      <w:pPr>
        <w:ind w:firstLine="420"/>
      </w:pPr>
    </w:p>
    <w:p w14:paraId="36963ACC" w14:textId="3C5A80B9" w:rsidR="001979DF" w:rsidRDefault="001979DF" w:rsidP="00387B2F">
      <w:pPr>
        <w:ind w:firstLine="420"/>
      </w:pPr>
    </w:p>
    <w:p w14:paraId="77090029" w14:textId="2F58259F" w:rsidR="001979DF" w:rsidRDefault="001979DF" w:rsidP="00387B2F">
      <w:pPr>
        <w:ind w:firstLine="420"/>
      </w:pPr>
    </w:p>
    <w:p w14:paraId="63A820FF" w14:textId="4406C77B" w:rsidR="001979DF" w:rsidRDefault="001979DF" w:rsidP="00387B2F">
      <w:pPr>
        <w:ind w:firstLine="420"/>
      </w:pPr>
    </w:p>
    <w:p w14:paraId="531F824A" w14:textId="7AD62B18" w:rsidR="001979DF" w:rsidRDefault="001979DF" w:rsidP="00387B2F">
      <w:pPr>
        <w:ind w:firstLine="420"/>
      </w:pPr>
    </w:p>
    <w:p w14:paraId="05402C3C" w14:textId="00B80A1A" w:rsidR="001979DF" w:rsidRDefault="001979DF" w:rsidP="00387B2F">
      <w:pPr>
        <w:ind w:firstLine="420"/>
      </w:pPr>
    </w:p>
    <w:p w14:paraId="2F683D78" w14:textId="4D0AFD03" w:rsidR="001979DF" w:rsidRDefault="001979DF" w:rsidP="00387B2F">
      <w:pPr>
        <w:ind w:firstLine="420"/>
      </w:pPr>
    </w:p>
    <w:p w14:paraId="399927F5" w14:textId="439EA54A" w:rsidR="001979DF" w:rsidRDefault="001979DF" w:rsidP="00387B2F">
      <w:pPr>
        <w:ind w:firstLine="420"/>
      </w:pPr>
    </w:p>
    <w:p w14:paraId="3837E612" w14:textId="53820061" w:rsidR="001979DF" w:rsidRDefault="001979DF" w:rsidP="00387B2F">
      <w:pPr>
        <w:ind w:firstLine="420"/>
      </w:pPr>
    </w:p>
    <w:p w14:paraId="79E90AE3" w14:textId="77777777" w:rsidR="001979DF" w:rsidRDefault="001979DF" w:rsidP="001979DF">
      <w:pPr>
        <w:ind w:firstLineChars="0" w:firstLine="0"/>
        <w:rPr>
          <w:rFonts w:hint="eastAsia"/>
        </w:rPr>
      </w:pPr>
    </w:p>
    <w:p w14:paraId="18581A67" w14:textId="66A701D7" w:rsidR="00387B2F" w:rsidRDefault="00387B2F" w:rsidP="00387B2F">
      <w:pPr>
        <w:pStyle w:val="1"/>
        <w:rPr>
          <w:rFonts w:hint="eastAsia"/>
        </w:rPr>
      </w:pPr>
      <w:bookmarkStart w:id="1" w:name="_Toc10628696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，作业要求</w:t>
      </w:r>
      <w:bookmarkEnd w:id="1"/>
    </w:p>
    <w:p w14:paraId="32FF6244" w14:textId="299F4715" w:rsidR="00387B2F" w:rsidRDefault="00387B2F" w:rsidP="00387B2F">
      <w:pPr>
        <w:ind w:firstLine="4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2" w:name="_Hlk106286905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Seq2seq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模型来实现文本生成的模型</w:t>
      </w:r>
      <w:bookmarkEnd w:id="2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，输入可以为一段已知的金庸小说段落，来生成新的段落并做分析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14:paraId="5E76ADB2" w14:textId="73A83114" w:rsidR="00387B2F" w:rsidRDefault="00387B2F" w:rsidP="00387B2F">
      <w:pPr>
        <w:pStyle w:val="1"/>
      </w:pPr>
      <w:bookmarkStart w:id="3" w:name="_Toc106286966"/>
      <w:r>
        <w:rPr>
          <w:rFonts w:hint="eastAsia"/>
        </w:rPr>
        <w:t>二，</w:t>
      </w:r>
      <w:r>
        <w:t>Seq2seq</w:t>
      </w:r>
      <w:r>
        <w:rPr>
          <w:rFonts w:hint="eastAsia"/>
        </w:rPr>
        <w:t>模型</w:t>
      </w:r>
      <w:bookmarkEnd w:id="3"/>
    </w:p>
    <w:p w14:paraId="166FCEA5" w14:textId="6E27810E" w:rsidR="00387B2F" w:rsidRDefault="00387B2F" w:rsidP="00387B2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　</w:t>
      </w:r>
      <w:r>
        <w:rPr>
          <w:rFonts w:hint="eastAsia"/>
          <w:shd w:val="clear" w:color="auto" w:fill="FFFFFF"/>
        </w:rPr>
        <w:t xml:space="preserve">seq2seq </w:t>
      </w:r>
      <w:r>
        <w:rPr>
          <w:rFonts w:hint="eastAsia"/>
          <w:shd w:val="clear" w:color="auto" w:fill="FFFFFF"/>
        </w:rPr>
        <w:t>是一个</w:t>
      </w:r>
      <w:r>
        <w:rPr>
          <w:rFonts w:hint="eastAsia"/>
          <w:shd w:val="clear" w:color="auto" w:fill="FFFFFF"/>
        </w:rPr>
        <w:t>Encoder</w:t>
      </w:r>
      <w:r>
        <w:rPr>
          <w:rFonts w:hint="eastAsia"/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Decoder </w:t>
      </w:r>
      <w:r>
        <w:rPr>
          <w:rFonts w:hint="eastAsia"/>
          <w:shd w:val="clear" w:color="auto" w:fill="FFFFFF"/>
        </w:rPr>
        <w:t>结构的网络，它的输入是一个序列，输出也是一个序列。</w:t>
      </w:r>
      <w:r>
        <w:rPr>
          <w:rFonts w:hint="eastAsia"/>
          <w:shd w:val="clear" w:color="auto" w:fill="FFFFFF"/>
        </w:rPr>
        <w:t xml:space="preserve">Encoder </w:t>
      </w:r>
      <w:r>
        <w:rPr>
          <w:rFonts w:hint="eastAsia"/>
          <w:shd w:val="clear" w:color="auto" w:fill="FFFFFF"/>
        </w:rPr>
        <w:t>中将一个可变长度的信号序列变为固定长度的向量表达，</w:t>
      </w:r>
      <w:r>
        <w:rPr>
          <w:rFonts w:hint="eastAsia"/>
          <w:shd w:val="clear" w:color="auto" w:fill="FFFFFF"/>
        </w:rPr>
        <w:t xml:space="preserve">Decoder </w:t>
      </w:r>
      <w:r>
        <w:rPr>
          <w:rFonts w:hint="eastAsia"/>
          <w:shd w:val="clear" w:color="auto" w:fill="FFFFFF"/>
        </w:rPr>
        <w:t>将这个固定长度的向量变成可变长度的目标的信号序列。</w:t>
      </w:r>
      <w:r>
        <w:rPr>
          <w:rFonts w:hint="eastAsia"/>
          <w:szCs w:val="21"/>
        </w:rPr>
        <w:br/>
      </w:r>
      <w:r>
        <w:rPr>
          <w:rFonts w:hint="eastAsia"/>
          <w:shd w:val="clear" w:color="auto" w:fill="FFFFFF"/>
        </w:rPr>
        <w:t xml:space="preserve">　　很多自然语言处理任务，比如聊天机器人，机器翻译，自动文摘，智能问答等，传统的解决方案都是检索式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从候选集中选出答案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，这对素材的完善程度要求很高。</w:t>
      </w:r>
      <w:r>
        <w:rPr>
          <w:rFonts w:hint="eastAsia"/>
          <w:shd w:val="clear" w:color="auto" w:fill="FFFFFF"/>
        </w:rPr>
        <w:t>seq2seq</w:t>
      </w:r>
      <w:r>
        <w:rPr>
          <w:rFonts w:hint="eastAsia"/>
          <w:shd w:val="clear" w:color="auto" w:fill="FFFFFF"/>
        </w:rPr>
        <w:t>模型突破了传统的固定大小输入问题框架。采用序列到序列的模型，在</w:t>
      </w:r>
      <w:r>
        <w:rPr>
          <w:rFonts w:hint="eastAsia"/>
          <w:shd w:val="clear" w:color="auto" w:fill="FFFFFF"/>
        </w:rPr>
        <w:t>NLP</w:t>
      </w:r>
      <w:r>
        <w:rPr>
          <w:rFonts w:hint="eastAsia"/>
          <w:shd w:val="clear" w:color="auto" w:fill="FFFFFF"/>
        </w:rPr>
        <w:t>中是文本到文本的映射。其在各主流语言之间的相互翻译以及语音助手</w:t>
      </w:r>
      <w:proofErr w:type="gramStart"/>
      <w:r>
        <w:rPr>
          <w:rFonts w:hint="eastAsia"/>
          <w:shd w:val="clear" w:color="auto" w:fill="FFFFFF"/>
        </w:rPr>
        <w:t>中人机短问快答</w:t>
      </w:r>
      <w:proofErr w:type="gramEnd"/>
      <w:r>
        <w:rPr>
          <w:rFonts w:hint="eastAsia"/>
          <w:shd w:val="clear" w:color="auto" w:fill="FFFFFF"/>
        </w:rPr>
        <w:t>的应用中有着非常好的表现。</w:t>
      </w:r>
    </w:p>
    <w:p w14:paraId="7C8EF755" w14:textId="62CBCEA6" w:rsidR="00365C26" w:rsidRDefault="00365C26" w:rsidP="00365C26">
      <w:pPr>
        <w:pStyle w:val="2"/>
      </w:pPr>
      <w:bookmarkStart w:id="4" w:name="_Toc106286967"/>
      <w:r w:rsidRPr="00365C26">
        <w:rPr>
          <w:rFonts w:hint="eastAsia"/>
        </w:rPr>
        <w:t>2</w:t>
      </w:r>
      <w:r w:rsidRPr="00365C26">
        <w:t>.1 RNN</w:t>
      </w:r>
      <w:r w:rsidR="00547CB9">
        <w:rPr>
          <w:rFonts w:hint="eastAsia"/>
        </w:rPr>
        <w:t>结构与使用</w:t>
      </w:r>
      <w:bookmarkEnd w:id="4"/>
    </w:p>
    <w:p w14:paraId="70E5F0B7" w14:textId="7DE9C656" w:rsidR="00547CB9" w:rsidRDefault="00547CB9" w:rsidP="00547CB9">
      <w:pPr>
        <w:ind w:firstLine="420"/>
        <w:rPr>
          <w:rFonts w:hint="eastAsia"/>
        </w:rPr>
      </w:pPr>
      <w:r>
        <w:rPr>
          <w:rFonts w:hint="eastAsia"/>
        </w:rPr>
        <w:t xml:space="preserve">RNN </w:t>
      </w:r>
      <w:r>
        <w:rPr>
          <w:rFonts w:hint="eastAsia"/>
        </w:rPr>
        <w:t>基本的模型如图</w:t>
      </w:r>
      <w:r w:rsidR="00CD5E57">
        <w:rPr>
          <w:rFonts w:hint="eastAsia"/>
        </w:rPr>
        <w:t>2</w:t>
      </w:r>
      <w:r w:rsidR="00CD5E57">
        <w:t>.1</w:t>
      </w:r>
      <w:r>
        <w:rPr>
          <w:rFonts w:hint="eastAsia"/>
        </w:rPr>
        <w:t>所示，每个神经元接受的输入包括：前一个神经元的隐藏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 xml:space="preserve"> h (</w:t>
      </w:r>
      <w:r>
        <w:rPr>
          <w:rFonts w:hint="eastAsia"/>
        </w:rPr>
        <w:t>用于记忆</w:t>
      </w:r>
      <w:r>
        <w:rPr>
          <w:rFonts w:hint="eastAsia"/>
        </w:rPr>
        <w:t xml:space="preserve">) </w:t>
      </w:r>
      <w:r>
        <w:rPr>
          <w:rFonts w:hint="eastAsia"/>
        </w:rPr>
        <w:t>和当前的输入</w:t>
      </w:r>
      <w:r>
        <w:rPr>
          <w:rFonts w:hint="eastAsia"/>
        </w:rPr>
        <w:t xml:space="preserve"> x (</w:t>
      </w:r>
      <w:r>
        <w:rPr>
          <w:rFonts w:hint="eastAsia"/>
        </w:rPr>
        <w:t>当前信息</w:t>
      </w:r>
      <w:r>
        <w:rPr>
          <w:rFonts w:hint="eastAsia"/>
        </w:rPr>
        <w:t>)</w:t>
      </w:r>
      <w:r>
        <w:rPr>
          <w:rFonts w:hint="eastAsia"/>
        </w:rPr>
        <w:t>。神经元得到输入之后，会计算出新的隐藏状态</w:t>
      </w:r>
      <w:r>
        <w:rPr>
          <w:rFonts w:hint="eastAsia"/>
        </w:rPr>
        <w:t xml:space="preserve"> h </w:t>
      </w:r>
      <w:r>
        <w:rPr>
          <w:rFonts w:hint="eastAsia"/>
        </w:rPr>
        <w:t>和输出</w:t>
      </w:r>
      <w:r>
        <w:rPr>
          <w:rFonts w:hint="eastAsia"/>
        </w:rPr>
        <w:t xml:space="preserve"> y</w:t>
      </w:r>
      <w:r>
        <w:rPr>
          <w:rFonts w:hint="eastAsia"/>
        </w:rPr>
        <w:t>，然后再传递到下一个神经元。因为隐藏状态</w:t>
      </w:r>
      <w:r>
        <w:rPr>
          <w:rFonts w:hint="eastAsia"/>
        </w:rPr>
        <w:t xml:space="preserve"> h </w:t>
      </w:r>
      <w:r>
        <w:rPr>
          <w:rFonts w:hint="eastAsia"/>
        </w:rPr>
        <w:t>的存在，使得</w:t>
      </w:r>
      <w:r>
        <w:rPr>
          <w:rFonts w:hint="eastAsia"/>
        </w:rPr>
        <w:t xml:space="preserve"> RNN </w:t>
      </w:r>
      <w:r>
        <w:rPr>
          <w:rFonts w:hint="eastAsia"/>
        </w:rPr>
        <w:t>具有一定的记忆功能。</w:t>
      </w:r>
    </w:p>
    <w:p w14:paraId="11FC9A03" w14:textId="0C121E72" w:rsidR="00547CB9" w:rsidRPr="00547CB9" w:rsidRDefault="00CD5E57" w:rsidP="00CD5E57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26A021" wp14:editId="1AD9EBFB">
            <wp:extent cx="2693901" cy="1625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64" cy="16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17B" w14:textId="14F547C9" w:rsidR="00387B2F" w:rsidRDefault="00CD5E57" w:rsidP="00CD5E57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RNN </w:t>
      </w:r>
      <w:r>
        <w:rPr>
          <w:rFonts w:hint="eastAsia"/>
        </w:rPr>
        <w:t>基本的模型</w:t>
      </w:r>
    </w:p>
    <w:p w14:paraId="7641F069" w14:textId="0C6ADA70" w:rsidR="00547CB9" w:rsidRDefault="007D54AF" w:rsidP="00387B2F">
      <w:pPr>
        <w:ind w:firstLine="420"/>
      </w:pPr>
      <w:r>
        <w:rPr>
          <w:rFonts w:hint="eastAsia"/>
        </w:rPr>
        <w:t>针对不同任务，通常要对</w:t>
      </w:r>
      <w:r>
        <w:rPr>
          <w:rFonts w:hint="eastAsia"/>
        </w:rPr>
        <w:t xml:space="preserve"> RNN </w:t>
      </w:r>
      <w:r>
        <w:rPr>
          <w:rFonts w:hint="eastAsia"/>
        </w:rPr>
        <w:t>模型结构进行少量的调整，根据输入和输出的数量，分为三种比较常见的结构：</w:t>
      </w:r>
      <w:r>
        <w:rPr>
          <w:rFonts w:hint="eastAsia"/>
        </w:rPr>
        <w:t>N vs N</w:t>
      </w:r>
      <w:r>
        <w:rPr>
          <w:rFonts w:hint="eastAsia"/>
        </w:rPr>
        <w:t>、</w:t>
      </w:r>
      <w:r>
        <w:rPr>
          <w:rFonts w:hint="eastAsia"/>
        </w:rPr>
        <w:t>1 vs N</w:t>
      </w:r>
      <w:r>
        <w:rPr>
          <w:rFonts w:hint="eastAsia"/>
        </w:rPr>
        <w:t>、</w:t>
      </w:r>
      <w:r>
        <w:rPr>
          <w:rFonts w:hint="eastAsia"/>
        </w:rPr>
        <w:t>N vs 1</w:t>
      </w:r>
      <w:r>
        <w:rPr>
          <w:rFonts w:hint="eastAsia"/>
        </w:rPr>
        <w:t>。</w:t>
      </w:r>
    </w:p>
    <w:p w14:paraId="5139BA90" w14:textId="3C0BB7E0" w:rsidR="00547CB9" w:rsidRPr="00E573C4" w:rsidRDefault="00E573C4" w:rsidP="00387B2F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即为</w:t>
      </w:r>
      <w:r>
        <w:rPr>
          <w:rFonts w:hint="eastAsia"/>
        </w:rPr>
        <w:t>N vs N</w:t>
      </w:r>
      <w:r>
        <w:rPr>
          <w:rFonts w:hint="eastAsia"/>
        </w:rPr>
        <w:t>结构，</w:t>
      </w:r>
      <w:r w:rsidRPr="00E573C4">
        <w:rPr>
          <w:rFonts w:hint="eastAsia"/>
        </w:rPr>
        <w:t>包含</w:t>
      </w:r>
      <w:r w:rsidRPr="00E573C4">
        <w:rPr>
          <w:rFonts w:hint="eastAsia"/>
        </w:rPr>
        <w:t xml:space="preserve"> N </w:t>
      </w:r>
      <w:proofErr w:type="gramStart"/>
      <w:r w:rsidRPr="00E573C4">
        <w:rPr>
          <w:rFonts w:hint="eastAsia"/>
        </w:rPr>
        <w:t>个</w:t>
      </w:r>
      <w:proofErr w:type="gramEnd"/>
      <w:r w:rsidRPr="00E573C4">
        <w:rPr>
          <w:rFonts w:hint="eastAsia"/>
        </w:rPr>
        <w:t>输入</w:t>
      </w:r>
      <w:r w:rsidRPr="00E573C4">
        <w:rPr>
          <w:rFonts w:hint="eastAsia"/>
        </w:rPr>
        <w:t xml:space="preserve"> x1, x2, .</w:t>
      </w:r>
      <w:proofErr w:type="gramStart"/>
      <w:r w:rsidRPr="00E573C4">
        <w:rPr>
          <w:rFonts w:hint="eastAsia"/>
        </w:rPr>
        <w:t>..</w:t>
      </w:r>
      <w:proofErr w:type="gramEnd"/>
      <w:r w:rsidRPr="00E573C4">
        <w:rPr>
          <w:rFonts w:hint="eastAsia"/>
        </w:rPr>
        <w:t xml:space="preserve">, </w:t>
      </w:r>
      <w:proofErr w:type="spellStart"/>
      <w:r w:rsidRPr="00E573C4">
        <w:rPr>
          <w:rFonts w:hint="eastAsia"/>
        </w:rPr>
        <w:t>xN</w:t>
      </w:r>
      <w:proofErr w:type="spellEnd"/>
      <w:r w:rsidRPr="00E573C4">
        <w:rPr>
          <w:rFonts w:hint="eastAsia"/>
        </w:rPr>
        <w:t>，和</w:t>
      </w:r>
      <w:r w:rsidRPr="00E573C4">
        <w:rPr>
          <w:rFonts w:hint="eastAsia"/>
        </w:rPr>
        <w:t xml:space="preserve"> N </w:t>
      </w:r>
      <w:r w:rsidRPr="00E573C4">
        <w:rPr>
          <w:rFonts w:hint="eastAsia"/>
        </w:rPr>
        <w:t>个输出</w:t>
      </w:r>
      <w:r w:rsidRPr="00E573C4">
        <w:rPr>
          <w:rFonts w:hint="eastAsia"/>
        </w:rPr>
        <w:t xml:space="preserve"> y1, y2, ..., </w:t>
      </w:r>
      <w:proofErr w:type="spellStart"/>
      <w:r w:rsidRPr="00E573C4">
        <w:rPr>
          <w:rFonts w:hint="eastAsia"/>
        </w:rPr>
        <w:t>yN</w:t>
      </w:r>
      <w:proofErr w:type="spellEnd"/>
      <w:r w:rsidRPr="00E573C4">
        <w:rPr>
          <w:rFonts w:hint="eastAsia"/>
        </w:rPr>
        <w:t>。</w:t>
      </w:r>
      <w:r w:rsidRPr="00E573C4">
        <w:rPr>
          <w:rFonts w:hint="eastAsia"/>
        </w:rPr>
        <w:t xml:space="preserve">N vs N </w:t>
      </w:r>
      <w:r w:rsidRPr="00E573C4">
        <w:rPr>
          <w:rFonts w:hint="eastAsia"/>
        </w:rPr>
        <w:t>的结构中，输入和输出序列的长度是相等的</w:t>
      </w:r>
      <w:r>
        <w:rPr>
          <w:rFonts w:hint="eastAsia"/>
        </w:rPr>
        <w:t>，主要应用于</w:t>
      </w:r>
      <w:r w:rsidRPr="00E573C4">
        <w:rPr>
          <w:rFonts w:hint="eastAsia"/>
        </w:rPr>
        <w:t>词性标注</w:t>
      </w:r>
      <w:r>
        <w:rPr>
          <w:rFonts w:hint="eastAsia"/>
        </w:rPr>
        <w:t>任务中，</w:t>
      </w:r>
    </w:p>
    <w:p w14:paraId="566CF103" w14:textId="4CF8CC56" w:rsidR="00387B2F" w:rsidRDefault="00AB67CF" w:rsidP="00AB67CF">
      <w:pPr>
        <w:ind w:firstLine="420"/>
        <w:rPr>
          <w:rFonts w:hint="eastAsia"/>
        </w:rPr>
      </w:pPr>
      <w:r>
        <w:rPr>
          <w:rFonts w:hint="eastAsia"/>
        </w:rPr>
        <w:t>1 vs N</w:t>
      </w:r>
      <w:r>
        <w:rPr>
          <w:rFonts w:hint="eastAsia"/>
        </w:rPr>
        <w:t>结构分别如图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所示，在此结构中</w:t>
      </w:r>
      <w:r w:rsidRPr="00AB67CF">
        <w:rPr>
          <w:rFonts w:hint="eastAsia"/>
        </w:rPr>
        <w:t>只有一个输入</w:t>
      </w:r>
      <w:r w:rsidRPr="00AB67CF">
        <w:rPr>
          <w:rFonts w:hint="eastAsia"/>
        </w:rPr>
        <w:t xml:space="preserve"> x</w:t>
      </w:r>
      <w:r w:rsidRPr="00AB67CF">
        <w:rPr>
          <w:rFonts w:hint="eastAsia"/>
        </w:rPr>
        <w:t>，和</w:t>
      </w:r>
      <w:r w:rsidRPr="00AB67CF">
        <w:rPr>
          <w:rFonts w:hint="eastAsia"/>
        </w:rPr>
        <w:t xml:space="preserve"> N </w:t>
      </w:r>
      <w:proofErr w:type="gramStart"/>
      <w:r w:rsidRPr="00AB67CF">
        <w:rPr>
          <w:rFonts w:hint="eastAsia"/>
        </w:rPr>
        <w:t>个</w:t>
      </w:r>
      <w:proofErr w:type="gramEnd"/>
      <w:r w:rsidRPr="00AB67CF">
        <w:rPr>
          <w:rFonts w:hint="eastAsia"/>
        </w:rPr>
        <w:t>输出</w:t>
      </w:r>
      <w:r w:rsidRPr="00AB67CF">
        <w:rPr>
          <w:rFonts w:hint="eastAsia"/>
        </w:rPr>
        <w:t xml:space="preserve"> y1, </w:t>
      </w:r>
      <w:r w:rsidRPr="00AB67CF">
        <w:rPr>
          <w:rFonts w:hint="eastAsia"/>
        </w:rPr>
        <w:lastRenderedPageBreak/>
        <w:t>y2, .</w:t>
      </w:r>
      <w:proofErr w:type="gramStart"/>
      <w:r w:rsidRPr="00AB67CF">
        <w:rPr>
          <w:rFonts w:hint="eastAsia"/>
        </w:rPr>
        <w:t>..</w:t>
      </w:r>
      <w:proofErr w:type="gramEnd"/>
      <w:r w:rsidRPr="00AB67CF">
        <w:rPr>
          <w:rFonts w:hint="eastAsia"/>
        </w:rPr>
        <w:t xml:space="preserve">, </w:t>
      </w:r>
      <w:proofErr w:type="spellStart"/>
      <w:r w:rsidRPr="00AB67CF">
        <w:rPr>
          <w:rFonts w:hint="eastAsia"/>
        </w:rPr>
        <w:t>yN</w:t>
      </w:r>
      <w:proofErr w:type="spellEnd"/>
      <w:r>
        <w:rPr>
          <w:rFonts w:hint="eastAsia"/>
        </w:rPr>
        <w:t>，这样就会产生两种形式，</w:t>
      </w:r>
      <w:r w:rsidRPr="00AB67CF">
        <w:rPr>
          <w:rFonts w:hint="eastAsia"/>
        </w:rPr>
        <w:t>第一种只将输入</w:t>
      </w:r>
      <w:r w:rsidRPr="00AB67CF">
        <w:rPr>
          <w:rFonts w:hint="eastAsia"/>
        </w:rPr>
        <w:t xml:space="preserve"> x </w:t>
      </w:r>
      <w:r w:rsidRPr="00AB67CF">
        <w:rPr>
          <w:rFonts w:hint="eastAsia"/>
        </w:rPr>
        <w:t>传入第一个</w:t>
      </w:r>
      <w:r w:rsidRPr="00AB67CF">
        <w:rPr>
          <w:rFonts w:hint="eastAsia"/>
        </w:rPr>
        <w:t xml:space="preserve"> RNN </w:t>
      </w:r>
      <w:r w:rsidRPr="00AB67CF">
        <w:rPr>
          <w:rFonts w:hint="eastAsia"/>
        </w:rPr>
        <w:t>神经元，第二种是将输入</w:t>
      </w:r>
      <w:r w:rsidRPr="00AB67CF">
        <w:rPr>
          <w:rFonts w:hint="eastAsia"/>
        </w:rPr>
        <w:t xml:space="preserve"> x </w:t>
      </w:r>
      <w:r w:rsidRPr="00AB67CF">
        <w:rPr>
          <w:rFonts w:hint="eastAsia"/>
        </w:rPr>
        <w:t>传入所有的</w:t>
      </w:r>
      <w:r w:rsidRPr="00AB67CF">
        <w:rPr>
          <w:rFonts w:hint="eastAsia"/>
        </w:rPr>
        <w:t xml:space="preserve"> RNN </w:t>
      </w:r>
      <w:r w:rsidRPr="00AB67CF">
        <w:rPr>
          <w:rFonts w:hint="eastAsia"/>
        </w:rPr>
        <w:t>神经元</w:t>
      </w:r>
      <w:r>
        <w:rPr>
          <w:rFonts w:hint="eastAsia"/>
        </w:rPr>
        <w:t>，</w:t>
      </w:r>
      <w:r w:rsidR="00110182">
        <w:rPr>
          <w:rFonts w:hint="eastAsia"/>
        </w:rPr>
        <w:t>主要应用于</w:t>
      </w:r>
      <w:r w:rsidR="00110182" w:rsidRPr="00110182">
        <w:rPr>
          <w:rFonts w:hint="eastAsia"/>
        </w:rPr>
        <w:t>图像生成文字，输入</w:t>
      </w:r>
      <w:r w:rsidR="00110182" w:rsidRPr="00110182">
        <w:rPr>
          <w:rFonts w:hint="eastAsia"/>
        </w:rPr>
        <w:t xml:space="preserve"> x </w:t>
      </w:r>
      <w:r w:rsidR="00110182">
        <w:rPr>
          <w:rFonts w:hint="eastAsia"/>
        </w:rPr>
        <w:t>看成</w:t>
      </w:r>
      <w:r w:rsidR="00110182" w:rsidRPr="00110182">
        <w:rPr>
          <w:rFonts w:hint="eastAsia"/>
        </w:rPr>
        <w:t>一张图片，</w:t>
      </w:r>
      <w:r w:rsidR="00110182">
        <w:rPr>
          <w:rFonts w:hint="eastAsia"/>
        </w:rPr>
        <w:t>则</w:t>
      </w:r>
      <w:r w:rsidR="00110182" w:rsidRPr="00110182">
        <w:rPr>
          <w:rFonts w:hint="eastAsia"/>
        </w:rPr>
        <w:t>输出就</w:t>
      </w:r>
      <w:r w:rsidR="00110182">
        <w:rPr>
          <w:rFonts w:hint="eastAsia"/>
        </w:rPr>
        <w:t>看成</w:t>
      </w:r>
      <w:r w:rsidR="00110182" w:rsidRPr="00110182">
        <w:rPr>
          <w:rFonts w:hint="eastAsia"/>
        </w:rPr>
        <w:t>一段图片的描述文字</w:t>
      </w:r>
      <w:r w:rsidR="00110182">
        <w:rPr>
          <w:rFonts w:hint="eastAsia"/>
        </w:rPr>
        <w:t>。</w:t>
      </w:r>
    </w:p>
    <w:p w14:paraId="04EDC128" w14:textId="2046E9AE" w:rsidR="00387B2F" w:rsidRDefault="00AB67CF" w:rsidP="0011018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B82F1C" wp14:editId="2DAEA6EF">
            <wp:extent cx="2504660" cy="1245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21" cy="1254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F7D4B" w14:textId="2BB0ADB4" w:rsidR="00AB67CF" w:rsidRDefault="00110182" w:rsidP="00110182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1 vs N</w:t>
      </w:r>
      <w:r>
        <w:rPr>
          <w:rFonts w:hint="eastAsia"/>
        </w:rPr>
        <w:t>结构</w:t>
      </w:r>
      <w:r>
        <w:rPr>
          <w:rFonts w:hint="eastAsia"/>
        </w:rPr>
        <w:t>1</w:t>
      </w:r>
    </w:p>
    <w:p w14:paraId="42543E5E" w14:textId="1A787B73" w:rsidR="00AB67CF" w:rsidRDefault="00AB67CF" w:rsidP="0011018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12DB72" wp14:editId="5C4763E1">
            <wp:extent cx="2520000" cy="1417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9C2C8" w14:textId="090E43DF" w:rsidR="0021542C" w:rsidRDefault="00110182" w:rsidP="0021542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t>3</w:t>
      </w:r>
      <w:r>
        <w:t xml:space="preserve"> </w:t>
      </w:r>
      <w:r>
        <w:t>1</w:t>
      </w:r>
      <w:r>
        <w:rPr>
          <w:rFonts w:hint="eastAsia"/>
        </w:rPr>
        <w:t xml:space="preserve"> vs N</w:t>
      </w:r>
      <w:r>
        <w:rPr>
          <w:rFonts w:hint="eastAsia"/>
        </w:rPr>
        <w:t>结构</w:t>
      </w:r>
      <w:r>
        <w:t>2</w:t>
      </w:r>
    </w:p>
    <w:p w14:paraId="034E8168" w14:textId="0D2CD0DD" w:rsidR="0021542C" w:rsidRDefault="0021542C" w:rsidP="0021542C">
      <w:pPr>
        <w:ind w:firstLine="420"/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而在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N vs 1 </w:t>
      </w:r>
      <w:r>
        <w:rPr>
          <w:shd w:val="clear" w:color="auto" w:fill="FFFFFF"/>
        </w:rPr>
        <w:t>结构中，有</w:t>
      </w:r>
      <w:r>
        <w:rPr>
          <w:shd w:val="clear" w:color="auto" w:fill="FFFFFF"/>
        </w:rPr>
        <w:t xml:space="preserve"> N 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输入</w:t>
      </w:r>
      <w:r>
        <w:rPr>
          <w:shd w:val="clear" w:color="auto" w:fill="FFFFFF"/>
        </w:rPr>
        <w:t> 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x</w:t>
      </w:r>
      <w:r>
        <w:rPr>
          <w:shd w:val="clear" w:color="auto" w:fill="FFFFFF"/>
        </w:rPr>
        <w:t>1, 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x</w:t>
      </w:r>
      <w:r>
        <w:rPr>
          <w:shd w:val="clear" w:color="auto" w:fill="FFFFFF"/>
        </w:rPr>
        <w:t>2, .</w:t>
      </w:r>
      <w:proofErr w:type="gramStart"/>
      <w:r>
        <w:rPr>
          <w:shd w:val="clear" w:color="auto" w:fill="FFFFFF"/>
        </w:rPr>
        <w:t>..</w:t>
      </w:r>
      <w:proofErr w:type="gramEnd"/>
      <w:r>
        <w:rPr>
          <w:shd w:val="clear" w:color="auto" w:fill="FFFFFF"/>
        </w:rPr>
        <w:t>, </w:t>
      </w:r>
      <w:proofErr w:type="spellStart"/>
      <w:r>
        <w:rPr>
          <w:rStyle w:val="a3"/>
          <w:rFonts w:ascii="Segoe UI Emoji" w:hAnsi="Segoe UI Emoji"/>
          <w:color w:val="404040"/>
          <w:shd w:val="clear" w:color="auto" w:fill="FFFFFF"/>
        </w:rPr>
        <w:t>x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>，和一个输出</w:t>
      </w:r>
      <w:r>
        <w:rPr>
          <w:shd w:val="clear" w:color="auto" w:fill="FFFFFF"/>
        </w:rPr>
        <w:t> 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y</w:t>
      </w: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，如图</w:t>
      </w: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.4</w:t>
      </w: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所示，主要应用于序列分类任务。</w:t>
      </w:r>
    </w:p>
    <w:p w14:paraId="0B557638" w14:textId="38E1A7C8" w:rsidR="0021542C" w:rsidRDefault="0021542C" w:rsidP="0021542C">
      <w:pPr>
        <w:pStyle w:val="2"/>
      </w:pPr>
      <w:bookmarkStart w:id="5" w:name="_Toc106286968"/>
      <w:r w:rsidRPr="00365C26">
        <w:rPr>
          <w:rFonts w:hint="eastAsia"/>
        </w:rPr>
        <w:t>2</w:t>
      </w:r>
      <w:r w:rsidRPr="00365C26">
        <w:t>.</w:t>
      </w:r>
      <w:r>
        <w:t xml:space="preserve">2 </w:t>
      </w:r>
      <w:r w:rsidRPr="0021542C">
        <w:rPr>
          <w:rFonts w:hint="eastAsia"/>
        </w:rPr>
        <w:t>Seq2</w:t>
      </w:r>
      <w:r>
        <w:rPr>
          <w:rFonts w:hint="eastAsia"/>
        </w:rPr>
        <w:t>s</w:t>
      </w:r>
      <w:r w:rsidRPr="0021542C">
        <w:rPr>
          <w:rFonts w:hint="eastAsia"/>
        </w:rPr>
        <w:t xml:space="preserve">eq </w:t>
      </w:r>
      <w:r w:rsidRPr="0021542C">
        <w:rPr>
          <w:rFonts w:hint="eastAsia"/>
        </w:rPr>
        <w:t>结构</w:t>
      </w:r>
      <w:bookmarkEnd w:id="5"/>
    </w:p>
    <w:p w14:paraId="5089FA9C" w14:textId="29A0F3B7" w:rsidR="00F5777B" w:rsidRDefault="00D01DD3" w:rsidP="00D01DD3">
      <w:pPr>
        <w:ind w:firstLine="420"/>
        <w:rPr>
          <w:rFonts w:ascii="宋体" w:hAnsi="宋体" w:cs="宋体"/>
          <w:color w:val="auto"/>
          <w:kern w:val="0"/>
          <w:sz w:val="24"/>
          <w:szCs w:val="24"/>
        </w:rPr>
      </w:pPr>
      <w:r w:rsidRPr="00D01DD3">
        <w:rPr>
          <w:rFonts w:hint="eastAsia"/>
        </w:rPr>
        <w:t>上一小节提到的</w:t>
      </w:r>
      <w:r w:rsidR="0021542C" w:rsidRPr="00D01DD3">
        <w:t>三种结构对于</w:t>
      </w:r>
      <w:r w:rsidR="0021542C" w:rsidRPr="00D01DD3">
        <w:t xml:space="preserve"> RNN </w:t>
      </w:r>
      <w:r w:rsidR="0021542C" w:rsidRPr="00D01DD3">
        <w:t>的输入和输出个数都有一定的限制，但实际中很多任务的序列的长度是不固定的，</w:t>
      </w:r>
      <w:r w:rsidRPr="00D01DD3">
        <w:t xml:space="preserve"> </w:t>
      </w:r>
      <w:r w:rsidRPr="00D01DD3">
        <w:rPr>
          <w:rFonts w:hint="eastAsia"/>
        </w:rPr>
        <w:t>这时</w:t>
      </w:r>
      <w:r w:rsidR="0021542C" w:rsidRPr="00D01DD3">
        <w:t>Seq2Seq</w:t>
      </w:r>
      <w:r w:rsidRPr="00D01DD3">
        <w:rPr>
          <w:rFonts w:hint="eastAsia"/>
        </w:rPr>
        <w:t>作为一种</w:t>
      </w:r>
      <w:r w:rsidR="0021542C" w:rsidRPr="00D01DD3">
        <w:t xml:space="preserve"> RNN </w:t>
      </w:r>
      <w:r w:rsidR="0021542C" w:rsidRPr="00D01DD3">
        <w:t>模型</w:t>
      </w:r>
      <w:r w:rsidRPr="00D01DD3">
        <w:rPr>
          <w:rFonts w:hint="eastAsia"/>
        </w:rPr>
        <w:t>诞生</w:t>
      </w:r>
      <w:r w:rsidR="0021542C" w:rsidRPr="00D01DD3">
        <w:t>，称为</w:t>
      </w:r>
      <w:r w:rsidR="0021542C" w:rsidRPr="00D01DD3">
        <w:t xml:space="preserve"> Encoder-Decoder </w:t>
      </w:r>
      <w:r w:rsidR="0021542C" w:rsidRPr="00D01DD3">
        <w:t>模型，可以理解为一种</w:t>
      </w:r>
      <w:r w:rsidR="0021542C" w:rsidRPr="00D01DD3">
        <w:t xml:space="preserve"> N×M </w:t>
      </w:r>
      <w:r w:rsidR="0021542C" w:rsidRPr="00D01DD3">
        <w:t>的</w:t>
      </w:r>
      <w:r w:rsidRPr="00D01DD3">
        <w:rPr>
          <w:rFonts w:hint="eastAsia"/>
        </w:rPr>
        <w:t>R</w:t>
      </w:r>
      <w:r w:rsidRPr="00D01DD3">
        <w:t>NN</w:t>
      </w:r>
      <w:r w:rsidR="0021542C" w:rsidRPr="00D01DD3">
        <w:t>模型。模型包含两个部分：</w:t>
      </w:r>
      <w:r w:rsidR="0021542C" w:rsidRPr="00D01DD3">
        <w:t xml:space="preserve">Encoder </w:t>
      </w:r>
      <w:r w:rsidR="0021542C" w:rsidRPr="00D01DD3">
        <w:t>用于编码序列的信息，将任意长度的序列信息编码到一个向量</w:t>
      </w:r>
      <w:r w:rsidR="0021542C" w:rsidRPr="00D01DD3">
        <w:t xml:space="preserve"> c </w:t>
      </w:r>
      <w:r w:rsidR="0021542C" w:rsidRPr="00D01DD3">
        <w:t>里。</w:t>
      </w:r>
      <w:r w:rsidR="0021542C" w:rsidRPr="00D01DD3">
        <w:t xml:space="preserve"> Decoder </w:t>
      </w:r>
      <w:r>
        <w:rPr>
          <w:rFonts w:hint="eastAsia"/>
        </w:rPr>
        <w:t>用于</w:t>
      </w:r>
      <w:r w:rsidR="0021542C" w:rsidRPr="00D01DD3">
        <w:t>解码器得到上下文信息向量</w:t>
      </w:r>
      <w:r w:rsidR="0021542C" w:rsidRPr="00D01DD3">
        <w:t xml:space="preserve"> c </w:t>
      </w:r>
      <w:r w:rsidR="0021542C" w:rsidRPr="00D01DD3">
        <w:t>之后可以将信息解码，并输出为序列。</w:t>
      </w:r>
      <w:r w:rsidR="0021542C" w:rsidRPr="00D01DD3">
        <w:t xml:space="preserve">Seq2Seq </w:t>
      </w:r>
      <w:r w:rsidR="0021542C" w:rsidRPr="00D01DD3">
        <w:t>模型</w:t>
      </w:r>
      <w:r>
        <w:rPr>
          <w:rFonts w:hint="eastAsia"/>
        </w:rPr>
        <w:t>有多种结构，常见结构如图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</w:t>
      </w:r>
      <w:r w:rsidR="00882FBD">
        <w:rPr>
          <w:rFonts w:ascii="宋体" w:hAnsi="宋体" w:cs="宋体" w:hint="eastAsia"/>
          <w:color w:val="auto"/>
          <w:kern w:val="0"/>
          <w:sz w:val="24"/>
          <w:szCs w:val="24"/>
        </w:rPr>
        <w:t>。</w:t>
      </w:r>
    </w:p>
    <w:p w14:paraId="1C03C216" w14:textId="43453188" w:rsidR="0021542C" w:rsidRPr="0021542C" w:rsidRDefault="0021542C" w:rsidP="00F5777B">
      <w:pPr>
        <w:ind w:firstLineChars="0" w:firstLine="0"/>
      </w:pPr>
      <w:r w:rsidRPr="0021542C">
        <w:rPr>
          <w:rFonts w:ascii="宋体" w:hAnsi="宋体" w:cs="宋体"/>
          <w:color w:val="auto"/>
          <w:kern w:val="0"/>
          <w:sz w:val="24"/>
          <w:szCs w:val="24"/>
        </w:rPr>
        <w:br/>
      </w:r>
    </w:p>
    <w:p w14:paraId="56DE8064" w14:textId="77777777" w:rsidR="00DC598C" w:rsidRDefault="00F5777B" w:rsidP="00DC598C">
      <w:pPr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44AD51" wp14:editId="6F688093">
            <wp:extent cx="3944489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11" cy="20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89E40" w14:textId="063FC112" w:rsidR="00F5777B" w:rsidRDefault="00F5777B" w:rsidP="00DC598C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 xml:space="preserve">.4 </w:t>
      </w:r>
      <w:r w:rsidRPr="00D01DD3">
        <w:t xml:space="preserve">Seq2Seq </w:t>
      </w:r>
      <w:r w:rsidRPr="00D01DD3">
        <w:t>模型</w:t>
      </w:r>
      <w:r>
        <w:rPr>
          <w:rFonts w:hint="eastAsia"/>
        </w:rPr>
        <w:t>一般结构</w:t>
      </w:r>
    </w:p>
    <w:p w14:paraId="56001433" w14:textId="725A517E" w:rsidR="006455C0" w:rsidRDefault="006455C0" w:rsidP="006455C0">
      <w:pPr>
        <w:pStyle w:val="2"/>
        <w:rPr>
          <w:noProof/>
        </w:rPr>
      </w:pPr>
      <w:bookmarkStart w:id="6" w:name="_Toc106286969"/>
      <w:r>
        <w:rPr>
          <w:rFonts w:hint="eastAsia"/>
          <w:noProof/>
        </w:rPr>
        <w:t>2</w:t>
      </w:r>
      <w:r>
        <w:rPr>
          <w:noProof/>
        </w:rPr>
        <w:t>.3</w:t>
      </w:r>
      <w:r>
        <w:rPr>
          <w:rFonts w:hint="eastAsia"/>
          <w:noProof/>
        </w:rPr>
        <w:t>编码器</w:t>
      </w:r>
      <w:bookmarkEnd w:id="6"/>
    </w:p>
    <w:p w14:paraId="0DF54C48" w14:textId="27C214FD" w:rsidR="006455C0" w:rsidRDefault="006455C0" w:rsidP="006455C0">
      <w:pPr>
        <w:ind w:firstLine="420"/>
      </w:pPr>
      <w:r>
        <w:rPr>
          <w:rFonts w:hint="eastAsia"/>
        </w:rPr>
        <w:t>不同的</w:t>
      </w:r>
      <w:r w:rsidRPr="00D01DD3">
        <w:t>Seq2</w:t>
      </w:r>
      <w:r>
        <w:rPr>
          <w:rFonts w:hint="eastAsia"/>
        </w:rPr>
        <w:t>s</w:t>
      </w:r>
      <w:r w:rsidRPr="00D01DD3">
        <w:t xml:space="preserve">eq </w:t>
      </w:r>
      <w:r w:rsidRPr="00D01DD3">
        <w:t>模型</w:t>
      </w:r>
      <w:r>
        <w:rPr>
          <w:rFonts w:hint="eastAsia"/>
        </w:rPr>
        <w:t>的编码器结构都是相同的，如图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所示，编码器</w:t>
      </w:r>
      <w:r w:rsidRPr="006455C0">
        <w:rPr>
          <w:rFonts w:hint="eastAsia"/>
        </w:rPr>
        <w:t>的</w:t>
      </w:r>
      <w:r w:rsidRPr="006455C0">
        <w:rPr>
          <w:rFonts w:hint="eastAsia"/>
        </w:rPr>
        <w:t xml:space="preserve"> RNN </w:t>
      </w:r>
      <w:r w:rsidRPr="006455C0">
        <w:rPr>
          <w:rFonts w:hint="eastAsia"/>
        </w:rPr>
        <w:t>接受输入</w:t>
      </w:r>
      <w:r w:rsidRPr="006455C0">
        <w:rPr>
          <w:rFonts w:hint="eastAsia"/>
        </w:rPr>
        <w:t xml:space="preserve"> x</w:t>
      </w:r>
      <w:r w:rsidRPr="006455C0">
        <w:rPr>
          <w:rFonts w:hint="eastAsia"/>
        </w:rPr>
        <w:t>，最终输出一个编码所有信息的上下文向量</w:t>
      </w:r>
      <w:r w:rsidRPr="006455C0">
        <w:rPr>
          <w:rFonts w:hint="eastAsia"/>
        </w:rPr>
        <w:t xml:space="preserve"> c</w:t>
      </w:r>
      <w:r w:rsidRPr="006455C0">
        <w:rPr>
          <w:rFonts w:hint="eastAsia"/>
        </w:rPr>
        <w:t>，中间的神经元没有输出。</w:t>
      </w:r>
      <w:r>
        <w:rPr>
          <w:rFonts w:hint="eastAsia"/>
        </w:rPr>
        <w:t>解码器</w:t>
      </w:r>
      <w:r w:rsidRPr="006455C0">
        <w:rPr>
          <w:rFonts w:hint="eastAsia"/>
        </w:rPr>
        <w:t>主要传入的是上下文向量</w:t>
      </w:r>
      <w:r w:rsidRPr="006455C0">
        <w:rPr>
          <w:rFonts w:hint="eastAsia"/>
        </w:rPr>
        <w:t xml:space="preserve"> c</w:t>
      </w:r>
      <w:r w:rsidRPr="006455C0">
        <w:rPr>
          <w:rFonts w:hint="eastAsia"/>
        </w:rPr>
        <w:t>，然后解码出需要的信息。</w:t>
      </w:r>
    </w:p>
    <w:p w14:paraId="4062B4B8" w14:textId="300B2937" w:rsidR="00DC598C" w:rsidRDefault="00DC598C" w:rsidP="00DC59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8465CA" wp14:editId="5822EDCD">
            <wp:extent cx="3017720" cy="9442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39" cy="951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8ED16" w14:textId="69055F3A" w:rsidR="00DC598C" w:rsidRDefault="00DC598C" w:rsidP="00DC598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编码器结构</w:t>
      </w:r>
    </w:p>
    <w:p w14:paraId="0E233314" w14:textId="739C9858" w:rsidR="00DC598C" w:rsidRDefault="00DC598C" w:rsidP="00DC598C">
      <w:pPr>
        <w:pStyle w:val="2"/>
      </w:pPr>
      <w:bookmarkStart w:id="7" w:name="_Toc106286970"/>
      <w:r>
        <w:rPr>
          <w:rFonts w:hint="eastAsia"/>
        </w:rPr>
        <w:t>2</w:t>
      </w:r>
      <w:r>
        <w:t>.4</w:t>
      </w:r>
      <w:r w:rsidRPr="00DC598C">
        <w:rPr>
          <w:rFonts w:hint="eastAsia"/>
        </w:rPr>
        <w:t>解码器</w:t>
      </w:r>
      <w:bookmarkEnd w:id="7"/>
    </w:p>
    <w:p w14:paraId="471048E5" w14:textId="36746E8C" w:rsidR="00DC598C" w:rsidRDefault="00DC598C" w:rsidP="00DB1895">
      <w:pPr>
        <w:ind w:firstLine="42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Decoder </w:t>
      </w:r>
      <w:r>
        <w:rPr>
          <w:rFonts w:ascii="Segoe UI Emoji" w:hAnsi="Segoe UI Emoji"/>
          <w:color w:val="404040"/>
          <w:shd w:val="clear" w:color="auto" w:fill="FFFFFF"/>
        </w:rPr>
        <w:t>有多种不同的结构</w:t>
      </w:r>
      <w:r>
        <w:rPr>
          <w:rFonts w:ascii="Segoe UI Emoji" w:hAnsi="Segoe UI Emoji" w:hint="eastAsia"/>
          <w:color w:val="404040"/>
          <w:shd w:val="clear" w:color="auto" w:fill="FFFFFF"/>
        </w:rPr>
        <w:t>，本次主要使用如图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 w:rsidR="008736D1">
        <w:rPr>
          <w:rFonts w:ascii="Segoe UI Emoji" w:hAnsi="Segoe UI Emoji"/>
          <w:color w:val="404040"/>
          <w:shd w:val="clear" w:color="auto" w:fill="FFFFFF"/>
        </w:rPr>
        <w:t>6</w:t>
      </w:r>
      <w:r>
        <w:rPr>
          <w:rFonts w:ascii="Segoe UI Emoji" w:hAnsi="Segoe UI Emoji" w:hint="eastAsia"/>
          <w:color w:val="404040"/>
          <w:shd w:val="clear" w:color="auto" w:fill="FFFFFF"/>
        </w:rPr>
        <w:t>所示的结构</w:t>
      </w:r>
      <w:r w:rsidR="008736D1">
        <w:rPr>
          <w:rFonts w:ascii="Segoe UI Emoji" w:hAnsi="Segoe UI Emoji"/>
          <w:color w:val="404040"/>
          <w:shd w:val="clear" w:color="auto" w:fill="FFFFFF"/>
        </w:rPr>
        <w:t> </w:t>
      </w:r>
      <w:r w:rsidR="008736D1">
        <w:rPr>
          <w:rFonts w:ascii="Segoe UI Emoji" w:hAnsi="Segoe UI Emoji" w:hint="eastAsia"/>
          <w:color w:val="404040"/>
          <w:shd w:val="clear" w:color="auto" w:fill="FFFFFF"/>
        </w:rPr>
        <w:t>，其</w:t>
      </w:r>
      <w:r w:rsidR="008736D1">
        <w:rPr>
          <w:rFonts w:ascii="Segoe UI Emoji" w:hAnsi="Segoe UI Emoji"/>
          <w:color w:val="404040"/>
          <w:shd w:val="clear" w:color="auto" w:fill="FFFFFF"/>
        </w:rPr>
        <w:t>隐藏层及输出计算公式</w:t>
      </w:r>
      <w:r w:rsidR="008736D1">
        <w:rPr>
          <w:rFonts w:ascii="Segoe UI Emoji" w:hAnsi="Segoe UI Emoji" w:hint="eastAsia"/>
          <w:color w:val="404040"/>
          <w:shd w:val="clear" w:color="auto" w:fill="FFFFFF"/>
        </w:rPr>
        <w:t>如式</w:t>
      </w:r>
      <w:r w:rsidR="008736D1">
        <w:rPr>
          <w:rFonts w:ascii="Segoe UI Emoji" w:hAnsi="Segoe UI Emoji" w:hint="eastAsia"/>
          <w:color w:val="404040"/>
          <w:shd w:val="clear" w:color="auto" w:fill="FFFFFF"/>
        </w:rPr>
        <w:t>2</w:t>
      </w:r>
      <w:r w:rsidR="008736D1">
        <w:rPr>
          <w:rFonts w:ascii="Segoe UI Emoji" w:hAnsi="Segoe UI Emoji"/>
          <w:color w:val="404040"/>
          <w:shd w:val="clear" w:color="auto" w:fill="FFFFFF"/>
        </w:rPr>
        <w:t>.1</w:t>
      </w:r>
      <w:r w:rsidR="008736D1">
        <w:rPr>
          <w:rFonts w:ascii="Segoe UI Emoji" w:hAnsi="Segoe UI Emoji" w:hint="eastAsia"/>
          <w:color w:val="404040"/>
          <w:shd w:val="clear" w:color="auto" w:fill="FFFFFF"/>
        </w:rPr>
        <w:t>所示</w:t>
      </w:r>
    </w:p>
    <w:p w14:paraId="06BC51FA" w14:textId="668210FD" w:rsidR="00DC598C" w:rsidRDefault="00DC598C" w:rsidP="00DC59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D9822E8" wp14:editId="6FA6A12C">
            <wp:extent cx="2972273" cy="20805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54" cy="208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2AB6E" w14:textId="2BC1B9D7" w:rsidR="00DC598C" w:rsidRDefault="00DC598C" w:rsidP="00DC598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解码器结构</w:t>
      </w:r>
    </w:p>
    <w:p w14:paraId="420343CC" w14:textId="124CC905" w:rsidR="00DB1895" w:rsidRDefault="00DB1895" w:rsidP="00DC598C">
      <w:pPr>
        <w:ind w:firstLineChars="0" w:firstLine="0"/>
        <w:jc w:val="center"/>
      </w:pPr>
    </w:p>
    <w:p w14:paraId="26C88B7A" w14:textId="769B85CF" w:rsidR="00DB1895" w:rsidRDefault="00DB1895" w:rsidP="00DC598C">
      <w:pPr>
        <w:ind w:firstLineChars="0" w:firstLine="0"/>
        <w:jc w:val="center"/>
      </w:pPr>
    </w:p>
    <w:p w14:paraId="476942C5" w14:textId="30C5F5F2" w:rsidR="00DB1895" w:rsidRDefault="00DB1895" w:rsidP="00DB1895">
      <w:pPr>
        <w:ind w:firstLineChars="0" w:firstLine="0"/>
      </w:pPr>
      <w:r>
        <w:lastRenderedPageBreak/>
        <w:t xml:space="preserve">                                                 </w:t>
      </w:r>
      <w:r w:rsidRPr="00FE5109">
        <w:rPr>
          <w:position w:val="-34"/>
        </w:rPr>
        <w:object w:dxaOrig="3311" w:dyaOrig="807" w14:anchorId="30F69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65.6pt;height:40.2pt" o:ole="">
            <v:imagedata r:id="rId14" o:title=""/>
          </v:shape>
          <o:OLEObject Type="Embed" ProgID="Equation.AxMath" ShapeID="_x0000_i1044" DrawAspect="Content" ObjectID="_1716899786" r:id="rId15"/>
        </w:object>
      </w:r>
      <w:r>
        <w:t xml:space="preserve">   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14:paraId="357901FB" w14:textId="2F44F6D2" w:rsidR="00DB1895" w:rsidRDefault="00DB1895" w:rsidP="00DB1895">
      <w:pPr>
        <w:pStyle w:val="2"/>
      </w:pPr>
      <w:bookmarkStart w:id="8" w:name="_Toc106286971"/>
      <w:r>
        <w:rPr>
          <w:rFonts w:hint="eastAsia"/>
        </w:rPr>
        <w:t>2</w:t>
      </w:r>
      <w:r>
        <w:t xml:space="preserve">.5 </w:t>
      </w:r>
      <w:r w:rsidRPr="00DB1895">
        <w:t>Teacher Forcing</w:t>
      </w:r>
      <w:bookmarkEnd w:id="8"/>
    </w:p>
    <w:p w14:paraId="03BDAC63" w14:textId="6B5EAAA9" w:rsidR="00DB1895" w:rsidRDefault="00DB1895" w:rsidP="00DB1895">
      <w:pPr>
        <w:ind w:firstLine="420"/>
      </w:pPr>
      <w:r>
        <w:t>T</w:t>
      </w:r>
      <w:r>
        <w:rPr>
          <w:rFonts w:hint="eastAsia"/>
        </w:rPr>
        <w:t xml:space="preserve">eacher Forcing </w:t>
      </w:r>
      <w:r>
        <w:rPr>
          <w:rFonts w:hint="eastAsia"/>
        </w:rPr>
        <w:t>用于训练阶段，</w:t>
      </w:r>
      <w:r>
        <w:rPr>
          <w:rFonts w:hint="eastAsia"/>
        </w:rPr>
        <w:t>对于上一章介绍的</w:t>
      </w:r>
      <w:r>
        <w:rPr>
          <w:rFonts w:hint="eastAsia"/>
        </w:rPr>
        <w:t xml:space="preserve"> Decoder </w:t>
      </w:r>
      <w:r>
        <w:rPr>
          <w:rFonts w:hint="eastAsia"/>
        </w:rPr>
        <w:t>模型</w:t>
      </w:r>
      <w:r>
        <w:rPr>
          <w:rFonts w:hint="eastAsia"/>
        </w:rPr>
        <w:t>，其</w:t>
      </w:r>
      <w:r>
        <w:rPr>
          <w:rFonts w:hint="eastAsia"/>
        </w:rPr>
        <w:t>神经元的输入包括了上一个神经元的输出</w:t>
      </w:r>
      <w:r>
        <w:rPr>
          <w:rFonts w:hint="eastAsia"/>
        </w:rPr>
        <w:t xml:space="preserve"> y'</w:t>
      </w:r>
      <w:r>
        <w:rPr>
          <w:rFonts w:hint="eastAsia"/>
        </w:rPr>
        <w:t>。如果上一个神经元的输出是错误的，则下一个神经元的输出也很容易错误，导致错误会一直传递下</w:t>
      </w:r>
      <w:r>
        <w:rPr>
          <w:rFonts w:hint="eastAsia"/>
        </w:rPr>
        <w:t>去，</w:t>
      </w:r>
      <w:r w:rsidRPr="00DB1895">
        <w:rPr>
          <w:rFonts w:hint="eastAsia"/>
        </w:rPr>
        <w:t>但是使用了</w:t>
      </w:r>
      <w:r w:rsidRPr="00DB1895">
        <w:rPr>
          <w:rFonts w:hint="eastAsia"/>
        </w:rPr>
        <w:t xml:space="preserve"> Teacher Forcing</w:t>
      </w:r>
      <w:r w:rsidRPr="00DB1895">
        <w:rPr>
          <w:rFonts w:hint="eastAsia"/>
        </w:rPr>
        <w:t>，不管模型上一个时刻的实际输出的是什么，哪怕输出错了，下一个时间片的输入总是上一个时间片的期望输出</w:t>
      </w:r>
      <w:r>
        <w:rPr>
          <w:rFonts w:hint="eastAsia"/>
        </w:rPr>
        <w:t>，这样可以大幅度降低错误传递的问题。</w:t>
      </w:r>
    </w:p>
    <w:p w14:paraId="29C610F4" w14:textId="40A85722" w:rsidR="00DB1895" w:rsidRDefault="00744F93" w:rsidP="00744F93">
      <w:pPr>
        <w:pStyle w:val="2"/>
      </w:pPr>
      <w:bookmarkStart w:id="9" w:name="_Toc106286972"/>
      <w:r>
        <w:rPr>
          <w:rFonts w:hint="eastAsia"/>
        </w:rPr>
        <w:t>2</w:t>
      </w:r>
      <w:r>
        <w:t xml:space="preserve">.6 </w:t>
      </w:r>
      <w:r w:rsidRPr="00744F93">
        <w:t>Attention</w:t>
      </w:r>
      <w:r>
        <w:rPr>
          <w:rFonts w:hint="eastAsia"/>
        </w:rPr>
        <w:t>机制</w:t>
      </w:r>
      <w:bookmarkEnd w:id="9"/>
    </w:p>
    <w:p w14:paraId="15237C7C" w14:textId="4338E9DB" w:rsidR="00744F93" w:rsidRDefault="00744F93" w:rsidP="00744F93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Attention </w:t>
      </w:r>
      <w:r>
        <w:rPr>
          <w:rFonts w:ascii="Segoe UI Emoji" w:hAnsi="Segoe UI Emoji"/>
          <w:color w:val="404040"/>
          <w:shd w:val="clear" w:color="auto" w:fill="FFFFFF"/>
        </w:rPr>
        <w:t>即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注意力机制</w:t>
      </w:r>
      <w:r>
        <w:rPr>
          <w:rFonts w:ascii="Segoe UI Emoji" w:hAnsi="Segoe UI Emoji"/>
          <w:color w:val="404040"/>
          <w:shd w:val="clear" w:color="auto" w:fill="FFFFFF"/>
        </w:rPr>
        <w:t>，是一种将模型的注意力放在当前翻译单词上的一种机制。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>使用了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 xml:space="preserve"> Attention 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>后，</w:t>
      </w:r>
      <w:r>
        <w:rPr>
          <w:rFonts w:ascii="Segoe UI Emoji" w:hAnsi="Segoe UI Emoji" w:hint="eastAsia"/>
          <w:color w:val="404040"/>
          <w:shd w:val="clear" w:color="auto" w:fill="FFFFFF"/>
        </w:rPr>
        <w:t>解码器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>的输入就不是固定的上下文向量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 xml:space="preserve"> c 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>了，而是会根据当前翻译的信息，计算当前的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 xml:space="preserve"> c</w:t>
      </w:r>
      <w:r w:rsidRPr="00744F93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79703BF0" w14:textId="4259C3B1" w:rsidR="00744F93" w:rsidRDefault="00744F93" w:rsidP="00744F93">
      <w:pPr>
        <w:pStyle w:val="2"/>
      </w:pPr>
      <w:bookmarkStart w:id="10" w:name="_Toc106286973"/>
      <w:r>
        <w:t xml:space="preserve">2.7 </w:t>
      </w:r>
      <w:r w:rsidRPr="00744F93">
        <w:t>beam search</w:t>
      </w:r>
      <w:bookmarkEnd w:id="10"/>
    </w:p>
    <w:p w14:paraId="08B5398B" w14:textId="64721604" w:rsidR="00744F93" w:rsidRDefault="00744F93" w:rsidP="00744F93">
      <w:pPr>
        <w:ind w:firstLine="420"/>
      </w:pPr>
      <w:r>
        <w:rPr>
          <w:rFonts w:hint="eastAsia"/>
        </w:rPr>
        <w:t>在每一个神经元中，都选取当前输出概率值最大的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输出传递到下一个神经元。下一个神经元分别用这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输出，计算出</w:t>
      </w:r>
      <w:r>
        <w:rPr>
          <w:rFonts w:hint="eastAsia"/>
        </w:rPr>
        <w:t xml:space="preserve"> L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单词的概率</w:t>
      </w:r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结果中得到</w:t>
      </w:r>
      <w:r>
        <w:rPr>
          <w:rFonts w:hint="eastAsia"/>
        </w:rPr>
        <w:t xml:space="preserve"> 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最大的输出，重复这一步骤。</w:t>
      </w:r>
      <w:r w:rsidR="000C0FBE" w:rsidRPr="000C0FBE">
        <w:rPr>
          <w:rFonts w:hint="eastAsia"/>
        </w:rPr>
        <w:t>在最后一个时刻，选</w:t>
      </w:r>
      <w:r w:rsidR="000C0FBE" w:rsidRPr="000C0FBE">
        <w:rPr>
          <w:rFonts w:hint="eastAsia"/>
        </w:rPr>
        <w:t xml:space="preserve"> top 1 </w:t>
      </w:r>
      <w:r w:rsidR="000C0FBE" w:rsidRPr="000C0FBE">
        <w:rPr>
          <w:rFonts w:hint="eastAsia"/>
        </w:rPr>
        <w:t>作为最终输出</w:t>
      </w:r>
      <w:r w:rsidR="000C0FBE">
        <w:rPr>
          <w:rFonts w:hint="eastAsia"/>
        </w:rPr>
        <w:t>，</w:t>
      </w:r>
    </w:p>
    <w:p w14:paraId="6B1AC24D" w14:textId="264CA6F5" w:rsidR="000C0FBE" w:rsidRDefault="000C0FBE" w:rsidP="000C0FBE">
      <w:pPr>
        <w:pStyle w:val="1"/>
      </w:pPr>
      <w:bookmarkStart w:id="11" w:name="_Toc106286974"/>
      <w:r>
        <w:rPr>
          <w:rFonts w:hint="eastAsia"/>
        </w:rPr>
        <w:t>三，实验过程</w:t>
      </w:r>
      <w:bookmarkEnd w:id="11"/>
    </w:p>
    <w:p w14:paraId="4F17745A" w14:textId="0AF1A631" w:rsidR="0039579D" w:rsidRPr="0039579D" w:rsidRDefault="0039579D" w:rsidP="0039579D">
      <w:pPr>
        <w:ind w:firstLineChars="0"/>
        <w:rPr>
          <w:rFonts w:hint="eastAsia"/>
        </w:rPr>
      </w:pPr>
      <w:r>
        <w:rPr>
          <w:rFonts w:hint="eastAsia"/>
        </w:rPr>
        <w:t>本次实验</w:t>
      </w:r>
      <w:r>
        <w:rPr>
          <w:rFonts w:hint="eastAsia"/>
        </w:rPr>
        <w:t>整个过程</w:t>
      </w:r>
      <w:r>
        <w:rPr>
          <w:rFonts w:hint="eastAsia"/>
        </w:rPr>
        <w:t>参考</w:t>
      </w:r>
      <w:hyperlink r:id="rId16" w:history="1">
        <w:r w:rsidRPr="00B55B0F">
          <w:rPr>
            <w:rStyle w:val="a6"/>
          </w:rPr>
          <w:t>https://blog.csdn.net/weixin_42663984/article/details/117068473</w:t>
        </w:r>
      </w:hyperlink>
      <w:r>
        <w:rPr>
          <w:rFonts w:hint="eastAsia"/>
        </w:rPr>
        <w:t>和</w:t>
      </w:r>
      <w:hyperlink r:id="rId17" w:history="1">
        <w:r w:rsidRPr="00C73FE2">
          <w:rPr>
            <w:color w:val="0000FF"/>
            <w:u w:val="single"/>
          </w:rPr>
          <w:t>Tensorflow</w:t>
        </w:r>
        <w:r w:rsidRPr="00C73FE2">
          <w:rPr>
            <w:color w:val="0000FF"/>
            <w:u w:val="single"/>
          </w:rPr>
          <w:t>中的</w:t>
        </w:r>
        <w:r w:rsidRPr="00C73FE2">
          <w:rPr>
            <w:color w:val="0000FF"/>
            <w:u w:val="single"/>
          </w:rPr>
          <w:t>Seq2Seq</w:t>
        </w:r>
        <w:r w:rsidRPr="00C73FE2">
          <w:rPr>
            <w:color w:val="0000FF"/>
            <w:u w:val="single"/>
          </w:rPr>
          <w:t>全家桶</w:t>
        </w:r>
        <w:r w:rsidRPr="00C73FE2">
          <w:rPr>
            <w:color w:val="0000FF"/>
            <w:u w:val="single"/>
          </w:rPr>
          <w:t xml:space="preserve"> - </w:t>
        </w:r>
        <w:r w:rsidRPr="00C73FE2">
          <w:rPr>
            <w:color w:val="0000FF"/>
            <w:u w:val="single"/>
          </w:rPr>
          <w:t>知乎</w:t>
        </w:r>
        <w:r w:rsidRPr="00C73FE2">
          <w:rPr>
            <w:color w:val="0000FF"/>
            <w:u w:val="single"/>
          </w:rPr>
          <w:t xml:space="preserve"> (zhihu.com)</w:t>
        </w:r>
      </w:hyperlink>
      <w:r>
        <w:rPr>
          <w:rFonts w:hint="eastAsia"/>
        </w:rPr>
        <w:t>两篇文章</w:t>
      </w:r>
      <w:r>
        <w:rPr>
          <w:rFonts w:hint="eastAsia"/>
        </w:rPr>
        <w:t>，同时为了完成任务增加了自己的思考，具体过程如下，代码见文件。</w:t>
      </w:r>
    </w:p>
    <w:p w14:paraId="1D9E3CE8" w14:textId="4BB8C084" w:rsidR="000C0FBE" w:rsidRDefault="000C0FBE" w:rsidP="000C0FBE">
      <w:pPr>
        <w:pStyle w:val="a5"/>
        <w:numPr>
          <w:ilvl w:val="0"/>
          <w:numId w:val="2"/>
        </w:numPr>
        <w:ind w:firstLineChars="0"/>
      </w:pPr>
      <w:r w:rsidRPr="000C0FBE">
        <w:rPr>
          <w:rFonts w:hint="eastAsia"/>
        </w:rPr>
        <w:t>环境配置</w:t>
      </w:r>
    </w:p>
    <w:p w14:paraId="09BE713B" w14:textId="0245707F" w:rsidR="000C0FBE" w:rsidRDefault="000C0FBE" w:rsidP="000C0FBE">
      <w:pPr>
        <w:pStyle w:val="a5"/>
        <w:numPr>
          <w:ilvl w:val="0"/>
          <w:numId w:val="2"/>
        </w:numPr>
        <w:ind w:firstLineChars="0"/>
      </w:pPr>
      <w:r w:rsidRPr="000C0FBE">
        <w:rPr>
          <w:rFonts w:hint="eastAsia"/>
        </w:rPr>
        <w:t>读入数据及预处理</w:t>
      </w:r>
    </w:p>
    <w:p w14:paraId="3CF97175" w14:textId="4C14E160" w:rsidR="000C0FBE" w:rsidRDefault="000C0FBE" w:rsidP="000C0FBE">
      <w:pPr>
        <w:pStyle w:val="a5"/>
        <w:numPr>
          <w:ilvl w:val="0"/>
          <w:numId w:val="2"/>
        </w:numPr>
        <w:ind w:firstLineChars="0"/>
      </w:pPr>
      <w:r w:rsidRPr="000C0FBE">
        <w:rPr>
          <w:rFonts w:hint="eastAsia"/>
        </w:rPr>
        <w:t>计算</w:t>
      </w:r>
      <w:r w:rsidRPr="000C0FBE">
        <w:rPr>
          <w:rFonts w:hint="eastAsia"/>
        </w:rPr>
        <w:t>BLEU</w:t>
      </w:r>
    </w:p>
    <w:p w14:paraId="58170806" w14:textId="3ED19CD4" w:rsidR="000C0FBE" w:rsidRDefault="000C0FBE" w:rsidP="000C0FBE">
      <w:pPr>
        <w:pStyle w:val="a5"/>
        <w:numPr>
          <w:ilvl w:val="0"/>
          <w:numId w:val="2"/>
        </w:numPr>
        <w:ind w:firstLineChars="0"/>
      </w:pPr>
      <w:r w:rsidRPr="000C0FBE">
        <w:rPr>
          <w:rFonts w:hint="eastAsia"/>
        </w:rPr>
        <w:t>定义</w:t>
      </w:r>
      <w:r w:rsidRPr="000C0FBE">
        <w:rPr>
          <w:rFonts w:hint="eastAsia"/>
        </w:rPr>
        <w:t>seq2seq</w:t>
      </w:r>
      <w:r w:rsidR="00C73FE2">
        <w:rPr>
          <w:rFonts w:hint="eastAsia"/>
        </w:rPr>
        <w:t>，构建</w:t>
      </w:r>
      <w:r w:rsidRPr="000C0FBE">
        <w:rPr>
          <w:rFonts w:hint="eastAsia"/>
        </w:rPr>
        <w:t>Encoder-Decoder</w:t>
      </w:r>
    </w:p>
    <w:p w14:paraId="0A7A4610" w14:textId="2760C329" w:rsidR="00C73FE2" w:rsidRDefault="00C73FE2" w:rsidP="000C0F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模型定义</w:t>
      </w:r>
    </w:p>
    <w:p w14:paraId="462BB151" w14:textId="5D70C1F6" w:rsidR="00C73FE2" w:rsidRDefault="00C73FE2" w:rsidP="000C0F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模型训练</w:t>
      </w:r>
    </w:p>
    <w:p w14:paraId="4627F4FF" w14:textId="1078FF3A" w:rsidR="0039579D" w:rsidRDefault="0039579D" w:rsidP="0039579D">
      <w:pPr>
        <w:pStyle w:val="1"/>
      </w:pPr>
      <w:bookmarkStart w:id="12" w:name="_Toc106286975"/>
      <w:r>
        <w:rPr>
          <w:rFonts w:hint="eastAsia"/>
        </w:rPr>
        <w:t>四</w:t>
      </w:r>
      <w:r>
        <w:rPr>
          <w:rFonts w:hint="eastAsia"/>
        </w:rPr>
        <w:t>，实验</w:t>
      </w:r>
      <w:r>
        <w:rPr>
          <w:rFonts w:hint="eastAsia"/>
        </w:rPr>
        <w:t>结果与分析</w:t>
      </w:r>
      <w:bookmarkEnd w:id="12"/>
    </w:p>
    <w:p w14:paraId="77DE80DC" w14:textId="0585C8BE" w:rsidR="0039579D" w:rsidRDefault="0039579D" w:rsidP="0039579D">
      <w:pPr>
        <w:ind w:firstLine="420"/>
      </w:pPr>
      <w:r>
        <w:rPr>
          <w:rFonts w:hint="eastAsia"/>
        </w:rPr>
        <w:t>最终输入金庸的小说集，得到结果为：</w:t>
      </w:r>
    </w:p>
    <w:p w14:paraId="208EAD4A" w14:textId="65745DE2" w:rsidR="0039579D" w:rsidRDefault="0039579D" w:rsidP="003957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常遇春意劲口里出现</w:t>
      </w:r>
      <w:proofErr w:type="gramStart"/>
      <w:r>
        <w:rPr>
          <w:rFonts w:hint="eastAsia"/>
        </w:rPr>
        <w:t>特意我</w:t>
      </w:r>
      <w:proofErr w:type="gramEnd"/>
      <w:r>
        <w:rPr>
          <w:rFonts w:hint="eastAsia"/>
        </w:rPr>
        <w:t>辱恶事竟然乱</w:t>
      </w:r>
      <w:proofErr w:type="gramStart"/>
      <w:r>
        <w:rPr>
          <w:rFonts w:hint="eastAsia"/>
        </w:rPr>
        <w:t>丝甘舍一</w:t>
      </w:r>
      <w:proofErr w:type="gramEnd"/>
      <w:r>
        <w:rPr>
          <w:rFonts w:hint="eastAsia"/>
        </w:rPr>
        <w:t>割妨碍提过若要人不知便接十</w:t>
      </w:r>
      <w:r>
        <w:rPr>
          <w:rFonts w:hint="eastAsia"/>
        </w:rPr>
        <w:lastRenderedPageBreak/>
        <w:t>六七地下非木</w:t>
      </w:r>
      <w:proofErr w:type="gramStart"/>
      <w:r>
        <w:rPr>
          <w:rFonts w:hint="eastAsia"/>
        </w:rPr>
        <w:t>秘图袒</w:t>
      </w:r>
      <w:proofErr w:type="gramEnd"/>
      <w:r>
        <w:rPr>
          <w:rFonts w:hint="eastAsia"/>
        </w:rPr>
        <w:t>，便予弑父蓄劲</w:t>
      </w:r>
      <w:proofErr w:type="gramStart"/>
      <w:r>
        <w:rPr>
          <w:rFonts w:hint="eastAsia"/>
        </w:rPr>
        <w:t>弹抖剑裂</w:t>
      </w:r>
      <w:proofErr w:type="gramEnd"/>
      <w:r>
        <w:rPr>
          <w:rFonts w:hint="eastAsia"/>
        </w:rPr>
        <w:t>少说几句逼近醉刻书巍巍所收敬若天再过碰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猛有伤抱抱入舱关于缥缈芳心周流紫衫，</w:t>
      </w:r>
      <w:proofErr w:type="gramStart"/>
      <w:r>
        <w:rPr>
          <w:rFonts w:hint="eastAsia"/>
        </w:rPr>
        <w:t>取去忙伊喜酒</w:t>
      </w:r>
      <w:proofErr w:type="gramEnd"/>
      <w:r>
        <w:rPr>
          <w:rFonts w:hint="eastAsia"/>
        </w:rPr>
        <w:t>涌进来浅薄喜新汗水，可两度红尘逃去砍削伤痕累累吆喝，一显身手如漆心花怒放战局有所狼毫</w:t>
      </w:r>
      <w:proofErr w:type="gramStart"/>
      <w:r>
        <w:rPr>
          <w:rFonts w:hint="eastAsia"/>
        </w:rPr>
        <w:t>搜上渡厄</w:t>
      </w:r>
      <w:proofErr w:type="gramEnd"/>
      <w:r>
        <w:rPr>
          <w:rFonts w:hint="eastAsia"/>
        </w:rPr>
        <w:t>铅块我</w:t>
      </w:r>
      <w:r>
        <w:rPr>
          <w:rFonts w:hint="eastAsia"/>
        </w:rPr>
        <w:t>。</w:t>
      </w:r>
    </w:p>
    <w:p w14:paraId="73F84C67" w14:textId="6EC48DEE" w:rsidR="0039579D" w:rsidRDefault="0039579D" w:rsidP="0039579D">
      <w:pPr>
        <w:ind w:firstLine="420"/>
        <w:rPr>
          <w:rFonts w:hint="eastAsia"/>
        </w:rPr>
      </w:pPr>
      <w:r>
        <w:rPr>
          <w:rFonts w:hint="eastAsia"/>
        </w:rPr>
        <w:t>可以看到整个文笔确实和金庸的小说很像，但</w:t>
      </w:r>
      <w:proofErr w:type="gramStart"/>
      <w:r>
        <w:rPr>
          <w:rFonts w:hint="eastAsia"/>
        </w:rPr>
        <w:t>缺并不</w:t>
      </w:r>
      <w:proofErr w:type="gramEnd"/>
      <w:r>
        <w:rPr>
          <w:rFonts w:hint="eastAsia"/>
        </w:rPr>
        <w:t>流畅，前后文不搭，这可能是在训练时没有删掉“我，你，的”这类的词，也有可能是训练集不够多</w:t>
      </w:r>
      <w:r w:rsidR="00FA31E6">
        <w:rPr>
          <w:rFonts w:hint="eastAsia"/>
        </w:rPr>
        <w:t>无法做出准确估计，接下来可以继续改进。</w:t>
      </w:r>
    </w:p>
    <w:p w14:paraId="3AC41565" w14:textId="77777777" w:rsidR="0039579D" w:rsidRPr="0039579D" w:rsidRDefault="0039579D" w:rsidP="0039579D">
      <w:pPr>
        <w:ind w:firstLine="420"/>
        <w:rPr>
          <w:rFonts w:hint="eastAsia"/>
        </w:rPr>
      </w:pPr>
    </w:p>
    <w:p w14:paraId="49CDDCAC" w14:textId="73A80305" w:rsidR="0039579D" w:rsidRDefault="0039579D" w:rsidP="0039579D">
      <w:pPr>
        <w:ind w:firstLineChars="0"/>
      </w:pPr>
    </w:p>
    <w:p w14:paraId="0F88C796" w14:textId="0D5D8735" w:rsidR="0039579D" w:rsidRDefault="0039579D" w:rsidP="0039579D">
      <w:pPr>
        <w:ind w:firstLineChars="0"/>
      </w:pPr>
    </w:p>
    <w:p w14:paraId="5818BB31" w14:textId="47D236D2" w:rsidR="0039579D" w:rsidRDefault="0039579D" w:rsidP="0039579D">
      <w:pPr>
        <w:ind w:firstLineChars="0"/>
      </w:pPr>
    </w:p>
    <w:p w14:paraId="668DDEF8" w14:textId="6BAFB146" w:rsidR="0039579D" w:rsidRDefault="0039579D" w:rsidP="0039579D">
      <w:pPr>
        <w:ind w:firstLineChars="0"/>
      </w:pPr>
    </w:p>
    <w:p w14:paraId="4E30BAD2" w14:textId="3E7BF5D0" w:rsidR="0039579D" w:rsidRDefault="0039579D" w:rsidP="0039579D">
      <w:pPr>
        <w:ind w:firstLineChars="0"/>
      </w:pPr>
    </w:p>
    <w:p w14:paraId="3491F924" w14:textId="5F0FA5FB" w:rsidR="0039579D" w:rsidRDefault="0039579D" w:rsidP="0039579D">
      <w:pPr>
        <w:ind w:firstLineChars="0"/>
      </w:pPr>
    </w:p>
    <w:p w14:paraId="765F6818" w14:textId="45295FB9" w:rsidR="0039579D" w:rsidRDefault="0039579D" w:rsidP="0039579D">
      <w:pPr>
        <w:ind w:firstLineChars="0"/>
      </w:pPr>
    </w:p>
    <w:p w14:paraId="5F4A118C" w14:textId="379023CB" w:rsidR="0039579D" w:rsidRDefault="0039579D" w:rsidP="0039579D">
      <w:pPr>
        <w:ind w:firstLineChars="0"/>
      </w:pPr>
    </w:p>
    <w:p w14:paraId="2FB9E6DB" w14:textId="09DA3DAC" w:rsidR="0039579D" w:rsidRDefault="0039579D" w:rsidP="0039579D">
      <w:pPr>
        <w:ind w:firstLineChars="0"/>
      </w:pPr>
    </w:p>
    <w:p w14:paraId="147CA85C" w14:textId="0D537FBB" w:rsidR="0039579D" w:rsidRDefault="0039579D" w:rsidP="0039579D">
      <w:pPr>
        <w:ind w:firstLineChars="0"/>
      </w:pPr>
    </w:p>
    <w:p w14:paraId="5757E626" w14:textId="62252901" w:rsidR="0039579D" w:rsidRDefault="0039579D" w:rsidP="0039579D">
      <w:pPr>
        <w:ind w:firstLineChars="0"/>
      </w:pPr>
    </w:p>
    <w:p w14:paraId="46A2E61A" w14:textId="72624C02" w:rsidR="0039579D" w:rsidRDefault="0039579D" w:rsidP="0039579D">
      <w:pPr>
        <w:ind w:firstLineChars="0"/>
      </w:pPr>
    </w:p>
    <w:p w14:paraId="400ADD64" w14:textId="7BDC181F" w:rsidR="0039579D" w:rsidRDefault="0039579D" w:rsidP="0039579D">
      <w:pPr>
        <w:ind w:firstLineChars="0"/>
      </w:pPr>
    </w:p>
    <w:p w14:paraId="45965273" w14:textId="32E5E2EA" w:rsidR="0039579D" w:rsidRDefault="0039579D" w:rsidP="0039579D">
      <w:pPr>
        <w:ind w:firstLineChars="0"/>
      </w:pPr>
    </w:p>
    <w:p w14:paraId="383EFC61" w14:textId="6364F91E" w:rsidR="0039579D" w:rsidRDefault="0039579D" w:rsidP="0039579D">
      <w:pPr>
        <w:ind w:firstLineChars="0"/>
      </w:pPr>
    </w:p>
    <w:p w14:paraId="33B5D29C" w14:textId="615D74ED" w:rsidR="0039579D" w:rsidRDefault="0039579D" w:rsidP="0039579D">
      <w:pPr>
        <w:ind w:firstLineChars="0"/>
      </w:pPr>
    </w:p>
    <w:p w14:paraId="595B8229" w14:textId="269D4579" w:rsidR="0039579D" w:rsidRDefault="0039579D" w:rsidP="0039579D">
      <w:pPr>
        <w:ind w:firstLineChars="0"/>
      </w:pPr>
    </w:p>
    <w:p w14:paraId="7A7EFFFB" w14:textId="752F35E5" w:rsidR="0039579D" w:rsidRDefault="0039579D" w:rsidP="0039579D">
      <w:pPr>
        <w:ind w:firstLineChars="0"/>
      </w:pPr>
    </w:p>
    <w:p w14:paraId="2F3379D2" w14:textId="64D528DB" w:rsidR="0039579D" w:rsidRDefault="0039579D" w:rsidP="0039579D">
      <w:pPr>
        <w:ind w:firstLineChars="0"/>
      </w:pPr>
    </w:p>
    <w:p w14:paraId="608D42E8" w14:textId="77777777" w:rsidR="0039579D" w:rsidRDefault="0039579D" w:rsidP="0039579D">
      <w:pPr>
        <w:ind w:firstLineChars="0"/>
        <w:rPr>
          <w:rFonts w:hint="eastAsia"/>
        </w:rPr>
      </w:pPr>
    </w:p>
    <w:sectPr w:rsidR="003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552"/>
    <w:multiLevelType w:val="hybridMultilevel"/>
    <w:tmpl w:val="27A2EE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69693C"/>
    <w:multiLevelType w:val="multilevel"/>
    <w:tmpl w:val="E42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D428C"/>
    <w:multiLevelType w:val="hybridMultilevel"/>
    <w:tmpl w:val="7ADCD8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60963570">
    <w:abstractNumId w:val="1"/>
  </w:num>
  <w:num w:numId="2" w16cid:durableId="1497723878">
    <w:abstractNumId w:val="0"/>
  </w:num>
  <w:num w:numId="3" w16cid:durableId="44558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089"/>
    <w:rsid w:val="000C0FBE"/>
    <w:rsid w:val="00110182"/>
    <w:rsid w:val="00151E1C"/>
    <w:rsid w:val="001979DF"/>
    <w:rsid w:val="0021542C"/>
    <w:rsid w:val="002C5EED"/>
    <w:rsid w:val="002E22AD"/>
    <w:rsid w:val="00365C26"/>
    <w:rsid w:val="00387B2F"/>
    <w:rsid w:val="0039579D"/>
    <w:rsid w:val="00547CB9"/>
    <w:rsid w:val="006455C0"/>
    <w:rsid w:val="00744F93"/>
    <w:rsid w:val="00747017"/>
    <w:rsid w:val="007D54AF"/>
    <w:rsid w:val="007E0089"/>
    <w:rsid w:val="008736D1"/>
    <w:rsid w:val="00882FBD"/>
    <w:rsid w:val="00A77814"/>
    <w:rsid w:val="00AB1569"/>
    <w:rsid w:val="00AB67CF"/>
    <w:rsid w:val="00C73FE2"/>
    <w:rsid w:val="00CD5E57"/>
    <w:rsid w:val="00D01DD3"/>
    <w:rsid w:val="00D43CB0"/>
    <w:rsid w:val="00DB1895"/>
    <w:rsid w:val="00DC598C"/>
    <w:rsid w:val="00DF0C14"/>
    <w:rsid w:val="00E530A4"/>
    <w:rsid w:val="00E573C4"/>
    <w:rsid w:val="00F5777B"/>
    <w:rsid w:val="00F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62E3"/>
  <w15:chartTrackingRefBased/>
  <w15:docId w15:val="{90C22B70-E316-41E4-B59B-04BFDEB0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1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747017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5C26"/>
    <w:pPr>
      <w:keepNext/>
      <w:keepLines/>
      <w:ind w:firstLineChars="0" w:firstLine="0"/>
      <w:outlineLvl w:val="1"/>
    </w:pPr>
    <w:rPr>
      <w:rFonts w:cstheme="majorBidi"/>
      <w:b/>
      <w:bCs/>
      <w:sz w:val="24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AB1569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017"/>
    <w:rPr>
      <w:rFonts w:ascii="Times New Roman" w:eastAsia="宋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65C26"/>
    <w:rPr>
      <w:rFonts w:ascii="Times New Roman" w:eastAsia="宋体" w:hAnsi="Times New Roman" w:cstheme="majorBidi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B1569"/>
    <w:rPr>
      <w:rFonts w:ascii="Times New Roman" w:eastAsia="宋体" w:hAnsi="Times New Roman"/>
      <w:b/>
      <w:bCs/>
      <w:color w:val="000000" w:themeColor="text1"/>
      <w:szCs w:val="32"/>
    </w:rPr>
  </w:style>
  <w:style w:type="character" w:styleId="a3">
    <w:name w:val="Strong"/>
    <w:basedOn w:val="a0"/>
    <w:uiPriority w:val="22"/>
    <w:qFormat/>
    <w:rsid w:val="0021542C"/>
    <w:rPr>
      <w:b/>
      <w:bCs/>
    </w:rPr>
  </w:style>
  <w:style w:type="paragraph" w:styleId="a4">
    <w:name w:val="Normal (Web)"/>
    <w:basedOn w:val="a"/>
    <w:uiPriority w:val="99"/>
    <w:semiHidden/>
    <w:unhideWhenUsed/>
    <w:rsid w:val="0021542C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C0FBE"/>
    <w:pPr>
      <w:ind w:firstLine="420"/>
    </w:pPr>
  </w:style>
  <w:style w:type="character" w:styleId="a6">
    <w:name w:val="Hyperlink"/>
    <w:basedOn w:val="a0"/>
    <w:uiPriority w:val="99"/>
    <w:unhideWhenUsed/>
    <w:rsid w:val="00C73FE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3FE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1979DF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79DF"/>
  </w:style>
  <w:style w:type="paragraph" w:styleId="TOC2">
    <w:name w:val="toc 2"/>
    <w:basedOn w:val="a"/>
    <w:next w:val="a"/>
    <w:autoRedefine/>
    <w:uiPriority w:val="39"/>
    <w:unhideWhenUsed/>
    <w:rsid w:val="001979D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zhuanlan.zhihu.com/p/479290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eixin_42663984/article/details/11706847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EEB0-1732-4930-834D-512B9CD5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士鹏</dc:creator>
  <cp:keywords/>
  <dc:description/>
  <cp:lastModifiedBy>苏 士鹏</cp:lastModifiedBy>
  <cp:revision>2</cp:revision>
  <dcterms:created xsi:type="dcterms:W3CDTF">2022-06-15T08:23:00Z</dcterms:created>
  <dcterms:modified xsi:type="dcterms:W3CDTF">2022-06-16T07:50:00Z</dcterms:modified>
</cp:coreProperties>
</file>