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谭雅</w:t>
      </w:r>
      <w:r>
        <w:rPr>
          <w:rFonts w:hint="eastAsia" w:asciiTheme="minorAscii"/>
          <w:sz w:val="28"/>
          <w:szCs w:val="28"/>
          <w:lang w:val="en-US" w:eastAsia="zh-CN"/>
        </w:rPr>
        <w:t>同志学业成绩突出，在校党校担任班长期间细心负责，热心服务小班学员。不足之处在于有时的思想言论略显稚嫩。希望未来能与谭雅同志共同探讨时事问题，互补优缺，共同进步。</w:t>
      </w:r>
    </w:p>
    <w:p>
      <w:pPr>
        <w:rPr>
          <w:rFonts w:hint="eastAsia" w:asciiTheme="minorAscii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曹泽鸿</w:t>
      </w:r>
      <w:r>
        <w:rPr>
          <w:rFonts w:hint="eastAsia" w:asciiTheme="minorAscii"/>
          <w:sz w:val="28"/>
          <w:szCs w:val="28"/>
          <w:lang w:val="en-US" w:eastAsia="zh-CN"/>
        </w:rPr>
        <w:t>同志努力学习党的理论知识，入党动机端正。在班级担任小班长期间，能够在学生工作和学习生活中发挥先锋模范作用。我愿意介绍曹泽鸿同志加入中国共产党。</w:t>
      </w:r>
    </w:p>
    <w:p>
      <w:pPr>
        <w:rPr>
          <w:rFonts w:hint="eastAsia" w:asciiTheme="minorAscii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李洋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同志在校党校工作期间展现出高水平的业务能力与理论素养。平时生活中也是热情率真，积极帮助大班同学解决各种问题。不足之处在于工作中不太善于变通，生活中不太善于拒绝。希望李洋同学能够扬长避短，更好的平衡学业生活与工作生活。</w:t>
      </w:r>
    </w:p>
    <w:p>
      <w:pPr>
        <w:rPr>
          <w:rFonts w:hint="eastAsia" w:asciiTheme="minorAscii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谢纪帆</w:t>
      </w:r>
      <w:r>
        <w:rPr>
          <w:rFonts w:hint="eastAsia" w:asciiTheme="minorAscii"/>
          <w:sz w:val="28"/>
          <w:szCs w:val="28"/>
          <w:lang w:val="en-US" w:eastAsia="zh-CN"/>
        </w:rPr>
        <w:t>同志入党动机端正，对许多时事话题有着充分实在的理解。同时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谢纪帆</w:t>
      </w:r>
      <w:r>
        <w:rPr>
          <w:rFonts w:hint="eastAsia" w:asciiTheme="minorAscii"/>
          <w:sz w:val="28"/>
          <w:szCs w:val="28"/>
          <w:lang w:val="en-US" w:eastAsia="zh-CN"/>
        </w:rPr>
        <w:t>同志在班级担任小班长，积极组织班级活动，调动同学学习热情，带领大家共同进步。我愿意介绍谢纪帆同志加入中国共产党。</w:t>
      </w:r>
    </w:p>
    <w:p>
      <w:pPr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陈月苗</w:t>
      </w:r>
      <w:r>
        <w:rPr>
          <w:rFonts w:hint="eastAsia" w:asciiTheme="minorAscii"/>
          <w:sz w:val="28"/>
          <w:szCs w:val="28"/>
          <w:lang w:val="en-US" w:eastAsia="zh-CN"/>
        </w:rPr>
        <w:t>同志的党校理论成绩和专业课成绩都尤为突出，而且能够兼顾科创竞赛与学生工作，进行全方面发展。但好身体是革命的本钱。希望陈月苗同志未来</w:t>
      </w:r>
      <w:bookmarkStart w:id="0" w:name="_GoBack"/>
      <w:bookmarkEnd w:id="0"/>
      <w:r>
        <w:rPr>
          <w:rFonts w:hint="eastAsia" w:asciiTheme="minorAscii"/>
          <w:sz w:val="28"/>
          <w:szCs w:val="28"/>
          <w:lang w:val="en-US" w:eastAsia="zh-CN"/>
        </w:rPr>
        <w:t>可以合理安排作息，加强体育锻炼，养成良好的生活习惯。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9539F"/>
    <w:rsid w:val="43AB62F9"/>
    <w:rsid w:val="6D69539F"/>
    <w:rsid w:val="7143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2020-07-03T10:59:00Z</dcterms:created>
  <dc:creator>lj</dc:creator>
  <cp:lastModifiedBy>lj</cp:lastModifiedBy>
  <dcterms:modified xsi:type="dcterms:W3CDTF">2020-07-04T09:53:25Z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