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Идентификаторы: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Имя: Виталий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Фотография: изображена на рис. 1.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Демографические параметры: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Пол: М;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Возраст: 16 лет;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Семейное положение: холост, детей нет;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Вид деятельности: школьник;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Уровень достатка: небольшой (8 - 12 тыс. руб. в месяц);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Образование: основное общее (9 классов).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География: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Страна: Россия;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Город: Сургут;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Район: Центральный.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Темперамент: логичный, импульсивный;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Психография: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Стиль жизни: средняя активность, свободное время посвящает играм, интернету и друзьям;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Увлечения и интересы: компьютерные игры, общение с друзьями, просмотр фильмов и сериалов.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Ресурсы: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Финансы: маленький достаток;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Время: много свободного времени;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Мобильность: пеший.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Опыт использования интернета: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Как часто пользуется интернетом: часто;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Какие сайты посещает: Steam, Epic Games Store, YouTube, Twitch;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Каким поисковиком пользуется: Opera;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Уверенность пользования компьютером: уверенный пользователь;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Какие социальные сети использует: VK, Telegram, Discord.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Отношение к бренду: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Статус покупателя: постоянный клиент, много раз был в компьютерных клубах;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Лояльность бренду: лоялен;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Интенсивность потребления: часто пользуется услугами компании.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Поведенческие характеристики: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Цель посещения сайта: запланировать сессию в компьютерном клубе, а также заранее узнать информацию о наличии мест и состоянии техники;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Какие качества продукты важны: стабильная работа сайта;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Как принимает решение о покупке: по желанию, наличию денег и времени;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Ситуации, стимулирующие покупку: выход новой игры или обновления, появление нового друга;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Важные критерии при выборе: быть сайтом комп. клуба, куда он ходит;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Ограничения при выборе и покупке: финансы, время;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Опасения при выборе: угрызения совести.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Что может предложить сайт: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Возможность удобного поиска по игре;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Возможность выбора определенного устройства по характеристикам;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Возможность проверки наличия мест;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 цен на услуги;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Отзывы о сайте и комп. клубе;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Бронирование места в два клика;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Бесплатные звонки в организацию;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Адрес комп. клубов.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72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Рис. 1 - Портрет персонажа.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