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74B" w:rsidRDefault="006E674B" w:rsidP="006E674B">
      <w:r>
        <w:t xml:space="preserve">W02 </w:t>
      </w:r>
      <w:r>
        <w:rPr>
          <w:rFonts w:hint="eastAsia"/>
        </w:rPr>
        <w:t>r</w:t>
      </w:r>
      <w:r>
        <w:t>esearch</w:t>
      </w:r>
    </w:p>
    <w:p w:rsidR="006E674B" w:rsidRDefault="006E674B" w:rsidP="006E674B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C</w:t>
      </w:r>
      <w:r>
        <w:t>olorspace</w:t>
      </w:r>
      <w:proofErr w:type="spellEnd"/>
    </w:p>
    <w:p w:rsidR="006E674B" w:rsidRDefault="006E674B" w:rsidP="006E674B">
      <w:r w:rsidRPr="000C4BF9">
        <w:rPr>
          <w:noProof/>
        </w:rPr>
        <w:drawing>
          <wp:inline distT="0" distB="0" distL="0" distR="0" wp14:anchorId="23851287" wp14:editId="43248807">
            <wp:extent cx="5731510" cy="1581150"/>
            <wp:effectExtent l="0" t="0" r="2540" b="0"/>
            <wp:docPr id="4" name="그림 4" descr="광장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광장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pPr>
        <w:pStyle w:val="a3"/>
        <w:numPr>
          <w:ilvl w:val="0"/>
          <w:numId w:val="2"/>
        </w:numPr>
        <w:ind w:leftChars="0"/>
      </w:pPr>
      <w:r>
        <w:t>R/G/B/</w:t>
      </w:r>
      <w:proofErr w:type="gramStart"/>
      <w:r>
        <w:t>A :</w:t>
      </w:r>
      <w:proofErr w:type="gramEnd"/>
      <w:r>
        <w:t xml:space="preserve"> </w:t>
      </w:r>
      <w:r>
        <w:rPr>
          <w:rFonts w:hint="eastAsia"/>
        </w:rPr>
        <w:t>우리 눈 세포가 가장 쉽게 반응하는 세가지 /</w:t>
      </w:r>
      <w:r>
        <w:t xml:space="preserve"> </w:t>
      </w:r>
      <w:r>
        <w:rPr>
          <w:rFonts w:hint="eastAsia"/>
        </w:rPr>
        <w:t>투명도 표현</w:t>
      </w:r>
    </w:p>
    <w:p w:rsidR="006E674B" w:rsidRDefault="006E674B" w:rsidP="006E674B">
      <w:r>
        <w:t xml:space="preserve">RGB – </w:t>
      </w:r>
      <w:proofErr w:type="spellStart"/>
      <w:r>
        <w:rPr>
          <w:rFonts w:hint="eastAsia"/>
        </w:rPr>
        <w:t>색공간의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색역을</w:t>
      </w:r>
      <w:proofErr w:type="spellEnd"/>
      <w:r>
        <w:rPr>
          <w:rFonts w:hint="eastAsia"/>
        </w:rPr>
        <w:t xml:space="preserve"> 정하는 삼원색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화이트 포인트:</w:t>
      </w:r>
      <w:r>
        <w:t xml:space="preserve"> </w:t>
      </w:r>
      <w:proofErr w:type="spellStart"/>
      <w:r>
        <w:rPr>
          <w:rFonts w:hint="eastAsia"/>
        </w:rPr>
        <w:t>색역의</w:t>
      </w:r>
      <w:proofErr w:type="spellEnd"/>
      <w:r>
        <w:rPr>
          <w:rFonts w:hint="eastAsia"/>
        </w:rPr>
        <w:t xml:space="preserve"> 중심,</w:t>
      </w:r>
      <w:r>
        <w:t xml:space="preserve"> </w:t>
      </w:r>
      <w:r>
        <w:rPr>
          <w:rFonts w:hint="eastAsia"/>
        </w:rPr>
        <w:t>색도의 낮은 지점(최저 채도)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전달함수:</w:t>
      </w:r>
      <w:r>
        <w:t xml:space="preserve"> </w:t>
      </w:r>
      <w:r>
        <w:rPr>
          <w:rFonts w:hint="eastAsia"/>
        </w:rPr>
        <w:t xml:space="preserve">선형 </w:t>
      </w:r>
      <w:r>
        <w:t>3</w:t>
      </w:r>
      <w:r>
        <w:rPr>
          <w:rFonts w:hint="eastAsia"/>
        </w:rPr>
        <w:t xml:space="preserve">색 </w:t>
      </w:r>
      <w:proofErr w:type="spellStart"/>
      <w:r>
        <w:rPr>
          <w:rFonts w:hint="eastAsia"/>
        </w:rPr>
        <w:t>자극값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비선형 전자 </w:t>
      </w:r>
      <w:proofErr w:type="spellStart"/>
      <w:r>
        <w:rPr>
          <w:rFonts w:hint="eastAsia"/>
        </w:rPr>
        <w:t>신호값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매핑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포토샵 마스크 </w:t>
      </w:r>
      <w:r>
        <w:t xml:space="preserve">-&gt; </w:t>
      </w:r>
      <w:r>
        <w:rPr>
          <w:rFonts w:hint="eastAsia"/>
        </w:rPr>
        <w:t>흰색</w:t>
      </w:r>
      <w:r>
        <w:t xml:space="preserve">: </w:t>
      </w:r>
      <w:r>
        <w:rPr>
          <w:rFonts w:hint="eastAsia"/>
        </w:rPr>
        <w:t>투명</w:t>
      </w:r>
      <w:r>
        <w:t xml:space="preserve"> / </w:t>
      </w:r>
      <w:r>
        <w:rPr>
          <w:rFonts w:hint="eastAsia"/>
        </w:rPr>
        <w:t>회색:</w:t>
      </w:r>
      <w:r>
        <w:t xml:space="preserve"> </w:t>
      </w:r>
      <w:r>
        <w:rPr>
          <w:rFonts w:hint="eastAsia"/>
        </w:rPr>
        <w:t xml:space="preserve">불투명 </w:t>
      </w:r>
      <w:r>
        <w:t xml:space="preserve">/ </w:t>
      </w:r>
      <w:r>
        <w:rPr>
          <w:rFonts w:hint="eastAsia"/>
        </w:rPr>
        <w:t>검정색:</w:t>
      </w:r>
      <w:r>
        <w:t xml:space="preserve"> </w:t>
      </w:r>
      <w:r>
        <w:rPr>
          <w:rFonts w:hint="eastAsia"/>
        </w:rPr>
        <w:t>덮임</w:t>
      </w:r>
    </w:p>
    <w:p w:rsidR="006E674B" w:rsidRDefault="006E674B" w:rsidP="006E674B"/>
    <w:p w:rsidR="006E674B" w:rsidRDefault="006E674B" w:rsidP="006E674B">
      <w:pPr>
        <w:pStyle w:val="a3"/>
        <w:numPr>
          <w:ilvl w:val="0"/>
          <w:numId w:val="3"/>
        </w:numPr>
        <w:ind w:leftChars="0"/>
      </w:pPr>
      <w:r>
        <w:t>Gamma</w:t>
      </w:r>
    </w:p>
    <w:p w:rsidR="006E674B" w:rsidRDefault="006E674B" w:rsidP="006E674B">
      <w:r>
        <w:rPr>
          <w:rFonts w:hint="eastAsia"/>
        </w:rPr>
        <w:t>컴퓨터</w:t>
      </w:r>
      <w:r>
        <w:t xml:space="preserve"> 모니터, 프린터 또는 </w:t>
      </w:r>
      <w:r>
        <w:rPr>
          <w:rFonts w:hint="eastAsia"/>
        </w:rPr>
        <w:t>스캐너</w:t>
      </w:r>
      <w:r>
        <w:t>에 표시되는(또는 재현되는) 색 스펙트럼의 휘도 곡선</w:t>
      </w:r>
      <w:r>
        <w:rPr>
          <w:rStyle w:val="a5"/>
        </w:rPr>
        <w:footnoteReference w:id="1"/>
      </w:r>
    </w:p>
    <w:p w:rsidR="006E674B" w:rsidRDefault="006E674B" w:rsidP="006E674B">
      <w:r>
        <w:rPr>
          <w:rFonts w:hint="eastAsia"/>
        </w:rPr>
        <w:t>정의된 부분의 전체 범위(모든 값,</w:t>
      </w:r>
      <w:r>
        <w:t xml:space="preserve"> </w:t>
      </w:r>
      <w:r>
        <w:rPr>
          <w:rFonts w:hint="eastAsia"/>
        </w:rPr>
        <w:t>색)</w:t>
      </w:r>
    </w:p>
    <w:p w:rsidR="006E674B" w:rsidRDefault="006E674B" w:rsidP="006E674B">
      <w:r>
        <w:rPr>
          <w:rFonts w:hint="eastAsia"/>
        </w:rPr>
        <w:t>색상의 강도,</w:t>
      </w:r>
      <w:r>
        <w:t xml:space="preserve"> </w:t>
      </w:r>
      <w:r>
        <w:rPr>
          <w:rFonts w:hint="eastAsia"/>
        </w:rPr>
        <w:t>재현의 한계가 있음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출력장치(모니터,</w:t>
      </w:r>
      <w:r>
        <w:t xml:space="preserve"> </w:t>
      </w:r>
      <w:r>
        <w:rPr>
          <w:rFonts w:hint="eastAsia"/>
        </w:rPr>
        <w:t>T</w:t>
      </w:r>
      <w:r>
        <w:t xml:space="preserve">V) -&gt; </w:t>
      </w:r>
      <w:r>
        <w:rPr>
          <w:rFonts w:hint="eastAsia"/>
        </w:rPr>
        <w:t>잠재적 색도 구현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입력장치(카메라)</w:t>
      </w:r>
      <w:r>
        <w:t xml:space="preserve"> -&gt; </w:t>
      </w:r>
      <w:r>
        <w:rPr>
          <w:rFonts w:hint="eastAsia"/>
        </w:rPr>
        <w:t>잠재적 색도 처리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화이트 밸런스,</w:t>
      </w:r>
      <w:r>
        <w:t xml:space="preserve"> </w:t>
      </w:r>
      <w:r>
        <w:rPr>
          <w:rFonts w:hint="eastAsia"/>
        </w:rPr>
        <w:t xml:space="preserve">포인트 </w:t>
      </w:r>
      <w:r>
        <w:t xml:space="preserve">-&gt; </w:t>
      </w:r>
      <w:r>
        <w:rPr>
          <w:rFonts w:hint="eastAsia"/>
        </w:rPr>
        <w:t>표준화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백색광(광원)</w:t>
      </w:r>
      <w:r>
        <w:t xml:space="preserve">: CIE </w:t>
      </w:r>
      <w:proofErr w:type="spellStart"/>
      <w:r>
        <w:rPr>
          <w:rFonts w:hint="eastAsia"/>
        </w:rPr>
        <w:t>표준광</w:t>
      </w:r>
      <w:proofErr w:type="spellEnd"/>
      <w:r>
        <w:rPr>
          <w:rFonts w:hint="eastAsia"/>
        </w:rPr>
        <w:t xml:space="preserve"> </w:t>
      </w:r>
      <w:r>
        <w:t>D65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장치가 아직 충분하지 않음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RT </w:t>
      </w:r>
      <w:r>
        <w:rPr>
          <w:rFonts w:hint="eastAsia"/>
        </w:rPr>
        <w:t>모니터</w:t>
      </w:r>
    </w:p>
    <w:p w:rsidR="006E674B" w:rsidRPr="000C4BF9" w:rsidRDefault="006E674B" w:rsidP="006E674B">
      <w:r w:rsidRPr="004D58B0">
        <w:rPr>
          <w:noProof/>
        </w:rPr>
        <w:lastRenderedPageBreak/>
        <w:drawing>
          <wp:inline distT="0" distB="0" distL="0" distR="0" wp14:anchorId="6B835D37" wp14:editId="299BFDAB">
            <wp:extent cx="4686954" cy="2629267"/>
            <wp:effectExtent l="0" t="0" r="0" b="0"/>
            <wp:docPr id="6" name="그림 6" descr="텍스트, 모니터, 실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모니터, 실내, 컴퓨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r w:rsidRPr="004D58B0">
        <w:rPr>
          <w:noProof/>
        </w:rPr>
        <w:drawing>
          <wp:inline distT="0" distB="0" distL="0" distR="0" wp14:anchorId="605F582B" wp14:editId="44C65BA9">
            <wp:extent cx="2954949" cy="27203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7791" cy="27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/>
    <w:p w:rsidR="006E674B" w:rsidRDefault="006E674B" w:rsidP="006E674B">
      <w:r>
        <w:rPr>
          <w:rFonts w:hint="eastAsia"/>
        </w:rPr>
        <w:t>감마 보정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카메라가 기록하는 </w:t>
      </w:r>
      <w:r>
        <w:t>&lt;</w:t>
      </w:r>
      <w:r>
        <w:rPr>
          <w:rFonts w:hint="eastAsia"/>
        </w:rPr>
        <w:t xml:space="preserve">선형 값 </w:t>
      </w:r>
      <w:r>
        <w:t xml:space="preserve">-&gt; </w:t>
      </w:r>
      <w:r>
        <w:rPr>
          <w:rFonts w:hint="eastAsia"/>
        </w:rPr>
        <w:t>비선형 관계&gt;로 인코딩하는 작업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t>CRT</w:t>
      </w:r>
      <w:r>
        <w:rPr>
          <w:rFonts w:hint="eastAsia"/>
        </w:rPr>
        <w:t xml:space="preserve"> 디스플레이의 기하급수적인 출력 응답 처리 필요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휘도:</w:t>
      </w:r>
      <w:r>
        <w:t xml:space="preserve"> </w:t>
      </w:r>
      <w:r>
        <w:rPr>
          <w:rFonts w:hint="eastAsia"/>
        </w:rPr>
        <w:t xml:space="preserve">입력 전압 증가 </w:t>
      </w:r>
      <w:r>
        <w:t xml:space="preserve">-&gt; </w:t>
      </w:r>
      <w:r>
        <w:rPr>
          <w:rFonts w:hint="eastAsia"/>
        </w:rPr>
        <w:t>검은색~흰색으로 증가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텔레비전 방송국에서 전송하는 데이터:</w:t>
      </w:r>
      <w:r>
        <w:t xml:space="preserve"> </w:t>
      </w:r>
      <w:r>
        <w:rPr>
          <w:rFonts w:hint="eastAsia"/>
        </w:rPr>
        <w:t xml:space="preserve">선형 </w:t>
      </w:r>
      <w:r>
        <w:t xml:space="preserve">-&gt; </w:t>
      </w:r>
      <w:r>
        <w:rPr>
          <w:rFonts w:hint="eastAsia"/>
        </w:rPr>
        <w:t>최종 이미지:</w:t>
      </w:r>
      <w:r>
        <w:t xml:space="preserve"> </w:t>
      </w:r>
      <w:r>
        <w:rPr>
          <w:rFonts w:hint="eastAsia"/>
        </w:rPr>
        <w:t>중간 톤이 매우 어두움</w:t>
      </w:r>
    </w:p>
    <w:p w:rsidR="006E674B" w:rsidRDefault="006E674B" w:rsidP="006E674B"/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t xml:space="preserve">CRT </w:t>
      </w:r>
      <w:r>
        <w:rPr>
          <w:rFonts w:hint="eastAsia"/>
        </w:rPr>
        <w:t>디스플레이의 지수 응답 곡선:</w:t>
      </w:r>
      <w:r>
        <w:t xml:space="preserve">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22</m:t>
            </m:r>
          </m:sup>
        </m:sSup>
      </m:oMath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방송국:</w:t>
      </w:r>
      <w:r>
        <w:t xml:space="preserve"> </w:t>
      </w:r>
      <w:r>
        <w:rPr>
          <w:rFonts w:hint="eastAsia"/>
        </w:rPr>
        <w:t xml:space="preserve">지수 </w:t>
      </w:r>
      <w:r>
        <w:t>1/2.2</w:t>
      </w:r>
      <w:r>
        <w:rPr>
          <w:rFonts w:hint="eastAsia"/>
        </w:rPr>
        <w:t>로 전송 신호(x</w:t>
      </w:r>
      <w:r>
        <w:t>)</w:t>
      </w:r>
      <w:r>
        <w:rPr>
          <w:rFonts w:hint="eastAsia"/>
        </w:rPr>
        <w:t xml:space="preserve">를 인코딩하여 보상 </w:t>
      </w:r>
      <w:r>
        <w:t>(</w:t>
      </w:r>
      <w:r>
        <w:rPr>
          <w:rFonts w:hint="eastAsia"/>
        </w:rPr>
        <w:t xml:space="preserve">감마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신호)</w:t>
      </w:r>
    </w:p>
    <w:p w:rsidR="006E674B" w:rsidRPr="00EB4D30" w:rsidRDefault="006E674B" w:rsidP="006E674B">
      <w:pPr>
        <w:pStyle w:val="a3"/>
        <w:numPr>
          <w:ilvl w:val="0"/>
          <w:numId w:val="1"/>
        </w:numPr>
        <w:ind w:leftChars="0"/>
        <w:rPr>
          <w:rStyle w:val="a7"/>
          <w:color w:val="auto"/>
        </w:rPr>
      </w:pPr>
      <m:oMath>
        <m:r>
          <w:rPr>
            <w:rFonts w:ascii="Cambria Math" w:hAnsi="Cambria Math"/>
          </w:rPr>
          <w:lastRenderedPageBreak/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2.2</m:t>
                </m:r>
              </m:den>
            </m:f>
            <m:r>
              <w:rPr>
                <w:rFonts w:ascii="Cambria Math" w:hAnsi="Cambria Math"/>
              </w:rPr>
              <m:t>×2.2)</m:t>
            </m:r>
          </m:sup>
        </m:sSup>
        <m:r>
          <w:rPr>
            <w:rStyle w:val="a7"/>
            <w:rFonts w:ascii="Cambria Math" w:hAnsi="Cambria Math"/>
          </w:rPr>
          <m:t>=x</m:t>
        </m:r>
      </m:oMath>
      <w:r>
        <w:rPr>
          <w:rStyle w:val="a7"/>
          <w:rFonts w:hint="eastAsia"/>
        </w:rPr>
        <w:t xml:space="preserve"> 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신호는 </w:t>
      </w:r>
      <w:proofErr w:type="spellStart"/>
      <w:r>
        <w:rPr>
          <w:rFonts w:hint="eastAsia"/>
        </w:rPr>
        <w:t>휘도가</w:t>
      </w:r>
      <w:proofErr w:type="spellEnd"/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 xml:space="preserve">인 영역에 대해 입력 전압이 </w:t>
      </w:r>
      <w:r>
        <w:t>80%</w:t>
      </w:r>
      <w:r>
        <w:rPr>
          <w:rFonts w:hint="eastAsia"/>
        </w:rPr>
        <w:t>에 가까워야 함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오늘날</w:t>
      </w:r>
      <w:r>
        <w:t xml:space="preserve">: </w:t>
      </w:r>
      <w:r>
        <w:rPr>
          <w:rFonts w:hint="eastAsia"/>
        </w:rPr>
        <w:t>C</w:t>
      </w:r>
      <w:r>
        <w:t xml:space="preserve">RT (X) / </w:t>
      </w:r>
      <w:r>
        <w:rPr>
          <w:rFonts w:hint="eastAsia"/>
        </w:rPr>
        <w:t>평면 스크린 모니터,</w:t>
      </w:r>
      <w:r>
        <w:t xml:space="preserve"> </w:t>
      </w:r>
      <w:r>
        <w:rPr>
          <w:rFonts w:hint="eastAsia"/>
        </w:rPr>
        <w:t>텔레비전</w:t>
      </w:r>
      <w:r>
        <w:t xml:space="preserve"> (O)-&gt; </w:t>
      </w:r>
      <w:r>
        <w:rPr>
          <w:rFonts w:hint="eastAsia"/>
        </w:rPr>
        <w:t>선형 응답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감마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업계 표준 </w:t>
      </w:r>
      <w:r>
        <w:t xml:space="preserve">-&gt; </w:t>
      </w:r>
      <w:r>
        <w:rPr>
          <w:rFonts w:hint="eastAsia"/>
        </w:rPr>
        <w:t>디지털 이미지,</w:t>
      </w:r>
      <w:r>
        <w:t xml:space="preserve"> </w:t>
      </w:r>
      <w:r>
        <w:rPr>
          <w:rFonts w:hint="eastAsia"/>
        </w:rPr>
        <w:t>필름 프레임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 xml:space="preserve">RT </w:t>
      </w:r>
      <w:r>
        <w:rPr>
          <w:rFonts w:hint="eastAsia"/>
        </w:rPr>
        <w:t xml:space="preserve">디스플레이의 물리적 특성 </w:t>
      </w:r>
      <w:r>
        <w:t xml:space="preserve">-&gt; </w:t>
      </w:r>
      <w:r>
        <w:rPr>
          <w:rFonts w:hint="eastAsia"/>
        </w:rPr>
        <w:t xml:space="preserve">감마 </w:t>
      </w:r>
      <w:proofErr w:type="spellStart"/>
      <w:r>
        <w:rPr>
          <w:rFonts w:hint="eastAsia"/>
        </w:rPr>
        <w:t>인코딩된</w:t>
      </w:r>
      <w:proofErr w:type="spellEnd"/>
      <w:r>
        <w:rPr>
          <w:rFonts w:hint="eastAsia"/>
        </w:rPr>
        <w:t xml:space="preserve"> 신호를 상쇄</w:t>
      </w:r>
      <w:r>
        <w:t xml:space="preserve"> -&gt; </w:t>
      </w:r>
      <w:r>
        <w:rPr>
          <w:rFonts w:hint="eastAsia"/>
        </w:rPr>
        <w:t>선형 모니터,</w:t>
      </w:r>
      <w:r>
        <w:t xml:space="preserve"> </w:t>
      </w:r>
      <w:r>
        <w:rPr>
          <w:rFonts w:hint="eastAsia"/>
        </w:rPr>
        <w:t>텔레비전은 전자적으로 계산 취소</w:t>
      </w:r>
      <w:r>
        <w:t xml:space="preserve"> -&gt; </w:t>
      </w:r>
      <w:r>
        <w:rPr>
          <w:rFonts w:hint="eastAsia"/>
        </w:rPr>
        <w:t xml:space="preserve">최종 이미지 </w:t>
      </w:r>
      <w:r>
        <w:t xml:space="preserve">=&gt; </w:t>
      </w:r>
      <w:r>
        <w:rPr>
          <w:rFonts w:hint="eastAsia"/>
        </w:rPr>
        <w:t>카메라의 원본 내용 정확히 표현</w:t>
      </w:r>
    </w:p>
    <w:p w:rsidR="006E674B" w:rsidRDefault="006E674B" w:rsidP="006E674B">
      <w:pPr>
        <w:pStyle w:val="a3"/>
        <w:ind w:leftChars="0" w:left="760"/>
      </w:pPr>
      <w:r w:rsidRPr="0085068E">
        <w:rPr>
          <w:noProof/>
        </w:rPr>
        <w:drawing>
          <wp:inline distT="0" distB="0" distL="0" distR="0" wp14:anchorId="08B74DC5" wp14:editId="7B2F3D34">
            <wp:extent cx="5563376" cy="2448267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pPr>
        <w:pStyle w:val="a3"/>
        <w:ind w:leftChars="0" w:left="760"/>
      </w:pPr>
      <w:r>
        <w:rPr>
          <w:rFonts w:hint="eastAsia"/>
        </w:rPr>
        <w:t xml:space="preserve">감마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및 후속 보정 프로세스 </w:t>
      </w:r>
      <w:r>
        <w:t xml:space="preserve">-&gt; </w:t>
      </w:r>
      <w:r>
        <w:rPr>
          <w:rFonts w:hint="eastAsia"/>
        </w:rPr>
        <w:t>모니터의 이미지,</w:t>
      </w:r>
      <w:r>
        <w:t xml:space="preserve"> </w:t>
      </w:r>
      <w:r>
        <w:rPr>
          <w:rFonts w:hint="eastAsia"/>
        </w:rPr>
        <w:t>인쇄 업계(</w:t>
      </w:r>
      <w:r>
        <w:t>JPEG)</w:t>
      </w:r>
    </w:p>
    <w:p w:rsidR="006E674B" w:rsidRDefault="006E674B" w:rsidP="006E674B">
      <w:r>
        <w:t xml:space="preserve"> </w:t>
      </w:r>
      <w:r w:rsidRPr="001E3024">
        <w:rPr>
          <w:noProof/>
        </w:rPr>
        <w:drawing>
          <wp:inline distT="0" distB="0" distL="0" distR="0" wp14:anchorId="5E4BEE66" wp14:editId="2205984C">
            <wp:extent cx="2947982" cy="1958340"/>
            <wp:effectExtent l="0" t="0" r="5080" b="3810"/>
            <wp:docPr id="9" name="그림 9" descr="텍스트, 건물, 대지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건물, 대지, 실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5794" cy="19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F3C77">
        <w:rPr>
          <w:noProof/>
        </w:rPr>
        <w:drawing>
          <wp:inline distT="0" distB="0" distL="0" distR="0" wp14:anchorId="4BB05BE6" wp14:editId="47C25A8D">
            <wp:extent cx="2029108" cy="2105319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r>
        <w:t xml:space="preserve">CRT </w:t>
      </w:r>
      <w:r>
        <w:rPr>
          <w:rFonts w:hint="eastAsia"/>
        </w:rPr>
        <w:t xml:space="preserve">모니터에서 본 </w:t>
      </w:r>
      <w:proofErr w:type="spellStart"/>
      <w:r>
        <w:rPr>
          <w:rFonts w:hint="eastAsia"/>
        </w:rPr>
        <w:t>인코딩되지</w:t>
      </w:r>
      <w:proofErr w:type="spellEnd"/>
      <w:r>
        <w:rPr>
          <w:rFonts w:hint="eastAsia"/>
        </w:rPr>
        <w:t xml:space="preserve"> 않은 이미지</w:t>
      </w:r>
    </w:p>
    <w:p w:rsidR="006E674B" w:rsidRDefault="006E674B" w:rsidP="006E674B">
      <w:r w:rsidRPr="001E3024">
        <w:rPr>
          <w:noProof/>
        </w:rPr>
        <w:lastRenderedPageBreak/>
        <w:drawing>
          <wp:inline distT="0" distB="0" distL="0" distR="0" wp14:anchorId="06189E74" wp14:editId="798389B3">
            <wp:extent cx="3010103" cy="2019300"/>
            <wp:effectExtent l="0" t="0" r="0" b="0"/>
            <wp:docPr id="10" name="그림 10" descr="건물, 실외, 대지, 거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건물, 실외, 대지, 거리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8009" cy="202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F3C77">
        <w:rPr>
          <w:noProof/>
        </w:rPr>
        <w:drawing>
          <wp:inline distT="0" distB="0" distL="0" distR="0" wp14:anchorId="464695C2" wp14:editId="1CEC0587">
            <wp:extent cx="2162477" cy="25054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r>
        <w:rPr>
          <w:rFonts w:hint="eastAsia"/>
        </w:rPr>
        <w:t xml:space="preserve">수정되지 않은 모니터에서 본 </w:t>
      </w:r>
      <w:proofErr w:type="spellStart"/>
      <w:r>
        <w:rPr>
          <w:rFonts w:hint="eastAsia"/>
        </w:rPr>
        <w:t>인코딩된</w:t>
      </w:r>
      <w:proofErr w:type="spellEnd"/>
      <w:r>
        <w:rPr>
          <w:rFonts w:hint="eastAsia"/>
        </w:rPr>
        <w:t xml:space="preserve"> 이미지</w:t>
      </w:r>
    </w:p>
    <w:p w:rsidR="006E674B" w:rsidRDefault="006E674B" w:rsidP="006E674B">
      <w:r w:rsidRPr="001E3024">
        <w:rPr>
          <w:noProof/>
        </w:rPr>
        <w:drawing>
          <wp:inline distT="0" distB="0" distL="0" distR="0" wp14:anchorId="259CBB8D" wp14:editId="08D3C9D9">
            <wp:extent cx="2992657" cy="2004060"/>
            <wp:effectExtent l="0" t="0" r="0" b="0"/>
            <wp:docPr id="11" name="그림 11" descr="건물, 실외, 대지, 거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건물, 실외, 대지, 거리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1329" cy="20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F3C77">
        <w:rPr>
          <w:noProof/>
        </w:rPr>
        <w:drawing>
          <wp:inline distT="0" distB="0" distL="0" distR="0" wp14:anchorId="3FF33118" wp14:editId="6FAF4673">
            <wp:extent cx="2057687" cy="258163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r>
        <w:rPr>
          <w:rFonts w:hint="eastAsia"/>
        </w:rPr>
        <w:t xml:space="preserve">감마 보정된 최종 </w:t>
      </w:r>
      <w:r>
        <w:t xml:space="preserve">JPEG </w:t>
      </w:r>
      <w:r>
        <w:rPr>
          <w:rFonts w:hint="eastAsia"/>
        </w:rPr>
        <w:t>이미지</w:t>
      </w:r>
    </w:p>
    <w:p w:rsidR="006E674B" w:rsidRDefault="006E674B" w:rsidP="006E674B"/>
    <w:p w:rsidR="006E674B" w:rsidRDefault="006E674B" w:rsidP="006E674B">
      <w:r>
        <w:rPr>
          <w:rFonts w:hint="eastAsia"/>
        </w:rPr>
        <w:t xml:space="preserve">감마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및 히스토그램에 대한 논의 </w:t>
      </w:r>
      <w:r>
        <w:t>(</w:t>
      </w:r>
      <w:r>
        <w:rPr>
          <w:rFonts w:hint="eastAsia"/>
        </w:rPr>
        <w:t>인터넷)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휘도에</w:t>
      </w:r>
      <w:proofErr w:type="spellEnd"/>
      <w:r>
        <w:rPr>
          <w:rFonts w:hint="eastAsia"/>
        </w:rPr>
        <w:t xml:space="preserve"> 대한 인간 시각의 비선형 응답과 관련하여 감마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참조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감마 </w:t>
      </w:r>
      <w:proofErr w:type="spellStart"/>
      <w:r>
        <w:rPr>
          <w:rFonts w:hint="eastAsia"/>
        </w:rPr>
        <w:t>인코딩이</w:t>
      </w:r>
      <w:proofErr w:type="spellEnd"/>
      <w:r>
        <w:rPr>
          <w:rFonts w:hint="eastAsia"/>
        </w:rPr>
        <w:t xml:space="preserve"> 디지털 카메라 센서의 선형 특성과 이를 조정하는 것과 관련</w:t>
      </w:r>
    </w:p>
    <w:p w:rsidR="006E674B" w:rsidRDefault="006E674B" w:rsidP="006E674B">
      <w:r>
        <w:rPr>
          <w:rFonts w:hint="eastAsia"/>
        </w:rPr>
        <w:t>사실이 아님.</w:t>
      </w:r>
      <w:r>
        <w:t xml:space="preserve"> 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감마로 </w:t>
      </w:r>
      <w:proofErr w:type="spellStart"/>
      <w:r>
        <w:rPr>
          <w:rFonts w:hint="eastAsia"/>
        </w:rPr>
        <w:t>인코딩된</w:t>
      </w:r>
      <w:proofErr w:type="spellEnd"/>
      <w:r>
        <w:rPr>
          <w:rFonts w:hint="eastAsia"/>
        </w:rPr>
        <w:t xml:space="preserve"> 이미지는 절대 볼 수 없음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화면</w:t>
      </w:r>
      <w:r>
        <w:t xml:space="preserve"> </w:t>
      </w:r>
      <w:r>
        <w:rPr>
          <w:rFonts w:hint="eastAsia"/>
        </w:rPr>
        <w:t>및 인쇄물의 최종 이미지는 카메라가 기록한 그대로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 w:rsidRPr="00E238DC">
        <w:t xml:space="preserve">감마 </w:t>
      </w:r>
      <w:proofErr w:type="spellStart"/>
      <w:r w:rsidRPr="00E238DC">
        <w:t>인코딩</w:t>
      </w:r>
      <w:proofErr w:type="spellEnd"/>
      <w:r w:rsidRPr="00E238DC">
        <w:t xml:space="preserve">(약 x 0.45)과 인간의 비전(약 x 0.42) 사이의 매우 유사한 지수관계에서 </w:t>
      </w:r>
      <w:r>
        <w:rPr>
          <w:rFonts w:hint="eastAsia"/>
        </w:rPr>
        <w:t xml:space="preserve">발생 </w:t>
      </w:r>
      <w:r>
        <w:lastRenderedPageBreak/>
        <w:t>(</w:t>
      </w:r>
      <w:r w:rsidRPr="00E238DC">
        <w:t>단순한 우연</w:t>
      </w:r>
      <w:r>
        <w:rPr>
          <w:rFonts w:hint="eastAsia"/>
        </w:rPr>
        <w:t>)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광도에 대한 인간의 시각적 반응과 매우 일치하는 지수로 이미지를 감마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인지된 이미지 품질의 감소 없이 이미지의 비트 깊이를 줄일 수 있음</w:t>
      </w:r>
    </w:p>
    <w:p w:rsidR="006E674B" w:rsidRDefault="006E674B" w:rsidP="006E674B"/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인간의 시력 </w:t>
      </w:r>
      <w:r>
        <w:t xml:space="preserve">-&gt; </w:t>
      </w:r>
      <w:proofErr w:type="spellStart"/>
      <w:r>
        <w:rPr>
          <w:rFonts w:hint="eastAsia"/>
        </w:rPr>
        <w:t>저조도의</w:t>
      </w:r>
      <w:proofErr w:type="spellEnd"/>
      <w:r>
        <w:rPr>
          <w:rFonts w:hint="eastAsia"/>
        </w:rPr>
        <w:t xml:space="preserve"> 변화에 민감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인간의 시각 시스템과 일치하는 방식으로 데이터를 감마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색조 값이 효율적으로 분포,</w:t>
      </w:r>
      <w:r>
        <w:t xml:space="preserve"> </w:t>
      </w:r>
      <w:r>
        <w:rPr>
          <w:rFonts w:hint="eastAsia"/>
        </w:rPr>
        <w:t xml:space="preserve">비트 심도 측면에서 </w:t>
      </w:r>
      <w:proofErr w:type="spellStart"/>
      <w:r>
        <w:rPr>
          <w:rFonts w:hint="eastAsia"/>
        </w:rPr>
        <w:t>포스터화에</w:t>
      </w:r>
      <w:proofErr w:type="spellEnd"/>
      <w:r>
        <w:rPr>
          <w:rFonts w:hint="eastAsia"/>
        </w:rPr>
        <w:t xml:space="preserve"> 대한 </w:t>
      </w:r>
      <w:proofErr w:type="spellStart"/>
      <w:r>
        <w:rPr>
          <w:rFonts w:hint="eastAsia"/>
        </w:rPr>
        <w:t>임계값이</w:t>
      </w:r>
      <w:proofErr w:type="spellEnd"/>
      <w:r>
        <w:rPr>
          <w:rFonts w:hint="eastAsia"/>
        </w:rPr>
        <w:t xml:space="preserve"> 낮아짐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높은 광도 레벨 </w:t>
      </w:r>
      <w:r>
        <w:t xml:space="preserve">-&gt; </w:t>
      </w:r>
      <w:r>
        <w:rPr>
          <w:rFonts w:hint="eastAsia"/>
        </w:rPr>
        <w:t>약간의 증가에서 차이를 보기 위해 노력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빛 수준 ↓</w:t>
      </w:r>
      <w:r>
        <w:t xml:space="preserve"> -&gt; </w:t>
      </w:r>
      <w:r>
        <w:rPr>
          <w:rFonts w:hint="eastAsia"/>
        </w:rPr>
        <w:t>동일한 절대 변화가 감지됨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더 높은 광도 수준에서 더 적은 톤이 있더라도 </w:t>
      </w:r>
      <w:proofErr w:type="spellStart"/>
      <w:r>
        <w:rPr>
          <w:rFonts w:hint="eastAsia"/>
        </w:rPr>
        <w:t>포스터라이제이션</w:t>
      </w:r>
      <w:proofErr w:type="spellEnd"/>
      <w:r>
        <w:rPr>
          <w:rFonts w:hint="eastAsia"/>
        </w:rPr>
        <w:t>(</w:t>
      </w:r>
      <w:proofErr w:type="spellStart"/>
      <w:r>
        <w:fldChar w:fldCharType="begin"/>
      </w:r>
      <w:r>
        <w:instrText xml:space="preserve"> HYPERLINK "https://www.japanistry.com/bit-depth/" </w:instrText>
      </w:r>
      <w:r>
        <w:fldChar w:fldCharType="separate"/>
      </w:r>
      <w:r>
        <w:rPr>
          <w:rStyle w:val="a6"/>
          <w:rFonts w:ascii="Aleo" w:hAnsi="Aleo"/>
          <w:color w:val="DD9933"/>
          <w:sz w:val="27"/>
          <w:szCs w:val="27"/>
          <w:shd w:val="clear" w:color="auto" w:fill="FFFFFF"/>
        </w:rPr>
        <w:t>posterization</w:t>
      </w:r>
      <w:proofErr w:type="spellEnd"/>
      <w:r>
        <w:rPr>
          <w:rStyle w:val="a6"/>
          <w:rFonts w:ascii="Aleo" w:hAnsi="Aleo"/>
          <w:color w:val="DD9933"/>
          <w:sz w:val="27"/>
          <w:szCs w:val="27"/>
          <w:shd w:val="clear" w:color="auto" w:fill="FFFFFF"/>
        </w:rPr>
        <w:fldChar w:fldCharType="end"/>
      </w:r>
      <w:r>
        <w:t>)</w:t>
      </w:r>
      <w:r>
        <w:rPr>
          <w:rFonts w:hint="eastAsia"/>
        </w:rPr>
        <w:t xml:space="preserve"> 감지 못함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더 적은 톤:</w:t>
      </w:r>
      <w:r>
        <w:t xml:space="preserve"> </w:t>
      </w:r>
      <w:r>
        <w:rPr>
          <w:rFonts w:hint="eastAsia"/>
        </w:rPr>
        <w:t>더 작은 파일 크기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 w:rsidRPr="00EC18B1">
        <w:t>같은 수준의 이미지 품질</w:t>
      </w:r>
      <w:r>
        <w:rPr>
          <w:rFonts w:hint="eastAsia"/>
        </w:rPr>
        <w:t>-</w:t>
      </w:r>
      <w:r>
        <w:t>&gt;</w:t>
      </w:r>
      <w:r w:rsidRPr="00EC18B1">
        <w:t xml:space="preserve"> </w:t>
      </w:r>
      <w:proofErr w:type="spellStart"/>
      <w:r w:rsidRPr="00EC18B1">
        <w:t>인코딩되지</w:t>
      </w:r>
      <w:proofErr w:type="spellEnd"/>
      <w:r w:rsidRPr="00EC18B1">
        <w:t xml:space="preserve"> 않은 </w:t>
      </w:r>
      <w:r>
        <w:rPr>
          <w:rFonts w:hint="eastAsia"/>
        </w:rPr>
        <w:t>선형</w:t>
      </w:r>
      <w:r w:rsidRPr="00EC18B1">
        <w:t xml:space="preserve"> 파일과 비교해 파일 크기가 약 30% 감소</w:t>
      </w:r>
      <w:r>
        <w:rPr>
          <w:rStyle w:val="a5"/>
        </w:rPr>
        <w:footnoteReference w:id="2"/>
      </w:r>
    </w:p>
    <w:p w:rsidR="006E674B" w:rsidRDefault="006E674B" w:rsidP="006E674B">
      <w:r w:rsidRPr="005F3C77">
        <w:rPr>
          <w:noProof/>
        </w:rPr>
        <w:drawing>
          <wp:inline distT="0" distB="0" distL="0" distR="0" wp14:anchorId="322E96B9" wp14:editId="4059153E">
            <wp:extent cx="5731510" cy="232346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L</w:t>
      </w:r>
      <w:r>
        <w:t>inear – Workflow</w:t>
      </w:r>
    </w:p>
    <w:p w:rsidR="006E674B" w:rsidRDefault="006E674B" w:rsidP="006E674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C</w:t>
      </w:r>
      <w:r>
        <w:t>olor Management</w:t>
      </w:r>
    </w:p>
    <w:p w:rsidR="006E674B" w:rsidRDefault="006E674B" w:rsidP="006E674B">
      <w:r w:rsidRPr="009771DC">
        <w:lastRenderedPageBreak/>
        <w:t xml:space="preserve">이미지 재생과 창의적 의도를 </w:t>
      </w:r>
      <w:r>
        <w:rPr>
          <w:rFonts w:hint="eastAsia"/>
        </w:rPr>
        <w:t xml:space="preserve">원본 그대로 </w:t>
      </w:r>
      <w:r w:rsidRPr="009771DC">
        <w:t>일관되게 제공</w:t>
      </w:r>
      <w:r>
        <w:rPr>
          <w:rFonts w:hint="eastAsia"/>
        </w:rPr>
        <w:t xml:space="preserve"> </w:t>
      </w:r>
      <w:r>
        <w:t>-&gt;</w:t>
      </w:r>
      <w:r w:rsidRPr="009771DC">
        <w:t xml:space="preserve"> 모든 부서가 공통의 비전에 정렬되도록 다양한 장치의 색 표현 간에 제어된 변환 </w:t>
      </w:r>
      <w:r>
        <w:rPr>
          <w:rFonts w:hint="eastAsia"/>
        </w:rPr>
        <w:t>프로토콜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과거와 달리 현재는 감마의 커브가 다 다름</w:t>
      </w:r>
      <w:r>
        <w:t xml:space="preserve"> 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제작사마다</w:t>
      </w:r>
      <w:proofErr w:type="spellEnd"/>
      <w:r>
        <w:rPr>
          <w:rFonts w:hint="eastAsia"/>
        </w:rPr>
        <w:t xml:space="preserve"> 색감이 달라 통일하기 어려움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이에 혼용 가능한 컬러 스페이스 만듦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원본 이미지 손상 없이 보다 큰 영역에서 작업 가능 </w:t>
      </w:r>
      <w:r>
        <w:t xml:space="preserve">-&gt; </w:t>
      </w:r>
      <w:r>
        <w:rPr>
          <w:rFonts w:hint="eastAsia"/>
        </w:rPr>
        <w:t>그린,</w:t>
      </w:r>
      <w:r>
        <w:t xml:space="preserve"> </w:t>
      </w:r>
      <w:r>
        <w:rPr>
          <w:rFonts w:hint="eastAsia"/>
        </w:rPr>
        <w:t>블루 스크린에서 디테일 작업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s</w:t>
      </w:r>
      <w:r>
        <w:t>RGB</w:t>
      </w:r>
      <w:proofErr w:type="spellEnd"/>
      <w:r>
        <w:t xml:space="preserve">: </w:t>
      </w:r>
      <w:r>
        <w:rPr>
          <w:rFonts w:hint="eastAsia"/>
        </w:rPr>
        <w:t>누구나 쉽게 접근 가능</w:t>
      </w:r>
    </w:p>
    <w:p w:rsidR="006E674B" w:rsidRDefault="006E674B" w:rsidP="006E674B"/>
    <w:p w:rsidR="006E674B" w:rsidRDefault="006E674B" w:rsidP="006E674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L</w:t>
      </w:r>
      <w:r>
        <w:t xml:space="preserve">ook Up Table (LUT) – </w:t>
      </w:r>
      <w:r>
        <w:rPr>
          <w:rFonts w:hint="eastAsia"/>
        </w:rPr>
        <w:t>영화 색감 표현(투지,</w:t>
      </w:r>
      <w:r>
        <w:t xml:space="preserve"> </w:t>
      </w:r>
      <w:proofErr w:type="spellStart"/>
      <w:r>
        <w:rPr>
          <w:rFonts w:hint="eastAsia"/>
        </w:rPr>
        <w:t>코닥</w:t>
      </w:r>
      <w:proofErr w:type="spellEnd"/>
      <w:r>
        <w:rPr>
          <w:rFonts w:hint="eastAsia"/>
        </w:rPr>
        <w:t xml:space="preserve"> 필름)</w:t>
      </w:r>
    </w:p>
    <w:p w:rsidR="006E674B" w:rsidRDefault="006E674B" w:rsidP="006E674B">
      <w:r w:rsidRPr="003B5206">
        <w:rPr>
          <w:noProof/>
        </w:rPr>
        <w:drawing>
          <wp:inline distT="0" distB="0" distL="0" distR="0" wp14:anchorId="3490C3CA" wp14:editId="30B3F52D">
            <wp:extent cx="5731510" cy="2471420"/>
            <wp:effectExtent l="0" t="0" r="254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t>Input = output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t>f(x)=x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8</w:t>
      </w:r>
      <w:r>
        <w:t xml:space="preserve"> bit -&gt; </w:t>
      </w:r>
      <w:proofErr w:type="gramStart"/>
      <w:r>
        <w:t>256,  10</w:t>
      </w:r>
      <w:proofErr w:type="gramEnd"/>
      <w:r>
        <w:t xml:space="preserve"> bit -&gt; 1024</w:t>
      </w:r>
    </w:p>
    <w:p w:rsidR="006E674B" w:rsidRDefault="006E674B" w:rsidP="006E674B">
      <w:r w:rsidRPr="003B5206">
        <w:rPr>
          <w:noProof/>
        </w:rPr>
        <w:lastRenderedPageBreak/>
        <w:drawing>
          <wp:inline distT="0" distB="0" distL="0" distR="0" wp14:anchorId="02D17C32" wp14:editId="39962A29">
            <wp:extent cx="5731510" cy="33026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밝아짐</w:t>
      </w:r>
      <w:proofErr w:type="spellEnd"/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t xml:space="preserve">Super white -&gt; </w:t>
      </w:r>
      <w:r>
        <w:rPr>
          <w:rFonts w:hint="eastAsia"/>
        </w:rPr>
        <w:t>모니터에 나타나지 않음</w:t>
      </w:r>
    </w:p>
    <w:p w:rsidR="006E674B" w:rsidRDefault="006E674B" w:rsidP="006E674B">
      <w:pPr>
        <w:ind w:left="400"/>
      </w:pPr>
      <w:r w:rsidRPr="009141DE">
        <w:rPr>
          <w:noProof/>
        </w:rPr>
        <w:drawing>
          <wp:inline distT="0" distB="0" distL="0" distR="0" wp14:anchorId="50DC2FE0" wp14:editId="2A259212">
            <wp:extent cx="5731510" cy="2625090"/>
            <wp:effectExtent l="0" t="0" r="254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연속된 직선이 아님 </w:t>
      </w:r>
      <w:r>
        <w:t xml:space="preserve">-&gt; </w:t>
      </w:r>
      <w:r>
        <w:rPr>
          <w:rFonts w:hint="eastAsia"/>
        </w:rPr>
        <w:t>사용할 수 없음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어두워짐</w:t>
      </w:r>
      <w:proofErr w:type="spellEnd"/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rStyle w:val="a7"/>
          <w:color w:val="000000" w:themeColor="text1"/>
        </w:rPr>
      </w:pPr>
      <m:oMath>
        <m:r>
          <w:rPr>
            <w:rStyle w:val="a7"/>
            <w:rFonts w:ascii="Cambria Math" w:hAnsi="Cambria Math"/>
            <w:color w:val="000000" w:themeColor="text1"/>
          </w:rPr>
          <m:t>f</m:t>
        </m:r>
        <m:d>
          <m:dPr>
            <m:ctrlPr>
              <w:rPr>
                <w:rStyle w:val="a7"/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Style w:val="a7"/>
                <w:rFonts w:ascii="Cambria Math" w:hAnsi="Cambria Math"/>
                <w:color w:val="000000" w:themeColor="text1"/>
              </w:rPr>
              <m:t>x</m:t>
            </m:r>
          </m:e>
        </m:d>
        <m:r>
          <w:rPr>
            <w:rStyle w:val="a7"/>
            <w:rFonts w:ascii="Cambria Math" w:hAnsi="Cambria Math"/>
            <w:color w:val="000000" w:themeColor="text1"/>
          </w:rPr>
          <m:t>=</m:t>
        </m:r>
        <m:sSup>
          <m:sSupPr>
            <m:ctrlPr>
              <w:rPr>
                <w:rStyle w:val="a7"/>
                <w:rFonts w:ascii="Cambria Math" w:hAnsi="Cambria Math"/>
                <w:i/>
                <w:color w:val="000000" w:themeColor="text1"/>
              </w:rPr>
            </m:ctrlPr>
          </m:sSupPr>
          <m:e>
            <m:r>
              <w:rPr>
                <w:rStyle w:val="a7"/>
                <w:rFonts w:ascii="Cambria Math" w:hAnsi="Cambria Math"/>
                <w:color w:val="000000" w:themeColor="text1"/>
              </w:rPr>
              <m:t>x</m:t>
            </m:r>
          </m:e>
          <m:sup>
            <m:r>
              <w:rPr>
                <w:rStyle w:val="a7"/>
                <w:rFonts w:ascii="Cambria Math" w:hAnsi="Cambria Math"/>
                <w:color w:val="000000" w:themeColor="text1"/>
              </w:rPr>
              <m:t>2</m:t>
            </m:r>
          </m:sup>
        </m:sSup>
      </m:oMath>
      <w:r w:rsidRPr="00BF7476">
        <w:rPr>
          <w:rStyle w:val="a7"/>
          <w:rFonts w:hint="eastAsia"/>
          <w:color w:val="000000" w:themeColor="text1"/>
        </w:rPr>
        <w:t xml:space="preserve"> </w:t>
      </w:r>
      <w:proofErr w:type="spellStart"/>
      <w:r w:rsidRPr="00BF7476">
        <w:rPr>
          <w:rStyle w:val="a7"/>
          <w:rFonts w:hint="eastAsia"/>
          <w:color w:val="000000" w:themeColor="text1"/>
        </w:rPr>
        <w:t>로그함수</w:t>
      </w:r>
      <w:proofErr w:type="spellEnd"/>
      <w:r w:rsidRPr="00BF7476">
        <w:rPr>
          <w:rStyle w:val="a7"/>
          <w:rFonts w:hint="eastAsia"/>
          <w:color w:val="000000" w:themeColor="text1"/>
        </w:rPr>
        <w:t xml:space="preserve"> </w:t>
      </w:r>
    </w:p>
    <w:p w:rsidR="006E674B" w:rsidRDefault="006E674B" w:rsidP="006E674B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디스플레이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isplay)</w:t>
      </w:r>
    </w:p>
    <w:p w:rsidR="006E674B" w:rsidRDefault="006E674B" w:rsidP="006E674B">
      <w:pPr>
        <w:rPr>
          <w:color w:val="000000" w:themeColor="text1"/>
        </w:rPr>
      </w:pPr>
      <w:r w:rsidRPr="00A96530">
        <w:rPr>
          <w:noProof/>
          <w:color w:val="000000" w:themeColor="text1"/>
        </w:rPr>
        <w:lastRenderedPageBreak/>
        <w:drawing>
          <wp:inline distT="0" distB="0" distL="0" distR="0" wp14:anchorId="7E619361" wp14:editId="005FDE16">
            <wp:extent cx="2982227" cy="3352800"/>
            <wp:effectExtent l="0" t="0" r="889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6821" cy="335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pPr>
        <w:rPr>
          <w:color w:val="000000" w:themeColor="text1"/>
        </w:rPr>
      </w:pPr>
      <w:r>
        <w:rPr>
          <w:color w:val="000000" w:themeColor="text1"/>
        </w:rPr>
        <w:t xml:space="preserve">- </w:t>
      </w:r>
      <w:proofErr w:type="spellStart"/>
      <w:r>
        <w:rPr>
          <w:rFonts w:hint="eastAsia"/>
          <w:color w:val="000000" w:themeColor="text1"/>
        </w:rPr>
        <w:t>룩업테이블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-&gt; &lt;</w:t>
      </w:r>
      <w:r>
        <w:rPr>
          <w:rFonts w:hint="eastAsia"/>
          <w:color w:val="000000" w:themeColor="text1"/>
        </w:rPr>
        <w:t xml:space="preserve">한 색상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 xml:space="preserve">다른 </w:t>
      </w:r>
      <w:proofErr w:type="spellStart"/>
      <w:r>
        <w:rPr>
          <w:rFonts w:hint="eastAsia"/>
          <w:color w:val="000000" w:themeColor="text1"/>
        </w:rPr>
        <w:t>색공간</w:t>
      </w:r>
      <w:proofErr w:type="spellEnd"/>
      <w:r>
        <w:rPr>
          <w:rFonts w:hint="eastAsia"/>
          <w:color w:val="000000" w:themeColor="text1"/>
        </w:rPr>
        <w:t>&gt;</w:t>
      </w:r>
    </w:p>
    <w:p w:rsidR="006E674B" w:rsidRDefault="006E674B" w:rsidP="006E674B">
      <w:pPr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변환이 크고 일관성이 낮음</w:t>
      </w:r>
    </w:p>
    <w:p w:rsidR="006E674B" w:rsidRDefault="006E674B" w:rsidP="006E674B">
      <w:pPr>
        <w:rPr>
          <w:color w:val="000000" w:themeColor="text1"/>
        </w:rPr>
      </w:pPr>
    </w:p>
    <w:p w:rsidR="006E674B" w:rsidRDefault="006E674B" w:rsidP="006E674B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장면(</w:t>
      </w:r>
      <w:r>
        <w:rPr>
          <w:color w:val="000000" w:themeColor="text1"/>
        </w:rPr>
        <w:t>scene)</w:t>
      </w:r>
    </w:p>
    <w:p w:rsidR="006E674B" w:rsidRPr="00A96530" w:rsidRDefault="006E674B" w:rsidP="006E674B">
      <w:pPr>
        <w:rPr>
          <w:color w:val="000000" w:themeColor="text1"/>
        </w:rPr>
      </w:pPr>
      <w:r w:rsidRPr="00A96530">
        <w:rPr>
          <w:noProof/>
          <w:color w:val="000000" w:themeColor="text1"/>
        </w:rPr>
        <w:drawing>
          <wp:inline distT="0" distB="0" distL="0" distR="0" wp14:anchorId="78D7B08E" wp14:editId="059D2B21">
            <wp:extent cx="3191320" cy="3419952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영상 변환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>마스터 색 공간(지정 디스플레이)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단순하고 명확함</w:t>
      </w:r>
    </w:p>
    <w:p w:rsidR="006E674B" w:rsidRDefault="006E674B" w:rsidP="006E674B">
      <w:pPr>
        <w:rPr>
          <w:color w:val="000000" w:themeColor="text1"/>
        </w:rPr>
      </w:pPr>
    </w:p>
    <w:p w:rsidR="006E674B" w:rsidRDefault="006E674B" w:rsidP="006E674B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>ACES Working Spaces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CESproxy</w:t>
      </w:r>
      <w:proofErr w:type="spellEnd"/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CEScc</w:t>
      </w:r>
      <w:proofErr w:type="spellEnd"/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CEScg</w:t>
      </w:r>
      <w:proofErr w:type="spellEnd"/>
      <w:r>
        <w:rPr>
          <w:color w:val="000000" w:themeColor="text1"/>
        </w:rPr>
        <w:t xml:space="preserve">: Linear </w:t>
      </w:r>
      <w:r>
        <w:rPr>
          <w:rFonts w:hint="eastAsia"/>
          <w:color w:val="000000" w:themeColor="text1"/>
        </w:rPr>
        <w:t>주로 사용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CEScct</w:t>
      </w:r>
      <w:proofErr w:type="spellEnd"/>
    </w:p>
    <w:p w:rsidR="006E674B" w:rsidRDefault="006E674B" w:rsidP="006E674B">
      <w:pPr>
        <w:rPr>
          <w:color w:val="000000" w:themeColor="text1"/>
        </w:rPr>
      </w:pPr>
    </w:p>
    <w:p w:rsidR="006E674B" w:rsidRDefault="006E674B" w:rsidP="006E674B">
      <w:pPr>
        <w:pStyle w:val="a3"/>
        <w:numPr>
          <w:ilvl w:val="0"/>
          <w:numId w:val="3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isual Languages for Storytelling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 xml:space="preserve">alue: </w:t>
      </w:r>
      <w:r>
        <w:rPr>
          <w:rFonts w:hint="eastAsia"/>
          <w:color w:val="000000" w:themeColor="text1"/>
        </w:rPr>
        <w:t>밝기,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명암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 xml:space="preserve">ontrast: </w:t>
      </w:r>
      <w:r>
        <w:rPr>
          <w:rFonts w:hint="eastAsia"/>
          <w:color w:val="000000" w:themeColor="text1"/>
        </w:rPr>
        <w:t>대비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S</w:t>
      </w:r>
      <w:r>
        <w:rPr>
          <w:color w:val="000000" w:themeColor="text1"/>
        </w:rPr>
        <w:t xml:space="preserve">harpness: </w:t>
      </w:r>
      <w:r>
        <w:rPr>
          <w:rFonts w:hint="eastAsia"/>
          <w:color w:val="000000" w:themeColor="text1"/>
        </w:rPr>
        <w:t>선명도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질감의 차이,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액자 안 포커스 등</w:t>
      </w:r>
    </w:p>
    <w:p w:rsidR="006E674B" w:rsidRDefault="006E674B" w:rsidP="006E674B">
      <w:pPr>
        <w:pStyle w:val="a3"/>
        <w:numPr>
          <w:ilvl w:val="0"/>
          <w:numId w:val="1"/>
        </w:numPr>
        <w:ind w:leftChars="0"/>
        <w:rPr>
          <w:color w:val="000000" w:themeColor="text1"/>
        </w:rPr>
      </w:pPr>
      <w:r w:rsidRPr="00D54F41">
        <w:rPr>
          <w:rFonts w:hint="eastAsia"/>
          <w:color w:val="000000" w:themeColor="text1"/>
        </w:rPr>
        <w:t xml:space="preserve">감독의 의도 </w:t>
      </w:r>
      <w:r w:rsidRPr="00D54F41"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>관객의 시선 유도,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집중 조작</w:t>
      </w:r>
      <w:r>
        <w:rPr>
          <w:color w:val="000000" w:themeColor="text1"/>
        </w:rPr>
        <w:t xml:space="preserve"> (</w:t>
      </w:r>
      <w:r>
        <w:rPr>
          <w:rFonts w:hint="eastAsia"/>
          <w:color w:val="000000" w:themeColor="text1"/>
        </w:rPr>
        <w:t>주된 사건/그 외 사건 동시 발생)</w:t>
      </w:r>
    </w:p>
    <w:p w:rsidR="00F059DC" w:rsidRDefault="006E674B" w:rsidP="006E674B">
      <w:r>
        <w:rPr>
          <w:rFonts w:hint="eastAsia"/>
          <w:color w:val="000000" w:themeColor="text1"/>
        </w:rPr>
        <w:t>인물의 상황,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감정(표정) 표현</w:t>
      </w:r>
      <w:bookmarkStart w:id="0" w:name="_GoBack"/>
      <w:bookmarkEnd w:id="0"/>
    </w:p>
    <w:sectPr w:rsidR="00F059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719F" w:rsidRDefault="00C5719F" w:rsidP="006E674B">
      <w:pPr>
        <w:spacing w:after="0" w:line="240" w:lineRule="auto"/>
      </w:pPr>
      <w:r>
        <w:separator/>
      </w:r>
    </w:p>
  </w:endnote>
  <w:endnote w:type="continuationSeparator" w:id="0">
    <w:p w:rsidR="00C5719F" w:rsidRDefault="00C5719F" w:rsidP="006E6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eo">
    <w:altName w:val="Times New Roman"/>
    <w:charset w:val="00"/>
    <w:family w:val="auto"/>
    <w:pitch w:val="variable"/>
    <w:sig w:usb0="00000001" w:usb1="00000000" w:usb2="00000000" w:usb3="00000000" w:csb0="00000083" w:csb1="00000000"/>
  </w:font>
  <w:font w:name="Rubik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719F" w:rsidRDefault="00C5719F" w:rsidP="006E674B">
      <w:pPr>
        <w:spacing w:after="0" w:line="240" w:lineRule="auto"/>
      </w:pPr>
      <w:r>
        <w:separator/>
      </w:r>
    </w:p>
  </w:footnote>
  <w:footnote w:type="continuationSeparator" w:id="0">
    <w:p w:rsidR="00C5719F" w:rsidRDefault="00C5719F" w:rsidP="006E674B">
      <w:pPr>
        <w:spacing w:after="0" w:line="240" w:lineRule="auto"/>
      </w:pPr>
      <w:r>
        <w:continuationSeparator/>
      </w:r>
    </w:p>
  </w:footnote>
  <w:footnote w:id="1">
    <w:p w:rsidR="006E674B" w:rsidRDefault="006E674B" w:rsidP="006E674B">
      <w:pPr>
        <w:pStyle w:val="a4"/>
      </w:pPr>
      <w:r>
        <w:rPr>
          <w:rStyle w:val="a5"/>
        </w:rPr>
        <w:footnoteRef/>
      </w:r>
      <w:r>
        <w:t xml:space="preserve"> “</w:t>
      </w:r>
      <w:r>
        <w:rPr>
          <w:rFonts w:hint="eastAsia"/>
        </w:rPr>
        <w:t>W</w:t>
      </w:r>
      <w:r>
        <w:t xml:space="preserve">hat is Gamma?”, Guide </w:t>
      </w:r>
      <w:proofErr w:type="gramStart"/>
      <w:r>
        <w:t>To</w:t>
      </w:r>
      <w:proofErr w:type="gramEnd"/>
      <w:r>
        <w:t xml:space="preserve"> Camera, </w:t>
      </w:r>
      <w:r w:rsidRPr="00043AE2">
        <w:t>https://www.guidetocamera.com/glossary/gamma/</w:t>
      </w:r>
    </w:p>
  </w:footnote>
  <w:footnote w:id="2">
    <w:p w:rsidR="006E674B" w:rsidRPr="0030734B" w:rsidRDefault="006E674B" w:rsidP="006E674B">
      <w:pPr>
        <w:pStyle w:val="1"/>
        <w:shd w:val="clear" w:color="auto" w:fill="FFFFFF"/>
        <w:spacing w:before="0" w:beforeAutospacing="0"/>
        <w:rPr>
          <w:rFonts w:ascii="Rubik" w:hAnsi="Rubik" w:hint="eastAsia"/>
          <w:b w:val="0"/>
          <w:bCs w:val="0"/>
          <w:color w:val="000000"/>
          <w:spacing w:val="-15"/>
          <w:sz w:val="20"/>
          <w:szCs w:val="20"/>
        </w:rPr>
      </w:pPr>
      <w:r w:rsidRPr="0030734B">
        <w:rPr>
          <w:rStyle w:val="a5"/>
          <w:sz w:val="20"/>
          <w:szCs w:val="20"/>
        </w:rPr>
        <w:footnoteRef/>
      </w:r>
      <w:r w:rsidRPr="0030734B">
        <w:rPr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 w:rsidRPr="0030734B">
        <w:rPr>
          <w:rFonts w:ascii="Rubik" w:hAnsi="Rubik"/>
          <w:b w:val="0"/>
          <w:bCs w:val="0"/>
          <w:color w:val="000000"/>
          <w:spacing w:val="-15"/>
          <w:sz w:val="20"/>
          <w:szCs w:val="20"/>
        </w:rPr>
        <w:t>Understanding Gamma in Photography</w:t>
      </w:r>
      <w:r>
        <w:rPr>
          <w:rFonts w:ascii="Rubik" w:hAnsi="Rubik"/>
          <w:b w:val="0"/>
          <w:bCs w:val="0"/>
          <w:color w:val="000000"/>
          <w:spacing w:val="-15"/>
          <w:sz w:val="20"/>
          <w:szCs w:val="20"/>
        </w:rPr>
        <w:t xml:space="preserve">”, </w:t>
      </w:r>
      <w:r>
        <w:rPr>
          <w:rFonts w:ascii="Rubik" w:hAnsi="Rubik" w:hint="eastAsia"/>
          <w:b w:val="0"/>
          <w:bCs w:val="0"/>
          <w:color w:val="000000"/>
          <w:spacing w:val="-15"/>
          <w:sz w:val="20"/>
          <w:szCs w:val="20"/>
        </w:rPr>
        <w:t>J</w:t>
      </w:r>
      <w:r>
        <w:rPr>
          <w:rFonts w:ascii="Rubik" w:hAnsi="Rubik"/>
          <w:b w:val="0"/>
          <w:bCs w:val="0"/>
          <w:color w:val="000000"/>
          <w:spacing w:val="-15"/>
          <w:sz w:val="20"/>
          <w:szCs w:val="20"/>
        </w:rPr>
        <w:t xml:space="preserve">apanistry.com, </w:t>
      </w:r>
      <w:r w:rsidRPr="0030734B">
        <w:rPr>
          <w:rFonts w:ascii="Rubik" w:hAnsi="Rubik"/>
          <w:b w:val="0"/>
          <w:bCs w:val="0"/>
          <w:color w:val="000000"/>
          <w:spacing w:val="-15"/>
          <w:sz w:val="20"/>
          <w:szCs w:val="20"/>
        </w:rPr>
        <w:t>https://www.japanistry.com/understanding-gamma-in-photography/</w:t>
      </w:r>
    </w:p>
    <w:p w:rsidR="006E674B" w:rsidRDefault="006E674B" w:rsidP="006E674B">
      <w:pPr>
        <w:pStyle w:val="a4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34472C"/>
    <w:multiLevelType w:val="hybridMultilevel"/>
    <w:tmpl w:val="71A09A2A"/>
    <w:lvl w:ilvl="0" w:tplc="BB8EB6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F2452C4"/>
    <w:multiLevelType w:val="hybridMultilevel"/>
    <w:tmpl w:val="AC0AA38A"/>
    <w:lvl w:ilvl="0" w:tplc="D99CD6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7C316D4"/>
    <w:multiLevelType w:val="hybridMultilevel"/>
    <w:tmpl w:val="77069564"/>
    <w:lvl w:ilvl="0" w:tplc="11FC374A">
      <w:start w:val="2"/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74B"/>
    <w:rsid w:val="006E674B"/>
    <w:rsid w:val="00C5719F"/>
    <w:rsid w:val="00F0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0A2409-B7B2-4186-A3D7-43C94F066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674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6E674B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E674B"/>
    <w:rPr>
      <w:rFonts w:ascii="굴림" w:eastAsia="굴림" w:hAnsi="굴림" w:cs="굴림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6E674B"/>
    <w:pPr>
      <w:ind w:leftChars="400" w:left="800"/>
    </w:pPr>
  </w:style>
  <w:style w:type="paragraph" w:styleId="a4">
    <w:name w:val="footnote text"/>
    <w:basedOn w:val="a"/>
    <w:link w:val="Char"/>
    <w:uiPriority w:val="99"/>
    <w:semiHidden/>
    <w:unhideWhenUsed/>
    <w:rsid w:val="006E674B"/>
    <w:pPr>
      <w:snapToGrid w:val="0"/>
      <w:jc w:val="left"/>
    </w:pPr>
  </w:style>
  <w:style w:type="character" w:customStyle="1" w:styleId="Char">
    <w:name w:val="각주 텍스트 Char"/>
    <w:basedOn w:val="a0"/>
    <w:link w:val="a4"/>
    <w:uiPriority w:val="99"/>
    <w:semiHidden/>
    <w:rsid w:val="006E674B"/>
  </w:style>
  <w:style w:type="character" w:styleId="a5">
    <w:name w:val="footnote reference"/>
    <w:basedOn w:val="a0"/>
    <w:uiPriority w:val="99"/>
    <w:semiHidden/>
    <w:unhideWhenUsed/>
    <w:rsid w:val="006E674B"/>
    <w:rPr>
      <w:vertAlign w:val="superscript"/>
    </w:rPr>
  </w:style>
  <w:style w:type="character" w:styleId="a6">
    <w:name w:val="Hyperlink"/>
    <w:basedOn w:val="a0"/>
    <w:uiPriority w:val="99"/>
    <w:semiHidden/>
    <w:unhideWhenUsed/>
    <w:rsid w:val="006E674B"/>
    <w:rPr>
      <w:color w:val="0000FF"/>
      <w:u w:val="single"/>
    </w:rPr>
  </w:style>
  <w:style w:type="character" w:styleId="a7">
    <w:name w:val="Placeholder Text"/>
    <w:basedOn w:val="a0"/>
    <w:uiPriority w:val="99"/>
    <w:semiHidden/>
    <w:rsid w:val="006E67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2022-09-26T10:08:00Z</dcterms:created>
  <dcterms:modified xsi:type="dcterms:W3CDTF">2022-09-26T10:10:00Z</dcterms:modified>
</cp:coreProperties>
</file>