
<file path=[Content_Types].xml><?xml version="1.0" encoding="utf-8"?>
<Types xmlns="http://schemas.openxmlformats.org/package/2006/content-types">
  <Default Extension="emf" ContentType="application/x-msmetafile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6C0E3" w14:textId="77777777" w:rsidR="00420984" w:rsidRDefault="002C4D85">
      <w:pPr>
        <w:ind w:left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Федеральная налоговая служба</w:t>
      </w:r>
    </w:p>
    <w:p w14:paraId="76E297C8" w14:textId="77777777" w:rsidR="00420984" w:rsidRDefault="00420984">
      <w:pPr>
        <w:ind w:left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6DE5D342" w14:textId="77777777" w:rsidR="00420984" w:rsidRDefault="00420984">
      <w:pPr>
        <w:ind w:left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24E671B5" w14:textId="77777777" w:rsidR="00420984" w:rsidRDefault="00420984">
      <w:pPr>
        <w:ind w:left="0"/>
        <w:jc w:val="center"/>
        <w:rPr>
          <w:rFonts w:ascii="Times New Roman" w:hAnsi="Times New Roman"/>
          <w:b/>
          <w:caps/>
          <w:sz w:val="28"/>
          <w:szCs w:val="28"/>
          <w:u w:val="single"/>
        </w:rPr>
      </w:pPr>
    </w:p>
    <w:p w14:paraId="37A4E16E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4B690709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173FC874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04F9B800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7B1491C4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5F290E21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450FE0A1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0D2955C3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05CBC215" w14:textId="77777777" w:rsidR="00420984" w:rsidRDefault="00420984">
      <w:pPr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74E1417E" w14:textId="77777777" w:rsidR="00420984" w:rsidRDefault="002C4D85">
      <w:pPr>
        <w:ind w:left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Паспорт функции</w:t>
      </w:r>
    </w:p>
    <w:p w14:paraId="009A82E0" w14:textId="77777777" w:rsidR="00420984" w:rsidRDefault="00420984">
      <w:pPr>
        <w:ind w:left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429B87D8" w14:textId="3A4402DA" w:rsidR="00420984" w:rsidRDefault="002C4D85">
      <w:pPr>
        <w:pStyle w:val="af2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>
        <w:rPr>
          <w:rStyle w:val="af3"/>
          <w:sz w:val="28"/>
          <w:szCs w:val="28"/>
        </w:rPr>
        <w:fldChar w:fldCharType="begin"/>
      </w:r>
      <w:r>
        <w:rPr>
          <w:rStyle w:val="af3"/>
          <w:sz w:val="28"/>
          <w:szCs w:val="28"/>
        </w:rPr>
        <w:instrText xml:space="preserve"> DOCVARIABLE Название_b4feb3b7 </w:instrText>
      </w:r>
      <w:r>
        <w:rPr>
          <w:rStyle w:val="af3"/>
          <w:sz w:val="28"/>
          <w:szCs w:val="28"/>
        </w:rPr>
        <w:fldChar w:fldCharType="separate"/>
      </w:r>
      <w:r>
        <w:rPr>
          <w:rStyle w:val="af3"/>
          <w:sz w:val="28"/>
          <w:szCs w:val="28"/>
        </w:rPr>
        <w:t>22.01.09.01. Подготовка материалов для награждения государственными наградами Российской Федерации</w:t>
      </w:r>
      <w:r>
        <w:rPr>
          <w:rStyle w:val="af3"/>
          <w:sz w:val="28"/>
          <w:szCs w:val="28"/>
        </w:rPr>
        <w:fldChar w:fldCharType="end"/>
      </w:r>
      <w:r>
        <w:rPr>
          <w:bCs/>
          <w:sz w:val="28"/>
          <w:szCs w:val="28"/>
        </w:rPr>
        <w:t>»</w:t>
      </w:r>
    </w:p>
    <w:p w14:paraId="63B73359" w14:textId="77777777" w:rsidR="00420984" w:rsidRDefault="00420984">
      <w:pPr>
        <w:pStyle w:val="Documentname"/>
      </w:pPr>
    </w:p>
    <w:p w14:paraId="0639C663" w14:textId="77777777" w:rsidR="00420984" w:rsidRDefault="00420984">
      <w:pPr>
        <w:spacing w:after="0"/>
        <w:ind w:left="5760"/>
        <w:jc w:val="left"/>
      </w:pPr>
    </w:p>
    <w:p w14:paraId="717C6A66" w14:textId="77777777" w:rsidR="00420984" w:rsidRDefault="00420984">
      <w:pPr>
        <w:spacing w:after="0"/>
        <w:ind w:left="5760"/>
        <w:jc w:val="left"/>
      </w:pPr>
    </w:p>
    <w:p w14:paraId="4D0AD23A" w14:textId="2E85B5D5" w:rsidR="00420984" w:rsidRDefault="002C4D85">
      <w:pPr>
        <w:spacing w:after="0"/>
        <w:ind w:left="5760" w:hanging="65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Код технологического процесса: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Код_процесса_2cd4b3ed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203.02.06.00.0010</w:t>
      </w:r>
      <w:r>
        <w:rPr>
          <w:rFonts w:ascii="Times New Roman" w:hAnsi="Times New Roman"/>
        </w:rPr>
        <w:fldChar w:fldCharType="end"/>
      </w:r>
    </w:p>
    <w:p w14:paraId="332FC89F" w14:textId="658F6268" w:rsidR="00420984" w:rsidRDefault="002C4D85">
      <w:pPr>
        <w:spacing w:after="0"/>
        <w:ind w:left="5760" w:hanging="65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Версия: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DOCVARIABLE Номер_и_редакция_27d0f694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10.05</w:t>
      </w:r>
      <w:r>
        <w:rPr>
          <w:rFonts w:ascii="Times New Roman" w:hAnsi="Times New Roman"/>
        </w:rPr>
        <w:fldChar w:fldCharType="end"/>
      </w:r>
    </w:p>
    <w:p w14:paraId="4B305587" w14:textId="6536FB0B" w:rsidR="00420984" w:rsidRDefault="002C4D85">
      <w:pPr>
        <w:spacing w:after="0"/>
        <w:ind w:left="5760" w:hanging="65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Статус технологического процесса: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Статус_c7cc3d99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Проект</w:t>
      </w:r>
      <w:r>
        <w:rPr>
          <w:rFonts w:ascii="Times New Roman" w:hAnsi="Times New Roman"/>
        </w:rPr>
        <w:fldChar w:fldCharType="end"/>
      </w:r>
    </w:p>
    <w:p w14:paraId="184DE6C0" w14:textId="6BF2EBD5" w:rsidR="00420984" w:rsidRDefault="002C4D85">
      <w:pPr>
        <w:spacing w:after="0"/>
        <w:ind w:left="5760" w:hanging="657"/>
        <w:jc w:val="left"/>
        <w:rPr>
          <w:rFonts w:ascii="Times New Roman" w:hAnsi="Times New Roman"/>
        </w:rPr>
      </w:pPr>
      <w:bookmarkStart w:id="0" w:name="СтатусОпубликован_11c72414"/>
      <w:r>
        <w:rPr>
          <w:rFonts w:ascii="Times New Roman" w:hAnsi="Times New Roman"/>
        </w:rPr>
        <w:t xml:space="preserve">Введен в действие: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Дата_62b77980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08.07.25</w:t>
      </w:r>
      <w:r>
        <w:rPr>
          <w:rFonts w:ascii="Times New Roman" w:hAnsi="Times New Roman"/>
        </w:rPr>
        <w:fldChar w:fldCharType="end"/>
      </w:r>
      <w:bookmarkEnd w:id="0"/>
    </w:p>
    <w:p w14:paraId="7F9A0AE5" w14:textId="77777777" w:rsidR="00420984" w:rsidRDefault="002C4D85">
      <w:pPr>
        <w:pStyle w:val="1"/>
        <w:numPr>
          <w:ilvl w:val="0"/>
          <w:numId w:val="7"/>
        </w:numPr>
        <w:tabs>
          <w:tab w:val="clear" w:pos="720"/>
          <w:tab w:val="left" w:pos="142"/>
          <w:tab w:val="left" w:pos="284"/>
        </w:tabs>
        <w:spacing w:after="60"/>
        <w:ind w:left="142" w:firstLine="567"/>
        <w:rPr>
          <w:rFonts w:ascii="Times New Roman" w:hAnsi="Times New Roman" w:cs="Times New Roman"/>
        </w:rPr>
      </w:pPr>
      <w:bookmarkStart w:id="1" w:name="_Toc194494755"/>
      <w:r>
        <w:rPr>
          <w:rFonts w:ascii="Times New Roman" w:hAnsi="Times New Roman" w:cs="Times New Roman"/>
        </w:rPr>
        <w:lastRenderedPageBreak/>
        <w:t>Общие характеристики</w:t>
      </w:r>
      <w:bookmarkEnd w:id="1"/>
    </w:p>
    <w:p w14:paraId="53A0E768" w14:textId="6BEA2165" w:rsidR="00420984" w:rsidRDefault="002C4D85">
      <w:pPr>
        <w:pStyle w:val="2"/>
        <w:numPr>
          <w:ilvl w:val="1"/>
          <w:numId w:val="7"/>
        </w:numPr>
        <w:tabs>
          <w:tab w:val="clear" w:pos="720"/>
          <w:tab w:val="left" w:pos="0"/>
          <w:tab w:val="left" w:pos="567"/>
        </w:tabs>
        <w:spacing w:before="0" w:after="0"/>
        <w:ind w:left="0" w:firstLine="0"/>
        <w:rPr>
          <w:rFonts w:ascii="Times New Roman" w:hAnsi="Times New Roman" w:cs="Times New Roman"/>
        </w:rPr>
      </w:pPr>
      <w:bookmarkStart w:id="2" w:name="_Toc194494756"/>
      <w:bookmarkStart w:id="3" w:name="Все_подпроцессы_6c32436e"/>
      <w:r>
        <w:rPr>
          <w:rFonts w:ascii="Times New Roman" w:hAnsi="Times New Roman"/>
        </w:rPr>
        <w:t>Технологический процесс «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DOCVARIABLE Название_процесса_dddcf4dc_1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22.01.09.01. Подготовка материалов для награждения государственными наградами Российской Федерации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»</w:t>
      </w:r>
      <w:bookmarkEnd w:id="2"/>
    </w:p>
    <w:p w14:paraId="5EDA5021" w14:textId="77777777" w:rsidR="00420984" w:rsidRDefault="00420984">
      <w:pPr>
        <w:rPr>
          <w:sz w:val="16"/>
          <w:szCs w:val="16"/>
        </w:rPr>
      </w:pPr>
    </w:p>
    <w:tbl>
      <w:tblPr>
        <w:tblW w:w="10646" w:type="dxa"/>
        <w:tblLook w:val="04A0" w:firstRow="1" w:lastRow="0" w:firstColumn="1" w:lastColumn="0" w:noHBand="0" w:noVBand="1"/>
      </w:tblPr>
      <w:tblGrid>
        <w:gridCol w:w="10646"/>
      </w:tblGrid>
      <w:tr w:rsidR="00420984" w14:paraId="6D4C2E05" w14:textId="77777777">
        <w:trPr>
          <w:trHeight w:val="12890"/>
        </w:trPr>
        <w:tc>
          <w:tcPr>
            <w:tcW w:w="10646" w:type="dxa"/>
          </w:tcPr>
          <w:p w14:paraId="7840E989" w14:textId="77777777" w:rsidR="00420984" w:rsidRDefault="002C4D85">
            <w:pPr>
              <w:ind w:left="0"/>
              <w:jc w:val="center"/>
            </w:pPr>
            <w:bookmarkStart w:id="4" w:name="Диаграмма_cd2eee23_1"/>
            <w:bookmarkEnd w:id="4"/>
            <w:r>
              <w:rPr>
                <w:noProof/>
              </w:rPr>
              <w:drawing>
                <wp:inline distT="0" distB="0" distL="0" distR="0" wp14:anchorId="7494D1D1" wp14:editId="0C424008">
                  <wp:extent cx="5770880" cy="8153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880" cy="815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E5C65" w14:textId="77777777" w:rsidR="00420984" w:rsidRDefault="002C4D85">
      <w:pPr>
        <w:spacing w:before="60"/>
        <w:ind w:left="0"/>
        <w:rPr>
          <w:rFonts w:ascii="Times New Roman" w:hAnsi="Times New Roman"/>
          <w:b/>
          <w:bCs/>
          <w:kern w:val="32"/>
          <w:sz w:val="24"/>
        </w:rPr>
      </w:pPr>
      <w:bookmarkStart w:id="5" w:name="S_Нормативно_справочные_до_70b84a69_1"/>
      <w:r>
        <w:rPr>
          <w:rFonts w:ascii="Times New Roman" w:hAnsi="Times New Roman"/>
          <w:b/>
          <w:bCs/>
          <w:kern w:val="32"/>
          <w:sz w:val="24"/>
        </w:rPr>
        <w:t>Регламентирующие документы: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420984" w14:paraId="557D5110" w14:textId="77777777">
        <w:trPr>
          <w:tblHeader/>
        </w:trPr>
        <w:tc>
          <w:tcPr>
            <w:tcW w:w="10490" w:type="dxa"/>
            <w:shd w:val="clear" w:color="auto" w:fill="BFBFBF"/>
          </w:tcPr>
          <w:p w14:paraId="567B5BCB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Документы</w:t>
            </w:r>
          </w:p>
        </w:tc>
      </w:tr>
      <w:tr w:rsidR="00420984" w14:paraId="47AB43C9" w14:textId="77777777">
        <w:tc>
          <w:tcPr>
            <w:tcW w:w="10490" w:type="dxa"/>
          </w:tcPr>
          <w:p w14:paraId="439BB63E" w14:textId="77777777" w:rsidR="00420984" w:rsidRDefault="002C4D85">
            <w:pPr>
              <w:pStyle w:val="Tabletext"/>
              <w:keepNext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Приказ </w:t>
            </w:r>
            <w:r>
              <w:rPr>
                <w:rFonts w:ascii="Times New Roman" w:hAnsi="Times New Roman" w:cs="Times New Roman"/>
                <w:sz w:val="20"/>
              </w:rPr>
              <w:t>Минфина РФ от 18.03.2008 № 166 «О рассмотрении наградных материалов в Министерстве финансов Российской Федерации»</w:t>
            </w:r>
          </w:p>
        </w:tc>
      </w:tr>
      <w:tr w:rsidR="00420984" w14:paraId="0EE72CD2" w14:textId="77777777">
        <w:tc>
          <w:tcPr>
            <w:tcW w:w="10490" w:type="dxa"/>
          </w:tcPr>
          <w:p w14:paraId="10545901" w14:textId="77777777" w:rsidR="00420984" w:rsidRDefault="002C4D85">
            <w:pPr>
              <w:pStyle w:val="Tabletext"/>
              <w:keepNext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ФНС России от 15.04. 2005 № САЭ-3-15/162@ «О Порядке представления материалов к награждению государственными наградами Российской Феде</w:t>
            </w:r>
            <w:r>
              <w:rPr>
                <w:rFonts w:ascii="Times New Roman" w:hAnsi="Times New Roman" w:cs="Times New Roman"/>
                <w:sz w:val="20"/>
              </w:rPr>
              <w:t>рации работников Федеральной налоговой службы и ее территориальных органов»</w:t>
            </w:r>
          </w:p>
        </w:tc>
      </w:tr>
      <w:tr w:rsidR="00420984" w14:paraId="3AE8E3A3" w14:textId="77777777">
        <w:tc>
          <w:tcPr>
            <w:tcW w:w="10490" w:type="dxa"/>
          </w:tcPr>
          <w:p w14:paraId="55AF2345" w14:textId="77777777" w:rsidR="00420984" w:rsidRDefault="002C4D85">
            <w:pPr>
              <w:pStyle w:val="Tabletext"/>
              <w:keepNext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ФНС России от 22.05.2006 № САЭ-3-15/288@ «О Комиссии Федеральной налоговой службы по рассмотрению наградных материалов»</w:t>
            </w:r>
          </w:p>
        </w:tc>
      </w:tr>
      <w:tr w:rsidR="00420984" w14:paraId="0A535644" w14:textId="77777777">
        <w:tc>
          <w:tcPr>
            <w:tcW w:w="10490" w:type="dxa"/>
          </w:tcPr>
          <w:p w14:paraId="1371A854" w14:textId="77777777" w:rsidR="00420984" w:rsidRDefault="002C4D85">
            <w:pPr>
              <w:pStyle w:val="Tabletext"/>
              <w:keepNext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Указ Президента РФ от 07.09.2010 № 1099 «О мерах по</w:t>
            </w:r>
            <w:r>
              <w:rPr>
                <w:rFonts w:ascii="Times New Roman" w:hAnsi="Times New Roman" w:cs="Times New Roman"/>
                <w:sz w:val="20"/>
              </w:rPr>
              <w:t xml:space="preserve"> совершенствованию государственной наградной системы Российской Федерации»</w:t>
            </w:r>
          </w:p>
        </w:tc>
      </w:tr>
      <w:tr w:rsidR="00420984" w14:paraId="24F80713" w14:textId="77777777">
        <w:tc>
          <w:tcPr>
            <w:tcW w:w="10490" w:type="dxa"/>
          </w:tcPr>
          <w:p w14:paraId="3A212793" w14:textId="77777777" w:rsidR="00420984" w:rsidRDefault="002C4D85">
            <w:pPr>
              <w:pStyle w:val="Tabletext"/>
              <w:keepNext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Указ Президента РФ от 30.12.1995 № 1341 «Об установлении почетных званий Российской Федерации, утверждении положений о почетных званиях и описания нагрудного знака к почетным звани</w:t>
            </w:r>
            <w:r>
              <w:rPr>
                <w:rFonts w:ascii="Times New Roman" w:hAnsi="Times New Roman" w:cs="Times New Roman"/>
                <w:sz w:val="20"/>
              </w:rPr>
              <w:t>ям Российской Федерации»</w:t>
            </w:r>
          </w:p>
        </w:tc>
      </w:tr>
      <w:tr w:rsidR="00420984" w14:paraId="1CE7651A" w14:textId="77777777">
        <w:tc>
          <w:tcPr>
            <w:tcW w:w="10490" w:type="dxa"/>
          </w:tcPr>
          <w:p w14:paraId="5A34211E" w14:textId="77777777" w:rsidR="00420984" w:rsidRDefault="002C4D85">
            <w:pPr>
              <w:pStyle w:val="Tabletext"/>
              <w:keepNext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6" w:name="Нормативно_справочные_до_70b84a69_1"/>
            <w:bookmarkEnd w:id="6"/>
            <w:r>
              <w:rPr>
                <w:rFonts w:ascii="Times New Roman" w:hAnsi="Times New Roman" w:cs="Times New Roman"/>
                <w:sz w:val="20"/>
              </w:rPr>
              <w:t>Федеральный закон от 27.07.2004 № 79-ФЗ «О государственной гражданской службе Российской Федерации»</w:t>
            </w:r>
          </w:p>
        </w:tc>
      </w:tr>
    </w:tbl>
    <w:p w14:paraId="741E4AD1" w14:textId="50940030" w:rsidR="00420984" w:rsidRDefault="002C4D85">
      <w:pPr>
        <w:spacing w:before="60"/>
        <w:ind w:left="0"/>
        <w:rPr>
          <w:rFonts w:ascii="Times New Roman" w:hAnsi="Times New Roman"/>
          <w:bCs/>
          <w:kern w:val="32"/>
          <w:sz w:val="24"/>
        </w:rPr>
      </w:pPr>
      <w:bookmarkStart w:id="7" w:name="S_Содержание_деятельности_2bd9de89_1"/>
      <w:bookmarkEnd w:id="5"/>
      <w:r>
        <w:rPr>
          <w:rFonts w:ascii="Times New Roman" w:hAnsi="Times New Roman"/>
          <w:b/>
          <w:bCs/>
          <w:kern w:val="32"/>
          <w:sz w:val="24"/>
        </w:rPr>
        <w:t xml:space="preserve">Содержание деятельности: </w:t>
      </w:r>
      <w:r>
        <w:rPr>
          <w:rFonts w:ascii="Times New Roman" w:hAnsi="Times New Roman"/>
          <w:bCs/>
          <w:kern w:val="32"/>
          <w:sz w:val="24"/>
        </w:rPr>
        <w:fldChar w:fldCharType="begin"/>
      </w:r>
      <w:r>
        <w:rPr>
          <w:rFonts w:ascii="Times New Roman" w:hAnsi="Times New Roman"/>
          <w:bCs/>
          <w:kern w:val="32"/>
          <w:sz w:val="24"/>
        </w:rPr>
        <w:instrText>DOCVARIABLE Содержание_деятельности_2bd9de89_1</w:instrText>
      </w:r>
      <w:r>
        <w:rPr>
          <w:rFonts w:ascii="Times New Roman" w:hAnsi="Times New Roman"/>
          <w:bCs/>
          <w:kern w:val="32"/>
          <w:sz w:val="24"/>
        </w:rPr>
        <w:fldChar w:fldCharType="separate"/>
      </w:r>
      <w:r>
        <w:rPr>
          <w:rFonts w:ascii="Times New Roman" w:hAnsi="Times New Roman"/>
          <w:bCs/>
          <w:kern w:val="32"/>
          <w:sz w:val="24"/>
        </w:rPr>
        <w:t>подготовка материалов для награждения государственными наградами Российской Федерации</w:t>
      </w:r>
      <w:r>
        <w:rPr>
          <w:rFonts w:ascii="Times New Roman" w:hAnsi="Times New Roman"/>
          <w:bCs/>
          <w:kern w:val="32"/>
          <w:sz w:val="24"/>
        </w:rPr>
        <w:fldChar w:fldCharType="end"/>
      </w:r>
    </w:p>
    <w:p w14:paraId="492932DB" w14:textId="75B6779F" w:rsidR="00420984" w:rsidRDefault="002C4D85">
      <w:pPr>
        <w:spacing w:before="60"/>
        <w:ind w:left="0"/>
        <w:rPr>
          <w:rFonts w:ascii="Times New Roman" w:hAnsi="Times New Roman"/>
          <w:bCs/>
          <w:kern w:val="32"/>
          <w:sz w:val="24"/>
        </w:rPr>
      </w:pPr>
      <w:bookmarkStart w:id="8" w:name="S_Начало_cee23dc5_1"/>
      <w:bookmarkEnd w:id="7"/>
      <w:r>
        <w:rPr>
          <w:rFonts w:ascii="Times New Roman" w:hAnsi="Times New Roman"/>
          <w:b/>
          <w:bCs/>
          <w:kern w:val="32"/>
          <w:sz w:val="24"/>
        </w:rPr>
        <w:t xml:space="preserve">Начало выполнения процесса: </w:t>
      </w:r>
      <w:r>
        <w:rPr>
          <w:rFonts w:ascii="Times New Roman" w:hAnsi="Times New Roman"/>
          <w:bCs/>
          <w:kern w:val="32"/>
          <w:sz w:val="24"/>
        </w:rPr>
        <w:fldChar w:fldCharType="begin"/>
      </w:r>
      <w:r>
        <w:rPr>
          <w:rFonts w:ascii="Times New Roman" w:hAnsi="Times New Roman"/>
          <w:bCs/>
          <w:kern w:val="32"/>
          <w:sz w:val="24"/>
        </w:rPr>
        <w:instrText>DOCVARIABLE Начало_cee23dc5_1</w:instrText>
      </w:r>
      <w:r>
        <w:rPr>
          <w:rFonts w:ascii="Times New Roman" w:hAnsi="Times New Roman"/>
          <w:bCs/>
          <w:kern w:val="32"/>
          <w:sz w:val="24"/>
        </w:rPr>
        <w:fldChar w:fldCharType="separate"/>
      </w:r>
      <w:r>
        <w:rPr>
          <w:rFonts w:ascii="Times New Roman" w:hAnsi="Times New Roman"/>
          <w:bCs/>
          <w:kern w:val="32"/>
          <w:sz w:val="24"/>
        </w:rPr>
        <w:t>принятие решения об инициировании процесса награждения</w:t>
      </w:r>
      <w:r>
        <w:rPr>
          <w:rFonts w:ascii="Times New Roman" w:hAnsi="Times New Roman"/>
          <w:bCs/>
          <w:kern w:val="32"/>
          <w:sz w:val="24"/>
        </w:rPr>
        <w:fldChar w:fldCharType="end"/>
      </w:r>
    </w:p>
    <w:p w14:paraId="4C90CA02" w14:textId="5A33C934" w:rsidR="00420984" w:rsidRDefault="002C4D85">
      <w:pPr>
        <w:spacing w:before="60"/>
        <w:ind w:left="0"/>
        <w:rPr>
          <w:rFonts w:ascii="Times New Roman" w:hAnsi="Times New Roman"/>
          <w:bCs/>
          <w:kern w:val="32"/>
          <w:sz w:val="24"/>
        </w:rPr>
      </w:pPr>
      <w:bookmarkStart w:id="9" w:name="S_Результат_67108909_1"/>
      <w:bookmarkEnd w:id="8"/>
      <w:r>
        <w:rPr>
          <w:rFonts w:ascii="Times New Roman" w:hAnsi="Times New Roman"/>
          <w:b/>
          <w:bCs/>
          <w:kern w:val="32"/>
          <w:sz w:val="24"/>
        </w:rPr>
        <w:t xml:space="preserve">Результат выполнения процесса: </w:t>
      </w:r>
      <w:r>
        <w:rPr>
          <w:rFonts w:ascii="Times New Roman" w:hAnsi="Times New Roman"/>
          <w:bCs/>
          <w:kern w:val="32"/>
          <w:sz w:val="24"/>
        </w:rPr>
        <w:fldChar w:fldCharType="begin"/>
      </w:r>
      <w:r>
        <w:rPr>
          <w:rFonts w:ascii="Times New Roman" w:hAnsi="Times New Roman"/>
          <w:bCs/>
          <w:kern w:val="32"/>
          <w:sz w:val="24"/>
        </w:rPr>
        <w:instrText>DOCVARIABLE Результат_67108909_1</w:instrText>
      </w:r>
      <w:r>
        <w:rPr>
          <w:rFonts w:ascii="Times New Roman" w:hAnsi="Times New Roman"/>
          <w:bCs/>
          <w:kern w:val="32"/>
          <w:sz w:val="24"/>
        </w:rPr>
        <w:fldChar w:fldCharType="separate"/>
      </w:r>
      <w:r>
        <w:rPr>
          <w:rFonts w:ascii="Times New Roman" w:hAnsi="Times New Roman"/>
          <w:bCs/>
          <w:kern w:val="32"/>
          <w:sz w:val="24"/>
        </w:rPr>
        <w:t>направление наградных материалов в Минфин России</w:t>
      </w:r>
      <w:r>
        <w:rPr>
          <w:rFonts w:ascii="Times New Roman" w:hAnsi="Times New Roman"/>
          <w:bCs/>
          <w:kern w:val="32"/>
          <w:sz w:val="24"/>
        </w:rPr>
        <w:fldChar w:fldCharType="end"/>
      </w:r>
    </w:p>
    <w:p w14:paraId="69A28F62" w14:textId="77777777" w:rsidR="00420984" w:rsidRDefault="002C4D85">
      <w:pPr>
        <w:ind w:left="0"/>
        <w:rPr>
          <w:rFonts w:ascii="Times New Roman" w:hAnsi="Times New Roman"/>
          <w:b/>
          <w:bCs/>
          <w:kern w:val="32"/>
          <w:sz w:val="24"/>
        </w:rPr>
      </w:pPr>
      <w:bookmarkStart w:id="10" w:name="S_Полный_список_владельцев_749635a1_1"/>
      <w:bookmarkEnd w:id="9"/>
      <w:r>
        <w:rPr>
          <w:rFonts w:ascii="Times New Roman" w:hAnsi="Times New Roman"/>
          <w:b/>
          <w:bCs/>
          <w:kern w:val="32"/>
          <w:sz w:val="24"/>
        </w:rPr>
        <w:t>Управления, начальники которых являются владельцем и совладельцами процесса: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521"/>
        <w:gridCol w:w="3260"/>
      </w:tblGrid>
      <w:tr w:rsidR="00420984" w14:paraId="10C4B2A9" w14:textId="77777777">
        <w:trPr>
          <w:tblHeader/>
        </w:trPr>
        <w:tc>
          <w:tcPr>
            <w:tcW w:w="709" w:type="dxa"/>
            <w:shd w:val="clear" w:color="auto" w:fill="C0C0C0"/>
            <w:vAlign w:val="center"/>
          </w:tcPr>
          <w:p w14:paraId="1C638895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6521" w:type="dxa"/>
            <w:shd w:val="clear" w:color="auto" w:fill="C0C0C0"/>
            <w:vAlign w:val="center"/>
          </w:tcPr>
          <w:p w14:paraId="317B77C6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260" w:type="dxa"/>
            <w:shd w:val="clear" w:color="auto" w:fill="C0C0C0"/>
            <w:vAlign w:val="center"/>
          </w:tcPr>
          <w:p w14:paraId="68AEB0E2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права</w:t>
            </w:r>
          </w:p>
        </w:tc>
      </w:tr>
      <w:tr w:rsidR="00420984" w14:paraId="32EBAF38" w14:textId="77777777">
        <w:tc>
          <w:tcPr>
            <w:tcW w:w="709" w:type="dxa"/>
            <w:shd w:val="clear" w:color="auto" w:fill="auto"/>
            <w:vAlign w:val="center"/>
          </w:tcPr>
          <w:p w14:paraId="6506A7BA" w14:textId="77777777" w:rsidR="00420984" w:rsidRDefault="002C4D85">
            <w:pPr>
              <w:pStyle w:val="Tabletext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1" w:name="Все_владельцы_57d80f6f_1"/>
            <w:bookmarkEnd w:id="11"/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6521" w:type="dxa"/>
            <w:shd w:val="clear" w:color="auto" w:fill="auto"/>
            <w:vAlign w:val="center"/>
          </w:tcPr>
          <w:p w14:paraId="4B5D7C76" w14:textId="77777777" w:rsidR="00420984" w:rsidRDefault="002C4D85">
            <w:pPr>
              <w:pStyle w:val="Tabledata"/>
              <w:ind w:lef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04_Управление кадров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C7C984D" w14:textId="77777777" w:rsidR="00420984" w:rsidRDefault="002C4D85">
            <w:pPr>
              <w:pStyle w:val="Tabledata"/>
              <w:ind w:left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Является владельцем</w:t>
            </w:r>
          </w:p>
        </w:tc>
      </w:tr>
    </w:tbl>
    <w:p w14:paraId="16ADCABE" w14:textId="77777777" w:rsidR="00420984" w:rsidRDefault="002C4D85">
      <w:pPr>
        <w:spacing w:before="60"/>
        <w:ind w:left="0"/>
        <w:rPr>
          <w:rFonts w:ascii="Times New Roman" w:hAnsi="Times New Roman"/>
          <w:b/>
          <w:bCs/>
          <w:kern w:val="32"/>
          <w:sz w:val="24"/>
        </w:rPr>
      </w:pPr>
      <w:bookmarkStart w:id="12" w:name="S_Исполнители_процесса_7681f6cc_1"/>
      <w:bookmarkEnd w:id="10"/>
      <w:r>
        <w:rPr>
          <w:rFonts w:ascii="Times New Roman" w:hAnsi="Times New Roman"/>
          <w:b/>
          <w:bCs/>
          <w:kern w:val="32"/>
          <w:sz w:val="24"/>
        </w:rPr>
        <w:t>Исполнители процесса: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9782"/>
      </w:tblGrid>
      <w:tr w:rsidR="00420984" w14:paraId="15191815" w14:textId="77777777">
        <w:trPr>
          <w:tblHeader/>
        </w:trPr>
        <w:tc>
          <w:tcPr>
            <w:tcW w:w="709" w:type="dxa"/>
            <w:shd w:val="clear" w:color="auto" w:fill="BFBFBF"/>
          </w:tcPr>
          <w:p w14:paraId="244794DF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9818" w:type="dxa"/>
            <w:shd w:val="clear" w:color="auto" w:fill="BFBFBF"/>
          </w:tcPr>
          <w:p w14:paraId="6926EB2D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Исполнитель</w:t>
            </w:r>
          </w:p>
        </w:tc>
      </w:tr>
      <w:tr w:rsidR="00420984" w14:paraId="6535188D" w14:textId="77777777">
        <w:trPr>
          <w:trHeight w:val="111"/>
        </w:trPr>
        <w:tc>
          <w:tcPr>
            <w:tcW w:w="709" w:type="dxa"/>
          </w:tcPr>
          <w:p w14:paraId="7EBDA555" w14:textId="77777777" w:rsidR="00420984" w:rsidRDefault="002C4D85">
            <w:pPr>
              <w:pStyle w:val="Tabletext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3" w:name="Исполнители_процесса_7681f6cc_1"/>
            <w:bookmarkEnd w:id="13"/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9818" w:type="dxa"/>
          </w:tcPr>
          <w:p w14:paraId="4C7CA790" w14:textId="77777777" w:rsidR="00420984" w:rsidRDefault="002C4D85">
            <w:pPr>
              <w:pStyle w:val="Tabletext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ЦА ФНС России, УФНС России, ИФНС России</w:t>
            </w:r>
          </w:p>
        </w:tc>
      </w:tr>
      <w:bookmarkEnd w:id="12"/>
    </w:tbl>
    <w:p w14:paraId="40FBBFE0" w14:textId="77777777" w:rsidR="00420984" w:rsidRDefault="00420984">
      <w:pPr>
        <w:spacing w:before="60"/>
        <w:ind w:left="0"/>
        <w:rPr>
          <w:bCs/>
        </w:rPr>
      </w:pPr>
    </w:p>
    <w:p w14:paraId="14FCC85F" w14:textId="77777777" w:rsidR="00420984" w:rsidRDefault="00420984">
      <w:pPr>
        <w:pStyle w:val="2"/>
        <w:tabs>
          <w:tab w:val="clear" w:pos="720"/>
          <w:tab w:val="left" w:pos="0"/>
          <w:tab w:val="left" w:pos="567"/>
        </w:tabs>
        <w:spacing w:after="240"/>
        <w:rPr>
          <w:rFonts w:ascii="Times New Roman" w:hAnsi="Times New Roman" w:cs="Times New Roman"/>
        </w:rPr>
        <w:sectPr w:rsidR="00420984">
          <w:headerReference w:type="default" r:id="rId9"/>
          <w:footerReference w:type="default" r:id="rId10"/>
          <w:headerReference w:type="first" r:id="rId11"/>
          <w:type w:val="continuous"/>
          <w:pgSz w:w="11906" w:h="16838"/>
          <w:pgMar w:top="720" w:right="720" w:bottom="720" w:left="720" w:header="397" w:footer="709" w:gutter="0"/>
          <w:cols w:space="720"/>
          <w:titlePg/>
        </w:sectPr>
      </w:pPr>
    </w:p>
    <w:p w14:paraId="409FAFBD" w14:textId="77777777" w:rsidR="00420984" w:rsidRDefault="002C4D85">
      <w:pPr>
        <w:spacing w:after="120"/>
        <w:ind w:left="0" w:firstLine="142"/>
        <w:rPr>
          <w:rFonts w:ascii="Times New Roman" w:hAnsi="Times New Roman"/>
          <w:b/>
          <w:bCs/>
          <w:kern w:val="32"/>
          <w:sz w:val="24"/>
        </w:rPr>
      </w:pPr>
      <w:bookmarkStart w:id="14" w:name="S_Связи_процесса_по_стрелк_fdf8df9a_1"/>
      <w:r>
        <w:rPr>
          <w:rFonts w:ascii="Times New Roman" w:hAnsi="Times New Roman"/>
          <w:b/>
          <w:bCs/>
          <w:kern w:val="32"/>
          <w:sz w:val="24"/>
        </w:rPr>
        <w:lastRenderedPageBreak/>
        <w:t>Входные и выходные данные</w:t>
      </w:r>
    </w:p>
    <w:tbl>
      <w:tblPr>
        <w:tblW w:w="15526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3812"/>
        <w:gridCol w:w="3649"/>
        <w:gridCol w:w="1394"/>
        <w:gridCol w:w="1842"/>
        <w:gridCol w:w="1843"/>
        <w:gridCol w:w="1876"/>
      </w:tblGrid>
      <w:tr w:rsidR="00420984" w14:paraId="5CD7D8C8" w14:textId="77777777">
        <w:trPr>
          <w:trHeight w:val="377"/>
          <w:tblHeader/>
        </w:trPr>
        <w:tc>
          <w:tcPr>
            <w:tcW w:w="1110" w:type="dxa"/>
            <w:vMerge w:val="restart"/>
            <w:shd w:val="clear" w:color="auto" w:fill="BFBFBF"/>
          </w:tcPr>
          <w:p w14:paraId="4925CD96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3812" w:type="dxa"/>
            <w:vMerge w:val="restart"/>
            <w:shd w:val="clear" w:color="auto" w:fill="BFBFBF"/>
          </w:tcPr>
          <w:p w14:paraId="4A4CCADC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649" w:type="dxa"/>
            <w:vMerge w:val="restart"/>
            <w:shd w:val="clear" w:color="auto" w:fill="BFBFBF"/>
          </w:tcPr>
          <w:p w14:paraId="7F0F2BD1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1394" w:type="dxa"/>
            <w:vMerge w:val="restart"/>
            <w:shd w:val="clear" w:color="auto" w:fill="BFBFBF"/>
          </w:tcPr>
          <w:p w14:paraId="0410DF39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Тип </w:t>
            </w:r>
            <w:r>
              <w:rPr>
                <w:rFonts w:ascii="Times New Roman" w:hAnsi="Times New Roman"/>
                <w:sz w:val="20"/>
                <w:szCs w:val="20"/>
              </w:rPr>
              <w:t>объекта</w:t>
            </w:r>
          </w:p>
        </w:tc>
        <w:tc>
          <w:tcPr>
            <w:tcW w:w="1842" w:type="dxa"/>
            <w:vMerge w:val="restart"/>
            <w:shd w:val="clear" w:color="auto" w:fill="BFBFBF"/>
          </w:tcPr>
          <w:p w14:paraId="16504F92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Внешняя среда</w:t>
            </w:r>
          </w:p>
        </w:tc>
        <w:tc>
          <w:tcPr>
            <w:tcW w:w="3719" w:type="dxa"/>
            <w:gridSpan w:val="2"/>
            <w:shd w:val="clear" w:color="auto" w:fill="BFBFBF"/>
          </w:tcPr>
          <w:p w14:paraId="220960EB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Потребитель/ Поставщик</w:t>
            </w:r>
          </w:p>
        </w:tc>
      </w:tr>
      <w:tr w:rsidR="00420984" w14:paraId="6824B57E" w14:textId="77777777">
        <w:trPr>
          <w:trHeight w:val="89"/>
          <w:tblHeader/>
        </w:trPr>
        <w:tc>
          <w:tcPr>
            <w:tcW w:w="1110" w:type="dxa"/>
            <w:vMerge/>
            <w:shd w:val="clear" w:color="auto" w:fill="BFBFBF"/>
          </w:tcPr>
          <w:p w14:paraId="5FA46073" w14:textId="77777777" w:rsidR="00420984" w:rsidRDefault="00420984">
            <w:pPr>
              <w:pStyle w:val="Tableheader"/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3812" w:type="dxa"/>
            <w:vMerge/>
            <w:shd w:val="clear" w:color="auto" w:fill="BFBFBF"/>
          </w:tcPr>
          <w:p w14:paraId="4014F5EB" w14:textId="77777777" w:rsidR="00420984" w:rsidRDefault="00420984">
            <w:pPr>
              <w:pStyle w:val="Tableheader"/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3649" w:type="dxa"/>
            <w:vMerge/>
            <w:shd w:val="clear" w:color="auto" w:fill="BFBFBF"/>
          </w:tcPr>
          <w:p w14:paraId="7F2AFF8D" w14:textId="77777777" w:rsidR="00420984" w:rsidRDefault="00420984">
            <w:pPr>
              <w:pStyle w:val="Tableheader"/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1394" w:type="dxa"/>
            <w:vMerge/>
            <w:shd w:val="clear" w:color="auto" w:fill="BFBFBF"/>
          </w:tcPr>
          <w:p w14:paraId="2F9AB37E" w14:textId="77777777" w:rsidR="00420984" w:rsidRDefault="00420984">
            <w:pPr>
              <w:pStyle w:val="Tableheader"/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1842" w:type="dxa"/>
            <w:vMerge/>
            <w:shd w:val="clear" w:color="auto" w:fill="BFBFBF"/>
          </w:tcPr>
          <w:p w14:paraId="5CE4B892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BFBFBF"/>
          </w:tcPr>
          <w:p w14:paraId="4D89A409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  <w:tc>
          <w:tcPr>
            <w:tcW w:w="1876" w:type="dxa"/>
            <w:shd w:val="clear" w:color="auto" w:fill="BFBFBF"/>
          </w:tcPr>
          <w:p w14:paraId="3466D5CC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 процесса</w:t>
            </w:r>
          </w:p>
        </w:tc>
      </w:tr>
      <w:tr w:rsidR="00420984" w14:paraId="5E02BA87" w14:textId="77777777">
        <w:trPr>
          <w:trHeight w:val="279"/>
        </w:trPr>
        <w:tc>
          <w:tcPr>
            <w:tcW w:w="1110" w:type="dxa"/>
            <w:vMerge w:val="restart"/>
            <w:vAlign w:val="center"/>
          </w:tcPr>
          <w:p w14:paraId="6353A06D" w14:textId="77777777" w:rsidR="00420984" w:rsidRDefault="002C4D85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Вход</w:t>
            </w:r>
          </w:p>
        </w:tc>
        <w:tc>
          <w:tcPr>
            <w:tcW w:w="3812" w:type="dxa"/>
            <w:vAlign w:val="center"/>
          </w:tcPr>
          <w:p w14:paraId="1A3E66E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Квота на 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3649" w:type="dxa"/>
            <w:vAlign w:val="center"/>
          </w:tcPr>
          <w:p w14:paraId="66FE04E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Квота на </w:t>
            </w:r>
            <w:r>
              <w:rPr>
                <w:rFonts w:ascii="Times New Roman" w:hAnsi="Times New Roman" w:cs="Times New Roman"/>
                <w:sz w:val="20"/>
              </w:rPr>
              <w:t>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1394" w:type="dxa"/>
            <w:vAlign w:val="center"/>
          </w:tcPr>
          <w:p w14:paraId="3A0E1397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4912584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43" w:type="dxa"/>
            <w:vAlign w:val="center"/>
          </w:tcPr>
          <w:p w14:paraId="5FD08BA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76" w:type="dxa"/>
            <w:vAlign w:val="center"/>
          </w:tcPr>
          <w:p w14:paraId="5E898D68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4E2F0D1F" w14:textId="77777777">
        <w:trPr>
          <w:trHeight w:val="279"/>
        </w:trPr>
        <w:tc>
          <w:tcPr>
            <w:tcW w:w="1110" w:type="dxa"/>
            <w:vMerge/>
            <w:vAlign w:val="center"/>
          </w:tcPr>
          <w:p w14:paraId="29BAAE87" w14:textId="77777777" w:rsidR="00420984" w:rsidRDefault="00420984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Align w:val="center"/>
          </w:tcPr>
          <w:p w14:paraId="79C6309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Личная карточка работника из БД ПС УК</w:t>
            </w:r>
          </w:p>
        </w:tc>
        <w:tc>
          <w:tcPr>
            <w:tcW w:w="3649" w:type="dxa"/>
            <w:vAlign w:val="center"/>
          </w:tcPr>
          <w:p w14:paraId="43429F2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Личная карточка работника из БД ПС УК</w:t>
            </w:r>
          </w:p>
        </w:tc>
        <w:tc>
          <w:tcPr>
            <w:tcW w:w="1394" w:type="dxa"/>
            <w:vAlign w:val="center"/>
          </w:tcPr>
          <w:p w14:paraId="6DE102C5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6C342AB6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203.02.01.00.0060</w:t>
            </w:r>
          </w:p>
        </w:tc>
        <w:tc>
          <w:tcPr>
            <w:tcW w:w="1843" w:type="dxa"/>
            <w:vAlign w:val="center"/>
          </w:tcPr>
          <w:p w14:paraId="28577EB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203.02.01.00.0060</w:t>
            </w:r>
          </w:p>
        </w:tc>
        <w:tc>
          <w:tcPr>
            <w:tcW w:w="1876" w:type="dxa"/>
            <w:vAlign w:val="center"/>
          </w:tcPr>
          <w:p w14:paraId="3FA59417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22.01.04.02. Персональный учет гражданских служащих и работников</w:t>
            </w:r>
          </w:p>
        </w:tc>
      </w:tr>
      <w:tr w:rsidR="00420984" w14:paraId="17CF5629" w14:textId="77777777">
        <w:trPr>
          <w:trHeight w:val="279"/>
        </w:trPr>
        <w:tc>
          <w:tcPr>
            <w:tcW w:w="1110" w:type="dxa"/>
            <w:vMerge/>
            <w:vAlign w:val="center"/>
          </w:tcPr>
          <w:p w14:paraId="7E174523" w14:textId="77777777" w:rsidR="00420984" w:rsidRDefault="00420984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Merge w:val="restart"/>
            <w:vAlign w:val="center"/>
          </w:tcPr>
          <w:p w14:paraId="5DC4389D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3649" w:type="dxa"/>
            <w:vAlign w:val="center"/>
          </w:tcPr>
          <w:p w14:paraId="4BBCC443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1394" w:type="dxa"/>
            <w:vAlign w:val="center"/>
          </w:tcPr>
          <w:p w14:paraId="23C2276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6A6DF42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1843" w:type="dxa"/>
            <w:vAlign w:val="center"/>
          </w:tcPr>
          <w:p w14:paraId="173B76CC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1876" w:type="dxa"/>
            <w:vAlign w:val="center"/>
          </w:tcPr>
          <w:p w14:paraId="5F493DA9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6CF82440" w14:textId="77777777">
        <w:trPr>
          <w:trHeight w:val="279"/>
        </w:trPr>
        <w:tc>
          <w:tcPr>
            <w:tcW w:w="1110" w:type="dxa"/>
            <w:vMerge/>
            <w:vAlign w:val="center"/>
          </w:tcPr>
          <w:p w14:paraId="08292D9A" w14:textId="77777777" w:rsidR="00420984" w:rsidRDefault="00420984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Merge/>
            <w:vAlign w:val="center"/>
          </w:tcPr>
          <w:p w14:paraId="2EC72418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9" w:type="dxa"/>
            <w:vAlign w:val="center"/>
          </w:tcPr>
          <w:p w14:paraId="28C07A92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1394" w:type="dxa"/>
            <w:vAlign w:val="center"/>
          </w:tcPr>
          <w:p w14:paraId="7B2B024F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3C0497A5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43" w:type="dxa"/>
            <w:vAlign w:val="center"/>
          </w:tcPr>
          <w:p w14:paraId="173A7407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76" w:type="dxa"/>
            <w:vAlign w:val="center"/>
          </w:tcPr>
          <w:p w14:paraId="3881F747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47B6699B" w14:textId="77777777">
        <w:trPr>
          <w:trHeight w:val="279"/>
        </w:trPr>
        <w:tc>
          <w:tcPr>
            <w:tcW w:w="1110" w:type="dxa"/>
            <w:vMerge w:val="restart"/>
            <w:vAlign w:val="center"/>
          </w:tcPr>
          <w:p w14:paraId="069393B4" w14:textId="77777777" w:rsidR="00420984" w:rsidRDefault="002C4D85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Выход</w:t>
            </w:r>
          </w:p>
        </w:tc>
        <w:tc>
          <w:tcPr>
            <w:tcW w:w="3812" w:type="dxa"/>
            <w:vAlign w:val="center"/>
          </w:tcPr>
          <w:p w14:paraId="66961BF5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Данные о подготовке материалов для награждения государственными наградами Российской Федерации</w:t>
            </w:r>
          </w:p>
        </w:tc>
        <w:tc>
          <w:tcPr>
            <w:tcW w:w="3649" w:type="dxa"/>
            <w:vAlign w:val="center"/>
          </w:tcPr>
          <w:p w14:paraId="27BB6F5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Данные о подготовке материалов для награждения </w:t>
            </w:r>
            <w:r>
              <w:rPr>
                <w:rFonts w:ascii="Times New Roman" w:hAnsi="Times New Roman" w:cs="Times New Roman"/>
                <w:sz w:val="20"/>
              </w:rPr>
              <w:t>государственными наградами Российской Федерации</w:t>
            </w:r>
          </w:p>
        </w:tc>
        <w:tc>
          <w:tcPr>
            <w:tcW w:w="1394" w:type="dxa"/>
            <w:vAlign w:val="center"/>
          </w:tcPr>
          <w:p w14:paraId="5CABB85E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42CCE4D6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203.02.04.00.0130</w:t>
            </w:r>
          </w:p>
        </w:tc>
        <w:tc>
          <w:tcPr>
            <w:tcW w:w="1843" w:type="dxa"/>
            <w:vAlign w:val="center"/>
          </w:tcPr>
          <w:p w14:paraId="4973B4C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203.02.04.00.0130</w:t>
            </w:r>
          </w:p>
        </w:tc>
        <w:tc>
          <w:tcPr>
            <w:tcW w:w="1876" w:type="dxa"/>
            <w:vAlign w:val="center"/>
          </w:tcPr>
          <w:p w14:paraId="76EB9B6C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22.01.04.10 Формирование кадровой отчетности</w:t>
            </w:r>
          </w:p>
        </w:tc>
      </w:tr>
      <w:tr w:rsidR="00420984" w14:paraId="4BE353E1" w14:textId="77777777">
        <w:trPr>
          <w:trHeight w:val="279"/>
        </w:trPr>
        <w:tc>
          <w:tcPr>
            <w:tcW w:w="1110" w:type="dxa"/>
            <w:vMerge/>
            <w:vAlign w:val="center"/>
          </w:tcPr>
          <w:p w14:paraId="3BFE4463" w14:textId="77777777" w:rsidR="00420984" w:rsidRDefault="00420984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Align w:val="center"/>
          </w:tcPr>
          <w:p w14:paraId="2492651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649" w:type="dxa"/>
            <w:vAlign w:val="center"/>
          </w:tcPr>
          <w:p w14:paraId="1F3C8550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1394" w:type="dxa"/>
            <w:vAlign w:val="center"/>
          </w:tcPr>
          <w:p w14:paraId="6FD307C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0DDD7213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43" w:type="dxa"/>
            <w:vAlign w:val="center"/>
          </w:tcPr>
          <w:p w14:paraId="036DF93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76" w:type="dxa"/>
            <w:vAlign w:val="center"/>
          </w:tcPr>
          <w:p w14:paraId="2CFEF3FF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4E7F4EA7" w14:textId="77777777">
        <w:trPr>
          <w:trHeight w:val="279"/>
        </w:trPr>
        <w:tc>
          <w:tcPr>
            <w:tcW w:w="1110" w:type="dxa"/>
            <w:vMerge/>
            <w:vAlign w:val="center"/>
          </w:tcPr>
          <w:p w14:paraId="6B15BB33" w14:textId="77777777" w:rsidR="00420984" w:rsidRDefault="00420984">
            <w:pPr>
              <w:pStyle w:val="Tabletext"/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5" w:name="Связи_процесса_по_стрелк_fdf8df9a_1"/>
            <w:bookmarkEnd w:id="15"/>
          </w:p>
        </w:tc>
        <w:tc>
          <w:tcPr>
            <w:tcW w:w="3812" w:type="dxa"/>
            <w:vAlign w:val="center"/>
          </w:tcPr>
          <w:p w14:paraId="3BBB72E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3649" w:type="dxa"/>
            <w:vAlign w:val="center"/>
          </w:tcPr>
          <w:p w14:paraId="2134375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Приказ о </w:t>
            </w:r>
            <w:r>
              <w:rPr>
                <w:rFonts w:ascii="Times New Roman" w:hAnsi="Times New Roman" w:cs="Times New Roman"/>
                <w:sz w:val="20"/>
              </w:rPr>
              <w:t>поощрении</w:t>
            </w:r>
          </w:p>
        </w:tc>
        <w:tc>
          <w:tcPr>
            <w:tcW w:w="1394" w:type="dxa"/>
            <w:vAlign w:val="center"/>
          </w:tcPr>
          <w:p w14:paraId="6B3B4D75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5D17675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1843" w:type="dxa"/>
            <w:vAlign w:val="center"/>
          </w:tcPr>
          <w:p w14:paraId="65E3FC05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1876" w:type="dxa"/>
            <w:vAlign w:val="center"/>
          </w:tcPr>
          <w:p w14:paraId="76484B57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14"/>
    </w:tbl>
    <w:p w14:paraId="04F934DD" w14:textId="77777777" w:rsidR="00420984" w:rsidRDefault="00420984"/>
    <w:p w14:paraId="676DADBE" w14:textId="77777777" w:rsidR="00420984" w:rsidRDefault="00420984">
      <w:pPr>
        <w:sectPr w:rsidR="00420984">
          <w:footerReference w:type="default" r:id="rId12"/>
          <w:pgSz w:w="16838" w:h="11906" w:orient="landscape"/>
          <w:pgMar w:top="567" w:right="284" w:bottom="851" w:left="709" w:header="397" w:footer="709" w:gutter="0"/>
          <w:cols w:space="720"/>
        </w:sectPr>
      </w:pPr>
    </w:p>
    <w:p w14:paraId="75AF3959" w14:textId="07FFB1BF" w:rsidR="00420984" w:rsidRDefault="002C4D85">
      <w:pPr>
        <w:pStyle w:val="2"/>
        <w:numPr>
          <w:ilvl w:val="1"/>
          <w:numId w:val="7"/>
        </w:numPr>
        <w:tabs>
          <w:tab w:val="clear" w:pos="720"/>
          <w:tab w:val="left" w:pos="0"/>
          <w:tab w:val="left" w:pos="567"/>
        </w:tabs>
        <w:spacing w:before="0"/>
        <w:ind w:left="0" w:firstLine="0"/>
      </w:pPr>
      <w:bookmarkStart w:id="16" w:name="_Toc194494757"/>
      <w:bookmarkStart w:id="17" w:name="Секция_a4baed10"/>
      <w:bookmarkEnd w:id="3"/>
      <w:r>
        <w:rPr>
          <w:rFonts w:ascii="Times New Roman" w:hAnsi="Times New Roman"/>
          <w:bCs w:val="0"/>
        </w:rPr>
        <w:lastRenderedPageBreak/>
        <w:t>Процедура «</w:t>
      </w:r>
      <w:r>
        <w:rPr>
          <w:rFonts w:ascii="Times New Roman" w:hAnsi="Times New Roman"/>
          <w:bCs w:val="0"/>
        </w:rPr>
        <w:fldChar w:fldCharType="begin"/>
      </w:r>
      <w:r>
        <w:rPr>
          <w:rFonts w:ascii="Times New Roman" w:hAnsi="Times New Roman"/>
          <w:bCs w:val="0"/>
        </w:rPr>
        <w:instrText>DOCVARIABLE Процедура_6a762857_1</w:instrText>
      </w:r>
      <w:r>
        <w:rPr>
          <w:rFonts w:ascii="Times New Roman" w:hAnsi="Times New Roman"/>
          <w:bCs w:val="0"/>
        </w:rPr>
        <w:fldChar w:fldCharType="separate"/>
      </w:r>
      <w:r>
        <w:rPr>
          <w:rFonts w:ascii="Times New Roman" w:hAnsi="Times New Roman"/>
          <w:bCs w:val="0"/>
        </w:rPr>
        <w:t>22.01.09.01.01. Распределение государственных наград по структурным подразделениям ФНС России</w:t>
      </w:r>
      <w:r>
        <w:rPr>
          <w:rFonts w:ascii="Times New Roman" w:hAnsi="Times New Roman"/>
          <w:bCs w:val="0"/>
        </w:rPr>
        <w:fldChar w:fldCharType="end"/>
      </w:r>
      <w:r>
        <w:t>»</w:t>
      </w:r>
      <w:bookmarkEnd w:id="16"/>
    </w:p>
    <w:tbl>
      <w:tblPr>
        <w:tblW w:w="5098" w:type="pct"/>
        <w:jc w:val="center"/>
        <w:tblLayout w:type="fixed"/>
        <w:tblLook w:val="04A0" w:firstRow="1" w:lastRow="0" w:firstColumn="1" w:lastColumn="0" w:noHBand="0" w:noVBand="1"/>
      </w:tblPr>
      <w:tblGrid>
        <w:gridCol w:w="10694"/>
      </w:tblGrid>
      <w:tr w:rsidR="00420984" w14:paraId="24259ADD" w14:textId="77777777">
        <w:trPr>
          <w:trHeight w:val="13361"/>
          <w:jc w:val="center"/>
        </w:trPr>
        <w:tc>
          <w:tcPr>
            <w:tcW w:w="10914" w:type="dxa"/>
            <w:shd w:val="clear" w:color="auto" w:fill="auto"/>
          </w:tcPr>
          <w:p w14:paraId="5E37F7AD" w14:textId="77777777" w:rsidR="00420984" w:rsidRDefault="002C4D85">
            <w:pPr>
              <w:ind w:left="0"/>
              <w:jc w:val="center"/>
            </w:pPr>
            <w:bookmarkStart w:id="18" w:name="Диаграмма_98dfc2d3_1"/>
            <w:bookmarkStart w:id="19" w:name="Секция_a004977e_1" w:colFirst="0" w:colLast="0"/>
            <w:bookmarkEnd w:id="18"/>
            <w:r>
              <w:rPr>
                <w:noProof/>
              </w:rPr>
              <w:drawing>
                <wp:inline distT="0" distB="0" distL="0" distR="0" wp14:anchorId="649F252E" wp14:editId="48625158">
                  <wp:extent cx="5947410" cy="8458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410" cy="845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9"/>
    </w:tbl>
    <w:p w14:paraId="51B2E328" w14:textId="77777777" w:rsidR="00420984" w:rsidRDefault="00420984">
      <w:pPr>
        <w:ind w:hanging="720"/>
      </w:pPr>
    </w:p>
    <w:p w14:paraId="56C14B53" w14:textId="77777777" w:rsidR="00420984" w:rsidRDefault="00420984">
      <w:pPr>
        <w:ind w:hanging="720"/>
        <w:sectPr w:rsidR="00420984">
          <w:headerReference w:type="default" r:id="rId14"/>
          <w:footerReference w:type="default" r:id="rId15"/>
          <w:footerReference w:type="first" r:id="rId16"/>
          <w:pgSz w:w="11906" w:h="16838"/>
          <w:pgMar w:top="709" w:right="567" w:bottom="284" w:left="851" w:header="397" w:footer="709" w:gutter="0"/>
          <w:cols w:space="720"/>
          <w:titlePg/>
        </w:sectPr>
      </w:pPr>
    </w:p>
    <w:p w14:paraId="5073882B" w14:textId="77777777" w:rsidR="00420984" w:rsidRDefault="002C4D85">
      <w:pPr>
        <w:spacing w:before="60"/>
        <w:ind w:left="0"/>
        <w:rPr>
          <w:rFonts w:ascii="Times New Roman" w:hAnsi="Times New Roman"/>
          <w:b/>
          <w:bCs/>
          <w:kern w:val="32"/>
          <w:sz w:val="24"/>
        </w:rPr>
      </w:pPr>
      <w:bookmarkStart w:id="20" w:name="S_Исполнители_процедуры_d604a593_1"/>
      <w:r>
        <w:rPr>
          <w:rFonts w:ascii="Times New Roman" w:hAnsi="Times New Roman"/>
          <w:b/>
          <w:bCs/>
          <w:kern w:val="32"/>
          <w:sz w:val="24"/>
        </w:rPr>
        <w:lastRenderedPageBreak/>
        <w:t>Исполнители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kern w:val="32"/>
          <w:sz w:val="24"/>
        </w:rPr>
        <w:t>процедуры: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9771"/>
      </w:tblGrid>
      <w:tr w:rsidR="00420984" w14:paraId="5887E67B" w14:textId="77777777">
        <w:trPr>
          <w:tblHeader/>
        </w:trPr>
        <w:tc>
          <w:tcPr>
            <w:tcW w:w="709" w:type="dxa"/>
            <w:shd w:val="clear" w:color="auto" w:fill="C0C0C0"/>
            <w:vAlign w:val="center"/>
          </w:tcPr>
          <w:p w14:paraId="7B3BAB5D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9639" w:type="dxa"/>
            <w:shd w:val="clear" w:color="auto" w:fill="C0C0C0"/>
            <w:vAlign w:val="center"/>
          </w:tcPr>
          <w:p w14:paraId="3B2A158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Исполнитель</w:t>
            </w:r>
          </w:p>
        </w:tc>
      </w:tr>
      <w:tr w:rsidR="00420984" w14:paraId="371427D5" w14:textId="77777777">
        <w:tc>
          <w:tcPr>
            <w:tcW w:w="709" w:type="dxa"/>
            <w:shd w:val="clear" w:color="auto" w:fill="auto"/>
            <w:vAlign w:val="center"/>
          </w:tcPr>
          <w:p w14:paraId="70A1D6BF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1" w:name="Исполнители_процедуры_d604a593_1"/>
            <w:bookmarkEnd w:id="21"/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0BB843F8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</w:t>
            </w:r>
            <w:r>
              <w:rPr>
                <w:rFonts w:ascii="Times New Roman" w:hAnsi="Times New Roman" w:cs="Times New Roman"/>
                <w:sz w:val="20"/>
              </w:rPr>
              <w:t>подразделения ЦА ФНС, ответственный за подготовку наградных материалов</w:t>
            </w:r>
          </w:p>
        </w:tc>
      </w:tr>
      <w:bookmarkEnd w:id="20"/>
    </w:tbl>
    <w:p w14:paraId="1B48ECB3" w14:textId="77777777" w:rsidR="00420984" w:rsidRDefault="00420984">
      <w:pPr>
        <w:spacing w:before="60"/>
        <w:ind w:left="0"/>
      </w:pPr>
    </w:p>
    <w:p w14:paraId="57AD4C18" w14:textId="77777777" w:rsidR="00420984" w:rsidRDefault="00420984">
      <w:pPr>
        <w:sectPr w:rsidR="00420984">
          <w:footerReference w:type="first" r:id="rId17"/>
          <w:pgSz w:w="11906" w:h="16838"/>
          <w:pgMar w:top="709" w:right="567" w:bottom="284" w:left="851" w:header="397" w:footer="709" w:gutter="0"/>
          <w:cols w:space="720"/>
          <w:titlePg/>
        </w:sectPr>
      </w:pPr>
    </w:p>
    <w:p w14:paraId="2E4D0FFC" w14:textId="77777777" w:rsidR="00420984" w:rsidRDefault="002C4D85">
      <w:pPr>
        <w:spacing w:after="120"/>
        <w:ind w:left="142"/>
        <w:rPr>
          <w:rFonts w:ascii="Times New Roman" w:hAnsi="Times New Roman"/>
          <w:b/>
          <w:bCs/>
          <w:kern w:val="32"/>
          <w:sz w:val="24"/>
        </w:rPr>
      </w:pPr>
      <w:r>
        <w:rPr>
          <w:rFonts w:ascii="Times New Roman" w:hAnsi="Times New Roman"/>
          <w:b/>
          <w:bCs/>
          <w:kern w:val="32"/>
          <w:sz w:val="24"/>
        </w:rPr>
        <w:lastRenderedPageBreak/>
        <w:t>Входные и выходные данные</w:t>
      </w:r>
    </w:p>
    <w:tbl>
      <w:tblPr>
        <w:tblW w:w="15667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3812"/>
        <w:gridCol w:w="3649"/>
        <w:gridCol w:w="1394"/>
        <w:gridCol w:w="1842"/>
        <w:gridCol w:w="1984"/>
        <w:gridCol w:w="1876"/>
      </w:tblGrid>
      <w:tr w:rsidR="00420984" w14:paraId="31BC659F" w14:textId="77777777">
        <w:trPr>
          <w:trHeight w:val="377"/>
          <w:tblHeader/>
        </w:trPr>
        <w:tc>
          <w:tcPr>
            <w:tcW w:w="1110" w:type="dxa"/>
            <w:vMerge w:val="restart"/>
            <w:shd w:val="clear" w:color="auto" w:fill="BFBFBF"/>
          </w:tcPr>
          <w:p w14:paraId="5D6AF32A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3812" w:type="dxa"/>
            <w:vMerge w:val="restart"/>
            <w:shd w:val="clear" w:color="auto" w:fill="BFBFBF"/>
          </w:tcPr>
          <w:p w14:paraId="6AFF6A12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649" w:type="dxa"/>
            <w:vMerge w:val="restart"/>
            <w:shd w:val="clear" w:color="auto" w:fill="BFBFBF"/>
          </w:tcPr>
          <w:p w14:paraId="6395303E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1394" w:type="dxa"/>
            <w:vMerge w:val="restart"/>
            <w:shd w:val="clear" w:color="auto" w:fill="BFBFBF"/>
          </w:tcPr>
          <w:p w14:paraId="6D68B687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 объекта</w:t>
            </w:r>
          </w:p>
        </w:tc>
        <w:tc>
          <w:tcPr>
            <w:tcW w:w="1842" w:type="dxa"/>
            <w:vMerge w:val="restart"/>
            <w:shd w:val="clear" w:color="auto" w:fill="BFBFBF"/>
          </w:tcPr>
          <w:p w14:paraId="652F4A7C" w14:textId="77777777" w:rsidR="00420984" w:rsidRDefault="002C4D85">
            <w:pPr>
              <w:pStyle w:val="Tableheader"/>
              <w:keepNext/>
              <w:ind w:right="4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3860" w:type="dxa"/>
            <w:gridSpan w:val="2"/>
            <w:shd w:val="clear" w:color="auto" w:fill="BFBFBF"/>
          </w:tcPr>
          <w:p w14:paraId="6249512F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Потребитель/ Поставщик</w:t>
            </w:r>
          </w:p>
        </w:tc>
      </w:tr>
      <w:tr w:rsidR="00420984" w14:paraId="60A8374F" w14:textId="77777777">
        <w:trPr>
          <w:trHeight w:val="89"/>
          <w:tblHeader/>
        </w:trPr>
        <w:tc>
          <w:tcPr>
            <w:tcW w:w="1110" w:type="dxa"/>
            <w:vMerge/>
            <w:shd w:val="clear" w:color="auto" w:fill="BFBFBF"/>
          </w:tcPr>
          <w:p w14:paraId="23934DAB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12" w:type="dxa"/>
            <w:vMerge/>
            <w:shd w:val="clear" w:color="auto" w:fill="BFBFBF"/>
          </w:tcPr>
          <w:p w14:paraId="651768D8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49" w:type="dxa"/>
            <w:vMerge/>
            <w:shd w:val="clear" w:color="auto" w:fill="BFBFBF"/>
          </w:tcPr>
          <w:p w14:paraId="4E1E0A7F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4" w:type="dxa"/>
            <w:vMerge/>
            <w:shd w:val="clear" w:color="auto" w:fill="BFBFBF"/>
          </w:tcPr>
          <w:p w14:paraId="718596C8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2" w:type="dxa"/>
            <w:vMerge/>
            <w:shd w:val="clear" w:color="auto" w:fill="BFBFBF"/>
          </w:tcPr>
          <w:p w14:paraId="2CF65F08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BFBFBF"/>
          </w:tcPr>
          <w:p w14:paraId="02A890CC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  <w:tc>
          <w:tcPr>
            <w:tcW w:w="1876" w:type="dxa"/>
            <w:shd w:val="clear" w:color="auto" w:fill="BFBFBF"/>
          </w:tcPr>
          <w:p w14:paraId="17C7A240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 процесса</w:t>
            </w:r>
          </w:p>
        </w:tc>
      </w:tr>
      <w:tr w:rsidR="00420984" w14:paraId="6D82348B" w14:textId="77777777">
        <w:trPr>
          <w:trHeight w:val="208"/>
        </w:trPr>
        <w:tc>
          <w:tcPr>
            <w:tcW w:w="1110" w:type="dxa"/>
            <w:vMerge w:val="restart"/>
            <w:vAlign w:val="center"/>
          </w:tcPr>
          <w:p w14:paraId="305EBC2C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Вход</w:t>
            </w:r>
          </w:p>
        </w:tc>
        <w:tc>
          <w:tcPr>
            <w:tcW w:w="3812" w:type="dxa"/>
            <w:vAlign w:val="center"/>
          </w:tcPr>
          <w:p w14:paraId="3D65C218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9" w:type="dxa"/>
            <w:vAlign w:val="center"/>
          </w:tcPr>
          <w:p w14:paraId="03D3F1F5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4" w:type="dxa"/>
            <w:vAlign w:val="center"/>
          </w:tcPr>
          <w:p w14:paraId="74F5F24F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A5DA448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{Туннель}</w:t>
            </w:r>
          </w:p>
        </w:tc>
        <w:tc>
          <w:tcPr>
            <w:tcW w:w="1984" w:type="dxa"/>
            <w:vAlign w:val="center"/>
          </w:tcPr>
          <w:p w14:paraId="15742112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6" w:type="dxa"/>
            <w:vAlign w:val="center"/>
          </w:tcPr>
          <w:p w14:paraId="23256AE2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1DA66BDC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3726AD89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Align w:val="center"/>
          </w:tcPr>
          <w:p w14:paraId="61DC301E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Квота на награждение государственными наградами, наградами </w:t>
            </w:r>
            <w:r>
              <w:rPr>
                <w:rFonts w:ascii="Times New Roman" w:hAnsi="Times New Roman" w:cs="Times New Roman"/>
                <w:sz w:val="20"/>
              </w:rPr>
              <w:t>Минфина России, на поощрение Президентом РФ и Правительством РФ</w:t>
            </w:r>
          </w:p>
        </w:tc>
        <w:tc>
          <w:tcPr>
            <w:tcW w:w="3649" w:type="dxa"/>
            <w:vAlign w:val="center"/>
          </w:tcPr>
          <w:p w14:paraId="572ED673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Квота на 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1394" w:type="dxa"/>
            <w:vAlign w:val="center"/>
          </w:tcPr>
          <w:p w14:paraId="3AE5D4AA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1E1C6443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984" w:type="dxa"/>
            <w:vAlign w:val="center"/>
          </w:tcPr>
          <w:p w14:paraId="423F2466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76" w:type="dxa"/>
            <w:vAlign w:val="center"/>
          </w:tcPr>
          <w:p w14:paraId="0B643087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5B413615" w14:textId="77777777">
        <w:trPr>
          <w:trHeight w:val="208"/>
        </w:trPr>
        <w:tc>
          <w:tcPr>
            <w:tcW w:w="1110" w:type="dxa"/>
            <w:vMerge w:val="restart"/>
            <w:vAlign w:val="center"/>
          </w:tcPr>
          <w:p w14:paraId="14848EF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Выход</w:t>
            </w:r>
          </w:p>
        </w:tc>
        <w:tc>
          <w:tcPr>
            <w:tcW w:w="3812" w:type="dxa"/>
            <w:vAlign w:val="center"/>
          </w:tcPr>
          <w:p w14:paraId="3C6D94D7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Расчетное </w:t>
            </w:r>
            <w:r>
              <w:rPr>
                <w:rFonts w:ascii="Times New Roman" w:hAnsi="Times New Roman" w:cs="Times New Roman"/>
                <w:sz w:val="20"/>
              </w:rPr>
              <w:t>количество государственных наград для ИФНС</w:t>
            </w:r>
          </w:p>
        </w:tc>
        <w:tc>
          <w:tcPr>
            <w:tcW w:w="3649" w:type="dxa"/>
            <w:vAlign w:val="center"/>
          </w:tcPr>
          <w:p w14:paraId="52F3C04A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ИФНС</w:t>
            </w:r>
          </w:p>
        </w:tc>
        <w:tc>
          <w:tcPr>
            <w:tcW w:w="1394" w:type="dxa"/>
            <w:vAlign w:val="center"/>
          </w:tcPr>
          <w:p w14:paraId="6C24BBF5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584BA77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22.01.09.01.02. Подготовка документов для награждения работника ИФНС</w:t>
            </w:r>
          </w:p>
        </w:tc>
        <w:tc>
          <w:tcPr>
            <w:tcW w:w="1984" w:type="dxa"/>
            <w:vAlign w:val="center"/>
          </w:tcPr>
          <w:p w14:paraId="6964EEBA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подразделения ИФНС по вопросам государственной службы и кадров</w:t>
            </w:r>
          </w:p>
        </w:tc>
        <w:tc>
          <w:tcPr>
            <w:tcW w:w="1876" w:type="dxa"/>
            <w:vAlign w:val="center"/>
          </w:tcPr>
          <w:p w14:paraId="602735A0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47536150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6FC4A03D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Align w:val="center"/>
          </w:tcPr>
          <w:p w14:paraId="6544317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УФНС (МИ)</w:t>
            </w:r>
          </w:p>
        </w:tc>
        <w:tc>
          <w:tcPr>
            <w:tcW w:w="3649" w:type="dxa"/>
            <w:vAlign w:val="center"/>
          </w:tcPr>
          <w:p w14:paraId="042B1620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УФНС (МИ)</w:t>
            </w:r>
          </w:p>
        </w:tc>
        <w:tc>
          <w:tcPr>
            <w:tcW w:w="1394" w:type="dxa"/>
            <w:vAlign w:val="center"/>
          </w:tcPr>
          <w:p w14:paraId="03FC8652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09B9B037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22.01.09.01.03. Подготовка документов для награждения работника УФНС, МИ ФНС</w:t>
            </w:r>
          </w:p>
        </w:tc>
        <w:tc>
          <w:tcPr>
            <w:tcW w:w="1984" w:type="dxa"/>
            <w:vAlign w:val="center"/>
          </w:tcPr>
          <w:p w14:paraId="33A9D8D7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</w:t>
            </w:r>
            <w:r>
              <w:rPr>
                <w:rFonts w:ascii="Times New Roman" w:hAnsi="Times New Roman" w:cs="Times New Roman"/>
                <w:sz w:val="20"/>
              </w:rPr>
              <w:t>арственной службы и кадров УФНС, МИ ФНС</w:t>
            </w:r>
          </w:p>
        </w:tc>
        <w:tc>
          <w:tcPr>
            <w:tcW w:w="1876" w:type="dxa"/>
            <w:vAlign w:val="center"/>
          </w:tcPr>
          <w:p w14:paraId="15F0860D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32B9D71F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64C90391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2" w:name="Связи_процесса_по_стрелк_30648dac_1"/>
            <w:bookmarkEnd w:id="22"/>
          </w:p>
        </w:tc>
        <w:tc>
          <w:tcPr>
            <w:tcW w:w="3812" w:type="dxa"/>
            <w:vAlign w:val="center"/>
          </w:tcPr>
          <w:p w14:paraId="0E9AB2C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3649" w:type="dxa"/>
            <w:vAlign w:val="center"/>
          </w:tcPr>
          <w:p w14:paraId="5FC98C1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1394" w:type="dxa"/>
            <w:vAlign w:val="center"/>
          </w:tcPr>
          <w:p w14:paraId="520FCAE8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42E818D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22.01.09.01.07. Подготовка документов для награждения работника ЦА ФНС</w:t>
            </w:r>
          </w:p>
        </w:tc>
        <w:tc>
          <w:tcPr>
            <w:tcW w:w="1984" w:type="dxa"/>
            <w:vAlign w:val="center"/>
          </w:tcPr>
          <w:p w14:paraId="5D0E0C4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</w:t>
            </w:r>
            <w:r>
              <w:rPr>
                <w:rFonts w:ascii="Times New Roman" w:hAnsi="Times New Roman" w:cs="Times New Roman"/>
                <w:sz w:val="20"/>
              </w:rPr>
              <w:t>структурного подразделения ЦА ФНС, ответственный за подготовку наградных материалов</w:t>
            </w:r>
          </w:p>
        </w:tc>
        <w:tc>
          <w:tcPr>
            <w:tcW w:w="1876" w:type="dxa"/>
            <w:vAlign w:val="center"/>
          </w:tcPr>
          <w:p w14:paraId="7EF90821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E7E80ED" w14:textId="77777777" w:rsidR="00420984" w:rsidRDefault="00420984">
      <w:pPr>
        <w:tabs>
          <w:tab w:val="left" w:pos="0"/>
        </w:tabs>
        <w:ind w:left="0"/>
      </w:pPr>
    </w:p>
    <w:p w14:paraId="7624D491" w14:textId="77777777" w:rsidR="00420984" w:rsidRDefault="00420984">
      <w:pPr>
        <w:sectPr w:rsidR="00420984">
          <w:pgSz w:w="16838" w:h="11906" w:orient="landscape"/>
          <w:pgMar w:top="567" w:right="284" w:bottom="851" w:left="709" w:header="397" w:footer="709" w:gutter="0"/>
          <w:cols w:space="720"/>
        </w:sectPr>
      </w:pPr>
    </w:p>
    <w:p w14:paraId="7DFBC206" w14:textId="3797F549" w:rsidR="00420984" w:rsidRDefault="002C4D85">
      <w:pPr>
        <w:pStyle w:val="2"/>
        <w:numPr>
          <w:ilvl w:val="1"/>
          <w:numId w:val="7"/>
        </w:numPr>
        <w:tabs>
          <w:tab w:val="clear" w:pos="720"/>
          <w:tab w:val="left" w:pos="0"/>
          <w:tab w:val="left" w:pos="567"/>
        </w:tabs>
        <w:spacing w:before="0"/>
        <w:ind w:left="0" w:firstLine="0"/>
      </w:pPr>
      <w:bookmarkStart w:id="23" w:name="_Toc1110292097"/>
      <w:bookmarkStart w:id="24" w:name="Все_подпроцессы_128cdbd3"/>
      <w:r>
        <w:rPr>
          <w:rFonts w:ascii="Times New Roman" w:hAnsi="Times New Roman"/>
          <w:bCs w:val="0"/>
        </w:rPr>
        <w:lastRenderedPageBreak/>
        <w:t>Процедура «</w:t>
      </w:r>
      <w:r>
        <w:rPr>
          <w:rFonts w:ascii="Times New Roman" w:hAnsi="Times New Roman"/>
          <w:bCs w:val="0"/>
        </w:rPr>
        <w:fldChar w:fldCharType="begin"/>
      </w:r>
      <w:r>
        <w:rPr>
          <w:rFonts w:ascii="Times New Roman" w:hAnsi="Times New Roman"/>
          <w:bCs w:val="0"/>
        </w:rPr>
        <w:instrText>DOCVARIABLE Процедура_6a762857_2</w:instrText>
      </w:r>
      <w:r>
        <w:rPr>
          <w:rFonts w:ascii="Times New Roman" w:hAnsi="Times New Roman"/>
          <w:bCs w:val="0"/>
        </w:rPr>
        <w:fldChar w:fldCharType="separate"/>
      </w:r>
      <w:r>
        <w:rPr>
          <w:rFonts w:ascii="Times New Roman" w:hAnsi="Times New Roman"/>
          <w:bCs w:val="0"/>
        </w:rPr>
        <w:t>22.01.09.01.15. Вручение наград</w:t>
      </w:r>
      <w:r>
        <w:rPr>
          <w:rFonts w:ascii="Times New Roman" w:hAnsi="Times New Roman"/>
          <w:bCs w:val="0"/>
        </w:rPr>
        <w:fldChar w:fldCharType="end"/>
      </w:r>
      <w:r>
        <w:t>»</w:t>
      </w:r>
      <w:bookmarkEnd w:id="23"/>
    </w:p>
    <w:tbl>
      <w:tblPr>
        <w:tblW w:w="5098" w:type="pct"/>
        <w:jc w:val="center"/>
        <w:tblLayout w:type="fixed"/>
        <w:tblLook w:val="04A0" w:firstRow="1" w:lastRow="0" w:firstColumn="1" w:lastColumn="0" w:noHBand="0" w:noVBand="1"/>
      </w:tblPr>
      <w:tblGrid>
        <w:gridCol w:w="10694"/>
      </w:tblGrid>
      <w:tr w:rsidR="00420984" w14:paraId="02D8C7E4" w14:textId="77777777">
        <w:trPr>
          <w:trHeight w:val="13361"/>
          <w:jc w:val="center"/>
        </w:trPr>
        <w:tc>
          <w:tcPr>
            <w:tcW w:w="10914" w:type="dxa"/>
            <w:shd w:val="clear" w:color="auto" w:fill="auto"/>
          </w:tcPr>
          <w:p w14:paraId="3E4F4A0E" w14:textId="77777777" w:rsidR="00420984" w:rsidRDefault="002C4D85">
            <w:pPr>
              <w:ind w:left="0"/>
              <w:jc w:val="center"/>
            </w:pPr>
            <w:bookmarkStart w:id="25" w:name="Диаграмма_98dfc2d3_2"/>
            <w:bookmarkStart w:id="26" w:name="Секция_a004977e_2" w:colFirst="0" w:colLast="0"/>
            <w:bookmarkEnd w:id="25"/>
            <w:r>
              <w:rPr>
                <w:noProof/>
              </w:rPr>
              <w:drawing>
                <wp:inline distT="0" distB="0" distL="0" distR="0" wp14:anchorId="7ED76B91" wp14:editId="29468846">
                  <wp:extent cx="5949950" cy="8458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845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6"/>
    </w:tbl>
    <w:p w14:paraId="51793045" w14:textId="77777777" w:rsidR="00420984" w:rsidRDefault="00420984">
      <w:pPr>
        <w:ind w:hanging="720"/>
      </w:pPr>
    </w:p>
    <w:p w14:paraId="313DBAFC" w14:textId="77777777" w:rsidR="00420984" w:rsidRDefault="00420984">
      <w:pPr>
        <w:ind w:hanging="720"/>
        <w:sectPr w:rsidR="00420984">
          <w:headerReference w:type="default" r:id="rId19"/>
          <w:footerReference w:type="default" r:id="rId20"/>
          <w:footerReference w:type="first" r:id="rId21"/>
          <w:pgSz w:w="11906" w:h="16838"/>
          <w:pgMar w:top="709" w:right="567" w:bottom="284" w:left="851" w:header="397" w:footer="709" w:gutter="0"/>
          <w:cols w:space="720"/>
          <w:titlePg/>
        </w:sectPr>
      </w:pPr>
    </w:p>
    <w:p w14:paraId="283B1FF4" w14:textId="77777777" w:rsidR="00420984" w:rsidRDefault="002C4D85">
      <w:pPr>
        <w:spacing w:before="60"/>
        <w:ind w:left="0"/>
        <w:rPr>
          <w:rFonts w:ascii="Times New Roman" w:hAnsi="Times New Roman"/>
          <w:b/>
          <w:bCs/>
          <w:kern w:val="32"/>
          <w:sz w:val="24"/>
        </w:rPr>
      </w:pPr>
      <w:bookmarkStart w:id="27" w:name="S_Исполнители_процедуры_d604a593_2"/>
      <w:r>
        <w:rPr>
          <w:rFonts w:ascii="Times New Roman" w:hAnsi="Times New Roman"/>
          <w:b/>
          <w:bCs/>
          <w:kern w:val="32"/>
          <w:sz w:val="24"/>
        </w:rPr>
        <w:lastRenderedPageBreak/>
        <w:t>Исполнители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kern w:val="32"/>
          <w:sz w:val="24"/>
        </w:rPr>
        <w:t>процедуры: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9771"/>
      </w:tblGrid>
      <w:tr w:rsidR="00420984" w14:paraId="678AF6D6" w14:textId="77777777">
        <w:trPr>
          <w:tblHeader/>
        </w:trPr>
        <w:tc>
          <w:tcPr>
            <w:tcW w:w="709" w:type="dxa"/>
            <w:shd w:val="clear" w:color="auto" w:fill="C0C0C0"/>
            <w:vAlign w:val="center"/>
          </w:tcPr>
          <w:p w14:paraId="7F459546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9639" w:type="dxa"/>
            <w:shd w:val="clear" w:color="auto" w:fill="C0C0C0"/>
            <w:vAlign w:val="center"/>
          </w:tcPr>
          <w:p w14:paraId="2B7CA321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Исполнитель</w:t>
            </w:r>
          </w:p>
        </w:tc>
      </w:tr>
      <w:tr w:rsidR="00420984" w14:paraId="2B23C94D" w14:textId="77777777">
        <w:tc>
          <w:tcPr>
            <w:tcW w:w="709" w:type="dxa"/>
            <w:shd w:val="clear" w:color="auto" w:fill="auto"/>
            <w:vAlign w:val="center"/>
          </w:tcPr>
          <w:p w14:paraId="592C6561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8" w:name="Исполнители_процедуры_d604a593_2"/>
            <w:bookmarkEnd w:id="28"/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173A1AD3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bookmarkEnd w:id="27"/>
    </w:tbl>
    <w:p w14:paraId="16EE4EBD" w14:textId="77777777" w:rsidR="00420984" w:rsidRDefault="00420984">
      <w:pPr>
        <w:spacing w:before="60"/>
        <w:ind w:left="0"/>
      </w:pPr>
    </w:p>
    <w:p w14:paraId="4F4F723D" w14:textId="77777777" w:rsidR="00420984" w:rsidRDefault="00420984">
      <w:pPr>
        <w:sectPr w:rsidR="00420984">
          <w:footerReference w:type="first" r:id="rId22"/>
          <w:pgSz w:w="11906" w:h="16838"/>
          <w:pgMar w:top="709" w:right="567" w:bottom="284" w:left="851" w:header="397" w:footer="709" w:gutter="0"/>
          <w:cols w:space="720"/>
          <w:titlePg/>
        </w:sectPr>
      </w:pPr>
    </w:p>
    <w:p w14:paraId="35DE763D" w14:textId="77777777" w:rsidR="00420984" w:rsidRDefault="002C4D85">
      <w:pPr>
        <w:spacing w:after="120"/>
        <w:ind w:left="142"/>
        <w:rPr>
          <w:rFonts w:ascii="Times New Roman" w:hAnsi="Times New Roman"/>
          <w:b/>
          <w:bCs/>
          <w:kern w:val="32"/>
          <w:sz w:val="24"/>
        </w:rPr>
      </w:pPr>
      <w:r>
        <w:rPr>
          <w:rFonts w:ascii="Times New Roman" w:hAnsi="Times New Roman"/>
          <w:b/>
          <w:bCs/>
          <w:kern w:val="32"/>
          <w:sz w:val="24"/>
        </w:rPr>
        <w:lastRenderedPageBreak/>
        <w:t>Входные и выходные данные</w:t>
      </w:r>
    </w:p>
    <w:tbl>
      <w:tblPr>
        <w:tblW w:w="15667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3812"/>
        <w:gridCol w:w="3649"/>
        <w:gridCol w:w="1394"/>
        <w:gridCol w:w="1842"/>
        <w:gridCol w:w="1984"/>
        <w:gridCol w:w="1876"/>
      </w:tblGrid>
      <w:tr w:rsidR="00420984" w14:paraId="1CE923CD" w14:textId="77777777">
        <w:trPr>
          <w:trHeight w:val="377"/>
          <w:tblHeader/>
        </w:trPr>
        <w:tc>
          <w:tcPr>
            <w:tcW w:w="1110" w:type="dxa"/>
            <w:vMerge w:val="restart"/>
            <w:shd w:val="clear" w:color="auto" w:fill="BFBFBF"/>
          </w:tcPr>
          <w:p w14:paraId="326AC11A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3812" w:type="dxa"/>
            <w:vMerge w:val="restart"/>
            <w:shd w:val="clear" w:color="auto" w:fill="BFBFBF"/>
          </w:tcPr>
          <w:p w14:paraId="447ECC1A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649" w:type="dxa"/>
            <w:vMerge w:val="restart"/>
            <w:shd w:val="clear" w:color="auto" w:fill="BFBFBF"/>
          </w:tcPr>
          <w:p w14:paraId="4F68CA20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1394" w:type="dxa"/>
            <w:vMerge w:val="restart"/>
            <w:shd w:val="clear" w:color="auto" w:fill="BFBFBF"/>
          </w:tcPr>
          <w:p w14:paraId="021F0ED0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 объекта</w:t>
            </w:r>
          </w:p>
        </w:tc>
        <w:tc>
          <w:tcPr>
            <w:tcW w:w="1842" w:type="dxa"/>
            <w:vMerge w:val="restart"/>
            <w:shd w:val="clear" w:color="auto" w:fill="BFBFBF"/>
          </w:tcPr>
          <w:p w14:paraId="7C87E53A" w14:textId="77777777" w:rsidR="00420984" w:rsidRDefault="002C4D85">
            <w:pPr>
              <w:pStyle w:val="Tableheader"/>
              <w:keepNext/>
              <w:ind w:right="4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</w:t>
            </w:r>
            <w:r>
              <w:rPr>
                <w:rFonts w:ascii="Times New Roman" w:hAnsi="Times New Roman"/>
                <w:sz w:val="20"/>
                <w:szCs w:val="20"/>
              </w:rPr>
              <w:t>/ Внешняя среда</w:t>
            </w:r>
          </w:p>
        </w:tc>
        <w:tc>
          <w:tcPr>
            <w:tcW w:w="3860" w:type="dxa"/>
            <w:gridSpan w:val="2"/>
            <w:shd w:val="clear" w:color="auto" w:fill="BFBFBF"/>
          </w:tcPr>
          <w:p w14:paraId="0471CD99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Потребитель/ Поставщик</w:t>
            </w:r>
          </w:p>
        </w:tc>
      </w:tr>
      <w:tr w:rsidR="00420984" w14:paraId="0A048194" w14:textId="77777777">
        <w:trPr>
          <w:trHeight w:val="89"/>
          <w:tblHeader/>
        </w:trPr>
        <w:tc>
          <w:tcPr>
            <w:tcW w:w="1110" w:type="dxa"/>
            <w:vMerge/>
            <w:shd w:val="clear" w:color="auto" w:fill="BFBFBF"/>
          </w:tcPr>
          <w:p w14:paraId="370F324F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12" w:type="dxa"/>
            <w:vMerge/>
            <w:shd w:val="clear" w:color="auto" w:fill="BFBFBF"/>
          </w:tcPr>
          <w:p w14:paraId="5D09DB70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49" w:type="dxa"/>
            <w:vMerge/>
            <w:shd w:val="clear" w:color="auto" w:fill="BFBFBF"/>
          </w:tcPr>
          <w:p w14:paraId="5E343040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94" w:type="dxa"/>
            <w:vMerge/>
            <w:shd w:val="clear" w:color="auto" w:fill="BFBFBF"/>
          </w:tcPr>
          <w:p w14:paraId="132BFBEB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2" w:type="dxa"/>
            <w:vMerge/>
            <w:shd w:val="clear" w:color="auto" w:fill="BFBFBF"/>
          </w:tcPr>
          <w:p w14:paraId="196C12BB" w14:textId="77777777" w:rsidR="00420984" w:rsidRDefault="00420984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BFBFBF"/>
          </w:tcPr>
          <w:p w14:paraId="621757CA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  <w:tc>
          <w:tcPr>
            <w:tcW w:w="1876" w:type="dxa"/>
            <w:shd w:val="clear" w:color="auto" w:fill="BFBFBF"/>
          </w:tcPr>
          <w:p w14:paraId="348FC1A4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 процесса</w:t>
            </w:r>
          </w:p>
        </w:tc>
      </w:tr>
      <w:tr w:rsidR="00420984" w14:paraId="69112D92" w14:textId="77777777">
        <w:trPr>
          <w:trHeight w:val="208"/>
        </w:trPr>
        <w:tc>
          <w:tcPr>
            <w:tcW w:w="1110" w:type="dxa"/>
            <w:vMerge w:val="restart"/>
            <w:vAlign w:val="center"/>
          </w:tcPr>
          <w:p w14:paraId="69EBCBCD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Вход</w:t>
            </w:r>
          </w:p>
        </w:tc>
        <w:tc>
          <w:tcPr>
            <w:tcW w:w="3812" w:type="dxa"/>
            <w:vAlign w:val="center"/>
          </w:tcPr>
          <w:p w14:paraId="15F66ACA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9" w:type="dxa"/>
            <w:vAlign w:val="center"/>
          </w:tcPr>
          <w:p w14:paraId="296B8FC4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4" w:type="dxa"/>
            <w:vAlign w:val="center"/>
          </w:tcPr>
          <w:p w14:paraId="1E771784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9CDD71A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22.01.09.01.14. Направление наградных материалов в Минфин России</w:t>
            </w:r>
          </w:p>
        </w:tc>
        <w:tc>
          <w:tcPr>
            <w:tcW w:w="1984" w:type="dxa"/>
            <w:vAlign w:val="center"/>
          </w:tcPr>
          <w:p w14:paraId="48C1EA78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ответственный за подготовку наградных </w:t>
            </w:r>
            <w:r>
              <w:rPr>
                <w:rFonts w:ascii="Times New Roman" w:hAnsi="Times New Roman" w:cs="Times New Roman"/>
                <w:sz w:val="20"/>
              </w:rPr>
              <w:t>материалов</w:t>
            </w:r>
          </w:p>
        </w:tc>
        <w:tc>
          <w:tcPr>
            <w:tcW w:w="1876" w:type="dxa"/>
            <w:vAlign w:val="center"/>
          </w:tcPr>
          <w:p w14:paraId="524CD842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1404371C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530E32D3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Merge w:val="restart"/>
            <w:vAlign w:val="center"/>
          </w:tcPr>
          <w:p w14:paraId="62C09AFF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3649" w:type="dxa"/>
            <w:vAlign w:val="center"/>
          </w:tcPr>
          <w:p w14:paraId="12071A62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1394" w:type="dxa"/>
            <w:vAlign w:val="center"/>
          </w:tcPr>
          <w:p w14:paraId="358BCABD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4EED83C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1984" w:type="dxa"/>
            <w:vAlign w:val="center"/>
          </w:tcPr>
          <w:p w14:paraId="08E588A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1876" w:type="dxa"/>
            <w:vAlign w:val="center"/>
          </w:tcPr>
          <w:p w14:paraId="68B8C902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4A21C0B3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00C2D770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Merge/>
            <w:vAlign w:val="center"/>
          </w:tcPr>
          <w:p w14:paraId="4DCF81E2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9" w:type="dxa"/>
            <w:vAlign w:val="center"/>
          </w:tcPr>
          <w:p w14:paraId="2CB69CA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1394" w:type="dxa"/>
            <w:vAlign w:val="center"/>
          </w:tcPr>
          <w:p w14:paraId="74A4D15D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7200D20C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984" w:type="dxa"/>
            <w:vAlign w:val="center"/>
          </w:tcPr>
          <w:p w14:paraId="2486FA8A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1876" w:type="dxa"/>
            <w:vAlign w:val="center"/>
          </w:tcPr>
          <w:p w14:paraId="6946546D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351469F8" w14:textId="77777777">
        <w:trPr>
          <w:trHeight w:val="208"/>
        </w:trPr>
        <w:tc>
          <w:tcPr>
            <w:tcW w:w="1110" w:type="dxa"/>
            <w:vMerge w:val="restart"/>
            <w:vAlign w:val="center"/>
          </w:tcPr>
          <w:p w14:paraId="0BEA6A79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Выход</w:t>
            </w:r>
          </w:p>
        </w:tc>
        <w:tc>
          <w:tcPr>
            <w:tcW w:w="3812" w:type="dxa"/>
            <w:vAlign w:val="center"/>
          </w:tcPr>
          <w:p w14:paraId="3B035676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9" w:type="dxa"/>
            <w:vAlign w:val="center"/>
          </w:tcPr>
          <w:p w14:paraId="0A18B0AE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4" w:type="dxa"/>
            <w:vAlign w:val="center"/>
          </w:tcPr>
          <w:p w14:paraId="703EC572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3299622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22.01.09.01.16. Формирование сводной/аналитической информации</w:t>
            </w:r>
          </w:p>
        </w:tc>
        <w:tc>
          <w:tcPr>
            <w:tcW w:w="1984" w:type="dxa"/>
            <w:vAlign w:val="center"/>
          </w:tcPr>
          <w:p w14:paraId="5D716998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1876" w:type="dxa"/>
            <w:vAlign w:val="center"/>
          </w:tcPr>
          <w:p w14:paraId="62ECE4DA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48B40DC3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6B3222B6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12" w:type="dxa"/>
            <w:vAlign w:val="center"/>
          </w:tcPr>
          <w:p w14:paraId="7D6A953A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3649" w:type="dxa"/>
            <w:vAlign w:val="center"/>
          </w:tcPr>
          <w:p w14:paraId="7CEBCEAC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1394" w:type="dxa"/>
            <w:vAlign w:val="center"/>
          </w:tcPr>
          <w:p w14:paraId="7D649F61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18435908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1984" w:type="dxa"/>
            <w:vAlign w:val="center"/>
          </w:tcPr>
          <w:p w14:paraId="6ABB4712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1876" w:type="dxa"/>
            <w:vAlign w:val="center"/>
          </w:tcPr>
          <w:p w14:paraId="2DA25C1A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1D88AEBC" w14:textId="77777777">
        <w:trPr>
          <w:trHeight w:val="208"/>
        </w:trPr>
        <w:tc>
          <w:tcPr>
            <w:tcW w:w="1110" w:type="dxa"/>
            <w:vMerge/>
            <w:vAlign w:val="center"/>
          </w:tcPr>
          <w:p w14:paraId="3E80D425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9" w:name="Связи_процесса_по_стрелк_30648dac_2"/>
            <w:bookmarkEnd w:id="29"/>
          </w:p>
        </w:tc>
        <w:tc>
          <w:tcPr>
            <w:tcW w:w="3812" w:type="dxa"/>
            <w:vAlign w:val="center"/>
          </w:tcPr>
          <w:p w14:paraId="6F57754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3649" w:type="dxa"/>
            <w:vAlign w:val="center"/>
          </w:tcPr>
          <w:p w14:paraId="093AAC24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Приказ о </w:t>
            </w:r>
            <w:r>
              <w:rPr>
                <w:rFonts w:ascii="Times New Roman" w:hAnsi="Times New Roman" w:cs="Times New Roman"/>
                <w:sz w:val="20"/>
              </w:rPr>
              <w:t>поощрении</w:t>
            </w:r>
          </w:p>
        </w:tc>
        <w:tc>
          <w:tcPr>
            <w:tcW w:w="1394" w:type="dxa"/>
            <w:vAlign w:val="center"/>
          </w:tcPr>
          <w:p w14:paraId="2AEA8D10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1842" w:type="dxa"/>
            <w:vAlign w:val="center"/>
          </w:tcPr>
          <w:p w14:paraId="03326A32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1984" w:type="dxa"/>
            <w:vAlign w:val="center"/>
          </w:tcPr>
          <w:p w14:paraId="4020A94D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1876" w:type="dxa"/>
            <w:vAlign w:val="center"/>
          </w:tcPr>
          <w:p w14:paraId="400BBE19" w14:textId="77777777" w:rsidR="00420984" w:rsidRDefault="00420984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A41A1F" w14:textId="77777777" w:rsidR="00420984" w:rsidRDefault="00420984">
      <w:pPr>
        <w:tabs>
          <w:tab w:val="left" w:pos="0"/>
        </w:tabs>
        <w:ind w:left="0"/>
      </w:pPr>
    </w:p>
    <w:p w14:paraId="758AD719" w14:textId="77777777" w:rsidR="00420984" w:rsidRDefault="00420984">
      <w:pPr>
        <w:sectPr w:rsidR="00420984">
          <w:pgSz w:w="16838" w:h="11906" w:orient="landscape"/>
          <w:pgMar w:top="567" w:right="284" w:bottom="851" w:left="709" w:header="397" w:footer="709" w:gutter="0"/>
          <w:cols w:space="720"/>
        </w:sectPr>
      </w:pPr>
    </w:p>
    <w:p w14:paraId="6A6AD0FE" w14:textId="77777777" w:rsidR="00420984" w:rsidRDefault="002C4D85">
      <w:pPr>
        <w:pStyle w:val="1"/>
        <w:numPr>
          <w:ilvl w:val="0"/>
          <w:numId w:val="7"/>
        </w:numPr>
        <w:tabs>
          <w:tab w:val="clear" w:pos="720"/>
          <w:tab w:val="left" w:pos="142"/>
          <w:tab w:val="left" w:pos="284"/>
        </w:tabs>
        <w:spacing w:after="60"/>
        <w:ind w:left="142" w:firstLine="567"/>
        <w:rPr>
          <w:rFonts w:ascii="Times New Roman" w:hAnsi="Times New Roman" w:cs="Times New Roman"/>
        </w:rPr>
      </w:pPr>
      <w:bookmarkStart w:id="30" w:name="_Toc194494758"/>
      <w:bookmarkStart w:id="31" w:name="Секция_действия_ТП_0e1b5d69"/>
      <w:bookmarkEnd w:id="17"/>
      <w:bookmarkEnd w:id="24"/>
      <w:r>
        <w:rPr>
          <w:rFonts w:ascii="Times New Roman" w:hAnsi="Times New Roman" w:cs="Times New Roman"/>
        </w:rPr>
        <w:lastRenderedPageBreak/>
        <w:t>Описание действий</w:t>
      </w:r>
      <w:bookmarkEnd w:id="30"/>
    </w:p>
    <w:p w14:paraId="1EE0844E" w14:textId="1B785F45" w:rsidR="00420984" w:rsidRDefault="002C4D85">
      <w:pPr>
        <w:pStyle w:val="2"/>
        <w:numPr>
          <w:ilvl w:val="1"/>
          <w:numId w:val="7"/>
        </w:numPr>
        <w:tabs>
          <w:tab w:val="clear" w:pos="720"/>
          <w:tab w:val="left" w:pos="0"/>
        </w:tabs>
        <w:spacing w:before="0"/>
        <w:ind w:left="0" w:firstLine="142"/>
        <w:rPr>
          <w:rFonts w:ascii="Times New Roman" w:hAnsi="Times New Roman" w:cs="Times New Roman"/>
        </w:rPr>
      </w:pPr>
      <w:bookmarkStart w:id="32" w:name="_Toc194494759"/>
      <w:bookmarkStart w:id="33" w:name="Все_подпроцессы_e193cb19"/>
      <w:r>
        <w:rPr>
          <w:rFonts w:ascii="Times New Roman" w:hAnsi="Times New Roman" w:cs="Times New Roman"/>
        </w:rPr>
        <w:t>Технологический процесс «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DOCVARIABLE Название_процесса_ed745833_1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22.01.09.01. Подготовка материалов для награждения государственными наградами Российской Федерации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»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"/>
        <w:gridCol w:w="1568"/>
        <w:gridCol w:w="539"/>
        <w:gridCol w:w="539"/>
        <w:gridCol w:w="539"/>
        <w:gridCol w:w="1321"/>
        <w:gridCol w:w="1321"/>
        <w:gridCol w:w="869"/>
        <w:gridCol w:w="1304"/>
        <w:gridCol w:w="1218"/>
        <w:gridCol w:w="1287"/>
        <w:gridCol w:w="1287"/>
        <w:gridCol w:w="869"/>
        <w:gridCol w:w="1568"/>
        <w:gridCol w:w="1218"/>
      </w:tblGrid>
      <w:tr w:rsidR="00420984" w14:paraId="28AF1D2C" w14:textId="77777777">
        <w:trPr>
          <w:tblHeader/>
        </w:trPr>
        <w:tc>
          <w:tcPr>
            <w:tcW w:w="13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406A9F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48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04717C7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175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textDirection w:val="btLr"/>
          </w:tcPr>
          <w:p w14:paraId="1267E1BF" w14:textId="77777777" w:rsidR="00420984" w:rsidRDefault="002C4D85">
            <w:pPr>
              <w:pStyle w:val="Tableheader"/>
              <w:keepNext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BFBFBF"/>
            <w:textDirection w:val="btLr"/>
          </w:tcPr>
          <w:p w14:paraId="364C158F" w14:textId="77777777" w:rsidR="00420984" w:rsidRDefault="002C4D85">
            <w:pPr>
              <w:pStyle w:val="Tableheader"/>
              <w:keepNext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Программный продукт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extDirection w:val="btLr"/>
            <w:vAlign w:val="center"/>
          </w:tcPr>
          <w:p w14:paraId="1FE3D921" w14:textId="77777777" w:rsidR="00420984" w:rsidRDefault="002C4D85">
            <w:pPr>
              <w:pStyle w:val="Tableheader"/>
              <w:keepNext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Исполнители</w:t>
            </w:r>
          </w:p>
        </w:tc>
        <w:tc>
          <w:tcPr>
            <w:tcW w:w="1798" w:type="pct"/>
            <w:gridSpan w:val="5"/>
            <w:shd w:val="clear" w:color="auto" w:fill="BFBFBF"/>
            <w:vAlign w:val="center"/>
          </w:tcPr>
          <w:p w14:paraId="030D9A16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Входы</w:t>
            </w:r>
          </w:p>
        </w:tc>
        <w:tc>
          <w:tcPr>
            <w:tcW w:w="1886" w:type="pct"/>
            <w:gridSpan w:val="5"/>
            <w:shd w:val="clear" w:color="auto" w:fill="BFBFBF"/>
            <w:vAlign w:val="center"/>
          </w:tcPr>
          <w:p w14:paraId="3BDD0254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Выходы</w:t>
            </w:r>
          </w:p>
        </w:tc>
      </w:tr>
      <w:tr w:rsidR="00420984" w14:paraId="2333D2BB" w14:textId="77777777">
        <w:trPr>
          <w:cantSplit/>
          <w:trHeight w:val="1134"/>
          <w:tblHeader/>
        </w:trPr>
        <w:tc>
          <w:tcPr>
            <w:tcW w:w="131" w:type="pct"/>
            <w:vMerge/>
            <w:shd w:val="clear" w:color="auto" w:fill="auto"/>
            <w:vAlign w:val="center"/>
          </w:tcPr>
          <w:p w14:paraId="60FEE47E" w14:textId="77777777" w:rsidR="00420984" w:rsidRDefault="00420984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D90A8DD" w14:textId="77777777" w:rsidR="00420984" w:rsidRDefault="00420984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vAlign w:val="center"/>
          </w:tcPr>
          <w:p w14:paraId="21AB0020" w14:textId="77777777" w:rsidR="00420984" w:rsidRDefault="00420984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38309D4C" w14:textId="77777777" w:rsidR="00420984" w:rsidRDefault="00420984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3C0F4600" w14:textId="77777777" w:rsidR="00420984" w:rsidRDefault="00420984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0FD3C3A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DFC48D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28292A1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6400B84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extDirection w:val="btLr"/>
            <w:vAlign w:val="center"/>
          </w:tcPr>
          <w:p w14:paraId="1206CFC6" w14:textId="77777777" w:rsidR="00420984" w:rsidRDefault="002C4D85">
            <w:pPr>
              <w:pStyle w:val="Tableheader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  <w:tc>
          <w:tcPr>
            <w:tcW w:w="483" w:type="pct"/>
            <w:shd w:val="clear" w:color="auto" w:fill="BFBFBF"/>
            <w:vAlign w:val="center"/>
          </w:tcPr>
          <w:p w14:paraId="2A5DAC7B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94" w:type="pct"/>
            <w:shd w:val="clear" w:color="auto" w:fill="BFBFBF"/>
            <w:vAlign w:val="center"/>
          </w:tcPr>
          <w:p w14:paraId="66AEC47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219" w:type="pct"/>
            <w:shd w:val="clear" w:color="auto" w:fill="BFBFBF"/>
            <w:vAlign w:val="center"/>
          </w:tcPr>
          <w:p w14:paraId="59B33A7B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526" w:type="pct"/>
            <w:shd w:val="clear" w:color="auto" w:fill="BFBFBF"/>
            <w:vAlign w:val="center"/>
          </w:tcPr>
          <w:p w14:paraId="4BD75E3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263" w:type="pct"/>
            <w:shd w:val="clear" w:color="auto" w:fill="BFBFBF"/>
            <w:textDirection w:val="btLr"/>
            <w:vAlign w:val="center"/>
          </w:tcPr>
          <w:p w14:paraId="20457204" w14:textId="77777777" w:rsidR="00420984" w:rsidRDefault="002C4D85">
            <w:pPr>
              <w:pStyle w:val="Tableheader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</w:tr>
      <w:tr w:rsidR="00420984" w14:paraId="6F07AB30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16280A2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191A592E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22.01.09.01..13. Подписание наградных материалов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22DBF97A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6BFE86E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1E8A0DA2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ФНС России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3139BED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0F5C1B4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B8F10F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A8B9B7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22.01.09.01.12. Проверка правильности заполнения наградных материалов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8D8111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</w:t>
            </w:r>
            <w:r>
              <w:rPr>
                <w:rFonts w:ascii="Times New Roman" w:hAnsi="Times New Roman" w:cs="Times New Roman"/>
                <w:sz w:val="20"/>
              </w:rPr>
              <w:t>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1414E95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0149633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7770D57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EB9A91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22.01.09.01.14. Направление наградных материалов в Минфин России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399D18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5ABB5A00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143F428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59E90DA3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22.01.09.01.01. Распределение государственных наград по структурным подразделениям ФНС России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5CBD0E10" w14:textId="381FBCAD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Процедура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5BD17293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0D25476C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6A31C1C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11E44E2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7E96297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61C1C67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{Туннель}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1E8D12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3BAD796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</w:t>
            </w:r>
            <w:r>
              <w:rPr>
                <w:rFonts w:ascii="Times New Roman" w:hAnsi="Times New Roman" w:cs="Times New Roman"/>
                <w:sz w:val="20"/>
              </w:rPr>
              <w:t>рственных наград для ИФНС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0918086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ИФНС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7A079EB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16125B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22.01.09.01.02. Подготовка документов для награждения работника ИФНС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6F0460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подразделения ИФНС по вопросам государственной службы и кадров</w:t>
            </w:r>
          </w:p>
        </w:tc>
      </w:tr>
      <w:tr w:rsidR="00420984" w14:paraId="3B8EF006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60789B9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0DF52D9F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11E3F0B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096B961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6152A5B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3AAC317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Квота на </w:t>
            </w:r>
            <w:r>
              <w:rPr>
                <w:rFonts w:ascii="Times New Roman" w:hAnsi="Times New Roman" w:cs="Times New Roman"/>
                <w:sz w:val="20"/>
              </w:rPr>
              <w:t>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7AF2E08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Квота на 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529D42C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7617F07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</w:t>
            </w:r>
            <w:r>
              <w:rPr>
                <w:rFonts w:ascii="Times New Roman" w:hAnsi="Times New Roman" w:cs="Times New Roman"/>
                <w:sz w:val="20"/>
              </w:rPr>
              <w:t>ссии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0F70B7B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72456B4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УФНС (МИ)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6C30932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УФНС (МИ)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E8A006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F3F5DE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22.01.09.01.03. Подготовка документов для награждения работника УФНС, МИ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D01DD2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</w:t>
            </w:r>
            <w:r>
              <w:rPr>
                <w:rFonts w:ascii="Times New Roman" w:hAnsi="Times New Roman" w:cs="Times New Roman"/>
                <w:sz w:val="20"/>
              </w:rPr>
              <w:t>я по вопросам государственной службы и кадров УФНС, МИ ФНС</w:t>
            </w:r>
          </w:p>
        </w:tc>
      </w:tr>
      <w:tr w:rsidR="00420984" w14:paraId="1A89A781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759AE68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5289B1E9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077B29C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1AFDE9D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19FFD7D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0706F4B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30E70C7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2AD6E27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10BBAF6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0B44BBA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66E039E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431A484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6252D0A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E1CB91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22.01.09.01.07. Подготовка документов для награждения работника ЦА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EF4A5C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1F87BEE0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2DEBC74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3.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9487FE0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22.01.09.01.02. Подготовка документов для награждения работника ИФНС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7D5E9E1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31E40A3D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1469820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подразделения ИФНС по вопросам государственной службы и кадров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2EAE256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ИФНС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69DDB89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ИФНС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7A000A7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6E9F6B1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22.01.09.01.01.06. Доведение показателей до подведомственных ИНФС по субъектам РФ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4DC8A8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</w:t>
            </w:r>
            <w:r>
              <w:rPr>
                <w:rFonts w:ascii="Times New Roman" w:hAnsi="Times New Roman" w:cs="Times New Roman"/>
                <w:sz w:val="20"/>
              </w:rPr>
              <w:t>енной службы и кадров УФНС, МИ ФНС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BBA4A6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для награждения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44C5660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3E6EF4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2D7587F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22.01.09.01.04. Рассмотрение полученных документов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0EE42D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</w:tr>
      <w:tr w:rsidR="00420984" w14:paraId="197129EE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35B25FC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17105ACA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22.01.09.01.03. Подготовка </w:t>
            </w:r>
            <w:r>
              <w:rPr>
                <w:rFonts w:ascii="Times New Roman" w:hAnsi="Times New Roman"/>
              </w:rPr>
              <w:t>документов для награждения работника УФНС, МИ ФНС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6977AB8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2EFC6A6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248BD8A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240243B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УФНС (МИ)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05ECE2A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</w:t>
            </w:r>
            <w:r>
              <w:rPr>
                <w:rFonts w:ascii="Times New Roman" w:hAnsi="Times New Roman" w:cs="Times New Roman"/>
                <w:sz w:val="20"/>
              </w:rPr>
              <w:t>ля УФНС (МИ)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6BBF0CD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B5C391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22.01.09.01.01.05. Согласование с руководством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C0829E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03CACB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52BA662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53EDF48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6ACAE3B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22.01.09.01.04. Рассмотрение полученных документов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48FBDC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по </w:t>
            </w:r>
            <w:r>
              <w:rPr>
                <w:rFonts w:ascii="Times New Roman" w:hAnsi="Times New Roman" w:cs="Times New Roman"/>
                <w:sz w:val="20"/>
              </w:rPr>
              <w:t>вопросам государственной службы и кадров УФНС, МИ ФНС</w:t>
            </w:r>
          </w:p>
        </w:tc>
      </w:tr>
      <w:tr w:rsidR="00420984" w14:paraId="4A636D25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25625BB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4966380D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22.01.09.01.04. Рассмотрение полученных документов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7181351E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04DFBD6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1671FBDA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2DD78F1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41996EB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3638A0D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357F53D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22.01.09.01.02. Подготовка </w:t>
            </w:r>
            <w:r>
              <w:rPr>
                <w:rFonts w:ascii="Times New Roman" w:hAnsi="Times New Roman" w:cs="Times New Roman"/>
                <w:sz w:val="20"/>
              </w:rPr>
              <w:t>документов для награждения работника ИФНС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0BF282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подразделения ИФНС по вопросам государственной службы и кадров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7073647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14:paraId="15E1E10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1583960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 w:val="restart"/>
            <w:shd w:val="clear" w:color="auto" w:fill="auto"/>
            <w:vAlign w:val="center"/>
          </w:tcPr>
          <w:p w14:paraId="741E558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22.01.09.01.05. Оформление ходатайства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AC388C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по вопросам государственной службы и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кадров УФНС, МИ ФНС</w:t>
            </w:r>
          </w:p>
        </w:tc>
      </w:tr>
      <w:tr w:rsidR="00420984" w14:paraId="073D1817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635F146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519DDBAD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3001612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FF8DED3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49890D55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29D1571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5F05CAD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7C4385A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456A3E1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22.01.09.01.03. Подготовка документов для награждения работника УФНС, МИ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7DBDE3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68E93EE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571FB42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764E525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35BACE1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5A804DF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505DD7D6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4DD1E5C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0868B859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3474D28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00BD2E4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4A449B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5DAC734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Личная карточка работника из БД ПС УК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3BCF5DF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Личная карточка работника из БД </w:t>
            </w:r>
            <w:r>
              <w:rPr>
                <w:rFonts w:ascii="Times New Roman" w:hAnsi="Times New Roman" w:cs="Times New Roman"/>
                <w:sz w:val="20"/>
              </w:rPr>
              <w:t>ПС УК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D5460D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4912D91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203.02.01.00.0060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320074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203.02.01.00.0060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EC4DFA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51C5CD6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2C66F02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0417869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1593562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18F350CC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3B2DFE4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6E804227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22.01.09.01.05. Оформление ходатайства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4976CF0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6DEFFE2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2AF5FF2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3A494A4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28B2CBC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E413AA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577522C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22.01.09.01.04. Рассмотрение полученных </w:t>
            </w:r>
            <w:r>
              <w:rPr>
                <w:rFonts w:ascii="Times New Roman" w:hAnsi="Times New Roman" w:cs="Times New Roman"/>
                <w:sz w:val="20"/>
              </w:rPr>
              <w:t>документов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3C489B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65E3B4E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6BA0CF9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3480E5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4E5A4A6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22.01.09.01.06. Подготовка сведений о результатах деятельности сотрудника, представляемого к награждению (возглавляемого им структурного подразделени</w:t>
            </w:r>
            <w:r>
              <w:rPr>
                <w:rFonts w:ascii="Times New Roman" w:hAnsi="Times New Roman" w:cs="Times New Roman"/>
                <w:sz w:val="20"/>
              </w:rPr>
              <w:t>я налогового органа)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8E58A3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</w:tr>
      <w:tr w:rsidR="00420984" w14:paraId="1999B4CA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496F513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7.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E8C74AA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22.01.09.01.06. Подготовка сведений о результатах деятельности сотрудника, представляемого к награждению (возглавляемого им </w:t>
            </w:r>
            <w:r>
              <w:rPr>
                <w:rFonts w:ascii="Times New Roman" w:hAnsi="Times New Roman"/>
              </w:rPr>
              <w:t>структурного подразделения налогового органа)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7D647FFC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138EEBC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6CF7BCE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7716F00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46038ED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18CAF6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5D3179E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22.01.09.01.05. Оформление ходатайства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E1D6B7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</w:t>
            </w:r>
            <w:r>
              <w:rPr>
                <w:rFonts w:ascii="Times New Roman" w:hAnsi="Times New Roman" w:cs="Times New Roman"/>
                <w:sz w:val="20"/>
              </w:rPr>
              <w:t>лужбы и кадров УФНС, МИ ФНС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9B01C4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для награждения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5438BEA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для награждения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FF7131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4A42DF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22.01.09.01.09. Проверка присланных документов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9839FE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243890C6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38B95D6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3A4054B0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22.01.09.01.07. Подготовка документов для награждения работника ЦА ФНС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50FDC6D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32C21D51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5BEB85E4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757C510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3D3D1AD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Расчетное количество </w:t>
            </w:r>
            <w:r>
              <w:rPr>
                <w:rFonts w:ascii="Times New Roman" w:hAnsi="Times New Roman" w:cs="Times New Roman"/>
                <w:sz w:val="20"/>
              </w:rPr>
              <w:t>государственных наград для ЦА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6C3A69E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7FE135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22.01.09.01.01.02. Согласование с руководством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939E39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0CDC63D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7DEFA02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CDFB89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5DB9F43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22.01.09.01.08. Проведение общего собрания коллектива по вопросу награжде</w:t>
            </w:r>
            <w:r>
              <w:rPr>
                <w:rFonts w:ascii="Times New Roman" w:hAnsi="Times New Roman" w:cs="Times New Roman"/>
                <w:sz w:val="20"/>
              </w:rPr>
              <w:t>ния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1DBB19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61AEE7FC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2916C82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9.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6A088FC6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22.01.09.01.08. Проведение общего собрания коллектива по вопросу награждения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65808D72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0FBF4B8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38C1FA6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</w:t>
            </w:r>
            <w:r>
              <w:rPr>
                <w:rFonts w:ascii="Times New Roman" w:hAnsi="Times New Roman" w:cs="Times New Roman"/>
                <w:sz w:val="20"/>
              </w:rPr>
              <w:t>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4AEF76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47565C5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5722918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64370E1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22.01.09.01.07. Подготовка документов для награждения работника ЦА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F254F5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561B08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4FBDB81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3C4BC85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4251426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22.01.09.01.10. Согласование рекоменд</w:t>
            </w:r>
            <w:r>
              <w:rPr>
                <w:rFonts w:ascii="Times New Roman" w:hAnsi="Times New Roman" w:cs="Times New Roman"/>
                <w:sz w:val="20"/>
              </w:rPr>
              <w:t>уемой кандидатуры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26CC42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ФНС России</w:t>
            </w:r>
          </w:p>
        </w:tc>
      </w:tr>
      <w:tr w:rsidR="00420984" w14:paraId="4BBF674A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0E068F2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CADC400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2144F3C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6D486FC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0EF533B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6FCE724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ИФНС, УФНС( МИ)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5E0437A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ИФНС, УФНС( МИ)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62D91F7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3E9A2CB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22.01.09.01.09. Проверка присланных документов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BB16F2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ответственный за </w:t>
            </w:r>
            <w:r>
              <w:rPr>
                <w:rFonts w:ascii="Times New Roman" w:hAnsi="Times New Roman" w:cs="Times New Roman"/>
                <w:sz w:val="20"/>
              </w:rPr>
              <w:t>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102C1E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ЦА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01D5895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ЦА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7803BBC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248B3D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22.01.09.01.09. Проверка присланных документов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A272B9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3E75AAE7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08EA676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10.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238E05B5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22.01.09.01.09. Проверка присланных документов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1A7DAD13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62656DD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6833DD4B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28BD80A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для награждения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08FE656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для награждения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22852A9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69BF943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22.01.09.01.06. Подготовка сведений о резуль</w:t>
            </w:r>
            <w:r>
              <w:rPr>
                <w:rFonts w:ascii="Times New Roman" w:hAnsi="Times New Roman" w:cs="Times New Roman"/>
                <w:sz w:val="20"/>
              </w:rPr>
              <w:t>татах деятельности сотрудника, представляемого к награждению (возглавляемого им структурного подразделения налогового органа)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5A6902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11F5C1A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ИФНС, УФНС( М</w:t>
            </w:r>
            <w:r>
              <w:rPr>
                <w:rFonts w:ascii="Times New Roman" w:hAnsi="Times New Roman" w:cs="Times New Roman"/>
                <w:sz w:val="20"/>
              </w:rPr>
              <w:t>И)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14:paraId="1C13CDA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ИФНС, УФНС( МИ)</w:t>
            </w: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3EC58EA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vMerge w:val="restart"/>
            <w:shd w:val="clear" w:color="auto" w:fill="auto"/>
            <w:vAlign w:val="center"/>
          </w:tcPr>
          <w:p w14:paraId="3BFDA63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22.01.09.01.08. Проведение общего собрания коллектива по вопросу награждения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0CDE126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5A334C33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432A287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435E9706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1ED4937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C298D8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41282DD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3D73863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Документы на </w:t>
            </w:r>
            <w:r>
              <w:rPr>
                <w:rFonts w:ascii="Times New Roman" w:hAnsi="Times New Roman" w:cs="Times New Roman"/>
                <w:sz w:val="20"/>
              </w:rPr>
              <w:t>работников ЦА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13F0E88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 на работников ЦА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C14BF1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62F36C2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22.01.09.01.08. Проведение общего собрания коллектива по вопросу награждения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F88369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17A2D0F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5C38521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77B2814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1615F50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6365F9F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5D164AB1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7CFF27B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63A302CC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7FAF473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024BF38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6CA674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0DE8AB1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Квота на </w:t>
            </w:r>
            <w:r>
              <w:rPr>
                <w:rFonts w:ascii="Times New Roman" w:hAnsi="Times New Roman" w:cs="Times New Roman"/>
                <w:sz w:val="20"/>
              </w:rPr>
              <w:t>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31F981B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Квота на награждение государственными наградами, наградами Минфина России, на поощрение Президентом РФ и Правительством РФ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4BF1AE2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1B21CB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</w:t>
            </w:r>
            <w:r>
              <w:rPr>
                <w:rFonts w:ascii="Times New Roman" w:hAnsi="Times New Roman" w:cs="Times New Roman"/>
                <w:sz w:val="20"/>
              </w:rPr>
              <w:t>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904E54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4BDBFF1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51D55D8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01721E4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11FF29B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04EEED6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66435904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3B3C485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12AF560C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6B84BF2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EA74A1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2D209E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5ED3C46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Личная карточка работника из БД ПС УК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7D23890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Личная карточка работника из БД ПС УК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74D907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55AAF4E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203.02.01.00.0060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A82F29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203.02.01.00.0060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CA0E05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32CC76B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68F38BB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6243FCF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654D6C5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3B1DE87E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40BAECD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E1D77CE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22.01.09.01.10. Согласование рекомендуемой кандидатуры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2B8A096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6997A003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78E28CFF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ФНС России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264800C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3352D31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B7922C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4137E4B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22.01.09.01.08. Проведение общего собрания коллектива по вопросу награждения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84E11B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0609FC5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48222FD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291C7E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0DAE0A3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22.01.09.01.11. Оформление наградного листа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8CA7CA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</w:t>
            </w:r>
            <w:r>
              <w:rPr>
                <w:rFonts w:ascii="Times New Roman" w:hAnsi="Times New Roman" w:cs="Times New Roman"/>
                <w:sz w:val="20"/>
              </w:rPr>
              <w:t>ФНС, ответственный за подготовку наградных материалов</w:t>
            </w:r>
          </w:p>
        </w:tc>
      </w:tr>
      <w:tr w:rsidR="00420984" w14:paraId="77E83FB4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056CF5F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12.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025473F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22.01.09.01.11. Оформление наградного листа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712B040A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1A46F0C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2E8F4FDE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4AF7C81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1EC52A4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CF29CB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5271D1B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22.01.09.01.10. Согласование </w:t>
            </w:r>
            <w:r>
              <w:rPr>
                <w:rFonts w:ascii="Times New Roman" w:hAnsi="Times New Roman" w:cs="Times New Roman"/>
                <w:sz w:val="20"/>
              </w:rPr>
              <w:t>рекомендуемой кандидатуры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386779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ФНС России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08A8066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310B3A3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6C5602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D06313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22.01.09.01.12. Проверка правильности заполнения наградных материалов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19A4F7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</w:t>
            </w:r>
            <w:r>
              <w:rPr>
                <w:rFonts w:ascii="Times New Roman" w:hAnsi="Times New Roman" w:cs="Times New Roman"/>
                <w:sz w:val="20"/>
              </w:rPr>
              <w:t>риалов</w:t>
            </w:r>
          </w:p>
        </w:tc>
      </w:tr>
      <w:tr w:rsidR="00420984" w14:paraId="22308621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23E0DFA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04F15F98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22.01.09.01.12. Проверка правильности заполнения наградных материалов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3AECEDBC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2E6922E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126C0CEC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563884E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514ED96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8F7DFB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384E8DB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22.01.09.01.11. Оформление наградного листа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8A00A6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6EBB4E6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2BCC35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3E9E409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8218B5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22.01.09.01..13. Подписание наградных материалов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9EC882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ФНС Рос</w:t>
            </w:r>
            <w:r>
              <w:rPr>
                <w:rFonts w:ascii="Times New Roman" w:hAnsi="Times New Roman" w:cs="Times New Roman"/>
                <w:sz w:val="20"/>
              </w:rPr>
              <w:t>сии</w:t>
            </w:r>
          </w:p>
        </w:tc>
      </w:tr>
      <w:tr w:rsidR="00420984" w14:paraId="65F7C31F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3A9675C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393152AC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22.01.09.01.14. Направление наградных материалов в Минфин России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343D623B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31EE51CB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1EC4A2DA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78A8515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6C44A59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20921E0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2096A99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22.01.09.01..13. Подписание наградных материалов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EF5D94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Руководитель ФНС России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89D728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5B406B6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51663D7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5A51DF2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22.01.09.01.15.01. Передача наградных документов в территориальные органы для вручения наград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1EA562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60C5C77C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6D057BD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066DB3F1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399CD255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03DE00B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0C8E5AD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66201C5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78EB8D5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7F9B3A9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0123C55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545678A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145F03D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1C2359B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Наградные материалы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335E96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647A3B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5600C5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</w:tr>
      <w:tr w:rsidR="00420984" w14:paraId="720965A1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1E82B92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18054C6F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22.01.09.01.15. Вручение наград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1E51F433" w14:textId="7D6BAF31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Процедура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49121301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556FFC55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4430231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05BF1DD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FE9B8C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14633A3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22.01.09.01.14. Направление наградных материалов в Минфин России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DBCE3C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</w:t>
            </w:r>
            <w:r>
              <w:rPr>
                <w:rFonts w:ascii="Times New Roman" w:hAnsi="Times New Roman" w:cs="Times New Roman"/>
                <w:sz w:val="20"/>
              </w:rPr>
              <w:t>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127A87E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01BBACF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7E82F1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4164572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22.01.09.01.16. Формирование сводной/аналитической информации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16F9DE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2CE678D0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6D8CD2F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4E8622C6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0AF0E611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6B6CF6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E3E6E5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7C1CD37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78E9EC8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4123BE9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353DF6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3AE5AD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2E0D86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6DBCF6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9AF606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8132B8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279FCD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670F71D4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20B584D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6EB57482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4243819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2D0042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13D2FA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535901F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18AC34E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2177085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6E86E94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8B16C6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998195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3B11C0E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3321452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E6641E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3FB343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4CE3409C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568ECD4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16.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3F65C88D" w14:textId="77777777" w:rsidR="00420984" w:rsidRDefault="002C4D85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22.01.09.01.16. Формирование сводной/аналитической информации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3ECBA60F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25AE695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2F0AF01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ответственный за </w:t>
            </w:r>
            <w:r>
              <w:rPr>
                <w:rFonts w:ascii="Times New Roman" w:hAnsi="Times New Roman" w:cs="Times New Roman"/>
                <w:sz w:val="20"/>
              </w:rPr>
              <w:t>подготовку наградных материалов</w:t>
            </w: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51A8730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4651858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407C1F1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74C0FAF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22.01.09.01.15.05. Оформление приказа о поощрении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A6982A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2CC5B96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3866668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4B7744A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3991495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{Туннель}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5B7F29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5AB87EA5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453276C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3C030BBB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5BE5C63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18F14E0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C4AF83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632082F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714CE75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2E52E10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3C8E771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22.01.09.01.15.08. Оформление приказа о поощрении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07ABE9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3FEF550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Данные о подготовке материалов для награждения государственными наградами Российской </w:t>
            </w:r>
            <w:r>
              <w:rPr>
                <w:rFonts w:ascii="Times New Roman" w:hAnsi="Times New Roman" w:cs="Times New Roman"/>
                <w:sz w:val="20"/>
              </w:rPr>
              <w:t>Федерации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14:paraId="5B9E4FD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Данные о подготовке материалов для награждения государственными наградами Российской Федерации</w:t>
            </w: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636940C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vMerge w:val="restart"/>
            <w:shd w:val="clear" w:color="auto" w:fill="auto"/>
            <w:vAlign w:val="center"/>
          </w:tcPr>
          <w:p w14:paraId="57E6ADB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203.02.04.00.0130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7A331C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203.02.04.00.0130</w:t>
            </w:r>
          </w:p>
        </w:tc>
      </w:tr>
      <w:tr w:rsidR="00420984" w14:paraId="009E562E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72DF6F5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4" w:name="Подпроцессы_28616a53_1"/>
            <w:bookmarkEnd w:id="34"/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00BFFA16" w14:textId="77777777" w:rsidR="00420984" w:rsidRDefault="00420984">
            <w:pPr>
              <w:spacing w:before="6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5FE9D39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286636A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44B3C7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055CA4D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4E2C715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A05216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51DE22A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22.01.09.01.15.11. Оформление приказа о поощрении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1E39AF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3BD923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3A9FD5B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20D6F07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70D3483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74872B8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31"/>
      <w:bookmarkEnd w:id="33"/>
    </w:tbl>
    <w:p w14:paraId="555CDEBA" w14:textId="50309E33" w:rsidR="00420984" w:rsidRDefault="002C4D85">
      <w:pPr>
        <w:pStyle w:val="2"/>
        <w:numPr>
          <w:ilvl w:val="1"/>
          <w:numId w:val="7"/>
        </w:numPr>
        <w:tabs>
          <w:tab w:val="clear" w:pos="720"/>
          <w:tab w:val="left" w:pos="0"/>
        </w:tabs>
        <w:spacing w:before="0"/>
        <w:ind w:left="0" w:firstLine="142"/>
      </w:pPr>
      <w:r>
        <w:br w:type="page"/>
      </w:r>
      <w:r>
        <w:lastRenderedPageBreak/>
        <w:t xml:space="preserve"> </w:t>
      </w:r>
      <w:bookmarkStart w:id="35" w:name="_Toc194494760_1"/>
      <w:r>
        <w:rPr>
          <w:rFonts w:ascii="Times New Roman" w:hAnsi="Times New Roman" w:cs="Times New Roman"/>
        </w:rPr>
        <w:t>Процедура «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DOCVARIABLE </w:instrText>
      </w:r>
      <w:r>
        <w:rPr>
          <w:rFonts w:ascii="Times New Roman" w:hAnsi="Times New Roman" w:cs="Times New Roman"/>
        </w:rPr>
        <w:instrText>Процедура_a5e54374_1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22.01.09.01.01. Распределение государственных наград по структурным подразделениям ФНС России</w:t>
      </w:r>
      <w:r>
        <w:rPr>
          <w:rFonts w:ascii="Times New Roman" w:hAnsi="Times New Roman" w:cs="Times New Roman"/>
        </w:rPr>
        <w:fldChar w:fldCharType="end"/>
      </w:r>
      <w:r>
        <w:t>»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"/>
        <w:gridCol w:w="1439"/>
        <w:gridCol w:w="489"/>
        <w:gridCol w:w="489"/>
        <w:gridCol w:w="489"/>
        <w:gridCol w:w="1320"/>
        <w:gridCol w:w="1320"/>
        <w:gridCol w:w="951"/>
        <w:gridCol w:w="1343"/>
        <w:gridCol w:w="1299"/>
        <w:gridCol w:w="1320"/>
        <w:gridCol w:w="1320"/>
        <w:gridCol w:w="951"/>
        <w:gridCol w:w="1440"/>
        <w:gridCol w:w="1299"/>
      </w:tblGrid>
      <w:tr w:rsidR="00420984" w14:paraId="219B2533" w14:textId="77777777">
        <w:trPr>
          <w:tblHeader/>
        </w:trPr>
        <w:tc>
          <w:tcPr>
            <w:tcW w:w="131" w:type="pct"/>
            <w:vMerge w:val="restart"/>
            <w:shd w:val="clear" w:color="auto" w:fill="BFBFBF"/>
            <w:vAlign w:val="center"/>
          </w:tcPr>
          <w:p w14:paraId="66D9725E" w14:textId="77777777" w:rsidR="00420984" w:rsidRDefault="002C4D85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483" w:type="pct"/>
            <w:vMerge w:val="restart"/>
            <w:shd w:val="clear" w:color="auto" w:fill="BFBFBF"/>
            <w:vAlign w:val="center"/>
          </w:tcPr>
          <w:p w14:paraId="3F055B90" w14:textId="77777777" w:rsidR="00420984" w:rsidRDefault="002C4D85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175" w:type="pct"/>
            <w:vMerge w:val="restart"/>
            <w:shd w:val="clear" w:color="auto" w:fill="BFBFBF"/>
            <w:textDirection w:val="btLr"/>
            <w:vAlign w:val="center"/>
          </w:tcPr>
          <w:p w14:paraId="4B966DDE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</w:p>
        </w:tc>
        <w:tc>
          <w:tcPr>
            <w:tcW w:w="263" w:type="pct"/>
            <w:vMerge w:val="restart"/>
            <w:shd w:val="clear" w:color="auto" w:fill="BFBFBF"/>
            <w:textDirection w:val="btLr"/>
            <w:vAlign w:val="center"/>
          </w:tcPr>
          <w:p w14:paraId="6501AD3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Программный продукт</w:t>
            </w:r>
          </w:p>
        </w:tc>
        <w:tc>
          <w:tcPr>
            <w:tcW w:w="263" w:type="pct"/>
            <w:vMerge w:val="restart"/>
            <w:shd w:val="clear" w:color="auto" w:fill="BFBFBF"/>
            <w:textDirection w:val="btLr"/>
            <w:vAlign w:val="center"/>
          </w:tcPr>
          <w:p w14:paraId="0C5F39CE" w14:textId="77777777" w:rsidR="00420984" w:rsidRDefault="002C4D85">
            <w:pPr>
              <w:pStyle w:val="Tabletext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Исполнители</w:t>
            </w:r>
          </w:p>
        </w:tc>
        <w:tc>
          <w:tcPr>
            <w:tcW w:w="1798" w:type="pct"/>
            <w:gridSpan w:val="5"/>
            <w:shd w:val="clear" w:color="auto" w:fill="BFBFBF"/>
            <w:vAlign w:val="center"/>
          </w:tcPr>
          <w:p w14:paraId="3C393C00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Входы</w:t>
            </w:r>
          </w:p>
        </w:tc>
        <w:tc>
          <w:tcPr>
            <w:tcW w:w="1886" w:type="pct"/>
            <w:gridSpan w:val="5"/>
            <w:shd w:val="clear" w:color="auto" w:fill="BFBFBF"/>
            <w:vAlign w:val="center"/>
          </w:tcPr>
          <w:p w14:paraId="7ABF8D4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Выходы</w:t>
            </w:r>
          </w:p>
        </w:tc>
      </w:tr>
      <w:tr w:rsidR="00420984" w14:paraId="466AC2AC" w14:textId="77777777">
        <w:trPr>
          <w:cantSplit/>
          <w:trHeight w:val="1134"/>
          <w:tblHeader/>
        </w:trPr>
        <w:tc>
          <w:tcPr>
            <w:tcW w:w="131" w:type="pct"/>
            <w:vMerge/>
            <w:shd w:val="clear" w:color="auto" w:fill="BFBFBF"/>
            <w:vAlign w:val="center"/>
          </w:tcPr>
          <w:p w14:paraId="57EED1B2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BFBFBF"/>
            <w:vAlign w:val="center"/>
          </w:tcPr>
          <w:p w14:paraId="7FEF6E08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BFBFBF"/>
            <w:vAlign w:val="center"/>
          </w:tcPr>
          <w:p w14:paraId="1F5D16FA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BFBFBF"/>
            <w:vAlign w:val="center"/>
          </w:tcPr>
          <w:p w14:paraId="51474837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BFBFBF"/>
            <w:vAlign w:val="center"/>
          </w:tcPr>
          <w:p w14:paraId="36AA4630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BFBFBF"/>
            <w:vAlign w:val="center"/>
          </w:tcPr>
          <w:p w14:paraId="3D5381F8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95" w:type="pct"/>
            <w:shd w:val="clear" w:color="auto" w:fill="BFBFBF"/>
            <w:vAlign w:val="center"/>
          </w:tcPr>
          <w:p w14:paraId="47ADDB76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219" w:type="pct"/>
            <w:shd w:val="clear" w:color="auto" w:fill="BFBFBF"/>
            <w:vAlign w:val="center"/>
          </w:tcPr>
          <w:p w14:paraId="73C92BEF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439" w:type="pct"/>
            <w:shd w:val="clear" w:color="auto" w:fill="BFBFBF"/>
            <w:vAlign w:val="center"/>
          </w:tcPr>
          <w:p w14:paraId="07A76983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263" w:type="pct"/>
            <w:shd w:val="clear" w:color="auto" w:fill="BFBFBF"/>
            <w:textDirection w:val="btLr"/>
            <w:vAlign w:val="center"/>
          </w:tcPr>
          <w:p w14:paraId="3C877977" w14:textId="77777777" w:rsidR="00420984" w:rsidRDefault="002C4D85">
            <w:pPr>
              <w:pStyle w:val="Tableheader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Субъект/ </w:t>
            </w:r>
            <w:r>
              <w:rPr>
                <w:rFonts w:ascii="Times New Roman" w:hAnsi="Times New Roman"/>
                <w:sz w:val="20"/>
                <w:szCs w:val="20"/>
              </w:rPr>
              <w:t>Процесс</w:t>
            </w:r>
          </w:p>
        </w:tc>
        <w:tc>
          <w:tcPr>
            <w:tcW w:w="483" w:type="pct"/>
            <w:shd w:val="clear" w:color="auto" w:fill="BFBFBF"/>
            <w:vAlign w:val="center"/>
          </w:tcPr>
          <w:p w14:paraId="344BB0E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94" w:type="pct"/>
            <w:shd w:val="clear" w:color="auto" w:fill="BFBFBF"/>
            <w:vAlign w:val="center"/>
          </w:tcPr>
          <w:p w14:paraId="56CDA218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219" w:type="pct"/>
            <w:shd w:val="clear" w:color="auto" w:fill="BFBFBF"/>
            <w:vAlign w:val="center"/>
          </w:tcPr>
          <w:p w14:paraId="29D06450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526" w:type="pct"/>
            <w:shd w:val="clear" w:color="auto" w:fill="BFBFBF"/>
            <w:vAlign w:val="center"/>
          </w:tcPr>
          <w:p w14:paraId="3AA512A0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263" w:type="pct"/>
            <w:shd w:val="clear" w:color="auto" w:fill="BFBFBF"/>
            <w:textDirection w:val="btLr"/>
            <w:vAlign w:val="center"/>
          </w:tcPr>
          <w:p w14:paraId="69C85B7D" w14:textId="77777777" w:rsidR="00420984" w:rsidRDefault="002C4D85">
            <w:pPr>
              <w:pStyle w:val="Tableheader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</w:tr>
      <w:tr w:rsidR="00420984" w14:paraId="21E34304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08BB086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0A3EB2B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22.01.09.01.01.01. Расчетное количество государственных наград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225BA32D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308FB6C3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14632046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ответственный за подготовку наградных </w:t>
            </w:r>
            <w:r>
              <w:rPr>
                <w:rFonts w:ascii="Times New Roman" w:hAnsi="Times New Roman" w:cs="Times New Roman"/>
                <w:sz w:val="20"/>
              </w:rPr>
              <w:t>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39D9D13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743BA56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2F46829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3F0CD10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{Туннель}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9BB717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56FC314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3FC3FB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F25738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ACCC06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22.01.09.01.01.02. Согласование с руководством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BFF080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ответственный за подготовку </w:t>
            </w:r>
            <w:r>
              <w:rPr>
                <w:rFonts w:ascii="Times New Roman" w:hAnsi="Times New Roman" w:cs="Times New Roman"/>
                <w:sz w:val="20"/>
              </w:rPr>
              <w:t>наградных материалов</w:t>
            </w:r>
          </w:p>
        </w:tc>
      </w:tr>
      <w:tr w:rsidR="00420984" w14:paraId="0DE25CEA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268EC7D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4E94952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22.01.09.01.01.02. Согласование с руководством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352C1A5F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77FC705F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2A6FDFC1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20E7B0A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7371B43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Расчетное количество </w:t>
            </w:r>
            <w:r>
              <w:rPr>
                <w:rFonts w:ascii="Times New Roman" w:hAnsi="Times New Roman" w:cs="Times New Roman"/>
                <w:sz w:val="20"/>
              </w:rPr>
              <w:t>государственных наград для ЦА</w:t>
            </w: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6C1B73E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743946B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22.01.09.01.01.01. Расчетное количество государственных наград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545BD64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6238CB0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37D24FF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A53ABC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16F299D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22.01.09.01.01.03. Направление расчетного </w:t>
            </w:r>
            <w:r>
              <w:rPr>
                <w:rFonts w:ascii="Times New Roman" w:hAnsi="Times New Roman" w:cs="Times New Roman"/>
                <w:sz w:val="20"/>
              </w:rPr>
              <w:t>количества наград на региональный уровень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405643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5F6EB2CB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401322B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3926EE8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25990E5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BC868B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265FC0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2D82D11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0E9C47C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1C7B8B9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4AA807D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2B40811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64A62B7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55DE970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ЦА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7559C3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A58048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22.01.09.01.07. Подготовка документов для награждения работника ЦА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DB1F77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318EF5F1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34CE029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3.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E473E5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22.01.09.01.01.03. Направление расчетного количества наград на </w:t>
            </w:r>
            <w:r>
              <w:rPr>
                <w:rFonts w:ascii="Times New Roman" w:hAnsi="Times New Roman" w:cs="Times New Roman"/>
                <w:sz w:val="20"/>
              </w:rPr>
              <w:t>региональный уровень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6E2E77E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07B9AD0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792FF20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3F650CD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22AAC90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CF0115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70D584E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22.01.09.01.01.02. Согласование с руководством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A5967E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Работник структурного подразделения ЦА ФНС, ответственный за подготовку наградных </w:t>
            </w:r>
            <w:r>
              <w:rPr>
                <w:rFonts w:ascii="Times New Roman" w:hAnsi="Times New Roman" w:cs="Times New Roman"/>
                <w:sz w:val="20"/>
              </w:rPr>
              <w:t>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62F36FF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Данные регионального уровня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301B444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211720B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0F4E42C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22.01.09.01.01.04. Расчет государственных наград для представления к награждению работников регионального уровня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863A3C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</w:tr>
      <w:tr w:rsidR="00420984" w14:paraId="3148FB8B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547DE09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7C1CCF1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22.01.09.01.01.04. Расчет государственных наград для представления к награждению работников регионального уровня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7842DE2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3851952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2CD3ACF2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4F9E871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Данные регионального уровня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0FB192F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2A60C3A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5D3E01E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22.01.09.01.01.03. Направление расчетного количества наград на региональный уровень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EDB016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2D0F4F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4552F5A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AA6276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7341CB2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22.01.09.01.01.05. Согласование с руководством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E1B1D8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</w:t>
            </w:r>
            <w:r>
              <w:rPr>
                <w:rFonts w:ascii="Times New Roman" w:hAnsi="Times New Roman" w:cs="Times New Roman"/>
                <w:sz w:val="20"/>
              </w:rPr>
              <w:t>еления по вопросам государственной службы и кадров УФНС, МИ ФНС</w:t>
            </w:r>
          </w:p>
        </w:tc>
      </w:tr>
      <w:tr w:rsidR="00420984" w14:paraId="55B88AED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57E6D71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5.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4DD768A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22.01.09.01.01.05. Согласование с руководством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5BD67E79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4EBEBD73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0676C849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15EE546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732838D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6918CED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77C4065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22.01.09.01.01.04. Расчет государственных наград для представления к награждению работников регионального уровня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36350C1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C1D437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Данные местного уровня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79B305A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3EC991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06B9842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22.01.09.01.01.06. Доведе</w:t>
            </w:r>
            <w:r>
              <w:rPr>
                <w:rFonts w:ascii="Times New Roman" w:hAnsi="Times New Roman" w:cs="Times New Roman"/>
                <w:sz w:val="20"/>
              </w:rPr>
              <w:t>ние показателей до подведомственных ИНФС по субъектам РФ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60EED7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</w:tr>
      <w:tr w:rsidR="00420984" w14:paraId="0890FF4F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23B695B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E9B663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1AAD8E7F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0F40664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4A1220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24A2B3F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10DEF3A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54354CB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1BCCF18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205ABB3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53CCC10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УФНС (МИ)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7117505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Расчетное количество </w:t>
            </w:r>
            <w:r>
              <w:rPr>
                <w:rFonts w:ascii="Times New Roman" w:hAnsi="Times New Roman" w:cs="Times New Roman"/>
                <w:sz w:val="20"/>
              </w:rPr>
              <w:t>государственных наград для УФНС (МИ)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2672D98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F10C11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22.01.09.01.03. Подготовка документов для награждения работника УФНС, МИ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0CBE15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</w:tr>
      <w:tr w:rsidR="00420984" w14:paraId="554235A2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3D9F235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36" w:name="Подпроцессы_24b4bf1e_1"/>
            <w:bookmarkEnd w:id="36"/>
            <w:r>
              <w:rPr>
                <w:rFonts w:ascii="Times New Roman" w:hAnsi="Times New Roman" w:cs="Times New Roman"/>
                <w:sz w:val="20"/>
              </w:rPr>
              <w:lastRenderedPageBreak/>
              <w:t>6.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1D1C59F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22.01.09.01.01.06. Доведение показателей до подведомственных ИНФС по субъектам РФ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63B40E87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0D9E3AE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0A47161A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642796E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Данные местного уровня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5DD5AD6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96A482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2D5F8E3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22.01.09.01.01.05. Согласование с руководством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5DF795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по вопросам государственной службы и кадров УФНС, МИ ФНС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93FFD7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ИФНС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16EC854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Расчетное количество государственных наград для ИФНС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0AC262C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E53CED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22.01.09.01.02. Подготовка документов для нагр</w:t>
            </w:r>
            <w:r>
              <w:rPr>
                <w:rFonts w:ascii="Times New Roman" w:hAnsi="Times New Roman" w:cs="Times New Roman"/>
                <w:sz w:val="20"/>
              </w:rPr>
              <w:t>аждения работника ИФНС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03325E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подразделения ИФНС по вопросам государственной службы и кадров</w:t>
            </w:r>
          </w:p>
        </w:tc>
      </w:tr>
    </w:tbl>
    <w:p w14:paraId="68106775" w14:textId="77777777" w:rsidR="00420984" w:rsidRDefault="00420984"/>
    <w:p w14:paraId="585DEB03" w14:textId="62F1FAFA" w:rsidR="00420984" w:rsidRDefault="002C4D85">
      <w:pPr>
        <w:pStyle w:val="2"/>
        <w:numPr>
          <w:ilvl w:val="1"/>
          <w:numId w:val="7"/>
        </w:numPr>
        <w:tabs>
          <w:tab w:val="clear" w:pos="720"/>
          <w:tab w:val="left" w:pos="0"/>
        </w:tabs>
        <w:spacing w:before="0"/>
        <w:ind w:left="0" w:firstLine="142"/>
      </w:pPr>
      <w:bookmarkStart w:id="37" w:name="Все_подпроцессы_20f58629"/>
      <w:bookmarkStart w:id="38" w:name="Секция_действия_Процедур_eaa5f1c6"/>
      <w:r>
        <w:t xml:space="preserve"> </w:t>
      </w:r>
      <w:bookmarkStart w:id="39" w:name="_Toc194494760_2"/>
      <w:r>
        <w:rPr>
          <w:rFonts w:ascii="Times New Roman" w:hAnsi="Times New Roman" w:cs="Times New Roman"/>
        </w:rPr>
        <w:t>Процедура «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DOCVARIABLE Процедура_a5e54374_2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22.01.09.01.15. Вручение наград</w:t>
      </w:r>
      <w:r>
        <w:rPr>
          <w:rFonts w:ascii="Times New Roman" w:hAnsi="Times New Roman" w:cs="Times New Roman"/>
        </w:rPr>
        <w:fldChar w:fldCharType="end"/>
      </w:r>
      <w:r>
        <w:t>»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1382"/>
        <w:gridCol w:w="498"/>
        <w:gridCol w:w="498"/>
        <w:gridCol w:w="498"/>
        <w:gridCol w:w="1501"/>
        <w:gridCol w:w="1501"/>
        <w:gridCol w:w="976"/>
        <w:gridCol w:w="1382"/>
        <w:gridCol w:w="1277"/>
        <w:gridCol w:w="971"/>
        <w:gridCol w:w="971"/>
        <w:gridCol w:w="976"/>
        <w:gridCol w:w="1788"/>
        <w:gridCol w:w="1205"/>
      </w:tblGrid>
      <w:tr w:rsidR="00420984" w14:paraId="61998094" w14:textId="77777777">
        <w:trPr>
          <w:tblHeader/>
        </w:trPr>
        <w:tc>
          <w:tcPr>
            <w:tcW w:w="131" w:type="pct"/>
            <w:vMerge w:val="restart"/>
            <w:shd w:val="clear" w:color="auto" w:fill="BFBFBF"/>
            <w:vAlign w:val="center"/>
          </w:tcPr>
          <w:p w14:paraId="260DC76E" w14:textId="77777777" w:rsidR="00420984" w:rsidRDefault="002C4D85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483" w:type="pct"/>
            <w:vMerge w:val="restart"/>
            <w:shd w:val="clear" w:color="auto" w:fill="BFBFBF"/>
            <w:vAlign w:val="center"/>
          </w:tcPr>
          <w:p w14:paraId="79A88BAB" w14:textId="77777777" w:rsidR="00420984" w:rsidRDefault="002C4D85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175" w:type="pct"/>
            <w:vMerge w:val="restart"/>
            <w:shd w:val="clear" w:color="auto" w:fill="BFBFBF"/>
            <w:textDirection w:val="btLr"/>
            <w:vAlign w:val="center"/>
          </w:tcPr>
          <w:p w14:paraId="52030E9D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</w:p>
        </w:tc>
        <w:tc>
          <w:tcPr>
            <w:tcW w:w="263" w:type="pct"/>
            <w:vMerge w:val="restart"/>
            <w:shd w:val="clear" w:color="auto" w:fill="BFBFBF"/>
            <w:textDirection w:val="btLr"/>
            <w:vAlign w:val="center"/>
          </w:tcPr>
          <w:p w14:paraId="5A5481AA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Программный продукт</w:t>
            </w:r>
          </w:p>
        </w:tc>
        <w:tc>
          <w:tcPr>
            <w:tcW w:w="263" w:type="pct"/>
            <w:vMerge w:val="restart"/>
            <w:shd w:val="clear" w:color="auto" w:fill="BFBFBF"/>
            <w:textDirection w:val="btLr"/>
            <w:vAlign w:val="center"/>
          </w:tcPr>
          <w:p w14:paraId="76FF2E6C" w14:textId="77777777" w:rsidR="00420984" w:rsidRDefault="002C4D85">
            <w:pPr>
              <w:pStyle w:val="Tabletext"/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Исполнители</w:t>
            </w:r>
          </w:p>
        </w:tc>
        <w:tc>
          <w:tcPr>
            <w:tcW w:w="1798" w:type="pct"/>
            <w:gridSpan w:val="5"/>
            <w:shd w:val="clear" w:color="auto" w:fill="BFBFBF"/>
            <w:vAlign w:val="center"/>
          </w:tcPr>
          <w:p w14:paraId="36A4D301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Входы</w:t>
            </w:r>
          </w:p>
        </w:tc>
        <w:tc>
          <w:tcPr>
            <w:tcW w:w="1886" w:type="pct"/>
            <w:gridSpan w:val="5"/>
            <w:shd w:val="clear" w:color="auto" w:fill="BFBFBF"/>
            <w:vAlign w:val="center"/>
          </w:tcPr>
          <w:p w14:paraId="6C3FAB3F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Выходы</w:t>
            </w:r>
          </w:p>
        </w:tc>
      </w:tr>
      <w:tr w:rsidR="00420984" w14:paraId="631FEAC6" w14:textId="77777777">
        <w:trPr>
          <w:cantSplit/>
          <w:trHeight w:val="1134"/>
          <w:tblHeader/>
        </w:trPr>
        <w:tc>
          <w:tcPr>
            <w:tcW w:w="131" w:type="pct"/>
            <w:vMerge/>
            <w:shd w:val="clear" w:color="auto" w:fill="BFBFBF"/>
            <w:vAlign w:val="center"/>
          </w:tcPr>
          <w:p w14:paraId="58E68ECC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BFBFBF"/>
            <w:vAlign w:val="center"/>
          </w:tcPr>
          <w:p w14:paraId="20010A91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BFBFBF"/>
            <w:vAlign w:val="center"/>
          </w:tcPr>
          <w:p w14:paraId="62FF2A13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BFBFBF"/>
            <w:vAlign w:val="center"/>
          </w:tcPr>
          <w:p w14:paraId="71FE0D17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BFBFBF"/>
            <w:vAlign w:val="center"/>
          </w:tcPr>
          <w:p w14:paraId="3A4924AA" w14:textId="77777777" w:rsidR="00420984" w:rsidRDefault="00420984">
            <w:pPr>
              <w:pStyle w:val="Tabletex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BFBFBF"/>
            <w:vAlign w:val="center"/>
          </w:tcPr>
          <w:p w14:paraId="23106A99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95" w:type="pct"/>
            <w:shd w:val="clear" w:color="auto" w:fill="BFBFBF"/>
            <w:vAlign w:val="center"/>
          </w:tcPr>
          <w:p w14:paraId="47D62515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219" w:type="pct"/>
            <w:shd w:val="clear" w:color="auto" w:fill="BFBFBF"/>
            <w:vAlign w:val="center"/>
          </w:tcPr>
          <w:p w14:paraId="7D5964A0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439" w:type="pct"/>
            <w:shd w:val="clear" w:color="auto" w:fill="BFBFBF"/>
            <w:vAlign w:val="center"/>
          </w:tcPr>
          <w:p w14:paraId="697651B2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263" w:type="pct"/>
            <w:shd w:val="clear" w:color="auto" w:fill="BFBFBF"/>
            <w:textDirection w:val="btLr"/>
            <w:vAlign w:val="center"/>
          </w:tcPr>
          <w:p w14:paraId="7B29185D" w14:textId="77777777" w:rsidR="00420984" w:rsidRDefault="002C4D85">
            <w:pPr>
              <w:pStyle w:val="Tableheader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  <w:tc>
          <w:tcPr>
            <w:tcW w:w="483" w:type="pct"/>
            <w:shd w:val="clear" w:color="auto" w:fill="BFBFBF"/>
            <w:vAlign w:val="center"/>
          </w:tcPr>
          <w:p w14:paraId="7298ADE7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</w:t>
            </w:r>
          </w:p>
        </w:tc>
        <w:tc>
          <w:tcPr>
            <w:tcW w:w="394" w:type="pct"/>
            <w:shd w:val="clear" w:color="auto" w:fill="BFBFBF"/>
            <w:vAlign w:val="center"/>
          </w:tcPr>
          <w:p w14:paraId="66547C83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Объекты</w:t>
            </w:r>
          </w:p>
        </w:tc>
        <w:tc>
          <w:tcPr>
            <w:tcW w:w="219" w:type="pct"/>
            <w:shd w:val="clear" w:color="auto" w:fill="BFBFBF"/>
            <w:vAlign w:val="center"/>
          </w:tcPr>
          <w:p w14:paraId="5239A8B2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Тип</w:t>
            </w:r>
          </w:p>
        </w:tc>
        <w:tc>
          <w:tcPr>
            <w:tcW w:w="526" w:type="pct"/>
            <w:shd w:val="clear" w:color="auto" w:fill="BFBFBF"/>
            <w:vAlign w:val="center"/>
          </w:tcPr>
          <w:p w14:paraId="09099F37" w14:textId="77777777" w:rsidR="00420984" w:rsidRDefault="002C4D85">
            <w:pPr>
              <w:pStyle w:val="Tablehead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Процесс/ Процедура/ Внешняя среда</w:t>
            </w:r>
          </w:p>
        </w:tc>
        <w:tc>
          <w:tcPr>
            <w:tcW w:w="263" w:type="pct"/>
            <w:shd w:val="clear" w:color="auto" w:fill="BFBFBF"/>
            <w:textDirection w:val="btLr"/>
            <w:vAlign w:val="center"/>
          </w:tcPr>
          <w:p w14:paraId="512DBFB2" w14:textId="77777777" w:rsidR="00420984" w:rsidRDefault="002C4D85">
            <w:pPr>
              <w:pStyle w:val="Tableheader"/>
              <w:ind w:left="113" w:righ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Субъект/ Процесс</w:t>
            </w:r>
          </w:p>
        </w:tc>
      </w:tr>
      <w:tr w:rsidR="00420984" w14:paraId="48FD7C07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5A7EA95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4833284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22.01.09.01.15.01. Передача наградных документов в территориальные органы для вручения наград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6D9DE69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5DA3254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56DA4ED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100F687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3A279FA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D25B91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4B3B84B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22.01.09.01.14. Направление наградных материалов в Минфин России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5606CD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1F3CBC6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78140FF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34B51CB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231B9C4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22.01.09.01.15.02. Передача наградных документов в ИФНС для вручения наград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5473D0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3482D52C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3F8BF8D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77D5A02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596DC86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63AE790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765D85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5928359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769C314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611C3C3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133E59A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A022F7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Администрация президента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20E2B86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14:paraId="34C808C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790676B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 w:val="restart"/>
            <w:shd w:val="clear" w:color="auto" w:fill="auto"/>
            <w:vAlign w:val="center"/>
          </w:tcPr>
          <w:p w14:paraId="080526F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22.01.09.01.15.03. Получены наградные документы?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8B3CB1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540AED98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1A38CC1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0FFA05F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05C3A163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D12FF7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1CDF9AC1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494090C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14:paraId="4CFE80F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Награды с подтверждающими документами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AA5CAA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439" w:type="pct"/>
            <w:shd w:val="clear" w:color="auto" w:fill="auto"/>
            <w:vAlign w:val="center"/>
          </w:tcPr>
          <w:p w14:paraId="255B995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615AAE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 России</w:t>
            </w: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484AC1D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  <w:vAlign w:val="center"/>
          </w:tcPr>
          <w:p w14:paraId="76FAAE4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09FD49A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vMerge/>
            <w:shd w:val="clear" w:color="auto" w:fill="auto"/>
            <w:vAlign w:val="center"/>
          </w:tcPr>
          <w:p w14:paraId="54FEDCB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50652A0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0B3A75EC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4249B4E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20AD4C0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22.01.09.01.15.02. Передача наградных документов в ИФНС для вручения наград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334B2B32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65C4F7E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5067317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21E2305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7D65990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3DAD75F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42927FE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22.01.09.01.15.01. Передача наградных документов в территориальные органы для вручения наград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0940D91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17D4447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455309D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DACF53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0F48FC3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22.01.09.01.15.06. Получены наградные документы?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E01197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65BB8266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5CCA9F1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64465D0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7A6C5C7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2A24298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485A1A4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43ADECE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02664A1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2935049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71FEAD9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525741D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7884CA6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1956160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1697FC5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5FB92BE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22.01.09.01.15.09. Получены наградные документы?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DD594D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28A615C9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658666C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7021FDC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22.01.09.01.15.03. Получены наградные документы?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6312273E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Решение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4A784EE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0478353D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129F0A8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7A648F3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7ED6786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04D628B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22.01.09.01.15.01. Передача наградных документов в </w:t>
            </w:r>
            <w:r>
              <w:rPr>
                <w:rFonts w:ascii="Times New Roman" w:hAnsi="Times New Roman" w:cs="Times New Roman"/>
                <w:sz w:val="20"/>
              </w:rPr>
              <w:t>территориальные органы для вручения наград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26E5B75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55B79F4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00657D3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5081A9C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195C233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22.01.09.01.15.04. Вручение наград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EC00C5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066D881D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069E921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0C566C0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6A7BC1F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28CD87D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6FDFF0E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7D2AC76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6D30BED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0215304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01E9808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75F4EDD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5054914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575592F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8F4604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221E6D5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22.01.09.01.15.05. Оформление приказа о поощрении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456865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3B376A39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330B6A5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57FB997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22.01.09.01.15.04. Вручение наград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6A3A7E55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610D6D80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5B2EB38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29AAD8D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1A4DF89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3C477B9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1D5C766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22.01.09.01.15.03. Получены наградные </w:t>
            </w:r>
            <w:r>
              <w:rPr>
                <w:rFonts w:ascii="Times New Roman" w:hAnsi="Times New Roman" w:cs="Times New Roman"/>
                <w:sz w:val="20"/>
              </w:rPr>
              <w:t>документы?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F36B8C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15CDF4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12EE66D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5EECC51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C51BB8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694F2E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78070A62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57F2F28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5.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1E4F45D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22.01.09.01.15.05. Оформление приказа о поощрении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62371B4D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771F3CC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046B760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299C05B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6194448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1014C87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085BD25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22.01.09.01.15.03. Получены наградные документы?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5A0AA7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3FB8A22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29315C8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65B68C6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2734B5C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22.01.09.01.16. Формирование </w:t>
            </w:r>
            <w:r>
              <w:rPr>
                <w:rFonts w:ascii="Times New Roman" w:hAnsi="Times New Roman" w:cs="Times New Roman"/>
                <w:sz w:val="20"/>
              </w:rPr>
              <w:t>сводной/аналитической информации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C2DE71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0A82E30A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4126582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7711728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7363065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8F6660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5FB43C0F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2070E36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25D13CC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6715DEB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4D0DB0F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214B3DE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5E9209D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390C89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046CEF6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228F704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89941E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3B3E6506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5A4CA41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4940D03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22.01.09.01.15.06. Получены </w:t>
            </w:r>
            <w:r>
              <w:rPr>
                <w:rFonts w:ascii="Times New Roman" w:hAnsi="Times New Roman" w:cs="Times New Roman"/>
                <w:sz w:val="20"/>
              </w:rPr>
              <w:t>наградные документы?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567FB19B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Решение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7BCD5DEC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1099260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5E55187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0199388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6E1925B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55C9E06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22.01.09.01.15.02. Передача наградных документов в ИФНС для вручения наград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3CB3013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3A42C2D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E38C75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5343E7F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6F25B6C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22.01.09.01.15.07. Вручение наград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4E1F34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6C0BF114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63B6718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692EBD9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412BE00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4B3E8A1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9457A5D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397416F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35A262D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31B5B847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236B592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6848137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301ED3E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9B5314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2730F04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1B7F7C9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22.01.09.01.15.08. Оформление приказа о поощрении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4DB4C5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606B6880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212C7FC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432FDF4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22.01.09.01.15.07. Вручение наград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1E954750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5FDD9B75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53A1B7B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7E11A3A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05BFEBA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2EC113B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401DC1A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22.01.09.01.15.06. Получены наградные документы?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09ACE4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5DE9475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5963FAD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6B9A5F6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C4A915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3B7775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6F78D808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1394F36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8.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544AAEC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22.01.09.01.15.08. Оформление приказа о поощрении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501EF103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4E10E432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790F1F6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543509C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11C4592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349DFD4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2C0B204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22.01.09.01.15.06. Получены наградные документы?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1E3260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4237B92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6EC6233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4241FB5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7853933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22.01.09.01.16. Формирование сводной/аналитической информации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9438CA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0E70048D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0A04AF8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70CEBB5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45F6B92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2529C30B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4E2C477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13BEDBE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1C07ED5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7727E436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506AD6C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2DBDED7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6A4B433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645EB18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Приказ о </w:t>
            </w:r>
            <w:r>
              <w:rPr>
                <w:rFonts w:ascii="Times New Roman" w:hAnsi="Times New Roman" w:cs="Times New Roman"/>
                <w:sz w:val="20"/>
              </w:rPr>
              <w:t>поощрении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FCC8CD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544BC73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8FE4A2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243ACE41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7A6B6026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0454843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22.01.09.01.15.09. Получены наградные документы?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39614045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Решение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62EB6E6E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7CF86A38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610FD4A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375D597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133D10E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28BF3BE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22.01.09.01.15.02. Передача наградных документов в ИФНС для вручения наград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4B68C9C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0E12BDF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000EE702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56C0DA4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3F8258CB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22.01.09.01.15.10. Вручение наград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6952F0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3D33E253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7F0766D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5A01D83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13CFBABA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233B2CC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03121B6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67E71A08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27DE99B9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21BC088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459EFC7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7F48B653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23877E7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200BA63A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79F4B05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3B1F1A4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22.01.09.01.15.11. Оформление приказа о поощрении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3401A0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123268B7" w14:textId="77777777">
        <w:trPr>
          <w:cantSplit/>
          <w:trHeight w:val="1134"/>
        </w:trPr>
        <w:tc>
          <w:tcPr>
            <w:tcW w:w="131" w:type="pct"/>
            <w:shd w:val="clear" w:color="auto" w:fill="auto"/>
            <w:vAlign w:val="center"/>
          </w:tcPr>
          <w:p w14:paraId="0A7E6B30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483" w:type="pct"/>
            <w:shd w:val="clear" w:color="auto" w:fill="auto"/>
            <w:vAlign w:val="center"/>
          </w:tcPr>
          <w:p w14:paraId="2EE2CC8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22.01.09.01.15.10. Вручение наград</w:t>
            </w:r>
          </w:p>
        </w:tc>
        <w:tc>
          <w:tcPr>
            <w:tcW w:w="175" w:type="pct"/>
            <w:shd w:val="clear" w:color="auto" w:fill="auto"/>
            <w:textDirection w:val="btLr"/>
            <w:vAlign w:val="center"/>
          </w:tcPr>
          <w:p w14:paraId="4DCD4ACF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57BBB30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shd w:val="clear" w:color="auto" w:fill="auto"/>
            <w:textDirection w:val="btLr"/>
            <w:vAlign w:val="center"/>
          </w:tcPr>
          <w:p w14:paraId="56CFE67D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14:paraId="00CA262D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</w:t>
            </w:r>
          </w:p>
        </w:tc>
        <w:tc>
          <w:tcPr>
            <w:tcW w:w="395" w:type="pct"/>
            <w:shd w:val="clear" w:color="auto" w:fill="auto"/>
            <w:vAlign w:val="center"/>
          </w:tcPr>
          <w:p w14:paraId="66273AE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A0A9BDD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540A2F3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22.01.09.01.15.09. Получены наградные документы?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5C2718E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2F8B11E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0539AE8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Награда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10E9E11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76DEE7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F62891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  <w:tr w:rsidR="00420984" w14:paraId="383C960F" w14:textId="77777777">
        <w:trPr>
          <w:cantSplit/>
          <w:trHeight w:val="1134"/>
        </w:trPr>
        <w:tc>
          <w:tcPr>
            <w:tcW w:w="131" w:type="pct"/>
            <w:vMerge w:val="restart"/>
            <w:shd w:val="clear" w:color="auto" w:fill="auto"/>
            <w:vAlign w:val="center"/>
          </w:tcPr>
          <w:p w14:paraId="32E7E5C9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11.</w:t>
            </w:r>
          </w:p>
        </w:tc>
        <w:tc>
          <w:tcPr>
            <w:tcW w:w="483" w:type="pct"/>
            <w:vMerge w:val="restart"/>
            <w:shd w:val="clear" w:color="auto" w:fill="auto"/>
            <w:vAlign w:val="center"/>
          </w:tcPr>
          <w:p w14:paraId="0567176E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22.01.09.01.15.11. Оформление </w:t>
            </w:r>
            <w:r>
              <w:rPr>
                <w:rFonts w:ascii="Times New Roman" w:hAnsi="Times New Roman" w:cs="Times New Roman"/>
                <w:sz w:val="20"/>
              </w:rPr>
              <w:t>приказа о поощрении</w:t>
            </w:r>
          </w:p>
        </w:tc>
        <w:tc>
          <w:tcPr>
            <w:tcW w:w="175" w:type="pct"/>
            <w:vMerge w:val="restart"/>
            <w:shd w:val="clear" w:color="auto" w:fill="auto"/>
            <w:textDirection w:val="btLr"/>
            <w:vAlign w:val="center"/>
          </w:tcPr>
          <w:p w14:paraId="5EFA8E68" w14:textId="77777777" w:rsidR="00420984" w:rsidRDefault="002C4D85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Действие</w:t>
            </w: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4D361581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 w:val="restart"/>
            <w:shd w:val="clear" w:color="auto" w:fill="auto"/>
            <w:textDirection w:val="btLr"/>
            <w:vAlign w:val="center"/>
          </w:tcPr>
          <w:p w14:paraId="2EE3DB05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 w:val="restart"/>
            <w:shd w:val="clear" w:color="auto" w:fill="auto"/>
            <w:vAlign w:val="center"/>
          </w:tcPr>
          <w:p w14:paraId="76560A8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95" w:type="pct"/>
            <w:vMerge w:val="restart"/>
            <w:shd w:val="clear" w:color="auto" w:fill="auto"/>
            <w:vAlign w:val="center"/>
          </w:tcPr>
          <w:p w14:paraId="5DDEFAB1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 w:val="restart"/>
            <w:shd w:val="clear" w:color="auto" w:fill="auto"/>
            <w:vAlign w:val="center"/>
          </w:tcPr>
          <w:p w14:paraId="4E4438B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14:paraId="2A41555F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22.01.09.01.15.09. Получены наградные документы?</w:t>
            </w:r>
          </w:p>
        </w:tc>
        <w:tc>
          <w:tcPr>
            <w:tcW w:w="263" w:type="pct"/>
            <w:vMerge w:val="restart"/>
            <w:shd w:val="clear" w:color="auto" w:fill="auto"/>
            <w:vAlign w:val="center"/>
          </w:tcPr>
          <w:p w14:paraId="2774E58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4A95E82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73F7C28F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14:paraId="02EFD01B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450F3B81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22.01.09.01.16. Формирование сводной/аналитической информации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46A9755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Работник структурного подразделения ЦА ФНС, ответственный за подготовку наградных материалов</w:t>
            </w:r>
          </w:p>
        </w:tc>
      </w:tr>
      <w:tr w:rsidR="00420984" w14:paraId="02CA415D" w14:textId="77777777">
        <w:trPr>
          <w:cantSplit/>
          <w:trHeight w:val="1134"/>
        </w:trPr>
        <w:tc>
          <w:tcPr>
            <w:tcW w:w="131" w:type="pct"/>
            <w:vMerge/>
            <w:shd w:val="clear" w:color="auto" w:fill="auto"/>
            <w:vAlign w:val="center"/>
          </w:tcPr>
          <w:p w14:paraId="075592C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40" w:name="Подпроцессы_24b4bf1e_2"/>
            <w:bookmarkEnd w:id="40"/>
          </w:p>
        </w:tc>
        <w:tc>
          <w:tcPr>
            <w:tcW w:w="483" w:type="pct"/>
            <w:vMerge/>
            <w:shd w:val="clear" w:color="auto" w:fill="auto"/>
            <w:vAlign w:val="center"/>
          </w:tcPr>
          <w:p w14:paraId="78ED4B50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" w:type="pct"/>
            <w:vMerge/>
            <w:shd w:val="clear" w:color="auto" w:fill="auto"/>
            <w:textDirection w:val="btLr"/>
            <w:vAlign w:val="center"/>
          </w:tcPr>
          <w:p w14:paraId="426F2689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3D2633F4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14:paraId="7DA3FDD7" w14:textId="77777777" w:rsidR="00420984" w:rsidRDefault="00420984">
            <w:pPr>
              <w:pStyle w:val="Tabletext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" w:type="pct"/>
            <w:vMerge/>
            <w:shd w:val="clear" w:color="auto" w:fill="auto"/>
            <w:vAlign w:val="center"/>
          </w:tcPr>
          <w:p w14:paraId="174E180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pct"/>
            <w:vMerge/>
            <w:shd w:val="clear" w:color="auto" w:fill="auto"/>
            <w:vAlign w:val="center"/>
          </w:tcPr>
          <w:p w14:paraId="29FC357C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14:paraId="4B9C9C5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" w:type="pct"/>
            <w:vMerge/>
            <w:shd w:val="clear" w:color="auto" w:fill="auto"/>
            <w:vAlign w:val="center"/>
          </w:tcPr>
          <w:p w14:paraId="52262AE4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" w:type="pct"/>
            <w:vMerge/>
            <w:shd w:val="clear" w:color="auto" w:fill="auto"/>
            <w:vAlign w:val="center"/>
          </w:tcPr>
          <w:p w14:paraId="1D4847A5" w14:textId="77777777" w:rsidR="00420984" w:rsidRDefault="00420984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14:paraId="78F13E1C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394" w:type="pct"/>
            <w:shd w:val="clear" w:color="auto" w:fill="auto"/>
            <w:vAlign w:val="center"/>
          </w:tcPr>
          <w:p w14:paraId="59E8A8B7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Приказ о поощрении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4D9D47BA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Документы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5D57CD8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0A232EE2" w14:textId="77777777" w:rsidR="00420984" w:rsidRDefault="002C4D85">
            <w:pPr>
              <w:pStyle w:val="Table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Сотрудник ФНС</w:t>
            </w:r>
          </w:p>
        </w:tc>
      </w:tr>
    </w:tbl>
    <w:p w14:paraId="243A352C" w14:textId="77777777" w:rsidR="00420984" w:rsidRDefault="00420984"/>
    <w:p w14:paraId="6816AF27" w14:textId="77777777" w:rsidR="00420984" w:rsidRDefault="002C4D85">
      <w:pPr>
        <w:pStyle w:val="1"/>
        <w:numPr>
          <w:ilvl w:val="0"/>
          <w:numId w:val="7"/>
        </w:numPr>
        <w:tabs>
          <w:tab w:val="clear" w:pos="720"/>
          <w:tab w:val="left" w:pos="142"/>
          <w:tab w:val="left" w:pos="284"/>
        </w:tabs>
        <w:spacing w:after="60"/>
        <w:ind w:left="142" w:firstLine="992"/>
        <w:rPr>
          <w:rFonts w:ascii="Times New Roman" w:hAnsi="Times New Roman" w:cs="Times New Roman"/>
        </w:rPr>
      </w:pPr>
      <w:bookmarkStart w:id="41" w:name="_Toc194494761"/>
      <w:bookmarkStart w:id="42" w:name="_Toc1573646885"/>
      <w:bookmarkEnd w:id="37"/>
      <w:bookmarkEnd w:id="38"/>
      <w:r>
        <w:rPr>
          <w:rFonts w:ascii="Times New Roman" w:hAnsi="Times New Roman" w:cs="Times New Roman"/>
        </w:rPr>
        <w:lastRenderedPageBreak/>
        <w:t>Сведения о показателях, по которым контролируется/ оценивается выполнение технологического процесса</w:t>
      </w:r>
      <w:bookmarkEnd w:id="41"/>
      <w:r>
        <w:rPr>
          <w:rFonts w:ascii="Times New Roman" w:hAnsi="Times New Roman" w:cs="Times New Roman"/>
        </w:rPr>
        <w:t xml:space="preserve">  </w:t>
      </w:r>
      <w:bookmarkEnd w:id="42"/>
    </w:p>
    <w:p w14:paraId="494A57AA" w14:textId="77777777" w:rsidR="00420984" w:rsidRDefault="00420984">
      <w:pPr>
        <w:ind w:left="0"/>
        <w:sectPr w:rsidR="00420984">
          <w:footerReference w:type="default" r:id="rId23"/>
          <w:pgSz w:w="16838" w:h="11906" w:orient="landscape"/>
          <w:pgMar w:top="851" w:right="709" w:bottom="567" w:left="284" w:header="397" w:footer="709" w:gutter="0"/>
          <w:cols w:space="720"/>
        </w:sectPr>
      </w:pPr>
    </w:p>
    <w:p w14:paraId="4411EF32" w14:textId="77777777" w:rsidR="00420984" w:rsidRDefault="002C4D85">
      <w:pPr>
        <w:pStyle w:val="a8"/>
        <w:spacing w:before="0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43" w:name="_Toc194494762"/>
      <w:bookmarkStart w:id="44" w:name="S_Перечень_паспортов_Прило_01775fa8"/>
      <w:bookmarkStart w:id="45" w:name="_Toc194494763"/>
      <w:bookmarkEnd w:id="43"/>
      <w:bookmarkEnd w:id="44"/>
      <w:r>
        <w:rPr>
          <w:rFonts w:ascii="Times New Roman" w:hAnsi="Times New Roman" w:cs="Times New Roman"/>
          <w:sz w:val="24"/>
          <w:szCs w:val="24"/>
        </w:rPr>
        <w:lastRenderedPageBreak/>
        <w:t>Перечень изменений</w:t>
      </w:r>
      <w:bookmarkEnd w:id="45"/>
    </w:p>
    <w:tbl>
      <w:tblPr>
        <w:tblW w:w="4875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733"/>
        <w:gridCol w:w="1549"/>
        <w:gridCol w:w="1684"/>
        <w:gridCol w:w="4729"/>
      </w:tblGrid>
      <w:tr w:rsidR="00420984" w14:paraId="0F256085" w14:textId="77777777">
        <w:trPr>
          <w:trHeight w:val="217"/>
          <w:tblHeader/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F123437" w14:textId="77777777" w:rsidR="00420984" w:rsidRDefault="002C4D85">
            <w:pPr>
              <w:keepNext/>
              <w:keepLines/>
              <w:spacing w:before="120" w:after="120"/>
              <w:ind w:left="0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86A2720" w14:textId="77777777" w:rsidR="00420984" w:rsidRDefault="002C4D85">
            <w:pPr>
              <w:keepNext/>
              <w:keepLines/>
              <w:spacing w:before="120" w:after="120"/>
              <w:ind w:left="0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Версия</w:t>
            </w:r>
          </w:p>
        </w:tc>
        <w:tc>
          <w:tcPr>
            <w:tcW w:w="759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B6BEE4A" w14:textId="77777777" w:rsidR="00420984" w:rsidRDefault="002C4D85">
            <w:pPr>
              <w:keepNext/>
              <w:keepLines/>
              <w:spacing w:before="120" w:after="120"/>
              <w:ind w:left="0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Статус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6A14382" w14:textId="77777777" w:rsidR="00420984" w:rsidRDefault="002C4D85">
            <w:pPr>
              <w:keepNext/>
              <w:keepLines/>
              <w:spacing w:before="120" w:after="120"/>
              <w:ind w:left="0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Дата изменения статуса</w:t>
            </w:r>
          </w:p>
        </w:tc>
        <w:tc>
          <w:tcPr>
            <w:tcW w:w="231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</w:tcPr>
          <w:p w14:paraId="43A795AA" w14:textId="77777777" w:rsidR="00420984" w:rsidRDefault="002C4D85">
            <w:pPr>
              <w:keepNext/>
              <w:keepLines/>
              <w:spacing w:before="120" w:after="120"/>
              <w:ind w:left="0"/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Изменения</w:t>
            </w:r>
          </w:p>
        </w:tc>
      </w:tr>
      <w:tr w:rsidR="00420984" w14:paraId="3AFB91CB" w14:textId="77777777">
        <w:trPr>
          <w:trHeight w:val="183"/>
          <w:jc w:val="center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F485EA" w14:textId="77777777" w:rsidR="00420984" w:rsidRDefault="00420984">
            <w:pPr>
              <w:keepLines/>
              <w:numPr>
                <w:ilvl w:val="0"/>
                <w:numId w:val="11"/>
              </w:numPr>
              <w:spacing w:before="6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AC2334D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10.0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37143F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Проект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71097B7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31.03.2015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29937B9" w14:textId="77777777" w:rsidR="00420984" w:rsidRDefault="00420984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</w:p>
        </w:tc>
      </w:tr>
      <w:tr w:rsidR="00420984" w14:paraId="5E6CFBBB" w14:textId="77777777">
        <w:trPr>
          <w:trHeight w:val="183"/>
          <w:jc w:val="center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014ED90" w14:textId="77777777" w:rsidR="00420984" w:rsidRDefault="00420984">
            <w:pPr>
              <w:keepLines/>
              <w:numPr>
                <w:ilvl w:val="0"/>
                <w:numId w:val="11"/>
              </w:numPr>
              <w:spacing w:before="6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DEA9ED5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10.1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DC0BF9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Проект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C42AF2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17.09.2015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0B0576F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Письмо Управления кадров ФНС России  от 17.09.15 №4-3-49/0016</w:t>
            </w:r>
          </w:p>
          <w:p w14:paraId="38172F24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В паспорте функции предусмотрены алгоритмы награждения работников УФНС</w:t>
            </w:r>
          </w:p>
          <w:p w14:paraId="6C784E9E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 xml:space="preserve">и центрального аппарата ФНС России, а также наличие:  входящего документа «Квота на награждение </w:t>
            </w:r>
            <w:r>
              <w:rPr>
                <w:rFonts w:ascii="Times New Roman" w:hAnsi="Times New Roman"/>
              </w:rPr>
              <w:t>государственными наградами, наградами Минфина России, на поощрение Президентом Российской Федерации и Правительством Российской Федерации»;  протокола общего собрания коллектива по вопросам награждения.</w:t>
            </w:r>
          </w:p>
        </w:tc>
      </w:tr>
      <w:tr w:rsidR="00420984" w14:paraId="11F7A1C6" w14:textId="77777777">
        <w:trPr>
          <w:trHeight w:val="183"/>
          <w:jc w:val="center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022A59" w14:textId="77777777" w:rsidR="00420984" w:rsidRDefault="00420984">
            <w:pPr>
              <w:keepLines/>
              <w:numPr>
                <w:ilvl w:val="0"/>
                <w:numId w:val="11"/>
              </w:numPr>
              <w:spacing w:before="6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1F6402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10.2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B4C8C1A" w14:textId="48B878E9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Рекомендован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A7802A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15.10.2015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EEC8002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 xml:space="preserve">Письмо </w:t>
            </w:r>
            <w:r>
              <w:rPr>
                <w:rFonts w:ascii="Times New Roman" w:hAnsi="Times New Roman"/>
              </w:rPr>
              <w:t>Управления кадров ФНС России от 15.10.15 №4-3-49/0021@.</w:t>
            </w:r>
          </w:p>
        </w:tc>
      </w:tr>
      <w:tr w:rsidR="00420984" w14:paraId="747FF277" w14:textId="77777777">
        <w:trPr>
          <w:trHeight w:val="183"/>
          <w:jc w:val="center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05E29F" w14:textId="77777777" w:rsidR="00420984" w:rsidRDefault="00420984">
            <w:pPr>
              <w:keepLines/>
              <w:numPr>
                <w:ilvl w:val="0"/>
                <w:numId w:val="11"/>
              </w:numPr>
              <w:spacing w:before="6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0D3E8B8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10.3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93B774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Проект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9F1CA75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06.07.2016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BF0EB4E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Добавлен код ТП перечня ТП ФНС России</w:t>
            </w:r>
          </w:p>
        </w:tc>
      </w:tr>
      <w:tr w:rsidR="00420984" w14:paraId="2A7C1BD2" w14:textId="77777777">
        <w:trPr>
          <w:trHeight w:val="183"/>
          <w:jc w:val="center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B85A4FB" w14:textId="77777777" w:rsidR="00420984" w:rsidRDefault="00420984">
            <w:pPr>
              <w:keepLines/>
              <w:numPr>
                <w:ilvl w:val="0"/>
                <w:numId w:val="11"/>
              </w:numPr>
              <w:spacing w:before="6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1724CD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10.4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FEB8A70" w14:textId="650846D2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Рекомендован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2ACCD8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18.01.2017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7015DE7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Письмо Управления кадров ФНС России от 18.01.2017 № 4-8-13/0001@</w:t>
            </w:r>
          </w:p>
        </w:tc>
      </w:tr>
      <w:tr w:rsidR="00420984" w14:paraId="13ED583C" w14:textId="77777777">
        <w:trPr>
          <w:trHeight w:val="183"/>
          <w:jc w:val="center"/>
        </w:trPr>
        <w:tc>
          <w:tcPr>
            <w:tcW w:w="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64403E7" w14:textId="77777777" w:rsidR="00420984" w:rsidRDefault="00420984">
            <w:pPr>
              <w:keepLines/>
              <w:numPr>
                <w:ilvl w:val="0"/>
                <w:numId w:val="11"/>
              </w:numPr>
              <w:spacing w:before="6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56B319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46" w:name="Статусы_процесса_b5b72463"/>
            <w:bookmarkEnd w:id="46"/>
            <w:r>
              <w:rPr>
                <w:rFonts w:ascii="Times New Roman" w:hAnsi="Times New Roman"/>
              </w:rPr>
              <w:t>10.05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B219B6D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Проект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3547A2B" w14:textId="77777777" w:rsidR="00420984" w:rsidRDefault="002C4D85">
            <w:pPr>
              <w:keepLines/>
              <w:spacing w:before="60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08.07.2025</w:t>
            </w:r>
          </w:p>
        </w:tc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ADF87BB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 xml:space="preserve">ПФ </w:t>
            </w:r>
            <w:r>
              <w:rPr>
                <w:rFonts w:ascii="Times New Roman" w:hAnsi="Times New Roman"/>
              </w:rPr>
              <w:t>доработан ПФ доработан в соответствии с Правилами описания ПФ, утвержденными приказом от 15.01.2015 №ММВ-7-12/6@ «Об утверждении Перечня технологических процессов ФНС России и их владельцев, а также порядка ведения Перечня технологических процессов ФНС Рос</w:t>
            </w:r>
            <w:r>
              <w:rPr>
                <w:rFonts w:ascii="Times New Roman" w:hAnsi="Times New Roman"/>
              </w:rPr>
              <w:t>сии и Регламента разработки паспортов функций и ведения реестра паспортов функций» (в редакции приказов ФНС России от 27.07.2016 № ММВ-7-12/422@, от 23.01.2020 № ЕД-7-12/41@) а также внесены изменения по заявке № 9825898 от 08.07.2025:</w:t>
            </w:r>
          </w:p>
          <w:p w14:paraId="7C66EF0A" w14:textId="77777777" w:rsidR="00420984" w:rsidRDefault="002C4D85">
            <w:pPr>
              <w:keepLines/>
              <w:spacing w:before="60"/>
              <w:ind w:left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- добавлен выход "Да</w:t>
            </w:r>
            <w:r>
              <w:rPr>
                <w:rFonts w:ascii="Times New Roman" w:hAnsi="Times New Roman"/>
              </w:rPr>
              <w:t>нные о подготовке материалов для награждения государственными наградами Российской Федерации" в ТП 203.02.04.00.0130.</w:t>
            </w:r>
          </w:p>
        </w:tc>
      </w:tr>
    </w:tbl>
    <w:p w14:paraId="135EA42E" w14:textId="77777777" w:rsidR="00420984" w:rsidRDefault="002C4D85">
      <w:pPr>
        <w:pStyle w:val="a8"/>
        <w:spacing w:before="0" w:after="12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br w:type="page"/>
      </w:r>
      <w:bookmarkStart w:id="47" w:name="_Toc194494764"/>
      <w:r>
        <w:rPr>
          <w:rStyle w:val="a9"/>
          <w:rFonts w:ascii="Times New Roman" w:hAnsi="Times New Roman" w:cs="Times New Roman"/>
          <w:b/>
          <w:bCs/>
          <w:sz w:val="24"/>
          <w:szCs w:val="24"/>
        </w:rPr>
        <w:lastRenderedPageBreak/>
        <w:t>Д</w:t>
      </w:r>
      <w:r>
        <w:rPr>
          <w:rFonts w:ascii="Times New Roman" w:hAnsi="Times New Roman" w:cs="Times New Roman"/>
          <w:sz w:val="24"/>
          <w:szCs w:val="24"/>
        </w:rPr>
        <w:t>ерево технологического процесса</w:t>
      </w:r>
      <w:bookmarkEnd w:id="4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9"/>
        <w:gridCol w:w="8645"/>
      </w:tblGrid>
      <w:tr w:rsidR="00420984" w14:paraId="17B1EC2F" w14:textId="77777777">
        <w:trPr>
          <w:tblHeader/>
        </w:trPr>
        <w:tc>
          <w:tcPr>
            <w:tcW w:w="1100" w:type="dxa"/>
            <w:shd w:val="clear" w:color="auto" w:fill="BFBFBF"/>
          </w:tcPr>
          <w:p w14:paraId="30CD3CE6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8645" w:type="dxa"/>
            <w:shd w:val="clear" w:color="auto" w:fill="BFBFBF"/>
          </w:tcPr>
          <w:p w14:paraId="4CA60245" w14:textId="77777777" w:rsidR="00420984" w:rsidRDefault="002C4D85">
            <w:pPr>
              <w:pStyle w:val="Tableheader"/>
              <w:keepNext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Наименование </w:t>
            </w:r>
          </w:p>
        </w:tc>
      </w:tr>
      <w:tr w:rsidR="00420984" w14:paraId="01756595" w14:textId="77777777">
        <w:tc>
          <w:tcPr>
            <w:tcW w:w="1100" w:type="dxa"/>
          </w:tcPr>
          <w:p w14:paraId="1FBE75C2" w14:textId="77777777" w:rsidR="00420984" w:rsidRDefault="002C4D85">
            <w:pPr>
              <w:pStyle w:val="Tabletext"/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645" w:type="dxa"/>
          </w:tcPr>
          <w:p w14:paraId="68B84D2B" w14:textId="77777777" w:rsidR="00420984" w:rsidRDefault="002C4D85">
            <w:pPr>
              <w:pStyle w:val="Tabletext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 Подготовка материалов для награждения государственными </w:t>
            </w:r>
            <w:r>
              <w:rPr>
                <w:rFonts w:ascii="Times New Roman" w:hAnsi="Times New Roman" w:cs="Times New Roman"/>
                <w:sz w:val="20"/>
              </w:rPr>
              <w:t>наградами Российской Федерации</w:t>
            </w:r>
          </w:p>
        </w:tc>
      </w:tr>
      <w:tr w:rsidR="00420984" w14:paraId="21F84708" w14:textId="77777777">
        <w:tc>
          <w:tcPr>
            <w:tcW w:w="1100" w:type="dxa"/>
          </w:tcPr>
          <w:p w14:paraId="0FC6BB61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</w:t>
            </w:r>
          </w:p>
        </w:tc>
        <w:tc>
          <w:tcPr>
            <w:tcW w:w="8645" w:type="dxa"/>
          </w:tcPr>
          <w:p w14:paraId="560F3F32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22.01.09.01..13. Подписание наградных материалов</w:t>
            </w:r>
          </w:p>
        </w:tc>
      </w:tr>
      <w:tr w:rsidR="00420984" w14:paraId="36273E38" w14:textId="77777777">
        <w:tc>
          <w:tcPr>
            <w:tcW w:w="1100" w:type="dxa"/>
          </w:tcPr>
          <w:p w14:paraId="4CC9C23E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8645" w:type="dxa"/>
          </w:tcPr>
          <w:p w14:paraId="732D912C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 Распределение государственных наград по структурным подразделениям ФНС России</w:t>
            </w:r>
          </w:p>
        </w:tc>
      </w:tr>
      <w:tr w:rsidR="00420984" w14:paraId="0362C677" w14:textId="77777777">
        <w:tc>
          <w:tcPr>
            <w:tcW w:w="1100" w:type="dxa"/>
          </w:tcPr>
          <w:p w14:paraId="1A8AC04A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1.2.1</w:t>
            </w:r>
          </w:p>
        </w:tc>
        <w:tc>
          <w:tcPr>
            <w:tcW w:w="8645" w:type="dxa"/>
          </w:tcPr>
          <w:p w14:paraId="57FF9778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22.01.09.01.01.01. Расчетное количество </w:t>
            </w:r>
            <w:r>
              <w:rPr>
                <w:rFonts w:ascii="Times New Roman" w:hAnsi="Times New Roman" w:cs="Times New Roman"/>
                <w:sz w:val="20"/>
              </w:rPr>
              <w:t>государственных наград</w:t>
            </w:r>
          </w:p>
        </w:tc>
      </w:tr>
      <w:tr w:rsidR="00420984" w14:paraId="6A128174" w14:textId="77777777">
        <w:tc>
          <w:tcPr>
            <w:tcW w:w="1100" w:type="dxa"/>
          </w:tcPr>
          <w:p w14:paraId="7F647DF9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1.2.2</w:t>
            </w:r>
          </w:p>
        </w:tc>
        <w:tc>
          <w:tcPr>
            <w:tcW w:w="8645" w:type="dxa"/>
          </w:tcPr>
          <w:p w14:paraId="4D41A2E1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22.01.09.01.01.02. Согласование с руководством</w:t>
            </w:r>
          </w:p>
        </w:tc>
      </w:tr>
      <w:tr w:rsidR="00420984" w14:paraId="2A9C70B3" w14:textId="77777777">
        <w:tc>
          <w:tcPr>
            <w:tcW w:w="1100" w:type="dxa"/>
          </w:tcPr>
          <w:p w14:paraId="62FD38AC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1.2.3</w:t>
            </w:r>
          </w:p>
        </w:tc>
        <w:tc>
          <w:tcPr>
            <w:tcW w:w="8645" w:type="dxa"/>
          </w:tcPr>
          <w:p w14:paraId="27741027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22.01.09.01.01.03. Направление расчетного количества наград на региональный уровень</w:t>
            </w:r>
          </w:p>
        </w:tc>
      </w:tr>
      <w:tr w:rsidR="00420984" w14:paraId="3696F6CD" w14:textId="77777777">
        <w:tc>
          <w:tcPr>
            <w:tcW w:w="1100" w:type="dxa"/>
          </w:tcPr>
          <w:p w14:paraId="4E9C5646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1.2.4</w:t>
            </w:r>
          </w:p>
        </w:tc>
        <w:tc>
          <w:tcPr>
            <w:tcW w:w="8645" w:type="dxa"/>
          </w:tcPr>
          <w:p w14:paraId="5EA68DB3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22.01.09.01.01.04. Расчет государственных наград для представления к </w:t>
            </w:r>
            <w:r>
              <w:rPr>
                <w:rFonts w:ascii="Times New Roman" w:hAnsi="Times New Roman" w:cs="Times New Roman"/>
                <w:sz w:val="20"/>
              </w:rPr>
              <w:t>награждению работников регионального уровня</w:t>
            </w:r>
          </w:p>
        </w:tc>
      </w:tr>
      <w:tr w:rsidR="00420984" w14:paraId="120DF6C4" w14:textId="77777777">
        <w:tc>
          <w:tcPr>
            <w:tcW w:w="1100" w:type="dxa"/>
          </w:tcPr>
          <w:p w14:paraId="5886EA17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1.2.5</w:t>
            </w:r>
          </w:p>
        </w:tc>
        <w:tc>
          <w:tcPr>
            <w:tcW w:w="8645" w:type="dxa"/>
          </w:tcPr>
          <w:p w14:paraId="4ACF6978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22.01.09.01.01.05. Согласование с руководством</w:t>
            </w:r>
          </w:p>
        </w:tc>
      </w:tr>
      <w:tr w:rsidR="00420984" w14:paraId="17FB7DD6" w14:textId="77777777">
        <w:tc>
          <w:tcPr>
            <w:tcW w:w="1100" w:type="dxa"/>
          </w:tcPr>
          <w:p w14:paraId="3CC06C55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1.2.6</w:t>
            </w:r>
          </w:p>
        </w:tc>
        <w:tc>
          <w:tcPr>
            <w:tcW w:w="8645" w:type="dxa"/>
          </w:tcPr>
          <w:p w14:paraId="3D08DC62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22.01.09.01.01.06. Доведение показателей до подведомственных ИНФС по субъектам РФ</w:t>
            </w:r>
          </w:p>
        </w:tc>
      </w:tr>
      <w:tr w:rsidR="00420984" w14:paraId="4B5CE584" w14:textId="77777777">
        <w:tc>
          <w:tcPr>
            <w:tcW w:w="1100" w:type="dxa"/>
          </w:tcPr>
          <w:p w14:paraId="2617333D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1.3</w:t>
            </w:r>
          </w:p>
        </w:tc>
        <w:tc>
          <w:tcPr>
            <w:tcW w:w="8645" w:type="dxa"/>
          </w:tcPr>
          <w:p w14:paraId="63158359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22.01.09.01.02. Подготовка документов для награждения </w:t>
            </w:r>
            <w:r>
              <w:rPr>
                <w:rFonts w:ascii="Times New Roman" w:hAnsi="Times New Roman" w:cs="Times New Roman"/>
                <w:sz w:val="20"/>
              </w:rPr>
              <w:t>работника ИФНС</w:t>
            </w:r>
          </w:p>
        </w:tc>
      </w:tr>
      <w:tr w:rsidR="00420984" w14:paraId="3B966195" w14:textId="77777777">
        <w:tc>
          <w:tcPr>
            <w:tcW w:w="1100" w:type="dxa"/>
          </w:tcPr>
          <w:p w14:paraId="45DDE047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1.4</w:t>
            </w:r>
          </w:p>
        </w:tc>
        <w:tc>
          <w:tcPr>
            <w:tcW w:w="8645" w:type="dxa"/>
          </w:tcPr>
          <w:p w14:paraId="6BF1F023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22.01.09.01.03. Подготовка документов для награждения работника УФНС, МИ ФНС</w:t>
            </w:r>
          </w:p>
        </w:tc>
      </w:tr>
      <w:tr w:rsidR="00420984" w14:paraId="19ACA3FE" w14:textId="77777777">
        <w:tc>
          <w:tcPr>
            <w:tcW w:w="1100" w:type="dxa"/>
          </w:tcPr>
          <w:p w14:paraId="132A5624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8645" w:type="dxa"/>
          </w:tcPr>
          <w:p w14:paraId="5A3761B8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22.01.09.01.04. Рассмотрение полученных документов</w:t>
            </w:r>
          </w:p>
        </w:tc>
      </w:tr>
      <w:tr w:rsidR="00420984" w14:paraId="4FB2749B" w14:textId="77777777">
        <w:tc>
          <w:tcPr>
            <w:tcW w:w="1100" w:type="dxa"/>
          </w:tcPr>
          <w:p w14:paraId="0F1BFA14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1.6</w:t>
            </w:r>
          </w:p>
        </w:tc>
        <w:tc>
          <w:tcPr>
            <w:tcW w:w="8645" w:type="dxa"/>
          </w:tcPr>
          <w:p w14:paraId="3F558A96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22.01.09.01.05. Оформление ходатайства</w:t>
            </w:r>
          </w:p>
        </w:tc>
      </w:tr>
      <w:tr w:rsidR="00420984" w14:paraId="094FBE9A" w14:textId="77777777">
        <w:tc>
          <w:tcPr>
            <w:tcW w:w="1100" w:type="dxa"/>
          </w:tcPr>
          <w:p w14:paraId="0C304F87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1.7</w:t>
            </w:r>
          </w:p>
        </w:tc>
        <w:tc>
          <w:tcPr>
            <w:tcW w:w="8645" w:type="dxa"/>
          </w:tcPr>
          <w:p w14:paraId="3467B321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22.01.09.01.06. Подготовка сведений о результатах деят</w:t>
            </w:r>
            <w:r>
              <w:rPr>
                <w:rFonts w:ascii="Times New Roman" w:hAnsi="Times New Roman" w:cs="Times New Roman"/>
                <w:sz w:val="20"/>
              </w:rPr>
              <w:t>ельности сотрудника, представляемого к награждению (возглавляемого им структурного подразделения налогового органа)</w:t>
            </w:r>
          </w:p>
        </w:tc>
      </w:tr>
      <w:tr w:rsidR="00420984" w14:paraId="1BB162FF" w14:textId="77777777">
        <w:tc>
          <w:tcPr>
            <w:tcW w:w="1100" w:type="dxa"/>
          </w:tcPr>
          <w:p w14:paraId="534FC39B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8645" w:type="dxa"/>
          </w:tcPr>
          <w:p w14:paraId="360FEAD9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22.01.09.01.07. Подготовка документов для награждения работника ЦА ФНС</w:t>
            </w:r>
          </w:p>
        </w:tc>
      </w:tr>
      <w:tr w:rsidR="00420984" w14:paraId="182C353F" w14:textId="77777777">
        <w:tc>
          <w:tcPr>
            <w:tcW w:w="1100" w:type="dxa"/>
          </w:tcPr>
          <w:p w14:paraId="7F2F9425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1.9</w:t>
            </w:r>
          </w:p>
        </w:tc>
        <w:tc>
          <w:tcPr>
            <w:tcW w:w="8645" w:type="dxa"/>
          </w:tcPr>
          <w:p w14:paraId="5F534288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22.01.09.01.08. Проведение общего собрания </w:t>
            </w:r>
            <w:r>
              <w:rPr>
                <w:rFonts w:ascii="Times New Roman" w:hAnsi="Times New Roman" w:cs="Times New Roman"/>
                <w:sz w:val="20"/>
              </w:rPr>
              <w:t>коллектива по вопросу награждения</w:t>
            </w:r>
          </w:p>
        </w:tc>
      </w:tr>
      <w:tr w:rsidR="00420984" w14:paraId="2F907DE8" w14:textId="77777777">
        <w:tc>
          <w:tcPr>
            <w:tcW w:w="1100" w:type="dxa"/>
          </w:tcPr>
          <w:p w14:paraId="7303838E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1.10</w:t>
            </w:r>
          </w:p>
        </w:tc>
        <w:tc>
          <w:tcPr>
            <w:tcW w:w="8645" w:type="dxa"/>
          </w:tcPr>
          <w:p w14:paraId="68DADE56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22.01.09.01.09. Проверка присланных документов</w:t>
            </w:r>
          </w:p>
        </w:tc>
      </w:tr>
      <w:tr w:rsidR="00420984" w14:paraId="546EBB9A" w14:textId="77777777">
        <w:tc>
          <w:tcPr>
            <w:tcW w:w="1100" w:type="dxa"/>
          </w:tcPr>
          <w:p w14:paraId="553B0000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1.11</w:t>
            </w:r>
          </w:p>
        </w:tc>
        <w:tc>
          <w:tcPr>
            <w:tcW w:w="8645" w:type="dxa"/>
          </w:tcPr>
          <w:p w14:paraId="537BEE38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22.01.09.01.10. Согласование рекомендуемой кандидатуры</w:t>
            </w:r>
          </w:p>
        </w:tc>
      </w:tr>
      <w:tr w:rsidR="00420984" w14:paraId="765B7C97" w14:textId="77777777">
        <w:tc>
          <w:tcPr>
            <w:tcW w:w="1100" w:type="dxa"/>
          </w:tcPr>
          <w:p w14:paraId="371FD3F2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1.12</w:t>
            </w:r>
          </w:p>
        </w:tc>
        <w:tc>
          <w:tcPr>
            <w:tcW w:w="8645" w:type="dxa"/>
          </w:tcPr>
          <w:p w14:paraId="5B12ABF3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22.01.09.01.11. Оформление наградного листа</w:t>
            </w:r>
          </w:p>
        </w:tc>
      </w:tr>
      <w:tr w:rsidR="00420984" w14:paraId="067FDFDF" w14:textId="77777777">
        <w:tc>
          <w:tcPr>
            <w:tcW w:w="1100" w:type="dxa"/>
          </w:tcPr>
          <w:p w14:paraId="2EC79B9A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1.13</w:t>
            </w:r>
          </w:p>
        </w:tc>
        <w:tc>
          <w:tcPr>
            <w:tcW w:w="8645" w:type="dxa"/>
          </w:tcPr>
          <w:p w14:paraId="3AA92868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22.01.09.01.12. Проверка правильности заполнения наг</w:t>
            </w:r>
            <w:r>
              <w:rPr>
                <w:rFonts w:ascii="Times New Roman" w:hAnsi="Times New Roman" w:cs="Times New Roman"/>
                <w:sz w:val="20"/>
              </w:rPr>
              <w:t>радных материалов</w:t>
            </w:r>
          </w:p>
        </w:tc>
      </w:tr>
      <w:tr w:rsidR="00420984" w14:paraId="66AEF96D" w14:textId="77777777">
        <w:tc>
          <w:tcPr>
            <w:tcW w:w="1100" w:type="dxa"/>
          </w:tcPr>
          <w:p w14:paraId="72BC296D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1.14</w:t>
            </w:r>
          </w:p>
        </w:tc>
        <w:tc>
          <w:tcPr>
            <w:tcW w:w="8645" w:type="dxa"/>
          </w:tcPr>
          <w:p w14:paraId="378E3C60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22.01.09.01.14. Направление наградных материалов в Минфин России</w:t>
            </w:r>
          </w:p>
        </w:tc>
      </w:tr>
      <w:tr w:rsidR="00420984" w14:paraId="386C75D0" w14:textId="77777777">
        <w:tc>
          <w:tcPr>
            <w:tcW w:w="1100" w:type="dxa"/>
          </w:tcPr>
          <w:p w14:paraId="61A3C088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</w:t>
            </w:r>
          </w:p>
        </w:tc>
        <w:tc>
          <w:tcPr>
            <w:tcW w:w="8645" w:type="dxa"/>
          </w:tcPr>
          <w:p w14:paraId="621E1DDC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 Вручение наград</w:t>
            </w:r>
          </w:p>
        </w:tc>
      </w:tr>
      <w:tr w:rsidR="00420984" w14:paraId="3089729C" w14:textId="77777777">
        <w:tc>
          <w:tcPr>
            <w:tcW w:w="1100" w:type="dxa"/>
          </w:tcPr>
          <w:p w14:paraId="33F06DD3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1.15.1</w:t>
            </w:r>
          </w:p>
        </w:tc>
        <w:tc>
          <w:tcPr>
            <w:tcW w:w="8645" w:type="dxa"/>
          </w:tcPr>
          <w:p w14:paraId="29B21983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22.01.09.01.15.01. Передача наградных документов в территориальные органы для вручения наград</w:t>
            </w:r>
          </w:p>
        </w:tc>
      </w:tr>
      <w:tr w:rsidR="00420984" w14:paraId="53B84D0C" w14:textId="77777777">
        <w:tc>
          <w:tcPr>
            <w:tcW w:w="1100" w:type="dxa"/>
          </w:tcPr>
          <w:p w14:paraId="23FE911B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1.15.2</w:t>
            </w:r>
          </w:p>
        </w:tc>
        <w:tc>
          <w:tcPr>
            <w:tcW w:w="8645" w:type="dxa"/>
          </w:tcPr>
          <w:p w14:paraId="781188C1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22.01.09.01.15.02. Передача наградных документов в ИФНС для вручения наград</w:t>
            </w:r>
          </w:p>
        </w:tc>
      </w:tr>
      <w:tr w:rsidR="00420984" w14:paraId="620B994B" w14:textId="77777777">
        <w:tc>
          <w:tcPr>
            <w:tcW w:w="1100" w:type="dxa"/>
          </w:tcPr>
          <w:p w14:paraId="6070A5CA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1.15.3</w:t>
            </w:r>
          </w:p>
        </w:tc>
        <w:tc>
          <w:tcPr>
            <w:tcW w:w="8645" w:type="dxa"/>
          </w:tcPr>
          <w:p w14:paraId="5C952DD1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22.01.09.01.15.03. Получены наградные документы?</w:t>
            </w:r>
          </w:p>
        </w:tc>
      </w:tr>
      <w:tr w:rsidR="00420984" w14:paraId="6559CB0F" w14:textId="77777777">
        <w:tc>
          <w:tcPr>
            <w:tcW w:w="1100" w:type="dxa"/>
          </w:tcPr>
          <w:p w14:paraId="7204C170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1.15.4</w:t>
            </w:r>
          </w:p>
        </w:tc>
        <w:tc>
          <w:tcPr>
            <w:tcW w:w="8645" w:type="dxa"/>
          </w:tcPr>
          <w:p w14:paraId="3B7DD4CF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22.01.09.01.15.04. Вручение наград</w:t>
            </w:r>
          </w:p>
        </w:tc>
      </w:tr>
      <w:tr w:rsidR="00420984" w14:paraId="042839EA" w14:textId="77777777">
        <w:tc>
          <w:tcPr>
            <w:tcW w:w="1100" w:type="dxa"/>
          </w:tcPr>
          <w:p w14:paraId="40CFF1B0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1.15.5</w:t>
            </w:r>
          </w:p>
        </w:tc>
        <w:tc>
          <w:tcPr>
            <w:tcW w:w="8645" w:type="dxa"/>
          </w:tcPr>
          <w:p w14:paraId="0477D4B8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22.01.09.01.15.05. Оформление приказа о поощрении</w:t>
            </w:r>
          </w:p>
        </w:tc>
      </w:tr>
      <w:tr w:rsidR="00420984" w14:paraId="2C5422CC" w14:textId="77777777">
        <w:tc>
          <w:tcPr>
            <w:tcW w:w="1100" w:type="dxa"/>
          </w:tcPr>
          <w:p w14:paraId="164279C9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1.15.6</w:t>
            </w:r>
          </w:p>
        </w:tc>
        <w:tc>
          <w:tcPr>
            <w:tcW w:w="8645" w:type="dxa"/>
          </w:tcPr>
          <w:p w14:paraId="0F46DB34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22.01.09.01.15.06. Получены наградные документы?</w:t>
            </w:r>
          </w:p>
        </w:tc>
      </w:tr>
      <w:tr w:rsidR="00420984" w14:paraId="79FE886D" w14:textId="77777777">
        <w:tc>
          <w:tcPr>
            <w:tcW w:w="1100" w:type="dxa"/>
          </w:tcPr>
          <w:p w14:paraId="32C7BBD6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1.15.7</w:t>
            </w:r>
          </w:p>
        </w:tc>
        <w:tc>
          <w:tcPr>
            <w:tcW w:w="8645" w:type="dxa"/>
          </w:tcPr>
          <w:p w14:paraId="337DBE69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22.01.09.01.15.07. Вручение наград</w:t>
            </w:r>
          </w:p>
        </w:tc>
      </w:tr>
      <w:tr w:rsidR="00420984" w14:paraId="25EC4279" w14:textId="77777777">
        <w:tc>
          <w:tcPr>
            <w:tcW w:w="1100" w:type="dxa"/>
          </w:tcPr>
          <w:p w14:paraId="34C4A5F9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1.15.8</w:t>
            </w:r>
          </w:p>
        </w:tc>
        <w:tc>
          <w:tcPr>
            <w:tcW w:w="8645" w:type="dxa"/>
          </w:tcPr>
          <w:p w14:paraId="77201C58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22.01.09.01.15.08. Оформление приказа о поощрении</w:t>
            </w:r>
          </w:p>
        </w:tc>
      </w:tr>
      <w:tr w:rsidR="00420984" w14:paraId="58D1F30F" w14:textId="77777777">
        <w:tc>
          <w:tcPr>
            <w:tcW w:w="1100" w:type="dxa"/>
          </w:tcPr>
          <w:p w14:paraId="73BEE203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1.15.9</w:t>
            </w:r>
          </w:p>
        </w:tc>
        <w:tc>
          <w:tcPr>
            <w:tcW w:w="8645" w:type="dxa"/>
          </w:tcPr>
          <w:p w14:paraId="7CF186EB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22.01.09.01.15.09. Получены наградные документы?</w:t>
            </w:r>
          </w:p>
        </w:tc>
      </w:tr>
      <w:tr w:rsidR="00420984" w14:paraId="69B95DDC" w14:textId="77777777">
        <w:tc>
          <w:tcPr>
            <w:tcW w:w="1100" w:type="dxa"/>
          </w:tcPr>
          <w:p w14:paraId="096672E0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1.15.10</w:t>
            </w:r>
          </w:p>
        </w:tc>
        <w:tc>
          <w:tcPr>
            <w:tcW w:w="8645" w:type="dxa"/>
          </w:tcPr>
          <w:p w14:paraId="3A51A87C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22.01.09.01.15.10. Вручение наград</w:t>
            </w:r>
          </w:p>
        </w:tc>
      </w:tr>
      <w:tr w:rsidR="00420984" w14:paraId="1F364250" w14:textId="77777777">
        <w:tc>
          <w:tcPr>
            <w:tcW w:w="1100" w:type="dxa"/>
          </w:tcPr>
          <w:p w14:paraId="07529F56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1.15.11</w:t>
            </w:r>
          </w:p>
        </w:tc>
        <w:tc>
          <w:tcPr>
            <w:tcW w:w="8645" w:type="dxa"/>
          </w:tcPr>
          <w:p w14:paraId="07B754A0" w14:textId="77777777" w:rsidR="00420984" w:rsidRDefault="002C4D85">
            <w:pPr>
              <w:pStyle w:val="Tabletext"/>
              <w:spacing w:before="100" w:beforeAutospacing="1" w:after="100" w:afterAutospacing="1"/>
              <w:ind w:left="60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22.01.09.01.15.11. Оформление приказа о поощрении</w:t>
            </w:r>
          </w:p>
        </w:tc>
      </w:tr>
      <w:tr w:rsidR="00420984" w14:paraId="426460D3" w14:textId="77777777">
        <w:tc>
          <w:tcPr>
            <w:tcW w:w="1100" w:type="dxa"/>
          </w:tcPr>
          <w:p w14:paraId="7F9AB5C6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48" w:name="Паспорт_функции_0279c16e"/>
            <w:bookmarkEnd w:id="48"/>
            <w:r>
              <w:rPr>
                <w:rFonts w:ascii="Times New Roman" w:hAnsi="Times New Roman" w:cs="Times New Roman"/>
                <w:sz w:val="20"/>
              </w:rPr>
              <w:t>1.16</w:t>
            </w:r>
          </w:p>
        </w:tc>
        <w:tc>
          <w:tcPr>
            <w:tcW w:w="8645" w:type="dxa"/>
          </w:tcPr>
          <w:p w14:paraId="6D3C6E67" w14:textId="77777777" w:rsidR="00420984" w:rsidRDefault="002C4D85">
            <w:pPr>
              <w:pStyle w:val="Tabletext"/>
              <w:spacing w:before="100" w:beforeAutospacing="1" w:after="100" w:afterAutospacing="1"/>
              <w:ind w:left="31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22.01.09.01.16. Формирование сводной/аналитической информации</w:t>
            </w:r>
          </w:p>
        </w:tc>
      </w:tr>
    </w:tbl>
    <w:p w14:paraId="1FE35ECA" w14:textId="77777777" w:rsidR="00420984" w:rsidRDefault="002C4D85">
      <w:pPr>
        <w:pStyle w:val="a8"/>
        <w:spacing w:before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br w:type="page"/>
      </w:r>
      <w:bookmarkStart w:id="49" w:name="_Toc194494765"/>
      <w:bookmarkStart w:id="50" w:name="S_Сокращения_для_данного_п_ba5786ef"/>
      <w:r>
        <w:rPr>
          <w:rFonts w:ascii="Times New Roman" w:hAnsi="Times New Roman" w:cs="Times New Roman"/>
          <w:sz w:val="24"/>
          <w:szCs w:val="24"/>
        </w:rPr>
        <w:lastRenderedPageBreak/>
        <w:t>Сокращения</w:t>
      </w:r>
      <w:bookmarkEnd w:id="49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8"/>
        <w:gridCol w:w="6492"/>
      </w:tblGrid>
      <w:tr w:rsidR="00420984" w14:paraId="7FA4B72A" w14:textId="77777777">
        <w:tc>
          <w:tcPr>
            <w:tcW w:w="3408" w:type="dxa"/>
            <w:shd w:val="clear" w:color="auto" w:fill="auto"/>
            <w:vAlign w:val="center"/>
          </w:tcPr>
          <w:p w14:paraId="70B82094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БД ПС УК</w:t>
            </w:r>
          </w:p>
        </w:tc>
        <w:tc>
          <w:tcPr>
            <w:tcW w:w="6492" w:type="dxa"/>
            <w:shd w:val="clear" w:color="auto" w:fill="auto"/>
          </w:tcPr>
          <w:p w14:paraId="62C6CC9E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База данных подсистемы «Управление кадрами»</w:t>
            </w:r>
          </w:p>
        </w:tc>
      </w:tr>
      <w:tr w:rsidR="00420984" w14:paraId="487E69CD" w14:textId="77777777">
        <w:tc>
          <w:tcPr>
            <w:tcW w:w="3408" w:type="dxa"/>
            <w:shd w:val="clear" w:color="auto" w:fill="auto"/>
            <w:vAlign w:val="center"/>
          </w:tcPr>
          <w:p w14:paraId="6D13CA6E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ИФНС</w:t>
            </w:r>
          </w:p>
        </w:tc>
        <w:tc>
          <w:tcPr>
            <w:tcW w:w="6492" w:type="dxa"/>
            <w:shd w:val="clear" w:color="auto" w:fill="auto"/>
          </w:tcPr>
          <w:p w14:paraId="2B49C7B0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Инспекции ФНС России по районам, районам в </w:t>
            </w:r>
            <w:r>
              <w:rPr>
                <w:rFonts w:ascii="Times New Roman" w:hAnsi="Times New Roman" w:cs="Times New Roman"/>
                <w:sz w:val="20"/>
              </w:rPr>
              <w:t>городах, городам без районного деления, инспекции ФНС России межрайонного уровня, ТОРМ, МИ по КН, МРИ по КН, УФНС (для налоговых органов с двухуровневой системой управления)</w:t>
            </w:r>
          </w:p>
        </w:tc>
      </w:tr>
      <w:tr w:rsidR="00420984" w14:paraId="093BE954" w14:textId="77777777">
        <w:tc>
          <w:tcPr>
            <w:tcW w:w="3408" w:type="dxa"/>
            <w:shd w:val="clear" w:color="auto" w:fill="auto"/>
            <w:vAlign w:val="center"/>
          </w:tcPr>
          <w:p w14:paraId="34ADC686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 ФНС</w:t>
            </w:r>
          </w:p>
        </w:tc>
        <w:tc>
          <w:tcPr>
            <w:tcW w:w="6492" w:type="dxa"/>
            <w:shd w:val="clear" w:color="auto" w:fill="auto"/>
          </w:tcPr>
          <w:p w14:paraId="09A5CF7C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Межрегиональные инспекции ФНС России</w:t>
            </w:r>
          </w:p>
          <w:p w14:paraId="3915827E" w14:textId="77777777" w:rsidR="00420984" w:rsidRDefault="00420984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0984" w14:paraId="0BBF4E6B" w14:textId="77777777">
        <w:tc>
          <w:tcPr>
            <w:tcW w:w="3408" w:type="dxa"/>
            <w:shd w:val="clear" w:color="auto" w:fill="auto"/>
            <w:vAlign w:val="center"/>
          </w:tcPr>
          <w:p w14:paraId="5A72EEEA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Минфин</w:t>
            </w:r>
          </w:p>
        </w:tc>
        <w:tc>
          <w:tcPr>
            <w:tcW w:w="6492" w:type="dxa"/>
            <w:shd w:val="clear" w:color="auto" w:fill="auto"/>
          </w:tcPr>
          <w:p w14:paraId="06447814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Министерство финансов Россий</w:t>
            </w:r>
            <w:r>
              <w:rPr>
                <w:rFonts w:ascii="Times New Roman" w:hAnsi="Times New Roman" w:cs="Times New Roman"/>
                <w:sz w:val="20"/>
              </w:rPr>
              <w:t>ской Федерации</w:t>
            </w:r>
          </w:p>
        </w:tc>
      </w:tr>
      <w:tr w:rsidR="00420984" w14:paraId="27837B40" w14:textId="77777777">
        <w:tc>
          <w:tcPr>
            <w:tcW w:w="3408" w:type="dxa"/>
            <w:shd w:val="clear" w:color="auto" w:fill="auto"/>
            <w:vAlign w:val="center"/>
          </w:tcPr>
          <w:p w14:paraId="4530065C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УФНС</w:t>
            </w:r>
          </w:p>
        </w:tc>
        <w:tc>
          <w:tcPr>
            <w:tcW w:w="6492" w:type="dxa"/>
            <w:shd w:val="clear" w:color="auto" w:fill="auto"/>
          </w:tcPr>
          <w:p w14:paraId="5E70C6B2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Управления ФНС России по субъектам РФ</w:t>
            </w:r>
          </w:p>
        </w:tc>
      </w:tr>
      <w:tr w:rsidR="00420984" w14:paraId="09EA7C72" w14:textId="77777777">
        <w:tc>
          <w:tcPr>
            <w:tcW w:w="3408" w:type="dxa"/>
            <w:shd w:val="clear" w:color="auto" w:fill="auto"/>
            <w:vAlign w:val="center"/>
          </w:tcPr>
          <w:p w14:paraId="7A1BFEE4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ФНС</w:t>
            </w:r>
          </w:p>
        </w:tc>
        <w:tc>
          <w:tcPr>
            <w:tcW w:w="6492" w:type="dxa"/>
            <w:shd w:val="clear" w:color="auto" w:fill="auto"/>
          </w:tcPr>
          <w:p w14:paraId="1F0E7D52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Федеральная налоговая служба Российской Федерации</w:t>
            </w:r>
          </w:p>
        </w:tc>
      </w:tr>
      <w:tr w:rsidR="00420984" w14:paraId="71EF16F2" w14:textId="77777777">
        <w:tc>
          <w:tcPr>
            <w:tcW w:w="3408" w:type="dxa"/>
            <w:shd w:val="clear" w:color="auto" w:fill="auto"/>
            <w:vAlign w:val="center"/>
          </w:tcPr>
          <w:p w14:paraId="03B4EA19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1" w:name="Сокращения_для_данного_п_ba5786ef"/>
            <w:bookmarkEnd w:id="51"/>
            <w:r>
              <w:rPr>
                <w:rFonts w:ascii="Times New Roman" w:hAnsi="Times New Roman" w:cs="Times New Roman"/>
                <w:sz w:val="20"/>
              </w:rPr>
              <w:t>ЦА</w:t>
            </w:r>
          </w:p>
        </w:tc>
        <w:tc>
          <w:tcPr>
            <w:tcW w:w="6492" w:type="dxa"/>
            <w:shd w:val="clear" w:color="auto" w:fill="auto"/>
          </w:tcPr>
          <w:p w14:paraId="4E857BE6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Центральный аппарат ФНС России</w:t>
            </w:r>
          </w:p>
        </w:tc>
      </w:tr>
      <w:bookmarkEnd w:id="50"/>
    </w:tbl>
    <w:p w14:paraId="7C502D6F" w14:textId="77777777" w:rsidR="00420984" w:rsidRDefault="00420984">
      <w:pPr>
        <w:pStyle w:val="Contents"/>
        <w:rPr>
          <w:rFonts w:ascii="Times New Roman" w:hAnsi="Times New Roman" w:cs="Times New Roman"/>
        </w:rPr>
      </w:pPr>
    </w:p>
    <w:p w14:paraId="2AEBEE57" w14:textId="77777777" w:rsidR="00420984" w:rsidRDefault="002C4D85">
      <w:pPr>
        <w:pStyle w:val="a8"/>
        <w:spacing w:before="0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Toc194494766"/>
      <w:bookmarkStart w:id="53" w:name="S_Термины_для_данного_проц_e4b9f9b8"/>
      <w:r>
        <w:rPr>
          <w:rFonts w:ascii="Times New Roman" w:hAnsi="Times New Roman" w:cs="Times New Roman"/>
          <w:sz w:val="24"/>
          <w:szCs w:val="24"/>
        </w:rPr>
        <w:t>Термины и определения</w:t>
      </w:r>
      <w:bookmarkEnd w:id="5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8"/>
        <w:gridCol w:w="6484"/>
      </w:tblGrid>
      <w:tr w:rsidR="00420984" w14:paraId="575EE371" w14:textId="77777777">
        <w:tc>
          <w:tcPr>
            <w:tcW w:w="3408" w:type="dxa"/>
            <w:shd w:val="clear" w:color="auto" w:fill="auto"/>
            <w:vAlign w:val="center"/>
          </w:tcPr>
          <w:p w14:paraId="3823528D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Владелец процесса</w:t>
            </w:r>
          </w:p>
        </w:tc>
        <w:tc>
          <w:tcPr>
            <w:tcW w:w="6484" w:type="dxa"/>
            <w:shd w:val="clear" w:color="auto" w:fill="auto"/>
          </w:tcPr>
          <w:p w14:paraId="3E22C7FC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Начальник структурного подразделения центрального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аппарата ФНС России, ответственный за получение результата по технологическому процессу ФНС России, методологическое и/или организационное сопровождение его выполнения</w:t>
            </w:r>
          </w:p>
        </w:tc>
      </w:tr>
      <w:tr w:rsidR="00420984" w14:paraId="0481703B" w14:textId="77777777">
        <w:tc>
          <w:tcPr>
            <w:tcW w:w="3408" w:type="dxa"/>
            <w:shd w:val="clear" w:color="auto" w:fill="auto"/>
            <w:vAlign w:val="center"/>
          </w:tcPr>
          <w:p w14:paraId="6E48382B" w14:textId="77777777" w:rsidR="00420984" w:rsidRDefault="002C4D85">
            <w:pPr>
              <w:pStyle w:val="Tabletext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4" w:name="Термины_для_данного_проц_e4b9f9b8"/>
            <w:bookmarkEnd w:id="54"/>
            <w:r>
              <w:rPr>
                <w:rFonts w:ascii="Times New Roman" w:hAnsi="Times New Roman" w:cs="Times New Roman"/>
                <w:sz w:val="20"/>
              </w:rPr>
              <w:t>Исполнитель процесса</w:t>
            </w:r>
          </w:p>
        </w:tc>
        <w:tc>
          <w:tcPr>
            <w:tcW w:w="6484" w:type="dxa"/>
            <w:shd w:val="clear" w:color="auto" w:fill="auto"/>
          </w:tcPr>
          <w:p w14:paraId="639FCCD2" w14:textId="77777777" w:rsidR="00420984" w:rsidRDefault="002C4D85">
            <w:pPr>
              <w:pStyle w:val="Tabletex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Подразделение, выполняющее процесс</w:t>
            </w:r>
          </w:p>
        </w:tc>
      </w:tr>
      <w:bookmarkEnd w:id="53"/>
    </w:tbl>
    <w:p w14:paraId="74BB3609" w14:textId="77777777" w:rsidR="00420984" w:rsidRDefault="002C4D85">
      <w:pPr>
        <w:pStyle w:val="a8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bookmarkStart w:id="55" w:name="_Toc194494767"/>
      <w:r>
        <w:rPr>
          <w:rFonts w:ascii="Times New Roman" w:hAnsi="Times New Roman" w:cs="Times New Roman"/>
          <w:sz w:val="24"/>
          <w:szCs w:val="24"/>
        </w:rPr>
        <w:lastRenderedPageBreak/>
        <w:t>Содержание</w:t>
      </w:r>
      <w:bookmarkEnd w:id="55"/>
    </w:p>
    <w:p w14:paraId="4D14F6B9" w14:textId="178815BF" w:rsidR="00420984" w:rsidRDefault="002C4D85">
      <w:pPr>
        <w:pStyle w:val="10"/>
        <w:rPr>
          <w:noProof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\o "1-2" \h \z \u </w:instrText>
      </w:r>
      <w:r>
        <w:rPr>
          <w:szCs w:val="20"/>
        </w:rPr>
        <w:fldChar w:fldCharType="separate"/>
      </w:r>
      <w:hyperlink w:anchor="_Toc194494755">
        <w:r>
          <w:rPr>
            <w:rStyle w:val="af9"/>
            <w:noProof/>
          </w:rPr>
          <w:t>1.</w:t>
        </w:r>
        <w:r>
          <w:rPr>
            <w:rStyle w:val="af9"/>
            <w:noProof/>
          </w:rPr>
          <w:tab/>
          <w:t>Общие характеристики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_Toc194494755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849EFFF" w14:textId="4C9B94C5" w:rsidR="00420984" w:rsidRDefault="002C4D85">
      <w:pPr>
        <w:pStyle w:val="21"/>
        <w:rPr>
          <w:noProof/>
        </w:rPr>
      </w:pPr>
      <w:hyperlink w:anchor="_Toc194494756">
        <w:r>
          <w:rPr>
            <w:rStyle w:val="af9"/>
            <w:noProof/>
          </w:rPr>
          <w:t>1.1.</w:t>
        </w:r>
        <w:r>
          <w:rPr>
            <w:rStyle w:val="af9"/>
            <w:noProof/>
          </w:rPr>
          <w:tab/>
          <w:t>Технологический процесс «22.01.09.01. Подготовка материалов для награждения государственными наградами Рос</w:t>
        </w:r>
        <w:r>
          <w:rPr>
            <w:rStyle w:val="af9"/>
            <w:noProof/>
          </w:rPr>
          <w:t>сийской Федерации»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_Toc194494756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88ECD8" w14:textId="742F045E" w:rsidR="00420984" w:rsidRDefault="002C4D85">
      <w:pPr>
        <w:pStyle w:val="21"/>
        <w:rPr>
          <w:noProof/>
        </w:rPr>
      </w:pPr>
      <w:hyperlink w:anchor="_Toc194494757">
        <w:r>
          <w:rPr>
            <w:rStyle w:val="af9"/>
            <w:noProof/>
          </w:rPr>
          <w:t>1.2.</w:t>
        </w:r>
        <w:r>
          <w:rPr>
            <w:rStyle w:val="af9"/>
            <w:noProof/>
          </w:rPr>
          <w:tab/>
          <w:t>Процедура «22.01.09.01.01. Распределение государственных наград по структурным подразделениям ФНС России»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_Toc194494757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F2E0D4" w14:textId="43A3787E" w:rsidR="00420984" w:rsidRDefault="002C4D85">
      <w:pPr>
        <w:pStyle w:val="21"/>
        <w:rPr>
          <w:noProof/>
        </w:rPr>
      </w:pPr>
      <w:hyperlink w:anchor="_Toc1110292097">
        <w:r>
          <w:rPr>
            <w:rStyle w:val="af9"/>
            <w:noProof/>
          </w:rPr>
          <w:t>1</w:t>
        </w:r>
        <w:r>
          <w:rPr>
            <w:rStyle w:val="af9"/>
            <w:noProof/>
          </w:rPr>
          <w:t>.3.</w:t>
        </w:r>
        <w:r>
          <w:rPr>
            <w:rStyle w:val="af9"/>
            <w:noProof/>
          </w:rPr>
          <w:tab/>
          <w:t>Процедура «22.01.09.01.15. Вручение наград»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_Toc1110292097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2A7EDFF" w14:textId="513C74BB" w:rsidR="00420984" w:rsidRDefault="002C4D85">
      <w:pPr>
        <w:pStyle w:val="10"/>
        <w:rPr>
          <w:noProof/>
        </w:rPr>
      </w:pPr>
      <w:hyperlink w:anchor="_Toc194494758">
        <w:r>
          <w:rPr>
            <w:rStyle w:val="af9"/>
            <w:noProof/>
          </w:rPr>
          <w:t>2.</w:t>
        </w:r>
        <w:r>
          <w:rPr>
            <w:rStyle w:val="af9"/>
            <w:noProof/>
          </w:rPr>
          <w:tab/>
          <w:t>Описание действий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_Toc194494758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F622654" w14:textId="40F6A806" w:rsidR="00420984" w:rsidRDefault="002C4D85">
      <w:pPr>
        <w:pStyle w:val="21"/>
        <w:rPr>
          <w:noProof/>
        </w:rPr>
      </w:pPr>
      <w:hyperlink w:anchor="_Toc194494759">
        <w:r>
          <w:rPr>
            <w:rStyle w:val="af9"/>
            <w:noProof/>
          </w:rPr>
          <w:t>2.1.</w:t>
        </w:r>
        <w:r>
          <w:rPr>
            <w:rStyle w:val="af9"/>
            <w:noProof/>
          </w:rPr>
          <w:tab/>
          <w:t xml:space="preserve">Технологический процесс «22.01.09.01. </w:t>
        </w:r>
        <w:r>
          <w:rPr>
            <w:rStyle w:val="af9"/>
            <w:noProof/>
          </w:rPr>
          <w:t>Подготовка материалов для награждения государственными наградами Российской Федерации»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_Toc194494759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365446D" w14:textId="1D36E55C" w:rsidR="00420984" w:rsidRDefault="002C4D85">
      <w:pPr>
        <w:pStyle w:val="21"/>
        <w:rPr>
          <w:noProof/>
        </w:rPr>
      </w:pPr>
      <w:hyperlink w:anchor="_Toc194494760_1">
        <w:r>
          <w:rPr>
            <w:rStyle w:val="af9"/>
            <w:noProof/>
          </w:rPr>
          <w:t>2.2.</w:t>
        </w:r>
        <w:r>
          <w:rPr>
            <w:rStyle w:val="af9"/>
            <w:noProof/>
          </w:rPr>
          <w:tab/>
          <w:t xml:space="preserve"> Процедура «22.01.09.01.01. Распределение государственных наград по структурным подразделениям ФНС </w:t>
        </w:r>
        <w:r>
          <w:rPr>
            <w:rStyle w:val="af9"/>
            <w:noProof/>
          </w:rPr>
          <w:t>России»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_Toc194494760_1</w:instrText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EFED041" w14:textId="4A525426" w:rsidR="00420984" w:rsidRDefault="002C4D85">
      <w:pPr>
        <w:pStyle w:val="21"/>
        <w:rPr>
          <w:noProof/>
        </w:rPr>
      </w:pPr>
      <w:hyperlink w:anchor="_Toc194494760_2">
        <w:r>
          <w:rPr>
            <w:rStyle w:val="af9"/>
            <w:noProof/>
          </w:rPr>
          <w:t>2.3.</w:t>
        </w:r>
        <w:r>
          <w:rPr>
            <w:rStyle w:val="af9"/>
            <w:noProof/>
          </w:rPr>
          <w:tab/>
          <w:t xml:space="preserve"> Процедура «22.01.09.01.15. Вручение наград»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_Toc194494760_2</w:instrText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0883278" w14:textId="1EB6B7D4" w:rsidR="00420984" w:rsidRDefault="002C4D85">
      <w:pPr>
        <w:pStyle w:val="10"/>
        <w:rPr>
          <w:noProof/>
        </w:rPr>
      </w:pPr>
      <w:hyperlink w:anchor="_Toc1573646885">
        <w:r>
          <w:rPr>
            <w:rStyle w:val="af9"/>
            <w:noProof/>
          </w:rPr>
          <w:t>3.</w:t>
        </w:r>
        <w:r>
          <w:rPr>
            <w:rStyle w:val="af9"/>
            <w:noProof/>
          </w:rPr>
          <w:tab/>
          <w:t>Сведения о показателях, по которым контролируется/ оценивается</w:t>
        </w:r>
        <w:r>
          <w:rPr>
            <w:rStyle w:val="af9"/>
            <w:noProof/>
          </w:rPr>
          <w:t xml:space="preserve"> выполнение технологического процесса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_Toc1573646885</w:instrText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404EBCE" w14:textId="4AD7E301" w:rsidR="00420984" w:rsidRDefault="002C4D85">
      <w:pPr>
        <w:pStyle w:val="10"/>
        <w:rPr>
          <w:noProof/>
        </w:rPr>
      </w:pPr>
      <w:hyperlink w:anchor="_Toc194494763">
        <w:r>
          <w:rPr>
            <w:rStyle w:val="af9"/>
            <w:noProof/>
          </w:rPr>
          <w:t>Перечень изменений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_Toc194494763</w:instrText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BD6F8E1" w14:textId="468011FD" w:rsidR="00420984" w:rsidRDefault="002C4D85">
      <w:pPr>
        <w:pStyle w:val="10"/>
        <w:rPr>
          <w:noProof/>
        </w:rPr>
      </w:pPr>
      <w:hyperlink w:anchor="_Toc194494764">
        <w:r>
          <w:rPr>
            <w:rStyle w:val="af9"/>
            <w:noProof/>
          </w:rPr>
          <w:t>Дерево технологического процесса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_Toc194494764</w:instrText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116AEAC" w14:textId="298E1CFA" w:rsidR="00420984" w:rsidRDefault="002C4D85">
      <w:pPr>
        <w:pStyle w:val="10"/>
        <w:rPr>
          <w:noProof/>
        </w:rPr>
      </w:pPr>
      <w:hyperlink w:anchor="_Toc194494765">
        <w:r>
          <w:rPr>
            <w:rStyle w:val="af9"/>
            <w:noProof/>
          </w:rPr>
          <w:t>Сокращения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_Toc194494765</w:instrText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E37DBB8" w14:textId="56399450" w:rsidR="00420984" w:rsidRDefault="002C4D85">
      <w:pPr>
        <w:pStyle w:val="10"/>
        <w:rPr>
          <w:noProof/>
        </w:rPr>
      </w:pPr>
      <w:hyperlink w:anchor="_Toc194494766">
        <w:r>
          <w:rPr>
            <w:rStyle w:val="af9"/>
            <w:noProof/>
          </w:rPr>
          <w:t>Термины и определения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_Toc194494766</w:instrText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FF4F683" w14:textId="45474B09" w:rsidR="00420984" w:rsidRDefault="002C4D85">
      <w:pPr>
        <w:pStyle w:val="10"/>
        <w:rPr>
          <w:noProof/>
        </w:rPr>
      </w:pPr>
      <w:hyperlink w:anchor="_Toc194494767">
        <w:r>
          <w:rPr>
            <w:rStyle w:val="af9"/>
            <w:noProof/>
          </w:rPr>
          <w:t>Содержание</w:t>
        </w:r>
        <w:r>
          <w:rPr>
            <w:rStyle w:val="af9"/>
            <w:noProof/>
          </w:rPr>
          <w:tab/>
        </w:r>
      </w:hyperlink>
      <w:r>
        <w:rPr>
          <w:noProof/>
        </w:rPr>
        <w:fldChar w:fldCharType="begin"/>
      </w:r>
      <w:r>
        <w:rPr>
          <w:noProof/>
        </w:rPr>
        <w:instrText>PAGEREF _Toc194494767</w:instrText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3A1E32C" w14:textId="77777777" w:rsidR="00420984" w:rsidRDefault="002C4D85">
      <w:pPr>
        <w:pStyle w:val="10"/>
        <w:rPr>
          <w:szCs w:val="20"/>
        </w:rPr>
      </w:pPr>
      <w:r>
        <w:rPr>
          <w:szCs w:val="20"/>
        </w:rPr>
        <w:fldChar w:fldCharType="end"/>
      </w:r>
    </w:p>
    <w:sectPr w:rsidR="00420984">
      <w:footerReference w:type="default" r:id="rId24"/>
      <w:pgSz w:w="11906" w:h="16838"/>
      <w:pgMar w:top="709" w:right="567" w:bottom="284" w:left="851" w:header="39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83B4B" w14:textId="77777777" w:rsidR="002C4D85" w:rsidRDefault="002C4D85">
      <w:pPr>
        <w:spacing w:after="0"/>
      </w:pPr>
      <w:r>
        <w:separator/>
      </w:r>
    </w:p>
  </w:endnote>
  <w:endnote w:type="continuationSeparator" w:id="0">
    <w:p w14:paraId="18537EF0" w14:textId="77777777" w:rsidR="002C4D85" w:rsidRDefault="002C4D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A4E77" w14:textId="1363CD65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"Document name"  \* MERGEFORMAT </w:instrTex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. Паспорт функции.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D8951" w14:textId="3ADFA71C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"Document name"  \* MERGEFORMAT </w:instrTex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. Паспорт функции.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F3190" w14:textId="42CD8DC0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Паспорт функции «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».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59123" w14:textId="3F7EE53D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"Document name"  \* MERGEFORMAT </w:instrTex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>. Паспорт функци</w:t>
    </w:r>
    <w:r>
      <w:rPr>
        <w:rFonts w:ascii="Times New Roman" w:hAnsi="Times New Roman"/>
        <w:sz w:val="20"/>
        <w:szCs w:val="20"/>
      </w:rPr>
      <w:t xml:space="preserve">и.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F099D" w14:textId="37F324D7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"Document name"  \* MERGEFORMAT </w:instrTex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. Паспорт функции.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37000" w14:textId="7FB86B7D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Паспорт функции «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».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9748B" w14:textId="09BB1569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"Document name"  \* MERGEFORMAT </w:instrTex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. Паспорт функции.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B2955" w14:textId="0912FD2C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"Document name"  \* MERGEFORMAT </w:instrTex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. Паспорт функции.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7C4C5" w14:textId="7397D433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Паспорт функции «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».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1D63" w14:textId="091B2E26" w:rsidR="00420984" w:rsidRDefault="002C4D85">
    <w:pPr>
      <w:pStyle w:val="a5"/>
      <w:pBdr>
        <w:top w:val="single" w:sz="4" w:space="1" w:color="auto"/>
      </w:pBdr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Паспорт функции «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STYLEREF  Название_для_колонтитула  \* MERGEFORMAT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«22.01.09.01. Подготовка материалов для награждения государственными наградами Российской Федерации»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». Страница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  <w:t xml:space="preserve"> из</w:t>
    </w:r>
    <w:r>
      <w:t xml:space="preserve"> </w:t>
    </w: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>NUMPAGES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#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69CCE" w14:textId="77777777" w:rsidR="002C4D85" w:rsidRDefault="002C4D85">
      <w:pPr>
        <w:spacing w:after="0"/>
      </w:pPr>
      <w:r>
        <w:separator/>
      </w:r>
    </w:p>
  </w:footnote>
  <w:footnote w:type="continuationSeparator" w:id="0">
    <w:p w14:paraId="262B6559" w14:textId="77777777" w:rsidR="002C4D85" w:rsidRDefault="002C4D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B5BD1" w14:textId="77777777" w:rsidR="00420984" w:rsidRDefault="00420984">
    <w:pPr>
      <w:pStyle w:val="a"/>
      <w:numPr>
        <w:ilvl w:val="0"/>
        <w:numId w:val="0"/>
      </w:numPr>
      <w:ind w:left="64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C2574" w14:textId="77777777" w:rsidR="00420984" w:rsidRDefault="00420984">
    <w:pPr>
      <w:pStyle w:val="a"/>
      <w:numPr>
        <w:ilvl w:val="0"/>
        <w:numId w:val="0"/>
      </w:numPr>
      <w:ind w:left="14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36292" w14:textId="77777777" w:rsidR="00420984" w:rsidRDefault="00420984">
    <w:pPr>
      <w:pStyle w:val="a"/>
      <w:numPr>
        <w:ilvl w:val="0"/>
        <w:numId w:val="0"/>
      </w:numPr>
      <w:ind w:left="64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09863" w14:textId="77777777" w:rsidR="00420984" w:rsidRDefault="00420984">
    <w:pPr>
      <w:pStyle w:val="a"/>
      <w:numPr>
        <w:ilvl w:val="0"/>
        <w:numId w:val="0"/>
      </w:numPr>
      <w:ind w:left="64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842F1"/>
    <w:multiLevelType w:val="multilevel"/>
    <w:tmpl w:val="0409001D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1" w15:restartNumberingAfterBreak="0">
    <w:nsid w:val="22931B07"/>
    <w:multiLevelType w:val="multilevel"/>
    <w:tmpl w:val="AB6E14F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24091369"/>
    <w:multiLevelType w:val="hybridMultilevel"/>
    <w:tmpl w:val="75001BEE"/>
    <w:lvl w:ilvl="0" w:tplc="8C62FCF8">
      <w:start w:val="1"/>
      <w:numFmt w:val="bullet"/>
      <w:pStyle w:val="-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25816C65"/>
    <w:multiLevelType w:val="hybridMultilevel"/>
    <w:tmpl w:val="73DE687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118C8"/>
    <w:multiLevelType w:val="multilevel"/>
    <w:tmpl w:val="0409001D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A0A2D"/>
    <w:multiLevelType w:val="hybridMultilevel"/>
    <w:tmpl w:val="5908FE1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5D9E4577"/>
    <w:multiLevelType w:val="multilevel"/>
    <w:tmpl w:val="C36463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7AEC77E3"/>
    <w:multiLevelType w:val="multilevel"/>
    <w:tmpl w:val="AC62B978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  <w:sz w:val="22"/>
        <w:szCs w:val="22"/>
      </w:rPr>
    </w:lvl>
    <w:lvl w:ilvl="3">
      <w:start w:val="1"/>
      <w:numFmt w:val="decimal"/>
      <w:pStyle w:val="a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7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7"/>
  </w:num>
  <w:num w:numId="10">
    <w:abstractNumId w:val="7"/>
  </w:num>
  <w:num w:numId="11">
    <w:abstractNumId w:val="3"/>
  </w:num>
  <w:num w:numId="12">
    <w:abstractNumId w:val="7"/>
  </w:num>
  <w:num w:numId="13">
    <w:abstractNumId w:val="7"/>
  </w:num>
  <w:num w:numId="14">
    <w:abstractNumId w:val="3"/>
  </w:num>
  <w:num w:numId="15">
    <w:abstractNumId w:val="7"/>
  </w:num>
  <w:num w:numId="16">
    <w:abstractNumId w:val="6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SHtml" w:val="False"/>
    <w:docVar w:name="BSInThread" w:val="False"/>
    <w:docVar w:name="BSObjectGUID" w:val="0ef1d72b-340b-4e55-a414-37a43fb45c5c"/>
    <w:docVar w:name="BSPortal" w:val="False"/>
    <w:docVar w:name="BSTemplateGUID" w:val="df1752ba-fd41-47b1-b0db-92d723e77ec0"/>
    <w:docVar w:name="BSVersion" w:val="6.1.9320.22260"/>
    <w:docVar w:name="CurrentCulture" w:val="ru-RU"/>
    <w:docVar w:name="CurrentUICulture" w:val="ru-RU"/>
    <w:docVar w:name="DefaultDataCulture" w:val="ru-RU"/>
    <w:docVar w:name="Дата_62b77980" w:val="08.07.25"/>
    <w:docVar w:name="Код_процесса_2cd4b3ed" w:val="203.02.06.00.0010"/>
    <w:docVar w:name="Комментарий_52f72277_1" w:val=" "/>
    <w:docVar w:name="Комментарий_9f980bf7_1" w:val=" "/>
    <w:docVar w:name="Комментарий_9f980bf7_2" w:val=" "/>
    <w:docVar w:name="Название_b4feb3b7" w:val="22.01.09.01. Подготовка материалов для награждения государственными наградами Российской Федерации"/>
    <w:docVar w:name="Название_единицы_деятель_b647cfd2" w:val="22.01.09.01. Подготовка материалов для награждения государственными наградами Российской Федерации"/>
    <w:docVar w:name="Название_процесса_dddcf4dc_1" w:val="22.01.09.01. Подготовка материалов для награждения государственными наградами Российской Федерации"/>
    <w:docVar w:name="Название_процесса_ed745833_1" w:val="22.01.09.01. Подготовка материалов для награждения государственными наградами Российской Федерации"/>
    <w:docVar w:name="Начало_cee23dc5_1" w:val="принятие решения об инициировании процесса награждения"/>
    <w:docVar w:name="Начало_выполнения_процед_d0e5a309_1" w:val=" "/>
    <w:docVar w:name="Начало_выполнения_процед_d0e5a309_2" w:val=" "/>
    <w:docVar w:name="Номер_и_редакция_27d0f694" w:val="10.05"/>
    <w:docVar w:name="Процедура_6a762857_1" w:val="22.01.09.01.01. Распределение государственных наград по структурным подразделениям ФНС России"/>
    <w:docVar w:name="Процедура_6a762857_2" w:val="22.01.09.01.15. Вручение наград"/>
    <w:docVar w:name="Процедура_a5e54374_1" w:val="22.01.09.01.01. Распределение государственных наград по структурным подразделениям ФНС России"/>
    <w:docVar w:name="Процедура_a5e54374_2" w:val="22.01.09.01.15. Вручение наград"/>
    <w:docVar w:name="Результат_67108909_1" w:val="направление наградных материалов в Минфин России"/>
    <w:docVar w:name="Результат_выполнения_про_879d7443_1" w:val=" "/>
    <w:docVar w:name="Результат_выполнения_про_879d7443_2" w:val=" "/>
    <w:docVar w:name="Содержание_деятельности_2bd9de89_1" w:val="подготовка материалов для награждения государственными наградами Российской Федерации"/>
    <w:docVar w:name="Содержание_деятельности_dea88c76_1" w:val=" "/>
    <w:docVar w:name="Содержание_деятельности_dea88c76_2" w:val=" "/>
    <w:docVar w:name="Статус_c7cc3d99" w:val="Проект"/>
    <w:docVar w:name="Требования_к_срокам_f9d9eae7_1" w:val=" "/>
    <w:docVar w:name="Требования_к_срокам_fd9ab92e_1" w:val=" "/>
    <w:docVar w:name="Требования_к_срокам_fd9ab92e_2" w:val=" "/>
    <w:docVar w:name="Цель_технологического_пр_c0d6d516_1" w:val=" "/>
  </w:docVars>
  <w:rsids>
    <w:rsidRoot w:val="00420984"/>
    <w:rsid w:val="002C4D85"/>
    <w:rsid w:val="0042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F41B"/>
  <w15:docId w15:val="{AFCE031D-0FCC-429E-A310-D721DFA2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0"/>
    <w:uiPriority w:val="9"/>
    <w:qFormat/>
    <w:pPr>
      <w:keepNext/>
      <w:pageBreakBefore/>
      <w:numPr>
        <w:numId w:val="2"/>
      </w:numPr>
      <w:tabs>
        <w:tab w:val="left" w:pos="720"/>
      </w:tabs>
      <w:spacing w:after="360"/>
      <w:jc w:val="both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2">
    <w:name w:val="heading 2"/>
    <w:next w:val="a0"/>
    <w:link w:val="20"/>
    <w:uiPriority w:val="9"/>
    <w:unhideWhenUsed/>
    <w:qFormat/>
    <w:pPr>
      <w:keepNext/>
      <w:numPr>
        <w:ilvl w:val="1"/>
        <w:numId w:val="2"/>
      </w:numPr>
      <w:tabs>
        <w:tab w:val="left" w:pos="720"/>
      </w:tabs>
      <w:spacing w:before="240" w:after="120"/>
      <w:jc w:val="both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0"/>
    <w:link w:val="30"/>
    <w:uiPriority w:val="9"/>
    <w:semiHidden/>
    <w:unhideWhenUsed/>
    <w:qFormat/>
    <w:pPr>
      <w:keepNext/>
      <w:tabs>
        <w:tab w:val="left" w:pos="720"/>
      </w:tabs>
      <w:spacing w:before="120" w:after="60"/>
      <w:ind w:left="720"/>
      <w:jc w:val="both"/>
      <w:outlineLvl w:val="2"/>
    </w:pPr>
    <w:rPr>
      <w:rFonts w:ascii="Arial" w:hAnsi="Arial" w:cs="Arial"/>
      <w:b/>
      <w:bCs/>
      <w:kern w:val="32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spacing w:before="24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header"/>
    <w:basedOn w:val="a0"/>
    <w:link w:val="a4"/>
    <w:pPr>
      <w:numPr>
        <w:ilvl w:val="3"/>
        <w:numId w:val="2"/>
      </w:numPr>
      <w:tabs>
        <w:tab w:val="center" w:pos="4677"/>
        <w:tab w:val="right" w:pos="9355"/>
      </w:tabs>
    </w:pPr>
  </w:style>
  <w:style w:type="paragraph" w:customStyle="1" w:styleId="Object">
    <w:name w:val="Object"/>
    <w:basedOn w:val="a0"/>
  </w:style>
  <w:style w:type="paragraph" w:customStyle="1" w:styleId="Tabledata">
    <w:name w:val="Table data"/>
    <w:basedOn w:val="a0"/>
    <w:rPr>
      <w:rFonts w:ascii="Tahoma" w:hAnsi="Tahoma"/>
      <w:sz w:val="18"/>
      <w:szCs w:val="18"/>
    </w:rPr>
  </w:style>
  <w:style w:type="paragraph" w:customStyle="1" w:styleId="Header1unnumbered">
    <w:name w:val="Header 1 unnumbered"/>
    <w:basedOn w:val="1"/>
    <w:next w:val="a0"/>
    <w:pPr>
      <w:numPr>
        <w:numId w:val="0"/>
      </w:numPr>
    </w:pPr>
    <w:rPr>
      <w:rFonts w:cs="Times New Roman"/>
      <w:szCs w:val="20"/>
    </w:rPr>
  </w:style>
  <w:style w:type="paragraph" w:customStyle="1" w:styleId="Header2unnumbered">
    <w:name w:val="Header 2 unnumbered"/>
    <w:basedOn w:val="2"/>
    <w:next w:val="a0"/>
    <w:pPr>
      <w:numPr>
        <w:numId w:val="0"/>
      </w:numPr>
    </w:pPr>
  </w:style>
  <w:style w:type="paragraph" w:customStyle="1" w:styleId="Header3unnumbered">
    <w:name w:val="Header 3 unnumbered"/>
    <w:basedOn w:val="3"/>
    <w:next w:val="a0"/>
    <w:pPr>
      <w:tabs>
        <w:tab w:val="clear" w:pos="720"/>
        <w:tab w:val="left" w:pos="0"/>
      </w:tabs>
      <w:ind w:left="0"/>
    </w:pPr>
  </w:style>
  <w:style w:type="paragraph" w:customStyle="1" w:styleId="Tableheader">
    <w:name w:val="Table header"/>
    <w:basedOn w:val="a0"/>
    <w:link w:val="Tableheader0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Documentname">
    <w:name w:val="Document name"/>
    <w:next w:val="a0"/>
    <w:pPr>
      <w:spacing w:after="240"/>
      <w:ind w:right="567"/>
      <w:jc w:val="center"/>
    </w:pPr>
    <w:rPr>
      <w:rFonts w:cs="Arial"/>
      <w:bCs/>
      <w:kern w:val="32"/>
      <w:sz w:val="28"/>
      <w:szCs w:val="36"/>
    </w:rPr>
  </w:style>
  <w:style w:type="paragraph" w:customStyle="1" w:styleId="Organizationname">
    <w:name w:val="Organization name"/>
    <w:basedOn w:val="a0"/>
    <w:pPr>
      <w:ind w:left="0" w:right="567"/>
      <w:jc w:val="center"/>
    </w:pPr>
    <w:rPr>
      <w:sz w:val="24"/>
    </w:rPr>
  </w:style>
  <w:style w:type="paragraph" w:styleId="a5">
    <w:name w:val="footer"/>
    <w:basedOn w:val="a0"/>
    <w:link w:val="a6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-0">
    <w:name w:val="Обычный - Отчет"/>
    <w:basedOn w:val="a0"/>
    <w:link w:val="-1"/>
    <w:pPr>
      <w:ind w:left="0"/>
    </w:pPr>
  </w:style>
  <w:style w:type="paragraph" w:styleId="10">
    <w:name w:val="toc 1"/>
    <w:basedOn w:val="a0"/>
    <w:next w:val="a0"/>
    <w:pPr>
      <w:tabs>
        <w:tab w:val="left" w:pos="720"/>
        <w:tab w:val="right" w:leader="dot" w:pos="9627"/>
      </w:tabs>
      <w:ind w:left="360"/>
    </w:pPr>
    <w:rPr>
      <w:rFonts w:ascii="Times New Roman" w:hAnsi="Times New Roman"/>
    </w:rPr>
  </w:style>
  <w:style w:type="paragraph" w:styleId="21">
    <w:name w:val="toc 2"/>
    <w:basedOn w:val="a0"/>
    <w:next w:val="a0"/>
    <w:pPr>
      <w:tabs>
        <w:tab w:val="left" w:pos="1260"/>
        <w:tab w:val="right" w:leader="dot" w:pos="9627"/>
      </w:tabs>
      <w:ind w:left="708"/>
    </w:pPr>
    <w:rPr>
      <w:rFonts w:ascii="Times New Roman" w:hAnsi="Times New Roman"/>
    </w:rPr>
  </w:style>
  <w:style w:type="paragraph" w:styleId="31">
    <w:name w:val="toc 3"/>
    <w:basedOn w:val="a0"/>
    <w:next w:val="a0"/>
    <w:semiHidden/>
    <w:pPr>
      <w:ind w:left="440"/>
    </w:pPr>
    <w:rPr>
      <w:rFonts w:ascii="Times New Roman" w:hAnsi="Times New Roman"/>
    </w:rPr>
  </w:style>
  <w:style w:type="paragraph" w:customStyle="1" w:styleId="Contents">
    <w:name w:val="Contents"/>
    <w:next w:val="a0"/>
    <w:pPr>
      <w:spacing w:after="120"/>
      <w:jc w:val="both"/>
    </w:pPr>
    <w:rPr>
      <w:rFonts w:ascii="Arial" w:hAnsi="Arial" w:cs="Arial"/>
      <w:b/>
      <w:bCs/>
      <w:kern w:val="32"/>
      <w:sz w:val="28"/>
    </w:rPr>
  </w:style>
  <w:style w:type="paragraph" w:customStyle="1" w:styleId="-">
    <w:name w:val="Стиль маркированный - Отчет"/>
    <w:basedOn w:val="-0"/>
    <w:link w:val="-2"/>
    <w:pPr>
      <w:numPr>
        <w:numId w:val="4"/>
      </w:numPr>
      <w:tabs>
        <w:tab w:val="clear" w:pos="360"/>
        <w:tab w:val="num" w:pos="1209"/>
      </w:tabs>
      <w:ind w:left="1209"/>
    </w:pPr>
  </w:style>
  <w:style w:type="paragraph" w:customStyle="1" w:styleId="-3">
    <w:name w:val="Стиль нумерованный - Отчет"/>
    <w:basedOn w:val="a0"/>
    <w:pPr>
      <w:tabs>
        <w:tab w:val="left" w:pos="720"/>
      </w:tabs>
      <w:ind w:left="0"/>
    </w:pPr>
  </w:style>
  <w:style w:type="paragraph" w:styleId="a7">
    <w:name w:val="Balloon Text"/>
    <w:basedOn w:val="a0"/>
    <w:semiHidden/>
    <w:rPr>
      <w:rFonts w:cs="Tahoma"/>
      <w:sz w:val="16"/>
      <w:szCs w:val="16"/>
    </w:rPr>
  </w:style>
  <w:style w:type="paragraph" w:customStyle="1" w:styleId="Tabletext">
    <w:name w:val="Table text"/>
    <w:basedOn w:val="a0"/>
    <w:link w:val="Tabletext0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Documenttype">
    <w:name w:val="Document type"/>
    <w:next w:val="a0"/>
    <w:link w:val="Documenttype0"/>
    <w:pPr>
      <w:spacing w:after="60"/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paragraph" w:customStyle="1" w:styleId="Approvedby">
    <w:name w:val="Approved by"/>
    <w:basedOn w:val="a0"/>
    <w:pPr>
      <w:ind w:left="5220"/>
    </w:pPr>
  </w:style>
  <w:style w:type="paragraph" w:styleId="a8">
    <w:name w:val="Title"/>
    <w:basedOn w:val="a0"/>
    <w:next w:val="a0"/>
    <w:link w:val="a9"/>
    <w:uiPriority w:val="10"/>
    <w:qFormat/>
    <w:pPr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aa">
    <w:name w:val="Нахвание_колонтитул"/>
    <w:basedOn w:val="a8"/>
    <w:link w:val="ab"/>
    <w:pPr>
      <w:spacing w:before="0"/>
      <w:ind w:left="0"/>
      <w:jc w:val="both"/>
    </w:pPr>
  </w:style>
  <w:style w:type="paragraph" w:customStyle="1" w:styleId="ac">
    <w:name w:val="Название_колонтитул"/>
    <w:basedOn w:val="a0"/>
    <w:link w:val="ad"/>
    <w:rPr>
      <w:rFonts w:ascii="Times New Roman" w:hAnsi="Times New Roman"/>
      <w:color w:val="FFFFFF" w:themeColor="background1"/>
      <w:sz w:val="2"/>
      <w:szCs w:val="2"/>
    </w:rPr>
  </w:style>
  <w:style w:type="paragraph" w:customStyle="1" w:styleId="ae">
    <w:name w:val="Колонтитул_название процесса"/>
    <w:basedOn w:val="ac"/>
    <w:link w:val="af"/>
  </w:style>
  <w:style w:type="paragraph" w:customStyle="1" w:styleId="af0">
    <w:name w:val="Название для колонтитула"/>
    <w:basedOn w:val="a0"/>
    <w:link w:val="af1"/>
    <w:qFormat/>
    <w:pPr>
      <w:ind w:left="0"/>
      <w:jc w:val="center"/>
    </w:pPr>
    <w:rPr>
      <w:rFonts w:ascii="Times New Roman" w:hAnsi="Times New Roman"/>
      <w:bCs/>
      <w:sz w:val="28"/>
      <w:szCs w:val="28"/>
    </w:rPr>
  </w:style>
  <w:style w:type="paragraph" w:customStyle="1" w:styleId="af2">
    <w:name w:val="Название_для_колонтитула"/>
    <w:basedOn w:val="a0"/>
    <w:link w:val="af3"/>
    <w:qFormat/>
    <w:pPr>
      <w:ind w:left="0"/>
      <w:jc w:val="center"/>
    </w:pPr>
    <w:rPr>
      <w:rFonts w:ascii="Times New Roman" w:hAnsi="Times New Roman"/>
    </w:rPr>
  </w:style>
  <w:style w:type="paragraph" w:styleId="4">
    <w:name w:val="toc 4"/>
    <w:basedOn w:val="a0"/>
    <w:next w:val="a0"/>
    <w:semiHidden/>
    <w:pPr>
      <w:ind w:left="600"/>
    </w:pPr>
    <w:rPr>
      <w:rFonts w:ascii="Times New Roman" w:hAnsi="Times New Roman"/>
    </w:rPr>
  </w:style>
  <w:style w:type="paragraph" w:styleId="af4">
    <w:name w:val="footnote text"/>
    <w:link w:val="af5"/>
    <w:semiHidden/>
    <w:rPr>
      <w:szCs w:val="20"/>
    </w:rPr>
  </w:style>
  <w:style w:type="paragraph" w:styleId="af6">
    <w:name w:val="endnote text"/>
    <w:link w:val="af7"/>
    <w:semiHidden/>
    <w:rPr>
      <w:szCs w:val="20"/>
    </w:rPr>
  </w:style>
  <w:style w:type="character" w:styleId="af8">
    <w:name w:val="line number"/>
    <w:basedOn w:val="a1"/>
    <w:semiHidden/>
  </w:style>
  <w:style w:type="character" w:styleId="af9">
    <w:name w:val="Hyperlink"/>
    <w:rPr>
      <w:color w:val="0000FF"/>
      <w:u w:val="single"/>
    </w:rPr>
  </w:style>
  <w:style w:type="character" w:customStyle="1" w:styleId="Tableheader0">
    <w:name w:val="Table header Знак"/>
    <w:link w:val="Tableheader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1">
    <w:name w:val="Обычный - Отчет Знак"/>
    <w:link w:val="-0"/>
    <w:rPr>
      <w:rFonts w:ascii="Arial" w:hAnsi="Arial"/>
      <w:szCs w:val="24"/>
      <w:lang w:val="ru-RU" w:eastAsia="ru-RU" w:bidi="ar-SA"/>
    </w:rPr>
  </w:style>
  <w:style w:type="character" w:customStyle="1" w:styleId="-2">
    <w:name w:val="Стиль маркированный - Отчет Знак"/>
    <w:link w:val="-"/>
    <w:rPr>
      <w:rFonts w:ascii="Arial" w:hAnsi="Arial"/>
      <w:szCs w:val="24"/>
      <w:lang w:val="ru-RU" w:eastAsia="ru-RU" w:bidi="ar-SA"/>
    </w:rPr>
  </w:style>
  <w:style w:type="character" w:customStyle="1" w:styleId="Tabletext0">
    <w:name w:val="Table text Знак"/>
    <w:link w:val="Tabletext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Documenttype0">
    <w:name w:val="Document type Знак"/>
    <w:link w:val="Documenttype"/>
    <w:rPr>
      <w:rFonts w:ascii="Arial" w:hAnsi="Arial" w:cs="Arial"/>
      <w:bCs/>
      <w:kern w:val="32"/>
      <w:sz w:val="24"/>
      <w:szCs w:val="24"/>
      <w:lang w:val="ru-RU" w:eastAsia="ru-RU" w:bidi="ar-SA"/>
    </w:rPr>
  </w:style>
  <w:style w:type="character" w:customStyle="1" w:styleId="a6">
    <w:name w:val="Нижний колонтитул Знак"/>
    <w:link w:val="a5"/>
    <w:rPr>
      <w:rFonts w:ascii="Arial" w:hAnsi="Arial"/>
      <w:noProof/>
      <w:sz w:val="18"/>
      <w:szCs w:val="24"/>
    </w:rPr>
  </w:style>
  <w:style w:type="character" w:customStyle="1" w:styleId="a4">
    <w:name w:val="Верхний колонтитул Знак"/>
    <w:link w:val="a"/>
    <w:rPr>
      <w:rFonts w:ascii="Arial" w:hAnsi="Arial"/>
      <w:szCs w:val="24"/>
    </w:rPr>
  </w:style>
  <w:style w:type="character" w:customStyle="1" w:styleId="50">
    <w:name w:val="Заголовок 5 Знак"/>
    <w:link w:val="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20">
    <w:name w:val="Заголовок 2 Знак"/>
    <w:link w:val="2"/>
    <w:rPr>
      <w:rFonts w:ascii="Arial" w:hAnsi="Arial" w:cs="Arial"/>
      <w:b/>
      <w:bCs/>
      <w:kern w:val="32"/>
      <w:sz w:val="24"/>
      <w:szCs w:val="24"/>
    </w:rPr>
  </w:style>
  <w:style w:type="character" w:customStyle="1" w:styleId="30">
    <w:name w:val="Заголовок 3 Знак"/>
    <w:link w:val="3"/>
    <w:rPr>
      <w:rFonts w:ascii="Arial" w:hAnsi="Arial" w:cs="Arial"/>
      <w:b/>
      <w:bCs/>
      <w:kern w:val="32"/>
      <w:sz w:val="22"/>
      <w:szCs w:val="22"/>
    </w:rPr>
  </w:style>
  <w:style w:type="character" w:styleId="afa">
    <w:name w:val="Strong"/>
    <w:qFormat/>
    <w:rPr>
      <w:b/>
      <w:bCs/>
    </w:rPr>
  </w:style>
  <w:style w:type="character" w:customStyle="1" w:styleId="a9">
    <w:name w:val="Заголовок Знак"/>
    <w:basedOn w:val="a1"/>
    <w:link w:val="a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b">
    <w:name w:val="Нахвание_колонтитул Знак"/>
    <w:basedOn w:val="a9"/>
    <w:link w:val="a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d">
    <w:name w:val="Название_колонтитул Знак"/>
    <w:basedOn w:val="a1"/>
    <w:link w:val="ac"/>
    <w:rPr>
      <w:color w:val="FFFFFF" w:themeColor="background1"/>
      <w:sz w:val="2"/>
      <w:szCs w:val="2"/>
    </w:rPr>
  </w:style>
  <w:style w:type="character" w:customStyle="1" w:styleId="af">
    <w:name w:val="Колонтитул_название процесса Знак"/>
    <w:basedOn w:val="ad"/>
    <w:link w:val="ae"/>
    <w:rPr>
      <w:color w:val="FFFFFF" w:themeColor="background1"/>
      <w:sz w:val="2"/>
      <w:szCs w:val="2"/>
    </w:rPr>
  </w:style>
  <w:style w:type="character" w:customStyle="1" w:styleId="af1">
    <w:name w:val="Название для колонтитула Знак"/>
    <w:basedOn w:val="a1"/>
    <w:link w:val="af0"/>
    <w:rPr>
      <w:bCs/>
      <w:sz w:val="28"/>
      <w:szCs w:val="28"/>
    </w:rPr>
  </w:style>
  <w:style w:type="character" w:customStyle="1" w:styleId="af3">
    <w:name w:val="Название_для_колонтитула Знак"/>
    <w:basedOn w:val="a1"/>
    <w:link w:val="af2"/>
    <w:rPr>
      <w:szCs w:val="24"/>
    </w:rPr>
  </w:style>
  <w:style w:type="character" w:styleId="afb">
    <w:name w:val="footnote reference"/>
    <w:semiHidden/>
    <w:rPr>
      <w:vertAlign w:val="superscript"/>
    </w:rPr>
  </w:style>
  <w:style w:type="character" w:customStyle="1" w:styleId="af5">
    <w:name w:val="Текст сноски Знак"/>
    <w:link w:val="af4"/>
    <w:semiHidden/>
    <w:rPr>
      <w:sz w:val="20"/>
      <w:szCs w:val="20"/>
    </w:rPr>
  </w:style>
  <w:style w:type="character" w:styleId="afc">
    <w:name w:val="endnote reference"/>
    <w:semiHidden/>
    <w:rPr>
      <w:vertAlign w:val="superscript"/>
    </w:rPr>
  </w:style>
  <w:style w:type="character" w:customStyle="1" w:styleId="af7">
    <w:name w:val="Текст концевой сноски Знак"/>
    <w:link w:val="af6"/>
    <w:semiHidden/>
    <w:rPr>
      <w:sz w:val="20"/>
      <w:szCs w:val="20"/>
    </w:rPr>
  </w:style>
  <w:style w:type="table" w:styleId="11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d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arkedstyle-Doc">
    <w:name w:val="Marked style - Doc"/>
    <w:pPr>
      <w:numPr>
        <w:numId w:val="3"/>
      </w:numPr>
    </w:pPr>
  </w:style>
  <w:style w:type="numbering" w:customStyle="1" w:styleId="Numberedstyle-Doc">
    <w:name w:val="Numbered style - Doc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emf"/><Relationship Id="rId18" Type="http://schemas.openxmlformats.org/officeDocument/2006/relationships/image" Target="media/image3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1DDCB-DEAE-48C3-8E42-36DE4255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3611</Words>
  <Characters>28605</Characters>
  <Application>Microsoft Office Word</Application>
  <DocSecurity>0</DocSecurity>
  <Lines>3575</Lines>
  <Paragraphs>920</Paragraphs>
  <ScaleCrop>false</ScaleCrop>
  <Company/>
  <LinksUpToDate>false</LinksUpToDate>
  <CharactersWithSpaces>31296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функции_новая версия (30.10.24)_ 22.01.09.01. Подготовка материалов для награждения государственными наградами Российской Федерации</dc:title>
  <dc:subject>'22.01.09.01. Подготовка материалов для награждения государственными наградами Российской Федерации'</dc:subject>
  <dc:creator>Чистяков</dc:creator>
  <cp:keywords/>
  <dc:description/>
  <cp:lastModifiedBy>Авельчева Людмила Михайловна</cp:lastModifiedBy>
  <cp:revision>1</cp:revision>
  <dcterms:created xsi:type="dcterms:W3CDTF">2025-08-07T15:11:00Z</dcterms:created>
  <dcterms:modified xsi:type="dcterms:W3CDTF">2025-08-07T15:11:00Z</dcterms:modified>
</cp:coreProperties>
</file>