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AC61" w14:textId="77777777" w:rsidR="0060543D" w:rsidRDefault="0060543D"/>
    <w:sectPr w:rsidR="006054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B4CB2" w14:textId="77777777" w:rsidR="009E1371" w:rsidRDefault="009E1371" w:rsidP="0028401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836CC3" w14:textId="77777777" w:rsidR="009E1371" w:rsidRDefault="009E1371" w:rsidP="0028401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FFB8" w14:textId="77777777" w:rsidR="0028401C" w:rsidRDefault="0028401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168F" w14:textId="77777777" w:rsidR="0028401C" w:rsidRDefault="0028401C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9DB9C" w14:textId="77777777" w:rsidR="0028401C" w:rsidRDefault="0028401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AAD7E" w14:textId="77777777" w:rsidR="009E1371" w:rsidRDefault="009E1371" w:rsidP="0028401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51ECE4" w14:textId="77777777" w:rsidR="009E1371" w:rsidRDefault="009E1371" w:rsidP="0028401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64F71" w14:textId="77777777" w:rsidR="0028401C" w:rsidRDefault="0028401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EBEC0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0"/>
      <w:rPr>
        <w:rFonts w:ascii="宋体" w:eastAsia="宋体" w:hAnsi="宋体" w:cs="宋体"/>
        <w:b/>
        <w:bCs/>
        <w:kern w:val="36"/>
        <w:sz w:val="48"/>
        <w:szCs w:val="48"/>
        <w14:ligatures w14:val="none"/>
      </w:rPr>
    </w:pPr>
    <w:r w:rsidRPr="0028401C">
      <w:rPr>
        <w:rFonts w:ascii="宋体" w:eastAsia="宋体" w:hAnsi="宋体" w:cs="宋体"/>
        <w:b/>
        <w:bCs/>
        <w:kern w:val="36"/>
        <w:sz w:val="48"/>
        <w:szCs w:val="48"/>
        <w14:ligatures w14:val="none"/>
      </w:rPr>
      <w:t>一、必须完成的 3 个核心任务（优先级最高）</w:t>
    </w:r>
  </w:p>
  <w:p w14:paraId="5958B94B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1"/>
      <w:rPr>
        <w:rFonts w:ascii="宋体" w:eastAsia="宋体" w:hAnsi="宋体" w:cs="宋体"/>
        <w:b/>
        <w:bCs/>
        <w:kern w:val="0"/>
        <w:sz w:val="36"/>
        <w:szCs w:val="36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36"/>
        <w:szCs w:val="36"/>
        <w14:ligatures w14:val="none"/>
      </w:rPr>
      <w:t>任务 1：修复区域保护摘要接口断点</w:t>
    </w:r>
  </w:p>
  <w:p w14:paraId="3BC96184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问题：</w:t>
    </w:r>
  </w:p>
  <w:p w14:paraId="37AED4AD" w14:textId="77777777" w:rsidR="0028401C" w:rsidRPr="0028401C" w:rsidRDefault="0028401C" w:rsidP="0028401C">
    <w:pPr>
      <w:widowControl/>
      <w:numPr>
        <w:ilvl w:val="0"/>
        <w:numId w:val="1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路由存在 /region-protection-summary </w:t>
    </w:r>
  </w:p>
  <w:p w14:paraId="4921D4E0" w14:textId="77777777" w:rsidR="0028401C" w:rsidRPr="0028401C" w:rsidRDefault="0028401C" w:rsidP="0028401C">
    <w:pPr>
      <w:widowControl/>
      <w:numPr>
        <w:ilvl w:val="0"/>
        <w:numId w:val="1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controller 已调用 service </w:t>
    </w:r>
  </w:p>
  <w:p w14:paraId="31F08206" w14:textId="77777777" w:rsidR="0028401C" w:rsidRPr="0028401C" w:rsidRDefault="0028401C" w:rsidP="0028401C">
    <w:pPr>
      <w:widowControl/>
      <w:numPr>
        <w:ilvl w:val="0"/>
        <w:numId w:val="1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但 service 层缺失实现 </w:t>
    </w:r>
  </w:p>
  <w:p w14:paraId="72B8E230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2"/>
      <w:rPr>
        <w:rFonts w:ascii="宋体" w:eastAsia="宋体" w:hAnsi="宋体" w:cs="宋体"/>
        <w:b/>
        <w:bCs/>
        <w:kern w:val="0"/>
        <w:sz w:val="27"/>
        <w:szCs w:val="27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7"/>
        <w:szCs w:val="27"/>
        <w14:ligatures w14:val="none"/>
      </w:rPr>
      <w:t>要求你：</w:t>
    </w:r>
  </w:p>
  <w:p w14:paraId="39CA4C9D" w14:textId="77777777" w:rsidR="0028401C" w:rsidRPr="0028401C" w:rsidRDefault="0028401C" w:rsidP="0028401C">
    <w:pPr>
      <w:widowControl/>
      <w:numPr>
        <w:ilvl w:val="0"/>
        <w:numId w:val="2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在 wcvpAnalyticsService.js 中补充方法： </w:t>
    </w:r>
  </w:p>
  <w:p w14:paraId="20EA0292" w14:textId="77777777" w:rsidR="0028401C" w:rsidRPr="0028401C" w:rsidRDefault="0028401C" w:rsidP="0028401C"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getRegionProtectionSummary(areaCode)</w:t>
    </w:r>
  </w:p>
  <w:p w14:paraId="4C716538" w14:textId="77777777" w:rsidR="0028401C" w:rsidRPr="0028401C" w:rsidRDefault="0028401C" w:rsidP="0028401C">
    <w:pPr>
      <w:widowControl/>
      <w:numPr>
        <w:ilvl w:val="0"/>
        <w:numId w:val="3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实现逻辑（基于已有数据结构，不要造新表）： </w:t>
    </w:r>
  </w:p>
  <w:p w14:paraId="3544E871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返回结构包含：</w:t>
    </w:r>
  </w:p>
  <w:p w14:paraId="2F95FB63" w14:textId="77777777" w:rsidR="0028401C" w:rsidRPr="0028401C" w:rsidRDefault="0028401C" w:rsidP="0028401C">
    <w:pPr>
      <w:widowControl/>
      <w:numPr>
        <w:ilvl w:val="0"/>
        <w:numId w:val="4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该区域植物记录数 </w:t>
    </w:r>
  </w:p>
  <w:p w14:paraId="27D9D19E" w14:textId="77777777" w:rsidR="0028401C" w:rsidRPr="0028401C" w:rsidRDefault="0028401C" w:rsidP="0028401C">
    <w:pPr>
      <w:widowControl/>
      <w:numPr>
        <w:ilvl w:val="0"/>
        <w:numId w:val="4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该区域保护地数量 </w:t>
    </w:r>
  </w:p>
  <w:p w14:paraId="6A4B6D44" w14:textId="77777777" w:rsidR="0028401C" w:rsidRPr="0028401C" w:rsidRDefault="0028401C" w:rsidP="0028401C">
    <w:pPr>
      <w:widowControl/>
      <w:numPr>
        <w:ilvl w:val="0"/>
        <w:numId w:val="4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高风险物种数量（CR / EN / VU） </w:t>
    </w:r>
  </w:p>
  <w:p w14:paraId="6AABC5DB" w14:textId="77777777" w:rsidR="0028401C" w:rsidRPr="0028401C" w:rsidRDefault="0028401C" w:rsidP="0028401C">
    <w:pPr>
      <w:widowControl/>
      <w:numPr>
        <w:ilvl w:val="0"/>
        <w:numId w:val="4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保护地类别聚合（IUCN Category） </w:t>
    </w:r>
  </w:p>
  <w:p w14:paraId="5AD261EF" w14:textId="77777777" w:rsidR="0028401C" w:rsidRPr="0028401C" w:rsidRDefault="0028401C" w:rsidP="0028401C">
    <w:pPr>
      <w:widowControl/>
      <w:numPr>
        <w:ilvl w:val="0"/>
        <w:numId w:val="4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代表性保护地列表（limit 5） </w:t>
    </w:r>
  </w:p>
  <w:p w14:paraId="540405EF" w14:textId="77777777" w:rsidR="0028401C" w:rsidRPr="0028401C" w:rsidRDefault="0028401C" w:rsidP="0028401C">
    <w:pPr>
      <w:widowControl/>
      <w:numPr>
        <w:ilvl w:val="0"/>
        <w:numId w:val="5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数据来源： </w:t>
    </w:r>
  </w:p>
  <w:p w14:paraId="3964822F" w14:textId="77777777" w:rsidR="0028401C" w:rsidRPr="0028401C" w:rsidRDefault="0028401C" w:rsidP="0028401C">
    <w:pPr>
      <w:widowControl/>
      <w:numPr>
        <w:ilvl w:val="0"/>
        <w:numId w:val="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植物分布表（按 area_code_l3） </w:t>
    </w:r>
  </w:p>
  <w:p w14:paraId="5FE30F2D" w14:textId="77777777" w:rsidR="0028401C" w:rsidRPr="0028401C" w:rsidRDefault="0028401C" w:rsidP="0028401C">
    <w:pPr>
      <w:widowControl/>
      <w:numPr>
        <w:ilvl w:val="0"/>
        <w:numId w:val="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threatened_species </w:t>
    </w:r>
  </w:p>
  <w:p w14:paraId="24CA23D7" w14:textId="77777777" w:rsidR="0028401C" w:rsidRPr="0028401C" w:rsidRDefault="0028401C" w:rsidP="0028401C">
    <w:pPr>
      <w:widowControl/>
      <w:numPr>
        <w:ilvl w:val="0"/>
        <w:numId w:val="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protected_areas </w:t>
    </w:r>
  </w:p>
  <w:p w14:paraId="79CDB78F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⚠️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如果无法精确匹配区域与保护地：</w:t>
    </w:r>
  </w:p>
  <w:p w14:paraId="6407DB96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👉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使用 </w:t>
    </w:r>
    <w:r w:rsidRPr="0028401C">
      <w:rPr>
        <w:rFonts w:ascii="宋体" w:eastAsia="宋体" w:hAnsi="宋体" w:cs="宋体"/>
        <w:b/>
        <w:bCs/>
        <w:kern w:val="0"/>
        <w:sz w:val="24"/>
        <w14:ligatures w14:val="none"/>
      </w:rPr>
      <w:t>iso3 或区域近似映射</w:t>
    </w:r>
    <w:r w:rsidRPr="0028401C">
      <w:rPr>
        <w:rFonts w:ascii="宋体" w:eastAsia="宋体" w:hAnsi="宋体" w:cs="宋体"/>
        <w:kern w:val="0"/>
        <w:sz w:val="24"/>
        <w14:ligatures w14:val="none"/>
      </w:rPr>
      <w:t>，并在代码中注释说明为“近似关联”</w:t>
    </w:r>
  </w:p>
  <w:p w14:paraId="1C800666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1AFA773C">
        <v:rect id="_x0000_i1026" style="width:0;height:1.5pt" o:hralign="center" o:hrstd="t" o:hr="t" fillcolor="#a0a0a0" stroked="f"/>
      </w:pict>
    </w:r>
  </w:p>
  <w:p w14:paraId="76824906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1"/>
      <w:rPr>
        <w:rFonts w:ascii="宋体" w:eastAsia="宋体" w:hAnsi="宋体" w:cs="宋体"/>
        <w:b/>
        <w:bCs/>
        <w:kern w:val="0"/>
        <w:sz w:val="36"/>
        <w:szCs w:val="36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36"/>
        <w:szCs w:val="36"/>
        <w14:ligatures w14:val="none"/>
      </w:rPr>
      <w:t>任务 2：修复 heatmap 数据缺失字段问题</w:t>
    </w:r>
  </w:p>
  <w:p w14:paraId="7F386070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问题：</w:t>
    </w:r>
  </w:p>
  <w:p w14:paraId="30D8B33B" w14:textId="77777777" w:rsidR="0028401C" w:rsidRPr="0028401C" w:rsidRDefault="0028401C" w:rsidP="0028401C">
    <w:pPr>
      <w:widowControl/>
      <w:numPr>
        <w:ilvl w:val="0"/>
        <w:numId w:val="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前端依赖 area_code_l3 </w:t>
    </w:r>
  </w:p>
  <w:p w14:paraId="0460B2BB" w14:textId="77777777" w:rsidR="0028401C" w:rsidRPr="0028401C" w:rsidRDefault="0028401C" w:rsidP="0028401C">
    <w:pPr>
      <w:widowControl/>
      <w:numPr>
        <w:ilvl w:val="0"/>
        <w:numId w:val="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后端 heatmap 未保证返回 </w:t>
    </w:r>
  </w:p>
  <w:p w14:paraId="0CB570AD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2"/>
      <w:rPr>
        <w:rFonts w:ascii="宋体" w:eastAsia="宋体" w:hAnsi="宋体" w:cs="宋体"/>
        <w:b/>
        <w:bCs/>
        <w:kern w:val="0"/>
        <w:sz w:val="27"/>
        <w:szCs w:val="27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7"/>
        <w:szCs w:val="27"/>
        <w14:ligatures w14:val="none"/>
      </w:rPr>
      <w:t>要求你：</w:t>
    </w:r>
  </w:p>
  <w:p w14:paraId="27B04DED" w14:textId="77777777" w:rsidR="0028401C" w:rsidRPr="0028401C" w:rsidRDefault="0028401C" w:rsidP="0028401C">
    <w:pPr>
      <w:widowControl/>
      <w:numPr>
        <w:ilvl w:val="0"/>
        <w:numId w:val="8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修改 wcvpAnalyticsService.js heatmap 查询逻辑 </w:t>
    </w:r>
  </w:p>
  <w:p w14:paraId="31AA55F7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确保返回：</w:t>
    </w:r>
  </w:p>
  <w:p w14:paraId="6EB0A88A" w14:textId="77777777" w:rsidR="0028401C" w:rsidRPr="0028401C" w:rsidRDefault="0028401C" w:rsidP="0028401C"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{</w:t>
    </w:r>
    <w:r w:rsidRPr="0028401C">
      <w:rPr>
        <w:rFonts w:ascii="宋体" w:eastAsia="宋体" w:hAnsi="宋体" w:cs="宋体"/>
        <w:kern w:val="0"/>
        <w:sz w:val="24"/>
        <w14:ligatures w14:val="none"/>
      </w:rPr>
      <w:br/>
      <w:t xml:space="preserve">  area_code_l3,</w:t>
    </w:r>
    <w:r w:rsidRPr="0028401C">
      <w:rPr>
        <w:rFonts w:ascii="宋体" w:eastAsia="宋体" w:hAnsi="宋体" w:cs="宋体"/>
        <w:kern w:val="0"/>
        <w:sz w:val="24"/>
        <w14:ligatures w14:val="none"/>
      </w:rPr>
      <w:br/>
      <w:t xml:space="preserve">  region,</w:t>
    </w:r>
    <w:r w:rsidRPr="0028401C">
      <w:rPr>
        <w:rFonts w:ascii="宋体" w:eastAsia="宋体" w:hAnsi="宋体" w:cs="宋体"/>
        <w:kern w:val="0"/>
        <w:sz w:val="24"/>
        <w14:ligatures w14:val="none"/>
      </w:rPr>
      <w:br/>
      <w:t xml:space="preserve">  count,</w:t>
    </w:r>
    <w:r w:rsidRPr="0028401C">
      <w:rPr>
        <w:rFonts w:ascii="宋体" w:eastAsia="宋体" w:hAnsi="宋体" w:cs="宋体"/>
        <w:kern w:val="0"/>
        <w:sz w:val="24"/>
        <w14:ligatures w14:val="none"/>
      </w:rPr>
      <w:br/>
      <w:t xml:space="preserve">  lat,</w:t>
    </w:r>
    <w:r w:rsidRPr="0028401C">
      <w:rPr>
        <w:rFonts w:ascii="宋体" w:eastAsia="宋体" w:hAnsi="宋体" w:cs="宋体"/>
        <w:kern w:val="0"/>
        <w:sz w:val="24"/>
        <w14:ligatures w14:val="none"/>
      </w:rPr>
      <w:br/>
      <w:t xml:space="preserve">  lng</w:t>
    </w:r>
    <w:r w:rsidRPr="0028401C">
      <w:rPr>
        <w:rFonts w:ascii="宋体" w:eastAsia="宋体" w:hAnsi="宋体" w:cs="宋体"/>
        <w:kern w:val="0"/>
        <w:sz w:val="24"/>
        <w14:ligatures w14:val="none"/>
      </w:rPr>
      <w:br/>
      <w:t>}</w:t>
    </w:r>
  </w:p>
  <w:p w14:paraId="0A3E9EBC" w14:textId="77777777" w:rsidR="0028401C" w:rsidRPr="0028401C" w:rsidRDefault="0028401C" w:rsidP="0028401C">
    <w:pPr>
      <w:widowControl/>
      <w:numPr>
        <w:ilvl w:val="0"/>
        <w:numId w:val="9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如果原数据没有 lat/lng： </w:t>
    </w:r>
  </w:p>
  <w:p w14:paraId="1F5C5BA7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👉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在 service 层补一个 </w:t>
    </w:r>
    <w:r w:rsidRPr="0028401C">
      <w:rPr>
        <w:rFonts w:ascii="宋体" w:eastAsia="宋体" w:hAnsi="宋体" w:cs="宋体"/>
        <w:b/>
        <w:bCs/>
        <w:kern w:val="0"/>
        <w:sz w:val="24"/>
        <w14:ligatures w14:val="none"/>
      </w:rPr>
      <w:t>区域中心点映射表（简单对象即可）</w:t>
    </w:r>
  </w:p>
  <w:p w14:paraId="3534E8D7" w14:textId="77777777" w:rsidR="0028401C" w:rsidRPr="0028401C" w:rsidRDefault="0028401C" w:rsidP="0028401C">
    <w:pPr>
      <w:widowControl/>
      <w:numPr>
        <w:ilvl w:val="0"/>
        <w:numId w:val="10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前端保证： </w:t>
    </w:r>
  </w:p>
  <w:p w14:paraId="49D54B68" w14:textId="77777777" w:rsidR="0028401C" w:rsidRPr="0028401C" w:rsidRDefault="0028401C" w:rsidP="0028401C">
    <w:pPr>
      <w:widowControl/>
      <w:numPr>
        <w:ilvl w:val="0"/>
        <w:numId w:val="11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map 渲染使用 area_code_l3 </w:t>
    </w:r>
  </w:p>
  <w:p w14:paraId="16BAC3AE" w14:textId="77777777" w:rsidR="0028401C" w:rsidRPr="0028401C" w:rsidRDefault="0028401C" w:rsidP="0028401C">
    <w:pPr>
      <w:widowControl/>
      <w:numPr>
        <w:ilvl w:val="0"/>
        <w:numId w:val="11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点击事件传递该字段 </w:t>
    </w:r>
  </w:p>
  <w:p w14:paraId="15F19719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15BCEC33">
        <v:rect id="_x0000_i1027" style="width:0;height:1.5pt" o:hralign="center" o:hrstd="t" o:hr="t" fillcolor="#a0a0a0" stroked="f"/>
      </w:pict>
    </w:r>
  </w:p>
  <w:p w14:paraId="703E45FD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1"/>
      <w:rPr>
        <w:rFonts w:ascii="宋体" w:eastAsia="宋体" w:hAnsi="宋体" w:cs="宋体"/>
        <w:b/>
        <w:bCs/>
        <w:kern w:val="0"/>
        <w:sz w:val="36"/>
        <w:szCs w:val="36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36"/>
        <w:szCs w:val="36"/>
        <w14:ligatures w14:val="none"/>
      </w:rPr>
      <w:t>任务 3：明确筛选条件作用域（前端）</w:t>
    </w:r>
  </w:p>
  <w:p w14:paraId="200FE5AF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问题：</w:t>
    </w:r>
  </w:p>
  <w:p w14:paraId="1CEB3E46" w14:textId="77777777" w:rsidR="0028401C" w:rsidRPr="0028401C" w:rsidRDefault="0028401C" w:rsidP="0028401C">
    <w:pPr>
      <w:widowControl/>
      <w:numPr>
        <w:ilvl w:val="0"/>
        <w:numId w:val="12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筛选很多，但用户不知道作用范围 </w:t>
    </w:r>
  </w:p>
  <w:p w14:paraId="07C0B2CA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2"/>
      <w:rPr>
        <w:rFonts w:ascii="宋体" w:eastAsia="宋体" w:hAnsi="宋体" w:cs="宋体"/>
        <w:b/>
        <w:bCs/>
        <w:kern w:val="0"/>
        <w:sz w:val="27"/>
        <w:szCs w:val="27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7"/>
        <w:szCs w:val="27"/>
        <w14:ligatures w14:val="none"/>
      </w:rPr>
      <w:t>要求你在 Analysis 页面中：</w:t>
    </w:r>
  </w:p>
  <w:p w14:paraId="06979B12" w14:textId="77777777" w:rsidR="0028401C" w:rsidRPr="0028401C" w:rsidRDefault="0028401C" w:rsidP="0028401C">
    <w:pPr>
      <w:widowControl/>
      <w:numPr>
        <w:ilvl w:val="0"/>
        <w:numId w:val="13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将筛选分为三组（UI分区）： </w:t>
    </w:r>
  </w:p>
  <w:p w14:paraId="0124B10C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3"/>
      <w:rPr>
        <w:rFonts w:ascii="宋体" w:eastAsia="宋体" w:hAnsi="宋体" w:cs="宋体"/>
        <w:b/>
        <w:bCs/>
        <w:kern w:val="0"/>
        <w:sz w:val="24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4"/>
        <w14:ligatures w14:val="none"/>
      </w:rPr>
      <w:t>（1）区域分析筛选</w:t>
    </w:r>
  </w:p>
  <w:p w14:paraId="77A8D2FA" w14:textId="77777777" w:rsidR="0028401C" w:rsidRPr="0028401C" w:rsidRDefault="0028401C" w:rsidP="0028401C">
    <w:pPr>
      <w:widowControl/>
      <w:numPr>
        <w:ilvl w:val="0"/>
        <w:numId w:val="14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无（或仅影响 heatmap） </w:t>
    </w:r>
  </w:p>
  <w:p w14:paraId="22B2B4D0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3"/>
      <w:rPr>
        <w:rFonts w:ascii="宋体" w:eastAsia="宋体" w:hAnsi="宋体" w:cs="宋体"/>
        <w:b/>
        <w:bCs/>
        <w:kern w:val="0"/>
        <w:sz w:val="24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4"/>
        <w14:ligatures w14:val="none"/>
      </w:rPr>
      <w:t>（2）保护地筛选</w:t>
    </w:r>
  </w:p>
  <w:p w14:paraId="3CCF5579" w14:textId="77777777" w:rsidR="0028401C" w:rsidRPr="0028401C" w:rsidRDefault="0028401C" w:rsidP="0028401C">
    <w:pPr>
      <w:widowControl/>
      <w:numPr>
        <w:ilvl w:val="0"/>
        <w:numId w:val="15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IUCN Category </w:t>
    </w:r>
  </w:p>
  <w:p w14:paraId="790EC87D" w14:textId="77777777" w:rsidR="0028401C" w:rsidRPr="0028401C" w:rsidRDefault="0028401C" w:rsidP="0028401C">
    <w:pPr>
      <w:widowControl/>
      <w:numPr>
        <w:ilvl w:val="0"/>
        <w:numId w:val="15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siteType </w:t>
    </w:r>
  </w:p>
  <w:p w14:paraId="472E52D4" w14:textId="77777777" w:rsidR="0028401C" w:rsidRPr="0028401C" w:rsidRDefault="0028401C" w:rsidP="0028401C">
    <w:pPr>
      <w:widowControl/>
      <w:numPr>
        <w:ilvl w:val="0"/>
        <w:numId w:val="15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realm </w:t>
    </w:r>
  </w:p>
  <w:p w14:paraId="572C6CC0" w14:textId="77777777" w:rsidR="0028401C" w:rsidRPr="0028401C" w:rsidRDefault="0028401C" w:rsidP="0028401C">
    <w:pPr>
      <w:widowControl/>
      <w:numPr>
        <w:ilvl w:val="0"/>
        <w:numId w:val="15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iso3 </w:t>
    </w:r>
  </w:p>
  <w:p w14:paraId="5E54E481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👉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仅作用于：</w:t>
    </w:r>
  </w:p>
  <w:p w14:paraId="79CF1222" w14:textId="77777777" w:rsidR="0028401C" w:rsidRPr="0028401C" w:rsidRDefault="0028401C" w:rsidP="0028401C">
    <w:pPr>
      <w:widowControl/>
      <w:numPr>
        <w:ilvl w:val="0"/>
        <w:numId w:val="1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保护地概览 </w:t>
    </w:r>
  </w:p>
  <w:p w14:paraId="17F7AA6D" w14:textId="77777777" w:rsidR="0028401C" w:rsidRPr="0028401C" w:rsidRDefault="0028401C" w:rsidP="0028401C">
    <w:pPr>
      <w:widowControl/>
      <w:numPr>
        <w:ilvl w:val="0"/>
        <w:numId w:val="1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区域保护摘要 </w:t>
    </w:r>
  </w:p>
  <w:p w14:paraId="1351C5AE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3"/>
      <w:rPr>
        <w:rFonts w:ascii="宋体" w:eastAsia="宋体" w:hAnsi="宋体" w:cs="宋体"/>
        <w:b/>
        <w:bCs/>
        <w:kern w:val="0"/>
        <w:sz w:val="24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4"/>
        <w14:ligatures w14:val="none"/>
      </w:rPr>
      <w:t>（3）预警筛选</w:t>
    </w:r>
  </w:p>
  <w:p w14:paraId="431972E3" w14:textId="77777777" w:rsidR="0028401C" w:rsidRPr="0028401C" w:rsidRDefault="0028401C" w:rsidP="0028401C">
    <w:pPr>
      <w:widowControl/>
      <w:numPr>
        <w:ilvl w:val="0"/>
        <w:numId w:val="1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风险等级 </w:t>
    </w:r>
  </w:p>
  <w:p w14:paraId="42593DAA" w14:textId="77777777" w:rsidR="0028401C" w:rsidRPr="0028401C" w:rsidRDefault="0028401C" w:rsidP="0028401C">
    <w:pPr>
      <w:widowControl/>
      <w:numPr>
        <w:ilvl w:val="0"/>
        <w:numId w:val="1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变化类型 </w:t>
    </w:r>
  </w:p>
  <w:p w14:paraId="749F7C5F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👉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仅作用于：</w:t>
    </w:r>
  </w:p>
  <w:p w14:paraId="25732BA5" w14:textId="77777777" w:rsidR="0028401C" w:rsidRPr="0028401C" w:rsidRDefault="0028401C" w:rsidP="0028401C">
    <w:pPr>
      <w:widowControl/>
      <w:numPr>
        <w:ilvl w:val="0"/>
        <w:numId w:val="18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濒危预警模块 </w:t>
    </w:r>
  </w:p>
  <w:p w14:paraId="4E5E1868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0BBE2B3C">
        <v:rect id="_x0000_i1028" style="width:0;height:1.5pt" o:hralign="center" o:hrstd="t" o:hr="t" fillcolor="#a0a0a0" stroked="f"/>
      </w:pict>
    </w:r>
  </w:p>
  <w:p w14:paraId="0ADB21DB" w14:textId="77777777" w:rsidR="0028401C" w:rsidRPr="0028401C" w:rsidRDefault="0028401C" w:rsidP="0028401C">
    <w:pPr>
      <w:widowControl/>
      <w:numPr>
        <w:ilvl w:val="0"/>
        <w:numId w:val="19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在 UI 上做最小提示： </w:t>
    </w:r>
  </w:p>
  <w:p w14:paraId="13AE7A65" w14:textId="77777777" w:rsidR="0028401C" w:rsidRPr="0028401C" w:rsidRDefault="0028401C" w:rsidP="0028401C"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作用范围：仅保护地模块</w:t>
    </w:r>
    <w:r w:rsidRPr="0028401C">
      <w:rPr>
        <w:rFonts w:ascii="宋体" w:eastAsia="宋体" w:hAnsi="宋体" w:cs="宋体"/>
        <w:kern w:val="0"/>
        <w:sz w:val="24"/>
        <w14:ligatures w14:val="none"/>
      </w:rPr>
      <w:br/>
      <w:t>作用范围：仅预警模块</w:t>
    </w:r>
  </w:p>
  <w:p w14:paraId="279A3222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198D53F2">
        <v:rect id="_x0000_i1029" style="width:0;height:1.5pt" o:hralign="center" o:hrstd="t" o:hr="t" fillcolor="#a0a0a0" stroked="f"/>
      </w:pict>
    </w:r>
  </w:p>
  <w:p w14:paraId="61821A17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0"/>
      <w:rPr>
        <w:rFonts w:ascii="宋体" w:eastAsia="宋体" w:hAnsi="宋体" w:cs="宋体"/>
        <w:b/>
        <w:bCs/>
        <w:kern w:val="36"/>
        <w:sz w:val="48"/>
        <w:szCs w:val="48"/>
        <w14:ligatures w14:val="none"/>
      </w:rPr>
    </w:pPr>
    <w:r w:rsidRPr="0028401C">
      <w:rPr>
        <w:rFonts w:ascii="宋体" w:eastAsia="宋体" w:hAnsi="宋体" w:cs="宋体"/>
        <w:b/>
        <w:bCs/>
        <w:kern w:val="36"/>
        <w:sz w:val="48"/>
        <w:szCs w:val="48"/>
        <w14:ligatures w14:val="none"/>
      </w:rPr>
      <w:t>二、结构优化（不允许大改页面）</w:t>
    </w:r>
  </w:p>
  <w:p w14:paraId="572FD918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1"/>
      <w:rPr>
        <w:rFonts w:ascii="宋体" w:eastAsia="宋体" w:hAnsi="宋体" w:cs="宋体"/>
        <w:b/>
        <w:bCs/>
        <w:kern w:val="0"/>
        <w:sz w:val="36"/>
        <w:szCs w:val="36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36"/>
        <w:szCs w:val="36"/>
        <w14:ligatures w14:val="none"/>
      </w:rPr>
      <w:t>任务 4：统一页面主分析链路</w:t>
    </w:r>
  </w:p>
  <w:p w14:paraId="61A84768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当前问题：模块是“堆叠”，不是“链路”</w:t>
    </w:r>
  </w:p>
  <w:p w14:paraId="0FC84AE2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2"/>
      <w:rPr>
        <w:rFonts w:ascii="宋体" w:eastAsia="宋体" w:hAnsi="宋体" w:cs="宋体"/>
        <w:b/>
        <w:bCs/>
        <w:kern w:val="0"/>
        <w:sz w:val="27"/>
        <w:szCs w:val="27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7"/>
        <w:szCs w:val="27"/>
        <w14:ligatures w14:val="none"/>
      </w:rPr>
      <w:t>修改目标：</w:t>
    </w:r>
  </w:p>
  <w:p w14:paraId="11ED7B5F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让页面逻辑变成：</w:t>
    </w:r>
  </w:p>
  <w:p w14:paraId="5EA2B8FC" w14:textId="77777777" w:rsidR="0028401C" w:rsidRPr="0028401C" w:rsidRDefault="0028401C" w:rsidP="0028401C"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全球热度 → 点击区域 → 区域保护摘要 → 查看保护地 / 预警</w:t>
    </w:r>
  </w:p>
  <w:p w14:paraId="239F94B5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5DDA38C3">
        <v:rect id="_x0000_i1030" style="width:0;height:1.5pt" o:hralign="center" o:hrstd="t" o:hr="t" fillcolor="#a0a0a0" stroked="f"/>
      </w:pict>
    </w:r>
  </w:p>
  <w:p w14:paraId="3C18B294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2"/>
      <w:rPr>
        <w:rFonts w:ascii="宋体" w:eastAsia="宋体" w:hAnsi="宋体" w:cs="宋体"/>
        <w:b/>
        <w:bCs/>
        <w:kern w:val="0"/>
        <w:sz w:val="27"/>
        <w:szCs w:val="27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7"/>
        <w:szCs w:val="27"/>
        <w14:ligatures w14:val="none"/>
      </w:rPr>
      <w:t>要求你：</w:t>
    </w:r>
  </w:p>
  <w:p w14:paraId="1A87B4E7" w14:textId="77777777" w:rsidR="0028401C" w:rsidRPr="0028401C" w:rsidRDefault="0028401C" w:rsidP="0028401C">
    <w:pPr>
      <w:widowControl/>
      <w:numPr>
        <w:ilvl w:val="0"/>
        <w:numId w:val="20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在 Analysis.tsx 中： </w:t>
    </w:r>
  </w:p>
  <w:p w14:paraId="6333D34A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点击地图点后：</w:t>
    </w:r>
  </w:p>
  <w:p w14:paraId="563DA1C3" w14:textId="77777777" w:rsidR="0028401C" w:rsidRPr="0028401C" w:rsidRDefault="0028401C" w:rsidP="0028401C"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setSelectedRegion(...)</w:t>
    </w:r>
    <w:r w:rsidRPr="0028401C">
      <w:rPr>
        <w:rFonts w:ascii="宋体" w:eastAsia="宋体" w:hAnsi="宋体" w:cs="宋体"/>
        <w:kern w:val="0"/>
        <w:sz w:val="24"/>
        <w14:ligatures w14:val="none"/>
      </w:rPr>
      <w:br/>
      <w:t>fetchRegionProtectionSummary(...)</w:t>
    </w:r>
  </w:p>
  <w:p w14:paraId="1573948D" w14:textId="77777777" w:rsidR="0028401C" w:rsidRPr="0028401C" w:rsidRDefault="0028401C" w:rsidP="0028401C">
    <w:pPr>
      <w:widowControl/>
      <w:numPr>
        <w:ilvl w:val="0"/>
        <w:numId w:val="21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区域摘要模块： </w:t>
    </w:r>
  </w:p>
  <w:p w14:paraId="0E16AF7B" w14:textId="77777777" w:rsidR="0028401C" w:rsidRPr="0028401C" w:rsidRDefault="0028401C" w:rsidP="0028401C">
    <w:pPr>
      <w:widowControl/>
      <w:numPr>
        <w:ilvl w:val="0"/>
        <w:numId w:val="22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显示 loading 状态 </w:t>
    </w:r>
  </w:p>
  <w:p w14:paraId="1756B563" w14:textId="77777777" w:rsidR="0028401C" w:rsidRPr="0028401C" w:rsidRDefault="0028401C" w:rsidP="0028401C">
    <w:pPr>
      <w:widowControl/>
      <w:numPr>
        <w:ilvl w:val="0"/>
        <w:numId w:val="22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显示“未选择区域”提示 </w:t>
    </w:r>
  </w:p>
  <w:p w14:paraId="7479572D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17C0867B">
        <v:rect id="_x0000_i1031" style="width:0;height:1.5pt" o:hralign="center" o:hrstd="t" o:hr="t" fillcolor="#a0a0a0" stroked="f"/>
      </w:pict>
    </w:r>
  </w:p>
  <w:p w14:paraId="6E124CBC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1"/>
      <w:rPr>
        <w:rFonts w:ascii="宋体" w:eastAsia="宋体" w:hAnsi="宋体" w:cs="宋体"/>
        <w:b/>
        <w:bCs/>
        <w:kern w:val="0"/>
        <w:sz w:val="36"/>
        <w:szCs w:val="36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36"/>
        <w:szCs w:val="36"/>
        <w14:ligatures w14:val="none"/>
      </w:rPr>
      <w:t>任务 5：弱化“分析语义”（重要）</w:t>
    </w:r>
  </w:p>
  <w:p w14:paraId="4F16BE02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问题：表达过强（像科研系统）</w:t>
    </w:r>
  </w:p>
  <w:p w14:paraId="36843A5A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2"/>
      <w:rPr>
        <w:rFonts w:ascii="宋体" w:eastAsia="宋体" w:hAnsi="宋体" w:cs="宋体"/>
        <w:b/>
        <w:bCs/>
        <w:kern w:val="0"/>
        <w:sz w:val="27"/>
        <w:szCs w:val="27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7"/>
        <w:szCs w:val="27"/>
        <w14:ligatures w14:val="none"/>
      </w:rPr>
      <w:t>要求你统一替换 UI 文案：</w:t>
    </w:r>
  </w:p>
  <w:tbl>
    <w:tblPr>
      <w:tblW w:w="0" w:type="auto"/>
      <w:tblCellSpacing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515"/>
      <w:gridCol w:w="1515"/>
    </w:tblGrid>
    <w:tr w:rsidR="0028401C" w:rsidRPr="0028401C" w14:paraId="0FF007BF" w14:textId="77777777">
      <w:trPr>
        <w:tblHeader/>
        <w:tblCellSpacing w:w="15" w:type="dxa"/>
      </w:trPr>
      <w:tc>
        <w:tcPr>
          <w:tcW w:w="0" w:type="auto"/>
          <w:vAlign w:val="center"/>
          <w:hideMark/>
        </w:tcPr>
        <w:p w14:paraId="09BF708E" w14:textId="77777777" w:rsidR="0028401C" w:rsidRPr="0028401C" w:rsidRDefault="0028401C" w:rsidP="0028401C">
          <w:pPr>
            <w:widowControl/>
            <w:spacing w:after="0" w:line="240" w:lineRule="auto"/>
            <w:jc w:val="center"/>
            <w:rPr>
              <w:rFonts w:ascii="宋体" w:eastAsia="宋体" w:hAnsi="宋体" w:cs="宋体"/>
              <w:b/>
              <w:bCs/>
              <w:kern w:val="0"/>
              <w:sz w:val="24"/>
              <w14:ligatures w14:val="none"/>
            </w:rPr>
          </w:pPr>
          <w:r w:rsidRPr="0028401C">
            <w:rPr>
              <w:rFonts w:ascii="宋体" w:eastAsia="宋体" w:hAnsi="宋体" w:cs="宋体"/>
              <w:b/>
              <w:bCs/>
              <w:kern w:val="0"/>
              <w:sz w:val="24"/>
              <w14:ligatures w14:val="none"/>
            </w:rPr>
            <w:t>原文</w:t>
          </w:r>
        </w:p>
      </w:tc>
      <w:tc>
        <w:tcPr>
          <w:tcW w:w="0" w:type="auto"/>
          <w:vAlign w:val="center"/>
          <w:hideMark/>
        </w:tcPr>
        <w:p w14:paraId="104DB39B" w14:textId="77777777" w:rsidR="0028401C" w:rsidRPr="0028401C" w:rsidRDefault="0028401C" w:rsidP="0028401C">
          <w:pPr>
            <w:widowControl/>
            <w:spacing w:after="0" w:line="240" w:lineRule="auto"/>
            <w:jc w:val="center"/>
            <w:rPr>
              <w:rFonts w:ascii="宋体" w:eastAsia="宋体" w:hAnsi="宋体" w:cs="宋体"/>
              <w:b/>
              <w:bCs/>
              <w:kern w:val="0"/>
              <w:sz w:val="24"/>
              <w14:ligatures w14:val="none"/>
            </w:rPr>
          </w:pPr>
          <w:r w:rsidRPr="0028401C">
            <w:rPr>
              <w:rFonts w:ascii="宋体" w:eastAsia="宋体" w:hAnsi="宋体" w:cs="宋体"/>
              <w:b/>
              <w:bCs/>
              <w:kern w:val="0"/>
              <w:sz w:val="24"/>
              <w14:ligatures w14:val="none"/>
            </w:rPr>
            <w:t>改为</w:t>
          </w:r>
        </w:p>
      </w:tc>
    </w:tr>
    <w:tr w:rsidR="0028401C" w:rsidRPr="0028401C" w14:paraId="0D304ED4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0665D3FA" w14:textId="77777777" w:rsidR="0028401C" w:rsidRPr="0028401C" w:rsidRDefault="0028401C" w:rsidP="0028401C">
          <w:pPr>
            <w:widowControl/>
            <w:spacing w:after="0" w:line="240" w:lineRule="auto"/>
            <w:rPr>
              <w:rFonts w:ascii="宋体" w:eastAsia="宋体" w:hAnsi="宋体" w:cs="宋体"/>
              <w:kern w:val="0"/>
              <w:sz w:val="24"/>
              <w14:ligatures w14:val="none"/>
            </w:rPr>
          </w:pPr>
          <w:r w:rsidRPr="0028401C">
            <w:rPr>
              <w:rFonts w:ascii="宋体" w:eastAsia="宋体" w:hAnsi="宋体" w:cs="宋体"/>
              <w:kern w:val="0"/>
              <w:sz w:val="24"/>
              <w14:ligatures w14:val="none"/>
            </w:rPr>
            <w:t>区域热点</w:t>
          </w:r>
        </w:p>
      </w:tc>
      <w:tc>
        <w:tcPr>
          <w:tcW w:w="0" w:type="auto"/>
          <w:vAlign w:val="center"/>
          <w:hideMark/>
        </w:tcPr>
        <w:p w14:paraId="0B81CA08" w14:textId="77777777" w:rsidR="0028401C" w:rsidRPr="0028401C" w:rsidRDefault="0028401C" w:rsidP="0028401C">
          <w:pPr>
            <w:widowControl/>
            <w:spacing w:after="0" w:line="240" w:lineRule="auto"/>
            <w:rPr>
              <w:rFonts w:ascii="宋体" w:eastAsia="宋体" w:hAnsi="宋体" w:cs="宋体"/>
              <w:kern w:val="0"/>
              <w:sz w:val="24"/>
              <w14:ligatures w14:val="none"/>
            </w:rPr>
          </w:pPr>
          <w:r w:rsidRPr="0028401C">
            <w:rPr>
              <w:rFonts w:ascii="宋体" w:eastAsia="宋体" w:hAnsi="宋体" w:cs="宋体"/>
              <w:kern w:val="0"/>
              <w:sz w:val="24"/>
              <w14:ligatures w14:val="none"/>
            </w:rPr>
            <w:t>区域分布情况</w:t>
          </w:r>
        </w:p>
      </w:tc>
    </w:tr>
    <w:tr w:rsidR="0028401C" w:rsidRPr="0028401C" w14:paraId="2D1426F4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114CDE28" w14:textId="77777777" w:rsidR="0028401C" w:rsidRPr="0028401C" w:rsidRDefault="0028401C" w:rsidP="0028401C">
          <w:pPr>
            <w:widowControl/>
            <w:spacing w:after="0" w:line="240" w:lineRule="auto"/>
            <w:rPr>
              <w:rFonts w:ascii="宋体" w:eastAsia="宋体" w:hAnsi="宋体" w:cs="宋体"/>
              <w:kern w:val="0"/>
              <w:sz w:val="24"/>
              <w14:ligatures w14:val="none"/>
            </w:rPr>
          </w:pPr>
          <w:r w:rsidRPr="0028401C">
            <w:rPr>
              <w:rFonts w:ascii="宋体" w:eastAsia="宋体" w:hAnsi="宋体" w:cs="宋体"/>
              <w:kern w:val="0"/>
              <w:sz w:val="24"/>
              <w14:ligatures w14:val="none"/>
            </w:rPr>
            <w:t>热点区域</w:t>
          </w:r>
        </w:p>
      </w:tc>
      <w:tc>
        <w:tcPr>
          <w:tcW w:w="0" w:type="auto"/>
          <w:vAlign w:val="center"/>
          <w:hideMark/>
        </w:tcPr>
        <w:p w14:paraId="4CF34E6A" w14:textId="77777777" w:rsidR="0028401C" w:rsidRPr="0028401C" w:rsidRDefault="0028401C" w:rsidP="0028401C">
          <w:pPr>
            <w:widowControl/>
            <w:spacing w:after="0" w:line="240" w:lineRule="auto"/>
            <w:rPr>
              <w:rFonts w:ascii="宋体" w:eastAsia="宋体" w:hAnsi="宋体" w:cs="宋体"/>
              <w:kern w:val="0"/>
              <w:sz w:val="24"/>
              <w14:ligatures w14:val="none"/>
            </w:rPr>
          </w:pPr>
          <w:r w:rsidRPr="0028401C">
            <w:rPr>
              <w:rFonts w:ascii="宋体" w:eastAsia="宋体" w:hAnsi="宋体" w:cs="宋体"/>
              <w:kern w:val="0"/>
              <w:sz w:val="24"/>
              <w14:ligatures w14:val="none"/>
            </w:rPr>
            <w:t>记录较多区域</w:t>
          </w:r>
        </w:p>
      </w:tc>
    </w:tr>
    <w:tr w:rsidR="0028401C" w:rsidRPr="0028401C" w14:paraId="3C3C471A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79272E70" w14:textId="77777777" w:rsidR="0028401C" w:rsidRPr="0028401C" w:rsidRDefault="0028401C" w:rsidP="0028401C">
          <w:pPr>
            <w:widowControl/>
            <w:spacing w:after="0" w:line="240" w:lineRule="auto"/>
            <w:rPr>
              <w:rFonts w:ascii="宋体" w:eastAsia="宋体" w:hAnsi="宋体" w:cs="宋体"/>
              <w:kern w:val="0"/>
              <w:sz w:val="24"/>
              <w14:ligatures w14:val="none"/>
            </w:rPr>
          </w:pPr>
          <w:r w:rsidRPr="0028401C">
            <w:rPr>
              <w:rFonts w:ascii="宋体" w:eastAsia="宋体" w:hAnsi="宋体" w:cs="宋体"/>
              <w:kern w:val="0"/>
              <w:sz w:val="24"/>
              <w14:ligatures w14:val="none"/>
            </w:rPr>
            <w:t>保护关联分析</w:t>
          </w:r>
        </w:p>
      </w:tc>
      <w:tc>
        <w:tcPr>
          <w:tcW w:w="0" w:type="auto"/>
          <w:vAlign w:val="center"/>
          <w:hideMark/>
        </w:tcPr>
        <w:p w14:paraId="6F2D69AF" w14:textId="77777777" w:rsidR="0028401C" w:rsidRPr="0028401C" w:rsidRDefault="0028401C" w:rsidP="0028401C">
          <w:pPr>
            <w:widowControl/>
            <w:spacing w:after="0" w:line="240" w:lineRule="auto"/>
            <w:rPr>
              <w:rFonts w:ascii="宋体" w:eastAsia="宋体" w:hAnsi="宋体" w:cs="宋体"/>
              <w:kern w:val="0"/>
              <w:sz w:val="24"/>
              <w14:ligatures w14:val="none"/>
            </w:rPr>
          </w:pPr>
          <w:r w:rsidRPr="0028401C">
            <w:rPr>
              <w:rFonts w:ascii="宋体" w:eastAsia="宋体" w:hAnsi="宋体" w:cs="宋体"/>
              <w:kern w:val="0"/>
              <w:sz w:val="24"/>
              <w14:ligatures w14:val="none"/>
            </w:rPr>
            <w:t>区域保护信息</w:t>
          </w:r>
        </w:p>
      </w:tc>
    </w:tr>
    <w:tr w:rsidR="0028401C" w:rsidRPr="0028401C" w14:paraId="7B7EF773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6F8072E7" w14:textId="77777777" w:rsidR="0028401C" w:rsidRPr="0028401C" w:rsidRDefault="0028401C" w:rsidP="0028401C">
          <w:pPr>
            <w:widowControl/>
            <w:spacing w:after="0" w:line="240" w:lineRule="auto"/>
            <w:rPr>
              <w:rFonts w:ascii="宋体" w:eastAsia="宋体" w:hAnsi="宋体" w:cs="宋体"/>
              <w:kern w:val="0"/>
              <w:sz w:val="24"/>
              <w14:ligatures w14:val="none"/>
            </w:rPr>
          </w:pPr>
          <w:r w:rsidRPr="0028401C">
            <w:rPr>
              <w:rFonts w:ascii="宋体" w:eastAsia="宋体" w:hAnsi="宋体" w:cs="宋体"/>
              <w:kern w:val="0"/>
              <w:sz w:val="24"/>
              <w14:ligatures w14:val="none"/>
            </w:rPr>
            <w:t>分析结果</w:t>
          </w:r>
        </w:p>
      </w:tc>
      <w:tc>
        <w:tcPr>
          <w:tcW w:w="0" w:type="auto"/>
          <w:vAlign w:val="center"/>
          <w:hideMark/>
        </w:tcPr>
        <w:p w14:paraId="2DC50C8B" w14:textId="77777777" w:rsidR="0028401C" w:rsidRPr="0028401C" w:rsidRDefault="0028401C" w:rsidP="0028401C">
          <w:pPr>
            <w:widowControl/>
            <w:spacing w:after="0" w:line="240" w:lineRule="auto"/>
            <w:rPr>
              <w:rFonts w:ascii="宋体" w:eastAsia="宋体" w:hAnsi="宋体" w:cs="宋体"/>
              <w:kern w:val="0"/>
              <w:sz w:val="24"/>
              <w14:ligatures w14:val="none"/>
            </w:rPr>
          </w:pPr>
          <w:r w:rsidRPr="0028401C">
            <w:rPr>
              <w:rFonts w:ascii="宋体" w:eastAsia="宋体" w:hAnsi="宋体" w:cs="宋体"/>
              <w:kern w:val="0"/>
              <w:sz w:val="24"/>
              <w14:ligatures w14:val="none"/>
            </w:rPr>
            <w:t>数据展示结果</w:t>
          </w:r>
        </w:p>
      </w:tc>
    </w:tr>
  </w:tbl>
  <w:p w14:paraId="50E7F781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⚠️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只改文案，不改逻辑</w:t>
    </w:r>
  </w:p>
  <w:p w14:paraId="6E0EEC19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4FF3D6E7">
        <v:rect id="_x0000_i1032" style="width:0;height:1.5pt" o:hralign="center" o:hrstd="t" o:hr="t" fillcolor="#a0a0a0" stroked="f"/>
      </w:pict>
    </w:r>
  </w:p>
  <w:p w14:paraId="4D846BEC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1"/>
      <w:rPr>
        <w:rFonts w:ascii="宋体" w:eastAsia="宋体" w:hAnsi="宋体" w:cs="宋体"/>
        <w:b/>
        <w:bCs/>
        <w:kern w:val="0"/>
        <w:sz w:val="36"/>
        <w:szCs w:val="36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36"/>
        <w:szCs w:val="36"/>
        <w14:ligatures w14:val="none"/>
      </w:rPr>
      <w:t>任务 6：保护地模块去重（避免重复感）</w:t>
    </w:r>
  </w:p>
  <w:p w14:paraId="6C2D2BDA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问题：</w:t>
    </w:r>
  </w:p>
  <w:p w14:paraId="1BF83259" w14:textId="77777777" w:rsidR="0028401C" w:rsidRPr="0028401C" w:rsidRDefault="0028401C" w:rsidP="0028401C">
    <w:pPr>
      <w:widowControl/>
      <w:numPr>
        <w:ilvl w:val="0"/>
        <w:numId w:val="23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区域保护模块 + 保护地概览重复 </w:t>
    </w:r>
  </w:p>
  <w:p w14:paraId="1BB04664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2"/>
      <w:rPr>
        <w:rFonts w:ascii="宋体" w:eastAsia="宋体" w:hAnsi="宋体" w:cs="宋体"/>
        <w:b/>
        <w:bCs/>
        <w:kern w:val="0"/>
        <w:sz w:val="27"/>
        <w:szCs w:val="27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7"/>
        <w:szCs w:val="27"/>
        <w14:ligatures w14:val="none"/>
      </w:rPr>
      <w:t>要求：</w:t>
    </w:r>
  </w:p>
  <w:p w14:paraId="54893DCC" w14:textId="77777777" w:rsidR="0028401C" w:rsidRPr="0028401C" w:rsidRDefault="0028401C" w:rsidP="0028401C">
    <w:pPr>
      <w:widowControl/>
      <w:numPr>
        <w:ilvl w:val="0"/>
        <w:numId w:val="24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区域保护模块 → 只保留： </w:t>
    </w:r>
  </w:p>
  <w:p w14:paraId="3014A249" w14:textId="77777777" w:rsidR="0028401C" w:rsidRPr="0028401C" w:rsidRDefault="0028401C" w:rsidP="0028401C">
    <w:pPr>
      <w:widowControl/>
      <w:numPr>
        <w:ilvl w:val="0"/>
        <w:numId w:val="25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摘要信息 </w:t>
    </w:r>
  </w:p>
  <w:p w14:paraId="22A2A8EE" w14:textId="77777777" w:rsidR="0028401C" w:rsidRPr="0028401C" w:rsidRDefault="0028401C" w:rsidP="0028401C">
    <w:pPr>
      <w:widowControl/>
      <w:numPr>
        <w:ilvl w:val="0"/>
        <w:numId w:val="25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少量代表保护地（≤5） </w:t>
    </w:r>
  </w:p>
  <w:p w14:paraId="55378734" w14:textId="77777777" w:rsidR="0028401C" w:rsidRPr="0028401C" w:rsidRDefault="0028401C" w:rsidP="0028401C">
    <w:pPr>
      <w:widowControl/>
      <w:numPr>
        <w:ilvl w:val="0"/>
        <w:numId w:val="2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保护地概览模块 → 保留完整筛选 + 列表 </w:t>
    </w:r>
  </w:p>
  <w:p w14:paraId="4E4AC070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👉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两者职责明确：</w:t>
    </w:r>
  </w:p>
  <w:p w14:paraId="24C56DC5" w14:textId="77777777" w:rsidR="0028401C" w:rsidRPr="0028401C" w:rsidRDefault="0028401C" w:rsidP="0028401C">
    <w:pPr>
      <w:widowControl/>
      <w:numPr>
        <w:ilvl w:val="0"/>
        <w:numId w:val="2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上面：摘要 </w:t>
    </w:r>
  </w:p>
  <w:p w14:paraId="4510D351" w14:textId="77777777" w:rsidR="0028401C" w:rsidRPr="0028401C" w:rsidRDefault="0028401C" w:rsidP="0028401C">
    <w:pPr>
      <w:widowControl/>
      <w:numPr>
        <w:ilvl w:val="0"/>
        <w:numId w:val="2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下面：详细 </w:t>
    </w:r>
  </w:p>
  <w:p w14:paraId="31879F78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58883AED">
        <v:rect id="_x0000_i1033" style="width:0;height:1.5pt" o:hralign="center" o:hrstd="t" o:hr="t" fillcolor="#a0a0a0" stroked="f"/>
      </w:pict>
    </w:r>
  </w:p>
  <w:p w14:paraId="3AFD9EA7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1"/>
      <w:rPr>
        <w:rFonts w:ascii="宋体" w:eastAsia="宋体" w:hAnsi="宋体" w:cs="宋体"/>
        <w:b/>
        <w:bCs/>
        <w:kern w:val="0"/>
        <w:sz w:val="36"/>
        <w:szCs w:val="36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36"/>
        <w:szCs w:val="36"/>
        <w14:ligatures w14:val="none"/>
      </w:rPr>
      <w:t>任务 7：简化侧栏（减少负载）</w:t>
    </w:r>
  </w:p>
  <w:p w14:paraId="2EBC4143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2"/>
      <w:rPr>
        <w:rFonts w:ascii="宋体" w:eastAsia="宋体" w:hAnsi="宋体" w:cs="宋体"/>
        <w:b/>
        <w:bCs/>
        <w:kern w:val="0"/>
        <w:sz w:val="27"/>
        <w:szCs w:val="27"/>
        <w14:ligatures w14:val="none"/>
      </w:rPr>
    </w:pPr>
    <w:r w:rsidRPr="0028401C">
      <w:rPr>
        <w:rFonts w:ascii="宋体" w:eastAsia="宋体" w:hAnsi="宋体" w:cs="宋体"/>
        <w:b/>
        <w:bCs/>
        <w:kern w:val="0"/>
        <w:sz w:val="27"/>
        <w:szCs w:val="27"/>
        <w14:ligatures w14:val="none"/>
      </w:rPr>
      <w:t>要求：</w:t>
    </w:r>
  </w:p>
  <w:p w14:paraId="072083F4" w14:textId="77777777" w:rsidR="0028401C" w:rsidRPr="0028401C" w:rsidRDefault="0028401C" w:rsidP="0028401C">
    <w:pPr>
      <w:widowControl/>
      <w:numPr>
        <w:ilvl w:val="0"/>
        <w:numId w:val="28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分类占比模块： </w:t>
    </w:r>
  </w:p>
  <w:p w14:paraId="0572EE9A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👉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保留，但改为“辅助信息区”</w:t>
    </w:r>
    <w:r w:rsidRPr="0028401C">
      <w:rPr>
        <w:rFonts w:ascii="宋体" w:eastAsia="宋体" w:hAnsi="宋体" w:cs="宋体"/>
        <w:kern w:val="0"/>
        <w:sz w:val="24"/>
        <w14:ligatures w14:val="none"/>
      </w:rPr>
      <w:br/>
    </w: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👉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不要强调视觉权重</w:t>
    </w:r>
  </w:p>
  <w:p w14:paraId="25383DF3" w14:textId="77777777" w:rsidR="0028401C" w:rsidRPr="0028401C" w:rsidRDefault="0028401C" w:rsidP="0028401C">
    <w:pPr>
      <w:widowControl/>
      <w:numPr>
        <w:ilvl w:val="0"/>
        <w:numId w:val="29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濒危预警模块： </w:t>
    </w:r>
  </w:p>
  <w:p w14:paraId="79AD48FF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👉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默认只展示：</w:t>
    </w:r>
  </w:p>
  <w:p w14:paraId="07D667E9" w14:textId="77777777" w:rsidR="0028401C" w:rsidRPr="0028401C" w:rsidRDefault="0028401C" w:rsidP="0028401C">
    <w:pPr>
      <w:widowControl/>
      <w:numPr>
        <w:ilvl w:val="0"/>
        <w:numId w:val="30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Top N（如 5 条） </w:t>
    </w:r>
  </w:p>
  <w:p w14:paraId="475D0021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👉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加按钮：</w:t>
    </w:r>
  </w:p>
  <w:p w14:paraId="55DACB74" w14:textId="77777777" w:rsidR="0028401C" w:rsidRPr="0028401C" w:rsidRDefault="0028401C" w:rsidP="0028401C"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查看全部预警</w:t>
    </w:r>
  </w:p>
  <w:p w14:paraId="45BBF656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（跳转或展开）</w:t>
    </w:r>
  </w:p>
  <w:p w14:paraId="56E608DF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7D497C39">
        <v:rect id="_x0000_i1034" style="width:0;height:1.5pt" o:hralign="center" o:hrstd="t" o:hr="t" fillcolor="#a0a0a0" stroked="f"/>
      </w:pict>
    </w:r>
  </w:p>
  <w:p w14:paraId="51EF45BA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0"/>
      <w:rPr>
        <w:rFonts w:ascii="宋体" w:eastAsia="宋体" w:hAnsi="宋体" w:cs="宋体"/>
        <w:b/>
        <w:bCs/>
        <w:kern w:val="36"/>
        <w:sz w:val="48"/>
        <w:szCs w:val="48"/>
        <w14:ligatures w14:val="none"/>
      </w:rPr>
    </w:pPr>
    <w:r w:rsidRPr="0028401C">
      <w:rPr>
        <w:rFonts w:ascii="宋体" w:eastAsia="宋体" w:hAnsi="宋体" w:cs="宋体"/>
        <w:b/>
        <w:bCs/>
        <w:kern w:val="36"/>
        <w:sz w:val="48"/>
        <w:szCs w:val="48"/>
        <w14:ligatures w14:val="none"/>
      </w:rPr>
      <w:t>三、代码规范要求</w:t>
    </w:r>
  </w:p>
  <w:p w14:paraId="6352CDEE" w14:textId="77777777" w:rsidR="0028401C" w:rsidRPr="0028401C" w:rsidRDefault="0028401C" w:rsidP="0028401C">
    <w:pPr>
      <w:widowControl/>
      <w:numPr>
        <w:ilvl w:val="0"/>
        <w:numId w:val="31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所有新增 service 方法必须： </w:t>
    </w:r>
  </w:p>
  <w:p w14:paraId="7AB309BC" w14:textId="77777777" w:rsidR="0028401C" w:rsidRPr="0028401C" w:rsidRDefault="0028401C" w:rsidP="0028401C">
    <w:pPr>
      <w:widowControl/>
      <w:numPr>
        <w:ilvl w:val="0"/>
        <w:numId w:val="32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有 try/catch </w:t>
    </w:r>
  </w:p>
  <w:p w14:paraId="41896F2D" w14:textId="77777777" w:rsidR="0028401C" w:rsidRPr="0028401C" w:rsidRDefault="0028401C" w:rsidP="0028401C">
    <w:pPr>
      <w:widowControl/>
      <w:numPr>
        <w:ilvl w:val="0"/>
        <w:numId w:val="32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返回统一结构 { success, data, message } </w:t>
    </w:r>
  </w:p>
  <w:p w14:paraId="507AF12E" w14:textId="77777777" w:rsidR="0028401C" w:rsidRPr="0028401C" w:rsidRDefault="0028401C" w:rsidP="0028401C">
    <w:pPr>
      <w:widowControl/>
      <w:numPr>
        <w:ilvl w:val="0"/>
        <w:numId w:val="33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所有接口必须防空： </w:t>
    </w:r>
  </w:p>
  <w:p w14:paraId="178357C4" w14:textId="77777777" w:rsidR="0028401C" w:rsidRPr="0028401C" w:rsidRDefault="0028401C" w:rsidP="0028401C"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if (!data) return []</w:t>
    </w:r>
  </w:p>
  <w:p w14:paraId="24CABCD1" w14:textId="77777777" w:rsidR="0028401C" w:rsidRPr="0028401C" w:rsidRDefault="0028401C" w:rsidP="0028401C">
    <w:pPr>
      <w:widowControl/>
      <w:numPr>
        <w:ilvl w:val="0"/>
        <w:numId w:val="34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前端必须处理： </w:t>
    </w:r>
  </w:p>
  <w:p w14:paraId="10BA63C3" w14:textId="77777777" w:rsidR="0028401C" w:rsidRPr="0028401C" w:rsidRDefault="0028401C" w:rsidP="0028401C">
    <w:pPr>
      <w:widowControl/>
      <w:numPr>
        <w:ilvl w:val="0"/>
        <w:numId w:val="35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loading </w:t>
    </w:r>
  </w:p>
  <w:p w14:paraId="5991EE67" w14:textId="77777777" w:rsidR="0028401C" w:rsidRPr="0028401C" w:rsidRDefault="0028401C" w:rsidP="0028401C">
    <w:pPr>
      <w:widowControl/>
      <w:numPr>
        <w:ilvl w:val="0"/>
        <w:numId w:val="35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empty state </w:t>
    </w:r>
  </w:p>
  <w:p w14:paraId="4E73D8F5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072F86A7">
        <v:rect id="_x0000_i1035" style="width:0;height:1.5pt" o:hralign="center" o:hrstd="t" o:hr="t" fillcolor="#a0a0a0" stroked="f"/>
      </w:pict>
    </w:r>
  </w:p>
  <w:p w14:paraId="4D570C4A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0"/>
      <w:rPr>
        <w:rFonts w:ascii="宋体" w:eastAsia="宋体" w:hAnsi="宋体" w:cs="宋体"/>
        <w:b/>
        <w:bCs/>
        <w:kern w:val="36"/>
        <w:sz w:val="48"/>
        <w:szCs w:val="48"/>
        <w14:ligatures w14:val="none"/>
      </w:rPr>
    </w:pPr>
    <w:r w:rsidRPr="0028401C">
      <w:rPr>
        <w:rFonts w:ascii="宋体" w:eastAsia="宋体" w:hAnsi="宋体" w:cs="宋体"/>
        <w:b/>
        <w:bCs/>
        <w:kern w:val="36"/>
        <w:sz w:val="48"/>
        <w:szCs w:val="48"/>
        <w14:ligatures w14:val="none"/>
      </w:rPr>
      <w:t>四、禁止事项</w:t>
    </w:r>
  </w:p>
  <w:p w14:paraId="1F7F5232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Segoe UI Emoji" w:eastAsia="宋体" w:hAnsi="Segoe UI Emoji" w:cs="Segoe UI Emoji"/>
        <w:kern w:val="0"/>
        <w:sz w:val="24"/>
        <w14:ligatures w14:val="none"/>
      </w:rPr>
      <w:t>❌</w:t>
    </w:r>
    <w:r w:rsidRPr="0028401C">
      <w:rPr>
        <w:rFonts w:ascii="宋体" w:eastAsia="宋体" w:hAnsi="宋体" w:cs="宋体"/>
        <w:kern w:val="0"/>
        <w:sz w:val="24"/>
        <w14:ligatures w14:val="none"/>
      </w:rPr>
      <w:t xml:space="preserve"> 不允许：</w:t>
    </w:r>
  </w:p>
  <w:p w14:paraId="7280FD6F" w14:textId="77777777" w:rsidR="0028401C" w:rsidRPr="0028401C" w:rsidRDefault="0028401C" w:rsidP="0028401C">
    <w:pPr>
      <w:widowControl/>
      <w:numPr>
        <w:ilvl w:val="0"/>
        <w:numId w:val="3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重构整个 analysis 页面 </w:t>
    </w:r>
  </w:p>
  <w:p w14:paraId="59879125" w14:textId="77777777" w:rsidR="0028401C" w:rsidRPr="0028401C" w:rsidRDefault="0028401C" w:rsidP="0028401C">
    <w:pPr>
      <w:widowControl/>
      <w:numPr>
        <w:ilvl w:val="0"/>
        <w:numId w:val="3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新建复杂状态管理（Redux 等） </w:t>
    </w:r>
  </w:p>
  <w:p w14:paraId="40D8222A" w14:textId="77777777" w:rsidR="0028401C" w:rsidRPr="0028401C" w:rsidRDefault="0028401C" w:rsidP="0028401C">
    <w:pPr>
      <w:widowControl/>
      <w:numPr>
        <w:ilvl w:val="0"/>
        <w:numId w:val="3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引入新后端服务 </w:t>
    </w:r>
  </w:p>
  <w:p w14:paraId="3EA38A69" w14:textId="77777777" w:rsidR="0028401C" w:rsidRPr="0028401C" w:rsidRDefault="0028401C" w:rsidP="0028401C">
    <w:pPr>
      <w:widowControl/>
      <w:numPr>
        <w:ilvl w:val="0"/>
        <w:numId w:val="3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改数据库结构 </w:t>
    </w:r>
  </w:p>
  <w:p w14:paraId="2301C03A" w14:textId="77777777" w:rsidR="0028401C" w:rsidRPr="0028401C" w:rsidRDefault="0028401C" w:rsidP="0028401C">
    <w:pPr>
      <w:widowControl/>
      <w:numPr>
        <w:ilvl w:val="0"/>
        <w:numId w:val="36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做复杂空间计算 </w:t>
    </w:r>
  </w:p>
  <w:p w14:paraId="153841FF" w14:textId="77777777" w:rsidR="0028401C" w:rsidRPr="0028401C" w:rsidRDefault="0028401C" w:rsidP="0028401C">
    <w:pPr>
      <w:widowControl/>
      <w:spacing w:after="0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pict w14:anchorId="454D7688">
        <v:rect id="_x0000_i1036" style="width:0;height:1.5pt" o:hralign="center" o:hrstd="t" o:hr="t" fillcolor="#a0a0a0" stroked="f"/>
      </w:pict>
    </w:r>
  </w:p>
  <w:p w14:paraId="2A488DB5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outlineLvl w:val="0"/>
      <w:rPr>
        <w:rFonts w:ascii="宋体" w:eastAsia="宋体" w:hAnsi="宋体" w:cs="宋体"/>
        <w:b/>
        <w:bCs/>
        <w:kern w:val="36"/>
        <w:sz w:val="48"/>
        <w:szCs w:val="48"/>
        <w14:ligatures w14:val="none"/>
      </w:rPr>
    </w:pPr>
    <w:r w:rsidRPr="0028401C">
      <w:rPr>
        <w:rFonts w:ascii="宋体" w:eastAsia="宋体" w:hAnsi="宋体" w:cs="宋体"/>
        <w:b/>
        <w:bCs/>
        <w:kern w:val="36"/>
        <w:sz w:val="48"/>
        <w:szCs w:val="48"/>
        <w14:ligatures w14:val="none"/>
      </w:rPr>
      <w:t>五、最终效果要求</w:t>
    </w:r>
  </w:p>
  <w:p w14:paraId="3C7129D4" w14:textId="77777777" w:rsidR="0028401C" w:rsidRPr="0028401C" w:rsidRDefault="0028401C" w:rsidP="0028401C">
    <w:pPr>
      <w:widowControl/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>优化完成后，页面应满足：</w:t>
    </w:r>
  </w:p>
  <w:p w14:paraId="5C5E7205" w14:textId="77777777" w:rsidR="0028401C" w:rsidRPr="0028401C" w:rsidRDefault="0028401C" w:rsidP="0028401C">
    <w:pPr>
      <w:widowControl/>
      <w:numPr>
        <w:ilvl w:val="0"/>
        <w:numId w:val="3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点击地图 → 一定有响应（不会报错） </w:t>
    </w:r>
  </w:p>
  <w:p w14:paraId="2E491903" w14:textId="77777777" w:rsidR="0028401C" w:rsidRPr="0028401C" w:rsidRDefault="0028401C" w:rsidP="0028401C">
    <w:pPr>
      <w:widowControl/>
      <w:numPr>
        <w:ilvl w:val="0"/>
        <w:numId w:val="3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区域摘要一定有数据或提示 </w:t>
    </w:r>
  </w:p>
  <w:p w14:paraId="455150D8" w14:textId="77777777" w:rsidR="0028401C" w:rsidRPr="0028401C" w:rsidRDefault="0028401C" w:rsidP="0028401C">
    <w:pPr>
      <w:widowControl/>
      <w:numPr>
        <w:ilvl w:val="0"/>
        <w:numId w:val="3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筛选不会影响错误模块 </w:t>
    </w:r>
  </w:p>
  <w:p w14:paraId="5B97569E" w14:textId="77777777" w:rsidR="0028401C" w:rsidRPr="0028401C" w:rsidRDefault="0028401C" w:rsidP="0028401C">
    <w:pPr>
      <w:widowControl/>
      <w:numPr>
        <w:ilvl w:val="0"/>
        <w:numId w:val="3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页面主线清晰 </w:t>
    </w:r>
  </w:p>
  <w:p w14:paraId="57E2D7AB" w14:textId="77777777" w:rsidR="0028401C" w:rsidRPr="0028401C" w:rsidRDefault="0028401C" w:rsidP="0028401C">
    <w:pPr>
      <w:widowControl/>
      <w:numPr>
        <w:ilvl w:val="0"/>
        <w:numId w:val="37"/>
      </w:numPr>
      <w:spacing w:before="100" w:beforeAutospacing="1" w:after="100" w:afterAutospacing="1" w:line="240" w:lineRule="auto"/>
      <w:rPr>
        <w:rFonts w:ascii="宋体" w:eastAsia="宋体" w:hAnsi="宋体" w:cs="宋体"/>
        <w:kern w:val="0"/>
        <w:sz w:val="24"/>
        <w14:ligatures w14:val="none"/>
      </w:rPr>
    </w:pPr>
    <w:r w:rsidRPr="0028401C">
      <w:rPr>
        <w:rFonts w:ascii="宋体" w:eastAsia="宋体" w:hAnsi="宋体" w:cs="宋体"/>
        <w:kern w:val="0"/>
        <w:sz w:val="24"/>
        <w14:ligatures w14:val="none"/>
      </w:rPr>
      <w:t xml:space="preserve">表达不过度（偏科普，不偏科研） </w:t>
    </w:r>
  </w:p>
  <w:p w14:paraId="77EDAD74" w14:textId="77777777" w:rsidR="0028401C" w:rsidRDefault="0028401C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5BE5" w14:textId="77777777" w:rsidR="0028401C" w:rsidRDefault="0028401C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3E8"/>
    <w:multiLevelType w:val="multilevel"/>
    <w:tmpl w:val="014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67A2"/>
    <w:multiLevelType w:val="multilevel"/>
    <w:tmpl w:val="F404E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61648"/>
    <w:multiLevelType w:val="multilevel"/>
    <w:tmpl w:val="1D7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28F1"/>
    <w:multiLevelType w:val="multilevel"/>
    <w:tmpl w:val="C9F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C220B"/>
    <w:multiLevelType w:val="multilevel"/>
    <w:tmpl w:val="6D0C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80DCA"/>
    <w:multiLevelType w:val="multilevel"/>
    <w:tmpl w:val="513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154D5"/>
    <w:multiLevelType w:val="multilevel"/>
    <w:tmpl w:val="710666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8105D"/>
    <w:multiLevelType w:val="multilevel"/>
    <w:tmpl w:val="FC829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8804AA"/>
    <w:multiLevelType w:val="multilevel"/>
    <w:tmpl w:val="42AA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A1B40"/>
    <w:multiLevelType w:val="multilevel"/>
    <w:tmpl w:val="3F1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534E"/>
    <w:multiLevelType w:val="multilevel"/>
    <w:tmpl w:val="356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858B5"/>
    <w:multiLevelType w:val="multilevel"/>
    <w:tmpl w:val="AA0A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51D2C"/>
    <w:multiLevelType w:val="multilevel"/>
    <w:tmpl w:val="B19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14D1C"/>
    <w:multiLevelType w:val="multilevel"/>
    <w:tmpl w:val="03F418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A18CA"/>
    <w:multiLevelType w:val="multilevel"/>
    <w:tmpl w:val="88DE1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65378"/>
    <w:multiLevelType w:val="multilevel"/>
    <w:tmpl w:val="C1402F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167BF"/>
    <w:multiLevelType w:val="multilevel"/>
    <w:tmpl w:val="C93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A6259"/>
    <w:multiLevelType w:val="multilevel"/>
    <w:tmpl w:val="83D0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E4447"/>
    <w:multiLevelType w:val="multilevel"/>
    <w:tmpl w:val="306A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61A23"/>
    <w:multiLevelType w:val="multilevel"/>
    <w:tmpl w:val="E2E89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01439B"/>
    <w:multiLevelType w:val="multilevel"/>
    <w:tmpl w:val="AFAA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149D3"/>
    <w:multiLevelType w:val="multilevel"/>
    <w:tmpl w:val="E4EE40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3F3C4B"/>
    <w:multiLevelType w:val="multilevel"/>
    <w:tmpl w:val="88D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F103E"/>
    <w:multiLevelType w:val="multilevel"/>
    <w:tmpl w:val="C08A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9165D"/>
    <w:multiLevelType w:val="multilevel"/>
    <w:tmpl w:val="2F76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D50950"/>
    <w:multiLevelType w:val="multilevel"/>
    <w:tmpl w:val="C3BA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C7E9E"/>
    <w:multiLevelType w:val="multilevel"/>
    <w:tmpl w:val="804A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92231B"/>
    <w:multiLevelType w:val="multilevel"/>
    <w:tmpl w:val="0788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61B1A"/>
    <w:multiLevelType w:val="multilevel"/>
    <w:tmpl w:val="C39E3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B90B50"/>
    <w:multiLevelType w:val="multilevel"/>
    <w:tmpl w:val="3E70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F21F13"/>
    <w:multiLevelType w:val="multilevel"/>
    <w:tmpl w:val="89AA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547EF"/>
    <w:multiLevelType w:val="multilevel"/>
    <w:tmpl w:val="BBA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B3D59"/>
    <w:multiLevelType w:val="multilevel"/>
    <w:tmpl w:val="727C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421D80"/>
    <w:multiLevelType w:val="multilevel"/>
    <w:tmpl w:val="E62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827C3"/>
    <w:multiLevelType w:val="multilevel"/>
    <w:tmpl w:val="3906E9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2C4D6E"/>
    <w:multiLevelType w:val="multilevel"/>
    <w:tmpl w:val="4FA28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A743AB"/>
    <w:multiLevelType w:val="multilevel"/>
    <w:tmpl w:val="50A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5534">
    <w:abstractNumId w:val="3"/>
  </w:num>
  <w:num w:numId="2" w16cid:durableId="1074354506">
    <w:abstractNumId w:val="29"/>
  </w:num>
  <w:num w:numId="3" w16cid:durableId="133915213">
    <w:abstractNumId w:val="13"/>
  </w:num>
  <w:num w:numId="4" w16cid:durableId="304285597">
    <w:abstractNumId w:val="26"/>
  </w:num>
  <w:num w:numId="5" w16cid:durableId="2102799796">
    <w:abstractNumId w:val="15"/>
  </w:num>
  <w:num w:numId="6" w16cid:durableId="2047677683">
    <w:abstractNumId w:val="2"/>
  </w:num>
  <w:num w:numId="7" w16cid:durableId="761141536">
    <w:abstractNumId w:val="30"/>
  </w:num>
  <w:num w:numId="8" w16cid:durableId="1984845760">
    <w:abstractNumId w:val="7"/>
  </w:num>
  <w:num w:numId="9" w16cid:durableId="1784155645">
    <w:abstractNumId w:val="6"/>
  </w:num>
  <w:num w:numId="10" w16cid:durableId="1265383154">
    <w:abstractNumId w:val="19"/>
  </w:num>
  <w:num w:numId="11" w16cid:durableId="865677179">
    <w:abstractNumId w:val="9"/>
  </w:num>
  <w:num w:numId="12" w16cid:durableId="1893610136">
    <w:abstractNumId w:val="17"/>
  </w:num>
  <w:num w:numId="13" w16cid:durableId="1600915878">
    <w:abstractNumId w:val="11"/>
  </w:num>
  <w:num w:numId="14" w16cid:durableId="499588424">
    <w:abstractNumId w:val="31"/>
  </w:num>
  <w:num w:numId="15" w16cid:durableId="1303656096">
    <w:abstractNumId w:val="0"/>
  </w:num>
  <w:num w:numId="16" w16cid:durableId="1181361367">
    <w:abstractNumId w:val="23"/>
  </w:num>
  <w:num w:numId="17" w16cid:durableId="292370037">
    <w:abstractNumId w:val="33"/>
  </w:num>
  <w:num w:numId="18" w16cid:durableId="1257979069">
    <w:abstractNumId w:val="25"/>
  </w:num>
  <w:num w:numId="19" w16cid:durableId="1640264729">
    <w:abstractNumId w:val="21"/>
  </w:num>
  <w:num w:numId="20" w16cid:durableId="1521816412">
    <w:abstractNumId w:val="8"/>
  </w:num>
  <w:num w:numId="21" w16cid:durableId="717167748">
    <w:abstractNumId w:val="34"/>
  </w:num>
  <w:num w:numId="22" w16cid:durableId="1263296898">
    <w:abstractNumId w:val="10"/>
  </w:num>
  <w:num w:numId="23" w16cid:durableId="1578048997">
    <w:abstractNumId w:val="5"/>
  </w:num>
  <w:num w:numId="24" w16cid:durableId="1373962975">
    <w:abstractNumId w:val="4"/>
  </w:num>
  <w:num w:numId="25" w16cid:durableId="537595187">
    <w:abstractNumId w:val="16"/>
  </w:num>
  <w:num w:numId="26" w16cid:durableId="1216622054">
    <w:abstractNumId w:val="1"/>
  </w:num>
  <w:num w:numId="27" w16cid:durableId="1124539465">
    <w:abstractNumId w:val="36"/>
  </w:num>
  <w:num w:numId="28" w16cid:durableId="234509289">
    <w:abstractNumId w:val="24"/>
  </w:num>
  <w:num w:numId="29" w16cid:durableId="1591159899">
    <w:abstractNumId w:val="28"/>
  </w:num>
  <w:num w:numId="30" w16cid:durableId="1680892516">
    <w:abstractNumId w:val="27"/>
  </w:num>
  <w:num w:numId="31" w16cid:durableId="1609191591">
    <w:abstractNumId w:val="32"/>
  </w:num>
  <w:num w:numId="32" w16cid:durableId="1547831741">
    <w:abstractNumId w:val="18"/>
  </w:num>
  <w:num w:numId="33" w16cid:durableId="616572432">
    <w:abstractNumId w:val="14"/>
  </w:num>
  <w:num w:numId="34" w16cid:durableId="139730216">
    <w:abstractNumId w:val="35"/>
  </w:num>
  <w:num w:numId="35" w16cid:durableId="1560284819">
    <w:abstractNumId w:val="12"/>
  </w:num>
  <w:num w:numId="36" w16cid:durableId="1899899855">
    <w:abstractNumId w:val="22"/>
  </w:num>
  <w:num w:numId="37" w16cid:durableId="17211249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3D"/>
    <w:rsid w:val="0028401C"/>
    <w:rsid w:val="0060543D"/>
    <w:rsid w:val="009E1371"/>
    <w:rsid w:val="00A6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974471E-FF6B-4A21-A78D-0A30EDFE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5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0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054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054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4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4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4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4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4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54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05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05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054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54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54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5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5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54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54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4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5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5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4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54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54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401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40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401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401C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28401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28401C"/>
    <w:rPr>
      <w:b/>
      <w:bCs/>
    </w:rPr>
  </w:style>
  <w:style w:type="character" w:styleId="HTML">
    <w:name w:val="HTML Code"/>
    <w:basedOn w:val="a0"/>
    <w:uiPriority w:val="99"/>
    <w:semiHidden/>
    <w:unhideWhenUsed/>
    <w:rsid w:val="0028401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840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28401C"/>
    <w:rPr>
      <w:rFonts w:ascii="宋体" w:eastAsia="宋体" w:hAnsi="宋体" w:cs="宋体"/>
      <w:kern w:val="0"/>
      <w:sz w:val="24"/>
      <w14:ligatures w14:val="none"/>
    </w:rPr>
  </w:style>
  <w:style w:type="character" w:customStyle="1" w:styleId="e">
    <w:name w:val="ͼe"/>
    <w:basedOn w:val="a0"/>
    <w:rsid w:val="0028401C"/>
  </w:style>
  <w:style w:type="character" w:customStyle="1" w:styleId="81">
    <w:name w:val="ͼ8"/>
    <w:basedOn w:val="a0"/>
    <w:rsid w:val="00284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斯圆 戴</dc:creator>
  <cp:keywords/>
  <dc:description/>
  <cp:lastModifiedBy>斯圆 戴</cp:lastModifiedBy>
  <cp:revision>2</cp:revision>
  <dcterms:created xsi:type="dcterms:W3CDTF">2026-04-21T06:23:00Z</dcterms:created>
  <dcterms:modified xsi:type="dcterms:W3CDTF">2026-04-21T06:28:00Z</dcterms:modified>
</cp:coreProperties>
</file>