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運用引き渡しドキュメント (2026-04-27)</w:t>
      </w:r>
    </w:p>
    <w:p/>
    <w:p>
      <w:pPr>
        <w:pStyle w:val="Heading2"/>
      </w:pPr>
      <w:r>
        <w:t>経緯</w:t>
      </w:r>
    </w:p>
    <w:p/>
    <w:p>
      <w:r>
        <w:t>藤田さん向け納品物 (協力会社書類管理 ZIP) の生成は **2026-04-27 をもって完結** しました。</w:t>
      </w:r>
    </w:p>
    <w:p>
      <w:r>
        <w:t>以降の継続管理は **GAS Webアプリ (MLITPermits シート + ダッシュボード)** で行います。</w:t>
      </w:r>
    </w:p>
    <w:p/>
    <w:p>
      <w:pPr>
        <w:pStyle w:val="Heading2"/>
      </w:pPr>
      <w:r>
        <w:t>最終納品物 (2026-04-27)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ファイル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`output/delivery_zips/FDE_MANAGED_20260427.zip`</w:t>
            </w:r>
          </w:p>
        </w:tc>
        <w:tc>
          <w:tcPr>
            <w:tcW w:type="dxa" w:w="4320"/>
          </w:tcPr>
          <w:p>
            <w:r>
              <w:t>最新納品 ZIP (251 files、317.6MB、build_delivery_folder.py 修正後)</w:t>
            </w:r>
          </w:p>
        </w:tc>
      </w:tr>
      <w:tr>
        <w:tc>
          <w:tcPr>
            <w:tcW w:type="dxa" w:w="4320"/>
          </w:tcPr>
          <w:p>
            <w:r>
              <w:t>`output/FDE_MANAGED/00_一覧表_v2_20260427.xlsx`</w:t>
            </w:r>
          </w:p>
        </w:tc>
        <w:tc>
          <w:tcPr>
            <w:tcW w:type="dxa" w:w="4320"/>
          </w:tcPr>
          <w:p>
            <w:r>
              <w:t>マスタ145社受領状況一覧</w:t>
            </w:r>
          </w:p>
        </w:tc>
      </w:tr>
      <w:tr>
        <w:tc>
          <w:tcPr>
            <w:tcW w:type="dxa" w:w="4320"/>
          </w:tcPr>
          <w:p>
            <w:r>
              <w:t>`output/FDE_MANAGED/00_突合せレポート_v2_20260427.xlsx`</w:t>
            </w:r>
          </w:p>
        </w:tc>
        <w:tc>
          <w:tcPr>
            <w:tcW w:type="dxa" w:w="4320"/>
          </w:tcPr>
          <w:p>
            <w:r>
              <w:t>マスタvsDB突合せ</w:t>
            </w:r>
          </w:p>
        </w:tc>
      </w:tr>
      <w:tr>
        <w:tc>
          <w:tcPr>
            <w:tcW w:type="dxa" w:w="4320"/>
          </w:tcPr>
          <w:p>
            <w:r>
              <w:t>`docs/delivery_email_template.md`</w:t>
            </w:r>
          </w:p>
        </w:tc>
        <w:tc>
          <w:tcPr>
            <w:tcW w:type="dxa" w:w="4320"/>
          </w:tcPr>
          <w:p>
            <w:r>
              <w:t>藤田さん返信メール下書き</w:t>
            </w:r>
          </w:p>
        </w:tc>
      </w:tr>
    </w:tbl>
    <w:p/>
    <w:p>
      <w:pPr>
        <w:pStyle w:val="Heading2"/>
      </w:pPr>
      <w:r>
        <w:t>最終数字</w:t>
      </w:r>
    </w:p>
    <w:p/>
    <w:p>
      <w:pPr>
        <w:shd w:fill="F0F0F0"/>
      </w:pPr>
      <w:r>
        <w:rPr>
          <w:rFonts w:ascii="Consolas" w:hAnsi="Consolas"/>
          <w:sz w:val="18"/>
        </w:rPr>
        <w:t>マスタ145社内訳 (Stage 1-4 完了後):</w:t>
        <w:br/>
        <w:t xml:space="preserve">  ◎ 全書類揃い:    39 社</w:t>
        <w:br/>
        <w:t xml:space="preserve">  △ 一部受領:      43 社</w:t>
        <w:br/>
        <w:t xml:space="preserve">  × 未受領:        38 社 (DB登録あり書類なし)</w:t>
        <w:br/>
        <w:t xml:space="preserve">  - 当方未登録:    25 社 (マスタ記載あり、当方記録なし)</w:t>
        <w:br/>
        <w:t xml:space="preserve">  合計:           145 社  ✓ マスタ件数と一致</w:t>
      </w:r>
    </w:p>
    <w:p/>
    <w:p>
      <w:pPr>
        <w:pStyle w:val="Heading2"/>
      </w:pPr>
      <w:r>
        <w:t>継続管理方針</w:t>
      </w:r>
    </w:p>
    <w:p/>
    <w:p>
      <w:pPr>
        <w:pStyle w:val="Heading3"/>
      </w:pPr>
      <w:r>
        <w:t>Webアプリ (GAS) で管理する内容</w:t>
      </w:r>
    </w:p>
    <w:p/>
    <w:p>
      <w:pPr>
        <w:pStyle w:val="ListBullet"/>
      </w:pPr>
      <w:r>
        <w:t>各社の **建設業許可証** の種類・有効期限</w:t>
      </w:r>
    </w:p>
    <w:p>
      <w:pPr>
        <w:pStyle w:val="ListBullet"/>
      </w:pPr>
      <w:r>
        <w:t>ダッシュボード: 期限切迫順表示 (logic.gs `buildDashboardData_()` で MLITPermits を表示)</w:t>
      </w:r>
    </w:p>
    <w:p>
      <w:pPr>
        <w:pStyle w:val="ListBullet"/>
      </w:pPr>
      <w:r>
        <w:t>MLIT 自動更新: 毎日 02:00 JST に GAS time-driven trigger 実行 (`MlitRolling.gs`)</w:t>
      </w:r>
    </w:p>
    <w:p/>
    <w:p>
      <w:pPr>
        <w:pStyle w:val="Heading3"/>
      </w:pPr>
      <w:r>
        <w:t>Webアプリ URL</w:t>
      </w:r>
    </w:p>
    <w:p/>
    <w:p>
      <w:r>
        <w:t>GAS Web App: 詳細は `memory/reference_gas_urls.md` を参照</w:t>
      </w:r>
    </w:p>
    <w:p>
      <w:r>
        <w:t>データソース: Google Sheets `MLITPermits` シート (52 社の許可情報)</w:t>
      </w:r>
    </w:p>
    <w:p/>
    <w:p>
      <w:pPr>
        <w:pStyle w:val="Heading3"/>
      </w:pPr>
      <w:r>
        <w:t>Webアプリ管理対象の特性</w:t>
      </w:r>
    </w:p>
    <w:p/>
    <w:p>
      <w:pPr>
        <w:pStyle w:val="ListBullet"/>
      </w:pPr>
      <w:r>
        <w:t>マスタ145社のうち **MLITPermits に登録されている社のみ** が表示</w:t>
      </w:r>
    </w:p>
    <w:p>
      <w:pPr>
        <w:pStyle w:val="ListBullet"/>
      </w:pPr>
      <w:r>
        <w:t>「許可証必要社のみ管理」という運用方針 (Stage 1 で確認済)</w:t>
      </w:r>
    </w:p>
    <w:p>
      <w:pPr>
        <w:pStyle w:val="ListBullet"/>
      </w:pPr>
      <w:r>
        <w:t>新規許可証情報を追加する場合は MLITPermits シートに手動 INSERT、または GAS の検索機能で取得</w:t>
      </w:r>
    </w:p>
    <w:p/>
    <w:p>
      <w:pPr>
        <w:pStyle w:val="Heading2"/>
      </w:pPr>
      <w:r>
        <w:t>将来追加メールが届いた場合の手順</w:t>
      </w:r>
    </w:p>
    <w:p/>
    <w:p>
      <w:r>
        <w:t>新たに藤田さん経由で書類が届いた場合、以下のスクリプトを順次実行 (Stage 4 と同じフロー):</w:t>
      </w:r>
    </w:p>
    <w:p/>
    <w:p>
      <w:pPr>
        <w:shd w:fill="F0F0F0"/>
      </w:pPr>
      <w:r>
        <w:rPr>
          <w:rFonts w:ascii="Consolas" w:hAnsi="Consolas"/>
          <w:sz w:val="18"/>
        </w:rPr>
        <w:t>cd "C:/ProgramData/Generative AI/Github/construction-permit-tracker"</w:t>
        <w:br/>
        <w:br/>
        <w:t># 1. メール取り込み</w:t>
        <w:br/>
        <w:t>python src/fetch_gmail.py --execute</w:t>
        <w:br/>
        <w:br/>
        <w:t># 2. ZIP 展開 (もし新規 ZIP がある場合)</w:t>
        <w:br/>
        <w:t># /tmp/stage4_extract.py を参考に実装、またはファイル毎に手動展開</w:t>
        <w:br/>
        <w:br/>
        <w:t># 3. 分類 dry-run</w:t>
        <w:br/>
        <w:t>python scripts/classify_inbox.py</w:t>
        <w:br/>
        <w:t># → data/stage4_classification_&lt;TS&gt;.csv が生成される</w:t>
        <w:br/>
        <w:br/>
        <w:t># 4. CSV を Excel で開いて内容確認</w:t>
        <w:br/>
        <w:t>#   - confidence HIGH/MEDIUM は default approved=Y</w:t>
        <w:br/>
        <w:t>#   - UNMATCHED は手動でレビュー (社名特定不能)</w:t>
        <w:br/>
        <w:t>#   - 必要なら approved 列を編集して保存</w:t>
        <w:br/>
        <w:br/>
        <w:t># 5. 取り込み execute</w:t>
        <w:br/>
        <w:t>python scripts/import_classified_inbox.py --csv data/stage4_classification_&lt;TS&gt;.csv --execute</w:t>
        <w:br/>
        <w:br/>
        <w:t># 6. 一覧表 + 突合せ + ZIP 再生成</w:t>
        <w:br/>
        <w:t>python scripts/generate_review_list_v2.py --execute</w:t>
        <w:br/>
        <w:t>python scripts/generate_master_db_reconcile.py --mode aggressive --output-suffix v2</w:t>
        <w:br/>
        <w:t>python scripts/build_delivery_folder.py --execute</w:t>
        <w:br/>
        <w:t>cp output/review_list_v2_*.xlsx output/FDE_MANAGED/00_一覧表_v2_&lt;TS&gt;.xlsx</w:t>
        <w:br/>
        <w:t>cp output/master_db_reconcile_v2_*.xlsx output/FDE_MANAGED/00_突合せレポート_v2_&lt;TS&gt;.xlsx</w:t>
        <w:br/>
        <w:t>python scripts/package_delivery.py --package-id &lt;TS&gt;</w:t>
        <w:br/>
        <w:br/>
        <w:t># 7. GAS sync (rename 反映)</w:t>
        <w:br/>
        <w:t>python scripts/sync_db_master_to_gas.py --execute</w:t>
      </w:r>
    </w:p>
    <w:p/>
    <w:p>
      <w:pPr>
        <w:pStyle w:val="Heading2"/>
      </w:pPr>
      <w:r>
        <w:t>ロールバック手順</w:t>
      </w:r>
    </w:p>
    <w:p/>
    <w:p>
      <w:r>
        <w:t>Stage 1〜4 のロールバックは以下の順序で実施可能:</w:t>
      </w:r>
    </w:p>
    <w:p/>
    <w:p>
      <w:pPr>
        <w:shd w:fill="F0F0F0"/>
      </w:pPr>
      <w:r>
        <w:rPr>
          <w:rFonts w:ascii="Consolas" w:hAnsi="Consolas"/>
          <w:sz w:val="18"/>
        </w:rPr>
        <w:t># Stage 4 ロールバック (DB INSERT + ファイル move を取り消し)</w:t>
        <w:br/>
        <w:t>python scripts/import_classified_inbox.py --rollback-from data/inbox_move_plan_20260427_140154.json --execute</w:t>
        <w:br/>
        <w:br/>
        <w:t># Stage 4 DB ロールバック</w:t>
        <w:br/>
        <w:t>cp data/permit_tracker.db.bak_pre_stage4_20260427_115756 data/permit_tracker.db</w:t>
        <w:br/>
        <w:br/>
        <w:t># Stage 3 ロールバック</w:t>
        <w:br/>
        <w:t>cp data/permit_tracker.db.bak_pre_stage3_20260427_113953 data/permit_tracker.db</w:t>
        <w:br/>
        <w:t># (Stage 3 で move した originals は手動で archive から戻す、または stage3_state JSON 参照)</w:t>
        <w:br/>
        <w:br/>
        <w:t># Stage 2 ロールバック (DB rename + originals 統合)</w:t>
        <w:br/>
        <w:t>cp data/permit_tracker.db.bak_pre_stage2_20260427_103414 data/permit_tracker.db</w:t>
        <w:br/>
        <w:t>python scripts/cleanup_folders_to_master.py --rollback-from data/originals_move_plan_20260427_104730.json --execute</w:t>
        <w:br/>
        <w:br/>
        <w:t># Stage 1 ロールバック (read-only だったので不要、新規ファイル削除のみ)</w:t>
        <w:br/>
        <w:t>rm output/review_list_v2_*.xlsx</w:t>
        <w:br/>
        <w:t>rm output/master_db_reconcile_v2_*.xlsx</w:t>
        <w:br/>
        <w:t>rm output/FDE_MANAGED/00_*_v2_*.xlsx</w:t>
        <w:br/>
        <w:t>rm output/delivery_zips/FDE_MANAGED_20260427.zip</w:t>
      </w:r>
    </w:p>
    <w:p/>
    <w:p>
      <w:pPr>
        <w:pStyle w:val="Heading2"/>
      </w:pPr>
      <w:r>
        <w:t>バックアップファイル一覧</w:t>
      </w:r>
    </w:p>
    <w:p/>
    <w:p>
      <w:r>
        <w:t>`data/` 配下に保管中。30 日保管後、安全確認の上で削除推奨:</w:t>
      </w:r>
    </w:p>
    <w:p/>
    <w:p>
      <w:pPr>
        <w:shd w:fill="F0F0F0"/>
      </w:pPr>
      <w:r>
        <w:rPr>
          <w:rFonts w:ascii="Consolas" w:hAnsi="Consolas"/>
          <w:sz w:val="18"/>
        </w:rPr>
        <w:t>permit_tracker.db.bak_pre_stage1_20260427_091419</w:t>
        <w:br/>
        <w:t>permit_tracker.db.bak_pre_stage2_20260427_103414</w:t>
        <w:br/>
        <w:t>permit_tracker.db.bak_pre_stage3_20260427_113953</w:t>
        <w:br/>
        <w:t>permit_tracker.db.bak_pre_stage4_20260427_115756</w:t>
        <w:br/>
        <w:br/>
        <w:t>originals_manifest_before_20260427_103414.json</w:t>
        <w:br/>
        <w:t>originals_move_plan_20260427_104730.json</w:t>
        <w:br/>
        <w:t>originals_verify_20260427_104730.json</w:t>
        <w:br/>
        <w:br/>
        <w:t>inbox_manifest_before_stage4_20260427_115756.json</w:t>
        <w:br/>
        <w:t>inbox_move_plan_20260427_140154.json</w:t>
        <w:br/>
        <w:br/>
        <w:t>sheet_snapshots/sheet_snapshot_pre_stage2_20260427_104741.json</w:t>
        <w:br/>
        <w:t>sheet_snapshots/sheet_snapshot_pre_stage2_20260427_161649.json</w:t>
        <w:br/>
        <w:br/>
        <w:t>stage2_state_20260427_103414.json</w:t>
      </w:r>
    </w:p>
    <w:p/>
    <w:p>
      <w:pPr>
        <w:pStyle w:val="Heading2"/>
      </w:pPr>
      <w:r>
        <w:t>残課題</w:t>
      </w:r>
    </w:p>
    <w:p/>
    <w:p>
      <w:pPr>
        <w:pStyle w:val="Heading3"/>
      </w:pPr>
      <w:r>
        <w:t>短期 (次回着手候補)</w:t>
      </w:r>
    </w:p>
    <w:p>
      <w:pPr>
        <w:pStyle w:val="ListNumber"/>
      </w:pPr>
      <w:r>
        <w:t>~~**C0089 フジ勢が ZIP に含まれない問題**~~ — **解決済 (2026-04-27)**: `build_delivery_folder.py` Line 178 の `cdir.glob("*.pdf")` を `cdir.rglob("*.pdf")` に変更。ZIP は 235→251 files、317.6MB。C0089 含む 88 社の最新版が ZIP に反映済。</w:t>
      </w:r>
    </w:p>
    <w:p>
      <w:pPr>
        <w:pStyle w:val="ListNumber"/>
      </w:pPr>
      <w:r>
        <w:t>**inbox_unclassified_20260427_140154/ 76 件** — ファイル名で社名特定不能だった分。藤田さん経由で送信元担当者リストを照会、または手動分類</w:t>
      </w:r>
    </w:p>
    <w:p>
      <w:pPr>
        <w:pStyle w:val="ListNumber"/>
      </w:pPr>
      <w:r>
        <w:t>**パスワード保護 ZIP 3 件** — 三晃金属工業株式会社 + 別 1 件、藤田さん経由でパスワード問い合わせ</w:t>
      </w:r>
    </w:p>
    <w:p>
      <w:pPr>
        <w:pStyle w:val="ListNumber"/>
      </w:pPr>
      <w:r>
        <w:t>**LZH 1 件** — `7zip` 等で手動展開、内容次第で取り込み判断</w:t>
      </w:r>
    </w:p>
    <w:p/>
    <w:p>
      <w:pPr>
        <w:pStyle w:val="Heading3"/>
      </w:pPr>
      <w:r>
        <w:t>中期 (検討段階)</w:t>
      </w:r>
    </w:p>
    <w:p>
      <w:pPr>
        <w:pStyle w:val="ListNumber"/>
      </w:pPr>
      <w:r>
        <w:t>**Phase C 自動化** — daily fetch + dry-run メール通知の半自動パイプライン (ユーザー判断「もう少し検討」)</w:t>
      </w:r>
    </w:p>
    <w:p>
      <w:pPr>
        <w:pStyle w:val="ListNumber"/>
      </w:pPr>
      <w:r>
        <w:t>**GAS MLITPermits 拡充** — 許可証種類別タブ等 Webアプリ側の改善</w:t>
      </w:r>
    </w:p>
    <w:p/>
    <w:p>
      <w:pPr>
        <w:pStyle w:val="Heading3"/>
      </w:pPr>
      <w:r>
        <w:t>長期 (再発防止)</w:t>
      </w:r>
    </w:p>
    <w:p>
      <w:pPr>
        <w:pStyle w:val="ListNumber"/>
      </w:pPr>
      <w:r>
        <w:t>**fetch_gmail.py の `original_sender` 自動推測ガード強化** — 過去 38 社自動登録暴走の再発防止 (`feedback_no_auto_company_creation.md`)</w:t>
      </w:r>
    </w:p>
    <w:p>
      <w:pPr>
        <w:pStyle w:val="ListNumber"/>
      </w:pPr>
      <w:r>
        <w:t>**マスタ更新フロー** — 藤田さんから新マスタ (例 150社版) を受領した場合の更新手順を確立</w:t>
      </w:r>
    </w:p>
    <w:p/>
    <w:p>
      <w:pPr>
        <w:pStyle w:val="Heading2"/>
      </w:pPr>
      <w:r>
        <w:t>関連メモリ</w:t>
      </w:r>
    </w:p>
    <w:p/>
    <w:p>
      <w:pPr>
        <w:pStyle w:val="ListBullet"/>
      </w:pPr>
      <w:r>
        <w:t>`memory/handoff.md` (Stage 1-4 経緯)</w:t>
      </w:r>
    </w:p>
    <w:p>
      <w:pPr>
        <w:pStyle w:val="ListBullet"/>
      </w:pPr>
      <w:r>
        <w:t>`memory/project_master_alignment_20260427.md` (マスタ整合方針)</w:t>
      </w:r>
    </w:p>
    <w:p>
      <w:pPr>
        <w:pStyle w:val="ListBullet"/>
      </w:pPr>
      <w:r>
        <w:t>`memory/project_data_reconciliation.md` (145社マスタ正本方針)</w:t>
      </w:r>
    </w:p>
    <w:p>
      <w:pPr>
        <w:pStyle w:val="ListBullet"/>
      </w:pPr>
      <w:r>
        <w:t>`memory/feedback_no_auto_company_creation.md` (自動登録禁止ルール)</w:t>
      </w:r>
    </w:p>
    <w:p>
      <w:pPr>
        <w:pStyle w:val="ListBullet"/>
      </w:pPr>
      <w:r>
        <w:t>`memory/reference_gas_urls.md` (GAS URL一覧)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rFonts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