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F8C0" w14:textId="77777777" w:rsidR="006C4406" w:rsidRPr="006C4406" w:rsidRDefault="006C4406" w:rsidP="006C4406">
      <w:pPr>
        <w:rPr>
          <w:b/>
          <w:bCs/>
        </w:rPr>
      </w:pPr>
      <w:r w:rsidRPr="006C4406">
        <w:rPr>
          <w:b/>
          <w:bCs/>
        </w:rPr>
        <w:t>A. Problem, Rationale, and Scope</w:t>
      </w:r>
    </w:p>
    <w:p w14:paraId="3F3DDF9A" w14:textId="77777777" w:rsidR="006C4406" w:rsidRPr="006C4406" w:rsidRDefault="006C4406" w:rsidP="006C4406">
      <w:pPr>
        <w:rPr>
          <w:b/>
          <w:bCs/>
        </w:rPr>
      </w:pPr>
      <w:r w:rsidRPr="006C4406">
        <w:rPr>
          <w:b/>
          <w:bCs/>
        </w:rPr>
        <w:t xml:space="preserve">1) What problem does </w:t>
      </w:r>
      <w:proofErr w:type="spellStart"/>
      <w:r w:rsidRPr="006C4406">
        <w:rPr>
          <w:b/>
          <w:bCs/>
        </w:rPr>
        <w:t>BubbleVision</w:t>
      </w:r>
      <w:proofErr w:type="spellEnd"/>
      <w:r w:rsidRPr="006C4406">
        <w:rPr>
          <w:b/>
          <w:bCs/>
        </w:rPr>
        <w:t xml:space="preserve"> solve?</w:t>
      </w:r>
    </w:p>
    <w:p w14:paraId="43B7E88B" w14:textId="77777777" w:rsidR="006C4406" w:rsidRPr="006C4406" w:rsidRDefault="006C4406" w:rsidP="006C4406">
      <w:r w:rsidRPr="006C4406">
        <w:rPr>
          <w:b/>
          <w:bCs/>
        </w:rPr>
        <w:t>Answer:</w:t>
      </w:r>
      <w:r w:rsidRPr="006C4406">
        <w:t xml:space="preserve"> </w:t>
      </w:r>
      <w:proofErr w:type="spellStart"/>
      <w:r w:rsidRPr="006C4406">
        <w:t>BubbleVision</w:t>
      </w:r>
      <w:proofErr w:type="spellEnd"/>
      <w:r w:rsidRPr="006C4406">
        <w:t xml:space="preserve"> automates two </w:t>
      </w:r>
      <w:proofErr w:type="gramStart"/>
      <w:r w:rsidRPr="006C4406">
        <w:t>tasks</w:t>
      </w:r>
      <w:proofErr w:type="gramEnd"/>
      <w:r w:rsidRPr="006C4406">
        <w:t xml:space="preserve"> teachers commonly do manually: </w:t>
      </w:r>
      <w:r w:rsidRPr="006C4406">
        <w:rPr>
          <w:b/>
          <w:bCs/>
        </w:rPr>
        <w:t>checking bubble answer sheets</w:t>
      </w:r>
      <w:r w:rsidRPr="006C4406">
        <w:t xml:space="preserve"> and generating </w:t>
      </w:r>
      <w:r w:rsidRPr="006C4406">
        <w:rPr>
          <w:b/>
          <w:bCs/>
        </w:rPr>
        <w:t>item analysis</w:t>
      </w:r>
      <w:r w:rsidRPr="006C4406">
        <w:t>. It addresses time consumption, human error, and the lack of affordable OMR hardware in many schools by using scanned or smartphone-captured sheets.</w:t>
      </w:r>
    </w:p>
    <w:p w14:paraId="0160EEEC" w14:textId="77777777" w:rsidR="006C4406" w:rsidRPr="006C4406" w:rsidRDefault="006C4406" w:rsidP="006C4406">
      <w:pPr>
        <w:rPr>
          <w:b/>
          <w:bCs/>
        </w:rPr>
      </w:pPr>
      <w:r w:rsidRPr="006C4406">
        <w:rPr>
          <w:b/>
          <w:bCs/>
        </w:rPr>
        <w:t>2) Why is this study important or relevant?</w:t>
      </w:r>
    </w:p>
    <w:p w14:paraId="7EBA7FB7" w14:textId="77777777" w:rsidR="006C4406" w:rsidRPr="006C4406" w:rsidRDefault="006C4406" w:rsidP="006C4406">
      <w:r w:rsidRPr="006C4406">
        <w:rPr>
          <w:b/>
          <w:bCs/>
        </w:rPr>
        <w:t>Answer:</w:t>
      </w:r>
      <w:r w:rsidRPr="006C4406">
        <w:t xml:space="preserve"> Because assessment drives instructional decisions. If checking is slow or error-prone, feedback and remediation are delayed. </w:t>
      </w:r>
      <w:proofErr w:type="spellStart"/>
      <w:r w:rsidRPr="006C4406">
        <w:t>BubbleVision</w:t>
      </w:r>
      <w:proofErr w:type="spellEnd"/>
      <w:r w:rsidRPr="006C4406">
        <w:t xml:space="preserve"> supports faster scoring and provides item analysis to improve test quality and instruction.</w:t>
      </w:r>
    </w:p>
    <w:p w14:paraId="53C28139" w14:textId="77777777" w:rsidR="006C4406" w:rsidRPr="006C4406" w:rsidRDefault="006C4406" w:rsidP="006C4406">
      <w:pPr>
        <w:rPr>
          <w:b/>
          <w:bCs/>
        </w:rPr>
      </w:pPr>
      <w:r w:rsidRPr="006C4406">
        <w:rPr>
          <w:b/>
          <w:bCs/>
        </w:rPr>
        <w:t>3) What is your study’s scope and limitations?</w:t>
      </w:r>
    </w:p>
    <w:p w14:paraId="67E442BE" w14:textId="77777777" w:rsidR="006C4406" w:rsidRPr="006C4406" w:rsidRDefault="006C4406" w:rsidP="006C4406">
      <w:r w:rsidRPr="006C4406">
        <w:rPr>
          <w:b/>
          <w:bCs/>
        </w:rPr>
        <w:t>Answer:</w:t>
      </w:r>
      <w:r w:rsidRPr="006C4406">
        <w:t xml:space="preserve"> Scope: bubble-sheet multiple-choice tests using a defined template (or supported templates) and image inputs (scan/photo). Limitations: extreme lighting, heavy blur, severe misalignment, or non-standard answer sheets may reduce accuracy. The system is designed to flag uncertain/invalid marks for teacher review rather than forcing incorrect decisions.</w:t>
      </w:r>
    </w:p>
    <w:p w14:paraId="3AE16776" w14:textId="77777777" w:rsidR="006C4406" w:rsidRPr="006C4406" w:rsidRDefault="006C4406" w:rsidP="006C4406">
      <w:pPr>
        <w:rPr>
          <w:b/>
          <w:bCs/>
        </w:rPr>
      </w:pPr>
      <w:r w:rsidRPr="006C4406">
        <w:rPr>
          <w:b/>
          <w:bCs/>
        </w:rPr>
        <w:t>4) Who are the target users?</w:t>
      </w:r>
    </w:p>
    <w:p w14:paraId="744AFE0B" w14:textId="77777777" w:rsidR="006C4406" w:rsidRPr="006C4406" w:rsidRDefault="006C4406" w:rsidP="006C4406">
      <w:r w:rsidRPr="006C4406">
        <w:rPr>
          <w:b/>
          <w:bCs/>
        </w:rPr>
        <w:t>Answer:</w:t>
      </w:r>
      <w:r w:rsidRPr="006C4406">
        <w:t xml:space="preserve"> Teachers and school staff who administer paper-based multiple-choice tests and need fast checking and item analysis without buying dedicated OMR machines.</w:t>
      </w:r>
    </w:p>
    <w:p w14:paraId="7C00E693" w14:textId="6D14DF86" w:rsidR="006C4406" w:rsidRPr="006C4406" w:rsidRDefault="006C4406" w:rsidP="006C4406"/>
    <w:p w14:paraId="499A9BE6" w14:textId="77777777" w:rsidR="006C4406" w:rsidRPr="006C4406" w:rsidRDefault="006C4406" w:rsidP="006C4406">
      <w:pPr>
        <w:rPr>
          <w:b/>
          <w:bCs/>
        </w:rPr>
      </w:pPr>
      <w:r w:rsidRPr="006C4406">
        <w:rPr>
          <w:b/>
          <w:bCs/>
        </w:rPr>
        <w:t>B. Novelty and Contribution</w:t>
      </w:r>
    </w:p>
    <w:p w14:paraId="4B5BA231" w14:textId="77777777" w:rsidR="006C4406" w:rsidRPr="006C4406" w:rsidRDefault="006C4406" w:rsidP="006C4406">
      <w:pPr>
        <w:rPr>
          <w:b/>
          <w:bCs/>
        </w:rPr>
      </w:pPr>
      <w:r w:rsidRPr="006C4406">
        <w:rPr>
          <w:b/>
          <w:bCs/>
        </w:rPr>
        <w:t xml:space="preserve">5) What makes </w:t>
      </w:r>
      <w:proofErr w:type="spellStart"/>
      <w:r w:rsidRPr="006C4406">
        <w:rPr>
          <w:b/>
          <w:bCs/>
        </w:rPr>
        <w:t>BubbleVision</w:t>
      </w:r>
      <w:proofErr w:type="spellEnd"/>
      <w:r w:rsidRPr="006C4406">
        <w:rPr>
          <w:b/>
          <w:bCs/>
        </w:rPr>
        <w:t xml:space="preserve"> different from existing OMR tools?</w:t>
      </w:r>
    </w:p>
    <w:p w14:paraId="156A1143" w14:textId="77777777" w:rsidR="006C4406" w:rsidRPr="006C4406" w:rsidRDefault="006C4406" w:rsidP="006C4406">
      <w:r w:rsidRPr="006C4406">
        <w:rPr>
          <w:b/>
          <w:bCs/>
        </w:rPr>
        <w:t>Answer:</w:t>
      </w:r>
      <w:r w:rsidRPr="006C4406">
        <w:t xml:space="preserve"> Many systems stop at scoring. </w:t>
      </w:r>
      <w:proofErr w:type="spellStart"/>
      <w:r w:rsidRPr="006C4406">
        <w:t>BubbleVision</w:t>
      </w:r>
      <w:proofErr w:type="spellEnd"/>
      <w:r w:rsidRPr="006C4406">
        <w:t xml:space="preserve"> goes beyond scoring by producing </w:t>
      </w:r>
      <w:r w:rsidRPr="006C4406">
        <w:rPr>
          <w:b/>
          <w:bCs/>
        </w:rPr>
        <w:t>item analysis</w:t>
      </w:r>
      <w:r w:rsidRPr="006C4406">
        <w:t xml:space="preserve"> (difficulty index, item-level stats, and revision flags), enabling teachers to improve test items and instruction—not just compute grades.</w:t>
      </w:r>
    </w:p>
    <w:p w14:paraId="2124FA8D" w14:textId="77777777" w:rsidR="006C4406" w:rsidRPr="006C4406" w:rsidRDefault="006C4406" w:rsidP="006C4406">
      <w:pPr>
        <w:rPr>
          <w:b/>
          <w:bCs/>
        </w:rPr>
      </w:pPr>
      <w:r w:rsidRPr="006C4406">
        <w:rPr>
          <w:b/>
          <w:bCs/>
        </w:rPr>
        <w:t>6) What is your main contribution?</w:t>
      </w:r>
    </w:p>
    <w:p w14:paraId="22ACCA71" w14:textId="77777777" w:rsidR="006C4406" w:rsidRPr="006C4406" w:rsidRDefault="006C4406" w:rsidP="006C4406">
      <w:r w:rsidRPr="006C4406">
        <w:rPr>
          <w:b/>
          <w:bCs/>
        </w:rPr>
        <w:t>Answer:</w:t>
      </w:r>
      <w:r w:rsidRPr="006C4406">
        <w:t xml:space="preserve"> An end-to-end workflow that combines: (1) low-cost bubble recognition via KNN, (2) automated scoring, and (3) item analysis + revision recommendations—optimized for school constraints.</w:t>
      </w:r>
    </w:p>
    <w:p w14:paraId="59DF1502" w14:textId="54D00B5E" w:rsidR="006C4406" w:rsidRPr="006C4406" w:rsidRDefault="006C4406" w:rsidP="006C4406"/>
    <w:p w14:paraId="5E35E443" w14:textId="77777777" w:rsidR="006C4406" w:rsidRPr="006C4406" w:rsidRDefault="006C4406" w:rsidP="006C4406">
      <w:pPr>
        <w:rPr>
          <w:b/>
          <w:bCs/>
        </w:rPr>
      </w:pPr>
      <w:r w:rsidRPr="006C4406">
        <w:rPr>
          <w:b/>
          <w:bCs/>
        </w:rPr>
        <w:t>C. Why KNN?</w:t>
      </w:r>
    </w:p>
    <w:p w14:paraId="5482C5D1" w14:textId="77777777" w:rsidR="006C4406" w:rsidRPr="006C4406" w:rsidRDefault="006C4406" w:rsidP="006C4406">
      <w:pPr>
        <w:rPr>
          <w:b/>
          <w:bCs/>
        </w:rPr>
      </w:pPr>
      <w:r w:rsidRPr="006C4406">
        <w:rPr>
          <w:b/>
          <w:bCs/>
        </w:rPr>
        <w:t>7) Why did you choose KNN instead of CNN/deep learning?</w:t>
      </w:r>
    </w:p>
    <w:p w14:paraId="37EBB6D9" w14:textId="77777777" w:rsidR="006C4406" w:rsidRPr="006C4406" w:rsidRDefault="006C4406" w:rsidP="006C4406">
      <w:r w:rsidRPr="006C4406">
        <w:rPr>
          <w:b/>
          <w:bCs/>
        </w:rPr>
        <w:t>Answer:</w:t>
      </w:r>
      <w:r w:rsidRPr="006C4406">
        <w:t xml:space="preserve"> KNN is lightweight, easier to deploy, and requires less compute—important for schools with limited hardware. It’s also easier to explain (panel-friendly) and works well for bubble classification when features are well-defined.</w:t>
      </w:r>
    </w:p>
    <w:p w14:paraId="68D26717" w14:textId="77777777" w:rsidR="006C4406" w:rsidRPr="006C4406" w:rsidRDefault="006C4406" w:rsidP="006C4406">
      <w:pPr>
        <w:rPr>
          <w:b/>
          <w:bCs/>
        </w:rPr>
      </w:pPr>
      <w:r w:rsidRPr="006C4406">
        <w:rPr>
          <w:b/>
          <w:bCs/>
        </w:rPr>
        <w:lastRenderedPageBreak/>
        <w:t>8) Is KNN accurate enough compared to CNN?</w:t>
      </w:r>
    </w:p>
    <w:p w14:paraId="6AC9C966" w14:textId="77777777" w:rsidR="006C4406" w:rsidRPr="006C4406" w:rsidRDefault="006C4406" w:rsidP="006C4406">
      <w:r w:rsidRPr="006C4406">
        <w:rPr>
          <w:b/>
          <w:bCs/>
        </w:rPr>
        <w:t>Answer:</w:t>
      </w:r>
      <w:r w:rsidRPr="006C4406">
        <w:t xml:space="preserve"> For bubble classification with consistent templates, KNN can be highly accurate when features are discriminative. CNN can outperform in messy conditions but needs more labeled data and computing. </w:t>
      </w:r>
      <w:proofErr w:type="spellStart"/>
      <w:r w:rsidRPr="006C4406">
        <w:t>BubbleVision</w:t>
      </w:r>
      <w:proofErr w:type="spellEnd"/>
      <w:r w:rsidRPr="006C4406">
        <w:t xml:space="preserve"> balances </w:t>
      </w:r>
      <w:r w:rsidRPr="006C4406">
        <w:rPr>
          <w:b/>
          <w:bCs/>
        </w:rPr>
        <w:t>practicality, explainability, and performance</w:t>
      </w:r>
      <w:r w:rsidRPr="006C4406">
        <w:t>.</w:t>
      </w:r>
    </w:p>
    <w:p w14:paraId="5A404B69" w14:textId="77777777" w:rsidR="006C4406" w:rsidRPr="006C4406" w:rsidRDefault="006C4406" w:rsidP="006C4406">
      <w:pPr>
        <w:rPr>
          <w:b/>
          <w:bCs/>
        </w:rPr>
      </w:pPr>
      <w:r w:rsidRPr="006C4406">
        <w:rPr>
          <w:b/>
          <w:bCs/>
        </w:rPr>
        <w:t>9) What are the weaknesses of KNN and how did you handle them?</w:t>
      </w:r>
    </w:p>
    <w:p w14:paraId="6F99D0A3" w14:textId="77777777" w:rsidR="006C4406" w:rsidRPr="006C4406" w:rsidRDefault="006C4406" w:rsidP="006C4406">
      <w:r w:rsidRPr="006C4406">
        <w:rPr>
          <w:b/>
          <w:bCs/>
        </w:rPr>
        <w:t>Answer:</w:t>
      </w:r>
      <w:r w:rsidRPr="006C4406">
        <w:t xml:space="preserve"> KNN can be slower with large datasets and sensitive to noisy features. We handle this by (a) using compact feature sets, (b) normalizing features, (c) tuning </w:t>
      </w:r>
      <w:r w:rsidRPr="006C4406">
        <w:rPr>
          <w:i/>
          <w:iCs/>
        </w:rPr>
        <w:t>k</w:t>
      </w:r>
      <w:r w:rsidRPr="006C4406">
        <w:t>, and (d) keeping the training set representative. For uncertain cases, the system outputs “invalid/uncertain” instead of guessing.</w:t>
      </w:r>
    </w:p>
    <w:p w14:paraId="7AE5E0B7" w14:textId="77777777" w:rsidR="006C4406" w:rsidRPr="006C4406" w:rsidRDefault="006C4406" w:rsidP="006C4406">
      <w:pPr>
        <w:rPr>
          <w:b/>
          <w:bCs/>
        </w:rPr>
      </w:pPr>
      <w:r w:rsidRPr="006C4406">
        <w:rPr>
          <w:b/>
          <w:bCs/>
        </w:rPr>
        <w:t xml:space="preserve">10) How did you choose the value of </w:t>
      </w:r>
      <w:r w:rsidRPr="006C4406">
        <w:rPr>
          <w:b/>
          <w:bCs/>
          <w:i/>
          <w:iCs/>
        </w:rPr>
        <w:t>k</w:t>
      </w:r>
      <w:r w:rsidRPr="006C4406">
        <w:rPr>
          <w:b/>
          <w:bCs/>
        </w:rPr>
        <w:t>?</w:t>
      </w:r>
    </w:p>
    <w:p w14:paraId="5FEAD513" w14:textId="77777777" w:rsidR="006C4406" w:rsidRPr="006C4406" w:rsidRDefault="006C4406" w:rsidP="006C4406">
      <w:r w:rsidRPr="006C4406">
        <w:rPr>
          <w:b/>
          <w:bCs/>
        </w:rPr>
        <w:t>Answer:</w:t>
      </w:r>
      <w:r w:rsidRPr="006C4406">
        <w:t xml:space="preserve"> We tested multiple </w:t>
      </w:r>
      <w:r w:rsidRPr="006C4406">
        <w:rPr>
          <w:i/>
          <w:iCs/>
        </w:rPr>
        <w:t>k</w:t>
      </w:r>
      <w:r w:rsidRPr="006C4406">
        <w:t xml:space="preserve"> values (e.g., 1, 3, 5, 7, 9…) using validation data and selected the </w:t>
      </w:r>
      <w:r w:rsidRPr="006C4406">
        <w:rPr>
          <w:i/>
          <w:iCs/>
        </w:rPr>
        <w:t>k</w:t>
      </w:r>
      <w:r w:rsidRPr="006C4406">
        <w:t xml:space="preserve"> that maximized classification performance while minimizing false positives for shaded bubbles.</w:t>
      </w:r>
    </w:p>
    <w:p w14:paraId="4EFD18D6" w14:textId="4C51005F" w:rsidR="006C4406" w:rsidRPr="006C4406" w:rsidRDefault="006C4406" w:rsidP="006C4406"/>
    <w:p w14:paraId="5EAEA8E6" w14:textId="77777777" w:rsidR="006C4406" w:rsidRPr="006C4406" w:rsidRDefault="006C4406" w:rsidP="006C4406">
      <w:pPr>
        <w:rPr>
          <w:b/>
          <w:bCs/>
        </w:rPr>
      </w:pPr>
      <w:r w:rsidRPr="006C4406">
        <w:rPr>
          <w:b/>
          <w:bCs/>
        </w:rPr>
        <w:t>D. Data, Features, and Preprocessing</w:t>
      </w:r>
    </w:p>
    <w:p w14:paraId="6D92739E" w14:textId="77777777" w:rsidR="006C4406" w:rsidRPr="006C4406" w:rsidRDefault="006C4406" w:rsidP="006C4406">
      <w:pPr>
        <w:rPr>
          <w:b/>
          <w:bCs/>
        </w:rPr>
      </w:pPr>
      <w:r w:rsidRPr="006C4406">
        <w:rPr>
          <w:b/>
          <w:bCs/>
        </w:rPr>
        <w:t>11) What data did you use to train KNN?</w:t>
      </w:r>
    </w:p>
    <w:p w14:paraId="266A5C1A" w14:textId="77777777" w:rsidR="006C4406" w:rsidRPr="006C4406" w:rsidRDefault="006C4406" w:rsidP="006C4406">
      <w:r w:rsidRPr="006C4406">
        <w:rPr>
          <w:b/>
          <w:bCs/>
        </w:rPr>
        <w:t>Answer:</w:t>
      </w:r>
      <w:r w:rsidRPr="006C4406">
        <w:t xml:space="preserve"> Labeled bubble samples extracted from answer sheets representing shaded, unshaded, and invalid marks under realistic conditions (different pens/pencils, shading styles, and scanning/phone capture variations).</w:t>
      </w:r>
    </w:p>
    <w:p w14:paraId="595C13E8" w14:textId="77777777" w:rsidR="006C4406" w:rsidRPr="006C4406" w:rsidRDefault="006C4406" w:rsidP="006C4406">
      <w:pPr>
        <w:rPr>
          <w:b/>
          <w:bCs/>
        </w:rPr>
      </w:pPr>
      <w:r w:rsidRPr="006C4406">
        <w:rPr>
          <w:b/>
          <w:bCs/>
        </w:rPr>
        <w:t>12) How did you label “invalid”?</w:t>
      </w:r>
    </w:p>
    <w:p w14:paraId="3C74898B" w14:textId="77777777" w:rsidR="006C4406" w:rsidRPr="006C4406" w:rsidRDefault="006C4406" w:rsidP="006C4406">
      <w:r w:rsidRPr="006C4406">
        <w:rPr>
          <w:b/>
          <w:bCs/>
        </w:rPr>
        <w:t>Answer:</w:t>
      </w:r>
      <w:r w:rsidRPr="006C4406">
        <w:t xml:space="preserve"> Invalid includes cases like partial shading, multiple marks, erasures, smudges, stray marks, and ambiguous fills. These are important because real classrooms often produce these artifacts.</w:t>
      </w:r>
    </w:p>
    <w:p w14:paraId="5DCD604D" w14:textId="77777777" w:rsidR="006C4406" w:rsidRPr="006C4406" w:rsidRDefault="006C4406" w:rsidP="006C4406">
      <w:pPr>
        <w:rPr>
          <w:b/>
          <w:bCs/>
        </w:rPr>
      </w:pPr>
      <w:r w:rsidRPr="006C4406">
        <w:rPr>
          <w:b/>
          <w:bCs/>
        </w:rPr>
        <w:t>13) What features do you extract from each bubble?</w:t>
      </w:r>
    </w:p>
    <w:p w14:paraId="2AF45CC4" w14:textId="77777777" w:rsidR="006C4406" w:rsidRPr="006C4406" w:rsidRDefault="006C4406" w:rsidP="006C4406">
      <w:r w:rsidRPr="006C4406">
        <w:rPr>
          <w:b/>
          <w:bCs/>
        </w:rPr>
        <w:t>Answer:</w:t>
      </w:r>
      <w:r w:rsidRPr="006C4406">
        <w:t xml:space="preserve"> Common robust features </w:t>
      </w:r>
      <w:proofErr w:type="gramStart"/>
      <w:r w:rsidRPr="006C4406">
        <w:t>include:</w:t>
      </w:r>
      <w:proofErr w:type="gramEnd"/>
      <w:r w:rsidRPr="006C4406">
        <w:t xml:space="preserve"> fill ratio (dark pixels/area), mean intensity, variance, edge density, and mark coverage. These features separate shaded from unshaded while giving invalid its own region in feature space.</w:t>
      </w:r>
    </w:p>
    <w:p w14:paraId="7B97892A" w14:textId="77777777" w:rsidR="006C4406" w:rsidRPr="006C4406" w:rsidRDefault="006C4406" w:rsidP="006C4406">
      <w:pPr>
        <w:rPr>
          <w:b/>
          <w:bCs/>
        </w:rPr>
      </w:pPr>
      <w:r w:rsidRPr="006C4406">
        <w:rPr>
          <w:b/>
          <w:bCs/>
        </w:rPr>
        <w:t>14) Why not use a simple threshold instead of ML?</w:t>
      </w:r>
    </w:p>
    <w:p w14:paraId="7F7618C6" w14:textId="77777777" w:rsidR="006C4406" w:rsidRPr="006C4406" w:rsidRDefault="006C4406" w:rsidP="006C4406">
      <w:r w:rsidRPr="006C4406">
        <w:rPr>
          <w:b/>
          <w:bCs/>
        </w:rPr>
        <w:t>Answer:</w:t>
      </w:r>
      <w:r w:rsidRPr="006C4406">
        <w:t xml:space="preserve"> Thresholding fails when lighting, scan exposure, pencil darkness, or paper quality changes. ML learns boundaries from examples, making it more tolerant to variations and better at detecting invalid cases.</w:t>
      </w:r>
    </w:p>
    <w:p w14:paraId="70A16255" w14:textId="77777777" w:rsidR="006C4406" w:rsidRPr="006C4406" w:rsidRDefault="006C4406" w:rsidP="006C4406">
      <w:pPr>
        <w:rPr>
          <w:b/>
          <w:bCs/>
        </w:rPr>
      </w:pPr>
      <w:r w:rsidRPr="006C4406">
        <w:rPr>
          <w:b/>
          <w:bCs/>
        </w:rPr>
        <w:t>15) How do you handle misalignment, skew, and perspective (phone camera)?</w:t>
      </w:r>
    </w:p>
    <w:p w14:paraId="7A464133" w14:textId="77777777" w:rsidR="006C4406" w:rsidRPr="006C4406" w:rsidRDefault="006C4406" w:rsidP="006C4406">
      <w:r w:rsidRPr="006C4406">
        <w:rPr>
          <w:b/>
          <w:bCs/>
        </w:rPr>
        <w:t>Answer:</w:t>
      </w:r>
      <w:r w:rsidRPr="006C4406">
        <w:t xml:space="preserve"> We apply alignment steps such as detecting markers/anchors, perspective correction (</w:t>
      </w:r>
      <w:proofErr w:type="spellStart"/>
      <w:r w:rsidRPr="006C4406">
        <w:t>homography</w:t>
      </w:r>
      <w:proofErr w:type="spellEnd"/>
      <w:r w:rsidRPr="006C4406">
        <w:t>), and consistent ROI (region of interest) extraction so each bubble is read from the correct location.</w:t>
      </w:r>
    </w:p>
    <w:p w14:paraId="74403823" w14:textId="77777777" w:rsidR="006C4406" w:rsidRPr="006C4406" w:rsidRDefault="006C4406" w:rsidP="006C4406">
      <w:pPr>
        <w:rPr>
          <w:b/>
          <w:bCs/>
        </w:rPr>
      </w:pPr>
      <w:r w:rsidRPr="006C4406">
        <w:rPr>
          <w:b/>
          <w:bCs/>
        </w:rPr>
        <w:t>16) What if the teacher prints the sheet slightly differently?</w:t>
      </w:r>
    </w:p>
    <w:p w14:paraId="5EB6853C" w14:textId="77777777" w:rsidR="006C4406" w:rsidRPr="006C4406" w:rsidRDefault="006C4406" w:rsidP="006C4406">
      <w:r w:rsidRPr="006C4406">
        <w:rPr>
          <w:b/>
          <w:bCs/>
        </w:rPr>
        <w:lastRenderedPageBreak/>
        <w:t>Answer:</w:t>
      </w:r>
      <w:r w:rsidRPr="006C4406">
        <w:t xml:space="preserve"> </w:t>
      </w:r>
      <w:proofErr w:type="spellStart"/>
      <w:r w:rsidRPr="006C4406">
        <w:t>BubbleVision</w:t>
      </w:r>
      <w:proofErr w:type="spellEnd"/>
      <w:r w:rsidRPr="006C4406">
        <w:t xml:space="preserve"> works best with consistent templates. For small print shifts, alignment correction helps. For major layout changes, the system needs a template update (bubble coordinates/mapping).</w:t>
      </w:r>
    </w:p>
    <w:p w14:paraId="1B2225A4" w14:textId="5A881394" w:rsidR="006C4406" w:rsidRPr="006C4406" w:rsidRDefault="006C4406" w:rsidP="006C4406"/>
    <w:p w14:paraId="080ACC10" w14:textId="77777777" w:rsidR="006C4406" w:rsidRPr="006C4406" w:rsidRDefault="006C4406" w:rsidP="006C4406">
      <w:pPr>
        <w:rPr>
          <w:b/>
          <w:bCs/>
        </w:rPr>
      </w:pPr>
      <w:r w:rsidRPr="006C4406">
        <w:rPr>
          <w:b/>
          <w:bCs/>
        </w:rPr>
        <w:t>E. System Workflow and Architecture</w:t>
      </w:r>
    </w:p>
    <w:p w14:paraId="2143403B" w14:textId="77777777" w:rsidR="006C4406" w:rsidRPr="006C4406" w:rsidRDefault="006C4406" w:rsidP="006C4406">
      <w:pPr>
        <w:rPr>
          <w:b/>
          <w:bCs/>
        </w:rPr>
      </w:pPr>
      <w:r w:rsidRPr="006C4406">
        <w:rPr>
          <w:b/>
          <w:bCs/>
        </w:rPr>
        <w:t>17) Can you explain the system flow in simple terms?</w:t>
      </w:r>
    </w:p>
    <w:p w14:paraId="2C03D6AD" w14:textId="77777777" w:rsidR="006C4406" w:rsidRPr="006C4406" w:rsidRDefault="006C4406" w:rsidP="006C4406">
      <w:r w:rsidRPr="006C4406">
        <w:rPr>
          <w:b/>
          <w:bCs/>
        </w:rPr>
        <w:t>Answer:</w:t>
      </w:r>
      <w:r w:rsidRPr="006C4406">
        <w:t xml:space="preserve"> Upload/scan → detect sheet → align → locate bubbles → extract features → KNN classifies each bubble → compare with answer key → compute score → generate item analysis report → flag items for revision.</w:t>
      </w:r>
    </w:p>
    <w:p w14:paraId="2A4F6A04" w14:textId="77777777" w:rsidR="006C4406" w:rsidRPr="006C4406" w:rsidRDefault="006C4406" w:rsidP="006C4406">
      <w:pPr>
        <w:rPr>
          <w:b/>
          <w:bCs/>
        </w:rPr>
      </w:pPr>
      <w:r w:rsidRPr="006C4406">
        <w:rPr>
          <w:b/>
          <w:bCs/>
        </w:rPr>
        <w:t>18) Is this a web app or desktop app?</w:t>
      </w:r>
    </w:p>
    <w:p w14:paraId="43A2D3A6" w14:textId="77777777" w:rsidR="006C4406" w:rsidRPr="006C4406" w:rsidRDefault="006C4406" w:rsidP="006C4406">
      <w:r w:rsidRPr="006C4406">
        <w:rPr>
          <w:b/>
          <w:bCs/>
        </w:rPr>
        <w:t>Answer:</w:t>
      </w:r>
      <w:r w:rsidRPr="006C4406">
        <w:t xml:space="preserve"> It’s implemented as a web-based system (e.g., Django) so teachers can upload scans/photos, manage classes, and view reports in a browser.</w:t>
      </w:r>
    </w:p>
    <w:p w14:paraId="589E69FC" w14:textId="77777777" w:rsidR="006C4406" w:rsidRPr="006C4406" w:rsidRDefault="006C4406" w:rsidP="006C4406">
      <w:pPr>
        <w:rPr>
          <w:b/>
          <w:bCs/>
        </w:rPr>
      </w:pPr>
      <w:r w:rsidRPr="006C4406">
        <w:rPr>
          <w:b/>
          <w:bCs/>
        </w:rPr>
        <w:t>19) How does the answer key work?</w:t>
      </w:r>
    </w:p>
    <w:p w14:paraId="5054CADA" w14:textId="77777777" w:rsidR="006C4406" w:rsidRPr="006C4406" w:rsidRDefault="006C4406" w:rsidP="006C4406">
      <w:r w:rsidRPr="006C4406">
        <w:rPr>
          <w:b/>
          <w:bCs/>
        </w:rPr>
        <w:t>Answer:</w:t>
      </w:r>
      <w:r w:rsidRPr="006C4406">
        <w:t xml:space="preserve"> Teachers input or upload an answer key mapped to item numbers. The system uses it to compute correctness and item statistics per question.</w:t>
      </w:r>
    </w:p>
    <w:p w14:paraId="5FF6F305" w14:textId="77777777" w:rsidR="006C4406" w:rsidRPr="006C4406" w:rsidRDefault="006C4406" w:rsidP="006C4406">
      <w:pPr>
        <w:rPr>
          <w:b/>
          <w:bCs/>
        </w:rPr>
      </w:pPr>
      <w:r w:rsidRPr="006C4406">
        <w:rPr>
          <w:b/>
          <w:bCs/>
        </w:rPr>
        <w:t>20) How do you prevent teachers from uploading to the wrong grading period?</w:t>
      </w:r>
    </w:p>
    <w:p w14:paraId="1FD60140" w14:textId="77777777" w:rsidR="006C4406" w:rsidRPr="006C4406" w:rsidRDefault="006C4406" w:rsidP="006C4406">
      <w:r w:rsidRPr="006C4406">
        <w:rPr>
          <w:b/>
          <w:bCs/>
        </w:rPr>
        <w:t>Answer:</w:t>
      </w:r>
      <w:r w:rsidRPr="006C4406">
        <w:t xml:space="preserve"> The system can enforce grading period rules: only the active period accepts uploads; closed periods are locked for integrity and consistency.</w:t>
      </w:r>
    </w:p>
    <w:p w14:paraId="6FFAC672" w14:textId="3163F127" w:rsidR="006C4406" w:rsidRPr="006C4406" w:rsidRDefault="006C4406" w:rsidP="006C4406"/>
    <w:p w14:paraId="029BE739" w14:textId="77777777" w:rsidR="006C4406" w:rsidRPr="006C4406" w:rsidRDefault="006C4406" w:rsidP="006C4406">
      <w:pPr>
        <w:rPr>
          <w:b/>
          <w:bCs/>
        </w:rPr>
      </w:pPr>
      <w:r w:rsidRPr="006C4406">
        <w:rPr>
          <w:b/>
          <w:bCs/>
        </w:rPr>
        <w:t>F. Evaluation and Results (Very Common Panel Focus)</w:t>
      </w:r>
    </w:p>
    <w:p w14:paraId="32022716" w14:textId="77777777" w:rsidR="006C4406" w:rsidRPr="006C4406" w:rsidRDefault="006C4406" w:rsidP="006C4406">
      <w:pPr>
        <w:rPr>
          <w:b/>
          <w:bCs/>
        </w:rPr>
      </w:pPr>
      <w:r w:rsidRPr="006C4406">
        <w:rPr>
          <w:b/>
          <w:bCs/>
        </w:rPr>
        <w:t>21) How did you evaluate your system?</w:t>
      </w:r>
    </w:p>
    <w:p w14:paraId="17A2455F" w14:textId="77777777" w:rsidR="006C4406" w:rsidRPr="006C4406" w:rsidRDefault="006C4406" w:rsidP="006C4406">
      <w:r w:rsidRPr="006C4406">
        <w:rPr>
          <w:b/>
          <w:bCs/>
        </w:rPr>
        <w:t>Answer:</w:t>
      </w:r>
      <w:r w:rsidRPr="006C4406">
        <w:t xml:space="preserve"> We evaluated bubble classification and end-to-end scoring using ground truth labels. We used metrics like accuracy, precision, recall, F1-score, confusion matrix, and overall score agreement vs manual checking.</w:t>
      </w:r>
    </w:p>
    <w:p w14:paraId="474C17D7" w14:textId="77777777" w:rsidR="006C4406" w:rsidRPr="006C4406" w:rsidRDefault="006C4406" w:rsidP="006C4406">
      <w:pPr>
        <w:rPr>
          <w:b/>
          <w:bCs/>
        </w:rPr>
      </w:pPr>
      <w:r w:rsidRPr="006C4406">
        <w:rPr>
          <w:b/>
          <w:bCs/>
        </w:rPr>
        <w:t>22) What metrics do you report for bubble classification?</w:t>
      </w:r>
    </w:p>
    <w:p w14:paraId="4D3B7423" w14:textId="77777777" w:rsidR="006C4406" w:rsidRPr="006C4406" w:rsidRDefault="006C4406" w:rsidP="006C4406">
      <w:r w:rsidRPr="006C4406">
        <w:rPr>
          <w:b/>
          <w:bCs/>
        </w:rPr>
        <w:t>Answer:</w:t>
      </w:r>
      <w:r w:rsidRPr="006C4406">
        <w:t xml:space="preserve"> Accuracy is not enough; we include precision/recall because false shaded detection is more harmful than false unshaded. We also report invalid-detection rates.</w:t>
      </w:r>
    </w:p>
    <w:p w14:paraId="7CE3452B" w14:textId="77777777" w:rsidR="006C4406" w:rsidRPr="006C4406" w:rsidRDefault="006C4406" w:rsidP="006C4406">
      <w:pPr>
        <w:rPr>
          <w:b/>
          <w:bCs/>
        </w:rPr>
      </w:pPr>
      <w:r w:rsidRPr="006C4406">
        <w:rPr>
          <w:b/>
          <w:bCs/>
        </w:rPr>
        <w:t>23) How do you validate that the scores are correct?</w:t>
      </w:r>
    </w:p>
    <w:p w14:paraId="35E17663" w14:textId="77777777" w:rsidR="006C4406" w:rsidRPr="006C4406" w:rsidRDefault="006C4406" w:rsidP="006C4406">
      <w:r w:rsidRPr="006C4406">
        <w:rPr>
          <w:b/>
          <w:bCs/>
        </w:rPr>
        <w:t>Answer:</w:t>
      </w:r>
      <w:r w:rsidRPr="006C4406">
        <w:t xml:space="preserve"> By comparing computed student scores against manually verified results and reporting agreement rates and error counts.</w:t>
      </w:r>
    </w:p>
    <w:p w14:paraId="25877FDF" w14:textId="77777777" w:rsidR="006C4406" w:rsidRPr="006C4406" w:rsidRDefault="006C4406" w:rsidP="006C4406">
      <w:pPr>
        <w:rPr>
          <w:b/>
          <w:bCs/>
        </w:rPr>
      </w:pPr>
      <w:r w:rsidRPr="006C4406">
        <w:rPr>
          <w:b/>
          <w:bCs/>
        </w:rPr>
        <w:t>24) Did you compare against a baseline?</w:t>
      </w:r>
    </w:p>
    <w:p w14:paraId="5A414190" w14:textId="77777777" w:rsidR="006C4406" w:rsidRPr="006C4406" w:rsidRDefault="006C4406" w:rsidP="006C4406">
      <w:r w:rsidRPr="006C4406">
        <w:rPr>
          <w:b/>
          <w:bCs/>
        </w:rPr>
        <w:t>Answer:</w:t>
      </w:r>
      <w:r w:rsidRPr="006C4406">
        <w:t xml:space="preserve"> Yes—baseline can be simple thresholding or morphological rules. The comparison shows ML’s robustness under varying marks/lighting.</w:t>
      </w:r>
    </w:p>
    <w:p w14:paraId="147D09F5" w14:textId="77777777" w:rsidR="006C4406" w:rsidRPr="006C4406" w:rsidRDefault="006C4406" w:rsidP="006C4406">
      <w:pPr>
        <w:rPr>
          <w:b/>
          <w:bCs/>
        </w:rPr>
      </w:pPr>
      <w:r w:rsidRPr="006C4406">
        <w:rPr>
          <w:b/>
          <w:bCs/>
        </w:rPr>
        <w:lastRenderedPageBreak/>
        <w:t>25) What were your best and worst-case conditions?</w:t>
      </w:r>
    </w:p>
    <w:p w14:paraId="6DF07B3E" w14:textId="167263DC" w:rsidR="006C4406" w:rsidRPr="006C4406" w:rsidRDefault="006C4406" w:rsidP="006C4406">
      <w:r w:rsidRPr="006C4406">
        <w:rPr>
          <w:b/>
          <w:bCs/>
        </w:rPr>
        <w:t>Answer:</w:t>
      </w:r>
      <w:r w:rsidRPr="006C4406">
        <w:t xml:space="preserve"> Best: clean shading, consistent lighting/scan. Worst: heavy blur, low light, shadows, erasures, and multiple marks. The system flags uncertain results rather than silently marking them as correct/incorrect.</w:t>
      </w:r>
    </w:p>
    <w:p w14:paraId="3DB4E81E" w14:textId="62273D95" w:rsidR="006C4406" w:rsidRPr="006C4406" w:rsidRDefault="006C4406" w:rsidP="006C4406"/>
    <w:p w14:paraId="6039A4A2" w14:textId="77777777" w:rsidR="006C4406" w:rsidRPr="006C4406" w:rsidRDefault="006C4406" w:rsidP="006C4406">
      <w:pPr>
        <w:rPr>
          <w:b/>
          <w:bCs/>
        </w:rPr>
      </w:pPr>
      <w:r w:rsidRPr="006C4406">
        <w:rPr>
          <w:b/>
          <w:bCs/>
        </w:rPr>
        <w:t>G. Item Analysis (Your “thesis-strength” part)</w:t>
      </w:r>
    </w:p>
    <w:p w14:paraId="1E6DBD9C" w14:textId="77777777" w:rsidR="006C4406" w:rsidRPr="006C4406" w:rsidRDefault="006C4406" w:rsidP="006C4406">
      <w:pPr>
        <w:rPr>
          <w:b/>
          <w:bCs/>
        </w:rPr>
      </w:pPr>
      <w:r w:rsidRPr="006C4406">
        <w:rPr>
          <w:b/>
          <w:bCs/>
        </w:rPr>
        <w:t>26) What item analysis metrics do you compute?</w:t>
      </w:r>
    </w:p>
    <w:p w14:paraId="730FCC94" w14:textId="77777777" w:rsidR="006C4406" w:rsidRPr="006C4406" w:rsidRDefault="006C4406" w:rsidP="006C4406">
      <w:r w:rsidRPr="006C4406">
        <w:rPr>
          <w:b/>
          <w:bCs/>
        </w:rPr>
        <w:t>Answer:</w:t>
      </w:r>
      <w:r w:rsidRPr="006C4406">
        <w:t xml:space="preserve"> At minimum: item difficulty index (p-value: proportion correct) per item. Optionally: discrimination index, distractor analysis (choice distribution), and revision flags.</w:t>
      </w:r>
    </w:p>
    <w:p w14:paraId="402851D6" w14:textId="77777777" w:rsidR="006C4406" w:rsidRPr="006C4406" w:rsidRDefault="006C4406" w:rsidP="006C4406">
      <w:pPr>
        <w:rPr>
          <w:b/>
          <w:bCs/>
        </w:rPr>
      </w:pPr>
      <w:r w:rsidRPr="006C4406">
        <w:rPr>
          <w:b/>
          <w:bCs/>
        </w:rPr>
        <w:t>27) How do you define “very easy” and why flag it?</w:t>
      </w:r>
    </w:p>
    <w:p w14:paraId="65D8532F" w14:textId="77777777" w:rsidR="006C4406" w:rsidRPr="006C4406" w:rsidRDefault="006C4406" w:rsidP="006C4406">
      <w:r w:rsidRPr="006C4406">
        <w:rPr>
          <w:b/>
          <w:bCs/>
        </w:rPr>
        <w:t>Answer:</w:t>
      </w:r>
      <w:r w:rsidRPr="006C4406">
        <w:t xml:space="preserve"> “Very easy” means extremely high proportion correct. Flagging it helps improve test quality—overly easy items may not discriminate learning well. We recommend review/revision, not automatic deletion.</w:t>
      </w:r>
    </w:p>
    <w:p w14:paraId="36FC271D" w14:textId="77777777" w:rsidR="006C4406" w:rsidRPr="006C4406" w:rsidRDefault="006C4406" w:rsidP="006C4406">
      <w:pPr>
        <w:rPr>
          <w:b/>
          <w:bCs/>
        </w:rPr>
      </w:pPr>
      <w:r w:rsidRPr="006C4406">
        <w:rPr>
          <w:b/>
          <w:bCs/>
        </w:rPr>
        <w:t>28) Why focus on “very easy” items instead of “very difficult” too?</w:t>
      </w:r>
    </w:p>
    <w:p w14:paraId="027552BD" w14:textId="77777777" w:rsidR="006C4406" w:rsidRPr="006C4406" w:rsidRDefault="006C4406" w:rsidP="006C4406">
      <w:r w:rsidRPr="006C4406">
        <w:rPr>
          <w:b/>
          <w:bCs/>
        </w:rPr>
        <w:t>Answer:</w:t>
      </w:r>
      <w:r w:rsidRPr="006C4406">
        <w:t xml:space="preserve"> We can support both. If our scope says only “very easy” auto-flagging, it’s a design choice aligned with your study’s requirements. In future work, we can include “very difficult” and poor-discrimination items as well.</w:t>
      </w:r>
    </w:p>
    <w:p w14:paraId="69F3CFE9" w14:textId="77777777" w:rsidR="006C4406" w:rsidRPr="006C4406" w:rsidRDefault="006C4406" w:rsidP="006C4406">
      <w:pPr>
        <w:rPr>
          <w:b/>
          <w:bCs/>
        </w:rPr>
      </w:pPr>
      <w:r w:rsidRPr="006C4406">
        <w:rPr>
          <w:b/>
          <w:bCs/>
        </w:rPr>
        <w:t>29) How do you ensure the item analysis is valid?</w:t>
      </w:r>
    </w:p>
    <w:p w14:paraId="497C00C7" w14:textId="77777777" w:rsidR="006C4406" w:rsidRPr="006C4406" w:rsidRDefault="006C4406" w:rsidP="006C4406">
      <w:r w:rsidRPr="006C4406">
        <w:rPr>
          <w:b/>
          <w:bCs/>
        </w:rPr>
        <w:t>Answer:</w:t>
      </w:r>
      <w:r w:rsidRPr="006C4406">
        <w:t xml:space="preserve"> Item analysis is computed directly from response frequencies, which is standard. Validity depends on correct scoring and sufficient sample size. We report how many examinees were included and caution interpretation when sample size is too small.</w:t>
      </w:r>
    </w:p>
    <w:p w14:paraId="3536A8B0" w14:textId="3D6DA386" w:rsidR="006C4406" w:rsidRPr="006C4406" w:rsidRDefault="006C4406" w:rsidP="006C4406"/>
    <w:p w14:paraId="0CF22BFA" w14:textId="77777777" w:rsidR="006C4406" w:rsidRPr="006C4406" w:rsidRDefault="006C4406" w:rsidP="006C4406">
      <w:pPr>
        <w:rPr>
          <w:b/>
          <w:bCs/>
        </w:rPr>
      </w:pPr>
      <w:r w:rsidRPr="006C4406">
        <w:rPr>
          <w:b/>
          <w:bCs/>
        </w:rPr>
        <w:t>H. Reliability, Integrity, and Error Handling</w:t>
      </w:r>
    </w:p>
    <w:p w14:paraId="418DC699" w14:textId="77777777" w:rsidR="006C4406" w:rsidRPr="006C4406" w:rsidRDefault="006C4406" w:rsidP="006C4406">
      <w:pPr>
        <w:rPr>
          <w:b/>
          <w:bCs/>
        </w:rPr>
      </w:pPr>
      <w:r w:rsidRPr="006C4406">
        <w:rPr>
          <w:b/>
          <w:bCs/>
        </w:rPr>
        <w:t>30) What happens when the system misreads a bubble?</w:t>
      </w:r>
    </w:p>
    <w:p w14:paraId="7708BEEF" w14:textId="77777777" w:rsidR="006C4406" w:rsidRPr="006C4406" w:rsidRDefault="006C4406" w:rsidP="006C4406">
      <w:r w:rsidRPr="006C4406">
        <w:rPr>
          <w:b/>
          <w:bCs/>
        </w:rPr>
        <w:t>Answer:</w:t>
      </w:r>
      <w:r w:rsidRPr="006C4406">
        <w:t xml:space="preserve"> We reduce misreads via alignment + feature robustness + tuned KNN. If confidence is low/ambiguous, we label it invalid and require teacher confirmation instead of guessing.</w:t>
      </w:r>
    </w:p>
    <w:p w14:paraId="2591D17C" w14:textId="77777777" w:rsidR="006C4406" w:rsidRPr="006C4406" w:rsidRDefault="006C4406" w:rsidP="006C4406">
      <w:pPr>
        <w:rPr>
          <w:b/>
          <w:bCs/>
        </w:rPr>
      </w:pPr>
      <w:r w:rsidRPr="006C4406">
        <w:rPr>
          <w:b/>
          <w:bCs/>
        </w:rPr>
        <w:t>31) What about multiple answers in one item?</w:t>
      </w:r>
    </w:p>
    <w:p w14:paraId="661E42DC" w14:textId="77777777" w:rsidR="006C4406" w:rsidRPr="006C4406" w:rsidRDefault="006C4406" w:rsidP="006C4406">
      <w:r w:rsidRPr="006C4406">
        <w:rPr>
          <w:b/>
          <w:bCs/>
        </w:rPr>
        <w:t>Answer:</w:t>
      </w:r>
      <w:r w:rsidRPr="006C4406">
        <w:t xml:space="preserve"> That is tagged as invalid or </w:t>
      </w:r>
      <w:proofErr w:type="gramStart"/>
      <w:r w:rsidRPr="006C4406">
        <w:t>multiple-mark</w:t>
      </w:r>
      <w:proofErr w:type="gramEnd"/>
      <w:r w:rsidRPr="006C4406">
        <w:t>. The system can score it as wrong by default but still record it for review.</w:t>
      </w:r>
    </w:p>
    <w:p w14:paraId="31F7D055" w14:textId="77777777" w:rsidR="006C4406" w:rsidRPr="006C4406" w:rsidRDefault="006C4406" w:rsidP="006C4406">
      <w:pPr>
        <w:rPr>
          <w:b/>
          <w:bCs/>
        </w:rPr>
      </w:pPr>
      <w:r w:rsidRPr="006C4406">
        <w:rPr>
          <w:b/>
          <w:bCs/>
        </w:rPr>
        <w:t>32) How do you handle erasures?</w:t>
      </w:r>
    </w:p>
    <w:p w14:paraId="0B0021A0" w14:textId="77777777" w:rsidR="006C4406" w:rsidRPr="006C4406" w:rsidRDefault="006C4406" w:rsidP="006C4406">
      <w:r w:rsidRPr="006C4406">
        <w:rPr>
          <w:b/>
          <w:bCs/>
        </w:rPr>
        <w:t>Answer:</w:t>
      </w:r>
      <w:r w:rsidRPr="006C4406">
        <w:t xml:space="preserve"> Erasures often produce gray/noisy regions. These tend to fall into the invalid class. The system flags them for review.</w:t>
      </w:r>
    </w:p>
    <w:p w14:paraId="1F16BB50" w14:textId="77777777" w:rsidR="006C4406" w:rsidRPr="006C4406" w:rsidRDefault="006C4406" w:rsidP="006C4406">
      <w:pPr>
        <w:rPr>
          <w:b/>
          <w:bCs/>
        </w:rPr>
      </w:pPr>
      <w:r w:rsidRPr="006C4406">
        <w:rPr>
          <w:b/>
          <w:bCs/>
        </w:rPr>
        <w:t>33) What if the student does not answer an item?</w:t>
      </w:r>
    </w:p>
    <w:p w14:paraId="461CAAC7" w14:textId="77777777" w:rsidR="006C4406" w:rsidRPr="006C4406" w:rsidRDefault="006C4406" w:rsidP="006C4406">
      <w:r w:rsidRPr="006C4406">
        <w:rPr>
          <w:b/>
          <w:bCs/>
        </w:rPr>
        <w:lastRenderedPageBreak/>
        <w:t>Answer:</w:t>
      </w:r>
      <w:r w:rsidRPr="006C4406">
        <w:t xml:space="preserve"> It is detected as unshaded and treated as blank (wrong) depending on teacher settings.</w:t>
      </w:r>
    </w:p>
    <w:p w14:paraId="54D06F68" w14:textId="322712CA" w:rsidR="006C4406" w:rsidRPr="006C4406" w:rsidRDefault="006C4406" w:rsidP="006C4406"/>
    <w:p w14:paraId="5B4EBDD3" w14:textId="77777777" w:rsidR="006C4406" w:rsidRPr="006C4406" w:rsidRDefault="006C4406" w:rsidP="006C4406">
      <w:pPr>
        <w:rPr>
          <w:b/>
          <w:bCs/>
        </w:rPr>
      </w:pPr>
      <w:r w:rsidRPr="006C4406">
        <w:rPr>
          <w:b/>
          <w:bCs/>
        </w:rPr>
        <w:t>I. Practicality, Cost, and Deployment</w:t>
      </w:r>
    </w:p>
    <w:p w14:paraId="76D527B5" w14:textId="77777777" w:rsidR="006C4406" w:rsidRPr="006C4406" w:rsidRDefault="006C4406" w:rsidP="006C4406">
      <w:pPr>
        <w:rPr>
          <w:b/>
          <w:bCs/>
        </w:rPr>
      </w:pPr>
      <w:r w:rsidRPr="006C4406">
        <w:rPr>
          <w:b/>
          <w:bCs/>
        </w:rPr>
        <w:t>34) How is this “low-cost” compared to OMR machines?</w:t>
      </w:r>
    </w:p>
    <w:p w14:paraId="6A6145B5" w14:textId="77777777" w:rsidR="006C4406" w:rsidRPr="006C4406" w:rsidRDefault="006C4406" w:rsidP="006C4406">
      <w:r w:rsidRPr="006C4406">
        <w:rPr>
          <w:b/>
          <w:bCs/>
        </w:rPr>
        <w:t>Answer:</w:t>
      </w:r>
      <w:r w:rsidRPr="006C4406">
        <w:t xml:space="preserve"> It uses existing devices (smartphones/scanners and normal PCs) and software automation—no specialized OMR reader needed. Maintenance and hardware costs are significantly reduced.</w:t>
      </w:r>
    </w:p>
    <w:p w14:paraId="30BC33CE" w14:textId="77777777" w:rsidR="006C4406" w:rsidRPr="006C4406" w:rsidRDefault="006C4406" w:rsidP="006C4406">
      <w:pPr>
        <w:rPr>
          <w:b/>
          <w:bCs/>
        </w:rPr>
      </w:pPr>
      <w:r w:rsidRPr="006C4406">
        <w:rPr>
          <w:b/>
          <w:bCs/>
        </w:rPr>
        <w:t>35) Can it scale for large classes?</w:t>
      </w:r>
    </w:p>
    <w:p w14:paraId="3F1C33C3" w14:textId="77777777" w:rsidR="006C4406" w:rsidRPr="006C4406" w:rsidRDefault="006C4406" w:rsidP="006C4406">
      <w:r w:rsidRPr="006C4406">
        <w:rPr>
          <w:b/>
          <w:bCs/>
        </w:rPr>
        <w:t>Answer:</w:t>
      </w:r>
      <w:r w:rsidRPr="006C4406">
        <w:t xml:space="preserve"> Yes. Processing time increases with the number of sheets, but batch processing and optimized feature extraction make it manageable. The system can be hosted on a school PC/server.</w:t>
      </w:r>
    </w:p>
    <w:p w14:paraId="37FA9615" w14:textId="77777777" w:rsidR="006C4406" w:rsidRPr="006C4406" w:rsidRDefault="006C4406" w:rsidP="006C4406">
      <w:pPr>
        <w:rPr>
          <w:b/>
          <w:bCs/>
        </w:rPr>
      </w:pPr>
      <w:r w:rsidRPr="006C4406">
        <w:rPr>
          <w:b/>
          <w:bCs/>
        </w:rPr>
        <w:t>36) Can it work offline?</w:t>
      </w:r>
    </w:p>
    <w:p w14:paraId="235C8018" w14:textId="77777777" w:rsidR="006C4406" w:rsidRPr="006C4406" w:rsidRDefault="006C4406" w:rsidP="006C4406">
      <w:r w:rsidRPr="006C4406">
        <w:rPr>
          <w:b/>
          <w:bCs/>
        </w:rPr>
        <w:t>Answer:</w:t>
      </w:r>
      <w:r w:rsidRPr="006C4406">
        <w:t xml:space="preserve"> If deployed locally (on a school computer/server), it can operate within the school network without internet.</w:t>
      </w:r>
    </w:p>
    <w:p w14:paraId="2EAAD1BE" w14:textId="20089152" w:rsidR="006C4406" w:rsidRPr="006C4406" w:rsidRDefault="006C4406" w:rsidP="006C4406"/>
    <w:p w14:paraId="6A3D2243" w14:textId="77777777" w:rsidR="006C4406" w:rsidRPr="006C4406" w:rsidRDefault="006C4406" w:rsidP="006C4406">
      <w:pPr>
        <w:rPr>
          <w:b/>
          <w:bCs/>
        </w:rPr>
      </w:pPr>
      <w:r w:rsidRPr="006C4406">
        <w:rPr>
          <w:b/>
          <w:bCs/>
        </w:rPr>
        <w:t>J. Ethics, Data Privacy, and Security</w:t>
      </w:r>
    </w:p>
    <w:p w14:paraId="4658660A" w14:textId="77777777" w:rsidR="006C4406" w:rsidRPr="006C4406" w:rsidRDefault="006C4406" w:rsidP="006C4406">
      <w:pPr>
        <w:rPr>
          <w:b/>
          <w:bCs/>
        </w:rPr>
      </w:pPr>
      <w:r w:rsidRPr="006C4406">
        <w:rPr>
          <w:b/>
          <w:bCs/>
        </w:rPr>
        <w:t>37) What student data do you store and how do you protect it?</w:t>
      </w:r>
    </w:p>
    <w:p w14:paraId="484F7795" w14:textId="77777777" w:rsidR="006C4406" w:rsidRPr="006C4406" w:rsidRDefault="006C4406" w:rsidP="006C4406">
      <w:r w:rsidRPr="006C4406">
        <w:rPr>
          <w:b/>
          <w:bCs/>
        </w:rPr>
        <w:t>Answer:</w:t>
      </w:r>
      <w:r w:rsidRPr="006C4406">
        <w:t xml:space="preserve"> Only necessary data (name/ID, section, responses, scores). We apply access control per teacher/institution, hashed passwords, and protect stored files. If needed, we anonymize IDs for research reporting.</w:t>
      </w:r>
    </w:p>
    <w:p w14:paraId="2BAB62D3" w14:textId="77777777" w:rsidR="006C4406" w:rsidRPr="006C4406" w:rsidRDefault="006C4406" w:rsidP="006C4406">
      <w:pPr>
        <w:rPr>
          <w:b/>
          <w:bCs/>
        </w:rPr>
      </w:pPr>
      <w:r w:rsidRPr="006C4406">
        <w:rPr>
          <w:b/>
          <w:bCs/>
        </w:rPr>
        <w:t>38) Did you get consent?</w:t>
      </w:r>
    </w:p>
    <w:p w14:paraId="68FB0E5E" w14:textId="77777777" w:rsidR="006C4406" w:rsidRPr="006C4406" w:rsidRDefault="006C4406" w:rsidP="006C4406">
      <w:r w:rsidRPr="006C4406">
        <w:rPr>
          <w:b/>
          <w:bCs/>
        </w:rPr>
        <w:t>Answer:</w:t>
      </w:r>
      <w:r w:rsidRPr="006C4406">
        <w:t xml:space="preserve"> Yes. For research data collection, we request permission from the institution and ensure data is used only for the study purpose, with anonymization in reports.</w:t>
      </w:r>
    </w:p>
    <w:p w14:paraId="02632490" w14:textId="03BBCAA3" w:rsidR="006C4406" w:rsidRPr="006C4406" w:rsidRDefault="006C4406" w:rsidP="006C4406"/>
    <w:p w14:paraId="307E57D1" w14:textId="77777777" w:rsidR="006C4406" w:rsidRPr="006C4406" w:rsidRDefault="006C4406" w:rsidP="006C4406">
      <w:pPr>
        <w:rPr>
          <w:b/>
          <w:bCs/>
        </w:rPr>
      </w:pPr>
      <w:r w:rsidRPr="006C4406">
        <w:rPr>
          <w:b/>
          <w:bCs/>
        </w:rPr>
        <w:t>K. Common “Trap” Questions (Be Ready)</w:t>
      </w:r>
    </w:p>
    <w:p w14:paraId="79FBCCE8" w14:textId="77777777" w:rsidR="006C4406" w:rsidRPr="006C4406" w:rsidRDefault="006C4406" w:rsidP="006C4406">
      <w:pPr>
        <w:rPr>
          <w:b/>
          <w:bCs/>
        </w:rPr>
      </w:pPr>
      <w:r w:rsidRPr="006C4406">
        <w:rPr>
          <w:b/>
          <w:bCs/>
        </w:rPr>
        <w:t>39) If your system fails under noisy marks, why is it still acceptable?</w:t>
      </w:r>
    </w:p>
    <w:p w14:paraId="4BF0EB46" w14:textId="77777777" w:rsidR="006C4406" w:rsidRPr="006C4406" w:rsidRDefault="006C4406" w:rsidP="006C4406">
      <w:r w:rsidRPr="006C4406">
        <w:rPr>
          <w:b/>
          <w:bCs/>
        </w:rPr>
        <w:t>Answer:</w:t>
      </w:r>
      <w:r w:rsidRPr="006C4406">
        <w:t xml:space="preserve"> Real systems must handle uncertainty responsibly. </w:t>
      </w:r>
      <w:proofErr w:type="spellStart"/>
      <w:r w:rsidRPr="006C4406">
        <w:t>BubbleVision</w:t>
      </w:r>
      <w:proofErr w:type="spellEnd"/>
      <w:r w:rsidRPr="006C4406">
        <w:t xml:space="preserve"> flags ambiguous cases rather than producing silent errors. It still saves time overall by automatically processing </w:t>
      </w:r>
      <w:proofErr w:type="gramStart"/>
      <w:r w:rsidRPr="006C4406">
        <w:t>the majority of</w:t>
      </w:r>
      <w:proofErr w:type="gramEnd"/>
      <w:r w:rsidRPr="006C4406">
        <w:t xml:space="preserve"> clean marks and isolating only problematic ones for review.</w:t>
      </w:r>
    </w:p>
    <w:p w14:paraId="747EB42B" w14:textId="77777777" w:rsidR="006C4406" w:rsidRPr="006C4406" w:rsidRDefault="006C4406" w:rsidP="006C4406">
      <w:pPr>
        <w:rPr>
          <w:b/>
          <w:bCs/>
        </w:rPr>
      </w:pPr>
      <w:r w:rsidRPr="006C4406">
        <w:rPr>
          <w:b/>
          <w:bCs/>
        </w:rPr>
        <w:t>40) Why should we trust your revision recommendations?</w:t>
      </w:r>
    </w:p>
    <w:p w14:paraId="3BD2CA5C" w14:textId="77777777" w:rsidR="006C4406" w:rsidRPr="006C4406" w:rsidRDefault="006C4406" w:rsidP="006C4406">
      <w:r w:rsidRPr="006C4406">
        <w:rPr>
          <w:b/>
          <w:bCs/>
        </w:rPr>
        <w:t>Answer:</w:t>
      </w:r>
      <w:r w:rsidRPr="006C4406">
        <w:t xml:space="preserve"> The system doesn’t “rewrite” items automatically; it identifies items that statistically behave as very easy and recommends review. Final judgment remains with the teacher—consistent with best practices in assessment.</w:t>
      </w:r>
    </w:p>
    <w:p w14:paraId="3D32257B" w14:textId="56598C81" w:rsidR="006C4406" w:rsidRPr="006C4406" w:rsidRDefault="006C4406" w:rsidP="006C4406"/>
    <w:p w14:paraId="47D4ADE9" w14:textId="77777777" w:rsidR="006C4406" w:rsidRPr="006C4406" w:rsidRDefault="006C4406" w:rsidP="006C4406">
      <w:pPr>
        <w:rPr>
          <w:b/>
          <w:bCs/>
        </w:rPr>
      </w:pPr>
      <w:r w:rsidRPr="006C4406">
        <w:rPr>
          <w:b/>
          <w:bCs/>
        </w:rPr>
        <w:lastRenderedPageBreak/>
        <w:t>L. Future Enhancements (Strong Closing Answers)</w:t>
      </w:r>
    </w:p>
    <w:p w14:paraId="45208F66" w14:textId="6B2E5629" w:rsidR="006C4406" w:rsidRPr="006C4406" w:rsidRDefault="006C4406" w:rsidP="006C4406">
      <w:pPr>
        <w:rPr>
          <w:b/>
          <w:bCs/>
        </w:rPr>
      </w:pPr>
      <w:r w:rsidRPr="006C4406">
        <w:rPr>
          <w:b/>
          <w:bCs/>
        </w:rPr>
        <w:t>4</w:t>
      </w:r>
      <w:r w:rsidR="00AC3A4B">
        <w:rPr>
          <w:b/>
          <w:bCs/>
        </w:rPr>
        <w:t>1</w:t>
      </w:r>
      <w:r w:rsidRPr="006C4406">
        <w:rPr>
          <w:b/>
          <w:bCs/>
        </w:rPr>
        <w:t>) What will you improve next?</w:t>
      </w:r>
    </w:p>
    <w:p w14:paraId="0D2A0809" w14:textId="77777777" w:rsidR="006C4406" w:rsidRPr="006C4406" w:rsidRDefault="006C4406" w:rsidP="006C4406">
      <w:r w:rsidRPr="006C4406">
        <w:rPr>
          <w:b/>
          <w:bCs/>
        </w:rPr>
        <w:t>Answer:</w:t>
      </w:r>
      <w:r w:rsidRPr="006C4406">
        <w:t xml:space="preserve"> Add multi-template support, incorporate discrimination index and distractor analysis, add confidence scoring, expand invalid handling, and optionally test a CNN model as a benchmark for very noisy conditions.</w:t>
      </w:r>
    </w:p>
    <w:p w14:paraId="2082FBCA" w14:textId="4B0A19CD" w:rsidR="006C4406" w:rsidRPr="006C4406" w:rsidRDefault="006C4406" w:rsidP="006C4406">
      <w:pPr>
        <w:rPr>
          <w:b/>
          <w:bCs/>
        </w:rPr>
      </w:pPr>
      <w:r w:rsidRPr="006C4406">
        <w:rPr>
          <w:b/>
          <w:bCs/>
        </w:rPr>
        <w:t>4</w:t>
      </w:r>
      <w:r w:rsidR="00AC3A4B">
        <w:rPr>
          <w:b/>
          <w:bCs/>
        </w:rPr>
        <w:t>2</w:t>
      </w:r>
      <w:r w:rsidRPr="006C4406">
        <w:rPr>
          <w:b/>
          <w:bCs/>
        </w:rPr>
        <w:t>) Can this be applied beyond multiple-choice?</w:t>
      </w:r>
    </w:p>
    <w:p w14:paraId="5C0248E7" w14:textId="77777777" w:rsidR="006C4406" w:rsidRPr="006C4406" w:rsidRDefault="006C4406" w:rsidP="006C4406">
      <w:r w:rsidRPr="006C4406">
        <w:rPr>
          <w:b/>
          <w:bCs/>
        </w:rPr>
        <w:t>Answer:</w:t>
      </w:r>
      <w:r w:rsidRPr="006C4406">
        <w:t xml:space="preserve"> </w:t>
      </w:r>
      <w:proofErr w:type="gramStart"/>
      <w:r w:rsidRPr="006C4406">
        <w:t>Yes</w:t>
      </w:r>
      <w:proofErr w:type="gramEnd"/>
      <w:r w:rsidRPr="006C4406">
        <w:t xml:space="preserve"> for objective formats like true/false and matching-type with bubbles. For essays, a different approach is needed.</w:t>
      </w:r>
    </w:p>
    <w:p w14:paraId="5EB39B8F" w14:textId="44702108" w:rsidR="006C4406" w:rsidRPr="006C4406" w:rsidRDefault="006C4406" w:rsidP="006C4406"/>
    <w:p w14:paraId="4BE147D3" w14:textId="77777777" w:rsidR="0063387A" w:rsidRDefault="0063387A"/>
    <w:p w14:paraId="6240DF61" w14:textId="7B264BC2" w:rsidR="006C4406" w:rsidRDefault="006C4406">
      <w:pPr>
        <w:rPr>
          <w:b/>
          <w:bCs/>
        </w:rPr>
      </w:pPr>
      <w:r>
        <w:rPr>
          <w:b/>
          <w:bCs/>
        </w:rPr>
        <w:t>What is item analysis?</w:t>
      </w:r>
    </w:p>
    <w:p w14:paraId="457E3DB2" w14:textId="77777777" w:rsidR="006C4406" w:rsidRPr="006C4406" w:rsidRDefault="006C4406" w:rsidP="006C4406">
      <w:pPr>
        <w:pStyle w:val="ListParagraph"/>
        <w:numPr>
          <w:ilvl w:val="0"/>
          <w:numId w:val="2"/>
        </w:numPr>
        <w:jc w:val="both"/>
      </w:pPr>
      <w:r w:rsidRPr="006C4406">
        <w:t>Item analysis is the process of evaluating each test question using students’ actual responses to see how well the item performs. It identifies whether an item is too easy or too difficult, how well it differentiates high- and low-performing students, and which items should be revised.</w:t>
      </w:r>
    </w:p>
    <w:p w14:paraId="2174B58E" w14:textId="78F640FE" w:rsidR="006C4406" w:rsidRDefault="006C4406" w:rsidP="006C4406">
      <w:pPr>
        <w:rPr>
          <w:b/>
          <w:bCs/>
        </w:rPr>
      </w:pPr>
      <w:r w:rsidRPr="006C4406">
        <w:rPr>
          <w:b/>
          <w:bCs/>
        </w:rPr>
        <w:t>why is there an item analysis</w:t>
      </w:r>
      <w:r>
        <w:rPr>
          <w:b/>
          <w:bCs/>
        </w:rPr>
        <w:t>?</w:t>
      </w:r>
    </w:p>
    <w:p w14:paraId="62C33F17" w14:textId="77777777" w:rsidR="006C4406" w:rsidRPr="006C4406" w:rsidRDefault="006C4406" w:rsidP="006C4406">
      <w:pPr>
        <w:pStyle w:val="ListParagraph"/>
        <w:numPr>
          <w:ilvl w:val="0"/>
          <w:numId w:val="2"/>
        </w:numPr>
        <w:jc w:val="both"/>
      </w:pPr>
      <w:r w:rsidRPr="006C4406">
        <w:t>Item analysis is done to check whether each test question is working as intended and to make sure the test measures student learning fairly and accurately. It helps teachers identify items that are too easy, too difficult, unclear, or not discriminating well, so they can revise the questions and improve future assessments and instruction.</w:t>
      </w:r>
    </w:p>
    <w:p w14:paraId="13B8F748" w14:textId="40690B50" w:rsidR="006C4406" w:rsidRDefault="006C4406" w:rsidP="006C4406">
      <w:pPr>
        <w:rPr>
          <w:b/>
          <w:bCs/>
        </w:rPr>
      </w:pPr>
      <w:r>
        <w:rPr>
          <w:b/>
          <w:bCs/>
        </w:rPr>
        <w:t>why does DepEd has item analysis?</w:t>
      </w:r>
    </w:p>
    <w:p w14:paraId="61FD432D" w14:textId="7A424BB4" w:rsidR="006C4406" w:rsidRPr="006C4406" w:rsidRDefault="006C4406" w:rsidP="006C4406">
      <w:pPr>
        <w:pStyle w:val="ListParagraph"/>
        <w:numPr>
          <w:ilvl w:val="0"/>
          <w:numId w:val="2"/>
        </w:numPr>
        <w:jc w:val="both"/>
      </w:pPr>
      <w:r w:rsidRPr="006C4406">
        <w:t>DepEd includes item analysis because it’s a quality-control step to make sure test questions are valid and useful</w:t>
      </w:r>
      <w:r>
        <w:t xml:space="preserve">, </w:t>
      </w:r>
      <w:r w:rsidRPr="006C4406">
        <w:t>not just for giving scores. Under DepEd’s classroom assessment policy, assessment results should help teachers track learner progress and adjust instruction, and item analysis supports that by showing which items worked well or need revision.</w:t>
      </w:r>
    </w:p>
    <w:p w14:paraId="4C071061" w14:textId="799ACE3C" w:rsidR="006C4406" w:rsidRDefault="006C4406" w:rsidP="006C4406">
      <w:pPr>
        <w:pStyle w:val="ListParagraph"/>
        <w:numPr>
          <w:ilvl w:val="0"/>
          <w:numId w:val="2"/>
        </w:numPr>
        <w:jc w:val="both"/>
      </w:pPr>
      <w:r w:rsidRPr="006C4406">
        <w:t>At the system level</w:t>
      </w:r>
      <w:r>
        <w:t xml:space="preserve">, </w:t>
      </w:r>
      <w:r w:rsidRPr="006C4406">
        <w:t>DepEd also requires item analysis as part of test validation and development, specifically producing facility/difficulty indices, discrimination indices, and option (distractor) analysis, and even generating item analysis following Classical Test Theory approaches.</w:t>
      </w:r>
    </w:p>
    <w:p w14:paraId="7B37547C" w14:textId="428B3C0E" w:rsidR="00AC3A4B" w:rsidRDefault="00AC3A4B" w:rsidP="00AC3A4B">
      <w:pPr>
        <w:jc w:val="both"/>
        <w:rPr>
          <w:b/>
          <w:bCs/>
        </w:rPr>
      </w:pPr>
      <w:r>
        <w:rPr>
          <w:b/>
          <w:bCs/>
        </w:rPr>
        <w:t>What is thresholding?</w:t>
      </w:r>
    </w:p>
    <w:p w14:paraId="7B4BBA89" w14:textId="77777777" w:rsidR="00AC3A4B" w:rsidRPr="00AC3A4B" w:rsidRDefault="00AC3A4B" w:rsidP="00AC3A4B">
      <w:pPr>
        <w:pStyle w:val="ListParagraph"/>
        <w:numPr>
          <w:ilvl w:val="0"/>
          <w:numId w:val="2"/>
        </w:numPr>
        <w:jc w:val="both"/>
      </w:pPr>
      <w:r w:rsidRPr="00AC3A4B">
        <w:t xml:space="preserve">Thresholding is an image-processing step that turns a photo into a </w:t>
      </w:r>
      <w:r w:rsidRPr="00AC3A4B">
        <w:rPr>
          <w:b/>
          <w:bCs/>
        </w:rPr>
        <w:t>black-and-white (binary)</w:t>
      </w:r>
      <w:r w:rsidRPr="00AC3A4B">
        <w:t xml:space="preserve"> image using a cut-off value.</w:t>
      </w:r>
    </w:p>
    <w:p w14:paraId="2340146E" w14:textId="77777777" w:rsidR="00AC3A4B" w:rsidRPr="00AC3A4B" w:rsidRDefault="00AC3A4B" w:rsidP="00AC3A4B">
      <w:pPr>
        <w:pStyle w:val="ListParagraph"/>
        <w:numPr>
          <w:ilvl w:val="1"/>
          <w:numId w:val="2"/>
        </w:numPr>
        <w:jc w:val="both"/>
      </w:pPr>
      <w:r w:rsidRPr="00AC3A4B">
        <w:t xml:space="preserve">Pixels </w:t>
      </w:r>
      <w:r w:rsidRPr="00AC3A4B">
        <w:rPr>
          <w:b/>
          <w:bCs/>
        </w:rPr>
        <w:t>darker</w:t>
      </w:r>
      <w:r w:rsidRPr="00AC3A4B">
        <w:t xml:space="preserve"> than the threshold become </w:t>
      </w:r>
      <w:r w:rsidRPr="00AC3A4B">
        <w:rPr>
          <w:b/>
          <w:bCs/>
        </w:rPr>
        <w:t>black</w:t>
      </w:r>
    </w:p>
    <w:p w14:paraId="6C5C80C6" w14:textId="77777777" w:rsidR="00AC3A4B" w:rsidRPr="00AC3A4B" w:rsidRDefault="00AC3A4B" w:rsidP="00AC3A4B">
      <w:pPr>
        <w:pStyle w:val="ListParagraph"/>
        <w:numPr>
          <w:ilvl w:val="1"/>
          <w:numId w:val="2"/>
        </w:numPr>
        <w:jc w:val="both"/>
      </w:pPr>
      <w:r w:rsidRPr="00AC3A4B">
        <w:t xml:space="preserve">Pixels </w:t>
      </w:r>
      <w:r w:rsidRPr="00AC3A4B">
        <w:rPr>
          <w:b/>
          <w:bCs/>
        </w:rPr>
        <w:t>lighter</w:t>
      </w:r>
      <w:r w:rsidRPr="00AC3A4B">
        <w:t xml:space="preserve"> than the threshold become </w:t>
      </w:r>
      <w:r w:rsidRPr="00AC3A4B">
        <w:rPr>
          <w:b/>
          <w:bCs/>
        </w:rPr>
        <w:t>white</w:t>
      </w:r>
    </w:p>
    <w:p w14:paraId="33C50A57" w14:textId="77777777" w:rsidR="00AC3A4B" w:rsidRDefault="00AC3A4B" w:rsidP="00AC3A4B">
      <w:pPr>
        <w:pStyle w:val="ListParagraph"/>
        <w:numPr>
          <w:ilvl w:val="0"/>
          <w:numId w:val="2"/>
        </w:numPr>
        <w:jc w:val="both"/>
      </w:pPr>
      <w:r w:rsidRPr="00AC3A4B">
        <w:t xml:space="preserve">It’s useful in bubble-sheet checking because it makes the </w:t>
      </w:r>
      <w:r w:rsidRPr="00AC3A4B">
        <w:rPr>
          <w:b/>
          <w:bCs/>
        </w:rPr>
        <w:t>shaded bubbles stand out clearly</w:t>
      </w:r>
      <w:r w:rsidRPr="00AC3A4B">
        <w:t xml:space="preserve"> from the paper background, so the system can detect and analyze them more easily.</w:t>
      </w:r>
    </w:p>
    <w:p w14:paraId="4B9270CF" w14:textId="345B5B1E" w:rsidR="000A1C9F" w:rsidRPr="000A1C9F" w:rsidRDefault="000A1C9F" w:rsidP="000A1C9F">
      <w:pPr>
        <w:jc w:val="both"/>
        <w:rPr>
          <w:b/>
          <w:bCs/>
        </w:rPr>
      </w:pPr>
      <w:r>
        <w:rPr>
          <w:b/>
          <w:bCs/>
        </w:rPr>
        <w:lastRenderedPageBreak/>
        <w:t>why k = 5?</w:t>
      </w:r>
    </w:p>
    <w:p w14:paraId="4BFE9542" w14:textId="77777777" w:rsidR="000A1C9F" w:rsidRPr="000A1C9F" w:rsidRDefault="000A1C9F" w:rsidP="000A1C9F">
      <w:pPr>
        <w:jc w:val="both"/>
      </w:pPr>
      <w:r w:rsidRPr="000A1C9F">
        <w:t>We use 5 neighbors because it’s a common balanced choice:</w:t>
      </w:r>
    </w:p>
    <w:p w14:paraId="00B0D993" w14:textId="77777777" w:rsidR="000A1C9F" w:rsidRPr="000A1C9F" w:rsidRDefault="000A1C9F" w:rsidP="000A1C9F">
      <w:pPr>
        <w:numPr>
          <w:ilvl w:val="0"/>
          <w:numId w:val="4"/>
        </w:numPr>
        <w:jc w:val="both"/>
      </w:pPr>
      <w:r w:rsidRPr="000A1C9F">
        <w:t>Too small k (like 1–3): very sensitive to noise (can overfit)</w:t>
      </w:r>
    </w:p>
    <w:p w14:paraId="1B9792A7" w14:textId="77777777" w:rsidR="000A1C9F" w:rsidRPr="000A1C9F" w:rsidRDefault="000A1C9F" w:rsidP="000A1C9F">
      <w:pPr>
        <w:numPr>
          <w:ilvl w:val="0"/>
          <w:numId w:val="4"/>
        </w:numPr>
        <w:jc w:val="both"/>
      </w:pPr>
      <w:r w:rsidRPr="000A1C9F">
        <w:t>Too large k (like 15–25): can ignore important patterns (can underfit)</w:t>
      </w:r>
    </w:p>
    <w:p w14:paraId="20E1D7A1" w14:textId="77777777" w:rsidR="000A1C9F" w:rsidRPr="000A1C9F" w:rsidRDefault="000A1C9F" w:rsidP="000A1C9F">
      <w:pPr>
        <w:numPr>
          <w:ilvl w:val="0"/>
          <w:numId w:val="4"/>
        </w:numPr>
        <w:jc w:val="both"/>
      </w:pPr>
      <w:r w:rsidRPr="000A1C9F">
        <w:t>k = 5 often gives a good balance between stability and accuracy</w:t>
      </w:r>
    </w:p>
    <w:p w14:paraId="1319FAFE" w14:textId="77777777" w:rsidR="000A1C9F" w:rsidRPr="000A1C9F" w:rsidRDefault="000A1C9F" w:rsidP="000A1C9F">
      <w:pPr>
        <w:numPr>
          <w:ilvl w:val="0"/>
          <w:numId w:val="4"/>
        </w:numPr>
        <w:jc w:val="both"/>
      </w:pPr>
      <w:r w:rsidRPr="000A1C9F">
        <w:t>It’s also an odd number, which helps avoid ties in voting (shaded vs unshaded)</w:t>
      </w:r>
    </w:p>
    <w:p w14:paraId="3B0BEB42" w14:textId="2FC36B56" w:rsidR="000A1C9F" w:rsidRPr="000A1C9F" w:rsidRDefault="000A1C9F" w:rsidP="000A1C9F">
      <w:pPr>
        <w:jc w:val="both"/>
      </w:pPr>
      <w:r w:rsidRPr="000A1C9F">
        <w:t>But in practice, we don’t “assume” 5 is best—we usually test multiple k values (e.g., 1, 3, 5, 7, 9…) and choose the one with the best validation score.</w:t>
      </w:r>
    </w:p>
    <w:p w14:paraId="534D26EE" w14:textId="77777777" w:rsidR="000A1C9F" w:rsidRPr="000A1C9F" w:rsidRDefault="000A1C9F" w:rsidP="000A1C9F">
      <w:pPr>
        <w:jc w:val="both"/>
      </w:pPr>
      <w:r w:rsidRPr="000A1C9F">
        <w:t>We use 5 folds because:</w:t>
      </w:r>
    </w:p>
    <w:p w14:paraId="51DB5E23" w14:textId="77777777" w:rsidR="000A1C9F" w:rsidRPr="000A1C9F" w:rsidRDefault="000A1C9F" w:rsidP="000A1C9F">
      <w:pPr>
        <w:numPr>
          <w:ilvl w:val="0"/>
          <w:numId w:val="5"/>
        </w:numPr>
        <w:jc w:val="both"/>
      </w:pPr>
      <w:r w:rsidRPr="000A1C9F">
        <w:t>It gives a reliable estimate of performance without taking too long to run</w:t>
      </w:r>
    </w:p>
    <w:p w14:paraId="67B75135" w14:textId="77777777" w:rsidR="000A1C9F" w:rsidRPr="000A1C9F" w:rsidRDefault="000A1C9F" w:rsidP="000A1C9F">
      <w:pPr>
        <w:numPr>
          <w:ilvl w:val="0"/>
          <w:numId w:val="5"/>
        </w:numPr>
        <w:jc w:val="both"/>
      </w:pPr>
      <w:r w:rsidRPr="000A1C9F">
        <w:t>Each fold uses 80% training / 20% testing, repeated 5 times</w:t>
      </w:r>
    </w:p>
    <w:p w14:paraId="7EB35F0D" w14:textId="77777777" w:rsidR="000A1C9F" w:rsidRPr="000A1C9F" w:rsidRDefault="000A1C9F" w:rsidP="000A1C9F">
      <w:pPr>
        <w:numPr>
          <w:ilvl w:val="0"/>
          <w:numId w:val="5"/>
        </w:numPr>
        <w:jc w:val="both"/>
      </w:pPr>
      <w:r w:rsidRPr="000A1C9F">
        <w:t>It’s a standard, practical default (good accuracy vs computation time)</w:t>
      </w:r>
    </w:p>
    <w:p w14:paraId="5384EFD4" w14:textId="77777777" w:rsidR="000A1C9F" w:rsidRPr="000A1C9F" w:rsidRDefault="000A1C9F" w:rsidP="000A1C9F">
      <w:pPr>
        <w:jc w:val="both"/>
      </w:pPr>
    </w:p>
    <w:p w14:paraId="77396F7B" w14:textId="4E55BF14" w:rsidR="00AC3A4B" w:rsidRPr="00AC3A4B" w:rsidRDefault="00AC3A4B" w:rsidP="00AC3A4B">
      <w:pPr>
        <w:pStyle w:val="ListParagraph"/>
        <w:jc w:val="both"/>
      </w:pPr>
    </w:p>
    <w:p w14:paraId="75A92692" w14:textId="0EF9BC82" w:rsidR="006C4406" w:rsidRPr="006C4406" w:rsidRDefault="006C4406" w:rsidP="006C4406">
      <w:pPr>
        <w:ind w:left="360"/>
      </w:pPr>
    </w:p>
    <w:sectPr w:rsidR="006C4406" w:rsidRPr="006C44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51AA"/>
    <w:multiLevelType w:val="multilevel"/>
    <w:tmpl w:val="5E9E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12D6C"/>
    <w:multiLevelType w:val="hybridMultilevel"/>
    <w:tmpl w:val="3BD4B342"/>
    <w:lvl w:ilvl="0" w:tplc="BFD61594">
      <w:numFmt w:val="bullet"/>
      <w:lvlText w:val="-"/>
      <w:lvlJc w:val="left"/>
      <w:pPr>
        <w:ind w:left="720" w:hanging="360"/>
      </w:pPr>
      <w:rPr>
        <w:rFonts w:ascii="Aptos" w:eastAsiaTheme="minorHAnsi" w:hAnsi="Aptos" w:cstheme="minorBid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28045FE"/>
    <w:multiLevelType w:val="multilevel"/>
    <w:tmpl w:val="DA7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B23FA"/>
    <w:multiLevelType w:val="multilevel"/>
    <w:tmpl w:val="AF4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76600"/>
    <w:multiLevelType w:val="multilevel"/>
    <w:tmpl w:val="ADC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19777">
    <w:abstractNumId w:val="0"/>
  </w:num>
  <w:num w:numId="2" w16cid:durableId="2132625061">
    <w:abstractNumId w:val="1"/>
  </w:num>
  <w:num w:numId="3" w16cid:durableId="519851914">
    <w:abstractNumId w:val="4"/>
  </w:num>
  <w:num w:numId="4" w16cid:durableId="2011905083">
    <w:abstractNumId w:val="2"/>
  </w:num>
  <w:num w:numId="5" w16cid:durableId="58021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406"/>
    <w:rsid w:val="000A1C9F"/>
    <w:rsid w:val="002D5B18"/>
    <w:rsid w:val="003C0543"/>
    <w:rsid w:val="0063387A"/>
    <w:rsid w:val="006C4406"/>
    <w:rsid w:val="006C6949"/>
    <w:rsid w:val="007735C4"/>
    <w:rsid w:val="008924BE"/>
    <w:rsid w:val="00A30551"/>
    <w:rsid w:val="00AC3A4B"/>
    <w:rsid w:val="00AD3FD7"/>
    <w:rsid w:val="00E65E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BABE"/>
  <w15:chartTrackingRefBased/>
  <w15:docId w15:val="{E70C62AA-51D7-4486-A14B-B6A2C89C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406"/>
    <w:rPr>
      <w:rFonts w:eastAsiaTheme="majorEastAsia" w:cstheme="majorBidi"/>
      <w:color w:val="272727" w:themeColor="text1" w:themeTint="D8"/>
    </w:rPr>
  </w:style>
  <w:style w:type="paragraph" w:styleId="Title">
    <w:name w:val="Title"/>
    <w:basedOn w:val="Normal"/>
    <w:next w:val="Normal"/>
    <w:link w:val="TitleChar"/>
    <w:uiPriority w:val="10"/>
    <w:qFormat/>
    <w:rsid w:val="006C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406"/>
    <w:pPr>
      <w:spacing w:before="160"/>
      <w:jc w:val="center"/>
    </w:pPr>
    <w:rPr>
      <w:i/>
      <w:iCs/>
      <w:color w:val="404040" w:themeColor="text1" w:themeTint="BF"/>
    </w:rPr>
  </w:style>
  <w:style w:type="character" w:customStyle="1" w:styleId="QuoteChar">
    <w:name w:val="Quote Char"/>
    <w:basedOn w:val="DefaultParagraphFont"/>
    <w:link w:val="Quote"/>
    <w:uiPriority w:val="29"/>
    <w:rsid w:val="006C4406"/>
    <w:rPr>
      <w:i/>
      <w:iCs/>
      <w:color w:val="404040" w:themeColor="text1" w:themeTint="BF"/>
    </w:rPr>
  </w:style>
  <w:style w:type="paragraph" w:styleId="ListParagraph">
    <w:name w:val="List Paragraph"/>
    <w:basedOn w:val="Normal"/>
    <w:uiPriority w:val="34"/>
    <w:qFormat/>
    <w:rsid w:val="006C4406"/>
    <w:pPr>
      <w:ind w:left="720"/>
      <w:contextualSpacing/>
    </w:pPr>
  </w:style>
  <w:style w:type="character" w:styleId="IntenseEmphasis">
    <w:name w:val="Intense Emphasis"/>
    <w:basedOn w:val="DefaultParagraphFont"/>
    <w:uiPriority w:val="21"/>
    <w:qFormat/>
    <w:rsid w:val="006C4406"/>
    <w:rPr>
      <w:i/>
      <w:iCs/>
      <w:color w:val="0F4761" w:themeColor="accent1" w:themeShade="BF"/>
    </w:rPr>
  </w:style>
  <w:style w:type="paragraph" w:styleId="IntenseQuote">
    <w:name w:val="Intense Quote"/>
    <w:basedOn w:val="Normal"/>
    <w:next w:val="Normal"/>
    <w:link w:val="IntenseQuoteChar"/>
    <w:uiPriority w:val="30"/>
    <w:qFormat/>
    <w:rsid w:val="006C4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406"/>
    <w:rPr>
      <w:i/>
      <w:iCs/>
      <w:color w:val="0F4761" w:themeColor="accent1" w:themeShade="BF"/>
    </w:rPr>
  </w:style>
  <w:style w:type="character" w:styleId="IntenseReference">
    <w:name w:val="Intense Reference"/>
    <w:basedOn w:val="DefaultParagraphFont"/>
    <w:uiPriority w:val="32"/>
    <w:qFormat/>
    <w:rsid w:val="006C4406"/>
    <w:rPr>
      <w:b/>
      <w:bCs/>
      <w:smallCaps/>
      <w:color w:val="0F4761" w:themeColor="accent1" w:themeShade="BF"/>
      <w:spacing w:val="5"/>
    </w:rPr>
  </w:style>
  <w:style w:type="character" w:styleId="Hyperlink">
    <w:name w:val="Hyperlink"/>
    <w:basedOn w:val="DefaultParagraphFont"/>
    <w:uiPriority w:val="99"/>
    <w:unhideWhenUsed/>
    <w:rsid w:val="006C4406"/>
    <w:rPr>
      <w:color w:val="467886" w:themeColor="hyperlink"/>
      <w:u w:val="single"/>
    </w:rPr>
  </w:style>
  <w:style w:type="character" w:styleId="UnresolvedMention">
    <w:name w:val="Unresolved Mention"/>
    <w:basedOn w:val="DefaultParagraphFont"/>
    <w:uiPriority w:val="99"/>
    <w:semiHidden/>
    <w:unhideWhenUsed/>
    <w:rsid w:val="006C4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CHESKA ANN MARIE GUERRA</dc:creator>
  <cp:keywords/>
  <dc:description/>
  <cp:lastModifiedBy>CHESKA ANN MARIE GUERRA</cp:lastModifiedBy>
  <cp:revision>6</cp:revision>
  <dcterms:created xsi:type="dcterms:W3CDTF">2025-12-14T15:22:00Z</dcterms:created>
  <dcterms:modified xsi:type="dcterms:W3CDTF">2025-12-17T13:42:00Z</dcterms:modified>
</cp:coreProperties>
</file>