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71B73" w:rsidRDefault="00E71B73" w:rsidP="00C562F6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71B73">
                    <w:trPr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71B73" w:rsidRDefault="00E71B73"/>
                    </w:tc>
                  </w:tr>
                </w:tbl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71B73" w:rsidRDefault="00E71B73" w:rsidP="001944D2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71B73">
                    <w:trPr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71B73" w:rsidRDefault="00E71B73"/>
                    </w:tc>
                  </w:tr>
                </w:tbl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Style w:val="z-TopofForm"/>
      </w:pPr>
      <w: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71B73">
                    <w:trPr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71B73" w:rsidRDefault="00E71B73"/>
                    </w:tc>
                  </w:tr>
                </w:tbl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 w:rsidP="00E5100D"/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 w:rsidTr="00C562F6">
              <w:trPr>
                <w:trHeight w:val="80"/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71B73">
                    <w:trPr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71B73" w:rsidRDefault="00E71B73"/>
                    </w:tc>
                  </w:tr>
                </w:tbl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E71B73" w:rsidRDefault="00E71B73"/>
              </w:tc>
            </w:tr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B73" w:rsidTr="00E71B73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E71B73">
              <w:trPr>
                <w:tblCellSpacing w:w="0" w:type="dxa"/>
              </w:trPr>
              <w:tc>
                <w:tcPr>
                  <w:tcW w:w="5000" w:type="pct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E71B73">
                    <w:trPr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E71B73" w:rsidRDefault="00E71B73"/>
                    </w:tc>
                  </w:tr>
                </w:tbl>
                <w:p w:rsidR="00E71B73" w:rsidRDefault="00E71B73">
                  <w:pPr>
                    <w:jc w:val="center"/>
                  </w:pPr>
                </w:p>
              </w:tc>
            </w:tr>
          </w:tbl>
          <w:p w:rsidR="00E71B73" w:rsidRDefault="00E71B73"/>
        </w:tc>
      </w:tr>
    </w:tbl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71B73" w:rsidRDefault="00E71B73" w:rsidP="00E5100D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71B73" w:rsidRDefault="00E71B73" w:rsidP="00E71B7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E71B73" w:rsidRDefault="00E71B73" w:rsidP="00E71B7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D635A" w:rsidRPr="005639CA" w:rsidRDefault="00ED635A" w:rsidP="00ED635A">
      <w:r w:rsidRPr="005639CA">
        <w:t>EDU406 Q#2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1.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The Reflective Practitioner must ______.</w:t>
      </w:r>
    </w:p>
    <w:p w:rsidR="00ED635A" w:rsidRPr="00B2260B" w:rsidRDefault="00ED635A" w:rsidP="00ED635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2260B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Manage workloads as part of their role in planning and leading the profession</w:t>
      </w:r>
    </w:p>
    <w:p w:rsidR="00ED635A" w:rsidRPr="005639CA" w:rsidRDefault="00ED635A" w:rsidP="00ED635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Ensure a suitable work-life balance</w:t>
      </w:r>
    </w:p>
    <w:p w:rsidR="00ED635A" w:rsidRPr="005639CA" w:rsidRDefault="00ED635A" w:rsidP="00ED635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Both ‘a’ and ‘b’</w:t>
      </w:r>
    </w:p>
    <w:p w:rsidR="00ED635A" w:rsidRPr="00B2260B" w:rsidRDefault="00ED635A" w:rsidP="00ED635A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B2260B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None of the above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2.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Reflection is NOT _____.</w:t>
      </w:r>
    </w:p>
    <w:p w:rsidR="00ED635A" w:rsidRPr="00847D26" w:rsidRDefault="00ED635A" w:rsidP="00ED635A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847D26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A simple ‘tick box’ activity</w:t>
      </w:r>
    </w:p>
    <w:p w:rsidR="00ED635A" w:rsidRPr="005639CA" w:rsidRDefault="00ED635A" w:rsidP="00ED635A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A routine activity for a teacher</w:t>
      </w:r>
    </w:p>
    <w:p w:rsidR="00ED635A" w:rsidRPr="005639CA" w:rsidRDefault="00ED635A" w:rsidP="00ED635A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Both ‘a’ and ‘b’</w:t>
      </w:r>
    </w:p>
    <w:p w:rsidR="00ED635A" w:rsidRPr="005639CA" w:rsidRDefault="00ED635A" w:rsidP="00ED635A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None of the above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3.</w:t>
      </w:r>
      <w:r w:rsidR="00ED635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Deductive learning is _____.</w:t>
      </w:r>
    </w:p>
    <w:p w:rsidR="00ED635A" w:rsidRPr="00560821" w:rsidRDefault="00ED635A" w:rsidP="00ED635A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560821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From general to specific</w:t>
      </w:r>
    </w:p>
    <w:p w:rsidR="00ED635A" w:rsidRPr="005639CA" w:rsidRDefault="00ED635A" w:rsidP="00ED635A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Rule base</w:t>
      </w:r>
    </w:p>
    <w:p w:rsidR="00ED635A" w:rsidRPr="005639CA" w:rsidRDefault="00ED635A" w:rsidP="00ED635A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From unknown to known</w:t>
      </w:r>
    </w:p>
    <w:p w:rsidR="00ED635A" w:rsidRPr="005639CA" w:rsidRDefault="00ED635A" w:rsidP="00ED635A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All the above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5.</w:t>
      </w:r>
      <w:r w:rsidR="00ED635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The Reflective Practitioner has adapted _________.</w:t>
      </w:r>
    </w:p>
    <w:p w:rsidR="00ED635A" w:rsidRPr="005639CA" w:rsidRDefault="00ED635A" w:rsidP="00ED635A">
      <w:pPr>
        <w:numPr>
          <w:ilvl w:val="0"/>
          <w:numId w:val="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Ways of knowing</w:t>
      </w:r>
    </w:p>
    <w:p w:rsidR="00ED635A" w:rsidRPr="005639CA" w:rsidRDefault="00ED635A" w:rsidP="00ED635A">
      <w:pPr>
        <w:numPr>
          <w:ilvl w:val="0"/>
          <w:numId w:val="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Patterns of reasoning</w:t>
      </w:r>
    </w:p>
    <w:p w:rsidR="00ED635A" w:rsidRPr="00BA6714" w:rsidRDefault="00ED635A" w:rsidP="00ED635A">
      <w:pPr>
        <w:numPr>
          <w:ilvl w:val="0"/>
          <w:numId w:val="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BA6714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Both ‘a’ and ‘b’</w:t>
      </w:r>
    </w:p>
    <w:p w:rsidR="00ED635A" w:rsidRPr="005639CA" w:rsidRDefault="00ED635A" w:rsidP="00ED635A">
      <w:pPr>
        <w:numPr>
          <w:ilvl w:val="0"/>
          <w:numId w:val="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None of the above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6.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Reflective</w:t>
      </w:r>
      <w:proofErr w:type="gramEnd"/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writing focuses _______. </w:t>
      </w:r>
    </w:p>
    <w:p w:rsidR="00ED635A" w:rsidRPr="00E001A6" w:rsidRDefault="00ED635A" w:rsidP="00ED635A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E001A6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On all aspects of an experience</w:t>
      </w:r>
    </w:p>
    <w:p w:rsidR="00ED635A" w:rsidRPr="005639CA" w:rsidRDefault="00ED635A" w:rsidP="00ED635A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Critical incidences</w:t>
      </w:r>
    </w:p>
    <w:p w:rsidR="00ED635A" w:rsidRPr="005639CA" w:rsidRDefault="00ED635A" w:rsidP="00ED635A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Specific details within an experience</w:t>
      </w:r>
    </w:p>
    <w:p w:rsidR="00ED635A" w:rsidRPr="005639CA" w:rsidRDefault="00ED635A" w:rsidP="00ED635A">
      <w:pPr>
        <w:numPr>
          <w:ilvl w:val="0"/>
          <w:numId w:val="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Ideas, concepts and opinions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7.</w:t>
      </w:r>
      <w:r w:rsidR="00ED635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The Reflective Practitioner is concerned with _____. </w:t>
      </w:r>
    </w:p>
    <w:p w:rsidR="00ED635A" w:rsidRPr="005639CA" w:rsidRDefault="00ED635A" w:rsidP="00ED635A">
      <w:pPr>
        <w:numPr>
          <w:ilvl w:val="0"/>
          <w:numId w:val="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Using a wider range of experiences and research to underpin the approach to teaching</w:t>
      </w:r>
    </w:p>
    <w:p w:rsidR="00ED635A" w:rsidRPr="00C66F69" w:rsidRDefault="00ED635A" w:rsidP="00ED635A">
      <w:pPr>
        <w:numPr>
          <w:ilvl w:val="0"/>
          <w:numId w:val="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C66F69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Using a wider range of pedagogies as a means to realize excellence in teaching</w:t>
      </w:r>
    </w:p>
    <w:p w:rsidR="00ED635A" w:rsidRPr="005639CA" w:rsidRDefault="00ED635A" w:rsidP="00ED635A">
      <w:pPr>
        <w:numPr>
          <w:ilvl w:val="0"/>
          <w:numId w:val="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Both ‘a’ and ‘b’</w:t>
      </w:r>
    </w:p>
    <w:p w:rsidR="00ED635A" w:rsidRPr="005639CA" w:rsidRDefault="00ED635A" w:rsidP="00ED635A">
      <w:pPr>
        <w:numPr>
          <w:ilvl w:val="0"/>
          <w:numId w:val="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None of the above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8</w:t>
      </w:r>
      <w:r w:rsidR="00ED635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: 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Working inductively means to ______</w:t>
      </w:r>
      <w:proofErr w:type="gramStart"/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_ .</w:t>
      </w:r>
      <w:proofErr w:type="gramEnd"/>
    </w:p>
    <w:p w:rsidR="00ED635A" w:rsidRPr="00C3406D" w:rsidRDefault="00ED635A" w:rsidP="00ED635A">
      <w:pPr>
        <w:numPr>
          <w:ilvl w:val="0"/>
          <w:numId w:val="7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C3406D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Identify a goal and explore strategies to achieve it</w:t>
      </w:r>
    </w:p>
    <w:p w:rsidR="00ED635A" w:rsidRPr="005639CA" w:rsidRDefault="00ED635A" w:rsidP="00ED635A">
      <w:pPr>
        <w:numPr>
          <w:ilvl w:val="0"/>
          <w:numId w:val="7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Plan a programme of discussion and observation to improve</w:t>
      </w:r>
    </w:p>
    <w:p w:rsidR="00ED635A" w:rsidRPr="005639CA" w:rsidRDefault="00ED635A" w:rsidP="00ED635A">
      <w:pPr>
        <w:numPr>
          <w:ilvl w:val="0"/>
          <w:numId w:val="7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Reflect in an exploratory and trial-and-error fashion</w:t>
      </w:r>
    </w:p>
    <w:p w:rsidR="00ED635A" w:rsidRPr="0091039F" w:rsidRDefault="00ED635A" w:rsidP="00ED635A">
      <w:pPr>
        <w:numPr>
          <w:ilvl w:val="0"/>
          <w:numId w:val="7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None of the above</w:t>
      </w:r>
    </w:p>
    <w:p w:rsidR="00ED635A" w:rsidRPr="005639CA" w:rsidRDefault="0077760C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9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:</w:t>
      </w:r>
      <w:r w:rsidR="00ED635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="00ED635A"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By having an open-minded attitude, the Reflective Practitioner is _________.</w:t>
      </w:r>
    </w:p>
    <w:p w:rsidR="00ED635A" w:rsidRPr="00613F54" w:rsidRDefault="00ED635A" w:rsidP="00ED635A">
      <w:pPr>
        <w:numPr>
          <w:ilvl w:val="0"/>
          <w:numId w:val="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613F54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More reflective</w:t>
      </w:r>
    </w:p>
    <w:p w:rsidR="00ED635A" w:rsidRPr="005639CA" w:rsidRDefault="00ED635A" w:rsidP="00ED635A">
      <w:pPr>
        <w:numPr>
          <w:ilvl w:val="0"/>
          <w:numId w:val="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Adaptable to changing conditions</w:t>
      </w:r>
    </w:p>
    <w:p w:rsidR="00ED635A" w:rsidRPr="005639CA" w:rsidRDefault="00ED635A" w:rsidP="00ED635A">
      <w:pPr>
        <w:numPr>
          <w:ilvl w:val="0"/>
          <w:numId w:val="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Able to review experiences critically</w:t>
      </w:r>
    </w:p>
    <w:p w:rsidR="00ED635A" w:rsidRPr="005639CA" w:rsidRDefault="00ED635A" w:rsidP="00ED635A">
      <w:pPr>
        <w:numPr>
          <w:ilvl w:val="0"/>
          <w:numId w:val="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Is open to many new ideas</w:t>
      </w:r>
    </w:p>
    <w:p w:rsidR="00ED635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</w:pP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3: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Reflection can be negatively influenced by _____.</w:t>
      </w:r>
    </w:p>
    <w:p w:rsidR="00ED635A" w:rsidRPr="008F706B" w:rsidRDefault="00ED635A" w:rsidP="00ED635A">
      <w:pPr>
        <w:numPr>
          <w:ilvl w:val="0"/>
          <w:numId w:val="9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8F706B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A lack of objectivity</w:t>
      </w:r>
    </w:p>
    <w:p w:rsidR="00ED635A" w:rsidRPr="005639CA" w:rsidRDefault="00ED635A" w:rsidP="00ED635A">
      <w:pPr>
        <w:numPr>
          <w:ilvl w:val="0"/>
          <w:numId w:val="9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The Reflective Practitioner ignoring the truth</w:t>
      </w:r>
    </w:p>
    <w:p w:rsidR="00ED635A" w:rsidRPr="005639CA" w:rsidRDefault="00ED635A" w:rsidP="00ED635A">
      <w:pPr>
        <w:numPr>
          <w:ilvl w:val="0"/>
          <w:numId w:val="9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None of the above</w:t>
      </w:r>
    </w:p>
    <w:p w:rsidR="00ED635A" w:rsidRPr="005639CA" w:rsidRDefault="00ED635A" w:rsidP="00ED635A">
      <w:pPr>
        <w:numPr>
          <w:ilvl w:val="0"/>
          <w:numId w:val="9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Both ‘a’ and ‘b’</w:t>
      </w: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4: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The Professional Development Journal is ______.</w:t>
      </w:r>
    </w:p>
    <w:p w:rsidR="00ED635A" w:rsidRPr="005639CA" w:rsidRDefault="00ED635A" w:rsidP="00ED635A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lastRenderedPageBreak/>
        <w:t>A personal diary</w:t>
      </w:r>
    </w:p>
    <w:p w:rsidR="00ED635A" w:rsidRPr="005639CA" w:rsidRDefault="00ED635A" w:rsidP="00ED635A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An on-going discourse</w:t>
      </w:r>
    </w:p>
    <w:p w:rsidR="00ED635A" w:rsidRPr="00A36925" w:rsidRDefault="00ED635A" w:rsidP="00ED635A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A36925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A subjective dialogue</w:t>
      </w:r>
    </w:p>
    <w:p w:rsidR="00ED635A" w:rsidRPr="005639CA" w:rsidRDefault="00ED635A" w:rsidP="00ED635A">
      <w:pPr>
        <w:numPr>
          <w:ilvl w:val="0"/>
          <w:numId w:val="10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A list of critical incidents</w:t>
      </w: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5: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We understand frames through the use of ______.</w:t>
      </w:r>
    </w:p>
    <w:p w:rsidR="00ED635A" w:rsidRPr="005639CA" w:rsidRDefault="00ED635A" w:rsidP="00ED635A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Metaphors providing explain them</w:t>
      </w:r>
    </w:p>
    <w:p w:rsidR="00ED635A" w:rsidRPr="005639CA" w:rsidRDefault="00ED635A" w:rsidP="00ED635A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Metaphors to clarify them</w:t>
      </w:r>
    </w:p>
    <w:p w:rsidR="00ED635A" w:rsidRPr="008E2B38" w:rsidRDefault="00ED635A" w:rsidP="00ED635A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8E2B38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Metaphors to communicate logic</w:t>
      </w:r>
    </w:p>
    <w:p w:rsidR="00ED635A" w:rsidRPr="005639CA" w:rsidRDefault="00ED635A" w:rsidP="00ED635A">
      <w:pPr>
        <w:numPr>
          <w:ilvl w:val="0"/>
          <w:numId w:val="11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None of the above</w:t>
      </w: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6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The Reflective Practitioner has adapted _________.</w:t>
      </w:r>
    </w:p>
    <w:p w:rsidR="00ED635A" w:rsidRPr="00064005" w:rsidRDefault="00ED635A" w:rsidP="00ED635A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064005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Ways of knowing</w:t>
      </w:r>
    </w:p>
    <w:p w:rsidR="00ED635A" w:rsidRPr="005639CA" w:rsidRDefault="00ED635A" w:rsidP="00ED635A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Patterns of reasoning</w:t>
      </w:r>
    </w:p>
    <w:p w:rsidR="00ED635A" w:rsidRPr="005639CA" w:rsidRDefault="00ED635A" w:rsidP="00ED635A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Both ‘a’ and ‘b’</w:t>
      </w:r>
    </w:p>
    <w:p w:rsidR="00ED635A" w:rsidRPr="005639CA" w:rsidRDefault="00ED635A" w:rsidP="00ED635A">
      <w:pPr>
        <w:numPr>
          <w:ilvl w:val="0"/>
          <w:numId w:val="12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None of the above</w:t>
      </w: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7: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The study of parts of the community fall in ______. </w:t>
      </w:r>
    </w:p>
    <w:p w:rsidR="00ED635A" w:rsidRPr="005639CA" w:rsidRDefault="00ED635A" w:rsidP="00ED635A">
      <w:pPr>
        <w:numPr>
          <w:ilvl w:val="0"/>
          <w:numId w:val="1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Evaluation</w:t>
      </w:r>
    </w:p>
    <w:p w:rsidR="00ED635A" w:rsidRPr="005639CA" w:rsidRDefault="00ED635A" w:rsidP="00ED635A">
      <w:pPr>
        <w:numPr>
          <w:ilvl w:val="0"/>
          <w:numId w:val="1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Synthesis</w:t>
      </w:r>
    </w:p>
    <w:p w:rsidR="00ED635A" w:rsidRPr="005639CA" w:rsidRDefault="00ED635A" w:rsidP="00ED635A">
      <w:pPr>
        <w:numPr>
          <w:ilvl w:val="0"/>
          <w:numId w:val="1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Analysis</w:t>
      </w:r>
    </w:p>
    <w:p w:rsidR="00ED635A" w:rsidRPr="005E10BC" w:rsidRDefault="00ED635A" w:rsidP="00ED635A">
      <w:pPr>
        <w:numPr>
          <w:ilvl w:val="0"/>
          <w:numId w:val="13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5E10BC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Knowledge</w:t>
      </w: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8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: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Concept-based learning means the Reflective Practitioner ________</w:t>
      </w:r>
      <w:proofErr w:type="gramStart"/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_ .</w:t>
      </w:r>
      <w:proofErr w:type="gramEnd"/>
    </w:p>
    <w:p w:rsidR="00ED635A" w:rsidRPr="005639CA" w:rsidRDefault="00ED635A" w:rsidP="00ED635A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Transfers learning to new concepts easily</w:t>
      </w:r>
    </w:p>
    <w:p w:rsidR="00ED635A" w:rsidRPr="005639CA" w:rsidRDefault="00ED635A" w:rsidP="00ED635A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Makes meaning and process information more deeply</w:t>
      </w:r>
    </w:p>
    <w:p w:rsidR="00ED635A" w:rsidRPr="005639CA" w:rsidRDefault="00ED635A" w:rsidP="00ED635A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Has a more thorough working knowledge of theories-in-use</w:t>
      </w:r>
    </w:p>
    <w:p w:rsidR="00ED635A" w:rsidRPr="008F3360" w:rsidRDefault="00ED635A" w:rsidP="00ED635A">
      <w:pPr>
        <w:numPr>
          <w:ilvl w:val="0"/>
          <w:numId w:val="1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8F3360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Works with deeper levels of conceptual understanding</w:t>
      </w: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9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: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Being committed to the profession means _____.</w:t>
      </w:r>
    </w:p>
    <w:p w:rsidR="00ED635A" w:rsidRPr="002308A9" w:rsidRDefault="00ED635A" w:rsidP="00ED635A">
      <w:pPr>
        <w:numPr>
          <w:ilvl w:val="0"/>
          <w:numId w:val="1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2308A9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Being responsible for continuing professional development</w:t>
      </w:r>
    </w:p>
    <w:p w:rsidR="00ED635A" w:rsidRPr="005639CA" w:rsidRDefault="00ED635A" w:rsidP="00ED635A">
      <w:pPr>
        <w:numPr>
          <w:ilvl w:val="0"/>
          <w:numId w:val="1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Being responsible for managing change</w:t>
      </w:r>
    </w:p>
    <w:p w:rsidR="00ED635A" w:rsidRPr="005639CA" w:rsidRDefault="00ED635A" w:rsidP="00ED635A">
      <w:pPr>
        <w:numPr>
          <w:ilvl w:val="0"/>
          <w:numId w:val="1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Being responsible for changing policy and practice</w:t>
      </w:r>
    </w:p>
    <w:p w:rsidR="00ED635A" w:rsidRPr="005639CA" w:rsidRDefault="00ED635A" w:rsidP="00ED635A">
      <w:pPr>
        <w:numPr>
          <w:ilvl w:val="0"/>
          <w:numId w:val="1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None of the above</w:t>
      </w:r>
    </w:p>
    <w:p w:rsidR="00ED635A" w:rsidRPr="005639CA" w:rsidRDefault="00ED635A" w:rsidP="00ED635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10</w:t>
      </w:r>
      <w:r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 xml:space="preserve">: </w:t>
      </w: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Concepts determine _______.</w:t>
      </w:r>
    </w:p>
    <w:p w:rsidR="00ED635A" w:rsidRPr="005639CA" w:rsidRDefault="00ED635A" w:rsidP="00ED635A">
      <w:pPr>
        <w:numPr>
          <w:ilvl w:val="0"/>
          <w:numId w:val="1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How a Reflective Practitioner’s perceptions are explained</w:t>
      </w:r>
    </w:p>
    <w:p w:rsidR="00ED635A" w:rsidRPr="005639CA" w:rsidRDefault="00ED635A" w:rsidP="00ED635A">
      <w:pPr>
        <w:numPr>
          <w:ilvl w:val="0"/>
          <w:numId w:val="1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 How a Reflective Practitioner’s beliefs are explained</w:t>
      </w:r>
    </w:p>
    <w:p w:rsidR="00ED635A" w:rsidRPr="003047BF" w:rsidRDefault="00ED635A" w:rsidP="00ED635A">
      <w:pPr>
        <w:numPr>
          <w:ilvl w:val="0"/>
          <w:numId w:val="1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3047BF">
        <w:rPr>
          <w:rFonts w:ascii="Times New Roman" w:eastAsia="Times New Roman" w:hAnsi="Times New Roman" w:cs="Times New Roman"/>
          <w:iCs/>
          <w:sz w:val="21"/>
          <w:szCs w:val="21"/>
          <w:highlight w:val="yellow"/>
          <w:bdr w:val="none" w:sz="0" w:space="0" w:color="auto" w:frame="1"/>
        </w:rPr>
        <w:t>The frames for perception</w:t>
      </w:r>
    </w:p>
    <w:p w:rsidR="00ED635A" w:rsidRPr="005639CA" w:rsidRDefault="00ED635A" w:rsidP="00ED635A">
      <w:pPr>
        <w:numPr>
          <w:ilvl w:val="0"/>
          <w:numId w:val="1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iCs/>
          <w:sz w:val="21"/>
          <w:szCs w:val="21"/>
          <w:bdr w:val="none" w:sz="0" w:space="0" w:color="auto" w:frame="1"/>
        </w:rPr>
        <w:t>The ways a Reflective Practitioner explains experience</w:t>
      </w: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A Reflective Practitioner is able to _____.</w:t>
      </w:r>
    </w:p>
    <w:p w:rsidR="00ED635A" w:rsidRPr="005639CA" w:rsidRDefault="00ED635A" w:rsidP="00ED635A">
      <w:pPr>
        <w:numPr>
          <w:ilvl w:val="0"/>
          <w:numId w:val="1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Question assumptions and values</w:t>
      </w:r>
    </w:p>
    <w:p w:rsidR="00ED635A" w:rsidRPr="005A283C" w:rsidRDefault="00ED635A" w:rsidP="00ED635A">
      <w:pPr>
        <w:numPr>
          <w:ilvl w:val="0"/>
          <w:numId w:val="1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5A283C">
        <w:rPr>
          <w:rFonts w:ascii="Times New Roman" w:eastAsia="Times New Roman" w:hAnsi="Times New Roman" w:cs="Times New Roman"/>
          <w:sz w:val="21"/>
          <w:szCs w:val="21"/>
          <w:highlight w:val="yellow"/>
        </w:rPr>
        <w:t>Think ‘outside the box’</w:t>
      </w:r>
    </w:p>
    <w:p w:rsidR="00ED635A" w:rsidRPr="005639CA" w:rsidRDefault="00ED635A" w:rsidP="00ED635A">
      <w:pPr>
        <w:numPr>
          <w:ilvl w:val="0"/>
          <w:numId w:val="1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Question other people’s assumptions</w:t>
      </w:r>
    </w:p>
    <w:p w:rsidR="00ED635A" w:rsidRPr="005639CA" w:rsidRDefault="00ED635A" w:rsidP="00ED635A">
      <w:pPr>
        <w:numPr>
          <w:ilvl w:val="0"/>
          <w:numId w:val="1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All of the above</w:t>
      </w: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2: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We develop theories-in-use as Reflective Practitioners to ________.</w:t>
      </w:r>
    </w:p>
    <w:p w:rsidR="00ED635A" w:rsidRPr="005639CA" w:rsidRDefault="00ED635A" w:rsidP="00ED635A">
      <w:pPr>
        <w:numPr>
          <w:ilvl w:val="0"/>
          <w:numId w:val="1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Understand theories as we apply them</w:t>
      </w:r>
    </w:p>
    <w:p w:rsidR="00ED635A" w:rsidRPr="005639CA" w:rsidRDefault="00ED635A" w:rsidP="00ED635A">
      <w:pPr>
        <w:numPr>
          <w:ilvl w:val="0"/>
          <w:numId w:val="1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Predict what will happen when we apply theory to practice</w:t>
      </w:r>
    </w:p>
    <w:p w:rsidR="00ED635A" w:rsidRPr="00F67D97" w:rsidRDefault="00ED635A" w:rsidP="00ED635A">
      <w:pPr>
        <w:numPr>
          <w:ilvl w:val="0"/>
          <w:numId w:val="1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F67D97">
        <w:rPr>
          <w:rFonts w:ascii="Times New Roman" w:eastAsia="Times New Roman" w:hAnsi="Times New Roman" w:cs="Times New Roman"/>
          <w:sz w:val="21"/>
          <w:szCs w:val="21"/>
          <w:highlight w:val="yellow"/>
        </w:rPr>
        <w:t>Explain situations</w:t>
      </w:r>
    </w:p>
    <w:p w:rsidR="00ED635A" w:rsidRPr="005639CA" w:rsidRDefault="00ED635A" w:rsidP="00ED635A">
      <w:pPr>
        <w:numPr>
          <w:ilvl w:val="0"/>
          <w:numId w:val="1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Generate schemas for translating theory into practice</w:t>
      </w: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4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Effective writing in a Professional Development Journal _____.</w:t>
      </w:r>
    </w:p>
    <w:p w:rsidR="00ED635A" w:rsidRPr="00524E68" w:rsidRDefault="00ED635A" w:rsidP="00ED635A">
      <w:pPr>
        <w:numPr>
          <w:ilvl w:val="0"/>
          <w:numId w:val="1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524E68">
        <w:rPr>
          <w:rFonts w:ascii="Times New Roman" w:eastAsia="Times New Roman" w:hAnsi="Times New Roman" w:cs="Times New Roman"/>
          <w:sz w:val="21"/>
          <w:szCs w:val="21"/>
          <w:highlight w:val="yellow"/>
        </w:rPr>
        <w:t>May include diagrams and drawings</w:t>
      </w:r>
    </w:p>
    <w:p w:rsidR="00ED635A" w:rsidRPr="005639CA" w:rsidRDefault="00ED635A" w:rsidP="00ED635A">
      <w:pPr>
        <w:numPr>
          <w:ilvl w:val="0"/>
          <w:numId w:val="1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Is short and precise</w:t>
      </w:r>
    </w:p>
    <w:p w:rsidR="00ED635A" w:rsidRPr="005639CA" w:rsidRDefault="00ED635A" w:rsidP="00ED635A">
      <w:pPr>
        <w:numPr>
          <w:ilvl w:val="0"/>
          <w:numId w:val="1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Both ‘a’ and ‘b’</w:t>
      </w:r>
    </w:p>
    <w:p w:rsidR="00ED635A" w:rsidRDefault="00ED635A" w:rsidP="00ED635A">
      <w:pPr>
        <w:numPr>
          <w:ilvl w:val="0"/>
          <w:numId w:val="1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lastRenderedPageBreak/>
        <w:t>None of the above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</w:p>
    <w:p w:rsidR="00ED635A" w:rsidRPr="005639C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5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Exploring practice using inductive action planning requires _____.</w:t>
      </w:r>
    </w:p>
    <w:p w:rsidR="00ED635A" w:rsidRPr="005639CA" w:rsidRDefault="00ED635A" w:rsidP="00ED635A">
      <w:pPr>
        <w:numPr>
          <w:ilvl w:val="0"/>
          <w:numId w:val="2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Clearly defined and expressed success criteria</w:t>
      </w:r>
    </w:p>
    <w:p w:rsidR="00ED635A" w:rsidRPr="00B31B53" w:rsidRDefault="00ED635A" w:rsidP="00ED635A">
      <w:pPr>
        <w:numPr>
          <w:ilvl w:val="0"/>
          <w:numId w:val="2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B31B53">
        <w:rPr>
          <w:rFonts w:ascii="Times New Roman" w:eastAsia="Times New Roman" w:hAnsi="Times New Roman" w:cs="Times New Roman"/>
          <w:sz w:val="21"/>
          <w:szCs w:val="21"/>
          <w:highlight w:val="yellow"/>
        </w:rPr>
        <w:t>Clearly identified evidence sources</w:t>
      </w:r>
    </w:p>
    <w:p w:rsidR="00ED635A" w:rsidRPr="005639CA" w:rsidRDefault="00ED635A" w:rsidP="00ED635A">
      <w:pPr>
        <w:numPr>
          <w:ilvl w:val="0"/>
          <w:numId w:val="2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Both ‘a’ and ‘b’</w:t>
      </w:r>
    </w:p>
    <w:p w:rsidR="00ED635A" w:rsidRPr="005639CA" w:rsidRDefault="00ED635A" w:rsidP="00ED635A">
      <w:pPr>
        <w:numPr>
          <w:ilvl w:val="0"/>
          <w:numId w:val="2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6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An effective action plan is _________.</w:t>
      </w:r>
    </w:p>
    <w:p w:rsidR="00ED635A" w:rsidRPr="005639CA" w:rsidRDefault="00ED635A" w:rsidP="00ED635A">
      <w:pPr>
        <w:numPr>
          <w:ilvl w:val="0"/>
          <w:numId w:val="2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Developmental</w:t>
      </w:r>
    </w:p>
    <w:p w:rsidR="00ED635A" w:rsidRPr="00D156E4" w:rsidRDefault="00ED635A" w:rsidP="00ED635A">
      <w:pPr>
        <w:numPr>
          <w:ilvl w:val="0"/>
          <w:numId w:val="2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D156E4">
        <w:rPr>
          <w:rFonts w:ascii="Times New Roman" w:eastAsia="Times New Roman" w:hAnsi="Times New Roman" w:cs="Times New Roman"/>
          <w:sz w:val="21"/>
          <w:szCs w:val="21"/>
          <w:highlight w:val="yellow"/>
        </w:rPr>
        <w:t>Precise</w:t>
      </w:r>
    </w:p>
    <w:p w:rsidR="00ED635A" w:rsidRPr="005639CA" w:rsidRDefault="00ED635A" w:rsidP="00ED635A">
      <w:pPr>
        <w:numPr>
          <w:ilvl w:val="0"/>
          <w:numId w:val="2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Shared</w:t>
      </w:r>
    </w:p>
    <w:p w:rsidR="00ED635A" w:rsidRPr="005639CA" w:rsidRDefault="00ED635A" w:rsidP="00ED635A">
      <w:pPr>
        <w:numPr>
          <w:ilvl w:val="0"/>
          <w:numId w:val="2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All of the above</w:t>
      </w: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7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Professional knowledge relates to ______. </w:t>
      </w:r>
    </w:p>
    <w:p w:rsidR="00ED635A" w:rsidRPr="005639CA" w:rsidRDefault="00ED635A" w:rsidP="00ED635A">
      <w:pPr>
        <w:numPr>
          <w:ilvl w:val="0"/>
          <w:numId w:val="2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Subject knowledge</w:t>
      </w:r>
    </w:p>
    <w:p w:rsidR="00ED635A" w:rsidRPr="005639CA" w:rsidRDefault="00ED635A" w:rsidP="00ED635A">
      <w:pPr>
        <w:numPr>
          <w:ilvl w:val="0"/>
          <w:numId w:val="2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934805">
        <w:rPr>
          <w:rFonts w:ascii="Times New Roman" w:eastAsia="Times New Roman" w:hAnsi="Times New Roman" w:cs="Times New Roman"/>
          <w:sz w:val="21"/>
          <w:szCs w:val="21"/>
          <w:highlight w:val="yellow"/>
        </w:rPr>
        <w:t>Communication skills</w:t>
      </w:r>
    </w:p>
    <w:p w:rsidR="00ED635A" w:rsidRPr="005639CA" w:rsidRDefault="00ED635A" w:rsidP="00ED635A">
      <w:pPr>
        <w:numPr>
          <w:ilvl w:val="0"/>
          <w:numId w:val="2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Social interaction</w:t>
      </w:r>
    </w:p>
    <w:p w:rsidR="00ED635A" w:rsidRPr="005639CA" w:rsidRDefault="00ED635A" w:rsidP="00ED635A">
      <w:pPr>
        <w:numPr>
          <w:ilvl w:val="0"/>
          <w:numId w:val="2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All of the above</w:t>
      </w: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8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A reflective action plan provides the Reflective Practitioner with _______.</w:t>
      </w:r>
    </w:p>
    <w:p w:rsidR="00ED635A" w:rsidRPr="00C722EF" w:rsidRDefault="00ED635A" w:rsidP="00ED635A">
      <w:pPr>
        <w:numPr>
          <w:ilvl w:val="0"/>
          <w:numId w:val="2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C722EF">
        <w:rPr>
          <w:rFonts w:ascii="Times New Roman" w:eastAsia="Times New Roman" w:hAnsi="Times New Roman" w:cs="Times New Roman"/>
          <w:sz w:val="21"/>
          <w:szCs w:val="21"/>
          <w:highlight w:val="yellow"/>
        </w:rPr>
        <w:t>Targets, planning, evaluation</w:t>
      </w:r>
    </w:p>
    <w:p w:rsidR="00ED635A" w:rsidRPr="005639CA" w:rsidRDefault="00ED635A" w:rsidP="00ED635A">
      <w:pPr>
        <w:numPr>
          <w:ilvl w:val="0"/>
          <w:numId w:val="2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Specific target-setting, identification of actions, evaluation of success</w:t>
      </w:r>
    </w:p>
    <w:p w:rsidR="00ED635A" w:rsidRPr="005639CA" w:rsidRDefault="00ED635A" w:rsidP="00ED635A">
      <w:pPr>
        <w:numPr>
          <w:ilvl w:val="0"/>
          <w:numId w:val="2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Specific targets, activities, success criteria</w:t>
      </w:r>
    </w:p>
    <w:p w:rsidR="00ED635A" w:rsidRPr="005639CA" w:rsidRDefault="00ED635A" w:rsidP="00ED635A">
      <w:pPr>
        <w:numPr>
          <w:ilvl w:val="0"/>
          <w:numId w:val="2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ED635A" w:rsidRPr="005639CA" w:rsidRDefault="00ED635A" w:rsidP="00ED635A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9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Pr="005639CA">
        <w:rPr>
          <w:rFonts w:ascii="Times New Roman" w:eastAsia="Times New Roman" w:hAnsi="Times New Roman" w:cs="Times New Roman"/>
          <w:sz w:val="21"/>
          <w:szCs w:val="21"/>
        </w:rPr>
        <w:t>Reflective writing ______.</w:t>
      </w:r>
    </w:p>
    <w:p w:rsidR="00ED635A" w:rsidRPr="005639CA" w:rsidRDefault="00ED635A" w:rsidP="00ED635A">
      <w:pPr>
        <w:numPr>
          <w:ilvl w:val="0"/>
          <w:numId w:val="2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Is personal</w:t>
      </w:r>
    </w:p>
    <w:p w:rsidR="00ED635A" w:rsidRPr="00613CCC" w:rsidRDefault="00ED635A" w:rsidP="00ED635A">
      <w:pPr>
        <w:numPr>
          <w:ilvl w:val="0"/>
          <w:numId w:val="2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613CCC">
        <w:rPr>
          <w:rFonts w:ascii="Times New Roman" w:eastAsia="Times New Roman" w:hAnsi="Times New Roman" w:cs="Times New Roman"/>
          <w:sz w:val="21"/>
          <w:szCs w:val="21"/>
          <w:highlight w:val="yellow"/>
        </w:rPr>
        <w:t>Links theory to practice</w:t>
      </w:r>
    </w:p>
    <w:p w:rsidR="00ED635A" w:rsidRDefault="00ED635A" w:rsidP="00ED635A">
      <w:pPr>
        <w:numPr>
          <w:ilvl w:val="0"/>
          <w:numId w:val="2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5639CA">
        <w:rPr>
          <w:rFonts w:ascii="Times New Roman" w:eastAsia="Times New Roman" w:hAnsi="Times New Roman" w:cs="Times New Roman"/>
          <w:sz w:val="21"/>
          <w:szCs w:val="21"/>
        </w:rPr>
        <w:t> Questions experience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Our assumption can be </w:t>
      </w:r>
      <w:r w:rsidRPr="0016213E">
        <w:rPr>
          <w:rFonts w:ascii="Times New Roman" w:eastAsia="Times New Roman" w:hAnsi="Times New Roman" w:cs="Times New Roman"/>
          <w:sz w:val="21"/>
          <w:szCs w:val="21"/>
          <w:highlight w:val="yellow"/>
        </w:rPr>
        <w:t>Perceptual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 product for a teacher might include.  </w:t>
      </w:r>
      <w:r>
        <w:rPr>
          <w:rFonts w:ascii="Times New Roman" w:eastAsia="Times New Roman" w:hAnsi="Times New Roman" w:cs="Times New Roman"/>
          <w:sz w:val="21"/>
          <w:szCs w:val="21"/>
          <w:highlight w:val="yellow"/>
        </w:rPr>
        <w:t>A</w:t>
      </w:r>
      <w:r w:rsidRPr="00FB4457">
        <w:rPr>
          <w:rFonts w:ascii="Times New Roman" w:eastAsia="Times New Roman" w:hAnsi="Times New Roman" w:cs="Times New Roman"/>
          <w:sz w:val="21"/>
          <w:szCs w:val="21"/>
          <w:highlight w:val="yellow"/>
        </w:rPr>
        <w:t>ll of above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A574B4">
        <w:rPr>
          <w:rFonts w:ascii="Times New Roman" w:eastAsia="Times New Roman" w:hAnsi="Times New Roman" w:cs="Times New Roman"/>
          <w:sz w:val="21"/>
          <w:szCs w:val="21"/>
        </w:rPr>
        <w:t>A paradigm shift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is. </w:t>
      </w:r>
      <w:r w:rsidRPr="00A574B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414385">
        <w:rPr>
          <w:rFonts w:ascii="Times New Roman" w:eastAsia="Times New Roman" w:hAnsi="Times New Roman" w:cs="Times New Roman"/>
          <w:sz w:val="21"/>
          <w:szCs w:val="21"/>
          <w:highlight w:val="yellow"/>
        </w:rPr>
        <w:t>B</w:t>
      </w:r>
      <w:r w:rsidRPr="00A574B4">
        <w:rPr>
          <w:rFonts w:ascii="Times New Roman" w:eastAsia="Times New Roman" w:hAnsi="Times New Roman" w:cs="Times New Roman"/>
          <w:sz w:val="21"/>
          <w:szCs w:val="21"/>
          <w:highlight w:val="yellow"/>
        </w:rPr>
        <w:t>rings a new set of concepts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2B73E7">
        <w:rPr>
          <w:rFonts w:ascii="Times New Roman" w:eastAsia="Times New Roman" w:hAnsi="Times New Roman" w:cs="Times New Roman"/>
          <w:sz w:val="21"/>
          <w:szCs w:val="21"/>
        </w:rPr>
        <w:t>Reframing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for new learning is. </w:t>
      </w:r>
      <w:r w:rsidRPr="00ED735F">
        <w:rPr>
          <w:rFonts w:ascii="Times New Roman" w:eastAsia="Times New Roman" w:hAnsi="Times New Roman" w:cs="Times New Roman"/>
          <w:sz w:val="21"/>
          <w:szCs w:val="21"/>
          <w:highlight w:val="yellow"/>
        </w:rPr>
        <w:t>Focused on inventing new strategies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9307A5">
        <w:rPr>
          <w:rFonts w:ascii="Times New Roman" w:eastAsia="Times New Roman" w:hAnsi="Times New Roman" w:cs="Times New Roman"/>
          <w:sz w:val="21"/>
          <w:szCs w:val="21"/>
        </w:rPr>
        <w:t>Concept formation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involves. </w:t>
      </w:r>
      <w:r w:rsidRPr="00AF2A0F">
        <w:rPr>
          <w:rFonts w:ascii="Times New Roman" w:eastAsia="Times New Roman" w:hAnsi="Times New Roman" w:cs="Times New Roman"/>
          <w:sz w:val="21"/>
          <w:szCs w:val="21"/>
          <w:highlight w:val="yellow"/>
        </w:rPr>
        <w:t>Perception, abstraction, generalization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The highest level of Bloom taxonomy is. </w:t>
      </w:r>
      <w:r w:rsidRPr="00E714B9">
        <w:rPr>
          <w:rFonts w:ascii="Times New Roman" w:eastAsia="Times New Roman" w:hAnsi="Times New Roman" w:cs="Times New Roman"/>
          <w:sz w:val="21"/>
          <w:szCs w:val="21"/>
          <w:highlight w:val="yellow"/>
        </w:rPr>
        <w:t>Evaluation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Using a reflective action plan is valuable. </w:t>
      </w:r>
      <w:r w:rsidRPr="007808CB">
        <w:rPr>
          <w:rFonts w:ascii="Times New Roman" w:eastAsia="Times New Roman" w:hAnsi="Times New Roman" w:cs="Times New Roman"/>
          <w:sz w:val="21"/>
          <w:szCs w:val="21"/>
          <w:highlight w:val="yellow"/>
        </w:rPr>
        <w:t>To set targeted action points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The Professional development Journal supports the RP to. </w:t>
      </w:r>
      <w:r w:rsidRPr="001869EC">
        <w:rPr>
          <w:rFonts w:ascii="Times New Roman" w:eastAsia="Times New Roman" w:hAnsi="Times New Roman" w:cs="Times New Roman"/>
          <w:sz w:val="21"/>
          <w:szCs w:val="21"/>
          <w:highlight w:val="yellow"/>
        </w:rPr>
        <w:t>Reflect on experiences</w:t>
      </w:r>
    </w:p>
    <w:p w:rsidR="00ED635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</w:t>
      </w:r>
      <w:r w:rsidRPr="00A437F3">
        <w:rPr>
          <w:rFonts w:ascii="Times New Roman" w:eastAsia="Times New Roman" w:hAnsi="Times New Roman" w:cs="Times New Roman"/>
          <w:sz w:val="21"/>
          <w:szCs w:val="21"/>
        </w:rPr>
        <w:t>nductive learning is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 w:rsidRPr="00304FF3">
        <w:rPr>
          <w:rFonts w:ascii="Times New Roman" w:eastAsia="Times New Roman" w:hAnsi="Times New Roman" w:cs="Times New Roman"/>
          <w:sz w:val="21"/>
          <w:szCs w:val="21"/>
          <w:highlight w:val="yellow"/>
        </w:rPr>
        <w:t>None of the above</w:t>
      </w:r>
    </w:p>
    <w:p w:rsidR="00ED635A" w:rsidRPr="005639CA" w:rsidRDefault="00ED635A" w:rsidP="00ED635A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</w:p>
    <w:p w:rsidR="003251A1" w:rsidRPr="00895862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 1: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Which of the fol</w:t>
      </w:r>
      <w:r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lowing about teacher's</w:t>
      </w: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 professional knowledge and understanding is true?</w:t>
      </w:r>
    </w:p>
    <w:p w:rsidR="003251A1" w:rsidRPr="00895862" w:rsidRDefault="003251A1" w:rsidP="003251A1">
      <w:pPr>
        <w:numPr>
          <w:ilvl w:val="0"/>
          <w:numId w:val="2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Once reflection becomes a habit you will not need to develop your reflective skills further</w:t>
      </w:r>
    </w:p>
    <w:p w:rsidR="003251A1" w:rsidRPr="00895862" w:rsidRDefault="003251A1" w:rsidP="003251A1">
      <w:pPr>
        <w:numPr>
          <w:ilvl w:val="0"/>
          <w:numId w:val="2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lastRenderedPageBreak/>
        <w:t>Everyone always learns from experience</w:t>
      </w:r>
    </w:p>
    <w:p w:rsidR="003251A1" w:rsidRPr="00895862" w:rsidRDefault="003251A1" w:rsidP="003251A1">
      <w:pPr>
        <w:numPr>
          <w:ilvl w:val="0"/>
          <w:numId w:val="2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highlight w:val="yellow"/>
        </w:rPr>
        <w:t>Teachers need to develop reflection and evaluation of their practice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Question No.2:</w:t>
      </w:r>
    </w:p>
    <w:p w:rsidR="003251A1" w:rsidRPr="009A5567" w:rsidRDefault="003251A1" w:rsidP="009A556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 xml:space="preserve">According to Stephen Brook, </w:t>
      </w:r>
      <w:proofErr w:type="gramStart"/>
      <w:r w:rsidRPr="0089586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reflective  is</w:t>
      </w:r>
      <w:proofErr w:type="gramEnd"/>
      <w:r w:rsidRPr="0089586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?</w:t>
      </w:r>
    </w:p>
    <w:p w:rsidR="003251A1" w:rsidRPr="00895862" w:rsidRDefault="003251A1" w:rsidP="003251A1">
      <w:pPr>
        <w:numPr>
          <w:ilvl w:val="0"/>
          <w:numId w:val="2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Locates teaching within the context of the school agenda</w:t>
      </w:r>
    </w:p>
    <w:p w:rsidR="003251A1" w:rsidRPr="00895862" w:rsidRDefault="003251A1" w:rsidP="003251A1">
      <w:pPr>
        <w:numPr>
          <w:ilvl w:val="0"/>
          <w:numId w:val="2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Empowers the teacher to appreciate the bigger picture surrounding teaching</w:t>
      </w:r>
    </w:p>
    <w:p w:rsidR="003251A1" w:rsidRPr="00895862" w:rsidRDefault="003251A1" w:rsidP="003251A1">
      <w:pPr>
        <w:numPr>
          <w:ilvl w:val="0"/>
          <w:numId w:val="2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highlight w:val="yellow"/>
        </w:rPr>
        <w:t>a way for teaches to understand their problems</w:t>
      </w:r>
    </w:p>
    <w:p w:rsidR="003251A1" w:rsidRPr="00895862" w:rsidRDefault="003251A1" w:rsidP="003251A1">
      <w:pPr>
        <w:numPr>
          <w:ilvl w:val="0"/>
          <w:numId w:val="2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 3:</w:t>
      </w:r>
    </w:p>
    <w:p w:rsidR="003251A1" w:rsidRPr="009A5567" w:rsidRDefault="003251A1" w:rsidP="009A556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Which of the following is NOT a </w:t>
      </w:r>
      <w:proofErr w:type="gramStart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‘</w:t>
      </w:r>
      <w:bookmarkStart w:id="0" w:name="_GoBack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best</w:t>
      </w:r>
      <w:bookmarkEnd w:id="0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’ ?</w:t>
      </w:r>
      <w:r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ab/>
      </w:r>
      <w:proofErr w:type="gramEnd"/>
      <w:r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Pg.19</w:t>
      </w:r>
    </w:p>
    <w:p w:rsidR="003251A1" w:rsidRPr="00895862" w:rsidRDefault="003251A1" w:rsidP="003251A1">
      <w:pPr>
        <w:numPr>
          <w:ilvl w:val="0"/>
          <w:numId w:val="3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Educates the whole child</w:t>
      </w:r>
    </w:p>
    <w:p w:rsidR="003251A1" w:rsidRPr="00895862" w:rsidRDefault="003251A1" w:rsidP="003251A1">
      <w:pPr>
        <w:numPr>
          <w:ilvl w:val="0"/>
          <w:numId w:val="3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highlight w:val="yellow"/>
        </w:rPr>
        <w:t>Follows the text closely to ensure coverage of the curriculum</w:t>
      </w:r>
    </w:p>
    <w:p w:rsidR="003251A1" w:rsidRPr="00895862" w:rsidRDefault="003251A1" w:rsidP="003251A1">
      <w:pPr>
        <w:numPr>
          <w:ilvl w:val="0"/>
          <w:numId w:val="3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Students’ active participation in learning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 No.4: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does evidence suggest as being most important for a long-term commitment to Reflective Practice</w:t>
      </w:r>
      <w:r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?</w:t>
      </w:r>
      <w:r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ab/>
        <w:t>Pg294</w:t>
      </w:r>
    </w:p>
    <w:p w:rsidR="003251A1" w:rsidRPr="00895862" w:rsidRDefault="003251A1" w:rsidP="003251A1">
      <w:pPr>
        <w:numPr>
          <w:ilvl w:val="0"/>
          <w:numId w:val="3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Reflection is more effective when conducted collaboratively</w:t>
      </w:r>
    </w:p>
    <w:p w:rsidR="003251A1" w:rsidRPr="007003FD" w:rsidRDefault="003251A1" w:rsidP="003251A1">
      <w:pPr>
        <w:numPr>
          <w:ilvl w:val="0"/>
          <w:numId w:val="3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7003FD">
        <w:rPr>
          <w:rFonts w:ascii="Times New Roman" w:eastAsia="Times New Roman" w:hAnsi="Times New Roman" w:cs="Times New Roman"/>
          <w:sz w:val="21"/>
          <w:szCs w:val="21"/>
          <w:highlight w:val="yellow"/>
        </w:rPr>
        <w:t>Collaborating with colleagues encourages the Reflective Practitioner to focus on what values inform his/her teaching</w:t>
      </w:r>
    </w:p>
    <w:p w:rsidR="003251A1" w:rsidRPr="00895862" w:rsidRDefault="003251A1" w:rsidP="003251A1">
      <w:pPr>
        <w:numPr>
          <w:ilvl w:val="0"/>
          <w:numId w:val="3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Guidance and structure are key factors for Reflective Practitioners</w:t>
      </w:r>
    </w:p>
    <w:p w:rsidR="003251A1" w:rsidRPr="00895862" w:rsidRDefault="003251A1" w:rsidP="003251A1">
      <w:pPr>
        <w:numPr>
          <w:ilvl w:val="0"/>
          <w:numId w:val="3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When the Reflective Practitioner knows what is best for children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Challenging environments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 5: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Which of the following is considered the least effective form of teacher development?</w:t>
      </w:r>
    </w:p>
    <w:p w:rsidR="003251A1" w:rsidRPr="00F36C22" w:rsidRDefault="003251A1" w:rsidP="003251A1">
      <w:pPr>
        <w:numPr>
          <w:ilvl w:val="0"/>
          <w:numId w:val="3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F36C22">
        <w:rPr>
          <w:rFonts w:ascii="Times New Roman" w:eastAsia="Times New Roman" w:hAnsi="Times New Roman" w:cs="Times New Roman"/>
          <w:sz w:val="21"/>
          <w:szCs w:val="21"/>
          <w:highlight w:val="yellow"/>
        </w:rPr>
        <w:t>Certificated Courses</w:t>
      </w:r>
    </w:p>
    <w:p w:rsidR="003251A1" w:rsidRPr="00895862" w:rsidRDefault="003251A1" w:rsidP="003251A1">
      <w:pPr>
        <w:numPr>
          <w:ilvl w:val="0"/>
          <w:numId w:val="3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Workshops</w:t>
      </w:r>
    </w:p>
    <w:p w:rsidR="003251A1" w:rsidRPr="00895862" w:rsidRDefault="003251A1" w:rsidP="003251A1">
      <w:pPr>
        <w:numPr>
          <w:ilvl w:val="0"/>
          <w:numId w:val="3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n-school mentoring</w:t>
      </w:r>
    </w:p>
    <w:p w:rsidR="003251A1" w:rsidRPr="00F36C22" w:rsidRDefault="003251A1" w:rsidP="003251A1">
      <w:pPr>
        <w:numPr>
          <w:ilvl w:val="0"/>
          <w:numId w:val="3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F36C22">
        <w:rPr>
          <w:rFonts w:ascii="Times New Roman" w:eastAsia="Times New Roman" w:hAnsi="Times New Roman" w:cs="Times New Roman"/>
          <w:sz w:val="21"/>
          <w:szCs w:val="21"/>
        </w:rPr>
        <w:t>Communities of Practice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 Question 6: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Knowing-in-action is described by </w:t>
      </w:r>
      <w:proofErr w:type="spellStart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Schon</w:t>
      </w:r>
      <w:proofErr w:type="spellEnd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 as ___________.</w:t>
      </w:r>
    </w:p>
    <w:p w:rsidR="003251A1" w:rsidRPr="00895862" w:rsidRDefault="003251A1" w:rsidP="003251A1">
      <w:pPr>
        <w:numPr>
          <w:ilvl w:val="0"/>
          <w:numId w:val="3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Our knowing is ordinarily implicit in our patterns of action</w:t>
      </w:r>
    </w:p>
    <w:p w:rsidR="003251A1" w:rsidRPr="00314D7E" w:rsidRDefault="003251A1" w:rsidP="003251A1">
      <w:pPr>
        <w:numPr>
          <w:ilvl w:val="0"/>
          <w:numId w:val="39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314D7E">
        <w:rPr>
          <w:rFonts w:ascii="Times New Roman" w:eastAsia="Times New Roman" w:hAnsi="Times New Roman" w:cs="Times New Roman"/>
          <w:sz w:val="21"/>
          <w:szCs w:val="21"/>
          <w:highlight w:val="yellow"/>
          <w:bdr w:val="none" w:sz="0" w:space="0" w:color="auto" w:frame="1"/>
        </w:rPr>
        <w:t>When we cannot say what we know</w:t>
      </w:r>
    </w:p>
    <w:p w:rsidR="003251A1" w:rsidRPr="00895862" w:rsidRDefault="003251A1" w:rsidP="003251A1">
      <w:pPr>
        <w:numPr>
          <w:ilvl w:val="0"/>
          <w:numId w:val="3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When we go about the spontaneous, intuitive performance of the actions of everyday life</w:t>
      </w:r>
    </w:p>
    <w:p w:rsidR="003251A1" w:rsidRPr="00895862" w:rsidRDefault="003251A1" w:rsidP="003251A1">
      <w:pPr>
        <w:numPr>
          <w:ilvl w:val="0"/>
          <w:numId w:val="4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All of the above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 7: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are the major mechanisms involved in critical thinking for the reflective practitioner?</w:t>
      </w:r>
    </w:p>
    <w:p w:rsidR="003251A1" w:rsidRPr="00895862" w:rsidRDefault="003251A1" w:rsidP="003251A1">
      <w:pPr>
        <w:numPr>
          <w:ilvl w:val="0"/>
          <w:numId w:val="4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Self-regulation</w:t>
      </w:r>
    </w:p>
    <w:p w:rsidR="003251A1" w:rsidRPr="00895862" w:rsidRDefault="003251A1" w:rsidP="003251A1">
      <w:pPr>
        <w:numPr>
          <w:ilvl w:val="0"/>
          <w:numId w:val="4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interpretation</w:t>
      </w:r>
    </w:p>
    <w:p w:rsidR="003251A1" w:rsidRPr="00895862" w:rsidRDefault="003251A1" w:rsidP="003251A1">
      <w:pPr>
        <w:numPr>
          <w:ilvl w:val="0"/>
          <w:numId w:val="4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highlight w:val="yellow"/>
        </w:rPr>
        <w:t>both ‘a’ and ‘b’</w:t>
      </w:r>
    </w:p>
    <w:p w:rsidR="003251A1" w:rsidRPr="00895862" w:rsidRDefault="003251A1" w:rsidP="003251A1">
      <w:pPr>
        <w:numPr>
          <w:ilvl w:val="0"/>
          <w:numId w:val="4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proofErr w:type="gramStart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</w:t>
      </w:r>
      <w:proofErr w:type="gramEnd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 8: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Creative Thinking is not critical thinking because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 </w:t>
      </w:r>
    </w:p>
    <w:p w:rsidR="003251A1" w:rsidRPr="00895862" w:rsidRDefault="003251A1" w:rsidP="003251A1">
      <w:pPr>
        <w:numPr>
          <w:ilvl w:val="0"/>
          <w:numId w:val="4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It is not logical</w:t>
      </w:r>
    </w:p>
    <w:p w:rsidR="003251A1" w:rsidRPr="00895862" w:rsidRDefault="003251A1" w:rsidP="003251A1">
      <w:pPr>
        <w:numPr>
          <w:ilvl w:val="0"/>
          <w:numId w:val="4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It is not problem-</w:t>
      </w:r>
      <w:proofErr w:type="spellStart"/>
      <w:r w:rsidRPr="00895862">
        <w:rPr>
          <w:rFonts w:ascii="Times New Roman" w:eastAsia="Times New Roman" w:hAnsi="Times New Roman" w:cs="Times New Roman"/>
          <w:sz w:val="21"/>
          <w:szCs w:val="21"/>
        </w:rPr>
        <w:t>centred</w:t>
      </w:r>
      <w:proofErr w:type="spellEnd"/>
    </w:p>
    <w:p w:rsidR="003251A1" w:rsidRPr="00895862" w:rsidRDefault="003251A1" w:rsidP="003251A1">
      <w:pPr>
        <w:numPr>
          <w:ilvl w:val="0"/>
          <w:numId w:val="4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895862">
        <w:rPr>
          <w:rFonts w:ascii="Times New Roman" w:eastAsia="Times New Roman" w:hAnsi="Times New Roman" w:cs="Times New Roman"/>
          <w:sz w:val="21"/>
          <w:szCs w:val="21"/>
          <w:highlight w:val="yellow"/>
        </w:rPr>
        <w:t>It is emotive</w:t>
      </w:r>
    </w:p>
    <w:p w:rsidR="003251A1" w:rsidRPr="00895862" w:rsidRDefault="003251A1" w:rsidP="003251A1">
      <w:pPr>
        <w:numPr>
          <w:ilvl w:val="0"/>
          <w:numId w:val="4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 it is not based on ‘black-and-white’ thinking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 9: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lastRenderedPageBreak/>
        <w:t>‘Looking out’ is a combination of _____.</w:t>
      </w:r>
    </w:p>
    <w:p w:rsidR="003251A1" w:rsidRPr="00F21475" w:rsidRDefault="003251A1" w:rsidP="003251A1">
      <w:pPr>
        <w:numPr>
          <w:ilvl w:val="0"/>
          <w:numId w:val="4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F21475">
        <w:rPr>
          <w:rFonts w:ascii="Times New Roman" w:eastAsia="Times New Roman" w:hAnsi="Times New Roman" w:cs="Times New Roman"/>
          <w:sz w:val="21"/>
          <w:szCs w:val="21"/>
          <w:highlight w:val="yellow"/>
        </w:rPr>
        <w:t>A range of viewpoints about experiences</w:t>
      </w:r>
    </w:p>
    <w:p w:rsidR="003251A1" w:rsidRPr="00F21475" w:rsidRDefault="003251A1" w:rsidP="003251A1">
      <w:pPr>
        <w:numPr>
          <w:ilvl w:val="0"/>
          <w:numId w:val="4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F21475">
        <w:rPr>
          <w:rFonts w:ascii="Times New Roman" w:eastAsia="Times New Roman" w:hAnsi="Times New Roman" w:cs="Times New Roman"/>
          <w:sz w:val="21"/>
          <w:szCs w:val="21"/>
        </w:rPr>
        <w:t>Looking around’ and ‘looking back’</w:t>
      </w:r>
    </w:p>
    <w:p w:rsidR="003251A1" w:rsidRPr="00895862" w:rsidRDefault="003251A1" w:rsidP="003251A1">
      <w:pPr>
        <w:numPr>
          <w:ilvl w:val="0"/>
          <w:numId w:val="4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Perspectives which direct the focus of attention</w:t>
      </w:r>
    </w:p>
    <w:p w:rsidR="003251A1" w:rsidRPr="00895862" w:rsidRDefault="003251A1" w:rsidP="003251A1">
      <w:pPr>
        <w:numPr>
          <w:ilvl w:val="0"/>
          <w:numId w:val="5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Question 10:</w:t>
      </w:r>
    </w:p>
    <w:p w:rsidR="003251A1" w:rsidRPr="0089586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Which of the following assumptions does NOT underlie action research?</w:t>
      </w:r>
    </w:p>
    <w:p w:rsidR="003251A1" w:rsidRPr="00895862" w:rsidRDefault="003251A1" w:rsidP="003251A1">
      <w:pPr>
        <w:numPr>
          <w:ilvl w:val="0"/>
          <w:numId w:val="5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Teachers and other education professionals have authority to make decisions</w:t>
      </w:r>
    </w:p>
    <w:p w:rsidR="003251A1" w:rsidRPr="00895862" w:rsidRDefault="003251A1" w:rsidP="003251A1">
      <w:pPr>
        <w:numPr>
          <w:ilvl w:val="0"/>
          <w:numId w:val="5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Teacher and other education professionals want to improve their practice</w:t>
      </w:r>
    </w:p>
    <w:p w:rsidR="003251A1" w:rsidRPr="00F54214" w:rsidRDefault="003251A1" w:rsidP="003251A1">
      <w:pPr>
        <w:numPr>
          <w:ilvl w:val="0"/>
          <w:numId w:val="5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F54214">
        <w:rPr>
          <w:rFonts w:ascii="Times New Roman" w:eastAsia="Times New Roman" w:hAnsi="Times New Roman" w:cs="Times New Roman"/>
          <w:sz w:val="21"/>
          <w:szCs w:val="21"/>
          <w:highlight w:val="yellow"/>
        </w:rPr>
        <w:t>Teachers and other education professionals can and will engage in systematic research only if they are given adequate time and additional pay</w:t>
      </w:r>
    </w:p>
    <w:p w:rsidR="003251A1" w:rsidRPr="006B3276" w:rsidRDefault="003251A1" w:rsidP="003251A1">
      <w:pPr>
        <w:numPr>
          <w:ilvl w:val="0"/>
          <w:numId w:val="5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895862">
        <w:rPr>
          <w:rFonts w:ascii="Times New Roman" w:eastAsia="Times New Roman" w:hAnsi="Times New Roman" w:cs="Times New Roman"/>
          <w:sz w:val="21"/>
          <w:szCs w:val="21"/>
        </w:rPr>
        <w:t>Teachers and other education professionals are committed to continued professional development</w:t>
      </w:r>
    </w:p>
    <w:p w:rsidR="003251A1" w:rsidRPr="006B3276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251A1" w:rsidRPr="003E4269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3E426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DATA refers to </w:t>
      </w:r>
      <w:r w:rsidRPr="003E426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ab/>
        <w:t>pg.40</w:t>
      </w:r>
    </w:p>
    <w:p w:rsidR="003251A1" w:rsidRPr="003E4269" w:rsidRDefault="003251A1" w:rsidP="003251A1">
      <w:pPr>
        <w:numPr>
          <w:ilvl w:val="0"/>
          <w:numId w:val="55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E4269">
        <w:rPr>
          <w:rFonts w:ascii="Times New Roman" w:eastAsia="Times New Roman" w:hAnsi="Times New Roman" w:cs="Times New Roman"/>
          <w:sz w:val="21"/>
          <w:szCs w:val="21"/>
        </w:rPr>
        <w:t>The analysis of an event</w:t>
      </w:r>
      <w:r w:rsidRPr="003E426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 </w:t>
      </w:r>
    </w:p>
    <w:p w:rsidR="003251A1" w:rsidRPr="003E4269" w:rsidRDefault="003251A1" w:rsidP="003251A1">
      <w:pPr>
        <w:numPr>
          <w:ilvl w:val="0"/>
          <w:numId w:val="5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E4269">
        <w:rPr>
          <w:rFonts w:ascii="Times New Roman" w:eastAsia="Times New Roman" w:hAnsi="Times New Roman" w:cs="Times New Roman"/>
          <w:sz w:val="21"/>
          <w:szCs w:val="21"/>
        </w:rPr>
        <w:t xml:space="preserve">The teacher describing, </w:t>
      </w:r>
      <w:proofErr w:type="spellStart"/>
      <w:r w:rsidRPr="003E4269">
        <w:rPr>
          <w:rFonts w:ascii="Times New Roman" w:eastAsia="Times New Roman" w:hAnsi="Times New Roman" w:cs="Times New Roman"/>
          <w:sz w:val="21"/>
          <w:szCs w:val="21"/>
        </w:rPr>
        <w:t>analysing</w:t>
      </w:r>
      <w:proofErr w:type="spellEnd"/>
      <w:r w:rsidRPr="003E4269">
        <w:rPr>
          <w:rFonts w:ascii="Times New Roman" w:eastAsia="Times New Roman" w:hAnsi="Times New Roman" w:cs="Times New Roman"/>
          <w:sz w:val="21"/>
          <w:szCs w:val="21"/>
        </w:rPr>
        <w:t>, thinking and acting</w:t>
      </w:r>
    </w:p>
    <w:p w:rsidR="003251A1" w:rsidRPr="003E4269" w:rsidRDefault="003251A1" w:rsidP="003251A1">
      <w:pPr>
        <w:numPr>
          <w:ilvl w:val="0"/>
          <w:numId w:val="5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3E4269">
        <w:rPr>
          <w:rFonts w:ascii="Times New Roman" w:eastAsia="Times New Roman" w:hAnsi="Times New Roman" w:cs="Times New Roman"/>
          <w:sz w:val="21"/>
          <w:szCs w:val="21"/>
          <w:highlight w:val="yellow"/>
        </w:rPr>
        <w:t>The four steps analytical process necessary for guiding reflection</w:t>
      </w:r>
    </w:p>
    <w:p w:rsidR="003251A1" w:rsidRPr="003A565A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3:</w:t>
      </w:r>
    </w:p>
    <w:p w:rsidR="003251A1" w:rsidRPr="003A565A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is reflective practice?</w:t>
      </w:r>
    </w:p>
    <w:p w:rsidR="003251A1" w:rsidRPr="003A565A" w:rsidRDefault="003251A1" w:rsidP="003251A1">
      <w:pPr>
        <w:numPr>
          <w:ilvl w:val="0"/>
          <w:numId w:val="5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A process to evaluate teaching</w:t>
      </w:r>
    </w:p>
    <w:p w:rsidR="003251A1" w:rsidRPr="003A565A" w:rsidRDefault="003251A1" w:rsidP="003251A1">
      <w:pPr>
        <w:numPr>
          <w:ilvl w:val="0"/>
          <w:numId w:val="5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Process leading to activity in response to any aspects of the professional role</w:t>
      </w:r>
    </w:p>
    <w:p w:rsidR="003251A1" w:rsidRPr="00F55321" w:rsidRDefault="003251A1" w:rsidP="003251A1">
      <w:pPr>
        <w:numPr>
          <w:ilvl w:val="0"/>
          <w:numId w:val="6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F55321">
        <w:rPr>
          <w:rFonts w:ascii="Times New Roman" w:eastAsia="Times New Roman" w:hAnsi="Times New Roman" w:cs="Times New Roman"/>
          <w:sz w:val="21"/>
          <w:szCs w:val="21"/>
          <w:highlight w:val="yellow"/>
        </w:rPr>
        <w:t>Process of action to improve the professional role</w:t>
      </w:r>
    </w:p>
    <w:p w:rsidR="003251A1" w:rsidRPr="003A565A" w:rsidRDefault="003251A1" w:rsidP="003251A1">
      <w:pPr>
        <w:numPr>
          <w:ilvl w:val="0"/>
          <w:numId w:val="6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none of these</w:t>
      </w:r>
    </w:p>
    <w:p w:rsidR="003251A1" w:rsidRPr="003A565A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4:</w:t>
      </w:r>
    </w:p>
    <w:p w:rsidR="003251A1" w:rsidRPr="003A565A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What is the impact of reflective practices on the </w:t>
      </w:r>
      <w:proofErr w:type="gramStart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teacher</w:t>
      </w:r>
      <w:proofErr w:type="gramEnd"/>
    </w:p>
    <w:p w:rsidR="003251A1" w:rsidRPr="00233F33" w:rsidRDefault="003251A1" w:rsidP="003251A1">
      <w:pPr>
        <w:numPr>
          <w:ilvl w:val="0"/>
          <w:numId w:val="6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233F33">
        <w:rPr>
          <w:rFonts w:ascii="Times New Roman" w:eastAsia="Times New Roman" w:hAnsi="Times New Roman" w:cs="Times New Roman"/>
          <w:sz w:val="21"/>
          <w:szCs w:val="21"/>
          <w:highlight w:val="yellow"/>
        </w:rPr>
        <w:t>It leads higher quality practice</w:t>
      </w:r>
    </w:p>
    <w:p w:rsidR="003251A1" w:rsidRPr="003A565A" w:rsidRDefault="003251A1" w:rsidP="003251A1">
      <w:pPr>
        <w:numPr>
          <w:ilvl w:val="0"/>
          <w:numId w:val="6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It changes teacher’s values and beliefs</w:t>
      </w:r>
    </w:p>
    <w:p w:rsidR="003251A1" w:rsidRPr="003A565A" w:rsidRDefault="003251A1" w:rsidP="003251A1">
      <w:pPr>
        <w:numPr>
          <w:ilvl w:val="0"/>
          <w:numId w:val="6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It leads to greater independence for the teacher</w:t>
      </w:r>
    </w:p>
    <w:p w:rsidR="003251A1" w:rsidRPr="003A565A" w:rsidRDefault="003251A1" w:rsidP="003251A1">
      <w:pPr>
        <w:numPr>
          <w:ilvl w:val="0"/>
          <w:numId w:val="64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It sustains inclusive environments</w:t>
      </w:r>
    </w:p>
    <w:p w:rsidR="003251A1" w:rsidRPr="00DF339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DF3392">
        <w:rPr>
          <w:rFonts w:ascii="Times New Roman" w:eastAsia="Times New Roman" w:hAnsi="Times New Roman" w:cs="Times New Roman"/>
          <w:sz w:val="21"/>
          <w:szCs w:val="21"/>
        </w:rPr>
        <w:t>5:</w:t>
      </w:r>
    </w:p>
    <w:p w:rsidR="003251A1" w:rsidRPr="00DF339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DF339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 xml:space="preserve">Which of the following about teacher's </w:t>
      </w:r>
      <w:proofErr w:type="spellStart"/>
      <w:r w:rsidRPr="00DF339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teacher’s</w:t>
      </w:r>
      <w:proofErr w:type="spellEnd"/>
      <w:r w:rsidRPr="00DF339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 xml:space="preserve"> professional knowledge and understanding is true?</w:t>
      </w:r>
    </w:p>
    <w:p w:rsidR="003251A1" w:rsidRPr="00DF339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DF339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Once reflection becomes a habit you will not need to develop your reflective skills further</w:t>
      </w:r>
    </w:p>
    <w:p w:rsidR="003251A1" w:rsidRPr="003A565A" w:rsidRDefault="003251A1" w:rsidP="003251A1">
      <w:pPr>
        <w:numPr>
          <w:ilvl w:val="0"/>
          <w:numId w:val="6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Everyone always learns from experience</w:t>
      </w:r>
    </w:p>
    <w:p w:rsidR="003251A1" w:rsidRPr="00A049FC" w:rsidRDefault="003251A1" w:rsidP="003251A1">
      <w:pPr>
        <w:numPr>
          <w:ilvl w:val="0"/>
          <w:numId w:val="6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A049FC">
        <w:rPr>
          <w:rFonts w:ascii="Times New Roman" w:eastAsia="Times New Roman" w:hAnsi="Times New Roman" w:cs="Times New Roman"/>
          <w:sz w:val="21"/>
          <w:szCs w:val="21"/>
          <w:highlight w:val="yellow"/>
        </w:rPr>
        <w:t>Teachers need to develop reflection and evaluation of their practice</w:t>
      </w:r>
    </w:p>
    <w:p w:rsidR="003251A1" w:rsidRPr="00A049FC" w:rsidRDefault="003251A1" w:rsidP="003251A1">
      <w:pPr>
        <w:numPr>
          <w:ilvl w:val="0"/>
          <w:numId w:val="6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A049FC">
        <w:rPr>
          <w:rFonts w:ascii="Times New Roman" w:eastAsia="Times New Roman" w:hAnsi="Times New Roman" w:cs="Times New Roman"/>
          <w:sz w:val="21"/>
          <w:szCs w:val="21"/>
        </w:rPr>
        <w:t>teachers need to develop reflection and evaluation to support their own and others practice</w:t>
      </w:r>
    </w:p>
    <w:p w:rsidR="003251A1" w:rsidRPr="00DF339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DF3392">
        <w:rPr>
          <w:rFonts w:ascii="Times New Roman" w:eastAsia="Times New Roman" w:hAnsi="Times New Roman" w:cs="Times New Roman"/>
          <w:sz w:val="21"/>
          <w:szCs w:val="21"/>
        </w:rPr>
        <w:t>6</w:t>
      </w:r>
    </w:p>
    <w:p w:rsidR="003251A1" w:rsidRPr="00DF3392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DF3392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What does ‘a lack of conceptual clarity’ mean?</w:t>
      </w:r>
    </w:p>
    <w:p w:rsidR="003251A1" w:rsidRPr="006A1B1C" w:rsidRDefault="003251A1" w:rsidP="003251A1">
      <w:pPr>
        <w:numPr>
          <w:ilvl w:val="0"/>
          <w:numId w:val="6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6A1B1C">
        <w:rPr>
          <w:rFonts w:ascii="Times New Roman" w:eastAsia="Times New Roman" w:hAnsi="Times New Roman" w:cs="Times New Roman"/>
          <w:sz w:val="21"/>
          <w:szCs w:val="21"/>
          <w:highlight w:val="yellow"/>
        </w:rPr>
        <w:t>The educational community has different interpretations of reflection</w:t>
      </w:r>
    </w:p>
    <w:p w:rsidR="003251A1" w:rsidRPr="003A565A" w:rsidRDefault="003251A1" w:rsidP="003251A1">
      <w:pPr>
        <w:numPr>
          <w:ilvl w:val="0"/>
          <w:numId w:val="6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It confuses perceptions about what happens in the classroom</w:t>
      </w:r>
    </w:p>
    <w:p w:rsidR="003251A1" w:rsidRPr="003A565A" w:rsidRDefault="003251A1" w:rsidP="003251A1">
      <w:pPr>
        <w:numPr>
          <w:ilvl w:val="0"/>
          <w:numId w:val="7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It includes too many viewpoints and so becomes confusing for the individual</w:t>
      </w:r>
    </w:p>
    <w:p w:rsidR="003251A1" w:rsidRPr="003A565A" w:rsidRDefault="003251A1" w:rsidP="003251A1">
      <w:pPr>
        <w:numPr>
          <w:ilvl w:val="0"/>
          <w:numId w:val="7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does not account for students’ perspectives</w:t>
      </w:r>
    </w:p>
    <w:p w:rsidR="003251A1" w:rsidRPr="00B73586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</w:rPr>
        <w:t>7</w:t>
      </w:r>
    </w:p>
    <w:p w:rsidR="003251A1" w:rsidRPr="00B73586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According to Brookfield, which is the most powerful lens for teachers?</w:t>
      </w:r>
    </w:p>
    <w:p w:rsidR="003251A1" w:rsidRPr="003A565A" w:rsidRDefault="003251A1" w:rsidP="003251A1">
      <w:pPr>
        <w:numPr>
          <w:ilvl w:val="0"/>
          <w:numId w:val="7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The Self Lens</w:t>
      </w:r>
    </w:p>
    <w:p w:rsidR="003251A1" w:rsidRPr="00C02F7D" w:rsidRDefault="003251A1" w:rsidP="003251A1">
      <w:pPr>
        <w:numPr>
          <w:ilvl w:val="0"/>
          <w:numId w:val="7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C02F7D">
        <w:rPr>
          <w:rFonts w:ascii="Times New Roman" w:eastAsia="Times New Roman" w:hAnsi="Times New Roman" w:cs="Times New Roman"/>
          <w:sz w:val="21"/>
          <w:szCs w:val="21"/>
          <w:highlight w:val="yellow"/>
        </w:rPr>
        <w:t>The Student Lens</w:t>
      </w:r>
    </w:p>
    <w:p w:rsidR="003251A1" w:rsidRPr="003A565A" w:rsidRDefault="003251A1" w:rsidP="003251A1">
      <w:pPr>
        <w:numPr>
          <w:ilvl w:val="0"/>
          <w:numId w:val="7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the peers lens, the theory lens</w:t>
      </w:r>
    </w:p>
    <w:p w:rsidR="003251A1" w:rsidRPr="00B73586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</w:rPr>
        <w:t>8</w:t>
      </w:r>
    </w:p>
    <w:p w:rsidR="003251A1" w:rsidRPr="00B73586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Which of the following is an example of ‘warm’ feedback?</w:t>
      </w:r>
    </w:p>
    <w:p w:rsidR="003251A1" w:rsidRPr="003A565A" w:rsidRDefault="003251A1" w:rsidP="003251A1">
      <w:pPr>
        <w:numPr>
          <w:ilvl w:val="0"/>
          <w:numId w:val="7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lastRenderedPageBreak/>
        <w:t>Warm feedback extends thinking and raises concerns about teaching</w:t>
      </w:r>
    </w:p>
    <w:p w:rsidR="003251A1" w:rsidRPr="00E341E5" w:rsidRDefault="003251A1" w:rsidP="003251A1">
      <w:pPr>
        <w:numPr>
          <w:ilvl w:val="0"/>
          <w:numId w:val="7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E341E5">
        <w:rPr>
          <w:rFonts w:ascii="Times New Roman" w:eastAsia="Times New Roman" w:hAnsi="Times New Roman" w:cs="Times New Roman"/>
          <w:sz w:val="21"/>
          <w:szCs w:val="21"/>
          <w:highlight w:val="yellow"/>
        </w:rPr>
        <w:t>Warm feedback consists of supportive, appreciative statements</w:t>
      </w:r>
    </w:p>
    <w:p w:rsidR="003251A1" w:rsidRPr="003A565A" w:rsidRDefault="003251A1" w:rsidP="003251A1">
      <w:pPr>
        <w:numPr>
          <w:ilvl w:val="0"/>
          <w:numId w:val="7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Warm feedback raises questions</w:t>
      </w:r>
    </w:p>
    <w:p w:rsidR="003251A1" w:rsidRPr="003A565A" w:rsidRDefault="003251A1" w:rsidP="003251A1">
      <w:pPr>
        <w:numPr>
          <w:ilvl w:val="0"/>
          <w:numId w:val="77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none</w:t>
      </w:r>
    </w:p>
    <w:p w:rsidR="003251A1" w:rsidRPr="00B73586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</w:rPr>
        <w:t>9</w:t>
      </w:r>
    </w:p>
    <w:p w:rsidR="003251A1" w:rsidRPr="00B73586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Which of the following is not reflection in a professional setting?</w:t>
      </w:r>
    </w:p>
    <w:p w:rsidR="003251A1" w:rsidRPr="003A565A" w:rsidRDefault="003251A1" w:rsidP="003251A1">
      <w:pPr>
        <w:numPr>
          <w:ilvl w:val="0"/>
          <w:numId w:val="7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Deliberate</w:t>
      </w:r>
    </w:p>
    <w:p w:rsidR="003251A1" w:rsidRPr="003A565A" w:rsidRDefault="003251A1" w:rsidP="003251A1">
      <w:pPr>
        <w:numPr>
          <w:ilvl w:val="0"/>
          <w:numId w:val="7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Theory-focused</w:t>
      </w:r>
    </w:p>
    <w:p w:rsidR="003251A1" w:rsidRPr="00DF2D9C" w:rsidRDefault="003251A1" w:rsidP="003251A1">
      <w:pPr>
        <w:numPr>
          <w:ilvl w:val="0"/>
          <w:numId w:val="7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DF2D9C">
        <w:rPr>
          <w:rFonts w:ascii="Times New Roman" w:eastAsia="Times New Roman" w:hAnsi="Times New Roman" w:cs="Times New Roman"/>
          <w:sz w:val="21"/>
          <w:szCs w:val="21"/>
          <w:highlight w:val="yellow"/>
        </w:rPr>
        <w:t>Object-led</w:t>
      </w:r>
    </w:p>
    <w:p w:rsidR="003251A1" w:rsidRPr="003A565A" w:rsidRDefault="003251A1" w:rsidP="003251A1">
      <w:pPr>
        <w:numPr>
          <w:ilvl w:val="0"/>
          <w:numId w:val="8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Purposeful</w:t>
      </w:r>
    </w:p>
    <w:p w:rsidR="003251A1" w:rsidRPr="00B73586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</w:rPr>
        <w:t>10</w:t>
      </w:r>
    </w:p>
    <w:p w:rsidR="003251A1" w:rsidRPr="003A565A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73586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The ‘critical lenses’ refer to</w:t>
      </w:r>
    </w:p>
    <w:p w:rsidR="003251A1" w:rsidRPr="003A565A" w:rsidRDefault="003251A1" w:rsidP="003251A1">
      <w:pPr>
        <w:numPr>
          <w:ilvl w:val="0"/>
          <w:numId w:val="8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The perspectives that a teacher uses to generate different viewpoints</w:t>
      </w:r>
    </w:p>
    <w:p w:rsidR="003251A1" w:rsidRPr="008425D7" w:rsidRDefault="003251A1" w:rsidP="003251A1">
      <w:pPr>
        <w:numPr>
          <w:ilvl w:val="0"/>
          <w:numId w:val="8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8425D7">
        <w:rPr>
          <w:rFonts w:ascii="Times New Roman" w:eastAsia="Times New Roman" w:hAnsi="Times New Roman" w:cs="Times New Roman"/>
          <w:sz w:val="21"/>
          <w:szCs w:val="21"/>
          <w:highlight w:val="yellow"/>
        </w:rPr>
        <w:t>The focus given to the Reflective Practitioner by taking the different viewpoints necessary to reflect on practice</w:t>
      </w:r>
    </w:p>
    <w:p w:rsidR="003251A1" w:rsidRPr="003A565A" w:rsidRDefault="003251A1" w:rsidP="003251A1">
      <w:pPr>
        <w:numPr>
          <w:ilvl w:val="0"/>
          <w:numId w:val="8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A set of different viewpoints</w:t>
      </w:r>
    </w:p>
    <w:p w:rsidR="003251A1" w:rsidRPr="003A565A" w:rsidRDefault="003251A1" w:rsidP="003251A1">
      <w:pPr>
        <w:numPr>
          <w:ilvl w:val="0"/>
          <w:numId w:val="8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565A">
        <w:rPr>
          <w:rFonts w:ascii="Times New Roman" w:eastAsia="Times New Roman" w:hAnsi="Times New Roman" w:cs="Times New Roman"/>
          <w:sz w:val="21"/>
          <w:szCs w:val="21"/>
        </w:rPr>
        <w:t>None</w:t>
      </w:r>
    </w:p>
    <w:p w:rsidR="003251A1" w:rsidRPr="006B3276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2: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Reflection-on-action can be described as ______________</w:t>
      </w:r>
    </w:p>
    <w:p w:rsidR="003251A1" w:rsidRPr="00D277BC" w:rsidRDefault="003251A1" w:rsidP="003251A1">
      <w:pPr>
        <w:numPr>
          <w:ilvl w:val="0"/>
          <w:numId w:val="8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D277BC">
        <w:rPr>
          <w:rFonts w:ascii="Times New Roman" w:eastAsia="Times New Roman" w:hAnsi="Times New Roman" w:cs="Times New Roman"/>
          <w:sz w:val="21"/>
          <w:szCs w:val="21"/>
          <w:highlight w:val="yellow"/>
        </w:rPr>
        <w:t>Thinking about what to do</w:t>
      </w:r>
    </w:p>
    <w:p w:rsidR="003251A1" w:rsidRPr="004F73B7" w:rsidRDefault="003251A1" w:rsidP="003251A1">
      <w:pPr>
        <w:numPr>
          <w:ilvl w:val="0"/>
          <w:numId w:val="8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A reconstructive mental review</w:t>
      </w:r>
    </w:p>
    <w:p w:rsidR="003251A1" w:rsidRPr="004F73B7" w:rsidRDefault="003251A1" w:rsidP="003251A1">
      <w:pPr>
        <w:numPr>
          <w:ilvl w:val="0"/>
          <w:numId w:val="8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Problem resolution</w:t>
      </w:r>
    </w:p>
    <w:p w:rsidR="003251A1" w:rsidRPr="004F73B7" w:rsidRDefault="003251A1" w:rsidP="003251A1">
      <w:pPr>
        <w:numPr>
          <w:ilvl w:val="0"/>
          <w:numId w:val="8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Weighing the pros and cons of alternatives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3:</w:t>
      </w:r>
    </w:p>
    <w:p w:rsidR="003251A1" w:rsidRPr="002B7033" w:rsidRDefault="003251A1" w:rsidP="002B703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Which of the following </w:t>
      </w:r>
      <w:proofErr w:type="gramStart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is  principle</w:t>
      </w:r>
      <w:proofErr w:type="gramEnd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 of Reflective Practice?</w:t>
      </w:r>
      <w:r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ab/>
        <w:t>Pg.8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9E0881" w:rsidRDefault="003251A1" w:rsidP="003251A1">
      <w:pPr>
        <w:numPr>
          <w:ilvl w:val="0"/>
          <w:numId w:val="8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9E0881">
        <w:rPr>
          <w:rFonts w:ascii="Times New Roman" w:eastAsia="Times New Roman" w:hAnsi="Times New Roman" w:cs="Times New Roman"/>
          <w:sz w:val="21"/>
          <w:szCs w:val="21"/>
          <w:highlight w:val="yellow"/>
        </w:rPr>
        <w:t>It is problem-oriented</w:t>
      </w:r>
    </w:p>
    <w:p w:rsidR="003251A1" w:rsidRPr="009E0881" w:rsidRDefault="003251A1" w:rsidP="003251A1">
      <w:pPr>
        <w:numPr>
          <w:ilvl w:val="0"/>
          <w:numId w:val="8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9E0881">
        <w:rPr>
          <w:rFonts w:ascii="Times New Roman" w:eastAsia="Times New Roman" w:hAnsi="Times New Roman" w:cs="Times New Roman"/>
          <w:sz w:val="21"/>
          <w:szCs w:val="21"/>
          <w:highlight w:val="yellow"/>
        </w:rPr>
        <w:t>It is based on action research</w:t>
      </w:r>
    </w:p>
    <w:p w:rsidR="003251A1" w:rsidRPr="009E0881" w:rsidRDefault="003251A1" w:rsidP="003251A1">
      <w:pPr>
        <w:numPr>
          <w:ilvl w:val="0"/>
          <w:numId w:val="8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9E0881">
        <w:rPr>
          <w:rFonts w:ascii="Times New Roman" w:eastAsia="Times New Roman" w:hAnsi="Times New Roman" w:cs="Times New Roman"/>
          <w:sz w:val="21"/>
          <w:szCs w:val="21"/>
          <w:highlight w:val="yellow"/>
        </w:rPr>
        <w:t>It is data-driven</w:t>
      </w:r>
    </w:p>
    <w:p w:rsidR="003251A1" w:rsidRPr="009E0881" w:rsidRDefault="003251A1" w:rsidP="003251A1">
      <w:pPr>
        <w:numPr>
          <w:ilvl w:val="0"/>
          <w:numId w:val="8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9E0881">
        <w:rPr>
          <w:rFonts w:ascii="Times New Roman" w:eastAsia="Times New Roman" w:hAnsi="Times New Roman" w:cs="Times New Roman"/>
          <w:sz w:val="21"/>
          <w:szCs w:val="21"/>
          <w:highlight w:val="yellow"/>
        </w:rPr>
        <w:t>It is research-led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4: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Which of the following is NOT one of the four steps in action research?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4F73B7" w:rsidRDefault="003251A1" w:rsidP="003251A1">
      <w:pPr>
        <w:numPr>
          <w:ilvl w:val="0"/>
          <w:numId w:val="9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Identifying the research problem</w:t>
      </w:r>
    </w:p>
    <w:p w:rsidR="003251A1" w:rsidRPr="009A510B" w:rsidRDefault="003251A1" w:rsidP="003251A1">
      <w:pPr>
        <w:numPr>
          <w:ilvl w:val="0"/>
          <w:numId w:val="9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9A510B">
        <w:rPr>
          <w:rFonts w:ascii="Times New Roman" w:eastAsia="Times New Roman" w:hAnsi="Times New Roman" w:cs="Times New Roman"/>
          <w:sz w:val="21"/>
          <w:szCs w:val="21"/>
          <w:highlight w:val="yellow"/>
        </w:rPr>
        <w:t>Developing a professional measurement instrument</w:t>
      </w:r>
    </w:p>
    <w:p w:rsidR="003251A1" w:rsidRPr="004F73B7" w:rsidRDefault="003251A1" w:rsidP="003251A1">
      <w:pPr>
        <w:numPr>
          <w:ilvl w:val="0"/>
          <w:numId w:val="9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Obtaining the necessary information to answer the question</w:t>
      </w:r>
    </w:p>
    <w:p w:rsidR="003251A1" w:rsidRPr="004F73B7" w:rsidRDefault="003251A1" w:rsidP="003251A1">
      <w:pPr>
        <w:numPr>
          <w:ilvl w:val="0"/>
          <w:numId w:val="90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Developing a plan of action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5: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Re-</w:t>
      </w:r>
      <w:proofErr w:type="spellStart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theorising</w:t>
      </w:r>
      <w:proofErr w:type="spellEnd"/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 is the means by which Reflective Practitioners _____.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4F73B7" w:rsidRDefault="003251A1" w:rsidP="003251A1">
      <w:pPr>
        <w:numPr>
          <w:ilvl w:val="0"/>
          <w:numId w:val="9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Critically examine practice</w:t>
      </w:r>
    </w:p>
    <w:p w:rsidR="003251A1" w:rsidRPr="004F73B7" w:rsidRDefault="003251A1" w:rsidP="003251A1">
      <w:pPr>
        <w:numPr>
          <w:ilvl w:val="0"/>
          <w:numId w:val="9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Critically examine theories</w:t>
      </w:r>
    </w:p>
    <w:p w:rsidR="003251A1" w:rsidRPr="00F83E6E" w:rsidRDefault="003251A1" w:rsidP="003251A1">
      <w:pPr>
        <w:numPr>
          <w:ilvl w:val="0"/>
          <w:numId w:val="9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F83E6E">
        <w:rPr>
          <w:rFonts w:ascii="Times New Roman" w:eastAsia="Times New Roman" w:hAnsi="Times New Roman" w:cs="Times New Roman"/>
          <w:sz w:val="21"/>
          <w:szCs w:val="21"/>
          <w:highlight w:val="yellow"/>
        </w:rPr>
        <w:t>Critically examine practice and theories in the light of theories</w:t>
      </w:r>
    </w:p>
    <w:p w:rsidR="003251A1" w:rsidRPr="004F73B7" w:rsidRDefault="003251A1" w:rsidP="003251A1">
      <w:pPr>
        <w:numPr>
          <w:ilvl w:val="0"/>
          <w:numId w:val="9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Critically examine data and research in the light of theories 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6: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Critical thinking is _______.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4F73B7" w:rsidRDefault="003251A1" w:rsidP="003251A1">
      <w:pPr>
        <w:numPr>
          <w:ilvl w:val="0"/>
          <w:numId w:val="9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lastRenderedPageBreak/>
        <w:t>A biological process</w:t>
      </w:r>
    </w:p>
    <w:p w:rsidR="003251A1" w:rsidRPr="004F73B7" w:rsidRDefault="003251A1" w:rsidP="003251A1">
      <w:pPr>
        <w:numPr>
          <w:ilvl w:val="0"/>
          <w:numId w:val="9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 xml:space="preserve">A </w:t>
      </w:r>
      <w:proofErr w:type="spellStart"/>
      <w:r w:rsidRPr="004F73B7">
        <w:rPr>
          <w:rFonts w:ascii="Times New Roman" w:eastAsia="Times New Roman" w:hAnsi="Times New Roman" w:cs="Times New Roman"/>
          <w:sz w:val="21"/>
          <w:szCs w:val="21"/>
        </w:rPr>
        <w:t>psychologicaland</w:t>
      </w:r>
      <w:proofErr w:type="spellEnd"/>
      <w:r w:rsidRPr="004F73B7">
        <w:rPr>
          <w:rFonts w:ascii="Times New Roman" w:eastAsia="Times New Roman" w:hAnsi="Times New Roman" w:cs="Times New Roman"/>
          <w:sz w:val="21"/>
          <w:szCs w:val="21"/>
        </w:rPr>
        <w:t xml:space="preserve"> cognitive process</w:t>
      </w:r>
    </w:p>
    <w:p w:rsidR="003251A1" w:rsidRPr="004F73B7" w:rsidRDefault="003251A1" w:rsidP="003251A1">
      <w:pPr>
        <w:numPr>
          <w:ilvl w:val="0"/>
          <w:numId w:val="9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 A communication process</w:t>
      </w:r>
    </w:p>
    <w:p w:rsidR="003251A1" w:rsidRPr="00E910A4" w:rsidRDefault="003251A1" w:rsidP="003251A1">
      <w:pPr>
        <w:numPr>
          <w:ilvl w:val="0"/>
          <w:numId w:val="9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E910A4">
        <w:rPr>
          <w:rFonts w:ascii="Times New Roman" w:eastAsia="Times New Roman" w:hAnsi="Times New Roman" w:cs="Times New Roman"/>
          <w:sz w:val="21"/>
          <w:szCs w:val="21"/>
          <w:highlight w:val="yellow"/>
        </w:rPr>
        <w:t>All of the above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7: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are three levels of reflection?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4F73B7" w:rsidRDefault="003251A1" w:rsidP="003251A1">
      <w:pPr>
        <w:numPr>
          <w:ilvl w:val="0"/>
          <w:numId w:val="9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Technical, empirical and practical</w:t>
      </w:r>
    </w:p>
    <w:p w:rsidR="003251A1" w:rsidRPr="004F73B7" w:rsidRDefault="003251A1" w:rsidP="003251A1">
      <w:pPr>
        <w:numPr>
          <w:ilvl w:val="0"/>
          <w:numId w:val="9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A4079A">
        <w:rPr>
          <w:rFonts w:ascii="Times New Roman" w:eastAsia="Times New Roman" w:hAnsi="Times New Roman" w:cs="Times New Roman"/>
          <w:sz w:val="21"/>
          <w:szCs w:val="21"/>
          <w:highlight w:val="yellow"/>
        </w:rPr>
        <w:t>Technical, practical and critical</w:t>
      </w:r>
      <w:r w:rsidRPr="004F73B7">
        <w:rPr>
          <w:rFonts w:ascii="Times New Roman" w:eastAsia="Times New Roman" w:hAnsi="Times New Roman" w:cs="Times New Roman"/>
          <w:sz w:val="21"/>
          <w:szCs w:val="21"/>
        </w:rPr>
        <w:t> </w:t>
      </w:r>
    </w:p>
    <w:p w:rsidR="003251A1" w:rsidRPr="004F73B7" w:rsidRDefault="003251A1" w:rsidP="003251A1">
      <w:pPr>
        <w:numPr>
          <w:ilvl w:val="0"/>
          <w:numId w:val="9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Rational, technical and critical</w:t>
      </w:r>
    </w:p>
    <w:p w:rsidR="003251A1" w:rsidRPr="004F73B7" w:rsidRDefault="003251A1" w:rsidP="003251A1">
      <w:pPr>
        <w:numPr>
          <w:ilvl w:val="0"/>
          <w:numId w:val="9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Rational, practical and critical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8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is question/ analysis in the reflective cycle?</w:t>
      </w:r>
    </w:p>
    <w:p w:rsidR="003251A1" w:rsidRPr="004F73B7" w:rsidRDefault="003251A1" w:rsidP="003251A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DB3DE2" w:rsidRDefault="003251A1" w:rsidP="003251A1">
      <w:pPr>
        <w:numPr>
          <w:ilvl w:val="0"/>
          <w:numId w:val="9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DB3DE2">
        <w:rPr>
          <w:rFonts w:ascii="Times New Roman" w:eastAsia="Times New Roman" w:hAnsi="Times New Roman" w:cs="Times New Roman"/>
          <w:sz w:val="21"/>
          <w:szCs w:val="21"/>
          <w:highlight w:val="yellow"/>
        </w:rPr>
        <w:t>Taking on the role of researcher</w:t>
      </w:r>
    </w:p>
    <w:p w:rsidR="003251A1" w:rsidRPr="004F73B7" w:rsidRDefault="003251A1" w:rsidP="003251A1">
      <w:pPr>
        <w:numPr>
          <w:ilvl w:val="0"/>
          <w:numId w:val="9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Using quantitative data to make decisions</w:t>
      </w:r>
    </w:p>
    <w:p w:rsidR="003251A1" w:rsidRPr="004F73B7" w:rsidRDefault="003251A1" w:rsidP="003251A1">
      <w:pPr>
        <w:numPr>
          <w:ilvl w:val="0"/>
          <w:numId w:val="9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Describing a situation</w:t>
      </w:r>
    </w:p>
    <w:p w:rsidR="003251A1" w:rsidRPr="004F73B7" w:rsidRDefault="003251A1" w:rsidP="003251A1">
      <w:pPr>
        <w:numPr>
          <w:ilvl w:val="0"/>
          <w:numId w:val="94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4F73B7">
        <w:rPr>
          <w:rFonts w:ascii="Times New Roman" w:eastAsia="Times New Roman" w:hAnsi="Times New Roman" w:cs="Times New Roman"/>
          <w:sz w:val="21"/>
          <w:szCs w:val="21"/>
        </w:rPr>
        <w:t>Asking many questions</w:t>
      </w:r>
    </w:p>
    <w:p w:rsidR="003251A1" w:rsidRPr="006B3276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1: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Interpretation is the skills of ________.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D57F32" w:rsidRDefault="003251A1" w:rsidP="003251A1">
      <w:pPr>
        <w:numPr>
          <w:ilvl w:val="0"/>
          <w:numId w:val="9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D57F32">
        <w:rPr>
          <w:rFonts w:ascii="Times New Roman" w:eastAsia="Times New Roman" w:hAnsi="Times New Roman" w:cs="Times New Roman"/>
          <w:sz w:val="21"/>
          <w:szCs w:val="21"/>
          <w:highlight w:val="yellow"/>
        </w:rPr>
        <w:t>Understanding and transmitting</w:t>
      </w:r>
    </w:p>
    <w:p w:rsidR="003251A1" w:rsidRPr="00B45E05" w:rsidRDefault="003251A1" w:rsidP="003251A1">
      <w:pPr>
        <w:numPr>
          <w:ilvl w:val="0"/>
          <w:numId w:val="9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Cognition and communication</w:t>
      </w:r>
    </w:p>
    <w:p w:rsidR="003251A1" w:rsidRPr="00B45E05" w:rsidRDefault="003251A1" w:rsidP="003251A1">
      <w:pPr>
        <w:numPr>
          <w:ilvl w:val="0"/>
          <w:numId w:val="9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Thinking and talking</w:t>
      </w:r>
    </w:p>
    <w:p w:rsidR="003251A1" w:rsidRPr="00B45E05" w:rsidRDefault="003251A1" w:rsidP="003251A1">
      <w:pPr>
        <w:numPr>
          <w:ilvl w:val="0"/>
          <w:numId w:val="95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Receiving and sending information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2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Critical Reflection involves which of the following?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B45E05" w:rsidRDefault="003251A1" w:rsidP="003251A1">
      <w:pPr>
        <w:numPr>
          <w:ilvl w:val="0"/>
          <w:numId w:val="9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proofErr w:type="spellStart"/>
      <w:r w:rsidRPr="00B45E05">
        <w:rPr>
          <w:rFonts w:ascii="Times New Roman" w:eastAsia="Times New Roman" w:hAnsi="Times New Roman" w:cs="Times New Roman"/>
          <w:sz w:val="21"/>
          <w:szCs w:val="21"/>
        </w:rPr>
        <w:t>Analysing</w:t>
      </w:r>
      <w:proofErr w:type="spellEnd"/>
      <w:r w:rsidRPr="006B3276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B45E05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and</w:t>
      </w:r>
      <w:r w:rsidRPr="006B3276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B45E05">
        <w:rPr>
          <w:rFonts w:ascii="Times New Roman" w:eastAsia="Times New Roman" w:hAnsi="Times New Roman" w:cs="Times New Roman"/>
          <w:sz w:val="21"/>
          <w:szCs w:val="21"/>
        </w:rPr>
        <w:t>c</w:t>
      </w:r>
    </w:p>
    <w:p w:rsidR="003251A1" w:rsidRPr="00501117" w:rsidRDefault="003251A1" w:rsidP="003251A1">
      <w:pPr>
        <w:numPr>
          <w:ilvl w:val="0"/>
          <w:numId w:val="96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proofErr w:type="spellStart"/>
      <w:r w:rsidRPr="00501117">
        <w:rPr>
          <w:rFonts w:ascii="Times New Roman" w:eastAsia="Times New Roman" w:hAnsi="Times New Roman" w:cs="Times New Roman"/>
          <w:sz w:val="21"/>
          <w:szCs w:val="21"/>
          <w:highlight w:val="yellow"/>
        </w:rPr>
        <w:t>Analysing</w:t>
      </w:r>
      <w:proofErr w:type="spellEnd"/>
      <w:r w:rsidRPr="00501117">
        <w:rPr>
          <w:rFonts w:ascii="Times New Roman" w:eastAsia="Times New Roman" w:hAnsi="Times New Roman" w:cs="Times New Roman"/>
          <w:sz w:val="21"/>
          <w:szCs w:val="21"/>
          <w:highlight w:val="yellow"/>
        </w:rPr>
        <w:t xml:space="preserve"> and evaluating</w:t>
      </w:r>
    </w:p>
    <w:p w:rsidR="003251A1" w:rsidRPr="00B45E05" w:rsidRDefault="003251A1" w:rsidP="003251A1">
      <w:pPr>
        <w:numPr>
          <w:ilvl w:val="0"/>
          <w:numId w:val="9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Reasoning and evaluating</w:t>
      </w:r>
    </w:p>
    <w:p w:rsidR="003251A1" w:rsidRPr="00B45E05" w:rsidRDefault="003251A1" w:rsidP="003251A1">
      <w:pPr>
        <w:numPr>
          <w:ilvl w:val="0"/>
          <w:numId w:val="96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proofErr w:type="spellStart"/>
      <w:r w:rsidRPr="00B45E05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Conceptualising</w:t>
      </w:r>
      <w:proofErr w:type="spellEnd"/>
      <w:r w:rsidRPr="00B45E05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 xml:space="preserve"> and describing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2: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Which of the following is NOT one of the four steps in action research?</w:t>
      </w:r>
    </w:p>
    <w:p w:rsidR="003251A1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  <w:r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 xml:space="preserve"> </w:t>
      </w:r>
    </w:p>
    <w:p w:rsidR="003251A1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3A0520">
        <w:rPr>
          <w:rFonts w:ascii="Times New Roman" w:eastAsia="Times New Roman" w:hAnsi="Times New Roman" w:cs="Times New Roman"/>
          <w:sz w:val="21"/>
          <w:szCs w:val="21"/>
        </w:rPr>
        <w:t>Action Research is</w:t>
      </w:r>
      <w:r w:rsidRPr="003A0520">
        <w:rPr>
          <w:rFonts w:ascii="Times New Roman" w:eastAsia="Times New Roman" w:hAnsi="Times New Roman" w:cs="Times New Roman" w:hint="eastAsia"/>
          <w:sz w:val="21"/>
          <w:szCs w:val="21"/>
        </w:rPr>
        <w:t>…</w:t>
      </w:r>
      <w:r w:rsidRPr="003A0520">
        <w:rPr>
          <w:rFonts w:ascii="Times New Roman" w:eastAsia="Times New Roman" w:hAnsi="Times New Roman" w:cs="Times New Roman"/>
          <w:sz w:val="21"/>
          <w:szCs w:val="21"/>
        </w:rPr>
        <w:t>Process, Collaboration, Improvement, Practice, Communication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Pr="00616F0E">
        <w:rPr>
          <w:rFonts w:ascii="Times New Roman" w:eastAsia="Times New Roman" w:hAnsi="Times New Roman" w:cs="Times New Roman"/>
          <w:sz w:val="21"/>
          <w:szCs w:val="21"/>
          <w:highlight w:val="yellow"/>
        </w:rPr>
        <w:t>pg.250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3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is part of the analytical process for the practitioner?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B45E05" w:rsidRDefault="003251A1" w:rsidP="003251A1">
      <w:pPr>
        <w:numPr>
          <w:ilvl w:val="0"/>
          <w:numId w:val="9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The identification of own assumptions</w:t>
      </w:r>
    </w:p>
    <w:p w:rsidR="003251A1" w:rsidRPr="00B45E05" w:rsidRDefault="003251A1" w:rsidP="003251A1">
      <w:pPr>
        <w:numPr>
          <w:ilvl w:val="0"/>
          <w:numId w:val="9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The examination of the underlying values base</w:t>
      </w:r>
    </w:p>
    <w:p w:rsidR="003251A1" w:rsidRPr="00B45E05" w:rsidRDefault="003251A1" w:rsidP="003251A1">
      <w:pPr>
        <w:numPr>
          <w:ilvl w:val="0"/>
          <w:numId w:val="9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Both ‘a’ and ‘b’</w:t>
      </w:r>
    </w:p>
    <w:p w:rsidR="003251A1" w:rsidRPr="00B45E05" w:rsidRDefault="003251A1" w:rsidP="003251A1">
      <w:pPr>
        <w:numPr>
          <w:ilvl w:val="0"/>
          <w:numId w:val="97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4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Why reflective practice is so important?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B45E05" w:rsidRDefault="003251A1" w:rsidP="003251A1">
      <w:pPr>
        <w:numPr>
          <w:ilvl w:val="0"/>
          <w:numId w:val="9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Research highlights the importance of reflective practice for changing personal values biases</w:t>
      </w:r>
    </w:p>
    <w:p w:rsidR="003251A1" w:rsidRPr="005F63DE" w:rsidRDefault="003251A1" w:rsidP="003251A1">
      <w:pPr>
        <w:numPr>
          <w:ilvl w:val="0"/>
          <w:numId w:val="98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5F63DE">
        <w:rPr>
          <w:rFonts w:ascii="Times New Roman" w:eastAsia="Times New Roman" w:hAnsi="Times New Roman" w:cs="Times New Roman"/>
          <w:sz w:val="21"/>
          <w:szCs w:val="21"/>
          <w:highlight w:val="yellow"/>
        </w:rPr>
        <w:lastRenderedPageBreak/>
        <w:t>Research shows that reflective practice is essential for developing our understanding about teaching and learning</w:t>
      </w:r>
    </w:p>
    <w:p w:rsidR="003251A1" w:rsidRPr="00B45E05" w:rsidRDefault="003251A1" w:rsidP="003251A1">
      <w:pPr>
        <w:numPr>
          <w:ilvl w:val="0"/>
          <w:numId w:val="9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Research shows that students grades increase when they are taught by a reflective practitioner</w:t>
      </w:r>
    </w:p>
    <w:p w:rsidR="003251A1" w:rsidRPr="00B45E05" w:rsidRDefault="003251A1" w:rsidP="003251A1">
      <w:pPr>
        <w:numPr>
          <w:ilvl w:val="0"/>
          <w:numId w:val="98"/>
        </w:numPr>
        <w:spacing w:after="0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</w:rPr>
        <w:t>Research shows that reflective practitioners are more profession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5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The most significant part of the model is _____.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B45E05" w:rsidRDefault="003251A1" w:rsidP="003251A1">
      <w:pPr>
        <w:numPr>
          <w:ilvl w:val="0"/>
          <w:numId w:val="9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Learning from experience</w:t>
      </w:r>
    </w:p>
    <w:p w:rsidR="003251A1" w:rsidRPr="001266C6" w:rsidRDefault="003251A1" w:rsidP="003251A1">
      <w:pPr>
        <w:numPr>
          <w:ilvl w:val="0"/>
          <w:numId w:val="9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1266C6">
        <w:rPr>
          <w:rFonts w:ascii="Times New Roman" w:eastAsia="Times New Roman" w:hAnsi="Times New Roman" w:cs="Times New Roman"/>
          <w:sz w:val="21"/>
          <w:szCs w:val="21"/>
          <w:highlight w:val="yellow"/>
        </w:rPr>
        <w:t>Learning from reflecting</w:t>
      </w:r>
    </w:p>
    <w:p w:rsidR="003251A1" w:rsidRPr="00B45E05" w:rsidRDefault="003251A1" w:rsidP="003251A1">
      <w:pPr>
        <w:numPr>
          <w:ilvl w:val="0"/>
          <w:numId w:val="9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Learning from information</w:t>
      </w:r>
    </w:p>
    <w:p w:rsidR="003251A1" w:rsidRPr="00B45E05" w:rsidRDefault="003251A1" w:rsidP="003251A1">
      <w:pPr>
        <w:numPr>
          <w:ilvl w:val="0"/>
          <w:numId w:val="99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Learning from knowledge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6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do systematic reflexivity and epistemic reflexivity focus on?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076DB0" w:rsidRDefault="003251A1" w:rsidP="003251A1">
      <w:pPr>
        <w:numPr>
          <w:ilvl w:val="0"/>
          <w:numId w:val="10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076DB0">
        <w:rPr>
          <w:rFonts w:ascii="Times New Roman" w:eastAsia="Times New Roman" w:hAnsi="Times New Roman" w:cs="Times New Roman"/>
          <w:sz w:val="21"/>
          <w:szCs w:val="21"/>
          <w:highlight w:val="yellow"/>
        </w:rPr>
        <w:t>Beliefs, values and assumptions</w:t>
      </w:r>
    </w:p>
    <w:p w:rsidR="003251A1" w:rsidRPr="00B45E05" w:rsidRDefault="003251A1" w:rsidP="003251A1">
      <w:pPr>
        <w:numPr>
          <w:ilvl w:val="0"/>
          <w:numId w:val="10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Methods and theories</w:t>
      </w:r>
    </w:p>
    <w:p w:rsidR="003251A1" w:rsidRPr="00B45E05" w:rsidRDefault="003251A1" w:rsidP="003251A1">
      <w:pPr>
        <w:numPr>
          <w:ilvl w:val="0"/>
          <w:numId w:val="10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Suppositions, theories, beliefs and assumptions</w:t>
      </w:r>
    </w:p>
    <w:p w:rsidR="003251A1" w:rsidRPr="00B45E05" w:rsidRDefault="003251A1" w:rsidP="003251A1">
      <w:pPr>
        <w:numPr>
          <w:ilvl w:val="0"/>
          <w:numId w:val="100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Praxis, values, theories and beliefs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7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When we think habitually, we _____.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B45E05" w:rsidRDefault="003251A1" w:rsidP="003251A1">
      <w:pPr>
        <w:numPr>
          <w:ilvl w:val="0"/>
          <w:numId w:val="10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Dismiss reasoning</w:t>
      </w:r>
    </w:p>
    <w:p w:rsidR="003251A1" w:rsidRPr="00B45E05" w:rsidRDefault="003251A1" w:rsidP="003251A1">
      <w:pPr>
        <w:numPr>
          <w:ilvl w:val="0"/>
          <w:numId w:val="10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Have a fixed focus which distracts attention</w:t>
      </w:r>
    </w:p>
    <w:p w:rsidR="003251A1" w:rsidRPr="001E259C" w:rsidRDefault="003251A1" w:rsidP="003251A1">
      <w:pPr>
        <w:numPr>
          <w:ilvl w:val="0"/>
          <w:numId w:val="10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1E259C">
        <w:rPr>
          <w:rFonts w:ascii="Times New Roman" w:eastAsia="Times New Roman" w:hAnsi="Times New Roman" w:cs="Times New Roman"/>
          <w:sz w:val="21"/>
          <w:szCs w:val="21"/>
          <w:highlight w:val="yellow"/>
        </w:rPr>
        <w:t>Ignore data</w:t>
      </w:r>
    </w:p>
    <w:p w:rsidR="003251A1" w:rsidRPr="00B45E05" w:rsidRDefault="003251A1" w:rsidP="003251A1">
      <w:pPr>
        <w:numPr>
          <w:ilvl w:val="0"/>
          <w:numId w:val="101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8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Double loop learning involves ______.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B45E05" w:rsidRDefault="003251A1" w:rsidP="003251A1">
      <w:pPr>
        <w:numPr>
          <w:ilvl w:val="0"/>
          <w:numId w:val="10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Changing personal assumptions</w:t>
      </w:r>
      <w:r w:rsidR="00E36380">
        <w:rPr>
          <w:rFonts w:ascii="Times New Roman" w:eastAsia="Times New Roman" w:hAnsi="Times New Roman" w:cs="Times New Roman"/>
          <w:sz w:val="21"/>
          <w:szCs w:val="21"/>
        </w:rPr>
        <w:t xml:space="preserve"> (thinking deferentially</w:t>
      </w:r>
    </w:p>
    <w:p w:rsidR="003251A1" w:rsidRPr="00B45E05" w:rsidRDefault="003251A1" w:rsidP="003251A1">
      <w:pPr>
        <w:numPr>
          <w:ilvl w:val="0"/>
          <w:numId w:val="10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D8628B">
        <w:rPr>
          <w:rFonts w:ascii="Times New Roman" w:eastAsia="Times New Roman" w:hAnsi="Times New Roman" w:cs="Times New Roman"/>
          <w:sz w:val="21"/>
          <w:szCs w:val="21"/>
          <w:highlight w:val="yellow"/>
        </w:rPr>
        <w:t>Changing personal approaches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="00E36380">
        <w:rPr>
          <w:rFonts w:ascii="Times New Roman" w:eastAsia="Times New Roman" w:hAnsi="Times New Roman" w:cs="Times New Roman"/>
          <w:sz w:val="21"/>
          <w:szCs w:val="21"/>
        </w:rPr>
        <w:t xml:space="preserve">changing rule </w:t>
      </w:r>
      <w:r>
        <w:rPr>
          <w:rFonts w:ascii="Times New Roman" w:eastAsia="Times New Roman" w:hAnsi="Times New Roman" w:cs="Times New Roman"/>
          <w:sz w:val="21"/>
          <w:szCs w:val="21"/>
        </w:rPr>
        <w:t>pg.51</w:t>
      </w:r>
    </w:p>
    <w:p w:rsidR="003251A1" w:rsidRPr="00B45E05" w:rsidRDefault="003251A1" w:rsidP="003251A1">
      <w:pPr>
        <w:numPr>
          <w:ilvl w:val="0"/>
          <w:numId w:val="10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Both ‘a’ and ‘b’</w:t>
      </w:r>
    </w:p>
    <w:p w:rsidR="003251A1" w:rsidRPr="00B45E05" w:rsidRDefault="003251A1" w:rsidP="003251A1">
      <w:pPr>
        <w:numPr>
          <w:ilvl w:val="0"/>
          <w:numId w:val="102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None of the above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9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What factor makes reflection seem time-consuming?</w:t>
      </w:r>
    </w:p>
    <w:p w:rsidR="003251A1" w:rsidRPr="00B45E05" w:rsidRDefault="003251A1" w:rsidP="003251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B3276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Select correct option:</w:t>
      </w:r>
    </w:p>
    <w:p w:rsidR="003251A1" w:rsidRPr="00B45E05" w:rsidRDefault="003251A1" w:rsidP="003251A1">
      <w:pPr>
        <w:numPr>
          <w:ilvl w:val="0"/>
          <w:numId w:val="10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</w:pPr>
      <w:r w:rsidRPr="00B45E05">
        <w:rPr>
          <w:rFonts w:ascii="Times New Roman" w:eastAsia="Times New Roman" w:hAnsi="Times New Roman" w:cs="Times New Roman"/>
          <w:sz w:val="21"/>
          <w:szCs w:val="21"/>
          <w:highlight w:val="yellow"/>
        </w:rPr>
        <w:t>Regular learning networks are very time-consuming</w:t>
      </w:r>
    </w:p>
    <w:p w:rsidR="003251A1" w:rsidRPr="00B45E05" w:rsidRDefault="003251A1" w:rsidP="003251A1">
      <w:pPr>
        <w:numPr>
          <w:ilvl w:val="0"/>
          <w:numId w:val="10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Lack of leadership for Reflective Practice</w:t>
      </w:r>
    </w:p>
    <w:p w:rsidR="003251A1" w:rsidRPr="00B45E05" w:rsidRDefault="003251A1" w:rsidP="003251A1">
      <w:pPr>
        <w:numPr>
          <w:ilvl w:val="0"/>
          <w:numId w:val="10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Regular learning networks are very time-consuming</w:t>
      </w:r>
    </w:p>
    <w:p w:rsidR="003251A1" w:rsidRPr="00B45E05" w:rsidRDefault="003251A1" w:rsidP="003251A1">
      <w:pPr>
        <w:numPr>
          <w:ilvl w:val="0"/>
          <w:numId w:val="103"/>
        </w:numPr>
        <w:spacing w:after="45" w:line="240" w:lineRule="auto"/>
        <w:ind w:left="600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45E05">
        <w:rPr>
          <w:rFonts w:ascii="Times New Roman" w:eastAsia="Times New Roman" w:hAnsi="Times New Roman" w:cs="Times New Roman"/>
          <w:sz w:val="21"/>
          <w:szCs w:val="21"/>
        </w:rPr>
        <w:t>Staff is too busy</w:t>
      </w:r>
    </w:p>
    <w:p w:rsidR="003251A1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251A1" w:rsidRDefault="00BF3C6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Quiz no 1</w:t>
      </w:r>
    </w:p>
    <w:p w:rsidR="003251A1" w:rsidRDefault="003251A1" w:rsidP="003251A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Is not reflection in a professional setting?  </w:t>
      </w:r>
      <w:r w:rsidRPr="00072E5D">
        <w:rPr>
          <w:rFonts w:ascii="Times New Roman" w:eastAsia="Times New Roman" w:hAnsi="Times New Roman" w:cs="Times New Roman"/>
          <w:b w:val="0"/>
          <w:sz w:val="21"/>
          <w:szCs w:val="21"/>
          <w:highlight w:val="yellow"/>
        </w:rPr>
        <w:t>Object-led</w:t>
      </w:r>
    </w:p>
    <w:p w:rsidR="003251A1" w:rsidRDefault="003251A1" w:rsidP="003251A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Best practice approach teachers </w:t>
      </w:r>
      <w:proofErr w:type="gramStart"/>
      <w:r>
        <w:rPr>
          <w:rFonts w:ascii="Times New Roman" w:eastAsia="Times New Roman" w:hAnsi="Times New Roman" w:cs="Times New Roman"/>
          <w:b w:val="0"/>
          <w:sz w:val="21"/>
          <w:szCs w:val="21"/>
        </w:rPr>
        <w:t>must .</w:t>
      </w:r>
      <w:proofErr w:type="gramEnd"/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 </w:t>
      </w:r>
      <w:r w:rsidRPr="00763A63">
        <w:rPr>
          <w:rFonts w:ascii="Times New Roman" w:eastAsia="Times New Roman" w:hAnsi="Times New Roman" w:cs="Times New Roman"/>
          <w:b w:val="0"/>
          <w:sz w:val="21"/>
          <w:szCs w:val="21"/>
          <w:highlight w:val="yellow"/>
        </w:rPr>
        <w:t>Be committed to professional dialogue with other teachers</w:t>
      </w:r>
    </w:p>
    <w:p w:rsidR="003251A1" w:rsidRDefault="003251A1" w:rsidP="003251A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>Critical reflection facilitates_____ learning.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ab/>
      </w:r>
      <w:r w:rsidRPr="007D0DAB">
        <w:rPr>
          <w:rFonts w:ascii="Times New Roman" w:eastAsia="Times New Roman" w:hAnsi="Times New Roman" w:cs="Times New Roman"/>
          <w:b w:val="0"/>
          <w:sz w:val="21"/>
          <w:szCs w:val="21"/>
        </w:rPr>
        <w:t>Fosters</w:t>
      </w:r>
      <w:r w:rsidRPr="007D0DAB">
        <w:rPr>
          <w:rFonts w:ascii="Times New Roman" w:eastAsia="Times New Roman" w:hAnsi="Times New Roman" w:cs="Times New Roman" w:hint="eastAsia"/>
          <w:b w:val="0"/>
          <w:sz w:val="21"/>
          <w:szCs w:val="21"/>
        </w:rPr>
        <w:t> </w:t>
      </w:r>
      <w:r w:rsidRPr="007D0DAB">
        <w:rPr>
          <w:rFonts w:ascii="Times New Roman" w:eastAsia="Times New Roman" w:hAnsi="Times New Roman" w:cs="Times New Roman"/>
          <w:b w:val="0"/>
          <w:sz w:val="21"/>
          <w:szCs w:val="21"/>
          <w:highlight w:val="yellow"/>
        </w:rPr>
        <w:t>transformational</w:t>
      </w:r>
      <w:r w:rsidRPr="007D0DAB">
        <w:rPr>
          <w:rFonts w:ascii="Times New Roman" w:eastAsia="Times New Roman" w:hAnsi="Times New Roman" w:cs="Times New Roman" w:hint="eastAsia"/>
          <w:b w:val="0"/>
          <w:sz w:val="21"/>
          <w:szCs w:val="21"/>
        </w:rPr>
        <w:t> </w:t>
      </w:r>
      <w:r w:rsidRPr="007D0DAB">
        <w:rPr>
          <w:rFonts w:ascii="Times New Roman" w:eastAsia="Times New Roman" w:hAnsi="Times New Roman" w:cs="Times New Roman"/>
          <w:b w:val="0"/>
          <w:sz w:val="21"/>
          <w:szCs w:val="21"/>
        </w:rPr>
        <w:t>learning</w:t>
      </w:r>
    </w:p>
    <w:p w:rsidR="003251A1" w:rsidRDefault="003251A1" w:rsidP="003251A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Why reflective practice is so important?  </w:t>
      </w:r>
      <w:r w:rsidRPr="00DB23F5">
        <w:rPr>
          <w:rFonts w:ascii="Times New Roman" w:eastAsia="Times New Roman" w:hAnsi="Times New Roman" w:cs="Times New Roman"/>
          <w:b w:val="0"/>
          <w:sz w:val="21"/>
          <w:szCs w:val="21"/>
          <w:highlight w:val="yellow"/>
        </w:rPr>
        <w:t>Research shows that reflective practice is essential for developing our understanding about teaching and learning.</w:t>
      </w:r>
    </w:p>
    <w:p w:rsidR="003251A1" w:rsidRDefault="003251A1" w:rsidP="003251A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True about teacher’s professional knowledge and understanding? </w:t>
      </w:r>
    </w:p>
    <w:p w:rsidR="003251A1" w:rsidRDefault="003251A1" w:rsidP="003251A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What is reflection practice?   </w:t>
      </w:r>
      <w:r w:rsidRPr="00F55321">
        <w:rPr>
          <w:rFonts w:ascii="Times New Roman" w:eastAsia="Times New Roman" w:hAnsi="Times New Roman" w:cs="Times New Roman"/>
          <w:b w:val="0"/>
          <w:sz w:val="21"/>
          <w:szCs w:val="21"/>
          <w:highlight w:val="yellow"/>
        </w:rPr>
        <w:t>Process of action to improve the professional role</w:t>
      </w:r>
    </w:p>
    <w:p w:rsidR="00016DF9" w:rsidRDefault="00016DF9" w:rsidP="003251A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</w:p>
    <w:p w:rsidR="003251A1" w:rsidRDefault="003251A1" w:rsidP="00016DF9">
      <w:pPr>
        <w:pStyle w:val="ListParagraph"/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lastRenderedPageBreak/>
        <w:t xml:space="preserve"> </w:t>
      </w:r>
      <w:proofErr w:type="gramStart"/>
      <w:r>
        <w:rPr>
          <w:rFonts w:ascii="Times New Roman" w:eastAsia="Times New Roman" w:hAnsi="Times New Roman" w:cs="Times New Roman"/>
          <w:b w:val="0"/>
          <w:sz w:val="21"/>
          <w:szCs w:val="21"/>
        </w:rPr>
        <w:t>describes</w:t>
      </w:r>
      <w:proofErr w:type="gramEnd"/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 a regular learning network.  </w:t>
      </w:r>
      <w:r w:rsidRPr="0094426F">
        <w:rPr>
          <w:rFonts w:ascii="Times New Roman" w:eastAsia="Times New Roman" w:hAnsi="Times New Roman" w:cs="Times New Roman"/>
          <w:b w:val="0"/>
          <w:sz w:val="21"/>
          <w:szCs w:val="21"/>
          <w:highlight w:val="yellow"/>
        </w:rPr>
        <w:t>A learning “hub” which challenge practice and policy</w:t>
      </w:r>
    </w:p>
    <w:p w:rsidR="003251A1" w:rsidRDefault="003251A1" w:rsidP="00BF3C61">
      <w:pPr>
        <w:pStyle w:val="ListParagraph"/>
        <w:numPr>
          <w:ilvl w:val="0"/>
          <w:numId w:val="104"/>
        </w:numPr>
        <w:spacing w:after="45" w:line="240" w:lineRule="auto"/>
        <w:textAlignment w:val="baseline"/>
        <w:rPr>
          <w:rFonts w:ascii="Times New Roman" w:eastAsia="Times New Roman" w:hAnsi="Times New Roman" w:cs="Times New Roman"/>
          <w:b w:val="0"/>
          <w:sz w:val="21"/>
          <w:szCs w:val="21"/>
        </w:rPr>
      </w:pPr>
      <w:r>
        <w:rPr>
          <w:rFonts w:ascii="Times New Roman" w:eastAsia="Times New Roman" w:hAnsi="Times New Roman" w:cs="Times New Roman"/>
          <w:b w:val="0"/>
          <w:sz w:val="21"/>
          <w:szCs w:val="21"/>
        </w:rPr>
        <w:t xml:space="preserve">According to Moon. What are the key aspects of reflective practice?  </w:t>
      </w:r>
      <w:r w:rsidR="00BF3C61" w:rsidRPr="002B0280">
        <w:rPr>
          <w:rFonts w:ascii="Times New Roman" w:eastAsia="Times New Roman" w:hAnsi="Times New Roman" w:cs="Times New Roman"/>
          <w:bCs/>
          <w:sz w:val="21"/>
          <w:szCs w:val="21"/>
        </w:rPr>
        <w:t xml:space="preserve">Aims to understand </w:t>
      </w:r>
      <w:r w:rsidR="002B0280" w:rsidRPr="002B0280">
        <w:rPr>
          <w:rFonts w:ascii="Times New Roman" w:eastAsia="Times New Roman" w:hAnsi="Times New Roman" w:cs="Times New Roman"/>
          <w:bCs/>
          <w:sz w:val="21"/>
          <w:szCs w:val="21"/>
        </w:rPr>
        <w:t>complexity</w:t>
      </w:r>
    </w:p>
    <w:p w:rsidR="003251A1" w:rsidRDefault="002B0280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   </w:t>
      </w:r>
      <w:proofErr w:type="gramStart"/>
      <w:r w:rsidR="00A7795C">
        <w:rPr>
          <w:rFonts w:ascii="Times New Roman" w:eastAsia="Times New Roman" w:hAnsi="Times New Roman" w:cs="Times New Roman"/>
          <w:b/>
          <w:sz w:val="21"/>
          <w:szCs w:val="21"/>
        </w:rPr>
        <w:t>9.</w:t>
      </w:r>
      <w:r w:rsidR="00A7795C" w:rsidRPr="002B0280">
        <w:rPr>
          <w:rFonts w:ascii="Times New Roman" w:eastAsia="Times New Roman" w:hAnsi="Times New Roman" w:cs="Times New Roman"/>
          <w:bCs/>
          <w:sz w:val="21"/>
          <w:szCs w:val="21"/>
        </w:rPr>
        <w:t>reflection</w:t>
      </w:r>
      <w:proofErr w:type="gramEnd"/>
      <w:r w:rsidR="00A7795C" w:rsidRPr="002B0280">
        <w:rPr>
          <w:rFonts w:ascii="Times New Roman" w:eastAsia="Times New Roman" w:hAnsi="Times New Roman" w:cs="Times New Roman"/>
          <w:bCs/>
          <w:sz w:val="21"/>
          <w:szCs w:val="21"/>
        </w:rPr>
        <w:t xml:space="preserve"> is a form of ……</w:t>
      </w:r>
      <w:r w:rsidR="005564D3" w:rsidRPr="005564D3">
        <w:rPr>
          <w:rFonts w:ascii="Times New Roman" w:eastAsia="Times New Roman" w:hAnsi="Times New Roman" w:cs="Times New Roman"/>
          <w:b/>
          <w:sz w:val="21"/>
          <w:szCs w:val="21"/>
        </w:rPr>
        <w:t>Mental</w:t>
      </w:r>
      <w:r w:rsidR="00A7795C" w:rsidRPr="002B0280">
        <w:rPr>
          <w:rFonts w:ascii="Times New Roman" w:eastAsia="Times New Roman" w:hAnsi="Times New Roman" w:cs="Times New Roman"/>
          <w:bCs/>
          <w:sz w:val="21"/>
          <w:szCs w:val="21"/>
        </w:rPr>
        <w:t xml:space="preserve">………..processing that we use to fulfill purpose </w:t>
      </w:r>
      <w:r w:rsidRPr="002B0280">
        <w:rPr>
          <w:rFonts w:ascii="Times New Roman" w:eastAsia="Times New Roman" w:hAnsi="Times New Roman" w:cs="Times New Roman"/>
          <w:bCs/>
          <w:sz w:val="21"/>
          <w:szCs w:val="21"/>
        </w:rPr>
        <w:t>or achieved anticipated outcom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e.</w:t>
      </w:r>
    </w:p>
    <w:p w:rsidR="003251A1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251A1" w:rsidRDefault="005564D3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10.</w:t>
      </w:r>
    </w:p>
    <w:p w:rsidR="003251A1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1B2F51" w:rsidRDefault="001B2F51" w:rsidP="001B2F51">
      <w:proofErr w:type="gramStart"/>
      <w:r>
        <w:t>1.</w:t>
      </w:r>
      <w:r w:rsidRPr="00FF2E67">
        <w:t>What</w:t>
      </w:r>
      <w:proofErr w:type="gramEnd"/>
      <w:r w:rsidRPr="00FF2E67">
        <w:t xml:space="preserve"> is the name of Competences that Characterize the Critical Thinker?</w:t>
      </w:r>
      <w:r w:rsidRPr="001F7F0D">
        <w:t xml:space="preserve"> Clarification</w:t>
      </w:r>
    </w:p>
    <w:p w:rsidR="001B2F51" w:rsidRDefault="001B2F51" w:rsidP="001B2F51">
      <w:r>
        <w:t>2.</w:t>
      </w:r>
      <w:r w:rsidRPr="001F7F0D">
        <w:t xml:space="preserve"> The reflective practitioner relies </w:t>
      </w:r>
      <w:proofErr w:type="spellStart"/>
      <w:r w:rsidRPr="001F7F0D">
        <w:t>on___________.</w:t>
      </w:r>
      <w:r w:rsidRPr="009D3D1C">
        <w:t>Synergistic</w:t>
      </w:r>
      <w:proofErr w:type="spellEnd"/>
      <w:r w:rsidRPr="009D3D1C">
        <w:t xml:space="preserve"> thinking</w:t>
      </w:r>
    </w:p>
    <w:p w:rsidR="001B2F51" w:rsidRDefault="001B2F51" w:rsidP="001B2F51">
      <w:r>
        <w:t>3.</w:t>
      </w:r>
      <w:r w:rsidRPr="009D3D1C">
        <w:t xml:space="preserve"> Which of the following NOT involves internal commitment to </w:t>
      </w:r>
      <w:proofErr w:type="spellStart"/>
      <w:r w:rsidRPr="009D3D1C">
        <w:t>discovery___________.Knowing</w:t>
      </w:r>
      <w:proofErr w:type="spellEnd"/>
      <w:r w:rsidRPr="009D3D1C">
        <w:t xml:space="preserve"> what you have learned or what you want to learn from practice and experience needs some pla</w:t>
      </w:r>
      <w:r>
        <w:t>nning</w:t>
      </w:r>
    </w:p>
    <w:p w:rsidR="001B2F51" w:rsidRDefault="001B2F51" w:rsidP="001B2F51">
      <w:r>
        <w:t>4.</w:t>
      </w:r>
      <w:r w:rsidRPr="0014152A">
        <w:t xml:space="preserve"> What is the benefit of Benefits of concept-based teaching and </w:t>
      </w:r>
      <w:proofErr w:type="gramStart"/>
      <w:r w:rsidRPr="0014152A">
        <w:t>learning_________</w:t>
      </w:r>
      <w:proofErr w:type="gramEnd"/>
    </w:p>
    <w:p w:rsidR="001B2F51" w:rsidRDefault="001B2F51" w:rsidP="001B2F51">
      <w:r>
        <w:t xml:space="preserve">    </w:t>
      </w:r>
      <w:r w:rsidRPr="0014152A">
        <w:t>.A teacher who questions, investigates, explores and discovers</w:t>
      </w:r>
    </w:p>
    <w:p w:rsidR="001B2F51" w:rsidRDefault="001B2F51" w:rsidP="001B2F51">
      <w:r>
        <w:t>5.</w:t>
      </w:r>
      <w:r w:rsidRPr="0014152A">
        <w:t xml:space="preserve"> Epistemic </w:t>
      </w:r>
      <w:proofErr w:type="spellStart"/>
      <w:r w:rsidRPr="0014152A">
        <w:t>stances_______.</w:t>
      </w:r>
      <w:r w:rsidRPr="00F747D1">
        <w:t>Traditional</w:t>
      </w:r>
      <w:proofErr w:type="spellEnd"/>
      <w:r w:rsidRPr="00F747D1">
        <w:t xml:space="preserve"> knowing</w:t>
      </w:r>
    </w:p>
    <w:p w:rsidR="001B2F51" w:rsidRDefault="001B2F51" w:rsidP="001B2F51">
      <w:r>
        <w:t>6.</w:t>
      </w:r>
      <w:r w:rsidRPr="00F747D1">
        <w:t xml:space="preserve"> ___________ is a process by which the reflective practitioner learns how to organize information in logical mental structures.</w:t>
      </w:r>
      <w:r>
        <w:t xml:space="preserve"> </w:t>
      </w:r>
      <w:r w:rsidRPr="00F747D1">
        <w:t>Conceptual learning</w:t>
      </w:r>
    </w:p>
    <w:p w:rsidR="001B2F51" w:rsidRDefault="001B2F51" w:rsidP="001B2F51">
      <w:r>
        <w:t>7.</w:t>
      </w:r>
      <w:r w:rsidRPr="000A363C">
        <w:t xml:space="preserve"> </w:t>
      </w:r>
      <w:proofErr w:type="gramStart"/>
      <w:r w:rsidRPr="000A363C">
        <w:t>Absolute</w:t>
      </w:r>
      <w:proofErr w:type="gramEnd"/>
      <w:r w:rsidRPr="000A363C">
        <w:t xml:space="preserve"> knowing’ is a process of ________.</w:t>
      </w:r>
      <w:r w:rsidRPr="00284E55">
        <w:t>Learning from others</w:t>
      </w:r>
    </w:p>
    <w:p w:rsidR="001B2F51" w:rsidRDefault="001B2F51" w:rsidP="001B2F51">
      <w:proofErr w:type="gramStart"/>
      <w:r>
        <w:t>8.</w:t>
      </w:r>
      <w:r w:rsidRPr="00302503">
        <w:t>Identifying</w:t>
      </w:r>
      <w:proofErr w:type="gramEnd"/>
      <w:r w:rsidRPr="00302503">
        <w:t xml:space="preserve"> opportunities for you to discuss, reinforce and develop your practice is about inductive action planning___________</w:t>
      </w:r>
      <w:r>
        <w:t xml:space="preserve">  </w:t>
      </w:r>
      <w:r w:rsidRPr="00302503">
        <w:t>_.Inductive action plan</w:t>
      </w:r>
    </w:p>
    <w:p w:rsidR="001B2F51" w:rsidRDefault="001B2F51" w:rsidP="001B2F51">
      <w:r>
        <w:t>9.</w:t>
      </w:r>
      <w:r w:rsidRPr="00F15754">
        <w:t xml:space="preserve"> How many types of frames are_________.</w:t>
      </w:r>
      <w:r>
        <w:t>2</w:t>
      </w:r>
    </w:p>
    <w:p w:rsidR="001B2F51" w:rsidRDefault="001B2F51" w:rsidP="001B2F51">
      <w:r>
        <w:t>10.</w:t>
      </w:r>
      <w:r w:rsidRPr="006C6BDF">
        <w:t xml:space="preserve"> Reflecting on interpreting of both the learner’s experience and the phenomena being experienced so as to move beyond the partiality of previous understanding </w:t>
      </w:r>
      <w:proofErr w:type="spellStart"/>
      <w:r w:rsidRPr="006C6BDF">
        <w:t>is__________.Hermeneutic</w:t>
      </w:r>
      <w:proofErr w:type="spellEnd"/>
      <w:r w:rsidRPr="006C6BDF">
        <w:t xml:space="preserve"> Phenomenological analysis</w:t>
      </w:r>
    </w:p>
    <w:p w:rsidR="003251A1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Pr="00A34E5E" w:rsidRDefault="00D4503D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A34E5E">
        <w:rPr>
          <w:rFonts w:ascii="Times New Roman" w:eastAsia="Times New Roman" w:hAnsi="Times New Roman" w:cs="Times New Roman"/>
          <w:bCs/>
          <w:sz w:val="21"/>
          <w:szCs w:val="21"/>
        </w:rPr>
        <w:t>Within a critical thinking framework</w:t>
      </w:r>
      <w:r w:rsidR="00A34E5E" w:rsidRPr="00A34E5E">
        <w:rPr>
          <w:rFonts w:ascii="Times New Roman" w:eastAsia="Times New Roman" w:hAnsi="Times New Roman" w:cs="Times New Roman"/>
          <w:bCs/>
          <w:sz w:val="21"/>
          <w:szCs w:val="21"/>
        </w:rPr>
        <w:t>, re</w:t>
      </w:r>
      <w:r w:rsidR="00365D59">
        <w:rPr>
          <w:rFonts w:ascii="Times New Roman" w:eastAsia="Times New Roman" w:hAnsi="Times New Roman" w:cs="Times New Roman"/>
          <w:bCs/>
          <w:sz w:val="21"/>
          <w:szCs w:val="21"/>
        </w:rPr>
        <w:t>a</w:t>
      </w:r>
      <w:r w:rsidR="00A34E5E" w:rsidRPr="00A34E5E">
        <w:rPr>
          <w:rFonts w:ascii="Times New Roman" w:eastAsia="Times New Roman" w:hAnsi="Times New Roman" w:cs="Times New Roman"/>
          <w:bCs/>
          <w:sz w:val="21"/>
          <w:szCs w:val="21"/>
        </w:rPr>
        <w:t>soning is conducted from……</w:t>
      </w:r>
      <w:r w:rsidR="003E0B45">
        <w:rPr>
          <w:rFonts w:ascii="Times New Roman" w:eastAsia="Times New Roman" w:hAnsi="Times New Roman" w:cs="Times New Roman"/>
          <w:bCs/>
          <w:sz w:val="21"/>
          <w:szCs w:val="21"/>
        </w:rPr>
        <w:t xml:space="preserve"> a </w:t>
      </w:r>
      <w:proofErr w:type="spellStart"/>
      <w:r w:rsidR="003E0B45">
        <w:rPr>
          <w:rFonts w:ascii="Times New Roman" w:eastAsia="Times New Roman" w:hAnsi="Times New Roman" w:cs="Times New Roman"/>
          <w:bCs/>
          <w:sz w:val="21"/>
          <w:szCs w:val="21"/>
        </w:rPr>
        <w:t>logicalframe</w:t>
      </w:r>
      <w:proofErr w:type="spellEnd"/>
      <w:r w:rsidR="003E0B45">
        <w:rPr>
          <w:rFonts w:ascii="Times New Roman" w:eastAsia="Times New Roman" w:hAnsi="Times New Roman" w:cs="Times New Roman"/>
          <w:bCs/>
          <w:sz w:val="21"/>
          <w:szCs w:val="21"/>
        </w:rPr>
        <w:t xml:space="preserve"> work</w:t>
      </w:r>
      <w:r w:rsidR="00A34E5E" w:rsidRPr="00A34E5E">
        <w:rPr>
          <w:rFonts w:ascii="Times New Roman" w:eastAsia="Times New Roman" w:hAnsi="Times New Roman" w:cs="Times New Roman"/>
          <w:bCs/>
          <w:sz w:val="21"/>
          <w:szCs w:val="21"/>
        </w:rPr>
        <w:t>.</w:t>
      </w:r>
      <w:r w:rsidRPr="00A34E5E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</w:p>
    <w:p w:rsidR="00651A7A" w:rsidRDefault="003E0B45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 w:rsidRPr="005E3129">
        <w:rPr>
          <w:rFonts w:ascii="Times New Roman" w:eastAsia="Times New Roman" w:hAnsi="Times New Roman" w:cs="Times New Roman"/>
          <w:bCs/>
          <w:noProof/>
          <w:sz w:val="21"/>
          <w:szCs w:val="21"/>
        </w:rPr>
        <w:t>One part of l</w:t>
      </w:r>
      <w:r w:rsidR="00D04353">
        <w:rPr>
          <w:rFonts w:ascii="Times New Roman" w:eastAsia="Times New Roman" w:hAnsi="Times New Roman" w:cs="Times New Roman"/>
          <w:bCs/>
          <w:noProof/>
          <w:sz w:val="21"/>
          <w:szCs w:val="21"/>
        </w:rPr>
        <w:t>earning from reflection relies</w:t>
      </w:r>
      <w:r w:rsidRPr="005E3129">
        <w:rPr>
          <w:rFonts w:ascii="Times New Roman" w:eastAsia="Times New Roman" w:hAnsi="Times New Roman" w:cs="Times New Roman"/>
          <w:bCs/>
          <w:noProof/>
          <w:sz w:val="21"/>
          <w:szCs w:val="21"/>
        </w:rPr>
        <w:t xml:space="preserve"> teachers being </w:t>
      </w:r>
      <w:r w:rsidR="005E3129" w:rsidRPr="005E3129">
        <w:rPr>
          <w:rFonts w:ascii="Times New Roman" w:eastAsia="Times New Roman" w:hAnsi="Times New Roman" w:cs="Times New Roman"/>
          <w:bCs/>
          <w:noProof/>
          <w:sz w:val="21"/>
          <w:szCs w:val="21"/>
        </w:rPr>
        <w:t>open minded.These characteristics includer all but</w:t>
      </w:r>
      <w:r w:rsidR="005E3129">
        <w:rPr>
          <w:rFonts w:ascii="Times New Roman" w:eastAsia="Times New Roman" w:hAnsi="Times New Roman" w:cs="Times New Roman"/>
          <w:b/>
          <w:noProof/>
          <w:sz w:val="21"/>
          <w:szCs w:val="21"/>
        </w:rPr>
        <w:t>…………….</w:t>
      </w: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651A7A" w:rsidRDefault="00651A7A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lastRenderedPageBreak/>
        <w:t>‘</w:t>
      </w:r>
      <w:r w:rsidR="002566F2">
        <w:rPr>
          <w:rFonts w:ascii="Times New Roman" w:eastAsia="Times New Roman" w:hAnsi="Times New Roman" w:cs="Times New Roman"/>
          <w:b/>
          <w:noProof/>
          <w:sz w:val="21"/>
          <w:szCs w:val="21"/>
        </w:rPr>
        <w:drawing>
          <wp:inline distT="0" distB="0" distL="0" distR="0">
            <wp:extent cx="4057650" cy="4152900"/>
            <wp:effectExtent l="0" t="0" r="0" b="0"/>
            <wp:docPr id="33" name="Picture 33" descr="C:\Users\Zia Sons Near BOP\Downloads\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C:\Users\Zia Sons Near BOP\Downloads\a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noProof/>
          <w:sz w:val="21"/>
          <w:szCs w:val="21"/>
        </w:rPr>
        <w:lastRenderedPageBreak/>
        <w:drawing>
          <wp:inline distT="0" distB="0" distL="0" distR="0">
            <wp:extent cx="3714750" cy="4229100"/>
            <wp:effectExtent l="0" t="0" r="0" b="0"/>
            <wp:docPr id="34" name="Picture 34" descr="C:\Users\Zia Sons Near BOP\Downloads\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C:\Users\Zia Sons Near BOP\Downloads\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noProof/>
          <w:sz w:val="21"/>
          <w:szCs w:val="21"/>
        </w:rPr>
        <w:lastRenderedPageBreak/>
        <w:drawing>
          <wp:inline distT="0" distB="0" distL="0" distR="0">
            <wp:extent cx="3771900" cy="4076700"/>
            <wp:effectExtent l="0" t="0" r="0" b="0"/>
            <wp:docPr id="35" name="Picture 35" descr="C:\Users\Zia Sons Near BOP\Downloads\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C:\Users\Zia Sons Near BOP\Downloads\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noProof/>
          <w:sz w:val="21"/>
          <w:szCs w:val="21"/>
        </w:rPr>
        <w:lastRenderedPageBreak/>
        <w:drawing>
          <wp:inline distT="0" distB="0" distL="0" distR="0">
            <wp:extent cx="3219450" cy="4171950"/>
            <wp:effectExtent l="0" t="0" r="0" b="0"/>
            <wp:docPr id="36" name="Picture 36" descr="C:\Users\Zia Sons Near BOP\Downloads\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C:\Users\Zia Sons Near BOP\Downloads\f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noProof/>
          <w:sz w:val="21"/>
          <w:szCs w:val="21"/>
        </w:rPr>
        <w:lastRenderedPageBreak/>
        <w:drawing>
          <wp:inline distT="0" distB="0" distL="0" distR="0">
            <wp:extent cx="3790950" cy="4114800"/>
            <wp:effectExtent l="0" t="0" r="0" b="0"/>
            <wp:docPr id="37" name="Picture 37" descr="C:\Users\Zia Sons Near BOP\Downloads\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C:\Users\Zia Sons Near BOP\Downloads\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6F2" w:rsidRDefault="002566F2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3251A1" w:rsidRDefault="003251A1" w:rsidP="003251A1">
      <w:pPr>
        <w:spacing w:after="45" w:line="240" w:lineRule="auto"/>
        <w:textAlignment w:val="baseline"/>
        <w:rPr>
          <w:rFonts w:ascii="Times New Roman" w:eastAsia="Times New Roman" w:hAnsi="Times New Roman" w:cs="Times New Roman"/>
          <w:b/>
          <w:sz w:val="21"/>
          <w:szCs w:val="21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A73C77" w:rsidP="00A73C77">
      <w:pPr>
        <w:pStyle w:val="z-BottomofForm"/>
        <w:pBdr>
          <w:top w:val="single" w:sz="6" w:space="25" w:color="auto"/>
        </w:pBdr>
        <w:rPr>
          <w:vanish w:val="0"/>
        </w:rPr>
      </w:pPr>
      <w:r w:rsidRPr="00A73C77">
        <w:rPr>
          <w:rFonts w:ascii="Times New Roman" w:eastAsia="Times New Roman" w:hAnsi="Times New Roman" w:cs="Times New Roman"/>
          <w:b/>
          <w:noProof/>
          <w:vanish w:val="0"/>
          <w:sz w:val="21"/>
          <w:szCs w:val="21"/>
        </w:rPr>
        <w:lastRenderedPageBreak/>
        <w:drawing>
          <wp:inline distT="0" distB="0" distL="0" distR="0" wp14:anchorId="619E0D16" wp14:editId="0768F517">
            <wp:extent cx="3876040" cy="4053205"/>
            <wp:effectExtent l="0" t="0" r="0" b="0"/>
            <wp:docPr id="41" name="Picture 41" descr="C:\Users\Zia Sons Near BOP\Downloads\8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C:\Users\Zia Sons Near BOP\Downloads\8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82541F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167789" w:rsidRDefault="00167789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167789" w:rsidRDefault="00167789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167789" w:rsidRDefault="00167789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167789" w:rsidRDefault="0082541F" w:rsidP="00A73C77">
      <w:pPr>
        <w:pStyle w:val="z-BottomofForm"/>
        <w:pBdr>
          <w:top w:val="single" w:sz="6" w:space="25" w:color="auto"/>
        </w:pBdr>
        <w:rPr>
          <w:vanish w:val="0"/>
        </w:rPr>
      </w:pPr>
      <w:r w:rsidRPr="0082541F">
        <w:rPr>
          <w:rFonts w:ascii="Times New Roman" w:eastAsia="Times New Roman" w:hAnsi="Times New Roman" w:cs="Times New Roman"/>
          <w:b/>
          <w:noProof/>
          <w:vanish w:val="0"/>
          <w:sz w:val="21"/>
          <w:szCs w:val="21"/>
        </w:rPr>
        <w:lastRenderedPageBreak/>
        <w:drawing>
          <wp:inline distT="0" distB="0" distL="0" distR="0" wp14:anchorId="12EF16DC" wp14:editId="794CC20C">
            <wp:extent cx="4558665" cy="4149090"/>
            <wp:effectExtent l="0" t="0" r="0" b="0"/>
            <wp:docPr id="43" name="Picture 43" descr="C:\Users\Zia Sons Near BOP\Downloads\7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C:\Users\Zia Sons Near BOP\Downloads\7u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6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789" w:rsidRDefault="00167789" w:rsidP="00A73C77">
      <w:pPr>
        <w:pStyle w:val="z-BottomofForm"/>
        <w:pBdr>
          <w:top w:val="single" w:sz="6" w:space="25" w:color="auto"/>
        </w:pBdr>
        <w:rPr>
          <w:vanish w:val="0"/>
        </w:rPr>
      </w:pPr>
    </w:p>
    <w:p w:rsidR="00E71B73" w:rsidRDefault="00167789" w:rsidP="00A73C77">
      <w:pPr>
        <w:pStyle w:val="z-BottomofForm"/>
        <w:pBdr>
          <w:top w:val="single" w:sz="6" w:space="25" w:color="auto"/>
        </w:pBdr>
      </w:pPr>
      <w:r w:rsidRPr="00167789">
        <w:rPr>
          <w:rFonts w:ascii="Times New Roman" w:eastAsia="Times New Roman" w:hAnsi="Times New Roman" w:cs="Times New Roman"/>
          <w:b/>
          <w:noProof/>
          <w:vanish w:val="0"/>
          <w:sz w:val="21"/>
          <w:szCs w:val="21"/>
        </w:rPr>
        <w:lastRenderedPageBreak/>
        <w:drawing>
          <wp:inline distT="0" distB="0" distL="0" distR="0" wp14:anchorId="166214CD" wp14:editId="4BC4C72D">
            <wp:extent cx="3985260" cy="4244340"/>
            <wp:effectExtent l="0" t="0" r="0" b="0"/>
            <wp:docPr id="44" name="Picture 44" descr="C:\Users\Zia Sons Near BOP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C:\Users\Zia Sons Near BOP\Downloads\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541F">
        <w:rPr>
          <w:noProof/>
        </w:rPr>
        <w:drawing>
          <wp:inline distT="0" distB="0" distL="0" distR="0" wp14:anchorId="66FE7079">
            <wp:extent cx="4559935" cy="415163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935" cy="415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73C77">
        <w:rPr>
          <w:rFonts w:ascii="Times New Roman" w:eastAsia="Times New Roman" w:hAnsi="Times New Roman" w:cs="Times New Roman"/>
          <w:b/>
          <w:noProof/>
          <w:sz w:val="21"/>
          <w:szCs w:val="21"/>
        </w:rPr>
        <w:drawing>
          <wp:inline distT="0" distB="0" distL="0" distR="0" wp14:anchorId="619E0D16" wp14:editId="0768F517">
            <wp:extent cx="3876040" cy="4053205"/>
            <wp:effectExtent l="0" t="0" r="0" b="0"/>
            <wp:docPr id="40" name="Picture 40" descr="C:\Users\Zia Sons Near BOP\Downloads\8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C:\Users\Zia Sons Near BOP\Downloads\8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3C77">
        <w:rPr>
          <w:rFonts w:ascii="Times New Roman" w:eastAsia="Times New Roman" w:hAnsi="Times New Roman" w:cs="Times New Roman"/>
          <w:b/>
          <w:noProof/>
          <w:sz w:val="21"/>
          <w:szCs w:val="21"/>
        </w:rPr>
        <w:drawing>
          <wp:inline distT="0" distB="0" distL="0" distR="0" wp14:anchorId="619E0D16" wp14:editId="0768F517">
            <wp:extent cx="3876040" cy="4053205"/>
            <wp:effectExtent l="0" t="0" r="0" b="0"/>
            <wp:docPr id="39" name="Picture 39" descr="C:\Users\Zia Sons Near BOP\Downloads\8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C:\Users\Zia Sons Near BOP\Downloads\8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3C77">
        <w:rPr>
          <w:rFonts w:ascii="Times New Roman" w:eastAsia="Times New Roman" w:hAnsi="Times New Roman" w:cs="Times New Roman"/>
          <w:b/>
          <w:noProof/>
          <w:sz w:val="21"/>
          <w:szCs w:val="21"/>
        </w:rPr>
        <w:drawing>
          <wp:inline distT="0" distB="0" distL="0" distR="0" wp14:anchorId="619E0D16" wp14:editId="0768F517">
            <wp:extent cx="3876040" cy="4053205"/>
            <wp:effectExtent l="0" t="0" r="0" b="0"/>
            <wp:docPr id="38" name="Picture 38" descr="C:\Users\Zia Sons Near BOP\Downloads\8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C:\Users\Zia Sons Near BOP\Downloads\8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3C77">
        <w:rPr>
          <w:rFonts w:ascii="Times New Roman" w:eastAsia="Times New Roman" w:hAnsi="Times New Roman" w:cs="Times New Roman"/>
          <w:b/>
          <w:noProof/>
          <w:sz w:val="21"/>
          <w:szCs w:val="21"/>
        </w:rPr>
        <w:drawing>
          <wp:inline distT="0" distB="0" distL="0" distR="0" wp14:anchorId="619E0D16" wp14:editId="0768F517">
            <wp:extent cx="3876040" cy="4053205"/>
            <wp:effectExtent l="0" t="0" r="0" b="0"/>
            <wp:docPr id="30" name="Picture 30" descr="C:\Users\Zia Sons Near BOP\Downloads\8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C:\Users\Zia Sons Near BOP\Downloads\8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1B73">
        <w:t>Bottom of Form</w:t>
      </w:r>
    </w:p>
    <w:p w:rsidR="0049489E" w:rsidRPr="00205D4C" w:rsidRDefault="0049489E" w:rsidP="0049489E">
      <w:pPr>
        <w:rPr>
          <w:rFonts w:ascii="Times New Roman" w:hAnsi="Times New Roman" w:cs="Times New Roman"/>
          <w:sz w:val="32"/>
          <w:szCs w:val="32"/>
        </w:rPr>
      </w:pPr>
    </w:p>
    <w:sectPr w:rsidR="0049489E" w:rsidRPr="00205D4C" w:rsidSect="00FE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7476"/>
    <w:multiLevelType w:val="multilevel"/>
    <w:tmpl w:val="50B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6313B"/>
    <w:multiLevelType w:val="multilevel"/>
    <w:tmpl w:val="A75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E1525E"/>
    <w:multiLevelType w:val="multilevel"/>
    <w:tmpl w:val="3EA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180925"/>
    <w:multiLevelType w:val="hybridMultilevel"/>
    <w:tmpl w:val="C4301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4B2ABC"/>
    <w:multiLevelType w:val="multilevel"/>
    <w:tmpl w:val="3E4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547038"/>
    <w:multiLevelType w:val="multilevel"/>
    <w:tmpl w:val="BC6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AA6C90"/>
    <w:multiLevelType w:val="multilevel"/>
    <w:tmpl w:val="402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4E7E07"/>
    <w:multiLevelType w:val="multilevel"/>
    <w:tmpl w:val="2C5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E976EF"/>
    <w:multiLevelType w:val="multilevel"/>
    <w:tmpl w:val="E028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CD3A5E"/>
    <w:multiLevelType w:val="multilevel"/>
    <w:tmpl w:val="E1B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63675A"/>
    <w:multiLevelType w:val="multilevel"/>
    <w:tmpl w:val="66B4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A66403"/>
    <w:multiLevelType w:val="multilevel"/>
    <w:tmpl w:val="307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AC0BCB"/>
    <w:multiLevelType w:val="multilevel"/>
    <w:tmpl w:val="381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6C570C"/>
    <w:multiLevelType w:val="multilevel"/>
    <w:tmpl w:val="74F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0D755C"/>
    <w:multiLevelType w:val="multilevel"/>
    <w:tmpl w:val="195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0F40EE9"/>
    <w:multiLevelType w:val="multilevel"/>
    <w:tmpl w:val="8A6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A22AA1"/>
    <w:multiLevelType w:val="multilevel"/>
    <w:tmpl w:val="570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2463AB7"/>
    <w:multiLevelType w:val="multilevel"/>
    <w:tmpl w:val="8BA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32827BB"/>
    <w:multiLevelType w:val="multilevel"/>
    <w:tmpl w:val="D128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3AB4E49"/>
    <w:multiLevelType w:val="multilevel"/>
    <w:tmpl w:val="279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E90C6C"/>
    <w:multiLevelType w:val="multilevel"/>
    <w:tmpl w:val="785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762462"/>
    <w:multiLevelType w:val="multilevel"/>
    <w:tmpl w:val="FB3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9214699"/>
    <w:multiLevelType w:val="multilevel"/>
    <w:tmpl w:val="522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B844E41"/>
    <w:multiLevelType w:val="multilevel"/>
    <w:tmpl w:val="B18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A54745"/>
    <w:multiLevelType w:val="multilevel"/>
    <w:tmpl w:val="D80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C465D7E"/>
    <w:multiLevelType w:val="multilevel"/>
    <w:tmpl w:val="06F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CAB15BF"/>
    <w:multiLevelType w:val="multilevel"/>
    <w:tmpl w:val="DE5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CEE05EA"/>
    <w:multiLevelType w:val="multilevel"/>
    <w:tmpl w:val="FE1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4D426A"/>
    <w:multiLevelType w:val="multilevel"/>
    <w:tmpl w:val="441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E2361A5"/>
    <w:multiLevelType w:val="multilevel"/>
    <w:tmpl w:val="785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E985D16"/>
    <w:multiLevelType w:val="multilevel"/>
    <w:tmpl w:val="D30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1EE6054"/>
    <w:multiLevelType w:val="multilevel"/>
    <w:tmpl w:val="61B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2C80A29"/>
    <w:multiLevelType w:val="multilevel"/>
    <w:tmpl w:val="EF1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5A31560"/>
    <w:multiLevelType w:val="multilevel"/>
    <w:tmpl w:val="5FC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6007D35"/>
    <w:multiLevelType w:val="multilevel"/>
    <w:tmpl w:val="624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6B76A10"/>
    <w:multiLevelType w:val="multilevel"/>
    <w:tmpl w:val="680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8102D58"/>
    <w:multiLevelType w:val="multilevel"/>
    <w:tmpl w:val="A24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9CF334E"/>
    <w:multiLevelType w:val="multilevel"/>
    <w:tmpl w:val="E16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A217D1D"/>
    <w:multiLevelType w:val="multilevel"/>
    <w:tmpl w:val="27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A4D7786"/>
    <w:multiLevelType w:val="multilevel"/>
    <w:tmpl w:val="48D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DD2010B"/>
    <w:multiLevelType w:val="multilevel"/>
    <w:tmpl w:val="697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F092F5D"/>
    <w:multiLevelType w:val="multilevel"/>
    <w:tmpl w:val="97D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04872A3"/>
    <w:multiLevelType w:val="multilevel"/>
    <w:tmpl w:val="40C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28857C4"/>
    <w:multiLevelType w:val="multilevel"/>
    <w:tmpl w:val="8C8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3F2113C"/>
    <w:multiLevelType w:val="multilevel"/>
    <w:tmpl w:val="D96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42A7DEB"/>
    <w:multiLevelType w:val="multilevel"/>
    <w:tmpl w:val="D9C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4B82433"/>
    <w:multiLevelType w:val="multilevel"/>
    <w:tmpl w:val="EFB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6395CA3"/>
    <w:multiLevelType w:val="multilevel"/>
    <w:tmpl w:val="631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7381954"/>
    <w:multiLevelType w:val="multilevel"/>
    <w:tmpl w:val="C52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8E72A4E"/>
    <w:multiLevelType w:val="multilevel"/>
    <w:tmpl w:val="7E9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D191A01"/>
    <w:multiLevelType w:val="multilevel"/>
    <w:tmpl w:val="79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DB51255"/>
    <w:multiLevelType w:val="multilevel"/>
    <w:tmpl w:val="E0A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F32329C"/>
    <w:multiLevelType w:val="multilevel"/>
    <w:tmpl w:val="B56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06932AE"/>
    <w:multiLevelType w:val="multilevel"/>
    <w:tmpl w:val="025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5CE28CE"/>
    <w:multiLevelType w:val="multilevel"/>
    <w:tmpl w:val="39B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75B2C6C"/>
    <w:multiLevelType w:val="multilevel"/>
    <w:tmpl w:val="C4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A6A04F9"/>
    <w:multiLevelType w:val="multilevel"/>
    <w:tmpl w:val="D8B6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BA954BC"/>
    <w:multiLevelType w:val="multilevel"/>
    <w:tmpl w:val="0E6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26F2808"/>
    <w:multiLevelType w:val="multilevel"/>
    <w:tmpl w:val="FA1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2EF70B8"/>
    <w:multiLevelType w:val="multilevel"/>
    <w:tmpl w:val="08D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4353CF6"/>
    <w:multiLevelType w:val="multilevel"/>
    <w:tmpl w:val="E4C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4631BE7"/>
    <w:multiLevelType w:val="multilevel"/>
    <w:tmpl w:val="269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53E7932"/>
    <w:multiLevelType w:val="multilevel"/>
    <w:tmpl w:val="7A0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9AD189C"/>
    <w:multiLevelType w:val="multilevel"/>
    <w:tmpl w:val="A650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9FE2EE1"/>
    <w:multiLevelType w:val="multilevel"/>
    <w:tmpl w:val="6D5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B54788F"/>
    <w:multiLevelType w:val="multilevel"/>
    <w:tmpl w:val="B10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EDA12DE"/>
    <w:multiLevelType w:val="multilevel"/>
    <w:tmpl w:val="165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F7671BA"/>
    <w:multiLevelType w:val="multilevel"/>
    <w:tmpl w:val="932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FAC129F"/>
    <w:multiLevelType w:val="multilevel"/>
    <w:tmpl w:val="03F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1053B0C"/>
    <w:multiLevelType w:val="multilevel"/>
    <w:tmpl w:val="D15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5F23CB5"/>
    <w:multiLevelType w:val="multilevel"/>
    <w:tmpl w:val="6A0A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6244EF9"/>
    <w:multiLevelType w:val="multilevel"/>
    <w:tmpl w:val="E9D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6AC1F8A"/>
    <w:multiLevelType w:val="multilevel"/>
    <w:tmpl w:val="32A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7253258"/>
    <w:multiLevelType w:val="multilevel"/>
    <w:tmpl w:val="448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7405EB0"/>
    <w:multiLevelType w:val="multilevel"/>
    <w:tmpl w:val="9EB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7AF029D"/>
    <w:multiLevelType w:val="multilevel"/>
    <w:tmpl w:val="C1C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85E37D1"/>
    <w:multiLevelType w:val="multilevel"/>
    <w:tmpl w:val="3B80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88D448B"/>
    <w:multiLevelType w:val="multilevel"/>
    <w:tmpl w:val="AAD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94C5787"/>
    <w:multiLevelType w:val="multilevel"/>
    <w:tmpl w:val="546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BC250D7"/>
    <w:multiLevelType w:val="multilevel"/>
    <w:tmpl w:val="11F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C0C58AB"/>
    <w:multiLevelType w:val="multilevel"/>
    <w:tmpl w:val="B2F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C695022"/>
    <w:multiLevelType w:val="multilevel"/>
    <w:tmpl w:val="D85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D2E4E03"/>
    <w:multiLevelType w:val="multilevel"/>
    <w:tmpl w:val="01B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EE05218"/>
    <w:multiLevelType w:val="multilevel"/>
    <w:tmpl w:val="2F3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F7F3C15"/>
    <w:multiLevelType w:val="multilevel"/>
    <w:tmpl w:val="501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06E071D"/>
    <w:multiLevelType w:val="multilevel"/>
    <w:tmpl w:val="345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0F41E9B"/>
    <w:multiLevelType w:val="multilevel"/>
    <w:tmpl w:val="8A1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15F17C8"/>
    <w:multiLevelType w:val="multilevel"/>
    <w:tmpl w:val="034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16F7F60"/>
    <w:multiLevelType w:val="multilevel"/>
    <w:tmpl w:val="908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180008C"/>
    <w:multiLevelType w:val="multilevel"/>
    <w:tmpl w:val="6C6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3305A19"/>
    <w:multiLevelType w:val="multilevel"/>
    <w:tmpl w:val="8C1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3F70EC0"/>
    <w:multiLevelType w:val="multilevel"/>
    <w:tmpl w:val="333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46F1A4B"/>
    <w:multiLevelType w:val="multilevel"/>
    <w:tmpl w:val="CEE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5E5241E"/>
    <w:multiLevelType w:val="multilevel"/>
    <w:tmpl w:val="8D4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6364EDE"/>
    <w:multiLevelType w:val="multilevel"/>
    <w:tmpl w:val="D2F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6612B18"/>
    <w:multiLevelType w:val="multilevel"/>
    <w:tmpl w:val="064A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7606A56"/>
    <w:multiLevelType w:val="multilevel"/>
    <w:tmpl w:val="510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A574160"/>
    <w:multiLevelType w:val="multilevel"/>
    <w:tmpl w:val="8FB2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AC10248"/>
    <w:multiLevelType w:val="multilevel"/>
    <w:tmpl w:val="8AC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BFA6F28"/>
    <w:multiLevelType w:val="multilevel"/>
    <w:tmpl w:val="268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C75776A"/>
    <w:multiLevelType w:val="multilevel"/>
    <w:tmpl w:val="D4B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D4B0084"/>
    <w:multiLevelType w:val="multilevel"/>
    <w:tmpl w:val="0F6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DC40D15"/>
    <w:multiLevelType w:val="multilevel"/>
    <w:tmpl w:val="FF2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F774896"/>
    <w:multiLevelType w:val="multilevel"/>
    <w:tmpl w:val="CE1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7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7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7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8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6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8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0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6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8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4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7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10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7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9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4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6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8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>
    <w:abstractNumId w:val="4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8">
    <w:abstractNumId w:val="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9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0">
    <w:abstractNumId w:val="8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1">
    <w:abstractNumId w:val="8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2">
    <w:abstractNumId w:val="7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>
    <w:abstractNumId w:val="9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4">
    <w:abstractNumId w:val="5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5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6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>
    <w:abstractNumId w:val="9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">
    <w:abstractNumId w:val="9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0">
    <w:abstractNumId w:val="4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1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2">
    <w:abstractNumId w:val="9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5">
    <w:abstractNumId w:val="10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6">
    <w:abstractNumId w:val="4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7">
    <w:abstractNumId w:val="6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0">
    <w:abstractNumId w:val="8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1">
    <w:abstractNumId w:val="8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2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3">
    <w:abstractNumId w:val="9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4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5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6">
    <w:abstractNumId w:val="6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7">
    <w:abstractNumId w:val="5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8">
    <w:abstractNumId w:val="9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9">
    <w:abstractNumId w:val="8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0">
    <w:abstractNumId w:val="5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1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2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3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4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5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6">
    <w:abstractNumId w:val="5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7">
    <w:abstractNumId w:val="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8">
    <w:abstractNumId w:val="6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9">
    <w:abstractNumId w:val="7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0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1">
    <w:abstractNumId w:val="6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2">
    <w:abstractNumId w:val="7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3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4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5">
    <w:abstractNumId w:val="4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6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7">
    <w:abstractNumId w:val="9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8">
    <w:abstractNumId w:val="8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9">
    <w:abstractNumId w:val="7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0">
    <w:abstractNumId w:val="7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1">
    <w:abstractNumId w:val="9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2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3">
    <w:abstractNumId w:val="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4">
    <w:abstractNumId w:val="6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5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6">
    <w:abstractNumId w:val="10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7">
    <w:abstractNumId w:val="9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8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9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0">
    <w:abstractNumId w:val="5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1">
    <w:abstractNumId w:val="6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2">
    <w:abstractNumId w:val="6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3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4">
    <w:abstractNumId w:val="3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2FA5"/>
    <w:rsid w:val="00016DF9"/>
    <w:rsid w:val="00022569"/>
    <w:rsid w:val="000A363C"/>
    <w:rsid w:val="000C2F0B"/>
    <w:rsid w:val="0014152A"/>
    <w:rsid w:val="00143E6F"/>
    <w:rsid w:val="00167789"/>
    <w:rsid w:val="001944D2"/>
    <w:rsid w:val="001B2F51"/>
    <w:rsid w:val="001F7F0D"/>
    <w:rsid w:val="00205D4C"/>
    <w:rsid w:val="00216F55"/>
    <w:rsid w:val="002566F2"/>
    <w:rsid w:val="00284E55"/>
    <w:rsid w:val="00286F5F"/>
    <w:rsid w:val="002916E0"/>
    <w:rsid w:val="002B0280"/>
    <w:rsid w:val="002B7033"/>
    <w:rsid w:val="002C19AD"/>
    <w:rsid w:val="00302503"/>
    <w:rsid w:val="003251A1"/>
    <w:rsid w:val="00365D59"/>
    <w:rsid w:val="003E0B45"/>
    <w:rsid w:val="0040412F"/>
    <w:rsid w:val="004664C2"/>
    <w:rsid w:val="0049489E"/>
    <w:rsid w:val="004B02FA"/>
    <w:rsid w:val="0051754E"/>
    <w:rsid w:val="005564D3"/>
    <w:rsid w:val="005E3129"/>
    <w:rsid w:val="00644727"/>
    <w:rsid w:val="00651A7A"/>
    <w:rsid w:val="00690EC5"/>
    <w:rsid w:val="006C6BDF"/>
    <w:rsid w:val="00735F20"/>
    <w:rsid w:val="0077760C"/>
    <w:rsid w:val="0081578A"/>
    <w:rsid w:val="0082541F"/>
    <w:rsid w:val="00927E41"/>
    <w:rsid w:val="009A5567"/>
    <w:rsid w:val="009D3D1C"/>
    <w:rsid w:val="00A12FA5"/>
    <w:rsid w:val="00A34E5E"/>
    <w:rsid w:val="00A44142"/>
    <w:rsid w:val="00A57047"/>
    <w:rsid w:val="00A73C77"/>
    <w:rsid w:val="00A7795C"/>
    <w:rsid w:val="00B6104B"/>
    <w:rsid w:val="00BF3C61"/>
    <w:rsid w:val="00C13022"/>
    <w:rsid w:val="00C562F6"/>
    <w:rsid w:val="00D04353"/>
    <w:rsid w:val="00D0762E"/>
    <w:rsid w:val="00D12555"/>
    <w:rsid w:val="00D42943"/>
    <w:rsid w:val="00D4503D"/>
    <w:rsid w:val="00D67E37"/>
    <w:rsid w:val="00DB41DD"/>
    <w:rsid w:val="00DD5C16"/>
    <w:rsid w:val="00E049F5"/>
    <w:rsid w:val="00E36380"/>
    <w:rsid w:val="00E5100D"/>
    <w:rsid w:val="00E61262"/>
    <w:rsid w:val="00E71B73"/>
    <w:rsid w:val="00ED635A"/>
    <w:rsid w:val="00EE3782"/>
    <w:rsid w:val="00F15754"/>
    <w:rsid w:val="00F747D1"/>
    <w:rsid w:val="00FE6ABA"/>
    <w:rsid w:val="00FF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EC2934-6DEA-48CE-9D24-793E3360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5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9F5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1B7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1B7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1B7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1B73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3251A1"/>
    <w:pPr>
      <w:ind w:left="720"/>
      <w:contextualSpacing/>
    </w:pPr>
    <w:rPr>
      <w:rFonts w:ascii="New Roman" w:hAnsi="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7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2368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Ejaz Qureshi</dc:creator>
  <cp:keywords/>
  <dc:description/>
  <cp:lastModifiedBy>Hafiz Abdul Majeed</cp:lastModifiedBy>
  <cp:revision>10</cp:revision>
  <dcterms:created xsi:type="dcterms:W3CDTF">2016-07-02T04:09:00Z</dcterms:created>
  <dcterms:modified xsi:type="dcterms:W3CDTF">2017-11-10T13:56:00Z</dcterms:modified>
</cp:coreProperties>
</file>