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66F" w:rsidRDefault="00323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Mcm531 7 to 9 chapter.</w:t>
      </w:r>
    </w:p>
    <w:p w:rsidR="00574A90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Women in our country suffer most from nutritional deprivation in: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Joint families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MDGs stands for which one of the following?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Millennium Development Goals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Which of the following options against women is the most powerful mechanism used by family, society, and state to silence voices of resistance to the existing gender-related social order?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Violence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The martial law regime of Zia-ul-Haq (1977–1986) initiated a process of ----------------- in Pakistan.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Islamization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The study conducted by the Women’s Division suggests that domestic violence takes place in approximately ________of the households in the country.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40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________ is the recruitment, transportation, harboring, or receipt of people for the purposes of slavery, forced labor.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Human Trafficking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Which of the following is the estimated infant mortality in Pakistan?</w:t>
      </w:r>
    </w:p>
    <w:p w:rsidR="00A65BF9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90/1,000</w:t>
      </w:r>
    </w:p>
    <w:p w:rsidR="00D12BE9" w:rsidRPr="0032366F" w:rsidRDefault="00D12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80/1.000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How many state-run darul-amans (shelters) for women in the country are available?</w:t>
      </w:r>
    </w:p>
    <w:p w:rsidR="00A65BF9" w:rsidRPr="0032366F" w:rsidRDefault="00A65B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13</w:t>
      </w:r>
    </w:p>
    <w:p w:rsidR="00A65BF9" w:rsidRPr="0032366F" w:rsidRDefault="00F617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What is meant by de jure rights?</w:t>
      </w:r>
    </w:p>
    <w:p w:rsidR="00F617F9" w:rsidRPr="0032366F" w:rsidRDefault="00F617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Rights given by law to any individual</w:t>
      </w:r>
    </w:p>
    <w:p w:rsidR="00F617F9" w:rsidRPr="0032366F" w:rsidRDefault="00F617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Out of the 12 female polytechnic institutions, Balochistan has:</w:t>
      </w:r>
    </w:p>
    <w:p w:rsidR="00F617F9" w:rsidRPr="0032366F" w:rsidRDefault="00F617F9">
      <w:pPr>
        <w:rPr>
          <w:rFonts w:ascii="Times New Roman" w:hAnsi="Times New Roman" w:cs="Times New Roman"/>
        </w:rPr>
      </w:pPr>
      <w:r w:rsidRPr="0032366F">
        <w:rPr>
          <w:rFonts w:ascii="Times New Roman" w:hAnsi="Times New Roman" w:cs="Times New Roman"/>
        </w:rPr>
        <w:t>Three</w:t>
      </w:r>
    </w:p>
    <w:p w:rsidR="00F617F9" w:rsidRPr="0032366F" w:rsidRDefault="00F617F9">
      <w:pPr>
        <w:rPr>
          <w:rFonts w:ascii="Times New Roman" w:hAnsi="Times New Roman" w:cs="Times New Roman"/>
        </w:rPr>
      </w:pPr>
    </w:p>
    <w:sectPr w:rsidR="00F617F9" w:rsidRPr="0032366F" w:rsidSect="00574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65BF9"/>
    <w:rsid w:val="0032366F"/>
    <w:rsid w:val="00574A90"/>
    <w:rsid w:val="00A65BF9"/>
    <w:rsid w:val="00D12BE9"/>
    <w:rsid w:val="00F61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5</cp:revision>
  <dcterms:created xsi:type="dcterms:W3CDTF">2016-07-15T14:27:00Z</dcterms:created>
  <dcterms:modified xsi:type="dcterms:W3CDTF">2016-07-15T14:43:00Z</dcterms:modified>
</cp:coreProperties>
</file>