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42D" w:rsidRDefault="00E3142D" w:rsidP="00E3142D">
      <w:pPr>
        <w:pStyle w:val="Title"/>
      </w:pPr>
      <w:r>
        <w:t xml:space="preserve">BT 603 – current solved past paper </w:t>
      </w:r>
    </w:p>
    <w:p w:rsidR="00000000" w:rsidRPr="00B709E3" w:rsidRDefault="00B27A8E" w:rsidP="00E3142D">
      <w:pPr>
        <w:numPr>
          <w:ilvl w:val="0"/>
          <w:numId w:val="14"/>
        </w:numPr>
      </w:pPr>
      <w:r w:rsidRPr="00B709E3">
        <w:rPr>
          <w:b/>
          <w:bCs/>
        </w:rPr>
        <w:t xml:space="preserve">Fermentation actually comes from </w:t>
      </w:r>
      <w:r w:rsidRPr="00B709E3">
        <w:rPr>
          <w:b/>
          <w:bCs/>
        </w:rPr>
        <w:t>Latin</w:t>
      </w:r>
      <w:r w:rsidRPr="00B709E3">
        <w:rPr>
          <w:b/>
          <w:bCs/>
        </w:rPr>
        <w:t xml:space="preserve"> word “</w:t>
      </w:r>
      <w:proofErr w:type="spellStart"/>
      <w:r w:rsidRPr="00B709E3">
        <w:rPr>
          <w:b/>
          <w:bCs/>
        </w:rPr>
        <w:t>fervere</w:t>
      </w:r>
      <w:proofErr w:type="spellEnd"/>
      <w:r w:rsidRPr="00B709E3">
        <w:rPr>
          <w:b/>
          <w:bCs/>
        </w:rPr>
        <w:t>” which means “</w:t>
      </w:r>
      <w:r w:rsidRPr="00B709E3">
        <w:rPr>
          <w:b/>
          <w:bCs/>
        </w:rPr>
        <w:t>to boil</w:t>
      </w:r>
      <w:r w:rsidRPr="00B709E3">
        <w:rPr>
          <w:b/>
          <w:bCs/>
        </w:rPr>
        <w:t>”</w:t>
      </w:r>
    </w:p>
    <w:p w:rsidR="00B709E3" w:rsidRPr="00B709E3" w:rsidRDefault="00B709E3" w:rsidP="00E3142D">
      <w:pPr>
        <w:numPr>
          <w:ilvl w:val="0"/>
          <w:numId w:val="14"/>
        </w:numPr>
      </w:pPr>
      <w:r w:rsidRPr="00B709E3">
        <w:t>Fermentation can be classified into different types on the basis of followings:</w:t>
      </w:r>
    </w:p>
    <w:p w:rsidR="00000000" w:rsidRPr="00B709E3" w:rsidRDefault="00B27A8E" w:rsidP="00E3142D">
      <w:pPr>
        <w:pStyle w:val="ListParagraph"/>
        <w:numPr>
          <w:ilvl w:val="1"/>
          <w:numId w:val="14"/>
        </w:numPr>
      </w:pPr>
      <w:r w:rsidRPr="00E3142D">
        <w:rPr>
          <w:i/>
          <w:iCs/>
        </w:rPr>
        <w:t>Oxygen (O₂) Need</w:t>
      </w:r>
    </w:p>
    <w:p w:rsidR="00000000" w:rsidRPr="00B709E3" w:rsidRDefault="00B27A8E" w:rsidP="00E3142D">
      <w:pPr>
        <w:pStyle w:val="ListParagraph"/>
        <w:numPr>
          <w:ilvl w:val="1"/>
          <w:numId w:val="14"/>
        </w:numPr>
      </w:pPr>
      <w:r w:rsidRPr="00E3142D">
        <w:rPr>
          <w:i/>
          <w:iCs/>
        </w:rPr>
        <w:t>Production Scale</w:t>
      </w:r>
    </w:p>
    <w:p w:rsidR="00B709E3" w:rsidRPr="00E3142D" w:rsidRDefault="00B27A8E" w:rsidP="00E3142D">
      <w:pPr>
        <w:pStyle w:val="ListParagraph"/>
        <w:numPr>
          <w:ilvl w:val="1"/>
          <w:numId w:val="14"/>
        </w:numPr>
        <w:rPr>
          <w:i/>
          <w:iCs/>
        </w:rPr>
      </w:pPr>
      <w:r w:rsidRPr="00E3142D">
        <w:rPr>
          <w:i/>
          <w:iCs/>
        </w:rPr>
        <w:t>State/Mixing</w:t>
      </w:r>
    </w:p>
    <w:p w:rsidR="00B709E3" w:rsidRPr="00E3142D" w:rsidRDefault="00B709E3" w:rsidP="00E3142D">
      <w:pPr>
        <w:pStyle w:val="ListParagraph"/>
        <w:numPr>
          <w:ilvl w:val="1"/>
          <w:numId w:val="14"/>
        </w:numPr>
        <w:rPr>
          <w:i/>
          <w:iCs/>
        </w:rPr>
      </w:pPr>
      <w:r w:rsidRPr="00E3142D">
        <w:rPr>
          <w:i/>
          <w:iCs/>
          <w:highlight w:val="yellow"/>
        </w:rPr>
        <w:t>All of above</w:t>
      </w:r>
    </w:p>
    <w:p w:rsidR="00B709E3" w:rsidRDefault="00B709E3" w:rsidP="00E3142D">
      <w:pPr>
        <w:pStyle w:val="ListParagraph"/>
        <w:numPr>
          <w:ilvl w:val="0"/>
          <w:numId w:val="14"/>
        </w:numPr>
      </w:pPr>
      <w:r w:rsidRPr="00B709E3">
        <w:rPr>
          <w:b/>
          <w:bCs/>
          <w:highlight w:val="yellow"/>
        </w:rPr>
        <w:t>Pilot and industrial scale fermentations</w:t>
      </w:r>
      <w:r w:rsidRPr="00B709E3">
        <w:rPr>
          <w:b/>
          <w:bCs/>
        </w:rPr>
        <w:t xml:space="preserve"> </w:t>
      </w:r>
      <w:r w:rsidRPr="00B709E3">
        <w:t>are normally carried out in stirred, aerated vessels</w:t>
      </w:r>
    </w:p>
    <w:p w:rsidR="00000000" w:rsidRPr="00B709E3" w:rsidRDefault="00B27A8E" w:rsidP="00E3142D">
      <w:pPr>
        <w:pStyle w:val="ListParagraph"/>
        <w:numPr>
          <w:ilvl w:val="0"/>
          <w:numId w:val="14"/>
        </w:numPr>
      </w:pPr>
      <w:r w:rsidRPr="00B709E3">
        <w:rPr>
          <w:b/>
          <w:bCs/>
        </w:rPr>
        <w:t xml:space="preserve">Examples of </w:t>
      </w:r>
      <w:proofErr w:type="spellStart"/>
      <w:r w:rsidRPr="00B709E3">
        <w:rPr>
          <w:b/>
          <w:bCs/>
        </w:rPr>
        <w:t>Bioweapons</w:t>
      </w:r>
      <w:proofErr w:type="spellEnd"/>
      <w:r w:rsidRPr="00B709E3">
        <w:rPr>
          <w:b/>
          <w:bCs/>
        </w:rPr>
        <w:t xml:space="preserve"> </w:t>
      </w:r>
    </w:p>
    <w:p w:rsidR="00000000" w:rsidRPr="00B709E3" w:rsidRDefault="00B27A8E" w:rsidP="00E3142D">
      <w:pPr>
        <w:pStyle w:val="ListParagraph"/>
        <w:numPr>
          <w:ilvl w:val="1"/>
          <w:numId w:val="14"/>
        </w:numPr>
      </w:pPr>
      <w:r w:rsidRPr="00B709E3">
        <w:t>Smallpox</w:t>
      </w:r>
    </w:p>
    <w:p w:rsidR="00000000" w:rsidRPr="00B709E3" w:rsidRDefault="00B27A8E" w:rsidP="00E3142D">
      <w:pPr>
        <w:pStyle w:val="ListParagraph"/>
        <w:numPr>
          <w:ilvl w:val="1"/>
          <w:numId w:val="14"/>
        </w:numPr>
      </w:pPr>
      <w:r w:rsidRPr="00B709E3">
        <w:t>Anthrax</w:t>
      </w:r>
    </w:p>
    <w:p w:rsidR="00000000" w:rsidRPr="00B709E3" w:rsidRDefault="00B27A8E" w:rsidP="00E3142D">
      <w:pPr>
        <w:pStyle w:val="ListParagraph"/>
        <w:numPr>
          <w:ilvl w:val="1"/>
          <w:numId w:val="14"/>
        </w:numPr>
      </w:pPr>
      <w:proofErr w:type="spellStart"/>
      <w:r w:rsidRPr="00B709E3">
        <w:t>Botulinum</w:t>
      </w:r>
      <w:proofErr w:type="spellEnd"/>
      <w:r w:rsidRPr="00B709E3">
        <w:t xml:space="preserve"> toxin</w:t>
      </w:r>
    </w:p>
    <w:p w:rsidR="00B709E3" w:rsidRPr="00B709E3" w:rsidRDefault="00B709E3" w:rsidP="00E3142D">
      <w:pPr>
        <w:pStyle w:val="ListParagraph"/>
        <w:numPr>
          <w:ilvl w:val="1"/>
          <w:numId w:val="14"/>
        </w:numPr>
      </w:pPr>
      <w:r w:rsidRPr="00B709E3">
        <w:rPr>
          <w:highlight w:val="yellow"/>
        </w:rPr>
        <w:t>All of above</w:t>
      </w:r>
      <w:r>
        <w:t xml:space="preserve"> </w:t>
      </w:r>
    </w:p>
    <w:p w:rsidR="00000000" w:rsidRDefault="00B27A8E" w:rsidP="00E3142D">
      <w:pPr>
        <w:numPr>
          <w:ilvl w:val="0"/>
          <w:numId w:val="14"/>
        </w:numPr>
      </w:pPr>
      <w:r w:rsidRPr="00B709E3">
        <w:rPr>
          <w:b/>
          <w:bCs/>
          <w:u w:val="single"/>
        </w:rPr>
        <w:t>Constitutive enzyme:</w:t>
      </w:r>
      <w:r w:rsidRPr="00B709E3">
        <w:t xml:space="preserve"> </w:t>
      </w:r>
      <w:r w:rsidRPr="00B709E3">
        <w:t>An enzyme that is synthesized continual</w:t>
      </w:r>
      <w:r w:rsidRPr="00B709E3">
        <w:t>ly regardless of growth conditions.</w:t>
      </w:r>
    </w:p>
    <w:p w:rsidR="00B709E3" w:rsidRDefault="00B709E3" w:rsidP="00E3142D">
      <w:pPr>
        <w:numPr>
          <w:ilvl w:val="0"/>
          <w:numId w:val="14"/>
        </w:numPr>
      </w:pPr>
      <w:r>
        <w:t xml:space="preserve">In </w:t>
      </w:r>
      <w:r w:rsidRPr="00B709E3">
        <w:t>1900-1940</w:t>
      </w:r>
      <w:r>
        <w:t xml:space="preserve"> </w:t>
      </w:r>
      <w:r w:rsidRPr="00B709E3">
        <w:t>Citric acid</w:t>
      </w:r>
      <w:r>
        <w:t xml:space="preserve"> is produced</w:t>
      </w:r>
    </w:p>
    <w:p w:rsidR="00000000" w:rsidRPr="00B709E3" w:rsidRDefault="00B709E3" w:rsidP="00E3142D">
      <w:pPr>
        <w:numPr>
          <w:ilvl w:val="0"/>
          <w:numId w:val="14"/>
        </w:numPr>
        <w:rPr>
          <w:b/>
          <w:bCs/>
        </w:rPr>
      </w:pPr>
      <w:r w:rsidRPr="00B709E3">
        <w:rPr>
          <w:b/>
          <w:bCs/>
        </w:rPr>
        <w:t>On the basis of state or mixing fermentation can be</w:t>
      </w:r>
      <w:r>
        <w:rPr>
          <w:b/>
          <w:bCs/>
        </w:rPr>
        <w:t xml:space="preserve"> </w:t>
      </w:r>
      <w:r w:rsidR="00B27A8E" w:rsidRPr="00B709E3">
        <w:rPr>
          <w:b/>
          <w:bCs/>
        </w:rPr>
        <w:t>Shake-Flask Fermentation</w:t>
      </w:r>
    </w:p>
    <w:p w:rsidR="00B709E3" w:rsidRPr="00B709E3" w:rsidRDefault="00B709E3" w:rsidP="00E3142D">
      <w:pPr>
        <w:numPr>
          <w:ilvl w:val="0"/>
          <w:numId w:val="14"/>
        </w:numPr>
      </w:pPr>
      <w:r w:rsidRPr="000224FA">
        <w:rPr>
          <w:b/>
          <w:bCs/>
        </w:rPr>
        <w:t>Downstream Processing</w:t>
      </w:r>
      <w:r w:rsidRPr="00B709E3">
        <w:t> includes the </w:t>
      </w:r>
      <w:r w:rsidRPr="00B709E3">
        <w:rPr>
          <w:b/>
          <w:bCs/>
        </w:rPr>
        <w:t>recovery of the products</w:t>
      </w:r>
      <w:r w:rsidRPr="00B709E3">
        <w:t> in a pure state and the </w:t>
      </w:r>
      <w:r w:rsidRPr="00B709E3">
        <w:rPr>
          <w:b/>
          <w:bCs/>
        </w:rPr>
        <w:t>effluent treatment</w:t>
      </w:r>
      <w:r w:rsidRPr="00B709E3">
        <w:t>. </w:t>
      </w:r>
    </w:p>
    <w:p w:rsidR="00B709E3" w:rsidRPr="000224FA" w:rsidRDefault="000224FA" w:rsidP="00E3142D">
      <w:pPr>
        <w:numPr>
          <w:ilvl w:val="0"/>
          <w:numId w:val="14"/>
        </w:numPr>
      </w:pPr>
      <w:r w:rsidRPr="000224FA">
        <w:rPr>
          <w:b/>
          <w:bCs/>
          <w:lang w:val="en-GB"/>
        </w:rPr>
        <w:t xml:space="preserve">A medium with a high </w:t>
      </w:r>
      <w:r w:rsidRPr="000224FA">
        <w:rPr>
          <w:b/>
          <w:bCs/>
          <w:lang w:val="en-GB"/>
        </w:rPr>
        <w:t>viscosity</w:t>
      </w:r>
      <w:r w:rsidRPr="000224FA">
        <w:rPr>
          <w:b/>
          <w:bCs/>
          <w:lang w:val="en-GB"/>
        </w:rPr>
        <w:t xml:space="preserve"> will also need a higher power input for effective stirring</w:t>
      </w:r>
    </w:p>
    <w:p w:rsidR="000224FA" w:rsidRPr="000224FA" w:rsidRDefault="000224FA" w:rsidP="00E3142D">
      <w:pPr>
        <w:numPr>
          <w:ilvl w:val="0"/>
          <w:numId w:val="14"/>
        </w:numPr>
      </w:pPr>
      <w:r w:rsidRPr="000224FA">
        <w:rPr>
          <w:b/>
          <w:bCs/>
          <w:lang w:val="en-GB"/>
        </w:rPr>
        <w:t xml:space="preserve">Reducing media contain ingredients, such as </w:t>
      </w:r>
      <w:r w:rsidRPr="000224FA">
        <w:rPr>
          <w:b/>
          <w:bCs/>
          <w:lang w:val="en-GB"/>
        </w:rPr>
        <w:t xml:space="preserve">sodium </w:t>
      </w:r>
      <w:proofErr w:type="spellStart"/>
      <w:r w:rsidRPr="000224FA">
        <w:rPr>
          <w:b/>
          <w:bCs/>
          <w:lang w:val="en-GB"/>
        </w:rPr>
        <w:t>thioglycolate</w:t>
      </w:r>
      <w:proofErr w:type="spellEnd"/>
      <w:r w:rsidRPr="000224FA">
        <w:rPr>
          <w:b/>
          <w:bCs/>
          <w:lang w:val="en-GB"/>
        </w:rPr>
        <w:t>, that chemically combine with dissolved oxygen and deplete the oxygen in the culture medium.</w:t>
      </w:r>
    </w:p>
    <w:p w:rsidR="000224FA" w:rsidRPr="000224FA" w:rsidRDefault="000224FA" w:rsidP="00E3142D">
      <w:pPr>
        <w:numPr>
          <w:ilvl w:val="0"/>
          <w:numId w:val="14"/>
        </w:numPr>
      </w:pPr>
      <w:r>
        <w:rPr>
          <w:b/>
          <w:bCs/>
          <w:lang w:val="en-GB"/>
        </w:rPr>
        <w:t>Cellular yield coefficient of n-</w:t>
      </w:r>
      <w:proofErr w:type="spellStart"/>
      <w:r>
        <w:rPr>
          <w:b/>
          <w:bCs/>
          <w:lang w:val="en-GB"/>
        </w:rPr>
        <w:t>alkanes</w:t>
      </w:r>
      <w:proofErr w:type="spellEnd"/>
      <w:r>
        <w:rPr>
          <w:b/>
          <w:bCs/>
          <w:lang w:val="en-GB"/>
        </w:rPr>
        <w:t xml:space="preserve"> </w:t>
      </w:r>
      <w:r w:rsidRPr="000224FA">
        <w:rPr>
          <w:b/>
          <w:bCs/>
          <w:highlight w:val="yellow"/>
          <w:lang w:val="en-GB"/>
        </w:rPr>
        <w:t>1.03</w:t>
      </w:r>
    </w:p>
    <w:p w:rsidR="000224FA" w:rsidRPr="000224FA" w:rsidRDefault="000224FA" w:rsidP="00E3142D">
      <w:pPr>
        <w:numPr>
          <w:ilvl w:val="0"/>
          <w:numId w:val="14"/>
        </w:numPr>
        <w:rPr>
          <w:b/>
          <w:bCs/>
          <w:i/>
          <w:iCs/>
        </w:rPr>
      </w:pPr>
      <w:r w:rsidRPr="000224FA">
        <w:rPr>
          <w:b/>
          <w:bCs/>
          <w:i/>
          <w:iCs/>
        </w:rPr>
        <w:t>Carbohydrate composition of barley malt (expressed as % dry weight of total)</w:t>
      </w:r>
      <w:r>
        <w:rPr>
          <w:b/>
          <w:bCs/>
          <w:i/>
          <w:iCs/>
        </w:rPr>
        <w:t xml:space="preserve">  of </w:t>
      </w:r>
      <w:r w:rsidRPr="000224FA">
        <w:rPr>
          <w:b/>
          <w:bCs/>
          <w:i/>
          <w:iCs/>
        </w:rPr>
        <w:t xml:space="preserve">Reducing sugars </w:t>
      </w:r>
      <w:r w:rsidRPr="000224FA">
        <w:rPr>
          <w:b/>
          <w:bCs/>
          <w:i/>
          <w:iCs/>
        </w:rPr>
        <w:t>3-4</w:t>
      </w:r>
      <w:r w:rsidRPr="000224FA">
        <w:rPr>
          <w:b/>
          <w:bCs/>
          <w:i/>
          <w:iCs/>
        </w:rPr>
        <w:t xml:space="preserve"> </w:t>
      </w:r>
    </w:p>
    <w:p w:rsidR="000224FA" w:rsidRPr="000224FA" w:rsidRDefault="000224FA" w:rsidP="00E3142D">
      <w:pPr>
        <w:numPr>
          <w:ilvl w:val="0"/>
          <w:numId w:val="14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Trace element </w:t>
      </w:r>
      <w:proofErr w:type="spellStart"/>
      <w:r w:rsidRPr="000224FA">
        <w:rPr>
          <w:b/>
          <w:bCs/>
          <w:i/>
          <w:iCs/>
          <w:highlight w:val="yellow"/>
        </w:rPr>
        <w:t>Mn</w:t>
      </w:r>
      <w:proofErr w:type="spellEnd"/>
      <w:r>
        <w:rPr>
          <w:b/>
          <w:bCs/>
          <w:i/>
          <w:iCs/>
        </w:rPr>
        <w:t xml:space="preserve"> influencing primary and secondary metabolites production of </w:t>
      </w:r>
      <w:proofErr w:type="spellStart"/>
      <w:r>
        <w:rPr>
          <w:b/>
          <w:bCs/>
          <w:i/>
          <w:iCs/>
        </w:rPr>
        <w:t>Bacitracin</w:t>
      </w:r>
      <w:proofErr w:type="spellEnd"/>
      <w:r>
        <w:rPr>
          <w:b/>
          <w:bCs/>
          <w:i/>
          <w:iCs/>
        </w:rPr>
        <w:t xml:space="preserve"> </w:t>
      </w:r>
    </w:p>
    <w:p w:rsidR="000224FA" w:rsidRPr="00A91C35" w:rsidRDefault="00A91C35" w:rsidP="00E3142D">
      <w:pPr>
        <w:numPr>
          <w:ilvl w:val="0"/>
          <w:numId w:val="14"/>
        </w:numPr>
      </w:pPr>
      <w:r w:rsidRPr="00A91C35">
        <w:rPr>
          <w:b/>
          <w:bCs/>
        </w:rPr>
        <w:t xml:space="preserve">In processes used for the production of </w:t>
      </w:r>
      <w:proofErr w:type="spellStart"/>
      <w:r w:rsidRPr="00A91C35">
        <w:rPr>
          <w:b/>
          <w:bCs/>
        </w:rPr>
        <w:t>glutamic</w:t>
      </w:r>
      <w:proofErr w:type="spellEnd"/>
      <w:r w:rsidRPr="00A91C35">
        <w:rPr>
          <w:b/>
          <w:bCs/>
        </w:rPr>
        <w:t xml:space="preserve"> acid, limited concentrations of </w:t>
      </w:r>
      <w:r w:rsidRPr="00A91C35">
        <w:rPr>
          <w:b/>
          <w:bCs/>
        </w:rPr>
        <w:t>biotin</w:t>
      </w:r>
      <w:r w:rsidRPr="00A91C35">
        <w:rPr>
          <w:b/>
          <w:bCs/>
        </w:rPr>
        <w:t xml:space="preserve"> must be present in the medium</w:t>
      </w:r>
    </w:p>
    <w:p w:rsidR="00A91C35" w:rsidRPr="00A91C35" w:rsidRDefault="00A91C35" w:rsidP="00E3142D">
      <w:pPr>
        <w:numPr>
          <w:ilvl w:val="0"/>
          <w:numId w:val="14"/>
        </w:numPr>
      </w:pPr>
      <w:proofErr w:type="spellStart"/>
      <w:r w:rsidRPr="00A91C35">
        <w:rPr>
          <w:b/>
          <w:bCs/>
        </w:rPr>
        <w:t>Phenylacetic</w:t>
      </w:r>
      <w:proofErr w:type="spellEnd"/>
      <w:r w:rsidRPr="00A91C35">
        <w:rPr>
          <w:b/>
          <w:bCs/>
        </w:rPr>
        <w:t xml:space="preserve"> acid</w:t>
      </w:r>
      <w:r w:rsidRPr="00A91C35">
        <w:rPr>
          <w:b/>
          <w:bCs/>
        </w:rPr>
        <w:t xml:space="preserve"> is still the most widely used precursor in penicillin production.</w:t>
      </w:r>
    </w:p>
    <w:p w:rsidR="00A91C35" w:rsidRPr="00A91C35" w:rsidRDefault="00A91C35" w:rsidP="00E3142D">
      <w:pPr>
        <w:numPr>
          <w:ilvl w:val="0"/>
          <w:numId w:val="14"/>
        </w:numPr>
      </w:pPr>
      <w:r w:rsidRPr="00A91C35">
        <w:rPr>
          <w:b/>
          <w:bCs/>
        </w:rPr>
        <w:t xml:space="preserve">potential chlorination inhibitors, e.g. </w:t>
      </w:r>
      <w:r w:rsidRPr="00A91C35">
        <w:rPr>
          <w:b/>
          <w:bCs/>
        </w:rPr>
        <w:t>bromide,</w:t>
      </w:r>
    </w:p>
    <w:p w:rsidR="00A91C35" w:rsidRPr="00A91C35" w:rsidRDefault="00A91C35" w:rsidP="00E3142D">
      <w:pPr>
        <w:numPr>
          <w:ilvl w:val="0"/>
          <w:numId w:val="14"/>
        </w:numPr>
      </w:pPr>
      <w:proofErr w:type="spellStart"/>
      <w:proofErr w:type="gramStart"/>
      <w:r w:rsidRPr="00A91C35">
        <w:rPr>
          <w:b/>
          <w:bCs/>
        </w:rPr>
        <w:t>heterologous</w:t>
      </w:r>
      <w:proofErr w:type="spellEnd"/>
      <w:proofErr w:type="gramEnd"/>
      <w:r w:rsidRPr="00A91C35">
        <w:rPr>
          <w:b/>
          <w:bCs/>
        </w:rPr>
        <w:t xml:space="preserve"> proteins</w:t>
      </w:r>
      <w:r w:rsidRPr="00A91C35">
        <w:rPr>
          <w:b/>
          <w:bCs/>
        </w:rPr>
        <w:t xml:space="preserve"> may show some degree of toxicity to the host and have a major influence on the stability of </w:t>
      </w:r>
      <w:proofErr w:type="spellStart"/>
      <w:r w:rsidRPr="00A91C35">
        <w:rPr>
          <w:b/>
          <w:bCs/>
        </w:rPr>
        <w:t>heterologous</w:t>
      </w:r>
      <w:proofErr w:type="spellEnd"/>
      <w:r w:rsidRPr="00A91C35">
        <w:rPr>
          <w:b/>
          <w:bCs/>
        </w:rPr>
        <w:t xml:space="preserve"> protein expression.</w:t>
      </w:r>
    </w:p>
    <w:p w:rsidR="00A91C35" w:rsidRPr="00A91C35" w:rsidRDefault="00A91C35" w:rsidP="00E3142D">
      <w:pPr>
        <w:numPr>
          <w:ilvl w:val="0"/>
          <w:numId w:val="14"/>
        </w:numPr>
      </w:pPr>
      <w:r w:rsidRPr="00A91C35">
        <w:rPr>
          <w:b/>
          <w:bCs/>
        </w:rPr>
        <w:t xml:space="preserve">The individual components of the medium can influence the </w:t>
      </w:r>
      <w:r w:rsidRPr="00A91C35">
        <w:rPr>
          <w:b/>
          <w:bCs/>
        </w:rPr>
        <w:t>viscosity</w:t>
      </w:r>
      <w:r w:rsidRPr="00A91C35">
        <w:rPr>
          <w:b/>
          <w:bCs/>
        </w:rPr>
        <w:t xml:space="preserve"> of the final medium and its subsequent </w:t>
      </w:r>
      <w:proofErr w:type="spellStart"/>
      <w:r w:rsidRPr="00A91C35">
        <w:rPr>
          <w:b/>
          <w:bCs/>
        </w:rPr>
        <w:t>behaviour</w:t>
      </w:r>
      <w:proofErr w:type="spellEnd"/>
      <w:r w:rsidRPr="00A91C35">
        <w:rPr>
          <w:b/>
          <w:bCs/>
        </w:rPr>
        <w:t xml:space="preserve"> with respect to aeration and agitation.</w:t>
      </w:r>
    </w:p>
    <w:p w:rsidR="00A91C35" w:rsidRPr="00A91C35" w:rsidRDefault="00A91C35" w:rsidP="00E3142D">
      <w:pPr>
        <w:numPr>
          <w:ilvl w:val="0"/>
          <w:numId w:val="14"/>
        </w:numPr>
      </w:pPr>
      <w:r>
        <w:rPr>
          <w:b/>
          <w:bCs/>
        </w:rPr>
        <w:t>T</w:t>
      </w:r>
      <w:r w:rsidRPr="00A91C35">
        <w:rPr>
          <w:b/>
          <w:bCs/>
        </w:rPr>
        <w:t xml:space="preserve">race elements were increased; insulin, </w:t>
      </w:r>
      <w:proofErr w:type="spellStart"/>
      <w:r w:rsidRPr="00A91C35">
        <w:rPr>
          <w:b/>
          <w:bCs/>
        </w:rPr>
        <w:t>transferrin</w:t>
      </w:r>
      <w:proofErr w:type="spellEnd"/>
      <w:r w:rsidRPr="00A91C35">
        <w:rPr>
          <w:b/>
          <w:bCs/>
        </w:rPr>
        <w:t xml:space="preserve">, albumin and </w:t>
      </w:r>
      <w:proofErr w:type="spellStart"/>
      <w:r w:rsidRPr="00A91C35">
        <w:rPr>
          <w:b/>
          <w:bCs/>
        </w:rPr>
        <w:t>liposomes</w:t>
      </w:r>
      <w:proofErr w:type="spellEnd"/>
      <w:r w:rsidRPr="00A91C35">
        <w:rPr>
          <w:b/>
          <w:bCs/>
        </w:rPr>
        <w:t xml:space="preserve"> were not needed included </w:t>
      </w:r>
      <w:r w:rsidRPr="00A91C35">
        <w:rPr>
          <w:b/>
          <w:bCs/>
        </w:rPr>
        <w:t>Co</w:t>
      </w:r>
    </w:p>
    <w:p w:rsidR="00A91C35" w:rsidRPr="00A91C35" w:rsidRDefault="00A91C35" w:rsidP="00E3142D">
      <w:pPr>
        <w:numPr>
          <w:ilvl w:val="0"/>
          <w:numId w:val="14"/>
        </w:numPr>
      </w:pPr>
      <w:r w:rsidRPr="00A91C35">
        <w:rPr>
          <w:b/>
          <w:bCs/>
          <w:lang w:val="en-GB"/>
        </w:rPr>
        <w:lastRenderedPageBreak/>
        <w:t xml:space="preserve">The foaming can cause removal of cells from the medium which will lead to </w:t>
      </w:r>
      <w:r w:rsidRPr="00A91C35">
        <w:rPr>
          <w:b/>
          <w:bCs/>
          <w:lang w:val="en-GB"/>
        </w:rPr>
        <w:t>autolysis</w:t>
      </w:r>
    </w:p>
    <w:p w:rsidR="00A91C35" w:rsidRPr="00A91C35" w:rsidRDefault="00A91C35" w:rsidP="00E3142D">
      <w:pPr>
        <w:numPr>
          <w:ilvl w:val="0"/>
          <w:numId w:val="14"/>
        </w:numPr>
      </w:pPr>
      <w:r w:rsidRPr="00A91C35">
        <w:rPr>
          <w:b/>
          <w:bCs/>
          <w:lang w:val="en-GB"/>
        </w:rPr>
        <w:t xml:space="preserve">The foam is unavoidable and </w:t>
      </w:r>
      <w:r w:rsidRPr="00A91C35">
        <w:rPr>
          <w:b/>
          <w:bCs/>
          <w:lang w:val="en-GB"/>
        </w:rPr>
        <w:t>antifoam</w:t>
      </w:r>
      <w:r w:rsidRPr="00A91C35">
        <w:rPr>
          <w:b/>
          <w:bCs/>
          <w:lang w:val="en-GB"/>
        </w:rPr>
        <w:t xml:space="preserve"> should be used.</w:t>
      </w:r>
    </w:p>
    <w:p w:rsidR="00A91C35" w:rsidRPr="00A91C35" w:rsidRDefault="00A91C35" w:rsidP="00E3142D">
      <w:pPr>
        <w:numPr>
          <w:ilvl w:val="0"/>
          <w:numId w:val="14"/>
        </w:numPr>
      </w:pPr>
      <w:r w:rsidRPr="00A91C35">
        <w:rPr>
          <w:b/>
          <w:bCs/>
          <w:lang w:val="en-GB"/>
        </w:rPr>
        <w:t xml:space="preserve">many antifoams are of </w:t>
      </w:r>
      <w:r w:rsidRPr="00A91C35">
        <w:rPr>
          <w:b/>
          <w:bCs/>
          <w:lang w:val="en-GB"/>
        </w:rPr>
        <w:t>low solubility</w:t>
      </w:r>
    </w:p>
    <w:p w:rsidR="00A91C35" w:rsidRPr="00A91C35" w:rsidRDefault="00A91C35" w:rsidP="00E3142D">
      <w:pPr>
        <w:numPr>
          <w:ilvl w:val="0"/>
          <w:numId w:val="14"/>
        </w:numPr>
      </w:pPr>
      <w:proofErr w:type="gramStart"/>
      <w:r w:rsidRPr="00A91C35">
        <w:rPr>
          <w:b/>
          <w:bCs/>
        </w:rPr>
        <w:t>independent</w:t>
      </w:r>
      <w:proofErr w:type="gramEnd"/>
      <w:r w:rsidRPr="00A91C35">
        <w:rPr>
          <w:b/>
          <w:bCs/>
        </w:rPr>
        <w:t xml:space="preserve"> variable</w:t>
      </w:r>
      <w:r w:rsidRPr="00A91C35">
        <w:rPr>
          <w:b/>
          <w:bCs/>
        </w:rPr>
        <w:t xml:space="preserve"> (nutrient, antifoam, pH, temperature, etc.)</w:t>
      </w:r>
    </w:p>
    <w:p w:rsidR="00A91C35" w:rsidRPr="0072083F" w:rsidRDefault="00A91C35" w:rsidP="00E3142D">
      <w:pPr>
        <w:numPr>
          <w:ilvl w:val="0"/>
          <w:numId w:val="14"/>
        </w:numPr>
      </w:pPr>
      <w:r w:rsidRPr="00A91C35">
        <w:rPr>
          <w:b/>
          <w:bCs/>
        </w:rPr>
        <w:t xml:space="preserve">When more than </w:t>
      </w:r>
      <w:r w:rsidRPr="0072083F">
        <w:rPr>
          <w:b/>
          <w:bCs/>
        </w:rPr>
        <w:t>five</w:t>
      </w:r>
      <w:r w:rsidRPr="00A91C35">
        <w:rPr>
          <w:b/>
          <w:bCs/>
        </w:rPr>
        <w:t xml:space="preserve"> independent variables are to be investigated, the </w:t>
      </w:r>
      <w:proofErr w:type="spellStart"/>
      <w:r w:rsidRPr="00A91C35">
        <w:rPr>
          <w:b/>
          <w:bCs/>
        </w:rPr>
        <w:t>Plackett-Burman</w:t>
      </w:r>
      <w:proofErr w:type="spellEnd"/>
      <w:r w:rsidRPr="00A91C35">
        <w:rPr>
          <w:b/>
          <w:bCs/>
        </w:rPr>
        <w:t xml:space="preserve"> design may be used</w:t>
      </w:r>
    </w:p>
    <w:p w:rsidR="0072083F" w:rsidRPr="0072083F" w:rsidRDefault="0072083F" w:rsidP="00E3142D">
      <w:pPr>
        <w:numPr>
          <w:ilvl w:val="0"/>
          <w:numId w:val="14"/>
        </w:numPr>
      </w:pPr>
      <w:r w:rsidRPr="0072083F">
        <w:rPr>
          <w:b/>
          <w:bCs/>
        </w:rPr>
        <w:t xml:space="preserve">The oxygen demand of an industrial fermentation process is normally satisfied by </w:t>
      </w:r>
      <w:r w:rsidRPr="0072083F">
        <w:rPr>
          <w:b/>
          <w:bCs/>
        </w:rPr>
        <w:t>aerating and agitating</w:t>
      </w:r>
      <w:r w:rsidRPr="0072083F">
        <w:rPr>
          <w:b/>
          <w:bCs/>
        </w:rPr>
        <w:t xml:space="preserve"> the fermentation broth.</w:t>
      </w:r>
    </w:p>
    <w:p w:rsidR="0072083F" w:rsidRPr="0072083F" w:rsidRDefault="0072083F" w:rsidP="00E3142D">
      <w:pPr>
        <w:numPr>
          <w:ilvl w:val="0"/>
          <w:numId w:val="14"/>
        </w:numPr>
      </w:pPr>
      <w:r w:rsidRPr="0072083F">
        <w:rPr>
          <w:b/>
          <w:bCs/>
        </w:rPr>
        <w:t xml:space="preserve">The solubility of oxygen in pure water </w:t>
      </w:r>
      <w:proofErr w:type="gramStart"/>
      <w:r w:rsidRPr="0072083F">
        <w:rPr>
          <w:b/>
          <w:bCs/>
        </w:rPr>
        <w:t xml:space="preserve">is  </w:t>
      </w:r>
      <w:r w:rsidRPr="0072083F">
        <w:rPr>
          <w:b/>
          <w:bCs/>
        </w:rPr>
        <w:t>8</w:t>
      </w:r>
      <w:proofErr w:type="gramEnd"/>
      <w:r w:rsidRPr="0072083F">
        <w:rPr>
          <w:b/>
          <w:bCs/>
        </w:rPr>
        <w:t xml:space="preserve"> mg/L</w:t>
      </w:r>
      <w:r w:rsidRPr="0072083F">
        <w:rPr>
          <w:b/>
          <w:bCs/>
        </w:rPr>
        <w:t xml:space="preserve"> at 4</w:t>
      </w:r>
      <w:r w:rsidRPr="0072083F">
        <w:rPr>
          <w:b/>
          <w:bCs/>
          <w:vertAlign w:val="superscript"/>
        </w:rPr>
        <w:t>o</w:t>
      </w:r>
      <w:r w:rsidRPr="0072083F">
        <w:rPr>
          <w:b/>
          <w:bCs/>
        </w:rPr>
        <w:t>C.</w:t>
      </w:r>
    </w:p>
    <w:p w:rsidR="0072083F" w:rsidRPr="0072083F" w:rsidRDefault="0072083F" w:rsidP="00E3142D">
      <w:pPr>
        <w:numPr>
          <w:ilvl w:val="0"/>
          <w:numId w:val="14"/>
        </w:numPr>
      </w:pPr>
      <w:r>
        <w:rPr>
          <w:b/>
          <w:bCs/>
        </w:rPr>
        <w:t>P</w:t>
      </w:r>
      <w:r w:rsidRPr="0072083F">
        <w:rPr>
          <w:b/>
          <w:bCs/>
        </w:rPr>
        <w:t xml:space="preserve">roduction of 100 grams of biomass from hydrocarbon requires approximately </w:t>
      </w:r>
      <w:r w:rsidRPr="0072083F">
        <w:rPr>
          <w:b/>
          <w:bCs/>
        </w:rPr>
        <w:t>three times</w:t>
      </w:r>
      <w:r w:rsidRPr="0072083F">
        <w:rPr>
          <w:b/>
          <w:bCs/>
        </w:rPr>
        <w:t xml:space="preserve"> the amount of oxygen to produce the same amount of biomass from carbohydrate.</w:t>
      </w:r>
    </w:p>
    <w:p w:rsidR="0072083F" w:rsidRPr="0072083F" w:rsidRDefault="0072083F" w:rsidP="00E3142D">
      <w:pPr>
        <w:numPr>
          <w:ilvl w:val="0"/>
          <w:numId w:val="14"/>
        </w:numPr>
      </w:pPr>
      <w:r w:rsidRPr="0072083F">
        <w:rPr>
          <w:b/>
          <w:bCs/>
        </w:rPr>
        <w:t>maximum biomass production may be</w:t>
      </w:r>
      <w:r>
        <w:t xml:space="preserve"> </w:t>
      </w:r>
      <w:r w:rsidRPr="0072083F">
        <w:rPr>
          <w:b/>
          <w:bCs/>
        </w:rPr>
        <w:t>achieved by satisfying the organism's maximum specific oxygen demand by maintaining the dissolved oxygen</w:t>
      </w:r>
      <w:r>
        <w:t xml:space="preserve"> </w:t>
      </w:r>
      <w:r w:rsidRPr="0072083F">
        <w:rPr>
          <w:b/>
          <w:bCs/>
        </w:rPr>
        <w:t>concentration greater than the critical level</w:t>
      </w:r>
    </w:p>
    <w:p w:rsidR="00362C7D" w:rsidRDefault="00B27A8E" w:rsidP="00E3142D">
      <w:pPr>
        <w:numPr>
          <w:ilvl w:val="0"/>
          <w:numId w:val="14"/>
        </w:numPr>
      </w:pPr>
      <w:proofErr w:type="spellStart"/>
      <w:r w:rsidRPr="0072083F">
        <w:rPr>
          <w:b/>
          <w:bCs/>
        </w:rPr>
        <w:t>Sulphite</w:t>
      </w:r>
      <w:proofErr w:type="spellEnd"/>
      <w:r w:rsidRPr="0072083F">
        <w:rPr>
          <w:b/>
          <w:bCs/>
        </w:rPr>
        <w:t xml:space="preserve"> Oxidation</w:t>
      </w:r>
      <w:r w:rsidRPr="0072083F">
        <w:rPr>
          <w:b/>
          <w:bCs/>
        </w:rPr>
        <w:t xml:space="preserve"> </w:t>
      </w:r>
      <w:r w:rsidR="0072083F" w:rsidRPr="0072083F">
        <w:rPr>
          <w:b/>
          <w:bCs/>
        </w:rPr>
        <w:t>technique does not require the measurement of dissolved oxygen concentrations</w:t>
      </w:r>
    </w:p>
    <w:p w:rsidR="0072083F" w:rsidRPr="00362C7D" w:rsidRDefault="0072083F" w:rsidP="00E3142D">
      <w:pPr>
        <w:numPr>
          <w:ilvl w:val="0"/>
          <w:numId w:val="14"/>
        </w:numPr>
      </w:pPr>
      <w:r w:rsidRPr="00362C7D">
        <w:rPr>
          <w:b/>
          <w:bCs/>
        </w:rPr>
        <w:t>Two methods have been employed to achieve this lowering of the dissolved</w:t>
      </w:r>
      <w:r>
        <w:t xml:space="preserve"> </w:t>
      </w:r>
      <w:r w:rsidRPr="00362C7D">
        <w:rPr>
          <w:b/>
          <w:bCs/>
        </w:rPr>
        <w:t xml:space="preserve">oxygen concentration - the </w:t>
      </w:r>
      <w:r w:rsidRPr="00362C7D">
        <w:rPr>
          <w:b/>
          <w:bCs/>
        </w:rPr>
        <w:t>static method and the dynamic method.</w:t>
      </w:r>
      <w:r w:rsidRPr="00362C7D">
        <w:rPr>
          <w:b/>
          <w:bCs/>
          <w:lang w:val="en-GB"/>
        </w:rPr>
        <w:t xml:space="preserve"> </w:t>
      </w:r>
    </w:p>
    <w:p w:rsidR="00362C7D" w:rsidRPr="00362C7D" w:rsidRDefault="00362C7D" w:rsidP="00E3142D">
      <w:pPr>
        <w:numPr>
          <w:ilvl w:val="0"/>
          <w:numId w:val="14"/>
        </w:numPr>
      </w:pPr>
      <w:r w:rsidRPr="00362C7D">
        <w:rPr>
          <w:b/>
          <w:bCs/>
        </w:rPr>
        <w:t>(NCTC)</w:t>
      </w:r>
      <w:r>
        <w:rPr>
          <w:b/>
          <w:bCs/>
        </w:rPr>
        <w:t xml:space="preserve"> abbreviation of? </w:t>
      </w:r>
      <w:r w:rsidRPr="00362C7D">
        <w:rPr>
          <w:b/>
          <w:bCs/>
        </w:rPr>
        <w:t>National Collection of Type cultures</w:t>
      </w:r>
    </w:p>
    <w:p w:rsidR="0072083F" w:rsidRPr="00362C7D" w:rsidRDefault="00362C7D" w:rsidP="00E3142D">
      <w:pPr>
        <w:numPr>
          <w:ilvl w:val="0"/>
          <w:numId w:val="14"/>
        </w:numPr>
      </w:pPr>
      <w:r w:rsidRPr="00362C7D">
        <w:rPr>
          <w:b/>
          <w:bCs/>
        </w:rPr>
        <w:t xml:space="preserve"> The isolation method most commonly used to get pure cultures is the </w:t>
      </w:r>
      <w:r w:rsidRPr="00362C7D">
        <w:rPr>
          <w:b/>
          <w:bCs/>
        </w:rPr>
        <w:t>streak plate method</w:t>
      </w:r>
    </w:p>
    <w:p w:rsidR="00362C7D" w:rsidRPr="00362C7D" w:rsidRDefault="00362C7D" w:rsidP="00E3142D">
      <w:pPr>
        <w:numPr>
          <w:ilvl w:val="0"/>
          <w:numId w:val="14"/>
        </w:numPr>
      </w:pPr>
      <w:proofErr w:type="spellStart"/>
      <w:r w:rsidRPr="00362C7D">
        <w:rPr>
          <w:b/>
          <w:bCs/>
        </w:rPr>
        <w:t>lyophilization</w:t>
      </w:r>
      <w:proofErr w:type="spellEnd"/>
      <w:r w:rsidRPr="00362C7D">
        <w:rPr>
          <w:b/>
          <w:bCs/>
        </w:rPr>
        <w:t xml:space="preserve"> (</w:t>
      </w:r>
      <w:r w:rsidRPr="00362C7D">
        <w:rPr>
          <w:b/>
          <w:bCs/>
        </w:rPr>
        <w:t>freeze-drying</w:t>
      </w:r>
      <w:r w:rsidRPr="00362C7D">
        <w:rPr>
          <w:b/>
          <w:bCs/>
        </w:rPr>
        <w:t>)</w:t>
      </w:r>
    </w:p>
    <w:p w:rsidR="00362C7D" w:rsidRPr="00362C7D" w:rsidRDefault="00362C7D" w:rsidP="00E3142D">
      <w:pPr>
        <w:numPr>
          <w:ilvl w:val="0"/>
          <w:numId w:val="14"/>
        </w:numPr>
      </w:pPr>
      <w:r w:rsidRPr="00362C7D">
        <w:rPr>
          <w:b/>
          <w:bCs/>
        </w:rPr>
        <w:t>the process of</w:t>
      </w:r>
    </w:p>
    <w:p w:rsidR="00362C7D" w:rsidRPr="00E3142D" w:rsidRDefault="00362C7D" w:rsidP="00E3142D">
      <w:pPr>
        <w:numPr>
          <w:ilvl w:val="0"/>
          <w:numId w:val="14"/>
        </w:numPr>
      </w:pPr>
      <w:r w:rsidRPr="00362C7D">
        <w:rPr>
          <w:b/>
          <w:bCs/>
        </w:rPr>
        <w:t>strain improvement</w:t>
      </w:r>
      <w:r w:rsidRPr="00362C7D">
        <w:rPr>
          <w:b/>
          <w:bCs/>
        </w:rPr>
        <w:t xml:space="preserve"> involves the continual genetic modification</w:t>
      </w:r>
      <w:r>
        <w:t xml:space="preserve"> </w:t>
      </w:r>
      <w:r w:rsidRPr="00362C7D">
        <w:rPr>
          <w:b/>
          <w:bCs/>
        </w:rPr>
        <w:t>of the culture,</w:t>
      </w:r>
    </w:p>
    <w:p w:rsidR="00E3142D" w:rsidRPr="00E3142D" w:rsidRDefault="00E3142D" w:rsidP="00E3142D">
      <w:pPr>
        <w:numPr>
          <w:ilvl w:val="0"/>
          <w:numId w:val="14"/>
        </w:numPr>
      </w:pPr>
      <w:r w:rsidRPr="00E3142D">
        <w:rPr>
          <w:b/>
          <w:bCs/>
        </w:rPr>
        <w:t>Protoplast fusion</w:t>
      </w:r>
      <w:r w:rsidRPr="00E3142D">
        <w:rPr>
          <w:b/>
          <w:bCs/>
        </w:rPr>
        <w:t xml:space="preserve"> has been demonstrated as an efficient way to induce hetero-</w:t>
      </w:r>
      <w:proofErr w:type="spellStart"/>
      <w:r w:rsidRPr="00E3142D">
        <w:rPr>
          <w:b/>
          <w:bCs/>
        </w:rPr>
        <w:t>karyon</w:t>
      </w:r>
      <w:proofErr w:type="spellEnd"/>
      <w:r w:rsidRPr="00E3142D">
        <w:rPr>
          <w:b/>
          <w:bCs/>
        </w:rPr>
        <w:t xml:space="preserve"> formation and recombination with high frequency.</w:t>
      </w:r>
    </w:p>
    <w:p w:rsidR="00E3142D" w:rsidRPr="00E3142D" w:rsidRDefault="00E3142D" w:rsidP="00E3142D">
      <w:pPr>
        <w:numPr>
          <w:ilvl w:val="0"/>
          <w:numId w:val="14"/>
        </w:numPr>
      </w:pPr>
      <w:proofErr w:type="spellStart"/>
      <w:r w:rsidRPr="00E3142D">
        <w:rPr>
          <w:b/>
          <w:bCs/>
        </w:rPr>
        <w:t>Auxotrophy</w:t>
      </w:r>
      <w:proofErr w:type="spellEnd"/>
      <w:r w:rsidRPr="00E3142D">
        <w:rPr>
          <w:b/>
          <w:bCs/>
        </w:rPr>
        <w:t> is the inability of an organism to synthesize a particular organic compound required for its growth</w:t>
      </w:r>
    </w:p>
    <w:p w:rsidR="00E3142D" w:rsidRPr="00B709E3" w:rsidRDefault="00E3142D" w:rsidP="00E3142D">
      <w:pPr>
        <w:numPr>
          <w:ilvl w:val="0"/>
          <w:numId w:val="14"/>
        </w:numPr>
      </w:pPr>
      <w:r w:rsidRPr="00E3142D">
        <w:rPr>
          <w:b/>
          <w:bCs/>
        </w:rPr>
        <w:t xml:space="preserve">The quantity of </w:t>
      </w:r>
      <w:proofErr w:type="spellStart"/>
      <w:r w:rsidRPr="00E3142D">
        <w:rPr>
          <w:b/>
          <w:bCs/>
        </w:rPr>
        <w:t>inoculum</w:t>
      </w:r>
      <w:proofErr w:type="spellEnd"/>
      <w:r w:rsidRPr="00E3142D">
        <w:rPr>
          <w:b/>
          <w:bCs/>
        </w:rPr>
        <w:t xml:space="preserve"> normally used is between </w:t>
      </w:r>
      <w:r w:rsidRPr="00E3142D">
        <w:rPr>
          <w:b/>
          <w:bCs/>
        </w:rPr>
        <w:t>3 and 10%</w:t>
      </w:r>
      <w:r w:rsidRPr="00E3142D">
        <w:rPr>
          <w:b/>
          <w:bCs/>
        </w:rPr>
        <w:t xml:space="preserve"> of the medium volume</w:t>
      </w:r>
    </w:p>
    <w:p w:rsidR="00362C7D" w:rsidRDefault="00362C7D" w:rsidP="00E3142D">
      <w:pPr>
        <w:rPr>
          <w:rFonts w:ascii="Arial Black" w:hAnsi="Arial Black"/>
          <w:b/>
          <w:bCs/>
        </w:rPr>
      </w:pPr>
      <w:r w:rsidRPr="00E3142D">
        <w:rPr>
          <w:rFonts w:ascii="Arial Black" w:hAnsi="Arial Black"/>
          <w:b/>
          <w:bCs/>
        </w:rPr>
        <w:t>Q</w:t>
      </w:r>
      <w:proofErr w:type="gramStart"/>
      <w:r w:rsidRPr="00E3142D">
        <w:rPr>
          <w:rFonts w:ascii="Arial Black" w:hAnsi="Arial Black"/>
          <w:b/>
          <w:bCs/>
        </w:rPr>
        <w:t>:-</w:t>
      </w:r>
      <w:proofErr w:type="gramEnd"/>
      <w:r w:rsidRPr="00E3142D">
        <w:rPr>
          <w:rFonts w:ascii="Calibri" w:eastAsia="+mn-ea" w:hAnsi="Calibri" w:cs="+mn-cs"/>
          <w:b/>
          <w:bCs/>
          <w:color w:val="984807"/>
          <w:kern w:val="24"/>
          <w:sz w:val="52"/>
          <w:szCs w:val="52"/>
        </w:rPr>
        <w:t xml:space="preserve"> </w:t>
      </w:r>
      <w:r w:rsidRPr="00E3142D">
        <w:rPr>
          <w:rFonts w:ascii="Arial Black" w:hAnsi="Arial Black"/>
          <w:b/>
          <w:bCs/>
        </w:rPr>
        <w:t xml:space="preserve">what is </w:t>
      </w:r>
      <w:r w:rsidR="00E3142D">
        <w:rPr>
          <w:rFonts w:ascii="Arial Black" w:hAnsi="Arial Black"/>
          <w:b/>
          <w:bCs/>
        </w:rPr>
        <w:t>Site-Directed Mutagenesis? (2)</w:t>
      </w:r>
    </w:p>
    <w:p w:rsidR="00000000" w:rsidRPr="00E3142D" w:rsidRDefault="00E3142D" w:rsidP="00E3142D">
      <w:pPr>
        <w:numPr>
          <w:ilvl w:val="0"/>
          <w:numId w:val="12"/>
        </w:numPr>
        <w:rPr>
          <w:rFonts w:ascii="Times New Roman" w:hAnsi="Times New Roman" w:cs="Times New Roman"/>
          <w:bCs/>
        </w:rPr>
      </w:pPr>
      <w:r w:rsidRPr="00E3142D">
        <w:rPr>
          <w:rFonts w:ascii="Times New Roman" w:hAnsi="Times New Roman" w:cs="Times New Roman"/>
          <w:bCs/>
        </w:rPr>
        <w:t>Site-specific</w:t>
      </w:r>
      <w:r w:rsidR="00B27A8E" w:rsidRPr="00E3142D">
        <w:rPr>
          <w:rFonts w:ascii="Times New Roman" w:hAnsi="Times New Roman" w:cs="Times New Roman"/>
          <w:bCs/>
        </w:rPr>
        <w:t xml:space="preserve"> </w:t>
      </w:r>
      <w:proofErr w:type="gramStart"/>
      <w:r w:rsidR="00B27A8E" w:rsidRPr="00E3142D">
        <w:rPr>
          <w:rFonts w:ascii="Times New Roman" w:hAnsi="Times New Roman" w:cs="Times New Roman"/>
          <w:bCs/>
        </w:rPr>
        <w:t>mutation commonly involve</w:t>
      </w:r>
      <w:proofErr w:type="gramEnd"/>
      <w:r w:rsidR="00B27A8E" w:rsidRPr="00E3142D">
        <w:rPr>
          <w:rFonts w:ascii="Times New Roman" w:hAnsi="Times New Roman" w:cs="Times New Roman"/>
          <w:bCs/>
        </w:rPr>
        <w:t xml:space="preserve"> using mutagenic </w:t>
      </w:r>
      <w:proofErr w:type="spellStart"/>
      <w:r w:rsidR="00B27A8E" w:rsidRPr="00E3142D">
        <w:rPr>
          <w:rFonts w:ascii="Times New Roman" w:hAnsi="Times New Roman" w:cs="Times New Roman"/>
          <w:bCs/>
        </w:rPr>
        <w:t>oligonucleotides</w:t>
      </w:r>
      <w:proofErr w:type="spellEnd"/>
      <w:r w:rsidR="00B27A8E" w:rsidRPr="00E3142D">
        <w:rPr>
          <w:rFonts w:ascii="Times New Roman" w:hAnsi="Times New Roman" w:cs="Times New Roman"/>
          <w:bCs/>
        </w:rPr>
        <w:t xml:space="preserve"> in a primer extension reaction with DNA polymerase. </w:t>
      </w:r>
    </w:p>
    <w:p w:rsidR="00E3142D" w:rsidRPr="00E3142D" w:rsidRDefault="00B27A8E" w:rsidP="00E3142D">
      <w:pPr>
        <w:numPr>
          <w:ilvl w:val="0"/>
          <w:numId w:val="12"/>
        </w:numPr>
        <w:rPr>
          <w:rFonts w:ascii="Times New Roman" w:hAnsi="Times New Roman" w:cs="Times New Roman"/>
          <w:bCs/>
        </w:rPr>
      </w:pPr>
      <w:r w:rsidRPr="00E3142D">
        <w:rPr>
          <w:rFonts w:ascii="Times New Roman" w:hAnsi="Times New Roman" w:cs="Times New Roman"/>
          <w:bCs/>
        </w:rPr>
        <w:t xml:space="preserve">This </w:t>
      </w:r>
      <w:r w:rsidR="00E3142D" w:rsidRPr="00E3142D">
        <w:rPr>
          <w:rFonts w:ascii="Times New Roman" w:hAnsi="Times New Roman" w:cs="Times New Roman"/>
          <w:bCs/>
        </w:rPr>
        <w:t>method</w:t>
      </w:r>
      <w:r w:rsidRPr="00E3142D">
        <w:rPr>
          <w:rFonts w:ascii="Times New Roman" w:hAnsi="Times New Roman" w:cs="Times New Roman"/>
          <w:bCs/>
        </w:rPr>
        <w:t xml:space="preserve"> allows for point mutation, or deletion or insertion of small stretches of DNA to be introdu</w:t>
      </w:r>
      <w:r w:rsidRPr="00E3142D">
        <w:rPr>
          <w:rFonts w:ascii="Times New Roman" w:hAnsi="Times New Roman" w:cs="Times New Roman"/>
          <w:bCs/>
        </w:rPr>
        <w:t xml:space="preserve">ced at specific sites. </w:t>
      </w:r>
    </w:p>
    <w:p w:rsidR="00A91C35" w:rsidRPr="00362C7D" w:rsidRDefault="00A91C35">
      <w:pPr>
        <w:rPr>
          <w:rFonts w:ascii="Arial Black" w:hAnsi="Arial Black"/>
          <w:b/>
          <w:bCs/>
        </w:rPr>
      </w:pPr>
      <w:r w:rsidRPr="00362C7D">
        <w:rPr>
          <w:rFonts w:ascii="Arial Black" w:hAnsi="Arial Black"/>
          <w:b/>
          <w:bCs/>
        </w:rPr>
        <w:t xml:space="preserve">Q: Two examples of </w:t>
      </w:r>
      <w:proofErr w:type="spellStart"/>
      <w:r w:rsidRPr="00362C7D">
        <w:rPr>
          <w:rFonts w:ascii="Arial Black" w:hAnsi="Arial Black"/>
          <w:b/>
          <w:bCs/>
        </w:rPr>
        <w:t>Methylotrophic</w:t>
      </w:r>
      <w:proofErr w:type="spellEnd"/>
      <w:r w:rsidRPr="00362C7D">
        <w:rPr>
          <w:rFonts w:ascii="Arial Black" w:hAnsi="Arial Black"/>
          <w:b/>
          <w:bCs/>
        </w:rPr>
        <w:t xml:space="preserve"> yeasts?</w:t>
      </w:r>
    </w:p>
    <w:p w:rsidR="007B7A47" w:rsidRDefault="00A91C35">
      <w:pPr>
        <w:rPr>
          <w:b/>
          <w:bCs/>
          <w:i/>
          <w:iCs/>
        </w:rPr>
      </w:pPr>
      <w:proofErr w:type="spellStart"/>
      <w:r w:rsidRPr="00A91C35">
        <w:rPr>
          <w:b/>
          <w:bCs/>
        </w:rPr>
        <w:t>Methylotrophic</w:t>
      </w:r>
      <w:proofErr w:type="spellEnd"/>
      <w:r w:rsidRPr="00A91C35">
        <w:rPr>
          <w:b/>
          <w:bCs/>
        </w:rPr>
        <w:t xml:space="preserve"> yeasts such as </w:t>
      </w:r>
      <w:proofErr w:type="spellStart"/>
      <w:r w:rsidRPr="00A91C35">
        <w:rPr>
          <w:b/>
          <w:bCs/>
          <w:i/>
          <w:iCs/>
        </w:rPr>
        <w:t>Hansenula</w:t>
      </w:r>
      <w:proofErr w:type="spellEnd"/>
      <w:r w:rsidRPr="00A91C35">
        <w:rPr>
          <w:b/>
          <w:bCs/>
          <w:i/>
          <w:iCs/>
        </w:rPr>
        <w:t xml:space="preserve"> </w:t>
      </w:r>
      <w:proofErr w:type="spellStart"/>
      <w:r w:rsidRPr="00A91C35">
        <w:rPr>
          <w:b/>
          <w:bCs/>
          <w:i/>
          <w:iCs/>
        </w:rPr>
        <w:t>polymorpha</w:t>
      </w:r>
      <w:proofErr w:type="spellEnd"/>
      <w:r w:rsidRPr="00A91C35">
        <w:rPr>
          <w:b/>
          <w:bCs/>
          <w:i/>
          <w:iCs/>
        </w:rPr>
        <w:t xml:space="preserve"> </w:t>
      </w:r>
      <w:r w:rsidRPr="00A91C35">
        <w:rPr>
          <w:b/>
          <w:bCs/>
        </w:rPr>
        <w:t xml:space="preserve">and </w:t>
      </w:r>
      <w:proofErr w:type="spellStart"/>
      <w:r w:rsidRPr="00A91C35">
        <w:rPr>
          <w:b/>
          <w:bCs/>
          <w:i/>
          <w:iCs/>
        </w:rPr>
        <w:t>Pichia</w:t>
      </w:r>
      <w:proofErr w:type="spellEnd"/>
      <w:r w:rsidRPr="00A91C35">
        <w:rPr>
          <w:b/>
          <w:bCs/>
          <w:i/>
          <w:iCs/>
        </w:rPr>
        <w:t xml:space="preserve"> </w:t>
      </w:r>
      <w:proofErr w:type="spellStart"/>
      <w:r w:rsidRPr="00A91C35">
        <w:rPr>
          <w:b/>
          <w:bCs/>
          <w:i/>
          <w:iCs/>
        </w:rPr>
        <w:t>pastoris</w:t>
      </w:r>
      <w:proofErr w:type="spellEnd"/>
    </w:p>
    <w:p w:rsidR="0072083F" w:rsidRPr="00362C7D" w:rsidRDefault="0072083F" w:rsidP="0072083F">
      <w:pPr>
        <w:rPr>
          <w:rFonts w:ascii="Arial Black" w:hAnsi="Arial Black"/>
          <w:b/>
          <w:bCs/>
          <w:i/>
          <w:iCs/>
        </w:rPr>
      </w:pPr>
      <w:r w:rsidRPr="00362C7D">
        <w:rPr>
          <w:rFonts w:ascii="Arial Black" w:hAnsi="Arial Black"/>
          <w:b/>
          <w:bCs/>
          <w:i/>
          <w:iCs/>
        </w:rPr>
        <w:lastRenderedPageBreak/>
        <w:t xml:space="preserve">Q: Draw a graph showing </w:t>
      </w:r>
      <w:proofErr w:type="gramStart"/>
      <w:r w:rsidRPr="00362C7D">
        <w:rPr>
          <w:rFonts w:ascii="Arial Black" w:hAnsi="Arial Black"/>
          <w:b/>
          <w:bCs/>
          <w:i/>
          <w:iCs/>
        </w:rPr>
        <w:t>The</w:t>
      </w:r>
      <w:proofErr w:type="gramEnd"/>
      <w:r w:rsidRPr="00362C7D">
        <w:rPr>
          <w:rFonts w:ascii="Arial Black" w:hAnsi="Arial Black"/>
          <w:b/>
          <w:bCs/>
          <w:i/>
          <w:iCs/>
        </w:rPr>
        <w:t xml:space="preserve"> effect of dissolved oxygen concentration on the Q</w:t>
      </w:r>
      <w:r w:rsidRPr="00362C7D">
        <w:rPr>
          <w:rFonts w:ascii="Arial Black" w:hAnsi="Arial Black"/>
          <w:b/>
          <w:bCs/>
          <w:i/>
          <w:iCs/>
          <w:vertAlign w:val="subscript"/>
        </w:rPr>
        <w:t xml:space="preserve">O2 </w:t>
      </w:r>
      <w:r w:rsidRPr="00362C7D">
        <w:rPr>
          <w:rFonts w:ascii="Arial Black" w:hAnsi="Arial Black"/>
          <w:b/>
          <w:bCs/>
          <w:i/>
          <w:iCs/>
        </w:rPr>
        <w:t>of a microorganism?</w:t>
      </w:r>
    </w:p>
    <w:p w:rsidR="0072083F" w:rsidRDefault="0072083F" w:rsidP="0072083F">
      <w:pPr>
        <w:rPr>
          <w:b/>
          <w:bCs/>
          <w:i/>
          <w:iCs/>
        </w:rPr>
      </w:pPr>
      <w:r w:rsidRPr="0072083F">
        <w:rPr>
          <w:b/>
          <w:bCs/>
          <w:i/>
          <w:iCs/>
        </w:rPr>
        <w:drawing>
          <wp:inline distT="0" distB="0" distL="0" distR="0">
            <wp:extent cx="2096353" cy="1310186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1895" t="11438" r="56559" b="3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476" cy="1310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83F" w:rsidRPr="00362C7D" w:rsidRDefault="0072083F" w:rsidP="0072083F">
      <w:pPr>
        <w:rPr>
          <w:rFonts w:ascii="Bernard MT Condensed" w:hAnsi="Bernard MT Condensed" w:cs="Aharoni"/>
          <w:b/>
          <w:bCs/>
          <w:i/>
          <w:iCs/>
        </w:rPr>
      </w:pPr>
      <w:r w:rsidRPr="00362C7D">
        <w:rPr>
          <w:rFonts w:ascii="Bernard MT Condensed" w:hAnsi="Bernard MT Condensed" w:cs="Aharoni"/>
          <w:b/>
          <w:bCs/>
          <w:i/>
          <w:iCs/>
        </w:rPr>
        <w:t>Q: Define Henry’s Law?</w:t>
      </w:r>
    </w:p>
    <w:p w:rsidR="0072083F" w:rsidRPr="0072083F" w:rsidRDefault="0072083F" w:rsidP="0072083F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77.55pt;margin-top:18.8pt;width:42pt;height:31pt;z-index:251658240">
            <v:imagedata r:id="rId6" o:title=""/>
          </v:shape>
          <o:OLEObject Type="Embed" ProgID="Equation.3" ShapeID="_x0000_s1026" DrawAspect="Content" ObjectID="_1612955017" r:id="rId7"/>
        </w:pict>
      </w:r>
      <w:r w:rsidRPr="0072083F">
        <w:rPr>
          <w:b/>
          <w:bCs/>
          <w:i/>
          <w:iCs/>
        </w:rPr>
        <w:t>Henry’s Law describes the solubility of O</w:t>
      </w:r>
      <w:r w:rsidRPr="0072083F">
        <w:rPr>
          <w:b/>
          <w:bCs/>
          <w:i/>
          <w:iCs/>
          <w:vertAlign w:val="subscript"/>
        </w:rPr>
        <w:t>2</w:t>
      </w:r>
      <w:r w:rsidRPr="0072083F">
        <w:rPr>
          <w:b/>
          <w:bCs/>
          <w:i/>
          <w:iCs/>
        </w:rPr>
        <w:t xml:space="preserve"> in nutrient solution in relation to the O</w:t>
      </w:r>
      <w:r w:rsidRPr="0072083F">
        <w:rPr>
          <w:b/>
          <w:bCs/>
          <w:i/>
          <w:iCs/>
          <w:vertAlign w:val="subscript"/>
        </w:rPr>
        <w:t>2</w:t>
      </w:r>
      <w:r w:rsidRPr="0072083F">
        <w:rPr>
          <w:b/>
          <w:bCs/>
          <w:i/>
          <w:iCs/>
        </w:rPr>
        <w:t xml:space="preserve"> partial pressure in the gas phase</w:t>
      </w:r>
      <w:r>
        <w:rPr>
          <w:b/>
          <w:bCs/>
          <w:i/>
          <w:iCs/>
        </w:rPr>
        <w:t xml:space="preserve"> </w:t>
      </w:r>
    </w:p>
    <w:p w:rsidR="0072083F" w:rsidRDefault="0072083F" w:rsidP="0072083F">
      <w:pPr>
        <w:rPr>
          <w:b/>
          <w:bCs/>
          <w:i/>
          <w:iCs/>
        </w:rPr>
      </w:pPr>
    </w:p>
    <w:p w:rsidR="0072083F" w:rsidRPr="0072083F" w:rsidRDefault="0072083F" w:rsidP="0072083F">
      <w:pPr>
        <w:rPr>
          <w:b/>
          <w:bCs/>
          <w:i/>
          <w:iCs/>
        </w:rPr>
      </w:pPr>
      <w:r w:rsidRPr="0072083F">
        <w:rPr>
          <w:b/>
          <w:bCs/>
          <w:i/>
          <w:iCs/>
        </w:rPr>
        <w:t xml:space="preserve">C* is the oxygen saturation concentration of the nutrient solution, </w:t>
      </w:r>
    </w:p>
    <w:p w:rsidR="0072083F" w:rsidRPr="0072083F" w:rsidRDefault="0072083F" w:rsidP="0072083F">
      <w:pPr>
        <w:rPr>
          <w:b/>
          <w:bCs/>
          <w:i/>
          <w:iCs/>
        </w:rPr>
      </w:pPr>
      <w:r w:rsidRPr="0072083F">
        <w:rPr>
          <w:b/>
          <w:bCs/>
          <w:i/>
          <w:iCs/>
        </w:rPr>
        <w:t>P</w:t>
      </w:r>
      <w:r w:rsidRPr="0072083F">
        <w:rPr>
          <w:b/>
          <w:bCs/>
          <w:i/>
          <w:iCs/>
          <w:vertAlign w:val="subscript"/>
        </w:rPr>
        <w:t>o</w:t>
      </w:r>
      <w:r w:rsidRPr="0072083F">
        <w:rPr>
          <w:b/>
          <w:bCs/>
          <w:i/>
          <w:iCs/>
        </w:rPr>
        <w:t xml:space="preserve"> is the partial pressure of the gas in the gas phase </w:t>
      </w:r>
    </w:p>
    <w:p w:rsidR="0072083F" w:rsidRPr="0072083F" w:rsidRDefault="0072083F" w:rsidP="0072083F">
      <w:pPr>
        <w:rPr>
          <w:b/>
          <w:bCs/>
          <w:i/>
          <w:iCs/>
        </w:rPr>
      </w:pPr>
      <w:r w:rsidRPr="0072083F">
        <w:rPr>
          <w:b/>
          <w:bCs/>
          <w:i/>
          <w:iCs/>
        </w:rPr>
        <w:t xml:space="preserve">H is Henry's constant, which is specific for the gas and the liquid phase. </w:t>
      </w:r>
    </w:p>
    <w:p w:rsidR="00362C7D" w:rsidRDefault="00362C7D" w:rsidP="00362C7D">
      <w:pPr>
        <w:rPr>
          <w:rFonts w:ascii="Arial Black" w:hAnsi="Arial Black"/>
          <w:b/>
          <w:bCs/>
        </w:rPr>
      </w:pPr>
      <w:r w:rsidRPr="00362C7D">
        <w:rPr>
          <w:rFonts w:ascii="Arial Black" w:hAnsi="Arial Black"/>
          <w:b/>
        </w:rPr>
        <w:t xml:space="preserve">Q: </w:t>
      </w:r>
      <w:r w:rsidRPr="00362C7D">
        <w:rPr>
          <w:rFonts w:ascii="Arial Black" w:hAnsi="Arial Black"/>
          <w:b/>
          <w:bCs/>
        </w:rPr>
        <w:t xml:space="preserve">Bull </w:t>
      </w:r>
      <w:r w:rsidRPr="00362C7D">
        <w:rPr>
          <w:rFonts w:ascii="Arial Black" w:hAnsi="Arial Black"/>
          <w:b/>
          <w:bCs/>
          <w:i/>
          <w:iCs/>
        </w:rPr>
        <w:t xml:space="preserve">et al. </w:t>
      </w:r>
      <w:r>
        <w:rPr>
          <w:rFonts w:ascii="Arial Black" w:hAnsi="Arial Black"/>
          <w:b/>
          <w:bCs/>
        </w:rPr>
        <w:t xml:space="preserve">(1979) cited </w:t>
      </w:r>
      <w:r w:rsidRPr="00362C7D">
        <w:rPr>
          <w:rFonts w:ascii="Arial Black" w:hAnsi="Arial Black"/>
          <w:b/>
          <w:bCs/>
        </w:rPr>
        <w:t>criteria in the choice of process organism? (10)</w:t>
      </w:r>
    </w:p>
    <w:p w:rsidR="00E3142D" w:rsidRDefault="00E3142D" w:rsidP="00E3142D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Q:</w:t>
      </w:r>
      <w:r w:rsidRPr="00E3142D">
        <w:rPr>
          <w:rFonts w:ascii="Calibri" w:eastAsia="+mn-ea" w:hAnsi="Calibri" w:cs="+mn-cs"/>
          <w:b/>
          <w:bCs/>
          <w:color w:val="984807"/>
          <w:kern w:val="24"/>
          <w:sz w:val="52"/>
          <w:szCs w:val="52"/>
        </w:rPr>
        <w:t xml:space="preserve"> </w:t>
      </w:r>
      <w:r w:rsidRPr="00E3142D">
        <w:rPr>
          <w:rFonts w:ascii="Arial Black" w:eastAsia="+mn-ea" w:hAnsi="Arial Black" w:cs="Aharoni"/>
          <w:bCs/>
          <w:color w:val="984807"/>
          <w:kern w:val="24"/>
          <w:sz w:val="36"/>
          <w:szCs w:val="52"/>
        </w:rPr>
        <w:t>What is</w:t>
      </w:r>
      <w:r w:rsidRPr="00E3142D">
        <w:rPr>
          <w:rFonts w:ascii="Calibri" w:eastAsia="+mn-ea" w:hAnsi="Calibri" w:cs="+mn-cs"/>
          <w:b/>
          <w:bCs/>
          <w:color w:val="984807"/>
          <w:kern w:val="24"/>
          <w:sz w:val="36"/>
          <w:szCs w:val="52"/>
        </w:rPr>
        <w:t xml:space="preserve"> </w:t>
      </w:r>
      <w:r>
        <w:rPr>
          <w:rFonts w:ascii="Arial Black" w:hAnsi="Arial Black"/>
          <w:b/>
          <w:bCs/>
        </w:rPr>
        <w:t>Replica Plating Method? (5)</w:t>
      </w:r>
    </w:p>
    <w:p w:rsidR="00E3142D" w:rsidRPr="00E3142D" w:rsidRDefault="00E3142D" w:rsidP="00362C7D">
      <w:pPr>
        <w:rPr>
          <w:rFonts w:ascii="Arial Black" w:hAnsi="Arial Black"/>
          <w:b/>
          <w:bCs/>
        </w:rPr>
      </w:pPr>
      <w:r w:rsidRPr="00E3142D">
        <w:rPr>
          <w:rFonts w:ascii="Times New Roman" w:hAnsi="Times New Roman" w:cs="Times New Roman"/>
          <w:bCs/>
        </w:rPr>
        <w:t xml:space="preserve">Mutants can be detected by selecting or testing for an altered phenotype. Positive selection involves the selection of mutant cells and rejection of non-mutated cells. To identify mutants that have gained some physical trait, Replica plating is used for negative selection. Negative selection identifies mutants that have lost some physical trait - for example, </w:t>
      </w:r>
      <w:proofErr w:type="spellStart"/>
      <w:r w:rsidRPr="00E3142D">
        <w:rPr>
          <w:rFonts w:ascii="Times New Roman" w:hAnsi="Times New Roman" w:cs="Times New Roman"/>
          <w:bCs/>
        </w:rPr>
        <w:t>auxotrophs</w:t>
      </w:r>
      <w:proofErr w:type="spellEnd"/>
      <w:r w:rsidRPr="00E3142D">
        <w:rPr>
          <w:rFonts w:ascii="Times New Roman" w:hAnsi="Times New Roman" w:cs="Times New Roman"/>
          <w:bCs/>
        </w:rPr>
        <w:t xml:space="preserve"> that have nutritional requirements not possessed by the parent (</w:t>
      </w:r>
      <w:proofErr w:type="spellStart"/>
      <w:r w:rsidRPr="00E3142D">
        <w:rPr>
          <w:rFonts w:ascii="Times New Roman" w:hAnsi="Times New Roman" w:cs="Times New Roman"/>
          <w:bCs/>
        </w:rPr>
        <w:t>nonmutated</w:t>
      </w:r>
      <w:proofErr w:type="spellEnd"/>
      <w:r w:rsidRPr="00E3142D">
        <w:rPr>
          <w:rFonts w:ascii="Times New Roman" w:hAnsi="Times New Roman" w:cs="Times New Roman"/>
          <w:bCs/>
        </w:rPr>
        <w:t>) cell.</w:t>
      </w:r>
    </w:p>
    <w:p w:rsidR="00362C7D" w:rsidRPr="00E3142D" w:rsidRDefault="00E3142D" w:rsidP="00362C7D">
      <w:pPr>
        <w:rPr>
          <w:rFonts w:ascii="Berlin Sans FB Demi" w:hAnsi="Berlin Sans FB Demi" w:cs="Aharoni"/>
          <w:b/>
          <w:bCs/>
          <w:lang w:val="en-GB"/>
        </w:rPr>
      </w:pPr>
      <w:r w:rsidRPr="00E3142D">
        <w:rPr>
          <w:rFonts w:ascii="Berlin Sans FB Demi" w:hAnsi="Berlin Sans FB Demi" w:cs="Aharoni"/>
          <w:b/>
          <w:bCs/>
          <w:lang w:val="en-GB"/>
        </w:rPr>
        <w:t>Q:</w:t>
      </w:r>
      <w:r>
        <w:rPr>
          <w:rFonts w:ascii="Berlin Sans FB Demi" w:hAnsi="Berlin Sans FB Demi" w:cs="Aharoni"/>
          <w:b/>
          <w:bCs/>
          <w:lang w:val="en-GB"/>
        </w:rPr>
        <w:t xml:space="preserve"> </w:t>
      </w:r>
      <w:r w:rsidR="00362C7D" w:rsidRPr="00E3142D">
        <w:rPr>
          <w:rFonts w:ascii="Berlin Sans FB Demi" w:hAnsi="Berlin Sans FB Demi" w:cs="Aharoni"/>
          <w:b/>
          <w:bCs/>
          <w:lang w:val="en-GB"/>
        </w:rPr>
        <w:t>Draw a flow chart for INDUSTRIAL STRATEGY FOR USAGE OF MICROORGANISMS? (5)</w:t>
      </w:r>
    </w:p>
    <w:p w:rsidR="00362C7D" w:rsidRPr="00362C7D" w:rsidRDefault="00362C7D" w:rsidP="00362C7D">
      <w:pPr>
        <w:rPr>
          <w:rFonts w:cs="Aharoni"/>
          <w:b/>
          <w:bCs/>
          <w:lang w:val="en-GB"/>
        </w:rPr>
      </w:pPr>
    </w:p>
    <w:p w:rsidR="00362C7D" w:rsidRDefault="00362C7D" w:rsidP="00362C7D">
      <w:r>
        <w:rPr>
          <w:noProof/>
        </w:rPr>
        <w:drawing>
          <wp:inline distT="0" distB="0" distL="0" distR="0">
            <wp:extent cx="3017577" cy="27139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400" cy="271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Pr="00362C7D" w:rsidRDefault="00362C7D" w:rsidP="00362C7D">
      <w:pPr>
        <w:rPr>
          <w:rFonts w:ascii="Arial Black" w:hAnsi="Arial Black"/>
        </w:rPr>
      </w:pPr>
      <w:r w:rsidRPr="00362C7D">
        <w:rPr>
          <w:rFonts w:ascii="Arial Black" w:hAnsi="Arial Black"/>
        </w:rPr>
        <w:lastRenderedPageBreak/>
        <w:t>Q:</w:t>
      </w:r>
      <w:r w:rsidRPr="00362C7D">
        <w:rPr>
          <w:rFonts w:ascii="Arial Black" w:eastAsia="+mn-ea" w:hAnsi="Arial Black" w:cs="+mn-cs"/>
          <w:b/>
          <w:bCs/>
          <w:color w:val="C00000"/>
          <w:kern w:val="24"/>
          <w:sz w:val="48"/>
          <w:szCs w:val="48"/>
        </w:rPr>
        <w:t xml:space="preserve"> </w:t>
      </w:r>
      <w:r w:rsidR="00B27A8E" w:rsidRPr="00362C7D">
        <w:rPr>
          <w:rFonts w:ascii="Arial Black" w:hAnsi="Arial Black"/>
          <w:b/>
          <w:bCs/>
        </w:rPr>
        <w:t>Phenotypic characteristics</w:t>
      </w:r>
      <w:r w:rsidRPr="00362C7D">
        <w:rPr>
          <w:rFonts w:ascii="Arial Black" w:hAnsi="Arial Black"/>
          <w:b/>
          <w:bCs/>
        </w:rPr>
        <w:t xml:space="preserve"> to characterize and identify microorganisms</w:t>
      </w:r>
      <w:r>
        <w:rPr>
          <w:rFonts w:ascii="Arial Black" w:hAnsi="Arial Black"/>
          <w:b/>
          <w:bCs/>
        </w:rPr>
        <w:t xml:space="preserve"> (3</w:t>
      </w:r>
      <w:r w:rsidRPr="00362C7D">
        <w:rPr>
          <w:rFonts w:ascii="Arial Black" w:hAnsi="Arial Black"/>
          <w:b/>
          <w:bCs/>
        </w:rPr>
        <w:t>)?</w:t>
      </w:r>
    </w:p>
    <w:p w:rsidR="00000000" w:rsidRPr="00362C7D" w:rsidRDefault="00B27A8E" w:rsidP="00362C7D">
      <w:pPr>
        <w:numPr>
          <w:ilvl w:val="2"/>
          <w:numId w:val="10"/>
        </w:numPr>
      </w:pPr>
      <w:r w:rsidRPr="00362C7D">
        <w:rPr>
          <w:b/>
          <w:bCs/>
        </w:rPr>
        <w:t>Microscopic morphology</w:t>
      </w:r>
    </w:p>
    <w:p w:rsidR="00000000" w:rsidRPr="00362C7D" w:rsidRDefault="00B27A8E" w:rsidP="00362C7D">
      <w:pPr>
        <w:numPr>
          <w:ilvl w:val="2"/>
          <w:numId w:val="10"/>
        </w:numPr>
      </w:pPr>
      <w:r w:rsidRPr="00362C7D">
        <w:rPr>
          <w:b/>
          <w:bCs/>
        </w:rPr>
        <w:t>Metabolic differences (Biochemica</w:t>
      </w:r>
      <w:r w:rsidRPr="00362C7D">
        <w:rPr>
          <w:b/>
          <w:bCs/>
        </w:rPr>
        <w:t>l Testing)</w:t>
      </w:r>
    </w:p>
    <w:p w:rsidR="00000000" w:rsidRPr="00362C7D" w:rsidRDefault="00B27A8E" w:rsidP="00362C7D">
      <w:pPr>
        <w:numPr>
          <w:ilvl w:val="2"/>
          <w:numId w:val="10"/>
        </w:numPr>
      </w:pPr>
      <w:r w:rsidRPr="00362C7D">
        <w:rPr>
          <w:b/>
          <w:bCs/>
        </w:rPr>
        <w:t>Serology</w:t>
      </w:r>
    </w:p>
    <w:p w:rsidR="00000000" w:rsidRPr="00362C7D" w:rsidRDefault="00B27A8E" w:rsidP="00362C7D">
      <w:pPr>
        <w:numPr>
          <w:ilvl w:val="2"/>
          <w:numId w:val="10"/>
        </w:numPr>
      </w:pPr>
      <w:r w:rsidRPr="00362C7D">
        <w:rPr>
          <w:b/>
          <w:bCs/>
        </w:rPr>
        <w:t>Fatty acid analysis</w:t>
      </w:r>
    </w:p>
    <w:p w:rsidR="00362C7D" w:rsidRPr="00362C7D" w:rsidRDefault="00362C7D" w:rsidP="00362C7D"/>
    <w:p w:rsidR="00E3142D" w:rsidRPr="00E3142D" w:rsidRDefault="00E3142D" w:rsidP="00E3142D">
      <w:pPr>
        <w:rPr>
          <w:rFonts w:ascii="Copperplate Gothic Bold" w:hAnsi="Copperplate Gothic Bold" w:cs="Aharoni"/>
          <w:b/>
        </w:rPr>
      </w:pPr>
      <w:r w:rsidRPr="00E3142D">
        <w:rPr>
          <w:rFonts w:ascii="Copperplate Gothic Bold" w:hAnsi="Copperplate Gothic Bold" w:cs="Aharoni"/>
          <w:b/>
        </w:rPr>
        <w:t>Q: Name Trace elements use in fermentation media, any five (3)</w:t>
      </w:r>
    </w:p>
    <w:p w:rsidR="0072083F" w:rsidRPr="00E3142D" w:rsidRDefault="00E3142D">
      <w:pPr>
        <w:rPr>
          <w:b/>
          <w:bCs/>
        </w:rPr>
      </w:pPr>
      <w:r w:rsidRPr="00C527D6">
        <w:rPr>
          <w:b/>
          <w:bCs/>
        </w:rPr>
        <w:t xml:space="preserve">The role of trace elements in medium formulation can be significant. Fe, Zn, Cu, Se, </w:t>
      </w:r>
      <w:proofErr w:type="spellStart"/>
      <w:r w:rsidRPr="00C527D6">
        <w:rPr>
          <w:b/>
          <w:bCs/>
        </w:rPr>
        <w:t>Mn</w:t>
      </w:r>
      <w:proofErr w:type="spellEnd"/>
      <w:r w:rsidRPr="00C527D6">
        <w:rPr>
          <w:b/>
          <w:bCs/>
        </w:rPr>
        <w:t xml:space="preserve">, Mo and V. AI, Ag, </w:t>
      </w:r>
      <w:proofErr w:type="spellStart"/>
      <w:r w:rsidRPr="00C527D6">
        <w:rPr>
          <w:b/>
          <w:bCs/>
        </w:rPr>
        <w:t>Ba</w:t>
      </w:r>
      <w:proofErr w:type="spellEnd"/>
      <w:r w:rsidRPr="00C527D6">
        <w:rPr>
          <w:b/>
          <w:bCs/>
        </w:rPr>
        <w:t xml:space="preserve">, Br, </w:t>
      </w:r>
      <w:proofErr w:type="spellStart"/>
      <w:r w:rsidRPr="00C527D6">
        <w:rPr>
          <w:b/>
          <w:bCs/>
        </w:rPr>
        <w:t>Cd</w:t>
      </w:r>
      <w:proofErr w:type="spellEnd"/>
      <w:r w:rsidRPr="00C527D6">
        <w:rPr>
          <w:b/>
          <w:bCs/>
        </w:rPr>
        <w:t xml:space="preserve">, Co, Cr, F, </w:t>
      </w:r>
      <w:proofErr w:type="spellStart"/>
      <w:r w:rsidRPr="00C527D6">
        <w:rPr>
          <w:b/>
          <w:bCs/>
        </w:rPr>
        <w:t>Ge</w:t>
      </w:r>
      <w:proofErr w:type="spellEnd"/>
      <w:r w:rsidRPr="00C527D6">
        <w:rPr>
          <w:b/>
          <w:bCs/>
        </w:rPr>
        <w:t xml:space="preserve">, J, </w:t>
      </w:r>
      <w:proofErr w:type="spellStart"/>
      <w:r w:rsidRPr="00C527D6">
        <w:rPr>
          <w:b/>
          <w:bCs/>
        </w:rPr>
        <w:t>Rb</w:t>
      </w:r>
      <w:proofErr w:type="spellEnd"/>
      <w:r w:rsidRPr="00C527D6">
        <w:rPr>
          <w:b/>
          <w:bCs/>
        </w:rPr>
        <w:t xml:space="preserve">, </w:t>
      </w:r>
      <w:proofErr w:type="spellStart"/>
      <w:r w:rsidRPr="00C527D6">
        <w:rPr>
          <w:b/>
          <w:bCs/>
        </w:rPr>
        <w:t>Zr</w:t>
      </w:r>
      <w:proofErr w:type="spellEnd"/>
      <w:r w:rsidRPr="00C527D6">
        <w:rPr>
          <w:b/>
          <w:bCs/>
        </w:rPr>
        <w:t xml:space="preserve">, Si, Ni and </w:t>
      </w:r>
      <w:proofErr w:type="spellStart"/>
      <w:r w:rsidRPr="00C527D6">
        <w:rPr>
          <w:b/>
          <w:bCs/>
        </w:rPr>
        <w:t>Sn</w:t>
      </w:r>
      <w:proofErr w:type="spellEnd"/>
      <w:r w:rsidRPr="00C527D6">
        <w:rPr>
          <w:b/>
          <w:bCs/>
        </w:rPr>
        <w:t xml:space="preserve"> </w:t>
      </w:r>
    </w:p>
    <w:sectPr w:rsidR="0072083F" w:rsidRPr="00E3142D" w:rsidSect="008A6E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E3B82"/>
    <w:multiLevelType w:val="hybridMultilevel"/>
    <w:tmpl w:val="6EF4E36A"/>
    <w:lvl w:ilvl="0" w:tplc="0DF26A2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CA1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840B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845C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E8419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0042D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B2ABC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22980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1A83A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D85DDB"/>
    <w:multiLevelType w:val="hybridMultilevel"/>
    <w:tmpl w:val="CBD68E0E"/>
    <w:lvl w:ilvl="0" w:tplc="237EDB2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04EA6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604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08C5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B4984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7E1D9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4EA30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B6522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4ED05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7E13A0C"/>
    <w:multiLevelType w:val="hybridMultilevel"/>
    <w:tmpl w:val="3496CB10"/>
    <w:lvl w:ilvl="0" w:tplc="C13EF7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E20E4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3637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1273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5456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1466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ACB3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1835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F0DD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6F7103E"/>
    <w:multiLevelType w:val="hybridMultilevel"/>
    <w:tmpl w:val="77E4DE56"/>
    <w:lvl w:ilvl="0" w:tplc="20D268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A61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10CE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60C6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C69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44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6A62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ACC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E26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7A40579"/>
    <w:multiLevelType w:val="hybridMultilevel"/>
    <w:tmpl w:val="61BE5386"/>
    <w:lvl w:ilvl="0" w:tplc="AD82F1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D6BE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FCA7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9EC8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B0B8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A9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D49F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64CE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087A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EC5ED6"/>
    <w:multiLevelType w:val="hybridMultilevel"/>
    <w:tmpl w:val="F50461C6"/>
    <w:lvl w:ilvl="0" w:tplc="7760433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68E9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6EDC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CC8B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6631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5A80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1AE7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7A9E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6410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60516E3"/>
    <w:multiLevelType w:val="hybridMultilevel"/>
    <w:tmpl w:val="6C184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7F3A31"/>
    <w:multiLevelType w:val="hybridMultilevel"/>
    <w:tmpl w:val="5BAEAD54"/>
    <w:lvl w:ilvl="0" w:tplc="155A7F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8059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D80F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F04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5872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EEC9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E06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3230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E808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B75542"/>
    <w:multiLevelType w:val="hybridMultilevel"/>
    <w:tmpl w:val="1A3A7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DD0992"/>
    <w:multiLevelType w:val="hybridMultilevel"/>
    <w:tmpl w:val="B6821E6E"/>
    <w:lvl w:ilvl="0" w:tplc="BDC84F9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5265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00AE8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1A21E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D605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42AF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2CEFF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68575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52AD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EFB10F5"/>
    <w:multiLevelType w:val="hybridMultilevel"/>
    <w:tmpl w:val="979486AA"/>
    <w:lvl w:ilvl="0" w:tplc="C48E1D8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165B6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768B2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20690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A4D1A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4E4A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8A86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1C0E8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78781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59A1E73"/>
    <w:multiLevelType w:val="hybridMultilevel"/>
    <w:tmpl w:val="9E48C260"/>
    <w:lvl w:ilvl="0" w:tplc="523C191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9F0C21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D00B49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AC4D1B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E82DA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4F880D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E6EE8E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2A4B07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1AAE4C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320E3A"/>
    <w:multiLevelType w:val="hybridMultilevel"/>
    <w:tmpl w:val="16984984"/>
    <w:lvl w:ilvl="0" w:tplc="DA48BB7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4A8C8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401FD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22237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A0F6A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F027E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B22B7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1EC95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B6D34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9E10AA2"/>
    <w:multiLevelType w:val="hybridMultilevel"/>
    <w:tmpl w:val="527E0D40"/>
    <w:lvl w:ilvl="0" w:tplc="8F066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00D0B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1AC99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E4E7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6633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42D40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8450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0E3E4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50AD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2"/>
  </w:num>
  <w:num w:numId="5">
    <w:abstractNumId w:val="4"/>
  </w:num>
  <w:num w:numId="6">
    <w:abstractNumId w:val="5"/>
  </w:num>
  <w:num w:numId="7">
    <w:abstractNumId w:val="11"/>
  </w:num>
  <w:num w:numId="8">
    <w:abstractNumId w:val="9"/>
  </w:num>
  <w:num w:numId="9">
    <w:abstractNumId w:val="1"/>
  </w:num>
  <w:num w:numId="10">
    <w:abstractNumId w:val="3"/>
  </w:num>
  <w:num w:numId="11">
    <w:abstractNumId w:val="0"/>
  </w:num>
  <w:num w:numId="12">
    <w:abstractNumId w:val="2"/>
  </w:num>
  <w:num w:numId="13">
    <w:abstractNumId w:val="10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709E3"/>
    <w:rsid w:val="000224FA"/>
    <w:rsid w:val="00362C7D"/>
    <w:rsid w:val="00484299"/>
    <w:rsid w:val="0072083F"/>
    <w:rsid w:val="00744D38"/>
    <w:rsid w:val="007A6BA5"/>
    <w:rsid w:val="008A6E43"/>
    <w:rsid w:val="00A91C35"/>
    <w:rsid w:val="00B27A8E"/>
    <w:rsid w:val="00B709E3"/>
    <w:rsid w:val="00E314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D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9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2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0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83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314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14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009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5070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5949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039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971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3811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696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2988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68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6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1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570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55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63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62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54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2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26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172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072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683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913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</dc:creator>
  <cp:lastModifiedBy>mz</cp:lastModifiedBy>
  <cp:revision>1</cp:revision>
  <dcterms:created xsi:type="dcterms:W3CDTF">2019-03-01T08:04:00Z</dcterms:created>
  <dcterms:modified xsi:type="dcterms:W3CDTF">2019-03-01T09:17:00Z</dcterms:modified>
</cp:coreProperties>
</file>