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7D82" w:rsidRPr="001A7D82" w:rsidRDefault="001A7D82" w:rsidP="001A7D82">
      <w:pPr>
        <w:jc w:val="center"/>
        <w:rPr>
          <w:b/>
          <w:sz w:val="44"/>
          <w:szCs w:val="44"/>
        </w:rPr>
      </w:pPr>
      <w:r w:rsidRPr="001A7D82">
        <w:rPr>
          <w:b/>
          <w:sz w:val="44"/>
          <w:szCs w:val="44"/>
        </w:rPr>
        <w:t xml:space="preserve">Cs636 current paper solution </w:t>
      </w:r>
    </w:p>
    <w:p w:rsidR="00F05A89" w:rsidRDefault="001A7D82" w:rsidP="001A7D82">
      <w:pPr>
        <w:rPr>
          <w:color w:val="1F497D" w:themeColor="text2"/>
        </w:rPr>
      </w:pPr>
      <w:r w:rsidRPr="001A7D82">
        <w:rPr>
          <w:color w:val="1F497D" w:themeColor="text2"/>
        </w:rPr>
        <w:t>1</w:t>
      </w:r>
      <w:proofErr w:type="gramStart"/>
      <w:r w:rsidRPr="001A7D82">
        <w:rPr>
          <w:color w:val="1F497D" w:themeColor="text2"/>
        </w:rPr>
        <w:t>:Components</w:t>
      </w:r>
      <w:proofErr w:type="gramEnd"/>
      <w:r w:rsidRPr="001A7D82">
        <w:rPr>
          <w:color w:val="1F497D" w:themeColor="text2"/>
        </w:rPr>
        <w:t xml:space="preserve"> of </w:t>
      </w:r>
      <w:proofErr w:type="spellStart"/>
      <w:r w:rsidRPr="001A7D82">
        <w:rPr>
          <w:color w:val="1F497D" w:themeColor="text2"/>
        </w:rPr>
        <w:t>vdm</w:t>
      </w:r>
      <w:proofErr w:type="spellEnd"/>
      <w:r w:rsidRPr="001A7D82">
        <w:rPr>
          <w:color w:val="1F497D" w:themeColor="text2"/>
        </w:rPr>
        <w:t xml:space="preserve"> </w:t>
      </w:r>
      <w:proofErr w:type="spellStart"/>
      <w:r w:rsidRPr="001A7D82">
        <w:rPr>
          <w:color w:val="1F497D" w:themeColor="text2"/>
        </w:rPr>
        <w:t>sL</w:t>
      </w:r>
      <w:proofErr w:type="spellEnd"/>
    </w:p>
    <w:p w:rsidR="001A7D82" w:rsidRDefault="001A7D82" w:rsidP="001A7D82">
      <w:r>
        <w:t>• Declaration of constants • State definition • Functions • Operations</w:t>
      </w:r>
      <w:r>
        <w:br/>
      </w:r>
      <w:r>
        <w:br/>
      </w:r>
      <w:r w:rsidRPr="001A7D82">
        <w:rPr>
          <w:color w:val="1F497D" w:themeColor="text2"/>
        </w:rPr>
        <w:t>2</w:t>
      </w:r>
      <w:proofErr w:type="gramStart"/>
      <w:r w:rsidRPr="001A7D82">
        <w:rPr>
          <w:color w:val="1F497D" w:themeColor="text2"/>
        </w:rPr>
        <w:t>:predicates</w:t>
      </w:r>
      <w:proofErr w:type="gramEnd"/>
      <w:r w:rsidRPr="001A7D82">
        <w:rPr>
          <w:color w:val="1F497D" w:themeColor="text2"/>
        </w:rPr>
        <w:t xml:space="preserve"> logic with examples</w:t>
      </w:r>
      <w:r>
        <w:rPr>
          <w:color w:val="1F497D" w:themeColor="text2"/>
        </w:rPr>
        <w:br/>
      </w:r>
      <w:r>
        <w:t>A predicate is a truth-valued expression containing free variables. These allow the expression to be evaluated by giving different values to the variables.</w:t>
      </w:r>
      <w:r>
        <w:br/>
      </w:r>
      <w:r>
        <w:t>Predicates can be named with either a single letter, or with a word that expresses the meaning of the predicate; the variables are placed in brackets after the name.</w:t>
      </w:r>
    </w:p>
    <w:p w:rsidR="001A7D82" w:rsidRDefault="001A7D82" w:rsidP="001A7D82">
      <w:r>
        <w:t xml:space="preserve"> • This is made clear in the following examples: </w:t>
      </w:r>
    </w:p>
    <w:p w:rsidR="001A7D82" w:rsidRDefault="001A7D82" w:rsidP="001A7D82">
      <w:r>
        <w:t xml:space="preserve">• C(x): x is a cat </w:t>
      </w:r>
    </w:p>
    <w:p w:rsidR="001A7D82" w:rsidRDefault="001A7D82" w:rsidP="001A7D82">
      <w:r>
        <w:t>• Studies(</w:t>
      </w:r>
      <w:proofErr w:type="spellStart"/>
      <w:r>
        <w:t>x</w:t>
      </w:r>
      <w:proofErr w:type="gramStart"/>
      <w:r>
        <w:t>,y</w:t>
      </w:r>
      <w:proofErr w:type="spellEnd"/>
      <w:proofErr w:type="gramEnd"/>
      <w:r>
        <w:t xml:space="preserve">): x studies y </w:t>
      </w:r>
    </w:p>
    <w:p w:rsidR="00676306" w:rsidRDefault="001A7D82" w:rsidP="001A7D82">
      <w:pPr>
        <w:rPr>
          <w:color w:val="1F497D" w:themeColor="text2"/>
        </w:rPr>
      </w:pPr>
      <w:r>
        <w:t xml:space="preserve">• </w:t>
      </w:r>
      <w:proofErr w:type="gramStart"/>
      <w:r>
        <w:t>Prime(</w:t>
      </w:r>
      <w:proofErr w:type="gramEnd"/>
      <w:r>
        <w:t xml:space="preserve">n): n is a prime </w:t>
      </w:r>
      <w:proofErr w:type="spellStart"/>
      <w:r>
        <w:t>numbe</w:t>
      </w:r>
      <w:proofErr w:type="spellEnd"/>
      <w:r>
        <w:rPr>
          <w:color w:val="1F497D" w:themeColor="text2"/>
        </w:rPr>
        <w:br/>
      </w:r>
      <w:r>
        <w:rPr>
          <w:color w:val="1F497D" w:themeColor="text2"/>
        </w:rPr>
        <w:br/>
      </w:r>
      <w:r w:rsidRPr="001A7D82">
        <w:rPr>
          <w:color w:val="1F497D" w:themeColor="text2"/>
        </w:rPr>
        <w:t xml:space="preserve">3:robustness </w:t>
      </w:r>
      <w:proofErr w:type="spellStart"/>
      <w:r w:rsidRPr="001A7D82">
        <w:rPr>
          <w:color w:val="1F497D" w:themeColor="text2"/>
        </w:rPr>
        <w:t>ky</w:t>
      </w:r>
      <w:proofErr w:type="spellEnd"/>
      <w:r w:rsidRPr="001A7D82">
        <w:rPr>
          <w:color w:val="1F497D" w:themeColor="text2"/>
        </w:rPr>
        <w:t xml:space="preserve"> points mention </w:t>
      </w:r>
      <w:proofErr w:type="spellStart"/>
      <w:r w:rsidRPr="001A7D82">
        <w:rPr>
          <w:color w:val="1F497D" w:themeColor="text2"/>
        </w:rPr>
        <w:t>krny</w:t>
      </w:r>
      <w:proofErr w:type="spellEnd"/>
      <w:r w:rsidRPr="001A7D82">
        <w:rPr>
          <w:color w:val="1F497D" w:themeColor="text2"/>
        </w:rPr>
        <w:t xml:space="preserve"> thy</w:t>
      </w:r>
    </w:p>
    <w:p w:rsidR="00676306" w:rsidRDefault="001A7D82" w:rsidP="001A7D82">
      <w:r>
        <w:rPr>
          <w:color w:val="1F497D" w:themeColor="text2"/>
        </w:rPr>
        <w:br/>
      </w:r>
      <w:r w:rsidRPr="00676306">
        <w:rPr>
          <w:color w:val="1F497D" w:themeColor="text2"/>
        </w:rPr>
        <w:t xml:space="preserve">Completeness: </w:t>
      </w:r>
      <w:r>
        <w:t xml:space="preserve">A robust formal method should be able to handle complex systems and specifications while remaining as complete as possible, capturing all essential </w:t>
      </w:r>
      <w:proofErr w:type="spellStart"/>
      <w:r>
        <w:t>behaviors</w:t>
      </w:r>
      <w:proofErr w:type="spellEnd"/>
      <w:r>
        <w:t xml:space="preserve"> and requirements. </w:t>
      </w:r>
      <w:r>
        <w:sym w:font="Symbol" w:char="F06F"/>
      </w:r>
      <w:r>
        <w:t xml:space="preserve"> </w:t>
      </w:r>
      <w:r w:rsidRPr="00676306">
        <w:rPr>
          <w:color w:val="1F497D" w:themeColor="text2"/>
        </w:rPr>
        <w:t xml:space="preserve">Scalability: </w:t>
      </w:r>
      <w:r>
        <w:t xml:space="preserve">The method should be scalable, meaning it can handle large and complex systems efficiently, without becoming computationally infeasible or impractical. </w:t>
      </w:r>
    </w:p>
    <w:p w:rsidR="001A7D82" w:rsidRDefault="001A7D82" w:rsidP="001A7D82">
      <w:pPr>
        <w:rPr>
          <w:color w:val="1F497D" w:themeColor="text2"/>
        </w:rPr>
      </w:pPr>
      <w:r>
        <w:sym w:font="Symbol" w:char="F06F"/>
      </w:r>
      <w:r>
        <w:t xml:space="preserve"> </w:t>
      </w:r>
      <w:r w:rsidRPr="00676306">
        <w:rPr>
          <w:color w:val="1F497D" w:themeColor="text2"/>
        </w:rPr>
        <w:t xml:space="preserve">Expressiveness: </w:t>
      </w:r>
      <w:r>
        <w:t xml:space="preserve">A robust formal method should support a rich set of constructs and language features, allowing </w:t>
      </w:r>
      <w:proofErr w:type="spellStart"/>
      <w:r>
        <w:t>modelers</w:t>
      </w:r>
      <w:proofErr w:type="spellEnd"/>
      <w:r>
        <w:t xml:space="preserve"> to represent a wide range of system </w:t>
      </w:r>
      <w:proofErr w:type="spellStart"/>
      <w:r>
        <w:t>behaviors</w:t>
      </w:r>
      <w:proofErr w:type="spellEnd"/>
      <w:r>
        <w:t xml:space="preserve"> accurately.</w:t>
      </w:r>
      <w:r w:rsidR="00676306">
        <w:br/>
      </w:r>
      <w:r w:rsidR="00676306" w:rsidRPr="00676306">
        <w:rPr>
          <w:color w:val="1F497D" w:themeColor="text2"/>
        </w:rPr>
        <w:t xml:space="preserve">Automation: </w:t>
      </w:r>
      <w:r w:rsidR="00676306">
        <w:t xml:space="preserve">The level of automation provided by the method is crucial for its robustness. Automated tools for model checking, theorem proving, and other analyses reduce the risk of human error and make the verification process more reliable. </w:t>
      </w:r>
      <w:r w:rsidR="00676306">
        <w:br/>
      </w:r>
      <w:r w:rsidR="00676306" w:rsidRPr="00676306">
        <w:rPr>
          <w:color w:val="1F497D" w:themeColor="text2"/>
        </w:rPr>
        <w:sym w:font="Symbol" w:char="F06F"/>
      </w:r>
      <w:r w:rsidR="00676306" w:rsidRPr="00676306">
        <w:rPr>
          <w:color w:val="1F497D" w:themeColor="text2"/>
        </w:rPr>
        <w:t xml:space="preserve"> Soundness and Completeness of Analysis: </w:t>
      </w:r>
      <w:r w:rsidR="00676306">
        <w:t xml:space="preserve">The method should have sound theoretical foundations, meaning that any conclusion drawn from the analysis is guaranteed to be correct. It should also be as complete as possible, ensuring that it explores all relevant aspects of the model. </w:t>
      </w:r>
      <w:r w:rsidR="00676306">
        <w:br/>
      </w:r>
      <w:r w:rsidR="00676306" w:rsidRPr="00676306">
        <w:rPr>
          <w:color w:val="1F497D" w:themeColor="text2"/>
        </w:rPr>
        <w:sym w:font="Symbol" w:char="F06F"/>
      </w:r>
      <w:r w:rsidR="00676306" w:rsidRPr="00676306">
        <w:rPr>
          <w:color w:val="1F497D" w:themeColor="text2"/>
        </w:rPr>
        <w:t xml:space="preserve"> Handling Abstraction and Refinement: </w:t>
      </w:r>
      <w:r w:rsidR="00676306">
        <w:t>A robust formal method should allow users to work with models at various levels of abstraction and support refinement techniques to iteratively enhance the model's precision.</w:t>
      </w:r>
      <w:r w:rsidR="00676306">
        <w:br/>
      </w:r>
      <w:r w:rsidR="00676306" w:rsidRPr="00676306">
        <w:rPr>
          <w:color w:val="1F497D" w:themeColor="text2"/>
        </w:rPr>
        <w:br/>
      </w:r>
      <w:r w:rsidR="00676306">
        <w:rPr>
          <w:color w:val="1F497D" w:themeColor="text2"/>
        </w:rPr>
        <w:t xml:space="preserve">4: </w:t>
      </w:r>
      <w:proofErr w:type="spellStart"/>
      <w:r w:rsidR="00676306" w:rsidRPr="00676306">
        <w:rPr>
          <w:color w:val="1F497D" w:themeColor="text2"/>
        </w:rPr>
        <w:t>inRange</w:t>
      </w:r>
      <w:proofErr w:type="spellEnd"/>
    </w:p>
    <w:p w:rsidR="00676306" w:rsidRDefault="00676306" w:rsidP="001A7D82">
      <w:r>
        <w:t xml:space="preserve">The purpose of this function is to check whether an integer value, </w:t>
      </w:r>
      <w:proofErr w:type="spellStart"/>
      <w:proofErr w:type="gramStart"/>
      <w:r>
        <w:t>val</w:t>
      </w:r>
      <w:proofErr w:type="spellEnd"/>
      <w:proofErr w:type="gramEnd"/>
      <w:r>
        <w:t>, is within the range MIN and MAX</w:t>
      </w:r>
      <w:r>
        <w:br/>
      </w:r>
      <w:r>
        <w:t>the use of the equivalence connective ensures that the output is true if the input is in range, but is otherwise false.</w:t>
      </w:r>
      <w:r>
        <w:br/>
      </w:r>
      <w:r>
        <w:br/>
      </w:r>
      <w:r w:rsidRPr="00676306">
        <w:rPr>
          <w:color w:val="1F497D" w:themeColor="text2"/>
        </w:rPr>
        <w:lastRenderedPageBreak/>
        <w:t>5: Explicitly k 2 functions</w:t>
      </w:r>
      <w:r>
        <w:rPr>
          <w:color w:val="1F497D" w:themeColor="text2"/>
        </w:rPr>
        <w:br/>
      </w:r>
      <w:r>
        <w:t xml:space="preserve">define the method of transforming the inputs to the output. This is illustrated in the following very simple function that adds two numbers together: </w:t>
      </w:r>
    </w:p>
    <w:p w:rsidR="00676306" w:rsidRDefault="00676306" w:rsidP="001A7D82">
      <w:r>
        <w:t>• The first line is called the function signature.</w:t>
      </w:r>
    </w:p>
    <w:p w:rsidR="00A82615" w:rsidRDefault="00676306" w:rsidP="001A7D82">
      <w:pPr>
        <w:rPr>
          <w:rStyle w:val="Strong"/>
        </w:rPr>
      </w:pPr>
      <w:r>
        <w:t>• The second part is the function definition</w:t>
      </w:r>
      <w:r>
        <w:br/>
      </w:r>
      <w:r w:rsidRPr="00676306">
        <w:rPr>
          <w:color w:val="1F497D" w:themeColor="text2"/>
        </w:rPr>
        <w:br/>
        <w:t>6</w:t>
      </w:r>
      <w:proofErr w:type="gramStart"/>
      <w:r w:rsidRPr="00676306">
        <w:rPr>
          <w:color w:val="1F497D" w:themeColor="text2"/>
        </w:rPr>
        <w:t>:which</w:t>
      </w:r>
      <w:proofErr w:type="gramEnd"/>
      <w:r w:rsidRPr="00676306">
        <w:rPr>
          <w:color w:val="1F497D" w:themeColor="text2"/>
        </w:rPr>
        <w:t xml:space="preserve"> operators is join two sequence</w:t>
      </w:r>
      <w:r>
        <w:br/>
      </w:r>
      <w:r>
        <w:t>The concatenation operator (^) operates on two sequences, and returns a sequence that consists of the two sequences joined together</w:t>
      </w:r>
      <w:r>
        <w:br/>
      </w:r>
      <w:r>
        <w:br/>
        <w:t xml:space="preserve">7: </w:t>
      </w:r>
      <w:r w:rsidRPr="00676306">
        <w:t xml:space="preserve">. </w:t>
      </w:r>
      <w:r w:rsidRPr="00A82615">
        <w:rPr>
          <w:color w:val="1F497D" w:themeColor="text2"/>
        </w:rPr>
        <w:t xml:space="preserve">Negation, AND, OR, Exclusive OR, Implications in </w:t>
      </w:r>
      <w:proofErr w:type="spellStart"/>
      <w:r w:rsidRPr="00A82615">
        <w:rPr>
          <w:color w:val="1F497D" w:themeColor="text2"/>
        </w:rPr>
        <w:t>ke</w:t>
      </w:r>
      <w:proofErr w:type="spellEnd"/>
      <w:r w:rsidRPr="00A82615">
        <w:rPr>
          <w:color w:val="1F497D" w:themeColor="text2"/>
        </w:rPr>
        <w:t xml:space="preserve"> symbols match </w:t>
      </w:r>
      <w:proofErr w:type="spellStart"/>
      <w:r w:rsidRPr="00A82615">
        <w:rPr>
          <w:color w:val="1F497D" w:themeColor="text2"/>
        </w:rPr>
        <w:t>krny</w:t>
      </w:r>
      <w:proofErr w:type="spellEnd"/>
      <w:r w:rsidRPr="00A82615">
        <w:rPr>
          <w:color w:val="1F497D" w:themeColor="text2"/>
        </w:rPr>
        <w:t xml:space="preserve"> thy table me</w:t>
      </w:r>
      <w:r w:rsidR="00A82615">
        <w:rPr>
          <w:color w:val="1F497D" w:themeColor="text2"/>
        </w:rPr>
        <w:br/>
      </w:r>
      <w:r w:rsidR="00A82615">
        <w:t xml:space="preserve">1. </w:t>
      </w:r>
      <w:r w:rsidR="00A82615">
        <w:rPr>
          <w:rStyle w:val="Strong"/>
        </w:rPr>
        <w:t>Negation (¬</w:t>
      </w:r>
      <w:proofErr w:type="gramStart"/>
      <w:r w:rsidR="00A82615">
        <w:rPr>
          <w:rStyle w:val="Strong"/>
        </w:rPr>
        <w:t>)</w:t>
      </w:r>
      <w:proofErr w:type="gramEnd"/>
      <w:r w:rsidR="00A82615">
        <w:rPr>
          <w:rStyle w:val="Strong"/>
        </w:rPr>
        <w:br/>
      </w:r>
      <w:r w:rsidR="00A82615">
        <w:t xml:space="preserve">2. </w:t>
      </w:r>
      <w:r w:rsidR="00A82615">
        <w:rPr>
          <w:rStyle w:val="Strong"/>
        </w:rPr>
        <w:t>AND (</w:t>
      </w:r>
      <w:r w:rsidR="00A82615">
        <w:rPr>
          <w:rStyle w:val="Strong"/>
          <w:rFonts w:ascii="Cambria Math" w:hAnsi="Cambria Math" w:cs="Cambria Math"/>
        </w:rPr>
        <w:t>∧</w:t>
      </w:r>
      <w:proofErr w:type="gramStart"/>
      <w:r w:rsidR="00A82615">
        <w:rPr>
          <w:rStyle w:val="Strong"/>
        </w:rPr>
        <w:t>)</w:t>
      </w:r>
      <w:proofErr w:type="gramEnd"/>
      <w:r w:rsidR="00A82615">
        <w:rPr>
          <w:rStyle w:val="Strong"/>
        </w:rPr>
        <w:br/>
      </w:r>
      <w:r w:rsidR="00A82615">
        <w:t xml:space="preserve">3. </w:t>
      </w:r>
      <w:r w:rsidR="00A82615">
        <w:rPr>
          <w:rStyle w:val="Strong"/>
        </w:rPr>
        <w:t>OR (</w:t>
      </w:r>
      <w:r w:rsidR="00A82615">
        <w:rPr>
          <w:rStyle w:val="Strong"/>
          <w:rFonts w:ascii="Cambria Math" w:hAnsi="Cambria Math" w:cs="Cambria Math"/>
        </w:rPr>
        <w:t>∨</w:t>
      </w:r>
      <w:proofErr w:type="gramStart"/>
      <w:r w:rsidR="00A82615">
        <w:rPr>
          <w:rStyle w:val="Strong"/>
        </w:rPr>
        <w:t>)</w:t>
      </w:r>
      <w:proofErr w:type="gramEnd"/>
      <w:r w:rsidR="00A82615">
        <w:rPr>
          <w:rStyle w:val="Strong"/>
        </w:rPr>
        <w:br/>
      </w:r>
      <w:r w:rsidR="00A82615">
        <w:t xml:space="preserve">4. </w:t>
      </w:r>
      <w:r w:rsidR="00A82615">
        <w:rPr>
          <w:rStyle w:val="Strong"/>
        </w:rPr>
        <w:t>Exclusive OR (</w:t>
      </w:r>
      <w:r w:rsidR="00A82615">
        <w:rPr>
          <w:rStyle w:val="Strong"/>
          <w:rFonts w:ascii="Cambria Math" w:hAnsi="Cambria Math" w:cs="Cambria Math"/>
        </w:rPr>
        <w:t>⊕</w:t>
      </w:r>
      <w:proofErr w:type="gramStart"/>
      <w:r w:rsidR="00A82615">
        <w:rPr>
          <w:rStyle w:val="Strong"/>
        </w:rPr>
        <w:t>)</w:t>
      </w:r>
      <w:proofErr w:type="gramEnd"/>
      <w:r w:rsidR="00A82615">
        <w:rPr>
          <w:rStyle w:val="Strong"/>
        </w:rPr>
        <w:br/>
      </w:r>
      <w:r w:rsidR="00A82615">
        <w:t xml:space="preserve">5. </w:t>
      </w:r>
      <w:r w:rsidR="00A82615">
        <w:rPr>
          <w:rStyle w:val="Strong"/>
        </w:rPr>
        <w:t>Implication (→)</w:t>
      </w:r>
    </w:p>
    <w:p w:rsidR="0096725B" w:rsidRDefault="00A82615" w:rsidP="001A7D82">
      <w:r>
        <w:rPr>
          <w:rStyle w:val="Strong"/>
        </w:rPr>
        <w:br/>
      </w:r>
      <w:r>
        <w:rPr>
          <w:rStyle w:val="Strong"/>
          <w:color w:val="1F497D" w:themeColor="text2"/>
        </w:rPr>
        <w:t xml:space="preserve">8: </w:t>
      </w:r>
      <w:r w:rsidRPr="00A82615">
        <w:rPr>
          <w:rStyle w:val="Strong"/>
          <w:color w:val="1F497D" w:themeColor="text2"/>
        </w:rPr>
        <w:t xml:space="preserve">Role of well </w:t>
      </w:r>
      <w:proofErr w:type="spellStart"/>
      <w:r w:rsidRPr="00A82615">
        <w:rPr>
          <w:rStyle w:val="Strong"/>
          <w:color w:val="1F497D" w:themeColor="text2"/>
        </w:rPr>
        <w:t>formdness</w:t>
      </w:r>
      <w:proofErr w:type="spellEnd"/>
      <w:r>
        <w:rPr>
          <w:rStyle w:val="Strong"/>
          <w:color w:val="1F497D" w:themeColor="text2"/>
        </w:rPr>
        <w:br/>
      </w:r>
      <w:r>
        <w:t>well-</w:t>
      </w:r>
      <w:proofErr w:type="spellStart"/>
      <w:r>
        <w:t>formedness</w:t>
      </w:r>
      <w:proofErr w:type="spellEnd"/>
      <w:r>
        <w:t xml:space="preserve"> is essential because formal methods rely on rigorous mathematical techniques for analysis and verification, and any errors or ambiguities in the specification could lead to incorrect results or misinterpretations.</w:t>
      </w:r>
      <w:r>
        <w:br/>
      </w:r>
      <w:r>
        <w:br/>
      </w:r>
      <w:r w:rsidRPr="00A82615">
        <w:rPr>
          <w:color w:val="1F497D" w:themeColor="text2"/>
        </w:rPr>
        <w:t>9</w:t>
      </w:r>
      <w:proofErr w:type="gramStart"/>
      <w:r w:rsidRPr="00A82615">
        <w:rPr>
          <w:color w:val="1F497D" w:themeColor="text2"/>
        </w:rPr>
        <w:t>:block</w:t>
      </w:r>
      <w:proofErr w:type="gramEnd"/>
      <w:r w:rsidRPr="00A82615">
        <w:rPr>
          <w:color w:val="1F497D" w:themeColor="text2"/>
        </w:rPr>
        <w:t xml:space="preserve"> of disk</w:t>
      </w:r>
      <w:r>
        <w:br/>
      </w:r>
      <w:r>
        <w:t xml:space="preserve">software designed to keep track of damaged blocks on the surface of a disk. </w:t>
      </w:r>
    </w:p>
    <w:p w:rsidR="0096725B" w:rsidRDefault="00A82615" w:rsidP="001A7D82">
      <w:r>
        <w:sym w:font="Symbol" w:char="F06F"/>
      </w:r>
      <w:r>
        <w:t xml:space="preserve"> A disk is divided into a number of tracks </w:t>
      </w:r>
    </w:p>
    <w:p w:rsidR="0096725B" w:rsidRDefault="00A82615" w:rsidP="001A7D82">
      <w:r>
        <w:sym w:font="Symbol" w:char="F06F"/>
      </w:r>
      <w:r>
        <w:t xml:space="preserve"> </w:t>
      </w:r>
      <w:proofErr w:type="gramStart"/>
      <w:r>
        <w:t>each</w:t>
      </w:r>
      <w:proofErr w:type="gramEnd"/>
      <w:r>
        <w:t xml:space="preserve"> track into a number of sectors.</w:t>
      </w:r>
    </w:p>
    <w:p w:rsidR="0096725B" w:rsidRDefault="00A82615" w:rsidP="001A7D82">
      <w:r>
        <w:t xml:space="preserve"> </w:t>
      </w:r>
      <w:r>
        <w:sym w:font="Symbol" w:char="F06F"/>
      </w:r>
      <w:r>
        <w:t xml:space="preserve"> </w:t>
      </w:r>
      <w:proofErr w:type="gramStart"/>
      <w:r>
        <w:t>block</w:t>
      </w:r>
      <w:proofErr w:type="gramEnd"/>
      <w:r>
        <w:t xml:space="preserve"> = track + sector number </w:t>
      </w:r>
      <w:r>
        <w:sym w:font="Symbol" w:char="F06F"/>
      </w:r>
      <w:r>
        <w:t xml:space="preserve"> </w:t>
      </w:r>
      <w:proofErr w:type="spellStart"/>
      <w:r>
        <w:t>DiskScanner</w:t>
      </w:r>
      <w:proofErr w:type="spellEnd"/>
      <w:r>
        <w:t xml:space="preserve"> class</w:t>
      </w:r>
      <w:r>
        <w:rPr>
          <w:rStyle w:val="Strong"/>
          <w:color w:val="1F497D" w:themeColor="text2"/>
        </w:rPr>
        <w:br/>
      </w:r>
      <w:r w:rsidR="0096725B" w:rsidRPr="0096725B">
        <w:rPr>
          <w:color w:val="1F497D" w:themeColor="text2"/>
        </w:rPr>
        <w:br/>
        <w:t xml:space="preserve">10: </w:t>
      </w:r>
      <w:r w:rsidR="0096725B" w:rsidRPr="0096725B">
        <w:rPr>
          <w:color w:val="1F497D" w:themeColor="text2"/>
        </w:rPr>
        <w:t>Robot Monitoring System</w:t>
      </w:r>
      <w:r w:rsidR="0096725B">
        <w:rPr>
          <w:color w:val="1F497D" w:themeColor="text2"/>
        </w:rPr>
        <w:br/>
      </w:r>
      <w:r w:rsidR="0096725B">
        <w:sym w:font="Symbol" w:char="F06F"/>
      </w:r>
      <w:r w:rsidR="0096725B">
        <w:t xml:space="preserve"> A software system that monitors a number of robots working at a space station. </w:t>
      </w:r>
    </w:p>
    <w:p w:rsidR="0096725B" w:rsidRDefault="0096725B" w:rsidP="001A7D82">
      <w:r>
        <w:sym w:font="Symbol" w:char="F06F"/>
      </w:r>
      <w:r>
        <w:t xml:space="preserve"> Each robot will have a unique name and a mode, which can be WORKING, IDLE or BROKEN.</w:t>
      </w:r>
    </w:p>
    <w:p w:rsidR="0096725B" w:rsidRDefault="0096725B" w:rsidP="001A7D82">
      <w:r>
        <w:t xml:space="preserve"> </w:t>
      </w:r>
      <w:r>
        <w:sym w:font="Symbol" w:char="F06F"/>
      </w:r>
      <w:r>
        <w:t xml:space="preserve"> There are two sectors, A and B, in which a robot can be set to w</w:t>
      </w:r>
      <w:r>
        <w:t>ork</w:t>
      </w:r>
      <w:r>
        <w:br/>
      </w:r>
      <w:r>
        <w:br/>
      </w:r>
      <w:r>
        <w:rPr>
          <w:color w:val="1F497D" w:themeColor="text2"/>
        </w:rPr>
        <w:t xml:space="preserve">11: </w:t>
      </w:r>
      <w:r w:rsidRPr="0096725B">
        <w:rPr>
          <w:color w:val="1F497D" w:themeColor="text2"/>
        </w:rPr>
        <w:t>completeness of formal method</w:t>
      </w:r>
      <w:r>
        <w:rPr>
          <w:color w:val="1F497D" w:themeColor="text2"/>
        </w:rPr>
        <w:br/>
      </w:r>
      <w:r>
        <w:t>Completeness is essential because it ensures that no critical aspects or essential requirements of the system are omitted from the formal representation</w:t>
      </w:r>
      <w:r>
        <w:br/>
      </w:r>
      <w:r>
        <w:t xml:space="preserve">A complete formal model should cover all possible scenarios, edge cases, and interactions between components of the system. </w:t>
      </w:r>
      <w:r>
        <w:sym w:font="Symbol" w:char="F06F"/>
      </w:r>
      <w:r>
        <w:t xml:space="preserve"> It should also encompass all relevant variables, transitions, and invariants that define the system's </w:t>
      </w:r>
      <w:r>
        <w:t>behaviour</w:t>
      </w:r>
    </w:p>
    <w:p w:rsidR="0096725B" w:rsidRDefault="0096725B" w:rsidP="0096725B">
      <w:r>
        <w:lastRenderedPageBreak/>
        <w:br/>
      </w:r>
      <w:r w:rsidRPr="0096725B">
        <w:rPr>
          <w:color w:val="1F497D" w:themeColor="text2"/>
        </w:rPr>
        <w:t>12</w:t>
      </w:r>
      <w:proofErr w:type="gramStart"/>
      <w:r w:rsidRPr="0096725B">
        <w:rPr>
          <w:color w:val="1F497D" w:themeColor="text2"/>
        </w:rPr>
        <w:t>:contradiction</w:t>
      </w:r>
      <w:proofErr w:type="gramEnd"/>
      <w:r w:rsidRPr="0096725B">
        <w:rPr>
          <w:color w:val="1F497D" w:themeColor="text2"/>
        </w:rPr>
        <w:t xml:space="preserve"> proof </w:t>
      </w:r>
      <w:proofErr w:type="spellStart"/>
      <w:r w:rsidRPr="0096725B">
        <w:rPr>
          <w:color w:val="1F497D" w:themeColor="text2"/>
        </w:rPr>
        <w:t>krna</w:t>
      </w:r>
      <w:proofErr w:type="spellEnd"/>
      <w:r w:rsidRPr="0096725B">
        <w:rPr>
          <w:color w:val="1F497D" w:themeColor="text2"/>
        </w:rPr>
        <w:t xml:space="preserve"> ta p^~p</w:t>
      </w:r>
      <w:r w:rsidRPr="0096725B">
        <w:rPr>
          <w:color w:val="1F497D" w:themeColor="text2"/>
        </w:rPr>
        <w:br/>
      </w:r>
      <w:r>
        <w:t>proposition P(p, q, . . .) is called a contradiction if it contains only F in its evaluation or, in other words, if it is false for any truth values of its variables</w:t>
      </w:r>
      <w:r>
        <w:br/>
      </w:r>
      <w:r w:rsidRPr="0096725B">
        <w:rPr>
          <w:color w:val="1F497D" w:themeColor="text2"/>
        </w:rPr>
        <w:br/>
        <w:t xml:space="preserve">4:model oriented method </w:t>
      </w:r>
      <w:proofErr w:type="spellStart"/>
      <w:r w:rsidRPr="0096725B">
        <w:rPr>
          <w:color w:val="1F497D" w:themeColor="text2"/>
        </w:rPr>
        <w:t>ky</w:t>
      </w:r>
      <w:proofErr w:type="spellEnd"/>
      <w:r w:rsidRPr="0096725B">
        <w:rPr>
          <w:color w:val="1F497D" w:themeColor="text2"/>
        </w:rPr>
        <w:t xml:space="preserve"> name </w:t>
      </w:r>
      <w:proofErr w:type="spellStart"/>
      <w:r w:rsidRPr="0096725B">
        <w:rPr>
          <w:color w:val="1F497D" w:themeColor="text2"/>
        </w:rPr>
        <w:t>likhny</w:t>
      </w:r>
      <w:proofErr w:type="spellEnd"/>
      <w:r w:rsidRPr="0096725B">
        <w:rPr>
          <w:color w:val="1F497D" w:themeColor="text2"/>
        </w:rPr>
        <w:t xml:space="preserve"> thy</w:t>
      </w:r>
      <w:r w:rsidRPr="0096725B">
        <w:rPr>
          <w:color w:val="1F497D" w:themeColor="text2"/>
        </w:rPr>
        <w:br/>
      </w:r>
      <w:r>
        <w:t>Model oriented methods</w:t>
      </w:r>
      <w:r>
        <w:br/>
      </w:r>
      <w:r>
        <w:t xml:space="preserve">Z </w:t>
      </w:r>
    </w:p>
    <w:p w:rsidR="00676306" w:rsidRPr="00676306" w:rsidRDefault="0096725B" w:rsidP="001A7D82">
      <w:r>
        <w:t>• VDM (Vienna Development Method</w:t>
      </w:r>
      <w:proofErr w:type="gramStart"/>
      <w:r>
        <w:t>)</w:t>
      </w:r>
      <w:proofErr w:type="gramEnd"/>
      <w:r>
        <w:br/>
      </w:r>
      <w:r>
        <w:br/>
      </w:r>
      <w:r w:rsidR="001127D3" w:rsidRPr="001127D3">
        <w:rPr>
          <w:color w:val="1F497D" w:themeColor="text2"/>
        </w:rPr>
        <w:t>Ways of binding variable</w:t>
      </w:r>
      <w:r w:rsidR="001127D3">
        <w:rPr>
          <w:color w:val="1F497D" w:themeColor="text2"/>
        </w:rPr>
        <w:br/>
      </w:r>
      <w:r w:rsidR="001127D3">
        <w:t>Two ways: • Substitution • Quantificatio</w:t>
      </w:r>
      <w:r w:rsidR="001127D3">
        <w:t>n</w:t>
      </w:r>
      <w:r w:rsidR="001127D3">
        <w:br/>
      </w:r>
      <w:r w:rsidR="001127D3">
        <w:br/>
      </w:r>
      <w:r w:rsidR="001127D3" w:rsidRPr="001127D3">
        <w:rPr>
          <w:color w:val="1F497D" w:themeColor="text2"/>
        </w:rPr>
        <w:t>Semantics of z</w:t>
      </w:r>
      <w:r w:rsidR="001127D3">
        <w:rPr>
          <w:color w:val="1F497D" w:themeColor="text2"/>
        </w:rPr>
        <w:br/>
      </w:r>
      <w:r w:rsidR="001127D3">
        <w:t xml:space="preserve">This makes it natural to start an account of the semantics of Z by describing: </w:t>
      </w:r>
      <w:r w:rsidR="001127D3">
        <w:sym w:font="Symbol" w:char="F0A7"/>
      </w:r>
      <w:r w:rsidR="001127D3">
        <w:t xml:space="preserve"> What sets there are? </w:t>
      </w:r>
      <w:r w:rsidR="001127D3">
        <w:sym w:font="Symbol" w:char="F0A7"/>
      </w:r>
      <w:r w:rsidR="001127D3">
        <w:t xml:space="preserve"> What essential properties they have? </w:t>
      </w:r>
      <w:r w:rsidR="001127D3">
        <w:sym w:font="Symbol" w:char="F0A7"/>
      </w:r>
      <w:r w:rsidR="001127D3">
        <w:t xml:space="preserve"> What operations can be performed on them? • Set theory as an axiomatic theory of first-order logic</w:t>
      </w:r>
      <w:r w:rsidR="001127D3">
        <w:br/>
      </w:r>
      <w:r w:rsidR="001127D3">
        <w:br/>
      </w:r>
      <w:r w:rsidR="001127D3" w:rsidRPr="001127D3">
        <w:rPr>
          <w:color w:val="1F497D" w:themeColor="text2"/>
        </w:rPr>
        <w:t>Algebraic specifications</w:t>
      </w:r>
      <w:r w:rsidR="001127D3">
        <w:rPr>
          <w:color w:val="1F497D" w:themeColor="text2"/>
        </w:rPr>
        <w:br/>
      </w:r>
      <w:proofErr w:type="spellStart"/>
      <w:r w:rsidR="001127D3">
        <w:t>Algebaric</w:t>
      </w:r>
      <w:proofErr w:type="spellEnd"/>
      <w:r w:rsidR="001127D3">
        <w:t xml:space="preserve"> specifications begin with a world which is far simpler than the rich universe of structured types assumed by Z and VDM. • Their basic </w:t>
      </w:r>
      <w:proofErr w:type="spellStart"/>
      <w:r w:rsidR="001127D3">
        <w:t>cocabulary</w:t>
      </w:r>
      <w:proofErr w:type="spellEnd"/>
      <w:r w:rsidR="001127D3">
        <w:t xml:space="preserve"> is just some named sets and some total functions on these sets. • Specifications describe the properties these functions are required to satisfy, typically by giving equations which relate the functions to each other.</w:t>
      </w:r>
      <w:bookmarkStart w:id="0" w:name="_GoBack"/>
      <w:bookmarkEnd w:id="0"/>
    </w:p>
    <w:sectPr w:rsidR="00676306" w:rsidRPr="00676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6E0A8A"/>
    <w:multiLevelType w:val="hybridMultilevel"/>
    <w:tmpl w:val="02166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D82"/>
    <w:rsid w:val="001127D3"/>
    <w:rsid w:val="001A7D82"/>
    <w:rsid w:val="00676306"/>
    <w:rsid w:val="00886AF0"/>
    <w:rsid w:val="0096725B"/>
    <w:rsid w:val="00A82615"/>
    <w:rsid w:val="00D558DE"/>
    <w:rsid w:val="00F05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82615"/>
    <w:rPr>
      <w:b/>
      <w:bCs/>
    </w:rPr>
  </w:style>
  <w:style w:type="paragraph" w:styleId="ListParagraph">
    <w:name w:val="List Paragraph"/>
    <w:basedOn w:val="Normal"/>
    <w:uiPriority w:val="34"/>
    <w:qFormat/>
    <w:rsid w:val="0096725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82615"/>
    <w:rPr>
      <w:b/>
      <w:bCs/>
    </w:rPr>
  </w:style>
  <w:style w:type="paragraph" w:styleId="ListParagraph">
    <w:name w:val="List Paragraph"/>
    <w:basedOn w:val="Normal"/>
    <w:uiPriority w:val="34"/>
    <w:qFormat/>
    <w:rsid w:val="009672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IQRA</dc:creator>
  <cp:lastModifiedBy>IQRA</cp:lastModifiedBy>
  <cp:revision>1</cp:revision>
  <dcterms:created xsi:type="dcterms:W3CDTF">2025-01-28T21:05:00Z</dcterms:created>
  <dcterms:modified xsi:type="dcterms:W3CDTF">2025-01-28T22:07:00Z</dcterms:modified>
</cp:coreProperties>
</file>