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0199" w:rsidRDefault="00000000">
      <w:pPr>
        <w:ind w:left="360"/>
        <w:jc w:val="center"/>
        <w:rPr>
          <w:rFonts w:asciiTheme="majorBidi" w:hAnsiTheme="majorBidi" w:cstheme="majorBidi"/>
          <w:b/>
          <w:sz w:val="32"/>
          <w:szCs w:val="32"/>
        </w:rPr>
      </w:pPr>
      <w:r>
        <w:rPr>
          <w:rFonts w:asciiTheme="majorBidi" w:hAnsiTheme="majorBidi" w:cstheme="majorBidi"/>
          <w:b/>
          <w:sz w:val="32"/>
          <w:szCs w:val="32"/>
        </w:rPr>
        <w:t>EDU305</w:t>
      </w:r>
    </w:p>
    <w:p w:rsidR="00480199" w:rsidRDefault="00000000">
      <w:pPr>
        <w:ind w:left="360"/>
        <w:jc w:val="center"/>
        <w:rPr>
          <w:rFonts w:asciiTheme="majorBidi" w:hAnsiTheme="majorBidi" w:cstheme="majorBidi"/>
          <w:b/>
          <w:sz w:val="32"/>
          <w:szCs w:val="32"/>
        </w:rPr>
      </w:pPr>
      <w:r>
        <w:rPr>
          <w:rFonts w:asciiTheme="majorBidi" w:hAnsiTheme="majorBidi" w:cstheme="majorBidi"/>
          <w:b/>
          <w:sz w:val="32"/>
          <w:szCs w:val="32"/>
        </w:rPr>
        <w:t>Classroom Management</w:t>
      </w:r>
    </w:p>
    <w:p w:rsidR="00480199" w:rsidRDefault="00000000">
      <w:pPr>
        <w:jc w:val="both"/>
        <w:rPr>
          <w:rFonts w:asciiTheme="majorBidi" w:hAnsiTheme="majorBidi" w:cstheme="majorBidi"/>
          <w:b/>
          <w:sz w:val="32"/>
          <w:szCs w:val="32"/>
        </w:rPr>
      </w:pPr>
      <w:r>
        <w:rPr>
          <w:rFonts w:asciiTheme="majorBidi" w:hAnsiTheme="majorBidi" w:cstheme="majorBidi"/>
          <w:b/>
          <w:sz w:val="32"/>
          <w:szCs w:val="32"/>
        </w:rPr>
        <w:t>Assignment No: 1</w:t>
      </w:r>
    </w:p>
    <w:p w:rsidR="00480199" w:rsidRDefault="00000000">
      <w:pPr>
        <w:spacing w:line="360" w:lineRule="auto"/>
        <w:rPr>
          <w:rFonts w:ascii="Times New Roman" w:hAnsi="Times New Roman" w:cs="Times New Roman"/>
          <w:b/>
          <w:sz w:val="24"/>
          <w:szCs w:val="24"/>
        </w:rPr>
      </w:pPr>
      <w:r>
        <w:rPr>
          <w:rFonts w:ascii="Times New Roman" w:hAnsi="Times New Roman" w:cs="Times New Roman"/>
          <w:b/>
          <w:sz w:val="24"/>
          <w:szCs w:val="24"/>
        </w:rPr>
        <w:t>Total Marks: 15</w:t>
      </w:r>
    </w:p>
    <w:p w:rsidR="008029D4" w:rsidRPr="00DA5356" w:rsidRDefault="00000000" w:rsidP="00445649">
      <w:pPr>
        <w:rPr>
          <w:rFonts w:ascii="Times New Roman" w:hAnsi="Times New Roman" w:cs="Times New Roman"/>
          <w:b/>
          <w:sz w:val="24"/>
          <w:szCs w:val="24"/>
        </w:rPr>
      </w:pPr>
      <w:r>
        <w:rPr>
          <w:rFonts w:ascii="Times New Roman" w:hAnsi="Times New Roman" w:cs="Times New Roman"/>
          <w:b/>
          <w:sz w:val="24"/>
          <w:szCs w:val="24"/>
        </w:rPr>
        <w:t xml:space="preserve">Lectures: 1-10                                                     </w:t>
      </w:r>
    </w:p>
    <w:p w:rsidR="008029D4" w:rsidRPr="00720B27" w:rsidRDefault="008029D4" w:rsidP="00445649">
      <w:pPr>
        <w:rPr>
          <w:rFonts w:ascii="Times New Roman" w:hAnsi="Times New Roman" w:cs="Times New Roman"/>
          <w:b/>
          <w:i/>
          <w:iCs/>
          <w:sz w:val="36"/>
          <w:szCs w:val="36"/>
          <w:highlight w:val="yellow"/>
          <w:u w:val="single"/>
        </w:rPr>
      </w:pPr>
      <w:r w:rsidRPr="00720B27">
        <w:rPr>
          <w:rFonts w:ascii="Times New Roman" w:hAnsi="Times New Roman" w:cs="Times New Roman"/>
          <w:b/>
          <w:i/>
          <w:iCs/>
          <w:sz w:val="36"/>
          <w:szCs w:val="36"/>
          <w:highlight w:val="yellow"/>
          <w:u w:val="single"/>
        </w:rPr>
        <w:t xml:space="preserve">Solution file prepared by LEO </w:t>
      </w:r>
      <w:r w:rsidRPr="00720B27">
        <w:rPr>
          <mc:AlternateContent>
            <mc:Choice Requires="w16se"/>
            <mc:Fallback>
              <w:rFonts w:ascii="Segoe UI Emoji" w:eastAsia="Segoe UI Emoji" w:hAnsi="Segoe UI Emoji" w:cs="Segoe UI Emoji"/>
            </mc:Fallback>
          </mc:AlternateContent>
          <w:sz w:val="36"/>
          <w:szCs w:val="36"/>
          <w:highlight w:val="yellow"/>
        </w:rPr>
        <mc:AlternateContent>
          <mc:Choice Requires="w16se">
            <w16se:symEx w16se:font="Segoe UI Emoji" w16se:char="264C"/>
          </mc:Choice>
          <mc:Fallback>
            <w:t>♌</w:t>
          </mc:Fallback>
        </mc:AlternateContent>
      </w:r>
      <w:r w:rsidR="0075341C" w:rsidRPr="00720B27">
        <w:rPr>
          <mc:AlternateContent>
            <mc:Choice Requires="w16se"/>
            <mc:Fallback>
              <w:rFonts w:ascii="Segoe UI Emoji" w:eastAsia="Segoe UI Emoji" w:hAnsi="Segoe UI Emoji" w:cs="Segoe UI Emoji"/>
            </mc:Fallback>
          </mc:AlternateContent>
          <w:sz w:val="36"/>
          <w:szCs w:val="36"/>
          <w:highlight w:val="yellow"/>
        </w:rPr>
        <mc:AlternateContent>
          <mc:Choice Requires="w16se">
            <w16se:symEx w16se:font="Segoe UI Emoji" w16se:char="1F4AB"/>
          </mc:Choice>
          <mc:Fallback>
            <w:t>💫</w:t>
          </mc:Fallback>
        </mc:AlternateContent>
      </w:r>
    </w:p>
    <w:p w:rsidR="0075341C" w:rsidRPr="00445649" w:rsidRDefault="0075341C" w:rsidP="00445649">
      <w:pPr>
        <w:rPr>
          <w:rFonts w:ascii="Times New Roman" w:hAnsi="Times New Roman" w:cs="Times New Roman"/>
          <w:b/>
          <w:sz w:val="24"/>
          <w:szCs w:val="24"/>
        </w:rPr>
      </w:pPr>
      <w:r w:rsidRPr="00720B27">
        <w:rPr>
          <w:rFonts w:ascii="Times New Roman" w:hAnsi="Times New Roman" w:cs="Times New Roman"/>
          <w:b/>
          <w:i/>
          <w:iCs/>
          <w:sz w:val="36"/>
          <w:szCs w:val="36"/>
          <w:highlight w:val="yellow"/>
          <w:u w:val="single"/>
        </w:rPr>
        <w:t>Team Vu Global</w:t>
      </w:r>
      <w:r w:rsidRPr="00445649">
        <w:rPr>
          <w:rFonts w:ascii="Times New Roman" w:hAnsi="Times New Roman" w:cs="Times New Roman"/>
          <w:b/>
          <w:sz w:val="24"/>
          <w:szCs w:val="24"/>
        </w:rPr>
        <w:t xml:space="preserve"> </w:t>
      </w:r>
    </w:p>
    <w:p w:rsidR="00480199" w:rsidRDefault="00480199" w:rsidP="00E2535A">
      <w:pPr>
        <w:tabs>
          <w:tab w:val="left" w:pos="720"/>
        </w:tabs>
        <w:spacing w:line="360" w:lineRule="auto"/>
        <w:rPr>
          <w:rFonts w:ascii="Times New Roman" w:hAnsi="Times New Roman" w:cs="Times New Roman"/>
          <w:b/>
          <w:bCs/>
          <w:sz w:val="24"/>
          <w:szCs w:val="24"/>
        </w:rPr>
      </w:pPr>
    </w:p>
    <w:p w:rsidR="00480199" w:rsidRDefault="00480199">
      <w:pPr>
        <w:rPr>
          <w:rFonts w:ascii="Times New Roman" w:hAnsi="Times New Roman" w:cs="Times New Roman"/>
          <w:b/>
          <w:bCs/>
          <w:sz w:val="24"/>
          <w:szCs w:val="24"/>
        </w:rPr>
      </w:pPr>
    </w:p>
    <w:p w:rsidR="00480199" w:rsidRDefault="00000000">
      <w:r>
        <w:rPr>
          <w:rFonts w:ascii="Times New Roman" w:hAnsi="Times New Roman" w:cs="Times New Roman"/>
          <w:b/>
          <w:bCs/>
          <w:sz w:val="24"/>
          <w:szCs w:val="24"/>
        </w:rPr>
        <w:t>Question No. 1</w:t>
      </w:r>
    </w:p>
    <w:p w:rsidR="0087061F" w:rsidRDefault="00000000" w:rsidP="00E2535A">
      <w:pPr>
        <w:ind w:left="810" w:hanging="10"/>
        <w:rPr>
          <w:rFonts w:ascii="Times New Roman" w:hAnsi="Times New Roman" w:cs="Times New Roman"/>
          <w:color w:val="0070C0"/>
          <w:sz w:val="24"/>
          <w:szCs w:val="24"/>
        </w:rPr>
      </w:pPr>
      <w:r>
        <w:rPr>
          <w:rFonts w:ascii="Times New Roman" w:hAnsi="Times New Roman" w:cs="Times New Roman"/>
          <w:color w:val="0070C0"/>
          <w:sz w:val="24"/>
          <w:szCs w:val="24"/>
        </w:rPr>
        <w:t>Define and distinguish between overt and covert management approaches in the classroom. How do these approaches differ in terms of their impact on student behavior and academic success?</w:t>
      </w:r>
    </w:p>
    <w:p w:rsidR="0087061F" w:rsidRDefault="0087061F">
      <w:pPr>
        <w:ind w:left="810" w:hanging="10"/>
        <w:rPr>
          <w:rFonts w:ascii="Times New Roman" w:hAnsi="Times New Roman" w:cs="Times New Roman"/>
          <w:color w:val="0070C0"/>
          <w:sz w:val="24"/>
          <w:szCs w:val="24"/>
        </w:rPr>
      </w:pPr>
    </w:p>
    <w:p w:rsidR="00480199" w:rsidRDefault="00000000">
      <w:pPr>
        <w:rPr>
          <w:rFonts w:ascii="Times New Roman" w:hAnsi="Times New Roman" w:cs="Times New Roman"/>
          <w:b/>
          <w:sz w:val="24"/>
          <w:szCs w:val="24"/>
        </w:rPr>
      </w:pPr>
      <w:r>
        <w:rPr>
          <w:rFonts w:ascii="Times New Roman" w:hAnsi="Times New Roman" w:cs="Times New Roman"/>
          <w:b/>
          <w:sz w:val="24"/>
          <w:szCs w:val="24"/>
        </w:rPr>
        <w:t>Rubric:</w:t>
      </w:r>
    </w:p>
    <w:p w:rsidR="00480199" w:rsidRDefault="00000000">
      <w:pPr>
        <w:rPr>
          <w:rFonts w:ascii="Times New Roman" w:hAnsi="Times New Roman" w:cs="Times New Roman"/>
          <w:sz w:val="24"/>
          <w:szCs w:val="24"/>
        </w:rPr>
      </w:pPr>
      <w:r>
        <w:rPr>
          <w:rFonts w:ascii="Times New Roman" w:hAnsi="Times New Roman" w:cs="Times New Roman"/>
          <w:sz w:val="24"/>
          <w:szCs w:val="24"/>
        </w:rPr>
        <w:t xml:space="preserve">Clear and accurate definition and distinction between overt and covert management approaches: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points</w:t>
      </w:r>
    </w:p>
    <w:p w:rsidR="00480199" w:rsidRDefault="00000000">
      <w:pPr>
        <w:rPr>
          <w:rFonts w:ascii="Times New Roman" w:hAnsi="Times New Roman" w:cs="Times New Roman"/>
          <w:sz w:val="24"/>
          <w:szCs w:val="24"/>
        </w:rPr>
      </w:pPr>
      <w:r>
        <w:rPr>
          <w:rFonts w:ascii="Times New Roman" w:hAnsi="Times New Roman" w:cs="Times New Roman"/>
          <w:sz w:val="24"/>
          <w:szCs w:val="24"/>
        </w:rPr>
        <w:t xml:space="preserve">Thorough analysis of the impact of these approaches on student behavior and academic success: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 points</w:t>
      </w:r>
    </w:p>
    <w:p w:rsidR="009C3C38" w:rsidRDefault="00000000">
      <w:pPr>
        <w:rPr>
          <w:rFonts w:ascii="Times New Roman" w:hAnsi="Times New Roman" w:cs="Times New Roman"/>
          <w:sz w:val="24"/>
          <w:szCs w:val="24"/>
        </w:rPr>
      </w:pPr>
      <w:r>
        <w:rPr>
          <w:rFonts w:ascii="Times New Roman" w:hAnsi="Times New Roman" w:cs="Times New Roman"/>
          <w:sz w:val="24"/>
          <w:szCs w:val="24"/>
        </w:rPr>
        <w:t xml:space="preserve">Effective use of examples and evidence to support claims: </w:t>
      </w:r>
      <w:r>
        <w:rPr>
          <w:rFonts w:ascii="Times New Roman" w:hAnsi="Times New Roman" w:cs="Times New Roman"/>
          <w:sz w:val="24"/>
          <w:szCs w:val="24"/>
        </w:rPr>
        <w:tab/>
      </w:r>
    </w:p>
    <w:p w:rsidR="009C3C38" w:rsidRPr="00080418" w:rsidRDefault="00000000">
      <w:pPr>
        <w:rPr>
          <w:rFonts w:ascii="Times New Roman" w:hAnsi="Times New Roman" w:cs="Times New Roman"/>
          <w:sz w:val="24"/>
          <w:szCs w:val="24"/>
          <w:highlight w:val="yellow"/>
        </w:rPr>
      </w:pPr>
      <w:r>
        <w:rPr>
          <w:rFonts w:ascii="Times New Roman" w:hAnsi="Times New Roman" w:cs="Times New Roman"/>
          <w:sz w:val="24"/>
          <w:szCs w:val="24"/>
        </w:rPr>
        <w:tab/>
      </w:r>
      <w:r>
        <w:rPr>
          <w:rFonts w:ascii="Times New Roman" w:hAnsi="Times New Roman" w:cs="Times New Roman"/>
          <w:sz w:val="24"/>
          <w:szCs w:val="24"/>
        </w:rPr>
        <w:tab/>
      </w:r>
      <w:r w:rsidRPr="00080418">
        <w:rPr>
          <w:rFonts w:ascii="Times New Roman" w:hAnsi="Times New Roman" w:cs="Times New Roman"/>
          <w:sz w:val="24"/>
          <w:szCs w:val="24"/>
          <w:highlight w:val="yellow"/>
        </w:rPr>
        <w:t>3 points</w:t>
      </w:r>
    </w:p>
    <w:p w:rsidR="009C3C38" w:rsidRPr="00080418" w:rsidRDefault="009C3C38">
      <w:pPr>
        <w:rPr>
          <w:rFonts w:ascii="Times New Roman" w:hAnsi="Times New Roman" w:cs="Times New Roman"/>
          <w:sz w:val="24"/>
          <w:szCs w:val="24"/>
          <w:highlight w:val="yellow"/>
        </w:rPr>
      </w:pPr>
    </w:p>
    <w:p w:rsidR="009C3C38" w:rsidRPr="00720B27" w:rsidRDefault="009C3C38">
      <w:pPr>
        <w:rPr>
          <w:rFonts w:ascii="Times New Roman" w:hAnsi="Times New Roman" w:cs="Times New Roman"/>
          <w:sz w:val="28"/>
          <w:szCs w:val="28"/>
          <w:highlight w:val="yellow"/>
        </w:rPr>
      </w:pPr>
      <w:r w:rsidRPr="00720B27">
        <w:rPr>
          <w:rFonts w:ascii="Times New Roman" w:hAnsi="Times New Roman" w:cs="Times New Roman"/>
          <w:sz w:val="28"/>
          <w:szCs w:val="28"/>
          <w:highlight w:val="yellow"/>
        </w:rPr>
        <w:t>Solution</w:t>
      </w:r>
    </w:p>
    <w:p w:rsidR="009C3C38" w:rsidRDefault="009C3C38">
      <w:pPr>
        <w:rPr>
          <w:rFonts w:ascii="Times New Roman" w:hAnsi="Times New Roman" w:cs="Times New Roman"/>
          <w:sz w:val="24"/>
          <w:szCs w:val="24"/>
        </w:rPr>
      </w:pPr>
      <w:r w:rsidRPr="00080418">
        <w:rPr>
          <w:rFonts w:ascii="Times New Roman" w:hAnsi="Times New Roman" w:cs="Times New Roman"/>
          <w:sz w:val="24"/>
          <w:szCs w:val="24"/>
          <w:highlight w:val="yellow"/>
        </w:rPr>
        <w:t>Answers</w:t>
      </w:r>
    </w:p>
    <w:p w:rsidR="009C3C38" w:rsidRDefault="009C3C38">
      <w:pPr>
        <w:rPr>
          <w:rFonts w:ascii="Times New Roman" w:hAnsi="Times New Roman" w:cs="Times New Roman"/>
          <w:sz w:val="24"/>
          <w:szCs w:val="24"/>
        </w:rPr>
      </w:pPr>
    </w:p>
    <w:p w:rsidR="00431819" w:rsidRDefault="00431819">
      <w:pPr>
        <w:rPr>
          <w:rFonts w:ascii="Times New Roman" w:hAnsi="Times New Roman" w:cs="Times New Roman"/>
          <w:sz w:val="24"/>
          <w:szCs w:val="24"/>
        </w:rPr>
      </w:pPr>
      <w:r>
        <w:rPr>
          <w:rFonts w:ascii="Times New Roman" w:hAnsi="Times New Roman" w:cs="Times New Roman"/>
          <w:sz w:val="24"/>
          <w:szCs w:val="24"/>
        </w:rPr>
        <w:t>**Clear and accurate definition and distinction between overt and covert management approaches:**</w:t>
      </w:r>
    </w:p>
    <w:p w:rsidR="00431819" w:rsidRDefault="00431819">
      <w:pPr>
        <w:rPr>
          <w:rFonts w:ascii="Times New Roman" w:hAnsi="Times New Roman" w:cs="Times New Roman"/>
          <w:sz w:val="24"/>
          <w:szCs w:val="24"/>
        </w:rPr>
      </w:pPr>
    </w:p>
    <w:p w:rsidR="00431819" w:rsidRDefault="00431819">
      <w:pPr>
        <w:rPr>
          <w:rFonts w:ascii="Times New Roman" w:hAnsi="Times New Roman" w:cs="Times New Roman"/>
          <w:sz w:val="24"/>
          <w:szCs w:val="24"/>
        </w:rPr>
      </w:pPr>
      <w:r>
        <w:rPr>
          <w:rFonts w:ascii="Times New Roman" w:hAnsi="Times New Roman" w:cs="Times New Roman"/>
          <w:sz w:val="24"/>
          <w:szCs w:val="24"/>
        </w:rPr>
        <w:t>Overt management approaches in the classroom involve explicit and visible rules and directives, communicated openly to students. Covert management approaches, in contrast, are subtle and may involve indirect cues or unspoken structures that guide behavior without explicit communication. A clear and accurate distinction would highlight the explicit nature of overt approaches and the more subtle, underlying nature of covert approaches.</w:t>
      </w:r>
    </w:p>
    <w:p w:rsidR="00431819" w:rsidRDefault="00431819">
      <w:pPr>
        <w:rPr>
          <w:rFonts w:ascii="Times New Roman" w:hAnsi="Times New Roman" w:cs="Times New Roman"/>
          <w:sz w:val="24"/>
          <w:szCs w:val="24"/>
        </w:rPr>
      </w:pPr>
    </w:p>
    <w:p w:rsidR="00431819" w:rsidRDefault="00431819">
      <w:pPr>
        <w:rPr>
          <w:rFonts w:ascii="Times New Roman" w:hAnsi="Times New Roman" w:cs="Times New Roman"/>
          <w:sz w:val="24"/>
          <w:szCs w:val="24"/>
        </w:rPr>
      </w:pPr>
      <w:r>
        <w:rPr>
          <w:rFonts w:ascii="Times New Roman" w:hAnsi="Times New Roman" w:cs="Times New Roman"/>
          <w:sz w:val="24"/>
          <w:szCs w:val="24"/>
        </w:rPr>
        <w:t>**Thorough analysis of the impact of these approaches on student behavior and academic success:**</w:t>
      </w:r>
    </w:p>
    <w:p w:rsidR="00431819" w:rsidRDefault="00431819">
      <w:pPr>
        <w:rPr>
          <w:rFonts w:ascii="Times New Roman" w:hAnsi="Times New Roman" w:cs="Times New Roman"/>
          <w:sz w:val="24"/>
          <w:szCs w:val="24"/>
        </w:rPr>
      </w:pPr>
    </w:p>
    <w:p w:rsidR="00431819" w:rsidRDefault="00431819">
      <w:pPr>
        <w:rPr>
          <w:rFonts w:ascii="Times New Roman" w:hAnsi="Times New Roman" w:cs="Times New Roman"/>
          <w:sz w:val="24"/>
          <w:szCs w:val="24"/>
        </w:rPr>
      </w:pPr>
      <w:r>
        <w:rPr>
          <w:rFonts w:ascii="Times New Roman" w:hAnsi="Times New Roman" w:cs="Times New Roman"/>
          <w:sz w:val="24"/>
          <w:szCs w:val="24"/>
        </w:rPr>
        <w:t>Overt approaches, with their clear rules and communication, can contribute to a structured environment, fostering improved behavior as students understand expectations. This structure may positively impact academic success due to a focused and disciplined classroom. Conversely, covert approaches, with their subtle guidance, may encourage intrinsic motivation, fostering student responsibility and engagement, positively impacting academic success through self-directed learning. The analysis should consider various factors influencing the effectiveness of each approach, such as teaching style and classroom dynamics.</w:t>
      </w:r>
    </w:p>
    <w:p w:rsidR="00431819" w:rsidRDefault="00431819">
      <w:pPr>
        <w:rPr>
          <w:rFonts w:ascii="Times New Roman" w:hAnsi="Times New Roman" w:cs="Times New Roman"/>
          <w:sz w:val="24"/>
          <w:szCs w:val="24"/>
        </w:rPr>
      </w:pPr>
    </w:p>
    <w:p w:rsidR="00431819" w:rsidRDefault="00431819">
      <w:pPr>
        <w:rPr>
          <w:rFonts w:ascii="Times New Roman" w:hAnsi="Times New Roman" w:cs="Times New Roman"/>
          <w:sz w:val="24"/>
          <w:szCs w:val="24"/>
        </w:rPr>
      </w:pPr>
      <w:r>
        <w:rPr>
          <w:rFonts w:ascii="Times New Roman" w:hAnsi="Times New Roman" w:cs="Times New Roman"/>
          <w:sz w:val="24"/>
          <w:szCs w:val="24"/>
        </w:rPr>
        <w:t>**Effective use of examples and evidence to support claims:**</w:t>
      </w:r>
    </w:p>
    <w:p w:rsidR="00431819" w:rsidRDefault="00431819">
      <w:pPr>
        <w:rPr>
          <w:rFonts w:ascii="Times New Roman" w:hAnsi="Times New Roman" w:cs="Times New Roman"/>
          <w:sz w:val="24"/>
          <w:szCs w:val="24"/>
        </w:rPr>
      </w:pPr>
    </w:p>
    <w:p w:rsidR="00431819" w:rsidRDefault="00431819">
      <w:pPr>
        <w:rPr>
          <w:rFonts w:ascii="Times New Roman" w:hAnsi="Times New Roman" w:cs="Times New Roman"/>
          <w:sz w:val="24"/>
          <w:szCs w:val="24"/>
        </w:rPr>
      </w:pPr>
      <w:r>
        <w:rPr>
          <w:rFonts w:ascii="Times New Roman" w:hAnsi="Times New Roman" w:cs="Times New Roman"/>
          <w:sz w:val="24"/>
          <w:szCs w:val="24"/>
        </w:rPr>
        <w:t>For example, an overt approach could involve a teacher explicitly outlining consequences for specific behaviors at the beginning of the school year. This transparency may lead to improved behavior, supported by evidence of observed adherence to established guidelines. In contrast, a covert approach might entail students collectively establishing classroom norms, fostering intrinsic motivation. Evidence could include instances of increased initiative and accountability in academic pursuits. These examples and evidence should clearly demonstrate the impact of each approach on student behavior and academic success.</w:t>
      </w:r>
    </w:p>
    <w:p w:rsidR="009C3C38" w:rsidRDefault="009C3C38">
      <w:pPr>
        <w:rPr>
          <w:rFonts w:ascii="Times New Roman" w:hAnsi="Times New Roman" w:cs="Times New Roman"/>
          <w:sz w:val="24"/>
          <w:szCs w:val="24"/>
        </w:rPr>
      </w:pPr>
    </w:p>
    <w:sectPr w:rsidR="009C3C3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346A8"/>
    <w:multiLevelType w:val="multilevel"/>
    <w:tmpl w:val="258346A8"/>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45DD68D6"/>
    <w:multiLevelType w:val="hybridMultilevel"/>
    <w:tmpl w:val="4C08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587435">
    <w:abstractNumId w:val="0"/>
  </w:num>
  <w:num w:numId="2" w16cid:durableId="843015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651360"/>
    <w:rsid w:val="00080418"/>
    <w:rsid w:val="001B305C"/>
    <w:rsid w:val="002B44A6"/>
    <w:rsid w:val="00431819"/>
    <w:rsid w:val="00445649"/>
    <w:rsid w:val="00480199"/>
    <w:rsid w:val="004F4CC1"/>
    <w:rsid w:val="00720B27"/>
    <w:rsid w:val="0075341C"/>
    <w:rsid w:val="008029D4"/>
    <w:rsid w:val="0087061F"/>
    <w:rsid w:val="009C3C38"/>
    <w:rsid w:val="00AC1457"/>
    <w:rsid w:val="00B5541C"/>
    <w:rsid w:val="00D312FE"/>
    <w:rsid w:val="00D4649C"/>
    <w:rsid w:val="00DA5356"/>
    <w:rsid w:val="00E2535A"/>
    <w:rsid w:val="146D4220"/>
    <w:rsid w:val="2A1C1432"/>
    <w:rsid w:val="2FEE5A59"/>
    <w:rsid w:val="3A690764"/>
    <w:rsid w:val="5D651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67013B1"/>
  <w15:docId w15:val="{3565C9B7-52B3-1D48-B49F-62D4A01E5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4456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saleha.ali</dc:creator>
  <cp:lastModifiedBy>Anza Shahid</cp:lastModifiedBy>
  <cp:revision>9</cp:revision>
  <dcterms:created xsi:type="dcterms:W3CDTF">2023-11-08T08:41:00Z</dcterms:created>
  <dcterms:modified xsi:type="dcterms:W3CDTF">2023-11-08T08:45:00Z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F547422D278E473B9497FCD7627FCB3E_13</vt:lpwstr>
  </property>
</Properties>
</file>