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768ED" w:rsidRDefault="001719FB">
      <w:pPr>
        <w:spacing w:line="360" w:lineRule="auto"/>
        <w:jc w:val="center"/>
        <w:rPr>
          <w:b/>
          <w:bCs/>
        </w:rPr>
      </w:pPr>
      <w:r>
        <w:rPr>
          <w:b/>
          <w:bCs/>
        </w:rPr>
        <w:t>Teaching of Social Studies and Islami</w:t>
      </w:r>
      <w:r>
        <w:rPr>
          <w:b/>
          <w:bCs/>
        </w:rPr>
        <w:t>at in Early Years of Education</w:t>
      </w:r>
      <w:r>
        <w:rPr>
          <w:b/>
          <w:bCs/>
        </w:rPr>
        <w:t xml:space="preserve"> (EDU306)</w:t>
      </w:r>
    </w:p>
    <w:p w:rsidR="002768ED" w:rsidRDefault="001719FB">
      <w:pPr>
        <w:spacing w:line="360" w:lineRule="auto"/>
        <w:rPr>
          <w:b/>
          <w:bCs/>
        </w:rPr>
      </w:pPr>
      <w:r>
        <w:rPr>
          <w:b/>
          <w:bCs/>
        </w:rPr>
        <w:t>Assignment 1 (</w:t>
      </w:r>
      <w:r>
        <w:rPr>
          <w:b/>
          <w:bCs/>
        </w:rPr>
        <w:t>Fall</w:t>
      </w:r>
      <w:r>
        <w:rPr>
          <w:b/>
          <w:bCs/>
        </w:rPr>
        <w:t xml:space="preserve"> 202</w:t>
      </w:r>
      <w:r>
        <w:rPr>
          <w:b/>
          <w:bCs/>
        </w:rPr>
        <w:t>3</w:t>
      </w:r>
      <w:r>
        <w:rPr>
          <w:b/>
          <w:bCs/>
        </w:rPr>
        <w:t>)</w:t>
      </w:r>
    </w:p>
    <w:p w:rsidR="002768ED" w:rsidRDefault="001719FB">
      <w:pPr>
        <w:spacing w:line="360" w:lineRule="auto"/>
        <w:rPr>
          <w:b/>
          <w:bCs/>
        </w:rPr>
      </w:pPr>
      <w:r>
        <w:rPr>
          <w:b/>
          <w:bCs/>
        </w:rPr>
        <w:t>Total Marks: 20</w:t>
      </w:r>
    </w:p>
    <w:p w:rsidR="002768ED" w:rsidRDefault="001719FB">
      <w:pPr>
        <w:spacing w:line="360" w:lineRule="auto"/>
        <w:rPr>
          <w:b/>
          <w:bCs/>
        </w:rPr>
      </w:pPr>
      <w:r>
        <w:rPr>
          <w:b/>
          <w:bCs/>
        </w:rPr>
        <w:t xml:space="preserve">Topics: </w:t>
      </w:r>
      <w:r>
        <w:rPr>
          <w:b/>
          <w:bCs/>
        </w:rPr>
        <w:t>01-34</w:t>
      </w:r>
      <w:r>
        <w:rPr>
          <w:b/>
          <w:bCs/>
        </w:rPr>
        <w:t xml:space="preserve">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:rsidR="002768ED" w:rsidRPr="00020E10" w:rsidRDefault="005572FB">
      <w:pPr>
        <w:rPr>
          <w:b/>
          <w:bCs/>
          <w:color w:val="008000"/>
          <w:sz w:val="40"/>
          <w:szCs w:val="40"/>
          <w:highlight w:val="yellow"/>
          <w:u w:val="single"/>
        </w:rPr>
      </w:pPr>
      <w:r w:rsidRPr="00020E10">
        <w:rPr>
          <w:b/>
          <w:bCs/>
          <w:color w:val="008000"/>
          <w:sz w:val="40"/>
          <w:szCs w:val="40"/>
          <w:highlight w:val="yellow"/>
          <w:u w:val="single"/>
        </w:rPr>
        <w:t xml:space="preserve">Assignment solution prepared by LEO </w:t>
      </w:r>
      <w:r w:rsidRPr="00020E1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8000"/>
          <w:sz w:val="40"/>
          <w:szCs w:val="40"/>
          <w:highlight w:val="yellow"/>
          <w:u w:val="single"/>
        </w:rPr>
        <mc:AlternateContent>
          <mc:Choice Requires="w16se">
            <w16se:symEx w16se:font="Segoe UI Emoji" w16se:char="264C"/>
          </mc:Choice>
          <mc:Fallback>
            <w:t>♌</w:t>
          </mc:Fallback>
        </mc:AlternateContent>
      </w:r>
      <w:r w:rsidRPr="00020E1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008000"/>
          <w:sz w:val="40"/>
          <w:szCs w:val="40"/>
          <w:highlight w:val="yellow"/>
          <w:u w:val="single"/>
        </w:rPr>
        <mc:AlternateContent>
          <mc:Choice Requires="w16se">
            <w16se:symEx w16se:font="Segoe UI Emoji" w16se:char="1F4AB"/>
          </mc:Choice>
          <mc:Fallback>
            <w:t>💫</w:t>
          </mc:Fallback>
        </mc:AlternateContent>
      </w:r>
    </w:p>
    <w:p w:rsidR="002768ED" w:rsidRDefault="00020E10">
      <w:pPr>
        <w:rPr>
          <w:b/>
          <w:bCs/>
          <w:sz w:val="40"/>
          <w:szCs w:val="40"/>
          <w:u w:val="single"/>
        </w:rPr>
      </w:pPr>
      <w:r w:rsidRPr="00020E10">
        <w:rPr>
          <w:b/>
          <w:bCs/>
          <w:sz w:val="40"/>
          <w:szCs w:val="40"/>
          <w:highlight w:val="yellow"/>
          <w:u w:val="single"/>
        </w:rPr>
        <w:t>Team Vu Global</w:t>
      </w:r>
      <w:r w:rsidRPr="00020E10">
        <w:rPr>
          <w:b/>
          <w:bCs/>
          <w:sz w:val="40"/>
          <w:szCs w:val="40"/>
          <w:u w:val="single"/>
        </w:rPr>
        <w:t xml:space="preserve"> </w:t>
      </w:r>
    </w:p>
    <w:p w:rsidR="008D07B1" w:rsidRPr="00020E10" w:rsidRDefault="008D07B1">
      <w:pPr>
        <w:rPr>
          <w:b/>
          <w:bCs/>
          <w:sz w:val="40"/>
          <w:szCs w:val="40"/>
          <w:u w:val="single"/>
        </w:rPr>
      </w:pPr>
    </w:p>
    <w:p w:rsidR="008D07B1" w:rsidRDefault="001719FB">
      <w:pPr>
        <w:rPr>
          <w:b/>
          <w:bCs/>
        </w:rPr>
      </w:pPr>
      <w:r>
        <w:rPr>
          <w:b/>
          <w:bCs/>
        </w:rPr>
        <w:t>Instructions:</w:t>
      </w:r>
    </w:p>
    <w:p w:rsidR="002768ED" w:rsidRDefault="001719FB">
      <w:pPr>
        <w:numPr>
          <w:ilvl w:val="0"/>
          <w:numId w:val="1"/>
        </w:numPr>
        <w:spacing w:line="360" w:lineRule="auto"/>
        <w:ind w:left="714" w:hanging="357"/>
        <w:rPr>
          <w:b/>
          <w:bCs/>
          <w:color w:val="00B050"/>
        </w:rPr>
      </w:pPr>
      <w:r>
        <w:rPr>
          <w:b/>
          <w:bCs/>
          <w:color w:val="00B050"/>
        </w:rPr>
        <w:t>Words limit for the answer is 300 words</w:t>
      </w:r>
    </w:p>
    <w:p w:rsidR="002768ED" w:rsidRDefault="002768ED">
      <w:pPr>
        <w:spacing w:line="360" w:lineRule="auto"/>
        <w:ind w:left="357"/>
        <w:rPr>
          <w:b/>
          <w:bCs/>
        </w:rPr>
      </w:pPr>
    </w:p>
    <w:p w:rsidR="002768ED" w:rsidRDefault="001719FB">
      <w:pPr>
        <w:spacing w:line="360" w:lineRule="auto"/>
        <w:ind w:left="357"/>
        <w:rPr>
          <w:b/>
          <w:bCs/>
        </w:rPr>
      </w:pPr>
      <w:r>
        <w:rPr>
          <w:b/>
          <w:bCs/>
        </w:rPr>
        <w:t>Assignment Question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Total marks = 20   </w:t>
      </w:r>
    </w:p>
    <w:p w:rsidR="002768ED" w:rsidRDefault="001719FB">
      <w:pPr>
        <w:spacing w:line="360" w:lineRule="auto"/>
        <w:ind w:left="357"/>
        <w:rPr>
          <w:b/>
          <w:bCs/>
        </w:rPr>
      </w:pPr>
      <w:r>
        <w:rPr>
          <w:rFonts w:eastAsia="Segoe UI"/>
          <w:b/>
          <w:bCs/>
          <w:shd w:val="clear" w:color="auto" w:fill="F0F1F5"/>
        </w:rPr>
        <w:t xml:space="preserve"> As a future educator, how would you incorporate cultural diversity and global perspectives into your social studies curriculum for early childhood students?</w:t>
      </w:r>
    </w:p>
    <w:p w:rsidR="002768ED" w:rsidRDefault="002768ED">
      <w:pPr>
        <w:rPr>
          <w:color w:val="000000"/>
          <w:shd w:val="clear" w:color="auto" w:fill="FFFFFF"/>
        </w:rPr>
      </w:pPr>
    </w:p>
    <w:tbl>
      <w:tblPr>
        <w:tblW w:w="11057" w:type="dxa"/>
        <w:tblInd w:w="-5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410"/>
        <w:gridCol w:w="2268"/>
        <w:gridCol w:w="1276"/>
      </w:tblGrid>
      <w:tr w:rsidR="002768ED">
        <w:trPr>
          <w:trHeight w:val="801"/>
        </w:trPr>
        <w:tc>
          <w:tcPr>
            <w:tcW w:w="11057" w:type="dxa"/>
            <w:gridSpan w:val="5"/>
          </w:tcPr>
          <w:p w:rsidR="002768ED" w:rsidRDefault="001719FB">
            <w:pPr>
              <w:pStyle w:val="TableParagraph"/>
              <w:ind w:left="360" w:right="4770"/>
              <w:jc w:val="right"/>
              <w:rPr>
                <w:b/>
                <w:sz w:val="28"/>
              </w:rPr>
            </w:pPr>
            <w:r>
              <w:rPr>
                <w:b/>
                <w:sz w:val="28"/>
                <w:u w:val="thick"/>
              </w:rPr>
              <w:t>Rubric</w:t>
            </w:r>
          </w:p>
        </w:tc>
      </w:tr>
      <w:tr w:rsidR="002768ED">
        <w:trPr>
          <w:trHeight w:val="798"/>
        </w:trPr>
        <w:tc>
          <w:tcPr>
            <w:tcW w:w="2694" w:type="dxa"/>
          </w:tcPr>
          <w:p w:rsidR="002768ED" w:rsidRDefault="001719FB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z w:val="28"/>
              </w:rPr>
              <w:t>Criteria</w:t>
            </w:r>
          </w:p>
        </w:tc>
        <w:tc>
          <w:tcPr>
            <w:tcW w:w="7087" w:type="dxa"/>
            <w:gridSpan w:val="3"/>
          </w:tcPr>
          <w:p w:rsidR="002768ED" w:rsidRDefault="001719FB">
            <w:pPr>
              <w:pStyle w:val="TableParagraph"/>
              <w:ind w:right="316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Ratings</w:t>
            </w:r>
          </w:p>
        </w:tc>
        <w:tc>
          <w:tcPr>
            <w:tcW w:w="1276" w:type="dxa"/>
          </w:tcPr>
          <w:p w:rsidR="002768ED" w:rsidRDefault="001719FB">
            <w:pPr>
              <w:pStyle w:val="TableParagraph"/>
              <w:spacing w:line="275" w:lineRule="exact"/>
              <w:ind w:right="46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Marks</w:t>
            </w:r>
          </w:p>
        </w:tc>
      </w:tr>
      <w:tr w:rsidR="002768ED">
        <w:trPr>
          <w:trHeight w:val="827"/>
        </w:trPr>
        <w:tc>
          <w:tcPr>
            <w:tcW w:w="2694" w:type="dxa"/>
          </w:tcPr>
          <w:p w:rsidR="002768ED" w:rsidRDefault="002768ED">
            <w:pPr>
              <w:pStyle w:val="TableParagraph"/>
              <w:rPr>
                <w:sz w:val="24"/>
              </w:rPr>
            </w:pPr>
          </w:p>
        </w:tc>
        <w:tc>
          <w:tcPr>
            <w:tcW w:w="2409" w:type="dxa"/>
          </w:tcPr>
          <w:p w:rsidR="002768ED" w:rsidRDefault="001719FB">
            <w:pPr>
              <w:pStyle w:val="TableParagraph"/>
              <w:ind w:left="108" w:right="1153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Exemplary</w:t>
            </w:r>
            <w:r>
              <w:rPr>
                <w:b/>
                <w:sz w:val="20"/>
              </w:rPr>
              <w:t xml:space="preserve">   13-20marks</w:t>
            </w:r>
          </w:p>
        </w:tc>
        <w:tc>
          <w:tcPr>
            <w:tcW w:w="2410" w:type="dxa"/>
          </w:tcPr>
          <w:p w:rsidR="002768ED" w:rsidRDefault="001719FB">
            <w:pPr>
              <w:pStyle w:val="TableParagraph"/>
              <w:ind w:left="105" w:right="1283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Acceptable</w:t>
            </w:r>
            <w:r>
              <w:rPr>
                <w:b/>
                <w:sz w:val="20"/>
              </w:rPr>
              <w:t xml:space="preserve"> 6-12 marks</w:t>
            </w:r>
          </w:p>
        </w:tc>
        <w:tc>
          <w:tcPr>
            <w:tcW w:w="2268" w:type="dxa"/>
          </w:tcPr>
          <w:p w:rsidR="002768ED" w:rsidRDefault="001719FB">
            <w:pPr>
              <w:pStyle w:val="TableParagraph"/>
              <w:ind w:left="106" w:right="1074"/>
              <w:rPr>
                <w:b/>
                <w:sz w:val="20"/>
              </w:rPr>
            </w:pPr>
            <w:r>
              <w:rPr>
                <w:b/>
                <w:sz w:val="20"/>
                <w:u w:val="thick"/>
              </w:rPr>
              <w:t>Incomplete</w:t>
            </w:r>
            <w:r>
              <w:rPr>
                <w:b/>
                <w:sz w:val="20"/>
              </w:rPr>
              <w:t xml:space="preserve"> 0-5 marks</w:t>
            </w:r>
          </w:p>
        </w:tc>
        <w:tc>
          <w:tcPr>
            <w:tcW w:w="1276" w:type="dxa"/>
          </w:tcPr>
          <w:p w:rsidR="002768ED" w:rsidRDefault="002768ED">
            <w:pPr>
              <w:pStyle w:val="TableParagraph"/>
              <w:rPr>
                <w:sz w:val="24"/>
              </w:rPr>
            </w:pPr>
          </w:p>
        </w:tc>
      </w:tr>
      <w:tr w:rsidR="002768ED">
        <w:trPr>
          <w:trHeight w:val="2762"/>
        </w:trPr>
        <w:tc>
          <w:tcPr>
            <w:tcW w:w="2694" w:type="dxa"/>
          </w:tcPr>
          <w:p w:rsidR="002768ED" w:rsidRDefault="001719FB">
            <w:pPr>
              <w:spacing w:line="360" w:lineRule="auto"/>
              <w:rPr>
                <w:rFonts w:eastAsia="Segoe UI"/>
                <w:b/>
                <w:bCs/>
                <w:shd w:val="clear" w:color="auto" w:fill="F0F1F5"/>
                <w:lang w:eastAsia="zh-CN"/>
              </w:rPr>
            </w:pPr>
            <w:r>
              <w:rPr>
                <w:rFonts w:eastAsia="Segoe UI"/>
                <w:shd w:val="clear" w:color="auto" w:fill="F0F1F5"/>
                <w:lang w:eastAsia="zh-CN" w:bidi="ar"/>
              </w:rPr>
              <w:t xml:space="preserve"> </w:t>
            </w:r>
            <w:r>
              <w:rPr>
                <w:rFonts w:eastAsia="Segoe UI"/>
                <w:shd w:val="clear" w:color="auto" w:fill="F0F1F5"/>
                <w:lang w:eastAsia="zh-CN" w:bidi="ar"/>
              </w:rPr>
              <w:t>A</w:t>
            </w:r>
            <w:r>
              <w:rPr>
                <w:rFonts w:eastAsia="Segoe UI"/>
                <w:b/>
                <w:bCs/>
                <w:shd w:val="clear" w:color="auto" w:fill="F0F1F5"/>
                <w:lang w:eastAsia="zh-CN"/>
              </w:rPr>
              <w:t>s a future educator, how would you incorporate cultural diversity and global perspectives into your social studies curriculum for early childhood students?</w:t>
            </w:r>
          </w:p>
          <w:p w:rsidR="002768ED" w:rsidRDefault="002768ED">
            <w:pPr>
              <w:pStyle w:val="TableParagraph"/>
              <w:spacing w:before="2" w:line="276" w:lineRule="exact"/>
              <w:ind w:left="107" w:right="700"/>
              <w:rPr>
                <w:b/>
                <w:sz w:val="24"/>
              </w:rPr>
            </w:pPr>
          </w:p>
        </w:tc>
        <w:tc>
          <w:tcPr>
            <w:tcW w:w="2409" w:type="dxa"/>
          </w:tcPr>
          <w:p w:rsidR="002768ED" w:rsidRDefault="001719FB">
            <w:pPr>
              <w:pStyle w:val="TableParagraph"/>
              <w:numPr>
                <w:ilvl w:val="0"/>
                <w:numId w:val="2"/>
              </w:numPr>
              <w:spacing w:before="1"/>
              <w:ind w:right="276"/>
              <w:rPr>
                <w:sz w:val="24"/>
              </w:rPr>
            </w:pPr>
            <w:r>
              <w:rPr>
                <w:sz w:val="24"/>
              </w:rPr>
              <w:t xml:space="preserve">Effectively explain all parts of </w:t>
            </w:r>
            <w:r>
              <w:rPr>
                <w:sz w:val="24"/>
              </w:rPr>
              <w:t>question with adequate description.</w:t>
            </w:r>
          </w:p>
          <w:p w:rsidR="002768ED" w:rsidRDefault="001719FB">
            <w:pPr>
              <w:pStyle w:val="TableParagraph"/>
              <w:numPr>
                <w:ilvl w:val="0"/>
                <w:numId w:val="2"/>
              </w:numPr>
              <w:spacing w:before="1"/>
              <w:ind w:right="276"/>
              <w:rPr>
                <w:sz w:val="24"/>
              </w:rPr>
            </w:pPr>
            <w:r>
              <w:rPr>
                <w:sz w:val="24"/>
              </w:rPr>
              <w:t xml:space="preserve">Use headings to describe different part of question. </w:t>
            </w:r>
          </w:p>
          <w:p w:rsidR="002768ED" w:rsidRDefault="001719FB">
            <w:pPr>
              <w:pStyle w:val="TableParagraph"/>
              <w:numPr>
                <w:ilvl w:val="0"/>
                <w:numId w:val="2"/>
              </w:numPr>
              <w:spacing w:before="2" w:line="276" w:lineRule="exact"/>
              <w:ind w:right="189"/>
              <w:rPr>
                <w:sz w:val="24"/>
              </w:rPr>
            </w:pPr>
            <w:r>
              <w:rPr>
                <w:sz w:val="24"/>
              </w:rPr>
              <w:t xml:space="preserve">With no grammatical errors. </w:t>
            </w:r>
          </w:p>
          <w:p w:rsidR="002768ED" w:rsidRDefault="001719FB">
            <w:pPr>
              <w:pStyle w:val="TableParagraph"/>
              <w:numPr>
                <w:ilvl w:val="0"/>
                <w:numId w:val="2"/>
              </w:numPr>
              <w:spacing w:before="2" w:line="276" w:lineRule="exact"/>
              <w:ind w:right="189"/>
              <w:rPr>
                <w:sz w:val="24"/>
              </w:rPr>
            </w:pPr>
            <w:r>
              <w:rPr>
                <w:sz w:val="24"/>
              </w:rPr>
              <w:t>It meets all the requirements of the question.</w:t>
            </w:r>
          </w:p>
          <w:p w:rsidR="002768ED" w:rsidRDefault="001719FB">
            <w:pPr>
              <w:pStyle w:val="TableParagraph"/>
              <w:numPr>
                <w:ilvl w:val="0"/>
                <w:numId w:val="2"/>
              </w:numPr>
              <w:spacing w:before="2" w:line="276" w:lineRule="exact"/>
              <w:ind w:right="189"/>
              <w:rPr>
                <w:sz w:val="24"/>
              </w:rPr>
            </w:pPr>
            <w:r>
              <w:rPr>
                <w:sz w:val="24"/>
              </w:rPr>
              <w:t>Content is appropriate.</w:t>
            </w:r>
          </w:p>
        </w:tc>
        <w:tc>
          <w:tcPr>
            <w:tcW w:w="2410" w:type="dxa"/>
          </w:tcPr>
          <w:p w:rsidR="002768ED" w:rsidRDefault="001719FB">
            <w:pPr>
              <w:pStyle w:val="TableParagraph"/>
              <w:numPr>
                <w:ilvl w:val="0"/>
                <w:numId w:val="3"/>
              </w:numPr>
              <w:spacing w:before="1"/>
              <w:ind w:right="123"/>
              <w:rPr>
                <w:sz w:val="24"/>
              </w:rPr>
            </w:pPr>
            <w:r>
              <w:rPr>
                <w:sz w:val="24"/>
              </w:rPr>
              <w:t>Effectively explain but details are not enough</w:t>
            </w:r>
          </w:p>
          <w:p w:rsidR="002768ED" w:rsidRDefault="001719FB">
            <w:pPr>
              <w:pStyle w:val="TableParagraph"/>
              <w:numPr>
                <w:ilvl w:val="0"/>
                <w:numId w:val="3"/>
              </w:numPr>
              <w:spacing w:before="1"/>
              <w:ind w:right="123"/>
              <w:rPr>
                <w:sz w:val="24"/>
              </w:rPr>
            </w:pPr>
            <w:r>
              <w:rPr>
                <w:sz w:val="24"/>
              </w:rPr>
              <w:t>Use headings but description does not meet all requirements of the question.</w:t>
            </w:r>
          </w:p>
          <w:p w:rsidR="002768ED" w:rsidRDefault="001719FB">
            <w:pPr>
              <w:pStyle w:val="TableParagraph"/>
              <w:numPr>
                <w:ilvl w:val="0"/>
                <w:numId w:val="3"/>
              </w:numPr>
              <w:spacing w:before="1"/>
              <w:ind w:right="123"/>
              <w:rPr>
                <w:sz w:val="24"/>
              </w:rPr>
            </w:pPr>
            <w:r>
              <w:rPr>
                <w:sz w:val="24"/>
              </w:rPr>
              <w:t>Grammatically mistakes are less.</w:t>
            </w:r>
          </w:p>
          <w:p w:rsidR="002768ED" w:rsidRDefault="001719FB">
            <w:pPr>
              <w:pStyle w:val="TableParagraph"/>
              <w:numPr>
                <w:ilvl w:val="0"/>
                <w:numId w:val="3"/>
              </w:numPr>
              <w:spacing w:before="1"/>
              <w:ind w:right="123"/>
              <w:rPr>
                <w:sz w:val="24"/>
              </w:rPr>
            </w:pPr>
            <w:r>
              <w:rPr>
                <w:sz w:val="24"/>
              </w:rPr>
              <w:t>Content needs improvement.</w:t>
            </w:r>
          </w:p>
        </w:tc>
        <w:tc>
          <w:tcPr>
            <w:tcW w:w="2268" w:type="dxa"/>
          </w:tcPr>
          <w:p w:rsidR="002768ED" w:rsidRDefault="001719FB">
            <w:pPr>
              <w:pStyle w:val="TableParagraph"/>
              <w:numPr>
                <w:ilvl w:val="0"/>
                <w:numId w:val="4"/>
              </w:numPr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>An incomplete answers</w:t>
            </w: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</w:rPr>
              <w:t>and does not meet all requirements of the question.</w:t>
            </w:r>
          </w:p>
          <w:p w:rsidR="002768ED" w:rsidRDefault="001719FB">
            <w:pPr>
              <w:pStyle w:val="TableParagraph"/>
              <w:numPr>
                <w:ilvl w:val="0"/>
                <w:numId w:val="4"/>
              </w:numPr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 xml:space="preserve">There is no detail description of content. </w:t>
            </w:r>
          </w:p>
          <w:p w:rsidR="002768ED" w:rsidRDefault="001719FB">
            <w:pPr>
              <w:pStyle w:val="TableParagraph"/>
              <w:numPr>
                <w:ilvl w:val="0"/>
                <w:numId w:val="4"/>
              </w:numPr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>Grammatical mistakes are present.</w:t>
            </w:r>
          </w:p>
          <w:p w:rsidR="002768ED" w:rsidRDefault="001719FB">
            <w:pPr>
              <w:pStyle w:val="TableParagraph"/>
              <w:numPr>
                <w:ilvl w:val="0"/>
                <w:numId w:val="4"/>
              </w:numPr>
              <w:spacing w:before="1"/>
              <w:ind w:right="124"/>
              <w:rPr>
                <w:sz w:val="24"/>
              </w:rPr>
            </w:pPr>
            <w:r>
              <w:rPr>
                <w:sz w:val="24"/>
              </w:rPr>
              <w:t>Content is not appropriate.</w:t>
            </w:r>
          </w:p>
        </w:tc>
        <w:tc>
          <w:tcPr>
            <w:tcW w:w="1276" w:type="dxa"/>
          </w:tcPr>
          <w:p w:rsidR="002768ED" w:rsidRDefault="002768ED">
            <w:pPr>
              <w:pStyle w:val="TableParagraph"/>
              <w:rPr>
                <w:b/>
                <w:sz w:val="26"/>
              </w:rPr>
            </w:pPr>
          </w:p>
          <w:p w:rsidR="002768ED" w:rsidRDefault="002768ED">
            <w:pPr>
              <w:pStyle w:val="TableParagraph"/>
              <w:rPr>
                <w:b/>
                <w:sz w:val="26"/>
              </w:rPr>
            </w:pPr>
          </w:p>
          <w:p w:rsidR="002768ED" w:rsidRDefault="002768ED">
            <w:pPr>
              <w:pStyle w:val="TableParagraph"/>
              <w:rPr>
                <w:b/>
                <w:sz w:val="26"/>
              </w:rPr>
            </w:pPr>
          </w:p>
          <w:p w:rsidR="002768ED" w:rsidRDefault="002768ED">
            <w:pPr>
              <w:pStyle w:val="TableParagraph"/>
              <w:spacing w:before="206"/>
              <w:ind w:right="499"/>
              <w:jc w:val="right"/>
              <w:rPr>
                <w:b/>
                <w:sz w:val="24"/>
              </w:rPr>
            </w:pPr>
          </w:p>
        </w:tc>
      </w:tr>
      <w:tr w:rsidR="002768ED">
        <w:trPr>
          <w:trHeight w:val="551"/>
        </w:trPr>
        <w:tc>
          <w:tcPr>
            <w:tcW w:w="9781" w:type="dxa"/>
            <w:gridSpan w:val="4"/>
          </w:tcPr>
          <w:p w:rsidR="002768ED" w:rsidRDefault="002768ED">
            <w:pPr>
              <w:pStyle w:val="TableParagraph"/>
              <w:rPr>
                <w:sz w:val="24"/>
              </w:rPr>
            </w:pPr>
          </w:p>
        </w:tc>
        <w:tc>
          <w:tcPr>
            <w:tcW w:w="1276" w:type="dxa"/>
          </w:tcPr>
          <w:p w:rsidR="002768ED" w:rsidRDefault="001719FB">
            <w:pPr>
              <w:pStyle w:val="TableParagraph"/>
              <w:spacing w:before="2" w:line="276" w:lineRule="exact"/>
              <w:ind w:left="106" w:right="123"/>
              <w:rPr>
                <w:b/>
                <w:sz w:val="24"/>
              </w:rPr>
            </w:pPr>
            <w:r>
              <w:rPr>
                <w:b/>
                <w:sz w:val="24"/>
              </w:rPr>
              <w:t>Total Marks:20</w:t>
            </w:r>
          </w:p>
        </w:tc>
      </w:tr>
    </w:tbl>
    <w:p w:rsidR="002768ED" w:rsidRDefault="002768ED">
      <w:pPr>
        <w:rPr>
          <w:color w:val="000000"/>
          <w:shd w:val="clear" w:color="auto" w:fill="FFFFFF"/>
        </w:rPr>
      </w:pPr>
    </w:p>
    <w:p w:rsidR="00996DE2" w:rsidRPr="00D10E82" w:rsidRDefault="00996DE2">
      <w:pPr>
        <w:rPr>
          <w:b/>
          <w:bCs/>
          <w:i/>
          <w:iCs/>
          <w:color w:val="000000"/>
          <w:sz w:val="36"/>
          <w:szCs w:val="36"/>
          <w:u w:val="single"/>
          <w:shd w:val="clear" w:color="auto" w:fill="FFFFFF"/>
        </w:rPr>
      </w:pPr>
      <w:r w:rsidRPr="00D10E82">
        <w:rPr>
          <w:b/>
          <w:bCs/>
          <w:i/>
          <w:iCs/>
          <w:color w:val="000000"/>
          <w:sz w:val="36"/>
          <w:szCs w:val="36"/>
          <w:highlight w:val="yellow"/>
          <w:u w:val="single"/>
          <w:shd w:val="clear" w:color="auto" w:fill="FFFFFF"/>
        </w:rPr>
        <w:t>Solution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As a future educator, I would incorporate cultural diversity and global perspectives into my social studies curriculum for early childhood students in the following ways: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Pr="00996DE2" w:rsidRDefault="00996DE2" w:rsidP="00996DE2">
      <w:pPr>
        <w:pStyle w:val="ListParagraph"/>
        <w:numPr>
          <w:ilvl w:val="0"/>
          <w:numId w:val="5"/>
        </w:numPr>
        <w:rPr>
          <w:color w:val="000000"/>
          <w:shd w:val="clear" w:color="auto" w:fill="FFFFFF"/>
        </w:rPr>
      </w:pPr>
      <w:r w:rsidRPr="00996DE2">
        <w:rPr>
          <w:color w:val="000000"/>
          <w:shd w:val="clear" w:color="auto" w:fill="FFFFFF"/>
        </w:rPr>
        <w:t>Celebrate and highlight diverse cultures.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Expose students to a variety of cultures through books, music, art, and other resources.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Invite guest speakers from different cultural backgrounds to share their experiences with the class.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Encourage students to share their own cultural traditions and celebrations with their classmates.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Create opportunities for students to learn about different cultures through hands-on activities, such as cooking traditional foods, playing games, and making crafts.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Pr="00996DE2" w:rsidRDefault="00996DE2" w:rsidP="00996DE2">
      <w:pPr>
        <w:pStyle w:val="ListParagraph"/>
        <w:numPr>
          <w:ilvl w:val="0"/>
          <w:numId w:val="5"/>
        </w:numPr>
        <w:rPr>
          <w:color w:val="000000"/>
          <w:shd w:val="clear" w:color="auto" w:fill="FFFFFF"/>
        </w:rPr>
      </w:pPr>
      <w:r w:rsidRPr="00996DE2">
        <w:rPr>
          <w:color w:val="000000"/>
          <w:shd w:val="clear" w:color="auto" w:fill="FFFFFF"/>
        </w:rPr>
        <w:t>Teach students about the interconnectedness of the world.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Help students understand that they are part of a global community.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Discuss current events and global issues in a child-friendly way.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Teach students about different countries and cultures around the world.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Help students develop empathy and understanding for people from different backgrounds.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Pr="00996DE2" w:rsidRDefault="00996DE2" w:rsidP="00996DE2">
      <w:pPr>
        <w:pStyle w:val="ListParagraph"/>
        <w:numPr>
          <w:ilvl w:val="0"/>
          <w:numId w:val="5"/>
        </w:numPr>
        <w:rPr>
          <w:color w:val="000000"/>
          <w:shd w:val="clear" w:color="auto" w:fill="FFFFFF"/>
        </w:rPr>
      </w:pPr>
      <w:r w:rsidRPr="00996DE2">
        <w:rPr>
          <w:color w:val="000000"/>
          <w:shd w:val="clear" w:color="auto" w:fill="FFFFFF"/>
        </w:rPr>
        <w:t>Use social studies lessons to promote global citizenship.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Teach students about the importance of human rights, democracy, and peace. ●</w:t>
      </w:r>
      <w:r>
        <w:rPr>
          <w:color w:val="000000"/>
          <w:shd w:val="clear" w:color="auto" w:fill="FFFFFF"/>
        </w:rPr>
        <w:tab/>
        <w:t>Encourage students to think critically about social justice issues.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Help students develop the skills and knowledge they need to be informed and engaged citizens.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Here are some specific examples of activities and lessons that I could use to incorporate cultural diversity and global perspectives into my social studies curriculum for early childhood students: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Read books about different cultures and traditions. For example, I could read the book “The Very Hungry Caterpillar” by Eric Carle, which is set in different countries around the world.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Sing songs from different cultures. For example, I could teach the students the song “Frère Jacques” in French or the song “La Cucaracha” in Spanish.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Play games from different cultures. For example, I could teach the students how to play the game “Mancala” from Africa or the game “Go” from Asia.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Make crafts from different cultures. For example, I could teach the students how to make a paper lantern from China or a dreamcatcher from Native America.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Invite guest speakers from different cultural backgrounds to share their experiences with the class. For example, I could invite a guest speaker from Mexico to talk about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Cinco de Mayo or a guest speaker from China to talk about Chinese New Year.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Teach students about different holidays and festivals celebrated around the world.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For example, I could teach the students about Diwali, Hanukkah, and Christmas.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●</w:t>
      </w:r>
      <w:r>
        <w:rPr>
          <w:color w:val="000000"/>
          <w:shd w:val="clear" w:color="auto" w:fill="FFFFFF"/>
        </w:rPr>
        <w:tab/>
        <w:t>Discuss current events and global issues in a child-friendly way. For example, I could talk to the students about the importance of helping people in need during a natural disaster or about the importance of protecting the environment.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>I believe that it is important to expose early childhood students to different cultures and perspectives from a young age. This will help them to develop a global mindset and become more informed and engaged citizens.</w:t>
      </w:r>
    </w:p>
    <w:p w:rsidR="00996DE2" w:rsidRDefault="00996DE2">
      <w:pPr>
        <w:rPr>
          <w:color w:val="000000"/>
          <w:shd w:val="clear" w:color="auto" w:fill="FFFFFF"/>
        </w:rPr>
      </w:pPr>
    </w:p>
    <w:p w:rsidR="00996DE2" w:rsidRDefault="00996DE2">
      <w:pPr>
        <w:rPr>
          <w:color w:val="000000"/>
          <w:shd w:val="clear" w:color="auto" w:fill="FFFFFF"/>
        </w:rPr>
      </w:pPr>
    </w:p>
    <w:sectPr w:rsidR="00996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0523D"/>
    <w:multiLevelType w:val="hybridMultilevel"/>
    <w:tmpl w:val="2F1830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8346A8"/>
    <w:multiLevelType w:val="multilevel"/>
    <w:tmpl w:val="258346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7D70E5"/>
    <w:multiLevelType w:val="multilevel"/>
    <w:tmpl w:val="517D70E5"/>
    <w:lvl w:ilvl="0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3" w15:restartNumberingAfterBreak="0">
    <w:nsid w:val="628C5479"/>
    <w:multiLevelType w:val="multilevel"/>
    <w:tmpl w:val="628C5479"/>
    <w:lvl w:ilvl="0">
      <w:start w:val="1"/>
      <w:numFmt w:val="bullet"/>
      <w:lvlText w:val=""/>
      <w:lvlJc w:val="left"/>
      <w:pPr>
        <w:ind w:left="8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</w:abstractNum>
  <w:abstractNum w:abstractNumId="4" w15:restartNumberingAfterBreak="0">
    <w:nsid w:val="70EF5009"/>
    <w:multiLevelType w:val="multilevel"/>
    <w:tmpl w:val="70EF5009"/>
    <w:lvl w:ilvl="0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 w16cid:durableId="1931306961">
    <w:abstractNumId w:val="1"/>
  </w:num>
  <w:num w:numId="2" w16cid:durableId="2085948926">
    <w:abstractNumId w:val="3"/>
  </w:num>
  <w:num w:numId="3" w16cid:durableId="1022442486">
    <w:abstractNumId w:val="4"/>
  </w:num>
  <w:num w:numId="4" w16cid:durableId="2132898278">
    <w:abstractNumId w:val="2"/>
  </w:num>
  <w:num w:numId="5" w16cid:durableId="80243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displayHorizontalDrawingGridEvery w:val="0"/>
  <w:displayVerticalDrawingGridEvery w:val="2"/>
  <w:characterSpacingControl w:val="doNotCompress"/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F5B"/>
    <w:rsid w:val="000159CF"/>
    <w:rsid w:val="00020E10"/>
    <w:rsid w:val="000E6FF3"/>
    <w:rsid w:val="001332D9"/>
    <w:rsid w:val="0017069A"/>
    <w:rsid w:val="001719FB"/>
    <w:rsid w:val="00173A0A"/>
    <w:rsid w:val="001A7808"/>
    <w:rsid w:val="002768ED"/>
    <w:rsid w:val="002D1972"/>
    <w:rsid w:val="00416EB4"/>
    <w:rsid w:val="00490C64"/>
    <w:rsid w:val="005572FB"/>
    <w:rsid w:val="005C20CB"/>
    <w:rsid w:val="006216A1"/>
    <w:rsid w:val="006F17F5"/>
    <w:rsid w:val="00727933"/>
    <w:rsid w:val="007F53A5"/>
    <w:rsid w:val="008D07B1"/>
    <w:rsid w:val="009462ED"/>
    <w:rsid w:val="00996DE2"/>
    <w:rsid w:val="009F1F5B"/>
    <w:rsid w:val="00A431EC"/>
    <w:rsid w:val="00BB691F"/>
    <w:rsid w:val="00D10E82"/>
    <w:rsid w:val="00DC22F4"/>
    <w:rsid w:val="00DF0505"/>
    <w:rsid w:val="00E32E65"/>
    <w:rsid w:val="036B0CB5"/>
    <w:rsid w:val="15527C9A"/>
    <w:rsid w:val="30B33C47"/>
    <w:rsid w:val="33E34843"/>
    <w:rsid w:val="49AB6B35"/>
    <w:rsid w:val="4E811958"/>
    <w:rsid w:val="4FDE1BFC"/>
    <w:rsid w:val="60E530F9"/>
    <w:rsid w:val="662A31E4"/>
    <w:rsid w:val="716C6351"/>
    <w:rsid w:val="73DE2DCE"/>
    <w:rsid w:val="745A63A5"/>
    <w:rsid w:val="7A9A0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4CF00"/>
  <w15:docId w15:val="{85E80C6E-1309-B74C-9BB1-C6BEEA6F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sz w:val="22"/>
      <w:szCs w:val="22"/>
    </w:rPr>
  </w:style>
  <w:style w:type="paragraph" w:styleId="ListParagraph">
    <w:name w:val="List Paragraph"/>
    <w:basedOn w:val="Normal"/>
    <w:uiPriority w:val="99"/>
    <w:unhideWhenUsed/>
    <w:rsid w:val="00996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663</Words>
  <Characters>3781</Characters>
  <Application>Microsoft Office Word</Application>
  <DocSecurity>0</DocSecurity>
  <Lines>31</Lines>
  <Paragraphs>8</Paragraphs>
  <ScaleCrop>false</ScaleCrop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Asim</dc:creator>
  <cp:lastModifiedBy>Anza Shahid</cp:lastModifiedBy>
  <cp:revision>2</cp:revision>
  <dcterms:created xsi:type="dcterms:W3CDTF">2023-11-10T07:49:00Z</dcterms:created>
  <dcterms:modified xsi:type="dcterms:W3CDTF">2023-11-10T07:49:00Z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FB430056BC2A458397135F3668F32B7B</vt:lpwstr>
  </property>
</Properties>
</file>