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659" w:rsidRDefault="00DA6314" w:rsidP="00B23E69">
      <w:pPr>
        <w:ind w:left="100" w:right="7906"/>
        <w:jc w:val="both"/>
        <w:rPr>
          <w:b/>
          <w:sz w:val="24"/>
        </w:rPr>
      </w:pPr>
      <w:r>
        <w:rPr>
          <w:b/>
          <w:color w:val="333333"/>
          <w:sz w:val="24"/>
        </w:rPr>
        <w:t>Lesson no 1</w:t>
      </w:r>
      <w:r>
        <w:rPr>
          <w:b/>
          <w:color w:val="333333"/>
          <w:spacing w:val="1"/>
          <w:sz w:val="24"/>
        </w:rPr>
        <w:t xml:space="preserve"> </w:t>
      </w:r>
      <w:proofErr w:type="spellStart"/>
      <w:r>
        <w:rPr>
          <w:b/>
          <w:color w:val="333333"/>
          <w:spacing w:val="-1"/>
          <w:sz w:val="24"/>
        </w:rPr>
        <w:t>Protochordates</w:t>
      </w:r>
      <w:proofErr w:type="spellEnd"/>
    </w:p>
    <w:p w:rsidR="00652659" w:rsidRDefault="00DA6314" w:rsidP="00B23E69">
      <w:pPr>
        <w:pStyle w:val="BodyText"/>
        <w:ind w:left="100" w:right="118"/>
        <w:jc w:val="both"/>
      </w:pPr>
      <w:r>
        <w:t xml:space="preserve">The organisms belonging to the </w:t>
      </w:r>
      <w:proofErr w:type="spellStart"/>
      <w:r>
        <w:t>Protochordata</w:t>
      </w:r>
      <w:proofErr w:type="spellEnd"/>
      <w:r>
        <w:t xml:space="preserve"> are generally known as the </w:t>
      </w:r>
      <w:r>
        <w:rPr>
          <w:b/>
        </w:rPr>
        <w:t>lower chordates</w:t>
      </w:r>
      <w:r>
        <w:t>.</w:t>
      </w:r>
      <w:r>
        <w:rPr>
          <w:spacing w:val="1"/>
        </w:rPr>
        <w:t xml:space="preserve"> </w:t>
      </w:r>
      <w:proofErr w:type="spellStart"/>
      <w:r>
        <w:t>Protochordates</w:t>
      </w:r>
      <w:proofErr w:type="spellEnd"/>
      <w:r>
        <w:t xml:space="preserve"> are an informal category of animals (i.e.: not a proper taxonomic group), named</w:t>
      </w:r>
      <w:r>
        <w:rPr>
          <w:spacing w:val="1"/>
        </w:rPr>
        <w:t xml:space="preserve"> </w:t>
      </w:r>
      <w:r>
        <w:t>mainly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describe</w:t>
      </w:r>
      <w:r>
        <w:rPr>
          <w:spacing w:val="61"/>
        </w:rPr>
        <w:t xml:space="preserve"> </w:t>
      </w:r>
      <w:r>
        <w:t>invertebrate</w:t>
      </w:r>
      <w:r>
        <w:rPr>
          <w:spacing w:val="61"/>
        </w:rPr>
        <w:t xml:space="preserve"> </w:t>
      </w:r>
      <w:r>
        <w:t>animals</w:t>
      </w:r>
      <w:r>
        <w:rPr>
          <w:spacing w:val="61"/>
        </w:rPr>
        <w:t xml:space="preserve"> </w:t>
      </w:r>
      <w:r>
        <w:t>that</w:t>
      </w:r>
      <w:r>
        <w:rPr>
          <w:spacing w:val="61"/>
        </w:rPr>
        <w:t xml:space="preserve"> </w:t>
      </w:r>
      <w:r>
        <w:t>are</w:t>
      </w:r>
      <w:r>
        <w:rPr>
          <w:spacing w:val="61"/>
        </w:rPr>
        <w:t xml:space="preserve"> </w:t>
      </w:r>
      <w:r>
        <w:t>closely</w:t>
      </w:r>
      <w:r>
        <w:rPr>
          <w:spacing w:val="61"/>
        </w:rPr>
        <w:t xml:space="preserve"> </w:t>
      </w:r>
      <w:r>
        <w:t>related</w:t>
      </w:r>
      <w:r>
        <w:rPr>
          <w:spacing w:val="6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vertebrates. However, they do form a major division of </w:t>
      </w:r>
      <w:proofErr w:type="spellStart"/>
      <w:r>
        <w:t>Chordata</w:t>
      </w:r>
      <w:proofErr w:type="spellEnd"/>
      <w:r>
        <w:t>. They are also known as</w:t>
      </w:r>
      <w:r>
        <w:rPr>
          <w:spacing w:val="1"/>
        </w:rPr>
        <w:t xml:space="preserve"> </w:t>
      </w:r>
      <w:proofErr w:type="spellStart"/>
      <w:r>
        <w:rPr>
          <w:b/>
        </w:rPr>
        <w:t>Acraniata</w:t>
      </w:r>
      <w:proofErr w:type="spellEnd"/>
      <w:r>
        <w:rPr>
          <w:b/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b/>
        </w:rPr>
        <w:t>lack a true</w:t>
      </w:r>
      <w:r>
        <w:rPr>
          <w:b/>
          <w:spacing w:val="-1"/>
        </w:rPr>
        <w:t xml:space="preserve"> </w:t>
      </w:r>
      <w:r>
        <w:rPr>
          <w:b/>
        </w:rPr>
        <w:t>skull</w:t>
      </w:r>
      <w:r>
        <w:t>.</w:t>
      </w:r>
    </w:p>
    <w:p w:rsidR="00652659" w:rsidRDefault="00DA6314" w:rsidP="00B23E69">
      <w:pPr>
        <w:pStyle w:val="BodyText"/>
        <w:ind w:left="100" w:right="117"/>
        <w:jc w:val="both"/>
        <w:rPr>
          <w:color w:val="333333"/>
        </w:rPr>
      </w:pPr>
      <w:proofErr w:type="spellStart"/>
      <w:r>
        <w:rPr>
          <w:color w:val="333333"/>
        </w:rPr>
        <w:t>Protochordates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deuterostome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phyla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exclusively</w:t>
      </w:r>
      <w:r>
        <w:rPr>
          <w:color w:val="333333"/>
          <w:spacing w:val="1"/>
        </w:rPr>
        <w:t xml:space="preserve"> </w:t>
      </w:r>
      <w:proofErr w:type="gramStart"/>
      <w:r>
        <w:rPr>
          <w:color w:val="333333"/>
        </w:rPr>
        <w:t>mar</w:t>
      </w:r>
      <w:r>
        <w:rPr>
          <w:color w:val="333333"/>
        </w:rPr>
        <w:t>ine</w:t>
      </w:r>
      <w:proofErr w:type="gramEnd"/>
      <w:r>
        <w:rPr>
          <w:color w:val="333333"/>
        </w:rPr>
        <w:t>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Hemichordata</w:t>
      </w:r>
      <w:proofErr w:type="spellEnd"/>
      <w:r>
        <w:rPr>
          <w:color w:val="333333"/>
        </w:rPr>
        <w:t xml:space="preserve">, with solitary </w:t>
      </w:r>
      <w:proofErr w:type="spellStart"/>
      <w:r>
        <w:rPr>
          <w:color w:val="333333"/>
        </w:rPr>
        <w:t>enteropneusts</w:t>
      </w:r>
      <w:proofErr w:type="spellEnd"/>
      <w:r>
        <w:rPr>
          <w:color w:val="333333"/>
        </w:rPr>
        <w:t xml:space="preserve"> and colonial </w:t>
      </w:r>
      <w:proofErr w:type="spellStart"/>
      <w:r>
        <w:rPr>
          <w:color w:val="333333"/>
        </w:rPr>
        <w:t>pterobranchs</w:t>
      </w:r>
      <w:proofErr w:type="spellEnd"/>
      <w:r>
        <w:rPr>
          <w:color w:val="333333"/>
        </w:rPr>
        <w:t>, share a ciliated larva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echinoderms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appear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closely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related,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chordate-like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features.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8"/>
        </w:rPr>
        <w:t xml:space="preserve"> </w:t>
      </w:r>
      <w:r>
        <w:rPr>
          <w:color w:val="333333"/>
          <w:spacing w:val="-1"/>
        </w:rPr>
        <w:t>invertebrate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chordates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composed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exclusively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solitary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cephalochordates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tunicates</w:t>
      </w:r>
      <w:r>
        <w:rPr>
          <w:color w:val="333333"/>
          <w:spacing w:val="-58"/>
        </w:rPr>
        <w:t xml:space="preserve"> </w:t>
      </w:r>
      <w:proofErr w:type="gramStart"/>
      <w:r>
        <w:rPr>
          <w:color w:val="333333"/>
        </w:rPr>
        <w:t>with</w:t>
      </w:r>
      <w:proofErr w:type="gramEnd"/>
      <w:r>
        <w:rPr>
          <w:color w:val="333333"/>
        </w:rPr>
        <w:t xml:space="preserve"> both solitary and colonial forms. The cephalochordates are all free-swimming, but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tunicates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include both sessile and free-swimming forms</w:t>
      </w:r>
    </w:p>
    <w:p w:rsidR="00B23E69" w:rsidRDefault="00B23E69" w:rsidP="00B23E69">
      <w:pPr>
        <w:pStyle w:val="BodyText"/>
        <w:ind w:left="100" w:right="117"/>
        <w:jc w:val="both"/>
      </w:pPr>
    </w:p>
    <w:p w:rsidR="00652659" w:rsidRDefault="00DA6314" w:rsidP="00B23E69">
      <w:pPr>
        <w:pStyle w:val="Heading3"/>
        <w:rPr>
          <w:rFonts w:ascii="Calibri"/>
        </w:rPr>
      </w:pPr>
      <w:r>
        <w:rPr>
          <w:rFonts w:ascii="Calibri"/>
        </w:rPr>
        <w:t>Characteristics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Protochordata</w:t>
      </w:r>
      <w:proofErr w:type="spell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(Tunicates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Amphioxus)</w:t>
      </w:r>
    </w:p>
    <w:p w:rsidR="00652659" w:rsidRDefault="00DA6314" w:rsidP="00B23E69">
      <w:pPr>
        <w:pStyle w:val="BodyText"/>
        <w:ind w:left="100" w:right="121"/>
        <w:jc w:val="both"/>
      </w:pPr>
      <w:r>
        <w:t>Although the amphioxus and the tunicates are quite different, at one time it was believed that the</w:t>
      </w:r>
      <w:r>
        <w:rPr>
          <w:spacing w:val="1"/>
        </w:rPr>
        <w:t xml:space="preserve"> </w:t>
      </w:r>
      <w:r>
        <w:t>amphioxus was a descendant of the tunicate larva.</w:t>
      </w:r>
      <w:r>
        <w:rPr>
          <w:spacing w:val="1"/>
        </w:rPr>
        <w:t xml:space="preserve"> </w:t>
      </w:r>
      <w:r>
        <w:t>Recent genome analysis has called that view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question, but 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articles wh</w:t>
      </w:r>
      <w:r>
        <w:t>ich consider both</w:t>
      </w:r>
      <w:r>
        <w:rPr>
          <w:spacing w:val="1"/>
        </w:rPr>
        <w:t xml:space="preserve"> </w:t>
      </w:r>
      <w:r>
        <w:t>genera</w:t>
      </w:r>
      <w:r>
        <w:rPr>
          <w:spacing w:val="-3"/>
        </w:rPr>
        <w:t xml:space="preserve"> </w:t>
      </w:r>
      <w:r>
        <w:t>together.</w:t>
      </w:r>
    </w:p>
    <w:p w:rsidR="00652659" w:rsidRDefault="00DA6314" w:rsidP="00B23E69">
      <w:pPr>
        <w:pStyle w:val="BodyText"/>
        <w:ind w:left="100" w:right="120"/>
        <w:jc w:val="both"/>
      </w:pPr>
      <w:r>
        <w:rPr>
          <w:color w:val="1A1A1A"/>
        </w:rPr>
        <w:t xml:space="preserve">Like the remaining subphylum of the chordates, the </w:t>
      </w:r>
      <w:hyperlink r:id="rId9">
        <w:r>
          <w:t>Vertebrata</w:t>
        </w:r>
        <w:r>
          <w:rPr>
            <w:color w:val="1A1A1A"/>
          </w:rPr>
          <w:t xml:space="preserve">, </w:t>
        </w:r>
      </w:hyperlink>
      <w:r>
        <w:rPr>
          <w:color w:val="1A1A1A"/>
        </w:rPr>
        <w:t xml:space="preserve">the </w:t>
      </w:r>
      <w:proofErr w:type="spellStart"/>
      <w:r>
        <w:rPr>
          <w:color w:val="1A1A1A"/>
        </w:rPr>
        <w:t>protochordates</w:t>
      </w:r>
      <w:proofErr w:type="spellEnd"/>
      <w:r>
        <w:rPr>
          <w:color w:val="1A1A1A"/>
        </w:rPr>
        <w:t xml:space="preserve"> have a hollow</w:t>
      </w:r>
      <w:r>
        <w:rPr>
          <w:color w:val="1A1A1A"/>
          <w:spacing w:val="-57"/>
        </w:rPr>
        <w:t xml:space="preserve"> </w:t>
      </w:r>
      <w:r>
        <w:rPr>
          <w:color w:val="1A1A1A"/>
        </w:rPr>
        <w:t>dorsal nerve cord, gill slits, and a stiff supporting rod, th</w:t>
      </w:r>
      <w:r>
        <w:rPr>
          <w:color w:val="1A1A1A"/>
        </w:rPr>
        <w:t>e notochord, the forerunner of the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backbone.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9"/>
        </w:rPr>
        <w:t xml:space="preserve"> </w:t>
      </w:r>
      <w:proofErr w:type="spellStart"/>
      <w:r>
        <w:rPr>
          <w:color w:val="1A1A1A"/>
        </w:rPr>
        <w:t>protochordates</w:t>
      </w:r>
      <w:proofErr w:type="spellEnd"/>
      <w:r>
        <w:rPr>
          <w:color w:val="1A1A1A"/>
          <w:spacing w:val="-11"/>
        </w:rPr>
        <w:t xml:space="preserve"> </w:t>
      </w:r>
      <w:r>
        <w:rPr>
          <w:color w:val="1A1A1A"/>
        </w:rPr>
        <w:t>differ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chiefly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vertebrates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not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having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backbone.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Recent</w:t>
      </w:r>
      <w:r>
        <w:rPr>
          <w:color w:val="1A1A1A"/>
          <w:spacing w:val="-58"/>
        </w:rPr>
        <w:t xml:space="preserve"> </w:t>
      </w:r>
      <w:proofErr w:type="spellStart"/>
      <w:r>
        <w:rPr>
          <w:color w:val="1A1A1A"/>
        </w:rPr>
        <w:t>protochordates</w:t>
      </w:r>
      <w:proofErr w:type="spellEnd"/>
      <w:r>
        <w:rPr>
          <w:color w:val="1A1A1A"/>
        </w:rPr>
        <w:t xml:space="preserve"> are thought to have evolved from the same ancestral stock as that which gave rise</w:t>
      </w:r>
      <w:r>
        <w:rPr>
          <w:color w:val="1A1A1A"/>
          <w:spacing w:val="-57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vertebrates.</w:t>
      </w:r>
    </w:p>
    <w:p w:rsidR="00652659" w:rsidRDefault="00DA6314" w:rsidP="00B23E69">
      <w:pPr>
        <w:pStyle w:val="BodyText"/>
        <w:ind w:left="100" w:right="116"/>
        <w:jc w:val="both"/>
      </w:pPr>
      <w:r>
        <w:t xml:space="preserve">On the basis of the notochord present, they are divided into three sub-phyla- </w:t>
      </w:r>
      <w:proofErr w:type="spellStart"/>
      <w:r>
        <w:t>Hemichordata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Urochordata</w:t>
      </w:r>
      <w:proofErr w:type="spellEnd"/>
      <w:r>
        <w:rPr>
          <w:spacing w:val="-1"/>
        </w:rPr>
        <w:t xml:space="preserve"> </w:t>
      </w:r>
      <w:r>
        <w:t xml:space="preserve">and </w:t>
      </w:r>
      <w:proofErr w:type="spellStart"/>
      <w:r>
        <w:t>Cephalochordata</w:t>
      </w:r>
      <w:proofErr w:type="spellEnd"/>
      <w:r>
        <w:t>.</w:t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16"/>
        </w:rPr>
      </w:pPr>
    </w:p>
    <w:p w:rsidR="00652659" w:rsidRDefault="00DA6314" w:rsidP="00B23E69">
      <w:pPr>
        <w:pStyle w:val="BodyText"/>
        <w:ind w:left="1681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513967BD" wp14:editId="224DAF1B">
            <wp:extent cx="4167478" cy="2131885"/>
            <wp:effectExtent l="0" t="0" r="0" b="0"/>
            <wp:docPr id="1" name="image1.jpeg" descr="Classification of Protochordata Protochordata Hemichordata (Half chordate) Urochordata (Tail cord) Cephalochordata (Head c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478" cy="21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3"/>
        </w:rPr>
      </w:pPr>
    </w:p>
    <w:p w:rsidR="00652659" w:rsidRDefault="00DA6314" w:rsidP="00B23E69">
      <w:pPr>
        <w:pStyle w:val="Heading1"/>
        <w:jc w:val="both"/>
      </w:pPr>
      <w:r>
        <w:t>Lesson</w:t>
      </w:r>
      <w:r>
        <w:rPr>
          <w:spacing w:val="-1"/>
        </w:rPr>
        <w:t xml:space="preserve"> </w:t>
      </w:r>
      <w:r>
        <w:t>no 2</w:t>
      </w:r>
    </w:p>
    <w:p w:rsidR="00652659" w:rsidRDefault="00DA6314" w:rsidP="00B23E69">
      <w:pPr>
        <w:pStyle w:val="Heading3"/>
      </w:pPr>
      <w:r>
        <w:t>Sub-Phylum</w:t>
      </w:r>
      <w:r>
        <w:rPr>
          <w:spacing w:val="-7"/>
        </w:rPr>
        <w:t xml:space="preserve"> </w:t>
      </w:r>
      <w:proofErr w:type="spellStart"/>
      <w:r>
        <w:t>Hemichordata</w:t>
      </w:r>
      <w:proofErr w:type="spellEnd"/>
    </w:p>
    <w:p w:rsidR="00652659" w:rsidRDefault="00DA6314" w:rsidP="00B23E69">
      <w:pPr>
        <w:pStyle w:val="BodyText"/>
        <w:ind w:left="100" w:right="121"/>
        <w:jc w:val="both"/>
      </w:pPr>
      <w:r>
        <w:rPr>
          <w:color w:val="212121"/>
        </w:rPr>
        <w:t>Bateson</w:t>
      </w:r>
      <w:r>
        <w:rPr>
          <w:color w:val="212121"/>
          <w:spacing w:val="61"/>
        </w:rPr>
        <w:t xml:space="preserve"> </w:t>
      </w:r>
      <w:r>
        <w:rPr>
          <w:color w:val="212121"/>
        </w:rPr>
        <w:t xml:space="preserve">(1885)   studied   the   embryology   of   some   </w:t>
      </w:r>
      <w:proofErr w:type="spellStart"/>
      <w:r>
        <w:rPr>
          <w:color w:val="212121"/>
        </w:rPr>
        <w:t>enteropneusts</w:t>
      </w:r>
      <w:proofErr w:type="spellEnd"/>
      <w:r>
        <w:rPr>
          <w:color w:val="212121"/>
        </w:rPr>
        <w:t xml:space="preserve">   and   proposed   the</w:t>
      </w:r>
      <w:r>
        <w:rPr>
          <w:color w:val="212121"/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proofErr w:type="spellStart"/>
      <w:r>
        <w:rPr>
          <w:b/>
        </w:rPr>
        <w:t>Hemichordata</w:t>
      </w:r>
      <w:proofErr w:type="spellEnd"/>
      <w:r>
        <w:rPr>
          <w:b/>
          <w:spacing w:val="-1"/>
        </w:rPr>
        <w:t xml:space="preserve"> </w:t>
      </w:r>
      <w:r>
        <w:t>to replace</w:t>
      </w:r>
      <w:r>
        <w:rPr>
          <w:spacing w:val="-1"/>
        </w:rPr>
        <w:t xml:space="preserve"> </w:t>
      </w:r>
      <w:proofErr w:type="spellStart"/>
      <w:r>
        <w:t>Enteropneusta</w:t>
      </w:r>
      <w:proofErr w:type="spellEnd"/>
      <w:r>
        <w:t>.</w:t>
      </w:r>
    </w:p>
    <w:p w:rsidR="00652659" w:rsidRDefault="00DA6314" w:rsidP="00B23E69">
      <w:pPr>
        <w:pStyle w:val="BodyText"/>
        <w:ind w:left="100" w:right="115"/>
        <w:jc w:val="both"/>
      </w:pPr>
      <w:r>
        <w:rPr>
          <w:b/>
        </w:rPr>
        <w:t>Hemichordate</w:t>
      </w:r>
      <w:r>
        <w:t>,</w:t>
      </w:r>
      <w:r>
        <w:rPr>
          <w:spacing w:val="-4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wormlike</w:t>
      </w:r>
      <w:r>
        <w:rPr>
          <w:spacing w:val="-6"/>
        </w:rPr>
        <w:t xml:space="preserve"> </w:t>
      </w:r>
      <w:r>
        <w:t>marine</w:t>
      </w:r>
      <w:r>
        <w:rPr>
          <w:spacing w:val="-7"/>
        </w:rPr>
        <w:t xml:space="preserve"> </w:t>
      </w:r>
      <w:r>
        <w:t>invertebrates</w:t>
      </w:r>
      <w:r>
        <w:rPr>
          <w:spacing w:val="-4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chordates</w:t>
      </w:r>
      <w:r>
        <w:rPr>
          <w:spacing w:val="-58"/>
        </w:rPr>
        <w:t xml:space="preserve"> </w:t>
      </w:r>
      <w:r>
        <w:t xml:space="preserve">and echinoderms and usually considered to </w:t>
      </w:r>
      <w:hyperlink r:id="rId11">
        <w:r>
          <w:t>constitute</w:t>
        </w:r>
      </w:hyperlink>
      <w:r>
        <w:t xml:space="preserve"> a phylum, the </w:t>
      </w:r>
      <w:proofErr w:type="spellStart"/>
      <w:r>
        <w:t>Hemichordata</w:t>
      </w:r>
      <w:proofErr w:type="spellEnd"/>
      <w:r>
        <w:t>. The term</w:t>
      </w:r>
      <w:r>
        <w:rPr>
          <w:spacing w:val="1"/>
        </w:rPr>
        <w:t xml:space="preserve"> </w:t>
      </w:r>
      <w:proofErr w:type="spellStart"/>
      <w:r>
        <w:t>Hemichordata</w:t>
      </w:r>
      <w:proofErr w:type="spellEnd"/>
      <w:r>
        <w:t xml:space="preserve">—from the Greek </w:t>
      </w:r>
      <w:r>
        <w:rPr>
          <w:i/>
        </w:rPr>
        <w:t xml:space="preserve">hemi, </w:t>
      </w:r>
      <w:r>
        <w:t xml:space="preserve">meaning “half,” and </w:t>
      </w:r>
      <w:proofErr w:type="spellStart"/>
      <w:r>
        <w:rPr>
          <w:i/>
        </w:rPr>
        <w:t>chorde</w:t>
      </w:r>
      <w:proofErr w:type="spellEnd"/>
      <w:r>
        <w:rPr>
          <w:i/>
        </w:rPr>
        <w:t xml:space="preserve">, </w:t>
      </w:r>
      <w:r>
        <w:t>meaning “string,” thu</w:t>
      </w:r>
      <w:r>
        <w:t>s, “half-</w:t>
      </w:r>
      <w:r>
        <w:rPr>
          <w:spacing w:val="-57"/>
        </w:rPr>
        <w:t xml:space="preserve"> </w:t>
      </w:r>
      <w:r>
        <w:t xml:space="preserve">chordate”—was first proposed because the </w:t>
      </w:r>
      <w:proofErr w:type="spellStart"/>
      <w:r>
        <w:t>buccal</w:t>
      </w:r>
      <w:proofErr w:type="spellEnd"/>
      <w:r>
        <w:t xml:space="preserve"> </w:t>
      </w:r>
      <w:hyperlink r:id="rId12">
        <w:r>
          <w:t>diverticulum</w:t>
        </w:r>
      </w:hyperlink>
      <w:r>
        <w:t>, a tubular outgrowth from the</w:t>
      </w:r>
      <w:r>
        <w:rPr>
          <w:spacing w:val="1"/>
        </w:rPr>
        <w:t xml:space="preserve"> </w:t>
      </w:r>
      <w:r>
        <w:t xml:space="preserve">mouth cavity forward into the proboscis, or “snout,” resembled a </w:t>
      </w:r>
      <w:hyperlink r:id="rId13">
        <w:r>
          <w:t xml:space="preserve">rudimentary </w:t>
        </w:r>
      </w:hyperlink>
      <w:r>
        <w:t>notochord—the</w:t>
      </w:r>
      <w:r>
        <w:rPr>
          <w:spacing w:val="1"/>
        </w:rPr>
        <w:t xml:space="preserve"> </w:t>
      </w:r>
      <w:r>
        <w:t>dorsal, or back-side, supporting axis of the more primitive vertebrates. This theory has since been</w:t>
      </w:r>
      <w:r>
        <w:rPr>
          <w:spacing w:val="-58"/>
        </w:rPr>
        <w:t xml:space="preserve"> </w:t>
      </w:r>
      <w:r>
        <w:t>rejected,</w:t>
      </w:r>
      <w:r>
        <w:rPr>
          <w:spacing w:val="-7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determined</w:t>
      </w:r>
      <w:r>
        <w:rPr>
          <w:spacing w:val="-3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diverticulum</w:t>
      </w:r>
      <w:r>
        <w:rPr>
          <w:spacing w:val="-7"/>
        </w:rPr>
        <w:t xml:space="preserve"> </w:t>
      </w:r>
      <w:r>
        <w:t>bears</w:t>
      </w:r>
      <w:r>
        <w:rPr>
          <w:spacing w:val="-8"/>
        </w:rPr>
        <w:t xml:space="preserve"> </w:t>
      </w:r>
      <w:r>
        <w:t>little</w:t>
      </w:r>
      <w:r>
        <w:rPr>
          <w:spacing w:val="-8"/>
        </w:rPr>
        <w:t xml:space="preserve"> </w:t>
      </w:r>
      <w:r>
        <w:t>resemblance</w:t>
      </w:r>
      <w:r>
        <w:rPr>
          <w:spacing w:val="-9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lastRenderedPageBreak/>
        <w:t>origin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vertebrate </w:t>
      </w:r>
      <w:hyperlink r:id="rId14">
        <w:r>
          <w:t>notochord.</w:t>
        </w:r>
        <w:r>
          <w:rPr>
            <w:spacing w:val="-3"/>
          </w:rPr>
          <w:t xml:space="preserve"> </w:t>
        </w:r>
      </w:hyperlink>
      <w:r>
        <w:t>Molecular</w:t>
      </w:r>
      <w:r>
        <w:rPr>
          <w:spacing w:val="-5"/>
        </w:rPr>
        <w:t xml:space="preserve"> </w:t>
      </w:r>
      <w:r>
        <w:t>studies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hemichordates</w:t>
      </w:r>
      <w:r>
        <w:rPr>
          <w:spacing w:val="-1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related to</w:t>
      </w:r>
      <w:r>
        <w:rPr>
          <w:spacing w:val="-1"/>
        </w:rPr>
        <w:t xml:space="preserve"> </w:t>
      </w:r>
      <w:r>
        <w:t>echinoderms than to chordates.</w:t>
      </w:r>
      <w:r>
        <w:rPr>
          <w:spacing w:val="-1"/>
        </w:rPr>
        <w:t xml:space="preserve"> </w:t>
      </w:r>
      <w:r>
        <w:t>About 90 species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described.</w:t>
      </w:r>
    </w:p>
    <w:p w:rsidR="00652659" w:rsidRDefault="00DA6314" w:rsidP="00B23E69">
      <w:pPr>
        <w:pStyle w:val="BodyText"/>
        <w:ind w:left="100" w:right="116"/>
        <w:jc w:val="both"/>
      </w:pPr>
      <w:r>
        <w:t xml:space="preserve">The phylum </w:t>
      </w:r>
      <w:proofErr w:type="spellStart"/>
      <w:r>
        <w:t>Hemichordata</w:t>
      </w:r>
      <w:proofErr w:type="spellEnd"/>
      <w:r>
        <w:t xml:space="preserve"> includes the acorn worms (class </w:t>
      </w:r>
      <w:proofErr w:type="spellStart"/>
      <w:r>
        <w:t>Enteropneusta</w:t>
      </w:r>
      <w:proofErr w:type="spellEnd"/>
      <w:r>
        <w:t xml:space="preserve">) and the </w:t>
      </w:r>
      <w:proofErr w:type="spellStart"/>
      <w:r>
        <w:t>pterobranchs</w:t>
      </w:r>
      <w:proofErr w:type="spellEnd"/>
      <w:r>
        <w:rPr>
          <w:spacing w:val="1"/>
        </w:rPr>
        <w:t xml:space="preserve"> </w:t>
      </w:r>
      <w:r>
        <w:t>(class</w:t>
      </w:r>
      <w:r>
        <w:rPr>
          <w:spacing w:val="-5"/>
        </w:rPr>
        <w:t xml:space="preserve"> </w:t>
      </w:r>
      <w:proofErr w:type="spellStart"/>
      <w:r>
        <w:t>Pterobranchia</w:t>
      </w:r>
      <w:proofErr w:type="spellEnd"/>
      <w:r>
        <w:t>).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marine</w:t>
      </w:r>
      <w:r>
        <w:rPr>
          <w:spacing w:val="-4"/>
        </w:rPr>
        <w:t xml:space="preserve"> </w:t>
      </w:r>
      <w:r>
        <w:t>sediments.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Hemichordata</w:t>
      </w:r>
      <w:proofErr w:type="spellEnd"/>
      <w:r>
        <w:rPr>
          <w:spacing w:val="-58"/>
        </w:rPr>
        <w:t xml:space="preserve"> </w:t>
      </w:r>
      <w:r>
        <w:t>consist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three</w:t>
      </w:r>
      <w:r>
        <w:rPr>
          <w:spacing w:val="32"/>
        </w:rPr>
        <w:t xml:space="preserve"> </w:t>
      </w:r>
      <w:r>
        <w:t>classes:</w:t>
      </w:r>
      <w:r>
        <w:rPr>
          <w:spacing w:val="36"/>
        </w:rPr>
        <w:t xml:space="preserve"> </w:t>
      </w:r>
      <w:proofErr w:type="spellStart"/>
      <w:r>
        <w:t>Enteropneusta</w:t>
      </w:r>
      <w:proofErr w:type="spellEnd"/>
      <w:r>
        <w:t>,</w:t>
      </w:r>
      <w:r>
        <w:rPr>
          <w:spacing w:val="33"/>
        </w:rPr>
        <w:t xml:space="preserve"> </w:t>
      </w:r>
      <w:hyperlink r:id="rId15">
        <w:proofErr w:type="spellStart"/>
        <w:r>
          <w:rPr>
            <w:u w:val="single"/>
          </w:rPr>
          <w:t>Pterobranchia</w:t>
        </w:r>
        <w:proofErr w:type="spellEnd"/>
      </w:hyperlink>
      <w:r>
        <w:t>,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proofErr w:type="spellStart"/>
      <w:r>
        <w:t>Planctosphaeroidea</w:t>
      </w:r>
      <w:proofErr w:type="spellEnd"/>
      <w:r>
        <w:t>.</w:t>
      </w:r>
      <w:r>
        <w:rPr>
          <w:spacing w:val="33"/>
        </w:rPr>
        <w:t xml:space="preserve"> </w:t>
      </w:r>
      <w:proofErr w:type="spellStart"/>
      <w:r>
        <w:t>Enteropneusts</w:t>
      </w:r>
      <w:proofErr w:type="spellEnd"/>
      <w:r>
        <w:t>,</w:t>
      </w:r>
      <w:r>
        <w:rPr>
          <w:spacing w:val="-58"/>
        </w:rPr>
        <w:t xml:space="preserve"> </w:t>
      </w:r>
      <w:r>
        <w:t xml:space="preserve">or </w:t>
      </w:r>
      <w:hyperlink r:id="rId16">
        <w:r>
          <w:rPr>
            <w:u w:val="single"/>
          </w:rPr>
          <w:t>acorn worms</w:t>
        </w:r>
        <w:r>
          <w:t xml:space="preserve"> </w:t>
        </w:r>
      </w:hyperlink>
      <w:r>
        <w:t>(about 70 species), are solitary, wormlike, bilaterally symm</w:t>
      </w:r>
      <w:r>
        <w:t>etrical animals, often</w:t>
      </w:r>
      <w:r>
        <w:rPr>
          <w:spacing w:val="1"/>
        </w:rPr>
        <w:t xml:space="preserve"> </w:t>
      </w:r>
      <w:r>
        <w:t>brilliantly</w:t>
      </w:r>
      <w:r>
        <w:rPr>
          <w:spacing w:val="1"/>
        </w:rPr>
        <w:t xml:space="preserve"> </w:t>
      </w:r>
      <w:proofErr w:type="spellStart"/>
      <w:r>
        <w:t>coloured</w:t>
      </w:r>
      <w:proofErr w:type="spellEnd"/>
      <w:r>
        <w:t>.</w:t>
      </w:r>
      <w:r>
        <w:rPr>
          <w:spacing w:val="9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known</w:t>
      </w:r>
      <w:r>
        <w:rPr>
          <w:spacing w:val="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acorn</w:t>
      </w:r>
      <w:r>
        <w:rPr>
          <w:spacing w:val="6"/>
        </w:rPr>
        <w:t xml:space="preserve"> </w:t>
      </w:r>
      <w:r>
        <w:t>worms</w:t>
      </w:r>
      <w:r>
        <w:rPr>
          <w:spacing w:val="6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appearance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proboscis</w:t>
      </w:r>
    </w:p>
    <w:p w:rsidR="00652659" w:rsidRDefault="00DA6314" w:rsidP="00B23E69">
      <w:pPr>
        <w:pStyle w:val="BodyText"/>
        <w:ind w:left="100" w:right="118"/>
        <w:jc w:val="both"/>
      </w:pPr>
      <w:proofErr w:type="gramStart"/>
      <w:r>
        <w:t>and</w:t>
      </w:r>
      <w:proofErr w:type="gramEnd"/>
      <w:r>
        <w:rPr>
          <w:spacing w:val="1"/>
        </w:rPr>
        <w:t xml:space="preserve"> </w:t>
      </w:r>
      <w:r>
        <w:t>collar.</w:t>
      </w:r>
      <w:r>
        <w:rPr>
          <w:spacing w:val="1"/>
        </w:rPr>
        <w:t xml:space="preserve"> </w:t>
      </w:r>
      <w:proofErr w:type="spellStart"/>
      <w:r>
        <w:t>Pterobranchs</w:t>
      </w:r>
      <w:proofErr w:type="spellEnd"/>
      <w:r>
        <w:rPr>
          <w:spacing w:val="1"/>
        </w:rPr>
        <w:t xml:space="preserve"> </w:t>
      </w:r>
      <w:r>
        <w:t>(about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species)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minute,</w:t>
      </w:r>
      <w:r>
        <w:rPr>
          <w:spacing w:val="1"/>
        </w:rPr>
        <w:t xml:space="preserve"> </w:t>
      </w:r>
      <w:r>
        <w:t>colonial,</w:t>
      </w:r>
      <w:r>
        <w:rPr>
          <w:spacing w:val="1"/>
        </w:rPr>
        <w:t xml:space="preserve"> </w:t>
      </w:r>
      <w:r>
        <w:t>tube-building</w:t>
      </w:r>
      <w:r>
        <w:rPr>
          <w:spacing w:val="1"/>
        </w:rPr>
        <w:t xml:space="preserve"> </w:t>
      </w:r>
      <w:r>
        <w:t>forms.</w:t>
      </w:r>
      <w:r>
        <w:rPr>
          <w:spacing w:val="1"/>
        </w:rPr>
        <w:t xml:space="preserve"> </w:t>
      </w:r>
      <w:proofErr w:type="spellStart"/>
      <w:r>
        <w:t>Planctosphaeroidea</w:t>
      </w:r>
      <w:proofErr w:type="spellEnd"/>
      <w:r>
        <w:t xml:space="preserve"> are known only from a few floating larvae. </w:t>
      </w:r>
      <w:proofErr w:type="spellStart"/>
      <w:r>
        <w:t>Enteropneusts</w:t>
      </w:r>
      <w:proofErr w:type="spellEnd"/>
      <w:r>
        <w:t xml:space="preserve"> are common in the</w:t>
      </w:r>
      <w:r>
        <w:rPr>
          <w:spacing w:val="-57"/>
        </w:rPr>
        <w:t xml:space="preserve"> </w:t>
      </w:r>
      <w:r>
        <w:t xml:space="preserve">intertidal zones from the </w:t>
      </w:r>
      <w:hyperlink r:id="rId17">
        <w:r>
          <w:t xml:space="preserve">White Sea </w:t>
        </w:r>
      </w:hyperlink>
      <w:r>
        <w:t xml:space="preserve">and Greenland south to </w:t>
      </w:r>
      <w:hyperlink r:id="rId18">
        <w:r>
          <w:t xml:space="preserve">New Zealand </w:t>
        </w:r>
      </w:hyperlink>
      <w:r>
        <w:t>and the Cape of Good</w:t>
      </w:r>
      <w:r>
        <w:rPr>
          <w:spacing w:val="1"/>
        </w:rPr>
        <w:t xml:space="preserve"> </w:t>
      </w:r>
      <w:r>
        <w:t xml:space="preserve">Hope; they are found offshore to depths of 400 </w:t>
      </w:r>
      <w:proofErr w:type="spellStart"/>
      <w:r>
        <w:t>metres</w:t>
      </w:r>
      <w:proofErr w:type="spellEnd"/>
      <w:r>
        <w:t xml:space="preserve"> (about 1,300 feet) or more. They vary in</w:t>
      </w:r>
      <w:r>
        <w:rPr>
          <w:spacing w:val="1"/>
        </w:rPr>
        <w:t xml:space="preserve"> </w:t>
      </w:r>
      <w:r>
        <w:t xml:space="preserve">size from a few </w:t>
      </w:r>
      <w:proofErr w:type="spellStart"/>
      <w:r>
        <w:t>centimetres</w:t>
      </w:r>
      <w:proofErr w:type="spellEnd"/>
      <w:r>
        <w:t xml:space="preserve"> long (</w:t>
      </w:r>
      <w:proofErr w:type="spellStart"/>
      <w:r>
        <w:rPr>
          <w:i/>
        </w:rPr>
        <w:t>Saccoglossus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pygmaeus</w:t>
      </w:r>
      <w:proofErr w:type="spellEnd"/>
      <w:r>
        <w:rPr>
          <w:i/>
        </w:rPr>
        <w:t xml:space="preserve"> </w:t>
      </w:r>
      <w:r>
        <w:t xml:space="preserve">of the North Sea) to two </w:t>
      </w:r>
      <w:proofErr w:type="spellStart"/>
      <w:r>
        <w:t>metres</w:t>
      </w:r>
      <w:proofErr w:type="spellEnd"/>
      <w:r>
        <w:t xml:space="preserve"> (about</w:t>
      </w:r>
      <w:r>
        <w:rPr>
          <w:spacing w:val="-57"/>
        </w:rPr>
        <w:t xml:space="preserve"> </w:t>
      </w:r>
      <w:r>
        <w:t>seven</w:t>
      </w:r>
      <w:r>
        <w:rPr>
          <w:spacing w:val="-1"/>
        </w:rPr>
        <w:t xml:space="preserve"> </w:t>
      </w:r>
      <w:r>
        <w:t>feet</w:t>
      </w:r>
      <w:r>
        <w:t>) 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(</w:t>
      </w:r>
      <w:proofErr w:type="spellStart"/>
      <w:r>
        <w:fldChar w:fldCharType="begin"/>
      </w:r>
      <w:r>
        <w:instrText xml:space="preserve"> HYPERLINK "https://www.britannica.com/animal/Balanoglossus-gigas" \h </w:instrText>
      </w:r>
      <w:r>
        <w:fldChar w:fldCharType="separate"/>
      </w:r>
      <w:r>
        <w:rPr>
          <w:i/>
        </w:rPr>
        <w:t>Balanoglossus</w:t>
      </w:r>
      <w:proofErr w:type="spellEnd"/>
      <w:r>
        <w:rPr>
          <w:i/>
          <w:spacing w:val="-1"/>
        </w:rPr>
        <w:t xml:space="preserve"> </w:t>
      </w:r>
      <w:proofErr w:type="spellStart"/>
      <w:r>
        <w:rPr>
          <w:i/>
        </w:rPr>
        <w:t>gigas</w:t>
      </w:r>
      <w:proofErr w:type="spellEnd"/>
      <w:r>
        <w:rPr>
          <w:i/>
          <w:spacing w:val="1"/>
        </w:rPr>
        <w:t xml:space="preserve"> </w:t>
      </w:r>
      <w:r>
        <w:rPr>
          <w:i/>
          <w:spacing w:val="1"/>
        </w:rPr>
        <w:fldChar w:fldCharType="end"/>
      </w:r>
      <w:r>
        <w:t>of Brazilian coastal waters).</w:t>
      </w:r>
    </w:p>
    <w:p w:rsidR="00652659" w:rsidRPr="00B23E69" w:rsidRDefault="00652659" w:rsidP="00B23E69">
      <w:pPr>
        <w:pStyle w:val="BodyText"/>
        <w:jc w:val="both"/>
        <w:rPr>
          <w:sz w:val="22"/>
          <w:szCs w:val="20"/>
        </w:rPr>
      </w:pPr>
    </w:p>
    <w:p w:rsidR="00652659" w:rsidRDefault="00DA6314" w:rsidP="00B23E69">
      <w:pPr>
        <w:pStyle w:val="BodyText"/>
        <w:ind w:left="100" w:right="113"/>
        <w:jc w:val="both"/>
      </w:pPr>
      <w:r>
        <w:t xml:space="preserve">Hemichordates are distinguished by a </w:t>
      </w:r>
      <w:r>
        <w:rPr>
          <w:b/>
        </w:rPr>
        <w:t xml:space="preserve">tripartite </w:t>
      </w:r>
      <w:r>
        <w:t>(threefold) division of the body. At the forward</w:t>
      </w:r>
      <w:r>
        <w:rPr>
          <w:spacing w:val="1"/>
        </w:rPr>
        <w:t xml:space="preserve"> </w:t>
      </w:r>
      <w:r>
        <w:t xml:space="preserve">end of the body is a </w:t>
      </w:r>
      <w:proofErr w:type="spellStart"/>
      <w:r>
        <w:rPr>
          <w:b/>
        </w:rPr>
        <w:t>pre</w:t>
      </w:r>
      <w:r>
        <w:rPr>
          <w:b/>
        </w:rPr>
        <w:t>oral</w:t>
      </w:r>
      <w:proofErr w:type="spellEnd"/>
      <w:r>
        <w:rPr>
          <w:b/>
        </w:rPr>
        <w:t xml:space="preserve"> lobe</w:t>
      </w:r>
      <w:r>
        <w:t xml:space="preserve">, behind this is a collar, and last comes a </w:t>
      </w:r>
      <w:r>
        <w:rPr>
          <w:b/>
        </w:rPr>
        <w:t>trunk</w:t>
      </w:r>
      <w:r>
        <w:t>. The name</w:t>
      </w:r>
      <w:r>
        <w:rPr>
          <w:spacing w:val="1"/>
        </w:rPr>
        <w:t xml:space="preserve"> </w:t>
      </w:r>
      <w:r>
        <w:t>"hemichordate"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"half</w:t>
      </w:r>
      <w:r>
        <w:rPr>
          <w:spacing w:val="1"/>
        </w:rPr>
        <w:t xml:space="preserve"> </w:t>
      </w:r>
      <w:r>
        <w:t>chordate,"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hemichordates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(but</w:t>
      </w:r>
      <w:r>
        <w:rPr>
          <w:spacing w:val="1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all)</w:t>
      </w:r>
      <w:r>
        <w:rPr>
          <w:spacing w:val="60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typical </w:t>
      </w:r>
      <w:hyperlink r:id="rId19">
        <w:r>
          <w:rPr>
            <w:u w:val="single"/>
          </w:rPr>
          <w:t>chordate characteristics</w:t>
        </w:r>
      </w:hyperlink>
      <w:r>
        <w:t xml:space="preserve">. There are </w:t>
      </w:r>
      <w:proofErr w:type="spellStart"/>
      <w:r>
        <w:rPr>
          <w:b/>
        </w:rPr>
        <w:t>branchial</w:t>
      </w:r>
      <w:proofErr w:type="spellEnd"/>
      <w:r>
        <w:rPr>
          <w:b/>
        </w:rPr>
        <w:t xml:space="preserve"> openings</w:t>
      </w:r>
      <w:r>
        <w:t>, or "gill slits," that open into the</w:t>
      </w:r>
      <w:r>
        <w:rPr>
          <w:spacing w:val="1"/>
        </w:rPr>
        <w:t xml:space="preserve"> </w:t>
      </w:r>
      <w:r>
        <w:t>pharynx;</w:t>
      </w:r>
      <w:r>
        <w:rPr>
          <w:spacing w:val="13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rudimentary</w:t>
      </w:r>
      <w:r>
        <w:rPr>
          <w:spacing w:val="5"/>
        </w:rPr>
        <w:t xml:space="preserve"> </w:t>
      </w:r>
      <w:r>
        <w:t>structure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collar</w:t>
      </w:r>
      <w:r>
        <w:rPr>
          <w:spacing w:val="12"/>
        </w:rPr>
        <w:t xml:space="preserve"> </w:t>
      </w:r>
      <w:r>
        <w:t>region,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proofErr w:type="spellStart"/>
      <w:r>
        <w:rPr>
          <w:b/>
        </w:rPr>
        <w:t>stomochord</w:t>
      </w:r>
      <w:proofErr w:type="spellEnd"/>
      <w:r>
        <w:t>,</w:t>
      </w:r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similar</w:t>
      </w:r>
      <w:r>
        <w:rPr>
          <w:spacing w:val="1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b/>
        </w:rPr>
        <w:t>notochord</w:t>
      </w:r>
      <w:r>
        <w:t>;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dorsal</w:t>
      </w:r>
      <w:r>
        <w:rPr>
          <w:spacing w:val="-11"/>
        </w:rPr>
        <w:t xml:space="preserve"> </w:t>
      </w:r>
      <w:r>
        <w:t>nerve</w:t>
      </w:r>
      <w:r>
        <w:rPr>
          <w:spacing w:val="-13"/>
        </w:rPr>
        <w:t xml:space="preserve"> </w:t>
      </w:r>
      <w:r>
        <w:t>cord,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addition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</w:t>
      </w:r>
      <w:r>
        <w:t>maller</w:t>
      </w:r>
      <w:r>
        <w:rPr>
          <w:spacing w:val="-11"/>
        </w:rPr>
        <w:t xml:space="preserve"> </w:t>
      </w:r>
      <w:r>
        <w:t>ventral</w:t>
      </w:r>
      <w:r>
        <w:rPr>
          <w:spacing w:val="-11"/>
        </w:rPr>
        <w:t xml:space="preserve"> </w:t>
      </w:r>
      <w:r>
        <w:t>nerve</w:t>
      </w:r>
      <w:r>
        <w:rPr>
          <w:spacing w:val="-13"/>
        </w:rPr>
        <w:t xml:space="preserve"> </w:t>
      </w:r>
      <w:r>
        <w:t>cord.</w:t>
      </w:r>
      <w:r>
        <w:rPr>
          <w:spacing w:val="-12"/>
        </w:rPr>
        <w:t xml:space="preserve"> </w:t>
      </w:r>
      <w:r>
        <w:t>However,</w:t>
      </w:r>
      <w:r>
        <w:rPr>
          <w:spacing w:val="-58"/>
        </w:rPr>
        <w:t xml:space="preserve"> </w:t>
      </w:r>
      <w:r>
        <w:t>hemichordates are not classified as true chordates, although they are quite closely related. Some</w:t>
      </w:r>
      <w:r>
        <w:rPr>
          <w:spacing w:val="1"/>
        </w:rPr>
        <w:t xml:space="preserve"> </w:t>
      </w:r>
      <w:r>
        <w:t>DNA-based    studies    of    evolution    suggest    that    hemichordates    are    actually    closer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hyperlink r:id="rId20">
        <w:r>
          <w:rPr>
            <w:u w:val="single"/>
          </w:rPr>
          <w:t>echinoderms</w:t>
        </w:r>
        <w:r>
          <w:rPr>
            <w:spacing w:val="-2"/>
          </w:rPr>
          <w:t xml:space="preserve"> </w:t>
        </w:r>
      </w:hyperlink>
      <w:r>
        <w:t>than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chordates.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larvae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some</w:t>
      </w:r>
      <w:r>
        <w:rPr>
          <w:spacing w:val="-57"/>
        </w:rPr>
        <w:t xml:space="preserve"> </w:t>
      </w:r>
      <w:r>
        <w:t>hemichordates</w:t>
      </w:r>
      <w:r>
        <w:rPr>
          <w:spacing w:val="-1"/>
        </w:rPr>
        <w:t xml:space="preserve"> </w:t>
      </w:r>
      <w:r>
        <w:t>look very</w:t>
      </w:r>
      <w:r>
        <w:rPr>
          <w:spacing w:val="-3"/>
        </w:rPr>
        <w:t xml:space="preserve"> </w:t>
      </w:r>
      <w:r>
        <w:t>much like those</w:t>
      </w:r>
      <w:r>
        <w:rPr>
          <w:spacing w:val="-1"/>
        </w:rPr>
        <w:t xml:space="preserve"> </w:t>
      </w:r>
      <w:r>
        <w:t>of some</w:t>
      </w:r>
      <w:r>
        <w:rPr>
          <w:spacing w:val="1"/>
        </w:rPr>
        <w:t xml:space="preserve"> </w:t>
      </w:r>
      <w:r>
        <w:t>echinoderms.</w:t>
      </w:r>
    </w:p>
    <w:p w:rsidR="00652659" w:rsidRPr="00B23E69" w:rsidRDefault="00652659" w:rsidP="00B23E69">
      <w:pPr>
        <w:pStyle w:val="BodyText"/>
        <w:jc w:val="both"/>
        <w:rPr>
          <w:sz w:val="20"/>
          <w:szCs w:val="20"/>
        </w:rPr>
      </w:pPr>
    </w:p>
    <w:p w:rsidR="00652659" w:rsidRDefault="00DA6314" w:rsidP="00B23E69">
      <w:pPr>
        <w:pStyle w:val="BodyText"/>
        <w:ind w:left="100" w:right="115"/>
        <w:jc w:val="both"/>
      </w:pPr>
      <w:r>
        <w:t>Of the three cla</w:t>
      </w:r>
      <w:r>
        <w:t xml:space="preserve">sses of hemichordates, the most familiar living ones are the </w:t>
      </w:r>
      <w:proofErr w:type="spellStart"/>
      <w:r>
        <w:rPr>
          <w:b/>
        </w:rPr>
        <w:t>Enteropneusta</w:t>
      </w:r>
      <w:proofErr w:type="spellEnd"/>
      <w:r>
        <w:t>, the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acorn</w:t>
      </w:r>
      <w:proofErr w:type="gramEnd"/>
      <w:r>
        <w:rPr>
          <w:spacing w:val="-11"/>
        </w:rPr>
        <w:t xml:space="preserve"> </w:t>
      </w:r>
      <w:r>
        <w:rPr>
          <w:spacing w:val="-1"/>
        </w:rPr>
        <w:t>worms.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pictured</w:t>
      </w:r>
      <w:r>
        <w:rPr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page.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triple</w:t>
      </w:r>
      <w:r>
        <w:rPr>
          <w:spacing w:val="-10"/>
        </w:rPr>
        <w:t xml:space="preserve"> </w:t>
      </w:r>
      <w:r>
        <w:t>division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body</w:t>
      </w:r>
      <w:r>
        <w:rPr>
          <w:spacing w:val="-1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obvious.</w:t>
      </w:r>
      <w:r>
        <w:rPr>
          <w:spacing w:val="-57"/>
        </w:rPr>
        <w:t xml:space="preserve"> </w:t>
      </w:r>
      <w:r>
        <w:t xml:space="preserve">Acorn worms also have multiple </w:t>
      </w:r>
      <w:proofErr w:type="spellStart"/>
      <w:r>
        <w:t>branchial</w:t>
      </w:r>
      <w:proofErr w:type="spellEnd"/>
      <w:r>
        <w:t xml:space="preserve"> openings, as many as 200 in some species. They are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burrowers,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proboscis</w:t>
      </w:r>
      <w:r>
        <w:rPr>
          <w:spacing w:val="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burrow</w:t>
      </w:r>
      <w:r>
        <w:rPr>
          <w:spacing w:val="60"/>
        </w:rPr>
        <w:t xml:space="preserve"> </w:t>
      </w:r>
      <w:r>
        <w:t>through</w:t>
      </w:r>
      <w:r>
        <w:rPr>
          <w:spacing w:val="60"/>
        </w:rPr>
        <w:t xml:space="preserve"> </w:t>
      </w:r>
      <w:r>
        <w:t>sediment,</w:t>
      </w:r>
      <w:r>
        <w:rPr>
          <w:spacing w:val="60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may</w:t>
      </w:r>
      <w:r>
        <w:rPr>
          <w:spacing w:val="60"/>
        </w:rPr>
        <w:t xml:space="preserve"> </w:t>
      </w:r>
      <w:r>
        <w:t>either</w:t>
      </w:r>
      <w:r>
        <w:rPr>
          <w:spacing w:val="60"/>
        </w:rPr>
        <w:t xml:space="preserve"> </w:t>
      </w:r>
      <w:r>
        <w:rPr>
          <w:b/>
        </w:rPr>
        <w:t>deposit</w:t>
      </w:r>
      <w:r>
        <w:rPr>
          <w:b/>
          <w:spacing w:val="1"/>
        </w:rPr>
        <w:t xml:space="preserve"> </w:t>
      </w:r>
      <w:r>
        <w:rPr>
          <w:b/>
        </w:rPr>
        <w:t>feed</w:t>
      </w:r>
      <w:r>
        <w:rPr>
          <w:b/>
          <w:spacing w:val="36"/>
        </w:rPr>
        <w:t xml:space="preserve"> </w:t>
      </w:r>
      <w:r>
        <w:t>(consume</w:t>
      </w:r>
      <w:r>
        <w:rPr>
          <w:spacing w:val="34"/>
        </w:rPr>
        <w:t xml:space="preserve"> </w:t>
      </w:r>
      <w:r>
        <w:t>sediment</w:t>
      </w:r>
      <w:r>
        <w:rPr>
          <w:spacing w:val="35"/>
        </w:rPr>
        <w:t xml:space="preserve"> </w:t>
      </w:r>
      <w:r>
        <w:t>and</w:t>
      </w:r>
      <w:r>
        <w:rPr>
          <w:spacing w:val="93"/>
        </w:rPr>
        <w:t xml:space="preserve"> </w:t>
      </w:r>
      <w:r>
        <w:t>digest</w:t>
      </w:r>
      <w:r>
        <w:rPr>
          <w:spacing w:val="95"/>
        </w:rPr>
        <w:t xml:space="preserve"> </w:t>
      </w:r>
      <w:r>
        <w:t>the</w:t>
      </w:r>
      <w:r>
        <w:rPr>
          <w:spacing w:val="94"/>
        </w:rPr>
        <w:t xml:space="preserve"> </w:t>
      </w:r>
      <w:r>
        <w:t>organic</w:t>
      </w:r>
      <w:r>
        <w:rPr>
          <w:spacing w:val="93"/>
        </w:rPr>
        <w:t xml:space="preserve"> </w:t>
      </w:r>
      <w:r>
        <w:t>matter,</w:t>
      </w:r>
      <w:r>
        <w:rPr>
          <w:spacing w:val="94"/>
        </w:rPr>
        <w:t xml:space="preserve"> </w:t>
      </w:r>
      <w:r>
        <w:t>rather</w:t>
      </w:r>
      <w:r>
        <w:rPr>
          <w:spacing w:val="93"/>
        </w:rPr>
        <w:t xml:space="preserve"> </w:t>
      </w:r>
      <w:r>
        <w:t>like</w:t>
      </w:r>
      <w:r>
        <w:rPr>
          <w:spacing w:val="94"/>
        </w:rPr>
        <w:t xml:space="preserve"> </w:t>
      </w:r>
      <w:r>
        <w:t>earthworms</w:t>
      </w:r>
      <w:r>
        <w:rPr>
          <w:spacing w:val="94"/>
        </w:rPr>
        <w:t xml:space="preserve"> </w:t>
      </w:r>
      <w:r>
        <w:t>in</w:t>
      </w:r>
      <w:r>
        <w:rPr>
          <w:spacing w:val="95"/>
        </w:rPr>
        <w:t xml:space="preserve"> </w:t>
      </w:r>
      <w:r>
        <w:t>soil)</w:t>
      </w:r>
      <w:r>
        <w:rPr>
          <w:spacing w:val="-58"/>
        </w:rPr>
        <w:t xml:space="preserve"> </w:t>
      </w:r>
      <w:r>
        <w:t xml:space="preserve">or </w:t>
      </w:r>
      <w:r>
        <w:rPr>
          <w:b/>
        </w:rPr>
        <w:t xml:space="preserve">suspension feed </w:t>
      </w:r>
      <w:r>
        <w:t>(collect suspended particles from the water). Some of these worms may be</w:t>
      </w:r>
      <w:r>
        <w:rPr>
          <w:spacing w:val="1"/>
        </w:rPr>
        <w:t xml:space="preserve"> </w:t>
      </w:r>
      <w:r>
        <w:t>very large; one species may reach a length of 2.5 meters (almost eight feet), although most are</w:t>
      </w:r>
      <w:r>
        <w:rPr>
          <w:spacing w:val="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smaller.</w:t>
      </w:r>
    </w:p>
    <w:p w:rsidR="00652659" w:rsidRPr="00B23E69" w:rsidRDefault="00652659" w:rsidP="00B23E69">
      <w:pPr>
        <w:pStyle w:val="BodyText"/>
        <w:jc w:val="both"/>
        <w:rPr>
          <w:sz w:val="20"/>
          <w:szCs w:val="20"/>
        </w:rPr>
      </w:pPr>
    </w:p>
    <w:p w:rsidR="00652659" w:rsidRDefault="00DA6314" w:rsidP="00B23E69">
      <w:pPr>
        <w:pStyle w:val="BodyText"/>
        <w:ind w:left="100" w:right="114"/>
        <w:jc w:val="both"/>
      </w:pP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living</w:t>
      </w:r>
      <w:r>
        <w:rPr>
          <w:spacing w:val="-9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b/>
        </w:rPr>
        <w:t>Pterobranchia</w:t>
      </w:r>
      <w:proofErr w:type="spellEnd"/>
      <w:r>
        <w:t>,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obscure</w:t>
      </w:r>
      <w:r>
        <w:rPr>
          <w:spacing w:val="-6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living</w:t>
      </w:r>
      <w:r>
        <w:rPr>
          <w:spacing w:val="-8"/>
        </w:rPr>
        <w:t xml:space="preserve"> </w:t>
      </w:r>
      <w:r>
        <w:t>species.</w:t>
      </w:r>
      <w:r>
        <w:rPr>
          <w:spacing w:val="-57"/>
        </w:rPr>
        <w:t xml:space="preserve"> </w:t>
      </w:r>
      <w:proofErr w:type="spellStart"/>
      <w:r>
        <w:t>Pterobranchs</w:t>
      </w:r>
      <w:proofErr w:type="spell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acorn worms;</w:t>
      </w:r>
      <w:r>
        <w:rPr>
          <w:spacing w:val="-1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form colonies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 the</w:t>
      </w:r>
      <w:r>
        <w:rPr>
          <w:spacing w:val="-2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 xml:space="preserve">interconnected by stems, or </w:t>
      </w:r>
      <w:proofErr w:type="spellStart"/>
      <w:r>
        <w:rPr>
          <w:b/>
        </w:rPr>
        <w:t>stolons</w:t>
      </w:r>
      <w:proofErr w:type="spellEnd"/>
      <w:r>
        <w:t xml:space="preserve">. Individuals, or </w:t>
      </w:r>
      <w:r>
        <w:rPr>
          <w:b/>
        </w:rPr>
        <w:t>zooids</w:t>
      </w:r>
      <w:r>
        <w:t>, are often less than 1 millimeter long.</w:t>
      </w:r>
      <w:r>
        <w:rPr>
          <w:spacing w:val="1"/>
        </w:rPr>
        <w:t xml:space="preserve"> </w:t>
      </w:r>
      <w:r>
        <w:t>The p</w:t>
      </w:r>
      <w:r>
        <w:t>roboscis is not elongated, as it is in acorn worms, but shield-shaped. The second division of</w:t>
      </w:r>
      <w:r>
        <w:rPr>
          <w:spacing w:val="-57"/>
        </w:rPr>
        <w:t xml:space="preserve"> </w:t>
      </w:r>
      <w:r>
        <w:t>the body</w:t>
      </w:r>
      <w:r>
        <w:rPr>
          <w:spacing w:val="-3"/>
        </w:rPr>
        <w:t xml:space="preserve"> </w:t>
      </w:r>
      <w:r>
        <w:t>bears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branched</w:t>
      </w:r>
      <w:r>
        <w:rPr>
          <w:spacing w:val="2"/>
        </w:rPr>
        <w:t xml:space="preserve"> </w:t>
      </w:r>
      <w:r>
        <w:t>tentacles that</w:t>
      </w:r>
      <w:r>
        <w:rPr>
          <w:spacing w:val="4"/>
        </w:rPr>
        <w:t xml:space="preserve"> </w:t>
      </w:r>
      <w:r>
        <w:t>collect</w:t>
      </w:r>
      <w:r>
        <w:rPr>
          <w:spacing w:val="2"/>
        </w:rPr>
        <w:t xml:space="preserve"> </w:t>
      </w:r>
      <w:r>
        <w:t>small</w:t>
      </w:r>
      <w:r>
        <w:rPr>
          <w:spacing w:val="2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particles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water.</w:t>
      </w:r>
      <w:r>
        <w:rPr>
          <w:spacing w:val="1"/>
        </w:rPr>
        <w:t xml:space="preserve"> </w:t>
      </w:r>
      <w:r>
        <w:t>There</w:t>
      </w:r>
    </w:p>
    <w:p w:rsidR="00652659" w:rsidRDefault="00DA6314" w:rsidP="00B23E69">
      <w:pPr>
        <w:pStyle w:val="BodyText"/>
        <w:ind w:left="100" w:right="118"/>
        <w:jc w:val="both"/>
      </w:pPr>
      <w:proofErr w:type="gramStart"/>
      <w:r>
        <w:t>is</w:t>
      </w:r>
      <w:proofErr w:type="gramEnd"/>
      <w:r>
        <w:t xml:space="preserve"> only one </w:t>
      </w:r>
      <w:proofErr w:type="spellStart"/>
      <w:r>
        <w:t>branchial</w:t>
      </w:r>
      <w:proofErr w:type="spellEnd"/>
      <w:r>
        <w:t xml:space="preserve"> opening. Most strikingly, almost all </w:t>
      </w:r>
      <w:proofErr w:type="spellStart"/>
      <w:r>
        <w:t>pterobranch</w:t>
      </w:r>
      <w:proofErr w:type="spellEnd"/>
      <w:r>
        <w:t xml:space="preserve"> species create and live</w:t>
      </w:r>
      <w:r>
        <w:rPr>
          <w:spacing w:val="1"/>
        </w:rPr>
        <w:t xml:space="preserve"> </w:t>
      </w:r>
      <w:r>
        <w:t xml:space="preserve">within a network of tubes, the </w:t>
      </w:r>
      <w:proofErr w:type="spellStart"/>
      <w:r>
        <w:rPr>
          <w:b/>
        </w:rPr>
        <w:t>coenecium</w:t>
      </w:r>
      <w:proofErr w:type="spellEnd"/>
      <w:r>
        <w:t>. These tubes are made up of the protein collagen,</w:t>
      </w:r>
      <w:r>
        <w:rPr>
          <w:spacing w:val="1"/>
        </w:rPr>
        <w:t xml:space="preserve"> </w:t>
      </w:r>
      <w:r>
        <w:t xml:space="preserve">secreted by special glands in the proboscis. Yet similar larvae and a </w:t>
      </w:r>
      <w:r>
        <w:t>similar tripartite body plan</w:t>
      </w:r>
      <w:r>
        <w:rPr>
          <w:spacing w:val="1"/>
        </w:rPr>
        <w:t xml:space="preserve"> </w:t>
      </w:r>
      <w:r>
        <w:t xml:space="preserve">unite the </w:t>
      </w:r>
      <w:proofErr w:type="spellStart"/>
      <w:r>
        <w:t>enteropneusts</w:t>
      </w:r>
      <w:proofErr w:type="spellEnd"/>
      <w:r>
        <w:t xml:space="preserve"> and </w:t>
      </w:r>
      <w:proofErr w:type="spellStart"/>
      <w:r>
        <w:t>pterobranchs</w:t>
      </w:r>
      <w:proofErr w:type="spellEnd"/>
      <w:r>
        <w:t xml:space="preserve">. This diagram shows a colony of </w:t>
      </w:r>
      <w:proofErr w:type="spellStart"/>
      <w:r>
        <w:t>pterobranchs</w:t>
      </w:r>
      <w:proofErr w:type="spellEnd"/>
      <w:r>
        <w:t xml:space="preserve"> in the</w:t>
      </w:r>
      <w:r>
        <w:rPr>
          <w:spacing w:val="1"/>
        </w:rPr>
        <w:t xml:space="preserve"> </w:t>
      </w:r>
      <w:r>
        <w:t>genus</w:t>
      </w:r>
      <w:r>
        <w:rPr>
          <w:spacing w:val="-1"/>
        </w:rPr>
        <w:t xml:space="preserve"> </w:t>
      </w:r>
      <w:proofErr w:type="spellStart"/>
      <w:r>
        <w:rPr>
          <w:i/>
        </w:rPr>
        <w:t>Rhabdopleura</w:t>
      </w:r>
      <w:proofErr w:type="spellEnd"/>
      <w:r>
        <w:t>.</w:t>
      </w:r>
    </w:p>
    <w:p w:rsidR="00652659" w:rsidRPr="00B23E69" w:rsidRDefault="00652659" w:rsidP="00B23E69">
      <w:pPr>
        <w:pStyle w:val="BodyText"/>
        <w:jc w:val="both"/>
        <w:rPr>
          <w:sz w:val="25"/>
          <w:szCs w:val="12"/>
        </w:rPr>
      </w:pPr>
    </w:p>
    <w:p w:rsidR="00652659" w:rsidRDefault="00DA6314" w:rsidP="00B23E69">
      <w:pPr>
        <w:pStyle w:val="BodyText"/>
        <w:ind w:left="100" w:right="114"/>
        <w:jc w:val="both"/>
      </w:pPr>
      <w:r>
        <w:t xml:space="preserve">What is now considered a third class of hemichordates, the </w:t>
      </w:r>
      <w:proofErr w:type="spellStart"/>
      <w:r>
        <w:rPr>
          <w:b/>
        </w:rPr>
        <w:t>Graptolithina</w:t>
      </w:r>
      <w:proofErr w:type="spellEnd"/>
      <w:r>
        <w:rPr>
          <w:b/>
        </w:rPr>
        <w:t xml:space="preserve"> </w:t>
      </w:r>
      <w:r>
        <w:t>or graptolites, has a</w:t>
      </w:r>
      <w:r>
        <w:rPr>
          <w:spacing w:val="1"/>
        </w:rPr>
        <w:t xml:space="preserve"> </w:t>
      </w:r>
      <w:proofErr w:type="gramStart"/>
      <w:r>
        <w:t>checkered</w:t>
      </w:r>
      <w:proofErr w:type="gramEnd"/>
      <w:r>
        <w:rPr>
          <w:spacing w:val="-6"/>
        </w:rPr>
        <w:t xml:space="preserve"> </w:t>
      </w:r>
      <w:r>
        <w:t>history.</w:t>
      </w:r>
      <w:r>
        <w:rPr>
          <w:spacing w:val="-6"/>
        </w:rPr>
        <w:t xml:space="preserve"> </w:t>
      </w:r>
      <w:r>
        <w:t>Graptolites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fossils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hyperlink r:id="rId21">
        <w:r>
          <w:t>Ordovician</w:t>
        </w:r>
        <w:r>
          <w:rPr>
            <w:spacing w:val="-5"/>
          </w:rPr>
          <w:t xml:space="preserve"> </w:t>
        </w:r>
      </w:hyperlink>
      <w:r>
        <w:t>and</w:t>
      </w:r>
      <w:r>
        <w:rPr>
          <w:spacing w:val="-6"/>
        </w:rPr>
        <w:t xml:space="preserve"> </w:t>
      </w:r>
      <w:hyperlink r:id="rId22">
        <w:r>
          <w:t>Silurian</w:t>
        </w:r>
        <w:r>
          <w:rPr>
            <w:spacing w:val="-5"/>
          </w:rPr>
          <w:t xml:space="preserve"> </w:t>
        </w:r>
      </w:hyperlink>
      <w:r>
        <w:t>rocks,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long</w:t>
      </w:r>
      <w:r>
        <w:rPr>
          <w:spacing w:val="-57"/>
        </w:rPr>
        <w:t xml:space="preserve"> </w:t>
      </w:r>
      <w:r>
        <w:t>time no one was sure what kind of animals they were. Most fossil graptolites look like nothing so</w:t>
      </w:r>
      <w:r>
        <w:rPr>
          <w:spacing w:val="-57"/>
        </w:rPr>
        <w:t xml:space="preserve"> </w:t>
      </w:r>
      <w:r>
        <w:t xml:space="preserve">much as tiny </w:t>
      </w:r>
      <w:proofErr w:type="spellStart"/>
      <w:r>
        <w:t>sawblades</w:t>
      </w:r>
      <w:proofErr w:type="spellEnd"/>
      <w:r>
        <w:t>. However, well-preserved graptolites can be seen to be tubular in cross-</w:t>
      </w:r>
      <w:r>
        <w:rPr>
          <w:spacing w:val="1"/>
        </w:rPr>
        <w:t xml:space="preserve"> </w:t>
      </w:r>
      <w:r>
        <w:t>section, with the "teeth of the saw" formed by short open bran</w:t>
      </w:r>
      <w:r>
        <w:t>ches from the main tube. Careful</w:t>
      </w:r>
      <w:r>
        <w:rPr>
          <w:spacing w:val="1"/>
        </w:rPr>
        <w:t xml:space="preserve"> </w:t>
      </w:r>
      <w:r>
        <w:t>study of the microscopic structure of the tubes of graptolites showed that they are very similar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tubes of </w:t>
      </w:r>
      <w:proofErr w:type="spellStart"/>
      <w:r>
        <w:t>pterobranchs</w:t>
      </w:r>
      <w:proofErr w:type="spellEnd"/>
      <w:r>
        <w:t>.</w:t>
      </w:r>
    </w:p>
    <w:p w:rsidR="00652659" w:rsidRDefault="00DA6314" w:rsidP="00B23E69">
      <w:pPr>
        <w:pStyle w:val="BodyText"/>
        <w:ind w:left="3234"/>
        <w:jc w:val="both"/>
        <w:rPr>
          <w:sz w:val="20"/>
        </w:rPr>
      </w:pPr>
      <w:r>
        <w:rPr>
          <w:sz w:val="20"/>
        </w:rPr>
      </w:r>
      <w:r w:rsidR="00B23E69">
        <w:rPr>
          <w:sz w:val="20"/>
        </w:rPr>
        <w:pict>
          <v:group id="_x0000_s1029" style="width:140.7pt;height:185.5pt;mso-position-horizontal-relative:char;mso-position-vertical-relative:line" coordsize="3092,400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alt="http://www.ucmp.berkeley.edu/chordata/monograptus2small.gif" style="position:absolute;width:3092;height:2295">
              <v:imagedata r:id="rId23" o:title=""/>
            </v:shape>
            <v:shape id="_x0000_s1030" type="#_x0000_t75" alt="http://www.ucmp.berkeley.edu/chordata/monograptus.gif" style="position:absolute;top:2335;width:3092;height:1666">
              <v:imagedata r:id="rId24" o:title=""/>
            </v:shape>
            <w10:wrap type="none"/>
            <w10:anchorlock/>
          </v:group>
        </w:pict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DA6314" w:rsidP="00B23E69">
      <w:pPr>
        <w:pStyle w:val="BodyText"/>
        <w:ind w:left="100" w:right="118"/>
        <w:jc w:val="both"/>
      </w:pPr>
      <w:r>
        <w:t>Unlike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proofErr w:type="spellStart"/>
      <w:r>
        <w:t>pterobranch</w:t>
      </w:r>
      <w:proofErr w:type="spellEnd"/>
      <w:r>
        <w:rPr>
          <w:spacing w:val="-2"/>
        </w:rPr>
        <w:t xml:space="preserve"> </w:t>
      </w:r>
      <w:r>
        <w:t>kin,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encrusting</w:t>
      </w:r>
      <w:r>
        <w:rPr>
          <w:spacing w:val="-9"/>
        </w:rPr>
        <w:t xml:space="preserve"> </w:t>
      </w:r>
      <w:r>
        <w:t>rocks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shells,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graptolites</w:t>
      </w:r>
      <w:r>
        <w:rPr>
          <w:spacing w:val="-6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thought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planktonic,</w:t>
      </w:r>
      <w:r>
        <w:rPr>
          <w:spacing w:val="-1"/>
        </w:rPr>
        <w:t xml:space="preserve"> </w:t>
      </w:r>
      <w:r>
        <w:t>floating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slowly</w:t>
      </w:r>
      <w:r>
        <w:rPr>
          <w:spacing w:val="-5"/>
        </w:rPr>
        <w:t xml:space="preserve"> </w:t>
      </w:r>
      <w:r>
        <w:t>sinking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water.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spiral</w:t>
      </w:r>
      <w:r>
        <w:rPr>
          <w:spacing w:val="-1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some was probably an adaptation to slow sinking. Other graptolites may have been connected to</w:t>
      </w:r>
      <w:r>
        <w:rPr>
          <w:spacing w:val="1"/>
        </w:rPr>
        <w:t xml:space="preserve"> </w:t>
      </w:r>
      <w:r>
        <w:t>gas-filled</w:t>
      </w:r>
      <w:r>
        <w:rPr>
          <w:spacing w:val="-1"/>
        </w:rPr>
        <w:t xml:space="preserve"> </w:t>
      </w:r>
      <w:r>
        <w:t>sacs, keeping</w:t>
      </w:r>
      <w:r>
        <w:rPr>
          <w:spacing w:val="-3"/>
        </w:rPr>
        <w:t xml:space="preserve"> </w:t>
      </w:r>
      <w:r>
        <w:t>them buoyant.</w:t>
      </w:r>
    </w:p>
    <w:p w:rsidR="00652659" w:rsidRDefault="00652659" w:rsidP="00B23E69">
      <w:pPr>
        <w:pStyle w:val="BodyText"/>
        <w:jc w:val="both"/>
      </w:pPr>
    </w:p>
    <w:p w:rsidR="00652659" w:rsidRDefault="00DA6314" w:rsidP="00B23E69">
      <w:pPr>
        <w:pStyle w:val="BodyText"/>
        <w:ind w:left="100"/>
        <w:jc w:val="both"/>
      </w:pPr>
      <w:r>
        <w:t>Characteristics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phylum</w:t>
      </w:r>
      <w:r>
        <w:rPr>
          <w:spacing w:val="-1"/>
        </w:rPr>
        <w:t xml:space="preserve"> </w:t>
      </w:r>
      <w:proofErr w:type="spellStart"/>
      <w:r>
        <w:t>Hemichordata</w:t>
      </w:r>
      <w:proofErr w:type="spellEnd"/>
      <w:r>
        <w:rPr>
          <w:spacing w:val="-1"/>
        </w:rPr>
        <w:t xml:space="preserve"> </w:t>
      </w:r>
      <w:r>
        <w:t>include:</w:t>
      </w:r>
    </w:p>
    <w:p w:rsidR="00652659" w:rsidRDefault="00B23E69" w:rsidP="00B23E69">
      <w:pPr>
        <w:pStyle w:val="ListParagraph"/>
        <w:numPr>
          <w:ilvl w:val="0"/>
          <w:numId w:val="2"/>
        </w:numPr>
        <w:tabs>
          <w:tab w:val="left" w:pos="353"/>
        </w:tabs>
        <w:ind w:right="125" w:firstLine="0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5A000D3" wp14:editId="264C82C2">
            <wp:simplePos x="0" y="0"/>
            <wp:positionH relativeFrom="page">
              <wp:posOffset>3974465</wp:posOffset>
            </wp:positionH>
            <wp:positionV relativeFrom="paragraph">
              <wp:posOffset>14467</wp:posOffset>
            </wp:positionV>
            <wp:extent cx="2854325" cy="2370455"/>
            <wp:effectExtent l="0" t="0" r="3175" b="0"/>
            <wp:wrapNone/>
            <wp:docPr id="5" name="image5.jpeg" descr="Classification of Hemichordata Hemichordata Class I- Enteropneusta Class II- Protobranchia Order I- Rhabdopleurida Order I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314">
        <w:rPr>
          <w:sz w:val="24"/>
        </w:rPr>
        <w:t>Marine,</w:t>
      </w:r>
      <w:r w:rsidR="00DA6314">
        <w:rPr>
          <w:spacing w:val="9"/>
          <w:sz w:val="24"/>
        </w:rPr>
        <w:t xml:space="preserve"> </w:t>
      </w:r>
      <w:proofErr w:type="spellStart"/>
      <w:r w:rsidR="00DA6314">
        <w:rPr>
          <w:sz w:val="24"/>
        </w:rPr>
        <w:t>deuterostomate</w:t>
      </w:r>
      <w:proofErr w:type="spellEnd"/>
      <w:r w:rsidR="00DA6314">
        <w:rPr>
          <w:spacing w:val="9"/>
          <w:sz w:val="24"/>
        </w:rPr>
        <w:t xml:space="preserve"> </w:t>
      </w:r>
      <w:r w:rsidR="00DA6314">
        <w:rPr>
          <w:sz w:val="24"/>
        </w:rPr>
        <w:t>animals</w:t>
      </w:r>
      <w:r w:rsidR="00DA6314">
        <w:rPr>
          <w:spacing w:val="11"/>
          <w:sz w:val="24"/>
        </w:rPr>
        <w:t xml:space="preserve"> </w:t>
      </w:r>
      <w:r w:rsidR="00DA6314">
        <w:rPr>
          <w:sz w:val="24"/>
        </w:rPr>
        <w:t>with</w:t>
      </w:r>
      <w:r w:rsidR="00DA6314">
        <w:rPr>
          <w:spacing w:val="10"/>
          <w:sz w:val="24"/>
        </w:rPr>
        <w:t xml:space="preserve"> </w:t>
      </w:r>
      <w:r w:rsidR="00DA6314">
        <w:rPr>
          <w:sz w:val="24"/>
        </w:rPr>
        <w:t>a</w:t>
      </w:r>
      <w:r w:rsidR="00DA6314">
        <w:rPr>
          <w:spacing w:val="8"/>
          <w:sz w:val="24"/>
        </w:rPr>
        <w:t xml:space="preserve"> </w:t>
      </w:r>
      <w:r w:rsidR="00DA6314">
        <w:rPr>
          <w:sz w:val="24"/>
        </w:rPr>
        <w:t>body</w:t>
      </w:r>
      <w:r w:rsidR="00DA6314">
        <w:rPr>
          <w:spacing w:val="3"/>
          <w:sz w:val="24"/>
        </w:rPr>
        <w:t xml:space="preserve"> </w:t>
      </w:r>
      <w:r w:rsidR="00DA6314">
        <w:rPr>
          <w:sz w:val="24"/>
        </w:rPr>
        <w:t>divided</w:t>
      </w:r>
      <w:r w:rsidR="00DA6314">
        <w:rPr>
          <w:spacing w:val="9"/>
          <w:sz w:val="24"/>
        </w:rPr>
        <w:t xml:space="preserve"> </w:t>
      </w:r>
      <w:r w:rsidR="00DA6314">
        <w:rPr>
          <w:sz w:val="24"/>
        </w:rPr>
        <w:t>into</w:t>
      </w:r>
      <w:r w:rsidR="00DA6314">
        <w:rPr>
          <w:spacing w:val="9"/>
          <w:sz w:val="24"/>
        </w:rPr>
        <w:t xml:space="preserve"> </w:t>
      </w:r>
      <w:r w:rsidR="00DA6314">
        <w:rPr>
          <w:sz w:val="24"/>
        </w:rPr>
        <w:t>three</w:t>
      </w:r>
      <w:r w:rsidR="00DA6314">
        <w:rPr>
          <w:spacing w:val="9"/>
          <w:sz w:val="24"/>
        </w:rPr>
        <w:t xml:space="preserve"> </w:t>
      </w:r>
      <w:r w:rsidR="00DA6314">
        <w:rPr>
          <w:sz w:val="24"/>
        </w:rPr>
        <w:t>regions</w:t>
      </w:r>
      <w:r w:rsidR="00DA6314">
        <w:rPr>
          <w:sz w:val="24"/>
        </w:rPr>
        <w:t>:</w:t>
      </w:r>
      <w:r w:rsidR="00DA6314">
        <w:rPr>
          <w:spacing w:val="10"/>
          <w:sz w:val="24"/>
        </w:rPr>
        <w:t xml:space="preserve"> </w:t>
      </w:r>
      <w:r w:rsidR="00DA6314">
        <w:rPr>
          <w:sz w:val="24"/>
        </w:rPr>
        <w:t>proboscis,</w:t>
      </w:r>
      <w:r w:rsidR="00DA6314">
        <w:rPr>
          <w:spacing w:val="10"/>
          <w:sz w:val="24"/>
        </w:rPr>
        <w:t xml:space="preserve"> </w:t>
      </w:r>
      <w:r w:rsidR="00DA6314">
        <w:rPr>
          <w:sz w:val="24"/>
        </w:rPr>
        <w:t>collar,</w:t>
      </w:r>
      <w:r w:rsidR="00DA6314">
        <w:rPr>
          <w:spacing w:val="10"/>
          <w:sz w:val="24"/>
        </w:rPr>
        <w:t xml:space="preserve"> </w:t>
      </w:r>
      <w:r w:rsidR="00DA6314">
        <w:rPr>
          <w:sz w:val="24"/>
        </w:rPr>
        <w:t>and</w:t>
      </w:r>
      <w:r w:rsidR="00DA6314">
        <w:rPr>
          <w:spacing w:val="-57"/>
          <w:sz w:val="24"/>
        </w:rPr>
        <w:t xml:space="preserve"> </w:t>
      </w:r>
      <w:r w:rsidR="00DA6314">
        <w:rPr>
          <w:sz w:val="24"/>
        </w:rPr>
        <w:t>trunk;</w:t>
      </w:r>
      <w:r w:rsidR="00DA6314">
        <w:rPr>
          <w:spacing w:val="-1"/>
          <w:sz w:val="24"/>
        </w:rPr>
        <w:t xml:space="preserve"> </w:t>
      </w:r>
      <w:r w:rsidR="00DA6314">
        <w:rPr>
          <w:sz w:val="24"/>
        </w:rPr>
        <w:t>coelom divided into three</w:t>
      </w:r>
      <w:r w:rsidR="00DA6314">
        <w:rPr>
          <w:spacing w:val="-1"/>
          <w:sz w:val="24"/>
        </w:rPr>
        <w:t xml:space="preserve"> </w:t>
      </w:r>
      <w:r w:rsidR="00DA6314">
        <w:rPr>
          <w:sz w:val="24"/>
        </w:rPr>
        <w:t>cavities</w:t>
      </w:r>
    </w:p>
    <w:p w:rsidR="00652659" w:rsidRDefault="00DA6314" w:rsidP="00B23E69">
      <w:pPr>
        <w:pStyle w:val="ListParagraph"/>
        <w:numPr>
          <w:ilvl w:val="0"/>
          <w:numId w:val="2"/>
        </w:numPr>
        <w:tabs>
          <w:tab w:val="left" w:pos="341"/>
        </w:tabs>
        <w:ind w:left="340" w:hanging="241"/>
        <w:jc w:val="both"/>
        <w:rPr>
          <w:sz w:val="24"/>
        </w:rPr>
      </w:pPr>
      <w:r>
        <w:rPr>
          <w:sz w:val="24"/>
        </w:rPr>
        <w:t>Ciliated</w:t>
      </w:r>
      <w:r>
        <w:rPr>
          <w:spacing w:val="-4"/>
          <w:sz w:val="24"/>
        </w:rPr>
        <w:t xml:space="preserve"> </w:t>
      </w:r>
      <w:r>
        <w:rPr>
          <w:sz w:val="24"/>
        </w:rPr>
        <w:t>pharyngeal</w:t>
      </w:r>
      <w:r>
        <w:rPr>
          <w:spacing w:val="-3"/>
          <w:sz w:val="24"/>
        </w:rPr>
        <w:t xml:space="preserve"> </w:t>
      </w:r>
      <w:r>
        <w:rPr>
          <w:sz w:val="24"/>
        </w:rPr>
        <w:t>slits</w:t>
      </w:r>
    </w:p>
    <w:p w:rsidR="00652659" w:rsidRDefault="00DA6314" w:rsidP="00B23E69">
      <w:pPr>
        <w:pStyle w:val="ListParagraph"/>
        <w:numPr>
          <w:ilvl w:val="0"/>
          <w:numId w:val="2"/>
        </w:numPr>
        <w:tabs>
          <w:tab w:val="left" w:pos="341"/>
        </w:tabs>
        <w:ind w:left="340" w:hanging="241"/>
        <w:jc w:val="both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circulatory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</w:p>
    <w:p w:rsidR="00652659" w:rsidRDefault="00DA6314" w:rsidP="00B23E69">
      <w:pPr>
        <w:pStyle w:val="ListParagraph"/>
        <w:numPr>
          <w:ilvl w:val="0"/>
          <w:numId w:val="2"/>
        </w:numPr>
        <w:tabs>
          <w:tab w:val="left" w:pos="341"/>
        </w:tabs>
        <w:ind w:left="340" w:hanging="241"/>
        <w:jc w:val="both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digestive</w:t>
      </w:r>
      <w:r>
        <w:rPr>
          <w:spacing w:val="-4"/>
          <w:sz w:val="24"/>
        </w:rPr>
        <w:t xml:space="preserve"> </w:t>
      </w:r>
      <w:r>
        <w:rPr>
          <w:sz w:val="24"/>
        </w:rPr>
        <w:t>tract</w:t>
      </w:r>
    </w:p>
    <w:p w:rsidR="00652659" w:rsidRDefault="00DA6314" w:rsidP="00B23E69">
      <w:pPr>
        <w:pStyle w:val="ListParagraph"/>
        <w:numPr>
          <w:ilvl w:val="0"/>
          <w:numId w:val="2"/>
        </w:numPr>
        <w:tabs>
          <w:tab w:val="left" w:pos="341"/>
        </w:tabs>
        <w:ind w:left="340" w:hanging="241"/>
        <w:jc w:val="both"/>
        <w:rPr>
          <w:sz w:val="24"/>
        </w:rPr>
      </w:pPr>
      <w:r>
        <w:rPr>
          <w:sz w:val="24"/>
        </w:rPr>
        <w:t>Dorsal,</w:t>
      </w:r>
      <w:r>
        <w:rPr>
          <w:spacing w:val="-2"/>
          <w:sz w:val="24"/>
        </w:rPr>
        <w:t xml:space="preserve"> </w:t>
      </w:r>
      <w:r>
        <w:rPr>
          <w:sz w:val="24"/>
        </w:rPr>
        <w:t>sometimes</w:t>
      </w:r>
      <w:r>
        <w:rPr>
          <w:spacing w:val="-1"/>
          <w:sz w:val="24"/>
        </w:rPr>
        <w:t xml:space="preserve"> </w:t>
      </w:r>
      <w:r>
        <w:rPr>
          <w:sz w:val="24"/>
        </w:rPr>
        <w:t>tubular,</w:t>
      </w:r>
      <w:r>
        <w:rPr>
          <w:spacing w:val="-1"/>
          <w:sz w:val="24"/>
        </w:rPr>
        <w:t xml:space="preserve"> </w:t>
      </w:r>
      <w:r>
        <w:rPr>
          <w:sz w:val="24"/>
        </w:rPr>
        <w:t>nerve</w:t>
      </w:r>
      <w:r>
        <w:rPr>
          <w:spacing w:val="-3"/>
          <w:sz w:val="24"/>
        </w:rPr>
        <w:t xml:space="preserve"> </w:t>
      </w:r>
      <w:r>
        <w:rPr>
          <w:sz w:val="24"/>
        </w:rPr>
        <w:t>cord</w:t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DA6314" w:rsidP="00B23E69">
      <w:pPr>
        <w:pStyle w:val="Heading1"/>
        <w:jc w:val="both"/>
      </w:pPr>
      <w:r>
        <w:t>Lesson</w:t>
      </w:r>
      <w:r>
        <w:rPr>
          <w:spacing w:val="-1"/>
        </w:rPr>
        <w:t xml:space="preserve"> </w:t>
      </w:r>
      <w:r>
        <w:t>no 3</w:t>
      </w:r>
    </w:p>
    <w:p w:rsidR="00652659" w:rsidRDefault="00DA6314" w:rsidP="00B23E69">
      <w:pPr>
        <w:pStyle w:val="Heading3"/>
      </w:pPr>
      <w:r>
        <w:t>Class</w:t>
      </w:r>
      <w:r>
        <w:rPr>
          <w:spacing w:val="-2"/>
        </w:rPr>
        <w:t xml:space="preserve"> </w:t>
      </w:r>
      <w:proofErr w:type="spellStart"/>
      <w:r>
        <w:t>Enteropneusta</w:t>
      </w:r>
      <w:proofErr w:type="spellEnd"/>
    </w:p>
    <w:p w:rsidR="00652659" w:rsidRDefault="00DA6314" w:rsidP="00B23E69">
      <w:pPr>
        <w:pStyle w:val="BodyText"/>
        <w:ind w:left="100" w:right="117"/>
        <w:jc w:val="both"/>
      </w:pPr>
      <w:r>
        <w:t xml:space="preserve">The Class </w:t>
      </w:r>
      <w:proofErr w:type="spellStart"/>
      <w:r>
        <w:t>Enteropneusta</w:t>
      </w:r>
      <w:proofErr w:type="spellEnd"/>
      <w:r>
        <w:t xml:space="preserve"> (acorn-worms) consists of about 75 species of solitary, </w:t>
      </w:r>
      <w:proofErr w:type="spellStart"/>
      <w:r>
        <w:t>unsegmented</w:t>
      </w:r>
      <w:proofErr w:type="spellEnd"/>
      <w:r>
        <w:rPr>
          <w:spacing w:val="1"/>
        </w:rPr>
        <w:t xml:space="preserve"> </w:t>
      </w:r>
      <w:r>
        <w:t>worm-like</w:t>
      </w:r>
      <w:r>
        <w:rPr>
          <w:spacing w:val="-5"/>
        </w:rPr>
        <w:t xml:space="preserve"> </w:t>
      </w:r>
      <w:r>
        <w:t>invertebrates.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fleshy,</w:t>
      </w:r>
      <w:r>
        <w:rPr>
          <w:spacing w:val="-4"/>
        </w:rPr>
        <w:t xml:space="preserve"> </w:t>
      </w:r>
      <w:r>
        <w:t>cylindrical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parts: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muscular</w:t>
      </w:r>
      <w:r>
        <w:rPr>
          <w:spacing w:val="-58"/>
        </w:rPr>
        <w:t xml:space="preserve"> </w:t>
      </w:r>
      <w:r>
        <w:t>contractile proboscis (</w:t>
      </w:r>
      <w:proofErr w:type="spellStart"/>
      <w:r>
        <w:t>prosome</w:t>
      </w:r>
      <w:proofErr w:type="spellEnd"/>
      <w:r>
        <w:t>), the collar (</w:t>
      </w:r>
      <w:proofErr w:type="spellStart"/>
      <w:r>
        <w:t>mesosome</w:t>
      </w:r>
      <w:proofErr w:type="spellEnd"/>
      <w:r>
        <w:t>) and the non-muscular trunk (</w:t>
      </w:r>
      <w:proofErr w:type="spellStart"/>
      <w:r>
        <w:t>metasome</w:t>
      </w:r>
      <w:proofErr w:type="spellEnd"/>
      <w:r>
        <w:t>),</w:t>
      </w:r>
      <w:r>
        <w:rPr>
          <w:spacing w:val="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coelomic</w:t>
      </w:r>
      <w:proofErr w:type="spellEnd"/>
      <w:r>
        <w:rPr>
          <w:spacing w:val="-7"/>
        </w:rPr>
        <w:t xml:space="preserve"> </w:t>
      </w:r>
      <w:r>
        <w:t>compartments.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trunk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gill</w:t>
      </w:r>
      <w:r>
        <w:rPr>
          <w:spacing w:val="-6"/>
        </w:rPr>
        <w:t xml:space="preserve"> </w:t>
      </w:r>
      <w:r>
        <w:t>slits.</w:t>
      </w:r>
      <w:r>
        <w:rPr>
          <w:spacing w:val="-6"/>
        </w:rPr>
        <w:t xml:space="preserve"> </w:t>
      </w:r>
      <w:proofErr w:type="spellStart"/>
      <w:r>
        <w:t>Enteropneusts</w:t>
      </w:r>
      <w:proofErr w:type="spellEnd"/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strictly</w:t>
      </w:r>
      <w:r>
        <w:rPr>
          <w:spacing w:val="-11"/>
        </w:rPr>
        <w:t xml:space="preserve"> </w:t>
      </w:r>
      <w:r>
        <w:t>marine</w:t>
      </w:r>
      <w:r>
        <w:rPr>
          <w:spacing w:val="-58"/>
        </w:rPr>
        <w:t xml:space="preserve"> </w:t>
      </w:r>
      <w:r>
        <w:t xml:space="preserve">and benthic (either sessile or sedentary). At least one </w:t>
      </w:r>
      <w:proofErr w:type="spellStart"/>
      <w:r>
        <w:t>enteropn</w:t>
      </w:r>
      <w:r>
        <w:t>eust</w:t>
      </w:r>
      <w:proofErr w:type="spellEnd"/>
      <w:r>
        <w:t xml:space="preserve"> species has been reported</w:t>
      </w:r>
      <w:r>
        <w:rPr>
          <w:spacing w:val="1"/>
        </w:rPr>
        <w:t xml:space="preserve"> </w:t>
      </w:r>
      <w:r>
        <w:t>swarming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surface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shallow</w:t>
      </w:r>
      <w:r>
        <w:rPr>
          <w:spacing w:val="-9"/>
        </w:rPr>
        <w:t xml:space="preserve"> </w:t>
      </w:r>
      <w:r>
        <w:t>water,</w:t>
      </w:r>
      <w:r>
        <w:rPr>
          <w:spacing w:val="-6"/>
        </w:rPr>
        <w:t xml:space="preserve"> </w:t>
      </w:r>
      <w:r>
        <w:t>feeding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phytoplankton</w:t>
      </w:r>
      <w:r>
        <w:rPr>
          <w:spacing w:val="-5"/>
        </w:rPr>
        <w:t xml:space="preserve"> </w:t>
      </w:r>
      <w:r>
        <w:t>(</w:t>
      </w:r>
      <w:proofErr w:type="spellStart"/>
      <w:r>
        <w:t>Brusca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Brusca</w:t>
      </w:r>
      <w:proofErr w:type="spellEnd"/>
      <w:r>
        <w:t>,</w:t>
      </w:r>
      <w:r>
        <w:rPr>
          <w:spacing w:val="-9"/>
        </w:rPr>
        <w:t xml:space="preserve"> </w:t>
      </w:r>
      <w:r>
        <w:t>1990)</w:t>
      </w:r>
      <w:r>
        <w:rPr>
          <w:spacing w:val="-9"/>
        </w:rPr>
        <w:t xml:space="preserve"> </w:t>
      </w:r>
      <w:r>
        <w:t>—</w:t>
      </w:r>
      <w:r>
        <w:rPr>
          <w:spacing w:val="-57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that this</w:t>
      </w:r>
      <w:r>
        <w:rPr>
          <w:spacing w:val="-1"/>
        </w:rPr>
        <w:t xml:space="preserve"> </w:t>
      </w:r>
      <w:r>
        <w:t xml:space="preserve">species, </w:t>
      </w:r>
      <w:proofErr w:type="spellStart"/>
      <w:r>
        <w:rPr>
          <w:i/>
        </w:rPr>
        <w:t>Glandiceps</w:t>
      </w:r>
      <w:proofErr w:type="spellEnd"/>
      <w:r>
        <w:rPr>
          <w:i/>
          <w:spacing w:val="-1"/>
        </w:rPr>
        <w:t xml:space="preserve"> </w:t>
      </w:r>
      <w:proofErr w:type="spellStart"/>
      <w:r>
        <w:rPr>
          <w:i/>
        </w:rPr>
        <w:t>hacksi</w:t>
      </w:r>
      <w:proofErr w:type="spellEnd"/>
      <w:r>
        <w:rPr>
          <w:i/>
          <w:spacing w:val="1"/>
        </w:rPr>
        <w:t xml:space="preserve"> </w:t>
      </w:r>
      <w:r>
        <w:t>(Marion,</w:t>
      </w:r>
      <w:r>
        <w:rPr>
          <w:spacing w:val="1"/>
        </w:rPr>
        <w:t xml:space="preserve"> </w:t>
      </w:r>
      <w:r>
        <w:t>1885)</w:t>
      </w:r>
      <w:r>
        <w:rPr>
          <w:spacing w:val="-2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occur in the</w:t>
      </w:r>
      <w:r>
        <w:rPr>
          <w:spacing w:val="-2"/>
        </w:rPr>
        <w:t xml:space="preserve"> </w:t>
      </w:r>
      <w:r>
        <w:t>North Sea.</w:t>
      </w:r>
    </w:p>
    <w:p w:rsidR="00652659" w:rsidRDefault="00DA6314" w:rsidP="00B23E69">
      <w:pPr>
        <w:pStyle w:val="BodyText"/>
        <w:ind w:left="100" w:right="115"/>
        <w:jc w:val="both"/>
      </w:pPr>
      <w:r>
        <w:t xml:space="preserve">Members of the class </w:t>
      </w:r>
      <w:proofErr w:type="spellStart"/>
      <w:r>
        <w:t>Enteropneusta</w:t>
      </w:r>
      <w:proofErr w:type="spellEnd"/>
      <w:r>
        <w:t xml:space="preserve"> are marine worms that usually range in size between 10 and</w:t>
      </w:r>
      <w:r>
        <w:rPr>
          <w:spacing w:val="1"/>
        </w:rPr>
        <w:t xml:space="preserve"> </w:t>
      </w:r>
      <w:r>
        <w:t>40</w:t>
      </w:r>
      <w:r>
        <w:rPr>
          <w:spacing w:val="-9"/>
        </w:rPr>
        <w:t xml:space="preserve"> </w:t>
      </w:r>
      <w:r>
        <w:t>cm,</w:t>
      </w:r>
      <w:r>
        <w:rPr>
          <w:spacing w:val="-8"/>
        </w:rPr>
        <w:t xml:space="preserve"> </w:t>
      </w:r>
      <w:r>
        <w:t>although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Zoologists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described</w:t>
      </w:r>
      <w:r>
        <w:rPr>
          <w:spacing w:val="-9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70</w:t>
      </w:r>
      <w:r>
        <w:rPr>
          <w:spacing w:val="-9"/>
        </w:rPr>
        <w:t xml:space="preserve"> </w:t>
      </w:r>
      <w:r>
        <w:t>species,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most</w:t>
      </w:r>
      <w:r>
        <w:rPr>
          <w:spacing w:val="-57"/>
        </w:rPr>
        <w:t xml:space="preserve"> </w:t>
      </w:r>
      <w:r>
        <w:t>occupy</w:t>
      </w:r>
      <w:r>
        <w:rPr>
          <w:spacing w:val="-15"/>
        </w:rPr>
        <w:t xml:space="preserve"> </w:t>
      </w:r>
      <w:r>
        <w:t>U-shaped</w:t>
      </w:r>
      <w:r>
        <w:rPr>
          <w:spacing w:val="-8"/>
        </w:rPr>
        <w:t xml:space="preserve"> </w:t>
      </w:r>
      <w:r>
        <w:t>burrows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sandy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muddy</w:t>
      </w:r>
      <w:r>
        <w:rPr>
          <w:spacing w:val="-14"/>
        </w:rPr>
        <w:t xml:space="preserve"> </w:t>
      </w:r>
      <w:r>
        <w:t>substrates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limits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tides.</w:t>
      </w:r>
      <w:r>
        <w:rPr>
          <w:spacing w:val="-58"/>
        </w:rPr>
        <w:t xml:space="preserve"> </w:t>
      </w:r>
      <w:r>
        <w:t xml:space="preserve">The common name of the </w:t>
      </w:r>
      <w:proofErr w:type="spellStart"/>
      <w:r>
        <w:t>enteropneusts</w:t>
      </w:r>
      <w:proofErr w:type="spellEnd"/>
      <w:r>
        <w:t>—</w:t>
      </w:r>
      <w:proofErr w:type="gramStart"/>
      <w:r>
        <w:t>acorn worms—is</w:t>
      </w:r>
      <w:proofErr w:type="gramEnd"/>
      <w:r>
        <w:t xml:space="preserve"> derived from the appearance of the</w:t>
      </w:r>
      <w:r>
        <w:rPr>
          <w:spacing w:val="1"/>
        </w:rPr>
        <w:t xml:space="preserve"> </w:t>
      </w:r>
      <w:r>
        <w:t>proboscis, which is a short, conical projection at the worm’s anterior end. A ring like collar is</w:t>
      </w:r>
      <w:r>
        <w:rPr>
          <w:spacing w:val="1"/>
        </w:rPr>
        <w:t xml:space="preserve"> </w:t>
      </w:r>
      <w:r>
        <w:t>posterior to the proboscis, and an elongate trunk is the third division of the body (ﬁgure 1). A</w:t>
      </w:r>
      <w:r>
        <w:rPr>
          <w:spacing w:val="1"/>
        </w:rPr>
        <w:t xml:space="preserve"> </w:t>
      </w:r>
      <w:r>
        <w:t>ciliated epidermis and gland cells cover acorn worms. A ciliated epidermis and gland cells cover</w:t>
      </w:r>
      <w:r>
        <w:rPr>
          <w:spacing w:val="1"/>
        </w:rPr>
        <w:t xml:space="preserve"> </w:t>
      </w:r>
      <w:r>
        <w:t>acorn</w:t>
      </w:r>
      <w:r>
        <w:rPr>
          <w:spacing w:val="31"/>
        </w:rPr>
        <w:t xml:space="preserve"> </w:t>
      </w:r>
      <w:r>
        <w:t>worm.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mouth</w:t>
      </w:r>
      <w:r>
        <w:rPr>
          <w:spacing w:val="3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located</w:t>
      </w:r>
      <w:r>
        <w:rPr>
          <w:spacing w:val="31"/>
        </w:rPr>
        <w:t xml:space="preserve"> </w:t>
      </w:r>
      <w:r>
        <w:t>ventrally</w:t>
      </w:r>
      <w:r>
        <w:rPr>
          <w:spacing w:val="28"/>
        </w:rPr>
        <w:t xml:space="preserve"> </w:t>
      </w:r>
      <w:r>
        <w:t>between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probosc</w:t>
      </w:r>
      <w:r>
        <w:t>is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collar.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variable</w:t>
      </w:r>
    </w:p>
    <w:p w:rsidR="00652659" w:rsidRDefault="00DA6314" w:rsidP="00B23E69">
      <w:pPr>
        <w:pStyle w:val="BodyText"/>
        <w:ind w:left="100" w:right="122"/>
        <w:jc w:val="both"/>
      </w:pPr>
      <w:proofErr w:type="gramStart"/>
      <w:r>
        <w:t>number</w:t>
      </w:r>
      <w:proofErr w:type="gramEnd"/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pharyngeal</w:t>
      </w:r>
      <w:r>
        <w:rPr>
          <w:spacing w:val="-7"/>
        </w:rPr>
        <w:t xml:space="preserve"> </w:t>
      </w:r>
      <w:r>
        <w:t>slits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late</w:t>
      </w:r>
      <w:r>
        <w:rPr>
          <w:spacing w:val="-6"/>
        </w:rPr>
        <w:t xml:space="preserve"> </w:t>
      </w:r>
      <w:proofErr w:type="spellStart"/>
      <w:r>
        <w:t>ally</w:t>
      </w:r>
      <w:proofErr w:type="spellEnd"/>
      <w:r>
        <w:rPr>
          <w:spacing w:val="-1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trunk.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several</w:t>
      </w:r>
      <w:r>
        <w:rPr>
          <w:spacing w:val="-57"/>
        </w:rPr>
        <w:t xml:space="preserve"> </w:t>
      </w:r>
      <w:r>
        <w:t>hundred.</w:t>
      </w:r>
      <w:r>
        <w:rPr>
          <w:spacing w:val="-1"/>
        </w:rPr>
        <w:t xml:space="preserve"> </w:t>
      </w:r>
      <w:r>
        <w:t>Pharyngeal slits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openings</w:t>
      </w:r>
      <w:r>
        <w:rPr>
          <w:spacing w:val="-1"/>
        </w:rPr>
        <w:t xml:space="preserve"> </w:t>
      </w:r>
      <w:r>
        <w:t>between pharynx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outside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body.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BodyText"/>
        <w:ind w:left="100" w:right="121"/>
        <w:jc w:val="both"/>
      </w:pPr>
      <w:r>
        <w:lastRenderedPageBreak/>
        <w:t>The mouth is located ventrally between the proboscis and the collar. A variable number of</w:t>
      </w:r>
      <w:r>
        <w:rPr>
          <w:spacing w:val="1"/>
        </w:rPr>
        <w:t xml:space="preserve"> </w:t>
      </w:r>
      <w:r>
        <w:t>pharyngeal slits, from a few to several hundred, are positioned laterally on the trunk. Pharyngeal</w:t>
      </w:r>
      <w:r>
        <w:rPr>
          <w:spacing w:val="1"/>
        </w:rPr>
        <w:t xml:space="preserve"> </w:t>
      </w:r>
      <w:r>
        <w:t>slits are openings between the anterior region of the digestive tra</w:t>
      </w:r>
      <w:r>
        <w:t>ct, called the pharynx, and the</w:t>
      </w:r>
      <w:r>
        <w:rPr>
          <w:spacing w:val="1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body.</w:t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DA6314" w:rsidP="00B23E69">
      <w:pPr>
        <w:pStyle w:val="Heading1"/>
        <w:jc w:val="both"/>
      </w:pPr>
      <w:r>
        <w:t>Lesson</w:t>
      </w:r>
      <w:r>
        <w:rPr>
          <w:spacing w:val="-1"/>
        </w:rPr>
        <w:t xml:space="preserve"> </w:t>
      </w:r>
      <w:r>
        <w:t>no 4</w:t>
      </w:r>
    </w:p>
    <w:p w:rsidR="00652659" w:rsidRDefault="00DA6314" w:rsidP="00B23E69">
      <w:pPr>
        <w:ind w:left="100"/>
        <w:jc w:val="both"/>
        <w:rPr>
          <w:b/>
          <w:sz w:val="28"/>
        </w:rPr>
      </w:pPr>
      <w:proofErr w:type="spellStart"/>
      <w:r>
        <w:rPr>
          <w:b/>
          <w:sz w:val="28"/>
        </w:rPr>
        <w:t>Enteropneusta</w:t>
      </w:r>
      <w:proofErr w:type="spellEnd"/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Feeding,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Digestion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Nervous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</w:p>
    <w:p w:rsidR="00652659" w:rsidRDefault="00DA6314" w:rsidP="00B23E69">
      <w:pPr>
        <w:pStyle w:val="BodyText"/>
        <w:ind w:left="100" w:right="115"/>
        <w:jc w:val="both"/>
      </w:pPr>
      <w:r>
        <w:t>Cilia and mucus assist acorn worms in feeding. Detritus and other particles adhere to the mucus-</w:t>
      </w:r>
      <w:r>
        <w:rPr>
          <w:spacing w:val="1"/>
        </w:rPr>
        <w:t xml:space="preserve"> </w:t>
      </w:r>
      <w:r>
        <w:rPr>
          <w:spacing w:val="-1"/>
        </w:rPr>
        <w:t>covered</w:t>
      </w:r>
      <w:r>
        <w:rPr>
          <w:spacing w:val="-8"/>
        </w:rPr>
        <w:t xml:space="preserve"> </w:t>
      </w:r>
      <w:r>
        <w:rPr>
          <w:spacing w:val="-1"/>
        </w:rPr>
        <w:t>proboscis.</w:t>
      </w:r>
      <w:r>
        <w:rPr>
          <w:spacing w:val="-9"/>
        </w:rPr>
        <w:t xml:space="preserve"> </w:t>
      </w:r>
      <w:r>
        <w:t>Tracts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cilia</w:t>
      </w:r>
      <w:r>
        <w:rPr>
          <w:spacing w:val="-8"/>
        </w:rPr>
        <w:t xml:space="preserve"> </w:t>
      </w:r>
      <w:r>
        <w:t>transport</w:t>
      </w:r>
      <w:r>
        <w:rPr>
          <w:spacing w:val="-10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mucus</w:t>
      </w:r>
      <w:r>
        <w:rPr>
          <w:spacing w:val="-10"/>
        </w:rPr>
        <w:t xml:space="preserve"> </w:t>
      </w:r>
      <w:r>
        <w:t>posteriorly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ventrally.</w:t>
      </w:r>
      <w:r>
        <w:rPr>
          <w:spacing w:val="-9"/>
        </w:rPr>
        <w:t xml:space="preserve"> </w:t>
      </w:r>
      <w:proofErr w:type="spellStart"/>
      <w:r>
        <w:t>Ciliary</w:t>
      </w:r>
      <w:proofErr w:type="spellEnd"/>
      <w:r>
        <w:rPr>
          <w:spacing w:val="-15"/>
        </w:rPr>
        <w:t xml:space="preserve"> </w:t>
      </w:r>
      <w:r>
        <w:t>tracts</w:t>
      </w:r>
      <w:r>
        <w:rPr>
          <w:spacing w:val="-57"/>
        </w:rPr>
        <w:t xml:space="preserve"> </w:t>
      </w:r>
      <w:r>
        <w:t>converge</w:t>
      </w:r>
      <w:r>
        <w:rPr>
          <w:spacing w:val="-5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mouth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mucoid</w:t>
      </w:r>
      <w:proofErr w:type="spellEnd"/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mouth</w:t>
      </w:r>
      <w:r>
        <w:rPr>
          <w:spacing w:val="-2"/>
        </w:rPr>
        <w:t xml:space="preserve"> </w:t>
      </w:r>
      <w:r>
        <w:t>(Figure</w:t>
      </w:r>
      <w:r>
        <w:rPr>
          <w:spacing w:val="-5"/>
        </w:rPr>
        <w:t xml:space="preserve"> </w:t>
      </w:r>
      <w:r>
        <w:t>2).</w:t>
      </w:r>
      <w:r>
        <w:rPr>
          <w:spacing w:val="-4"/>
        </w:rPr>
        <w:t xml:space="preserve"> </w:t>
      </w:r>
      <w:r>
        <w:t>Acorn</w:t>
      </w:r>
      <w:r>
        <w:rPr>
          <w:spacing w:val="-5"/>
        </w:rPr>
        <w:t xml:space="preserve"> </w:t>
      </w:r>
      <w:r>
        <w:t>worms</w:t>
      </w:r>
      <w:r>
        <w:rPr>
          <w:spacing w:val="-58"/>
        </w:rPr>
        <w:t xml:space="preserve"> </w:t>
      </w:r>
      <w:r>
        <w:rPr>
          <w:spacing w:val="-1"/>
        </w:rPr>
        <w:t>may</w:t>
      </w:r>
      <w:r>
        <w:rPr>
          <w:spacing w:val="-17"/>
        </w:rPr>
        <w:t xml:space="preserve"> </w:t>
      </w:r>
      <w:r>
        <w:rPr>
          <w:spacing w:val="-1"/>
        </w:rPr>
        <w:t>reject</w:t>
      </w:r>
      <w:r>
        <w:rPr>
          <w:spacing w:val="-12"/>
        </w:rPr>
        <w:t xml:space="preserve"> </w:t>
      </w:r>
      <w:r>
        <w:rPr>
          <w:spacing w:val="-1"/>
        </w:rPr>
        <w:t>some</w:t>
      </w:r>
      <w:r>
        <w:rPr>
          <w:spacing w:val="-12"/>
        </w:rPr>
        <w:t xml:space="preserve"> </w:t>
      </w:r>
      <w:r>
        <w:rPr>
          <w:spacing w:val="-1"/>
        </w:rPr>
        <w:t>substances</w:t>
      </w:r>
      <w:r>
        <w:rPr>
          <w:spacing w:val="-11"/>
        </w:rPr>
        <w:t xml:space="preserve"> </w:t>
      </w:r>
      <w:r>
        <w:t>trapped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mucoid</w:t>
      </w:r>
      <w:proofErr w:type="spellEnd"/>
      <w:r>
        <w:rPr>
          <w:spacing w:val="-11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pulling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proboscis</w:t>
      </w:r>
      <w:r>
        <w:rPr>
          <w:spacing w:val="-11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collar.</w:t>
      </w:r>
      <w:r>
        <w:rPr>
          <w:spacing w:val="-58"/>
        </w:rPr>
        <w:t xml:space="preserve"> </w:t>
      </w:r>
      <w:proofErr w:type="spellStart"/>
      <w:r>
        <w:t>Ciliary</w:t>
      </w:r>
      <w:proofErr w:type="spellEnd"/>
      <w:r>
        <w:t xml:space="preserve"> tracts of the collar and trunk transport rejected material and discard it posteriorly. The</w:t>
      </w:r>
      <w:r>
        <w:rPr>
          <w:spacing w:val="1"/>
        </w:rPr>
        <w:t xml:space="preserve"> </w:t>
      </w:r>
      <w:r>
        <w:t xml:space="preserve">digestive tract of </w:t>
      </w:r>
      <w:proofErr w:type="spellStart"/>
      <w:r>
        <w:t>enteropneusts</w:t>
      </w:r>
      <w:proofErr w:type="spellEnd"/>
      <w:r>
        <w:t xml:space="preserve"> is a simple tube. Food is digested as diverticula of the gut, called</w:t>
      </w:r>
      <w:r>
        <w:rPr>
          <w:spacing w:val="1"/>
        </w:rPr>
        <w:t xml:space="preserve"> </w:t>
      </w:r>
      <w:r>
        <w:t>hepatic sacs, release enzymes. The worm extends its pos</w:t>
      </w:r>
      <w:r>
        <w:t>terior end out of the burrow during</w:t>
      </w:r>
      <w:r>
        <w:rPr>
          <w:spacing w:val="1"/>
        </w:rPr>
        <w:t xml:space="preserve"> </w:t>
      </w:r>
      <w:r>
        <w:t>defecation. At low tide, coils of fecal material, called castings, lie on the substrate at burrow</w:t>
      </w:r>
      <w:r>
        <w:rPr>
          <w:spacing w:val="1"/>
        </w:rPr>
        <w:t xml:space="preserve"> </w:t>
      </w:r>
      <w:r>
        <w:t>openings.</w:t>
      </w:r>
    </w:p>
    <w:p w:rsidR="00652659" w:rsidRDefault="00DA6314" w:rsidP="00B23E69">
      <w:pPr>
        <w:pStyle w:val="BodyText"/>
        <w:ind w:left="100" w:right="119"/>
        <w:jc w:val="both"/>
      </w:pPr>
      <w:r>
        <w:t xml:space="preserve">The nervous system of </w:t>
      </w:r>
      <w:proofErr w:type="spellStart"/>
      <w:r>
        <w:t>enteropneusts</w:t>
      </w:r>
      <w:proofErr w:type="spellEnd"/>
      <w:r>
        <w:t xml:space="preserve"> is ectodermal in origin and lies at the base of the ciliated</w:t>
      </w:r>
      <w:r>
        <w:rPr>
          <w:spacing w:val="1"/>
        </w:rPr>
        <w:t xml:space="preserve"> </w:t>
      </w:r>
      <w:r>
        <w:t>epidermis. It c</w:t>
      </w:r>
      <w:r>
        <w:t>onsists of dorsal and ventral nerve tracts and a network of epidermal nerve cells,</w:t>
      </w:r>
      <w:r>
        <w:rPr>
          <w:spacing w:val="1"/>
        </w:rPr>
        <w:t xml:space="preserve"> </w:t>
      </w:r>
      <w:r>
        <w:t>called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nerve</w:t>
      </w:r>
      <w:r>
        <w:rPr>
          <w:spacing w:val="-7"/>
        </w:rPr>
        <w:t xml:space="preserve"> </w:t>
      </w:r>
      <w:r>
        <w:t>plexus.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species,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dorsal</w:t>
      </w:r>
      <w:r>
        <w:rPr>
          <w:spacing w:val="-2"/>
        </w:rPr>
        <w:t xml:space="preserve"> </w:t>
      </w:r>
      <w:r>
        <w:t>nerve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tubular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usually</w:t>
      </w:r>
      <w:r>
        <w:rPr>
          <w:spacing w:val="-8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giant</w:t>
      </w:r>
      <w:r>
        <w:rPr>
          <w:spacing w:val="-6"/>
        </w:rPr>
        <w:t xml:space="preserve"> </w:t>
      </w:r>
      <w:r>
        <w:t>nerve</w:t>
      </w:r>
      <w:r>
        <w:rPr>
          <w:spacing w:val="-57"/>
        </w:rPr>
        <w:t xml:space="preserve"> </w:t>
      </w:r>
      <w:r>
        <w:t>ﬁbers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rapidly</w:t>
      </w:r>
      <w:r>
        <w:rPr>
          <w:spacing w:val="1"/>
        </w:rPr>
        <w:t xml:space="preserve"> </w:t>
      </w:r>
      <w:r>
        <w:t>transmit</w:t>
      </w:r>
      <w:r>
        <w:rPr>
          <w:spacing w:val="1"/>
        </w:rPr>
        <w:t xml:space="preserve"> </w:t>
      </w:r>
      <w:r>
        <w:t>impulses.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ganglia.</w:t>
      </w:r>
      <w:r>
        <w:rPr>
          <w:spacing w:val="1"/>
        </w:rPr>
        <w:t xml:space="preserve"> </w:t>
      </w:r>
      <w:r>
        <w:t>Sensory</w:t>
      </w:r>
      <w:r>
        <w:rPr>
          <w:spacing w:val="1"/>
        </w:rPr>
        <w:t xml:space="preserve"> </w:t>
      </w:r>
      <w:r>
        <w:t>receptors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unspecialized</w:t>
      </w:r>
      <w:r>
        <w:rPr>
          <w:spacing w:val="-1"/>
        </w:rPr>
        <w:t xml:space="preserve"> </w:t>
      </w:r>
      <w:r>
        <w:t>and widely</w:t>
      </w:r>
      <w:r>
        <w:rPr>
          <w:spacing w:val="-3"/>
        </w:rPr>
        <w:t xml:space="preserve"> </w:t>
      </w:r>
      <w:r>
        <w:t>distributed over the</w:t>
      </w:r>
      <w:r>
        <w:rPr>
          <w:spacing w:val="-2"/>
        </w:rPr>
        <w:t xml:space="preserve"> </w:t>
      </w:r>
      <w:r>
        <w:t>body.</w:t>
      </w:r>
    </w:p>
    <w:p w:rsidR="00652659" w:rsidRDefault="00DA6314" w:rsidP="00B23E69">
      <w:pPr>
        <w:pStyle w:val="BodyText"/>
        <w:jc w:val="both"/>
        <w:rPr>
          <w:sz w:val="22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D67FB6E" wp14:editId="29257D9C">
            <wp:simplePos x="0" y="0"/>
            <wp:positionH relativeFrom="page">
              <wp:posOffset>2529839</wp:posOffset>
            </wp:positionH>
            <wp:positionV relativeFrom="paragraph">
              <wp:posOffset>191609</wp:posOffset>
            </wp:positionV>
            <wp:extent cx="2714398" cy="1848231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398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BodyText"/>
        <w:ind w:left="2225" w:right="2629"/>
        <w:jc w:val="both"/>
      </w:pPr>
      <w:r>
        <w:t>Figure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Feeding</w:t>
      </w:r>
      <w:r>
        <w:rPr>
          <w:spacing w:val="-4"/>
        </w:rPr>
        <w:t xml:space="preserve"> </w:t>
      </w:r>
      <w:r>
        <w:t>and digestion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t>enteropneusta</w:t>
      </w:r>
      <w:proofErr w:type="spellEnd"/>
    </w:p>
    <w:p w:rsidR="007C0DBF" w:rsidRDefault="007C0DBF" w:rsidP="00B23E69">
      <w:pPr>
        <w:pStyle w:val="BodyText"/>
        <w:ind w:left="2225" w:right="2629"/>
        <w:jc w:val="both"/>
      </w:pPr>
    </w:p>
    <w:p w:rsidR="00652659" w:rsidRDefault="00DA6314" w:rsidP="00B23E69">
      <w:pPr>
        <w:pStyle w:val="Heading1"/>
        <w:jc w:val="both"/>
      </w:pPr>
      <w:r>
        <w:t>Lesson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5</w:t>
      </w:r>
    </w:p>
    <w:p w:rsidR="00652659" w:rsidRDefault="00DA6314" w:rsidP="00B23E69">
      <w:pPr>
        <w:ind w:left="100"/>
        <w:jc w:val="both"/>
        <w:rPr>
          <w:b/>
          <w:sz w:val="28"/>
        </w:rPr>
      </w:pPr>
      <w:proofErr w:type="spellStart"/>
      <w:r>
        <w:rPr>
          <w:b/>
          <w:sz w:val="28"/>
        </w:rPr>
        <w:t>Enteropneusta</w:t>
      </w:r>
      <w:proofErr w:type="spellEnd"/>
      <w:r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Respiration,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Circulation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Excretion</w:t>
      </w:r>
    </w:p>
    <w:p w:rsidR="00652659" w:rsidRDefault="00DA6314" w:rsidP="00B23E69">
      <w:pPr>
        <w:pStyle w:val="BodyText"/>
        <w:ind w:left="100" w:right="117"/>
        <w:jc w:val="both"/>
      </w:pPr>
      <w:r>
        <w:t>Because acorn worms are small, respiratory gases and metabolic waste products (principally</w:t>
      </w:r>
      <w:r>
        <w:rPr>
          <w:spacing w:val="1"/>
        </w:rPr>
        <w:t xml:space="preserve"> </w:t>
      </w:r>
      <w:r>
        <w:rPr>
          <w:spacing w:val="-1"/>
        </w:rPr>
        <w:t>ammonia)</w:t>
      </w:r>
      <w:r>
        <w:rPr>
          <w:spacing w:val="-11"/>
        </w:rPr>
        <w:t xml:space="preserve"> </w:t>
      </w:r>
      <w:r>
        <w:t>probably</w:t>
      </w:r>
      <w:r>
        <w:rPr>
          <w:spacing w:val="-1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exchanged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diffusion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wall.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addition,</w:t>
      </w:r>
      <w:r>
        <w:rPr>
          <w:spacing w:val="-9"/>
        </w:rPr>
        <w:t xml:space="preserve"> </w:t>
      </w:r>
      <w:r>
        <w:t>respiratory</w:t>
      </w:r>
      <w:r>
        <w:rPr>
          <w:spacing w:val="-12"/>
        </w:rPr>
        <w:t xml:space="preserve"> </w:t>
      </w:r>
      <w:r>
        <w:t>gases</w:t>
      </w:r>
      <w:r>
        <w:rPr>
          <w:spacing w:val="-57"/>
        </w:rPr>
        <w:t xml:space="preserve"> </w:t>
      </w:r>
      <w:r>
        <w:t>are exchanged at the pharyngeal slits. Cilia associated with pharyngeal slits circulate water into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mouth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out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body</w:t>
      </w:r>
      <w:r>
        <w:rPr>
          <w:spacing w:val="-17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pharyngeal</w:t>
      </w:r>
      <w:r>
        <w:rPr>
          <w:spacing w:val="-11"/>
        </w:rPr>
        <w:t xml:space="preserve"> </w:t>
      </w:r>
      <w:r>
        <w:t>slits.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water</w:t>
      </w:r>
      <w:r>
        <w:rPr>
          <w:spacing w:val="-14"/>
        </w:rPr>
        <w:t xml:space="preserve"> </w:t>
      </w:r>
      <w:r>
        <w:t>passes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pharyngeal</w:t>
      </w:r>
      <w:r>
        <w:rPr>
          <w:spacing w:val="-58"/>
        </w:rPr>
        <w:t xml:space="preserve"> </w:t>
      </w:r>
      <w:r>
        <w:t>slits,</w:t>
      </w:r>
      <w:r>
        <w:rPr>
          <w:spacing w:val="-3"/>
        </w:rPr>
        <w:t xml:space="preserve"> </w:t>
      </w:r>
      <w:r>
        <w:t>gases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exchanged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diffusion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sinuses</w:t>
      </w:r>
      <w:r>
        <w:rPr>
          <w:spacing w:val="-4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pharynx.</w:t>
      </w:r>
      <w:r>
        <w:rPr>
          <w:spacing w:val="-57"/>
        </w:rPr>
        <w:t xml:space="preserve"> </w:t>
      </w:r>
      <w:r>
        <w:t>The circulatory system of acorn worms consists of one dorsal and one ventral contractile vessel.</w:t>
      </w:r>
      <w:r>
        <w:rPr>
          <w:spacing w:val="1"/>
        </w:rPr>
        <w:t xml:space="preserve"> </w:t>
      </w:r>
      <w:r>
        <w:t>Blood moves anteriorly in the dorsal vessel and posteriorly in the ventral vessel. Branches from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-16"/>
        </w:rPr>
        <w:t xml:space="preserve"> </w:t>
      </w:r>
      <w:r>
        <w:rPr>
          <w:spacing w:val="-1"/>
        </w:rPr>
        <w:t>vessels</w:t>
      </w:r>
      <w:r>
        <w:rPr>
          <w:spacing w:val="-15"/>
        </w:rPr>
        <w:t xml:space="preserve"> </w:t>
      </w:r>
      <w:r>
        <w:rPr>
          <w:spacing w:val="-1"/>
        </w:rPr>
        <w:t>lead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o</w:t>
      </w:r>
      <w:r>
        <w:rPr>
          <w:spacing w:val="-1"/>
        </w:rPr>
        <w:t>pen</w:t>
      </w:r>
      <w:r>
        <w:rPr>
          <w:spacing w:val="-15"/>
        </w:rPr>
        <w:t xml:space="preserve"> </w:t>
      </w:r>
      <w:r>
        <w:rPr>
          <w:spacing w:val="-1"/>
        </w:rPr>
        <w:t>sinuses.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blood</w:t>
      </w:r>
      <w:r>
        <w:rPr>
          <w:spacing w:val="-14"/>
        </w:rPr>
        <w:t xml:space="preserve"> </w:t>
      </w:r>
      <w:r>
        <w:t>ﬂowing</w:t>
      </w:r>
      <w:r>
        <w:rPr>
          <w:spacing w:val="-17"/>
        </w:rPr>
        <w:t xml:space="preserve"> </w:t>
      </w:r>
      <w:r>
        <w:t>anteriorly</w:t>
      </w:r>
      <w:r>
        <w:rPr>
          <w:spacing w:val="-22"/>
        </w:rPr>
        <w:t xml:space="preserve"> </w:t>
      </w:r>
      <w:r>
        <w:t>passes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series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blood</w:t>
      </w:r>
      <w:r>
        <w:rPr>
          <w:spacing w:val="-14"/>
        </w:rPr>
        <w:t xml:space="preserve"> </w:t>
      </w:r>
      <w:r>
        <w:t>sinuses,</w:t>
      </w:r>
      <w:r>
        <w:rPr>
          <w:spacing w:val="-57"/>
        </w:rPr>
        <w:t xml:space="preserve"> </w:t>
      </w:r>
      <w:r>
        <w:t>called the glomerulus, at the base of the proboscis. Excretory wastes may be filtered through the</w:t>
      </w:r>
      <w:r>
        <w:rPr>
          <w:spacing w:val="1"/>
        </w:rPr>
        <w:t xml:space="preserve"> </w:t>
      </w:r>
      <w:r>
        <w:t>glomerulus,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coelom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proboscis,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released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outside</w:t>
      </w:r>
      <w:r>
        <w:rPr>
          <w:spacing w:val="-7"/>
        </w:rPr>
        <w:t xml:space="preserve"> </w:t>
      </w:r>
      <w:r>
        <w:t>thro</w:t>
      </w:r>
      <w:r>
        <w:t>ugh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pores</w:t>
      </w:r>
      <w:r>
        <w:rPr>
          <w:spacing w:val="-57"/>
        </w:rPr>
        <w:t xml:space="preserve"> </w:t>
      </w:r>
      <w:r>
        <w:t>in the wall of the proboscis. The blood of acorn worms is colorless, lacks cellular elements, and</w:t>
      </w:r>
      <w:r>
        <w:rPr>
          <w:spacing w:val="1"/>
        </w:rPr>
        <w:t xml:space="preserve"> </w:t>
      </w:r>
      <w:r>
        <w:t>distributes</w:t>
      </w:r>
      <w:r>
        <w:rPr>
          <w:spacing w:val="-1"/>
        </w:rPr>
        <w:t xml:space="preserve"> </w:t>
      </w:r>
      <w:r>
        <w:t>nutrients and wastes.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Heading1"/>
        <w:jc w:val="both"/>
      </w:pPr>
      <w:r>
        <w:lastRenderedPageBreak/>
        <w:t>Lesson</w:t>
      </w:r>
      <w:r>
        <w:rPr>
          <w:spacing w:val="-1"/>
        </w:rPr>
        <w:t xml:space="preserve"> </w:t>
      </w:r>
      <w:r>
        <w:t>no 6</w:t>
      </w:r>
    </w:p>
    <w:p w:rsidR="00652659" w:rsidRDefault="00DA6314" w:rsidP="00B23E69">
      <w:pPr>
        <w:ind w:left="100"/>
        <w:jc w:val="both"/>
        <w:rPr>
          <w:b/>
          <w:sz w:val="28"/>
        </w:rPr>
      </w:pPr>
      <w:proofErr w:type="spellStart"/>
      <w:r>
        <w:rPr>
          <w:b/>
          <w:sz w:val="28"/>
        </w:rPr>
        <w:t>Enteropneusta</w:t>
      </w:r>
      <w:proofErr w:type="spellEnd"/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Reproduction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Development</w:t>
      </w:r>
    </w:p>
    <w:p w:rsidR="00652659" w:rsidRDefault="00DA6314" w:rsidP="00B23E69">
      <w:pPr>
        <w:pStyle w:val="BodyText"/>
        <w:ind w:left="100" w:right="115"/>
        <w:jc w:val="both"/>
      </w:pPr>
      <w:proofErr w:type="spellStart"/>
      <w:r>
        <w:t>Enteropneusts</w:t>
      </w:r>
      <w:proofErr w:type="spellEnd"/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proofErr w:type="spellStart"/>
      <w:r>
        <w:t>dioecious</w:t>
      </w:r>
      <w:proofErr w:type="spellEnd"/>
      <w:r>
        <w:t>.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gonads lie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</w:t>
      </w:r>
      <w:r>
        <w:rPr>
          <w:spacing w:val="-8"/>
        </w:rPr>
        <w:t xml:space="preserve"> </w:t>
      </w:r>
      <w:r>
        <w:t>wall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anterior</w:t>
      </w:r>
      <w:r>
        <w:rPr>
          <w:spacing w:val="-4"/>
        </w:rPr>
        <w:t xml:space="preserve"> </w:t>
      </w:r>
      <w:r>
        <w:t>region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trunk, and each gonad opens separately to the outside. Fertilization is external. Spawning by one</w:t>
      </w:r>
      <w:r>
        <w:rPr>
          <w:spacing w:val="1"/>
        </w:rPr>
        <w:t xml:space="preserve"> </w:t>
      </w:r>
      <w:r>
        <w:t>worm induces others in the area to spawn—behavior that suggests the presence of spawning</w:t>
      </w:r>
      <w:r>
        <w:rPr>
          <w:spacing w:val="1"/>
        </w:rPr>
        <w:t xml:space="preserve"> </w:t>
      </w:r>
      <w:r>
        <w:t>pheromones.</w:t>
      </w:r>
      <w:r>
        <w:rPr>
          <w:spacing w:val="-9"/>
        </w:rPr>
        <w:t xml:space="preserve"> </w:t>
      </w:r>
      <w:r>
        <w:t>Ciliated</w:t>
      </w:r>
      <w:r>
        <w:rPr>
          <w:spacing w:val="-9"/>
        </w:rPr>
        <w:t xml:space="preserve"> </w:t>
      </w:r>
      <w:r>
        <w:t>larvae,</w:t>
      </w:r>
      <w:r>
        <w:rPr>
          <w:spacing w:val="-10"/>
        </w:rPr>
        <w:t xml:space="preserve"> </w:t>
      </w:r>
      <w:r>
        <w:t>called</w:t>
      </w:r>
      <w:r>
        <w:rPr>
          <w:spacing w:val="-9"/>
        </w:rPr>
        <w:t xml:space="preserve"> </w:t>
      </w:r>
      <w:proofErr w:type="spellStart"/>
      <w:r>
        <w:t>tornaria</w:t>
      </w:r>
      <w:proofErr w:type="spellEnd"/>
      <w:r>
        <w:t>,</w:t>
      </w:r>
      <w:r>
        <w:rPr>
          <w:spacing w:val="-10"/>
        </w:rPr>
        <w:t xml:space="preserve"> </w:t>
      </w:r>
      <w:r>
        <w:t>swim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plankton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8"/>
        </w:rPr>
        <w:t xml:space="preserve"> </w:t>
      </w:r>
      <w:r>
        <w:t>weeks.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larvae</w:t>
      </w:r>
      <w:r>
        <w:rPr>
          <w:spacing w:val="-1"/>
        </w:rPr>
        <w:t xml:space="preserve"> </w:t>
      </w:r>
      <w:r>
        <w:t>settle</w:t>
      </w:r>
      <w:r>
        <w:rPr>
          <w:spacing w:val="-1"/>
        </w:rPr>
        <w:t xml:space="preserve"> </w:t>
      </w:r>
      <w:r>
        <w:t>to the substrate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gradually</w:t>
      </w:r>
      <w:r>
        <w:rPr>
          <w:spacing w:val="-5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adult</w:t>
      </w:r>
      <w:r>
        <w:rPr>
          <w:spacing w:val="-1"/>
        </w:rPr>
        <w:t xml:space="preserve"> </w:t>
      </w:r>
      <w:r>
        <w:t>form (ﬁgure</w:t>
      </w:r>
      <w:r>
        <w:rPr>
          <w:spacing w:val="2"/>
        </w:rPr>
        <w:t xml:space="preserve"> </w:t>
      </w:r>
      <w:r>
        <w:t>3).</w:t>
      </w: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1"/>
        </w:tabs>
        <w:ind w:right="120"/>
        <w:jc w:val="both"/>
        <w:rPr>
          <w:sz w:val="24"/>
        </w:rPr>
      </w:pPr>
      <w:proofErr w:type="spellStart"/>
      <w:r>
        <w:rPr>
          <w:sz w:val="24"/>
        </w:rPr>
        <w:t>Enteropneusts</w:t>
      </w:r>
      <w:proofErr w:type="spellEnd"/>
      <w:r>
        <w:rPr>
          <w:sz w:val="24"/>
        </w:rPr>
        <w:t xml:space="preserve"> normally reproduce sexually via external fertilization, and develop either</w:t>
      </w:r>
      <w:r>
        <w:rPr>
          <w:spacing w:val="1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or via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tornaria</w:t>
      </w:r>
      <w:proofErr w:type="spellEnd"/>
      <w:r>
        <w:rPr>
          <w:b/>
          <w:sz w:val="24"/>
        </w:rPr>
        <w:t xml:space="preserve"> larvae</w:t>
      </w:r>
      <w:r>
        <w:rPr>
          <w:sz w:val="24"/>
        </w:rPr>
        <w:t>.</w:t>
      </w: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1"/>
        </w:tabs>
        <w:ind w:right="116"/>
        <w:jc w:val="both"/>
        <w:rPr>
          <w:sz w:val="24"/>
        </w:rPr>
      </w:pPr>
      <w:r>
        <w:rPr>
          <w:sz w:val="24"/>
        </w:rPr>
        <w:t xml:space="preserve">The indirect developers, including </w:t>
      </w:r>
      <w:proofErr w:type="spellStart"/>
      <w:r>
        <w:rPr>
          <w:b/>
          <w:i/>
          <w:sz w:val="24"/>
        </w:rPr>
        <w:t>Balanoglossus</w:t>
      </w:r>
      <w:proofErr w:type="spellEnd"/>
      <w:r>
        <w:rPr>
          <w:b/>
          <w:i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b/>
          <w:i/>
          <w:sz w:val="24"/>
        </w:rPr>
        <w:t>Ptychodera</w:t>
      </w:r>
      <w:proofErr w:type="spellEnd"/>
      <w:r>
        <w:rPr>
          <w:b/>
          <w:i/>
          <w:sz w:val="24"/>
        </w:rPr>
        <w:t xml:space="preserve"> </w:t>
      </w:r>
      <w:r>
        <w:rPr>
          <w:b/>
          <w:sz w:val="24"/>
        </w:rPr>
        <w:t>species</w:t>
      </w:r>
      <w:r>
        <w:rPr>
          <w:sz w:val="24"/>
        </w:rPr>
        <w:t>, are in the</w:t>
      </w:r>
      <w:r>
        <w:rPr>
          <w:spacing w:val="1"/>
          <w:sz w:val="24"/>
        </w:rPr>
        <w:t xml:space="preserve"> </w:t>
      </w:r>
      <w:r>
        <w:rPr>
          <w:sz w:val="24"/>
        </w:rPr>
        <w:t>majority</w:t>
      </w: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species develop</w:t>
      </w:r>
      <w:r>
        <w:rPr>
          <w:spacing w:val="-1"/>
          <w:sz w:val="24"/>
        </w:rPr>
        <w:t xml:space="preserve"> </w:t>
      </w:r>
      <w:r>
        <w:rPr>
          <w:sz w:val="24"/>
        </w:rPr>
        <w:t>from egg</w:t>
      </w:r>
      <w:r>
        <w:rPr>
          <w:spacing w:val="-4"/>
          <w:sz w:val="24"/>
        </w:rPr>
        <w:t xml:space="preserve"> </w:t>
      </w:r>
      <w:r>
        <w:rPr>
          <w:sz w:val="24"/>
        </w:rPr>
        <w:t>to planktonic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tornaria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larva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adult form.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8"/>
        <w:jc w:val="both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tornaria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larvae</w:t>
      </w:r>
      <w:r>
        <w:rPr>
          <w:spacing w:val="8"/>
          <w:sz w:val="24"/>
        </w:rPr>
        <w:t xml:space="preserve"> </w:t>
      </w:r>
      <w:r>
        <w:rPr>
          <w:sz w:val="24"/>
        </w:rPr>
        <w:t>eventually</w:t>
      </w:r>
      <w:r>
        <w:rPr>
          <w:spacing w:val="2"/>
          <w:sz w:val="24"/>
        </w:rPr>
        <w:t xml:space="preserve"> </w:t>
      </w:r>
      <w:r>
        <w:rPr>
          <w:sz w:val="24"/>
        </w:rPr>
        <w:t>become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sessile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burrow-dwellers</w:t>
      </w:r>
      <w:r>
        <w:rPr>
          <w:spacing w:val="6"/>
          <w:sz w:val="24"/>
        </w:rPr>
        <w:t xml:space="preserve"> </w:t>
      </w:r>
      <w:r>
        <w:rPr>
          <w:sz w:val="24"/>
        </w:rPr>
        <w:t>Developing</w:t>
      </w:r>
      <w:r>
        <w:rPr>
          <w:spacing w:val="5"/>
          <w:sz w:val="24"/>
        </w:rPr>
        <w:t xml:space="preserve"> </w:t>
      </w:r>
      <w:r>
        <w:rPr>
          <w:sz w:val="24"/>
        </w:rPr>
        <w:t>tails</w:t>
      </w:r>
      <w:r>
        <w:rPr>
          <w:spacing w:val="-57"/>
          <w:sz w:val="24"/>
        </w:rPr>
        <w:t xml:space="preserve"> </w:t>
      </w:r>
      <w:r>
        <w:rPr>
          <w:sz w:val="24"/>
        </w:rPr>
        <w:t>behind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anus that they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to anchor themselves in their mucus-lined tunnels.</w:t>
      </w: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7"/>
        <w:jc w:val="both"/>
        <w:rPr>
          <w:sz w:val="24"/>
        </w:rPr>
      </w:pPr>
      <w:r>
        <w:rPr>
          <w:sz w:val="24"/>
        </w:rPr>
        <w:t>Direct</w:t>
      </w:r>
      <w:r>
        <w:rPr>
          <w:spacing w:val="12"/>
          <w:sz w:val="24"/>
        </w:rPr>
        <w:t xml:space="preserve"> </w:t>
      </w:r>
      <w:r>
        <w:rPr>
          <w:sz w:val="24"/>
        </w:rPr>
        <w:t>developers,</w:t>
      </w:r>
      <w:r>
        <w:rPr>
          <w:spacing w:val="12"/>
          <w:sz w:val="24"/>
        </w:rPr>
        <w:t xml:space="preserve"> </w:t>
      </w:r>
      <w:r>
        <w:rPr>
          <w:sz w:val="24"/>
        </w:rPr>
        <w:t>on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other</w:t>
      </w:r>
      <w:r>
        <w:rPr>
          <w:spacing w:val="10"/>
          <w:sz w:val="24"/>
        </w:rPr>
        <w:t xml:space="preserve"> </w:t>
      </w:r>
      <w:r>
        <w:rPr>
          <w:sz w:val="24"/>
        </w:rPr>
        <w:t>hand,</w:t>
      </w:r>
      <w:r>
        <w:rPr>
          <w:spacing w:val="11"/>
          <w:sz w:val="24"/>
        </w:rPr>
        <w:t xml:space="preserve"> </w:t>
      </w:r>
      <w:r>
        <w:rPr>
          <w:sz w:val="24"/>
        </w:rPr>
        <w:t>hatch</w:t>
      </w:r>
      <w:r>
        <w:rPr>
          <w:spacing w:val="12"/>
          <w:sz w:val="24"/>
        </w:rPr>
        <w:t xml:space="preserve"> </w:t>
      </w:r>
      <w:r>
        <w:rPr>
          <w:sz w:val="24"/>
        </w:rPr>
        <w:t>into</w:t>
      </w:r>
      <w:r>
        <w:rPr>
          <w:spacing w:val="11"/>
          <w:sz w:val="24"/>
        </w:rPr>
        <w:t xml:space="preserve"> </w:t>
      </w:r>
      <w:r>
        <w:rPr>
          <w:sz w:val="24"/>
        </w:rPr>
        <w:t>adult</w:t>
      </w:r>
      <w:r>
        <w:rPr>
          <w:spacing w:val="12"/>
          <w:sz w:val="24"/>
        </w:rPr>
        <w:t xml:space="preserve"> </w:t>
      </w:r>
      <w:r>
        <w:rPr>
          <w:sz w:val="24"/>
        </w:rPr>
        <w:t>animals,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passing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planktonic</w:t>
      </w:r>
      <w:r>
        <w:rPr>
          <w:spacing w:val="-57"/>
          <w:sz w:val="24"/>
        </w:rPr>
        <w:t xml:space="preserve"> </w:t>
      </w:r>
      <w:r>
        <w:rPr>
          <w:sz w:val="24"/>
        </w:rPr>
        <w:t>phase.</w:t>
      </w:r>
    </w:p>
    <w:p w:rsidR="00652659" w:rsidRDefault="00DA6314" w:rsidP="00B23E6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proofErr w:type="spellStart"/>
      <w:r>
        <w:rPr>
          <w:i/>
          <w:sz w:val="24"/>
        </w:rPr>
        <w:t>Saccoglossus</w:t>
      </w:r>
      <w:proofErr w:type="spellEnd"/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kowalevskii</w:t>
      </w:r>
      <w:proofErr w:type="spellEnd"/>
      <w:r>
        <w:rPr>
          <w:sz w:val="24"/>
        </w:rPr>
        <w:t>.</w:t>
      </w:r>
    </w:p>
    <w:p w:rsidR="00652659" w:rsidRDefault="007C0DBF" w:rsidP="00B23E69">
      <w:pPr>
        <w:pStyle w:val="BodyText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AEF6BD6" wp14:editId="0E08CFAE">
            <wp:simplePos x="0" y="0"/>
            <wp:positionH relativeFrom="page">
              <wp:posOffset>2719070</wp:posOffset>
            </wp:positionH>
            <wp:positionV relativeFrom="paragraph">
              <wp:posOffset>72390</wp:posOffset>
            </wp:positionV>
            <wp:extent cx="1693545" cy="1633855"/>
            <wp:effectExtent l="0" t="0" r="1905" b="4445"/>
            <wp:wrapTopAndBottom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659" w:rsidRDefault="00DA6314" w:rsidP="00B23E69">
      <w:pPr>
        <w:pStyle w:val="BodyText"/>
        <w:ind w:left="100" w:right="119"/>
        <w:jc w:val="both"/>
      </w:pPr>
      <w:proofErr w:type="gramStart"/>
      <w:r>
        <w:t>Figure</w:t>
      </w:r>
      <w:r>
        <w:rPr>
          <w:spacing w:val="1"/>
        </w:rPr>
        <w:t xml:space="preserve"> </w:t>
      </w:r>
      <w:r>
        <w:t>3.</w:t>
      </w:r>
      <w:proofErr w:type="gramEnd"/>
      <w:r>
        <w:rPr>
          <w:spacing w:val="1"/>
        </w:rPr>
        <w:t xml:space="preserve"> </w:t>
      </w:r>
      <w:proofErr w:type="spellStart"/>
      <w:proofErr w:type="gramStart"/>
      <w:r>
        <w:t>Tornaria</w:t>
      </w:r>
      <w:proofErr w:type="spellEnd"/>
      <w:r>
        <w:rPr>
          <w:spacing w:val="1"/>
        </w:rPr>
        <w:t xml:space="preserve"> </w:t>
      </w:r>
      <w:r>
        <w:t>Larva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proofErr w:type="spellStart"/>
      <w:r>
        <w:t>Enteropneust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Balanoglossus</w:t>
      </w:r>
      <w:proofErr w:type="spellEnd"/>
      <w:r>
        <w:t>).</w:t>
      </w:r>
      <w:proofErr w:type="gramEnd"/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larval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complete,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spellStart"/>
      <w:r>
        <w:t>tornaria</w:t>
      </w:r>
      <w:proofErr w:type="spellEnd"/>
      <w:r>
        <w:rPr>
          <w:spacing w:val="-12"/>
        </w:rPr>
        <w:t xml:space="preserve"> </w:t>
      </w:r>
      <w:r>
        <w:t>locates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suitable</w:t>
      </w:r>
      <w:r>
        <w:rPr>
          <w:spacing w:val="-12"/>
        </w:rPr>
        <w:t xml:space="preserve"> </w:t>
      </w:r>
      <w:r>
        <w:t>substrate,</w:t>
      </w:r>
      <w:r>
        <w:rPr>
          <w:spacing w:val="-12"/>
        </w:rPr>
        <w:t xml:space="preserve"> </w:t>
      </w:r>
      <w:r>
        <w:t>settles,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begins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burrow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elongate</w:t>
      </w:r>
      <w:r>
        <w:rPr>
          <w:spacing w:val="-12"/>
        </w:rPr>
        <w:t xml:space="preserve"> </w:t>
      </w:r>
      <w:r>
        <w:t>(1</w:t>
      </w:r>
      <w:r>
        <w:rPr>
          <w:spacing w:val="-12"/>
        </w:rPr>
        <w:t xml:space="preserve"> </w:t>
      </w:r>
      <w:r>
        <w:t>mm).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7C0DBF" w:rsidRDefault="007C0DBF" w:rsidP="00B23E69">
      <w:pPr>
        <w:pStyle w:val="BodyText"/>
        <w:jc w:val="both"/>
        <w:rPr>
          <w:sz w:val="26"/>
        </w:rPr>
      </w:pPr>
    </w:p>
    <w:p w:rsidR="00652659" w:rsidRPr="007C0DBF" w:rsidRDefault="00DA6314" w:rsidP="00B23E69">
      <w:pPr>
        <w:pStyle w:val="BodyText"/>
        <w:ind w:left="100"/>
        <w:jc w:val="both"/>
        <w:rPr>
          <w:b/>
          <w:bCs/>
          <w:sz w:val="26"/>
          <w:szCs w:val="26"/>
        </w:rPr>
      </w:pPr>
      <w:r w:rsidRPr="007C0DBF">
        <w:rPr>
          <w:b/>
          <w:bCs/>
          <w:sz w:val="26"/>
          <w:szCs w:val="26"/>
        </w:rPr>
        <w:t>Lesson</w:t>
      </w:r>
      <w:r w:rsidRPr="007C0DBF">
        <w:rPr>
          <w:b/>
          <w:bCs/>
          <w:spacing w:val="-4"/>
          <w:sz w:val="26"/>
          <w:szCs w:val="26"/>
        </w:rPr>
        <w:t xml:space="preserve"> </w:t>
      </w:r>
      <w:r w:rsidRPr="007C0DBF">
        <w:rPr>
          <w:b/>
          <w:bCs/>
          <w:sz w:val="26"/>
          <w:szCs w:val="26"/>
        </w:rPr>
        <w:t>no</w:t>
      </w:r>
      <w:r w:rsidRPr="007C0DBF">
        <w:rPr>
          <w:b/>
          <w:bCs/>
          <w:spacing w:val="-2"/>
          <w:sz w:val="26"/>
          <w:szCs w:val="26"/>
        </w:rPr>
        <w:t xml:space="preserve"> </w:t>
      </w:r>
      <w:r w:rsidRPr="007C0DBF">
        <w:rPr>
          <w:b/>
          <w:bCs/>
          <w:sz w:val="26"/>
          <w:szCs w:val="26"/>
        </w:rPr>
        <w:t>7</w:t>
      </w:r>
    </w:p>
    <w:p w:rsidR="00652659" w:rsidRDefault="00DA6314" w:rsidP="00B23E69">
      <w:pPr>
        <w:pStyle w:val="Heading3"/>
      </w:pPr>
      <w:r>
        <w:t>Phylum</w:t>
      </w:r>
      <w:r>
        <w:rPr>
          <w:spacing w:val="-2"/>
        </w:rPr>
        <w:t xml:space="preserve"> </w:t>
      </w:r>
      <w:proofErr w:type="spellStart"/>
      <w:r>
        <w:t>Chordata</w:t>
      </w:r>
      <w:proofErr w:type="spellEnd"/>
    </w:p>
    <w:p w:rsidR="00652659" w:rsidRDefault="00DA6314" w:rsidP="00B23E69">
      <w:pPr>
        <w:pStyle w:val="BodyText"/>
        <w:ind w:left="100" w:right="117"/>
        <w:jc w:val="both"/>
      </w:pPr>
      <w:r>
        <w:t>The</w:t>
      </w:r>
      <w:r>
        <w:rPr>
          <w:spacing w:val="-8"/>
        </w:rPr>
        <w:t xml:space="preserve"> </w:t>
      </w:r>
      <w:hyperlink r:id="rId28">
        <w:r>
          <w:t>fossil</w:t>
        </w:r>
        <w:r>
          <w:rPr>
            <w:spacing w:val="-6"/>
          </w:rPr>
          <w:t xml:space="preserve"> </w:t>
        </w:r>
        <w:r>
          <w:t>record</w:t>
        </w:r>
        <w:r>
          <w:rPr>
            <w:spacing w:val="-8"/>
          </w:rPr>
          <w:t xml:space="preserve"> </w:t>
        </w:r>
      </w:hyperlink>
      <w:r>
        <w:t>of</w:t>
      </w:r>
      <w:r>
        <w:rPr>
          <w:spacing w:val="-7"/>
        </w:rPr>
        <w:t xml:space="preserve"> </w:t>
      </w:r>
      <w:hyperlink r:id="rId29">
        <w:r>
          <w:t>chordates</w:t>
        </w:r>
        <w:r>
          <w:rPr>
            <w:spacing w:val="-7"/>
          </w:rPr>
          <w:t xml:space="preserve"> </w:t>
        </w:r>
      </w:hyperlink>
      <w:r>
        <w:t>begins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early</w:t>
      </w:r>
      <w:r>
        <w:rPr>
          <w:spacing w:val="-9"/>
        </w:rPr>
        <w:t xml:space="preserve"> </w:t>
      </w:r>
      <w:r>
        <w:t>Cambrian</w:t>
      </w:r>
      <w:r>
        <w:rPr>
          <w:spacing w:val="-7"/>
        </w:rPr>
        <w:t xml:space="preserve"> </w:t>
      </w:r>
      <w:r>
        <w:t>period,</w:t>
      </w:r>
      <w:r>
        <w:rPr>
          <w:spacing w:val="-7"/>
        </w:rPr>
        <w:t xml:space="preserve"> </w:t>
      </w:r>
      <w:r>
        <w:t>roughly</w:t>
      </w:r>
      <w:r>
        <w:rPr>
          <w:spacing w:val="-9"/>
        </w:rPr>
        <w:t xml:space="preserve"> </w:t>
      </w:r>
      <w:r>
        <w:t>530</w:t>
      </w:r>
      <w:r>
        <w:rPr>
          <w:spacing w:val="-6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ago.</w:t>
      </w:r>
      <w:r>
        <w:rPr>
          <w:spacing w:val="-58"/>
        </w:rPr>
        <w:t xml:space="preserve"> </w:t>
      </w:r>
      <w:r>
        <w:t>The oldest known chordate</w:t>
      </w:r>
      <w:r>
        <w:rPr>
          <w:spacing w:val="1"/>
        </w:rPr>
        <w:t xml:space="preserve"> </w:t>
      </w:r>
      <w:hyperlink r:id="rId30">
        <w:r>
          <w:t>fossil</w:t>
        </w:r>
        <w:r>
          <w:rPr>
            <w:spacing w:val="1"/>
          </w:rPr>
          <w:t xml:space="preserve"> </w:t>
        </w:r>
      </w:hyperlink>
      <w:r>
        <w:t>was found in China and described in 1995.</w:t>
      </w:r>
      <w:r>
        <w:rPr>
          <w:spacing w:val="60"/>
        </w:rPr>
        <w:t xml:space="preserve"> </w:t>
      </w:r>
      <w:r>
        <w:t>It is a member of</w:t>
      </w:r>
      <w:r>
        <w:rPr>
          <w:spacing w:val="1"/>
        </w:rPr>
        <w:t xml:space="preserve"> </w:t>
      </w:r>
      <w:r>
        <w:t xml:space="preserve">the  </w:t>
      </w:r>
      <w:r>
        <w:rPr>
          <w:spacing w:val="1"/>
        </w:rPr>
        <w:t xml:space="preserve"> </w:t>
      </w:r>
      <w:hyperlink r:id="rId31">
        <w:r>
          <w:t>species</w:t>
        </w:r>
      </w:hyperlink>
      <w:r>
        <w:t xml:space="preserve">  </w:t>
      </w:r>
      <w:r>
        <w:rPr>
          <w:spacing w:val="1"/>
        </w:rPr>
        <w:t xml:space="preserve"> </w:t>
      </w:r>
      <w:proofErr w:type="spellStart"/>
      <w:r>
        <w:rPr>
          <w:i/>
        </w:rPr>
        <w:t>Yunnanozoon</w:t>
      </w:r>
      <w:proofErr w:type="spellEnd"/>
      <w:r>
        <w:rPr>
          <w:i/>
        </w:rPr>
        <w:t xml:space="preserve">  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lividium</w:t>
      </w:r>
      <w:proofErr w:type="spellEnd"/>
      <w:r>
        <w:rPr>
          <w:i/>
        </w:rPr>
        <w:t xml:space="preserve">,  </w:t>
      </w:r>
      <w:r>
        <w:rPr>
          <w:i/>
          <w:spacing w:val="1"/>
        </w:rPr>
        <w:t xml:space="preserve"> </w:t>
      </w:r>
      <w:r>
        <w:t xml:space="preserve">within  </w:t>
      </w:r>
      <w:r>
        <w:rPr>
          <w:spacing w:val="1"/>
        </w:rPr>
        <w:t xml:space="preserve"> </w:t>
      </w:r>
      <w:r>
        <w:t xml:space="preserve">the  </w:t>
      </w:r>
      <w:r>
        <w:rPr>
          <w:spacing w:val="1"/>
        </w:rPr>
        <w:t xml:space="preserve"> </w:t>
      </w:r>
      <w:r>
        <w:t xml:space="preserve">subphylum  </w:t>
      </w:r>
      <w:r>
        <w:rPr>
          <w:spacing w:val="1"/>
        </w:rPr>
        <w:t xml:space="preserve"> </w:t>
      </w:r>
      <w:proofErr w:type="spellStart"/>
      <w:r>
        <w:t>Cephalochordata</w:t>
      </w:r>
      <w:proofErr w:type="spellEnd"/>
      <w:r>
        <w:t>.    The</w:t>
      </w:r>
      <w:r>
        <w:rPr>
          <w:spacing w:val="1"/>
        </w:rPr>
        <w:t xml:space="preserve"> </w:t>
      </w:r>
      <w:r>
        <w:t xml:space="preserve">earliest </w:t>
      </w:r>
      <w:hyperlink r:id="rId32">
        <w:r>
          <w:t>fossil</w:t>
        </w:r>
      </w:hyperlink>
      <w:r>
        <w:t xml:space="preserve"> evidence for members of the vertebrate subphylum also dates back roughly 530</w:t>
      </w:r>
      <w:r>
        <w:rPr>
          <w:spacing w:val="1"/>
        </w:rPr>
        <w:t xml:space="preserve"> </w:t>
      </w:r>
      <w:r>
        <w:t>million</w:t>
      </w:r>
      <w:r>
        <w:rPr>
          <w:spacing w:val="-1"/>
        </w:rPr>
        <w:t xml:space="preserve"> </w:t>
      </w:r>
      <w:r>
        <w:t>years.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hyperlink r:id="rId33">
        <w:r>
          <w:t>fossils</w:t>
        </w:r>
        <w:r>
          <w:rPr>
            <w:spacing w:val="-2"/>
          </w:rPr>
          <w:t xml:space="preserve"> </w:t>
        </w:r>
      </w:hyperlink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hyperlink r:id="rId34">
        <w:r>
          <w:t>jawless</w:t>
        </w:r>
        <w:r>
          <w:rPr>
            <w:spacing w:val="-3"/>
          </w:rPr>
          <w:t xml:space="preserve"> </w:t>
        </w:r>
        <w:r>
          <w:t>fish</w:t>
        </w:r>
        <w:r>
          <w:rPr>
            <w:spacing w:val="-2"/>
          </w:rPr>
          <w:t xml:space="preserve"> </w:t>
        </w:r>
      </w:hyperlink>
      <w:r>
        <w:t>first</w:t>
      </w:r>
      <w:r>
        <w:rPr>
          <w:spacing w:val="-3"/>
        </w:rPr>
        <w:t xml:space="preserve"> </w:t>
      </w:r>
      <w:r>
        <w:t>appeared.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timeline</w:t>
      </w:r>
      <w:r>
        <w:rPr>
          <w:spacing w:val="-5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appearance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chordate</w:t>
      </w:r>
      <w:r>
        <w:rPr>
          <w:spacing w:val="-2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hyperlink r:id="rId35">
        <w:r>
          <w:t>fossil</w:t>
        </w:r>
        <w:r>
          <w:rPr>
            <w:spacing w:val="-1"/>
          </w:rPr>
          <w:t xml:space="preserve"> </w:t>
        </w:r>
        <w:r>
          <w:t>record</w:t>
        </w:r>
        <w:r>
          <w:rPr>
            <w:spacing w:val="-4"/>
          </w:rPr>
          <w:t xml:space="preserve"> </w:t>
        </w:r>
      </w:hyperlink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Figure</w:t>
      </w:r>
      <w:r>
        <w:rPr>
          <w:b/>
          <w:spacing w:val="-2"/>
        </w:rPr>
        <w:t xml:space="preserve"> </w:t>
      </w:r>
      <w:hyperlink r:id="rId36" w:anchor="x-ck12-QmlvSUktMzAwMi0wNg">
        <w:r>
          <w:t>below.</w:t>
        </w:r>
      </w:hyperlink>
    </w:p>
    <w:p w:rsidR="00652659" w:rsidRDefault="00DA6314" w:rsidP="00B23E69">
      <w:pPr>
        <w:pStyle w:val="BodyText"/>
        <w:ind w:left="100" w:right="117"/>
        <w:jc w:val="both"/>
      </w:pPr>
      <w:r>
        <w:t xml:space="preserve">The earliest </w:t>
      </w:r>
      <w:proofErr w:type="spellStart"/>
      <w:r>
        <w:t>tetrapods</w:t>
      </w:r>
      <w:proofErr w:type="spellEnd"/>
      <w:r>
        <w:t xml:space="preserve"> (having four legs) are the </w:t>
      </w:r>
      <w:hyperlink r:id="rId37">
        <w:r>
          <w:t>amphibians,</w:t>
        </w:r>
      </w:hyperlink>
      <w:r>
        <w:t xml:space="preserve"> with </w:t>
      </w:r>
      <w:hyperlink r:id="rId38">
        <w:r>
          <w:t>fossils</w:t>
        </w:r>
      </w:hyperlink>
      <w:r>
        <w:t xml:space="preserve"> dating back to the</w:t>
      </w:r>
      <w:r>
        <w:rPr>
          <w:spacing w:val="1"/>
        </w:rPr>
        <w:t xml:space="preserve"> </w:t>
      </w:r>
      <w:r>
        <w:t>De</w:t>
      </w:r>
      <w:r>
        <w:t>vonian</w:t>
      </w:r>
      <w:r>
        <w:rPr>
          <w:spacing w:val="-2"/>
        </w:rPr>
        <w:t xml:space="preserve"> </w:t>
      </w:r>
      <w:r>
        <w:t>period,</w:t>
      </w:r>
      <w:r>
        <w:rPr>
          <w:spacing w:val="-2"/>
        </w:rPr>
        <w:t xml:space="preserve"> </w:t>
      </w:r>
      <w:r>
        <w:t>roughly</w:t>
      </w:r>
      <w:r>
        <w:rPr>
          <w:spacing w:val="-5"/>
        </w:rPr>
        <w:t xml:space="preserve"> </w:t>
      </w:r>
      <w:r>
        <w:t>363</w:t>
      </w:r>
      <w:r>
        <w:rPr>
          <w:spacing w:val="-2"/>
        </w:rPr>
        <w:t xml:space="preserve"> </w:t>
      </w:r>
      <w:r>
        <w:t>million years</w:t>
      </w:r>
      <w:r>
        <w:rPr>
          <w:spacing w:val="-1"/>
        </w:rPr>
        <w:t xml:space="preserve"> </w:t>
      </w:r>
      <w:r>
        <w:t>ago. Shortly</w:t>
      </w:r>
      <w:r>
        <w:rPr>
          <w:spacing w:val="-10"/>
        </w:rPr>
        <w:t xml:space="preserve"> </w:t>
      </w:r>
      <w:r>
        <w:t>thereafter,</w:t>
      </w:r>
      <w:r>
        <w:rPr>
          <w:spacing w:val="-2"/>
        </w:rPr>
        <w:t xml:space="preserve"> </w:t>
      </w:r>
      <w:r>
        <w:t>reptile-like</w:t>
      </w:r>
      <w:r>
        <w:rPr>
          <w:spacing w:val="-2"/>
        </w:rPr>
        <w:t xml:space="preserve"> </w:t>
      </w:r>
      <w:proofErr w:type="spellStart"/>
      <w:r>
        <w:t>tetrapods</w:t>
      </w:r>
      <w:proofErr w:type="spellEnd"/>
      <w:r>
        <w:rPr>
          <w:spacing w:val="-2"/>
        </w:rPr>
        <w:t xml:space="preserve"> </w:t>
      </w:r>
      <w:r>
        <w:t>arose. It</w:t>
      </w:r>
      <w:r>
        <w:rPr>
          <w:spacing w:val="-58"/>
        </w:rPr>
        <w:t xml:space="preserve"> </w:t>
      </w:r>
      <w:r>
        <w:t xml:space="preserve">was some time after the appearance of </w:t>
      </w:r>
      <w:hyperlink r:id="rId39">
        <w:r>
          <w:t xml:space="preserve">reptiles, </w:t>
        </w:r>
      </w:hyperlink>
      <w:r>
        <w:t>approximately 80 million ye</w:t>
      </w:r>
      <w:r>
        <w:t>ars, that mammals</w:t>
      </w:r>
      <w:r>
        <w:rPr>
          <w:spacing w:val="1"/>
        </w:rPr>
        <w:t xml:space="preserve"> </w:t>
      </w:r>
      <w:r>
        <w:t>entered the scene. The first mammalian fossils date back to the Triassic period, about 208 million</w:t>
      </w:r>
      <w:r>
        <w:rPr>
          <w:spacing w:val="-57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ago.</w:t>
      </w:r>
      <w:r>
        <w:rPr>
          <w:spacing w:val="1"/>
        </w:rPr>
        <w:t xml:space="preserve"> </w:t>
      </w:r>
      <w:r>
        <w:t>Finally, bird</w:t>
      </w:r>
      <w:r>
        <w:rPr>
          <w:spacing w:val="-1"/>
        </w:rPr>
        <w:t xml:space="preserve"> </w:t>
      </w:r>
      <w:r>
        <w:t>fossils appear</w:t>
      </w:r>
      <w:r>
        <w:rPr>
          <w:spacing w:val="-1"/>
        </w:rPr>
        <w:t xml:space="preserve"> </w:t>
      </w:r>
      <w:r>
        <w:t>146</w:t>
      </w:r>
      <w:r>
        <w:rPr>
          <w:spacing w:val="-1"/>
        </w:rPr>
        <w:t xml:space="preserve"> </w:t>
      </w:r>
      <w:r>
        <w:t>million</w:t>
      </w:r>
      <w:r>
        <w:rPr>
          <w:spacing w:val="1"/>
        </w:rPr>
        <w:t xml:space="preserve"> </w:t>
      </w:r>
      <w:r>
        <w:t>years ago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Jurassic</w:t>
      </w:r>
      <w:r>
        <w:rPr>
          <w:spacing w:val="1"/>
        </w:rPr>
        <w:t xml:space="preserve"> </w:t>
      </w:r>
      <w:r>
        <w:t>period.</w:t>
      </w:r>
    </w:p>
    <w:p w:rsidR="00652659" w:rsidRDefault="00DA6314" w:rsidP="00B23E69">
      <w:pPr>
        <w:pStyle w:val="BodyText"/>
        <w:ind w:left="100" w:right="117"/>
        <w:jc w:val="both"/>
      </w:pPr>
      <w:r>
        <w:t>Traditional</w:t>
      </w:r>
      <w:r>
        <w:rPr>
          <w:spacing w:val="-9"/>
        </w:rPr>
        <w:t xml:space="preserve"> </w:t>
      </w:r>
      <w:r>
        <w:t>metazoan</w:t>
      </w:r>
      <w:r>
        <w:rPr>
          <w:spacing w:val="-9"/>
        </w:rPr>
        <w:t xml:space="preserve"> </w:t>
      </w:r>
      <w:r>
        <w:t>phylogeny</w:t>
      </w:r>
      <w:r>
        <w:rPr>
          <w:spacing w:val="-11"/>
        </w:rPr>
        <w:t xml:space="preserve"> </w:t>
      </w:r>
      <w:r>
        <w:t>classifies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Vertebrata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subphylum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phylum</w:t>
      </w:r>
      <w:r>
        <w:rPr>
          <w:spacing w:val="-8"/>
        </w:rPr>
        <w:t xml:space="preserve"> </w:t>
      </w:r>
      <w:proofErr w:type="spellStart"/>
      <w:r>
        <w:t>Chordata</w:t>
      </w:r>
      <w:proofErr w:type="spellEnd"/>
      <w:r>
        <w:t>,</w:t>
      </w:r>
      <w:r>
        <w:rPr>
          <w:spacing w:val="-58"/>
        </w:rPr>
        <w:t xml:space="preserve"> </w:t>
      </w:r>
      <w:r>
        <w:t xml:space="preserve">together with two other subphyla, the </w:t>
      </w:r>
      <w:proofErr w:type="spellStart"/>
      <w:r>
        <w:t>Urochordata</w:t>
      </w:r>
      <w:proofErr w:type="spellEnd"/>
      <w:r>
        <w:t xml:space="preserve"> (</w:t>
      </w:r>
      <w:proofErr w:type="spellStart"/>
      <w:r>
        <w:t>Tunicata</w:t>
      </w:r>
      <w:proofErr w:type="spellEnd"/>
      <w:r>
        <w:t xml:space="preserve">) and the </w:t>
      </w:r>
      <w:proofErr w:type="spellStart"/>
      <w:r>
        <w:t>Cephalochordata</w:t>
      </w:r>
      <w:proofErr w:type="spellEnd"/>
      <w:r>
        <w:t>. The</w:t>
      </w:r>
      <w:r>
        <w:rPr>
          <w:spacing w:val="1"/>
        </w:rPr>
        <w:t xml:space="preserve"> </w:t>
      </w:r>
      <w:proofErr w:type="spellStart"/>
      <w:r>
        <w:t>Chordata</w:t>
      </w:r>
      <w:proofErr w:type="spellEnd"/>
      <w:r>
        <w:t>,</w:t>
      </w:r>
      <w:r>
        <w:rPr>
          <w:spacing w:val="-4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phyla</w:t>
      </w:r>
      <w:r>
        <w:rPr>
          <w:spacing w:val="-4"/>
        </w:rPr>
        <w:t xml:space="preserve"> </w:t>
      </w:r>
      <w:r>
        <w:t>Echinodermata and</w:t>
      </w:r>
      <w:r>
        <w:rPr>
          <w:spacing w:val="-4"/>
        </w:rPr>
        <w:t xml:space="preserve"> </w:t>
      </w:r>
      <w:proofErr w:type="spellStart"/>
      <w:proofErr w:type="gramStart"/>
      <w:r>
        <w:t>Hemichordata</w:t>
      </w:r>
      <w:proofErr w:type="spellEnd"/>
      <w:r>
        <w:t>,</w:t>
      </w:r>
      <w:proofErr w:type="gramEnd"/>
      <w:r>
        <w:rPr>
          <w:spacing w:val="-2"/>
        </w:rPr>
        <w:t xml:space="preserve"> </w:t>
      </w:r>
      <w:r>
        <w:t>comprise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group,</w:t>
      </w:r>
      <w:r>
        <w:rPr>
          <w:spacing w:val="-3"/>
        </w:rPr>
        <w:t xml:space="preserve"> </w:t>
      </w:r>
      <w:r>
        <w:t>the</w:t>
      </w:r>
      <w:r>
        <w:rPr>
          <w:spacing w:val="-58"/>
        </w:rPr>
        <w:t xml:space="preserve"> </w:t>
      </w:r>
      <w:proofErr w:type="spellStart"/>
      <w:r>
        <w:t>Deuterostomia</w:t>
      </w:r>
      <w:proofErr w:type="spellEnd"/>
      <w:r>
        <w:t>. Chordat</w:t>
      </w:r>
      <w:r>
        <w:t>es invariably possess a notochord and a dorsal neural tube. Although the</w:t>
      </w:r>
      <w:r>
        <w:rPr>
          <w:spacing w:val="1"/>
        </w:rPr>
        <w:t xml:space="preserve"> </w:t>
      </w:r>
      <w:r>
        <w:t>origin and evolution of chordates has been studied for more than a century, few authors have</w:t>
      </w:r>
      <w:r>
        <w:rPr>
          <w:spacing w:val="1"/>
        </w:rPr>
        <w:t xml:space="preserve"> </w:t>
      </w:r>
      <w:r>
        <w:lastRenderedPageBreak/>
        <w:t>intimately discussed taxonomic ranking of the three chordate groups themselves. Accumulati</w:t>
      </w:r>
      <w:r>
        <w:t>ng</w:t>
      </w:r>
      <w:r>
        <w:rPr>
          <w:spacing w:val="1"/>
        </w:rPr>
        <w:t xml:space="preserve"> </w:t>
      </w:r>
      <w:r>
        <w:t xml:space="preserve">evidence shows that echinoderms and hemichordates form a clade (the </w:t>
      </w:r>
      <w:proofErr w:type="spellStart"/>
      <w:r>
        <w:t>Ambulacraria</w:t>
      </w:r>
      <w:proofErr w:type="spellEnd"/>
      <w:r>
        <w:t>), and that</w:t>
      </w:r>
      <w:r>
        <w:rPr>
          <w:spacing w:val="1"/>
        </w:rPr>
        <w:t xml:space="preserve"> </w:t>
      </w:r>
      <w:r>
        <w:t xml:space="preserve">within the </w:t>
      </w:r>
      <w:proofErr w:type="spellStart"/>
      <w:r>
        <w:t>Chordata</w:t>
      </w:r>
      <w:proofErr w:type="spellEnd"/>
      <w:r>
        <w:t>, cephalochordates diverged first, with tunicates and vertebrates forming a</w:t>
      </w:r>
      <w:r>
        <w:rPr>
          <w:spacing w:val="1"/>
        </w:rPr>
        <w:t xml:space="preserve"> </w:t>
      </w:r>
      <w:r>
        <w:t>sister group. Chordates share tadpole-type larvae containing a not</w:t>
      </w:r>
      <w:r>
        <w:t>ochord and hollow nerve cord,</w:t>
      </w:r>
      <w:r>
        <w:rPr>
          <w:spacing w:val="1"/>
        </w:rPr>
        <w:t xml:space="preserve"> </w:t>
      </w:r>
      <w:r>
        <w:t xml:space="preserve">whereas </w:t>
      </w:r>
      <w:proofErr w:type="spellStart"/>
      <w:r>
        <w:t>ambulacrarians</w:t>
      </w:r>
      <w:proofErr w:type="spellEnd"/>
      <w:r>
        <w:t xml:space="preserve"> have </w:t>
      </w:r>
      <w:proofErr w:type="spellStart"/>
      <w:r>
        <w:t>dipleurula</w:t>
      </w:r>
      <w:proofErr w:type="spellEnd"/>
      <w:r>
        <w:t xml:space="preserve">-type larvae containing a </w:t>
      </w:r>
      <w:proofErr w:type="spellStart"/>
      <w:r>
        <w:t>hydrocoel</w:t>
      </w:r>
      <w:proofErr w:type="spellEnd"/>
      <w:r>
        <w:t>. We propose that an</w:t>
      </w:r>
      <w:r>
        <w:rPr>
          <w:spacing w:val="1"/>
        </w:rPr>
        <w:t xml:space="preserve"> </w:t>
      </w:r>
      <w:r>
        <w:t>evolutionary occurrence of tadpole-type larvae is fundamental to understanding mechanisms of</w:t>
      </w:r>
      <w:r>
        <w:rPr>
          <w:spacing w:val="1"/>
        </w:rPr>
        <w:t xml:space="preserve"> </w:t>
      </w:r>
      <w:r>
        <w:t>chordate</w:t>
      </w:r>
      <w:r>
        <w:rPr>
          <w:spacing w:val="-1"/>
        </w:rPr>
        <w:t xml:space="preserve"> </w:t>
      </w:r>
      <w:r>
        <w:t>origin.</w:t>
      </w:r>
    </w:p>
    <w:p w:rsidR="00652659" w:rsidRDefault="00DA6314" w:rsidP="00B23E69">
      <w:pPr>
        <w:pStyle w:val="BodyText"/>
        <w:ind w:left="100" w:right="112" w:firstLine="719"/>
        <w:jc w:val="both"/>
      </w:pPr>
      <w:r>
        <w:t>Although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phylum</w:t>
      </w:r>
      <w:r>
        <w:rPr>
          <w:spacing w:val="-6"/>
        </w:rPr>
        <w:t xml:space="preserve"> </w:t>
      </w:r>
      <w:proofErr w:type="spellStart"/>
      <w:r>
        <w:t>Ch</w:t>
      </w:r>
      <w:r>
        <w:t>ordata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kor-datah</w:t>
      </w:r>
      <w:proofErr w:type="spellEnd"/>
      <w:r>
        <w:t>)</w:t>
      </w:r>
      <w:r>
        <w:rPr>
          <w:spacing w:val="-5"/>
        </w:rPr>
        <w:t xml:space="preserve"> </w:t>
      </w:r>
      <w:r>
        <w:t>(L.</w:t>
      </w:r>
      <w:r>
        <w:rPr>
          <w:spacing w:val="-6"/>
        </w:rPr>
        <w:t xml:space="preserve"> </w:t>
      </w:r>
      <w:r>
        <w:t>chorda,</w:t>
      </w:r>
      <w:r>
        <w:rPr>
          <w:spacing w:val="-5"/>
        </w:rPr>
        <w:t xml:space="preserve"> </w:t>
      </w:r>
      <w:r>
        <w:t>cord)</w:t>
      </w:r>
      <w:r>
        <w:rPr>
          <w:spacing w:val="-8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inordinately</w:t>
      </w:r>
      <w:r>
        <w:rPr>
          <w:spacing w:val="-57"/>
        </w:rPr>
        <w:t xml:space="preserve"> </w:t>
      </w:r>
      <w:r>
        <w:t>large number of species (about 45,000), its members have been very successful at adapting to</w:t>
      </w:r>
      <w:r>
        <w:rPr>
          <w:spacing w:val="1"/>
        </w:rPr>
        <w:t xml:space="preserve"> </w:t>
      </w:r>
      <w:r>
        <w:t>aquatic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terrestrial</w:t>
      </w:r>
      <w:r>
        <w:rPr>
          <w:spacing w:val="-5"/>
        </w:rPr>
        <w:t xml:space="preserve"> </w:t>
      </w:r>
      <w:r>
        <w:t>environments</w:t>
      </w:r>
      <w:r>
        <w:rPr>
          <w:spacing w:val="-9"/>
        </w:rPr>
        <w:t xml:space="preserve"> </w:t>
      </w:r>
      <w:r>
        <w:t>throughout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world.</w:t>
      </w:r>
      <w:r>
        <w:rPr>
          <w:spacing w:val="-8"/>
        </w:rPr>
        <w:t xml:space="preserve"> </w:t>
      </w:r>
      <w:r>
        <w:t>Sea</w:t>
      </w:r>
      <w:r>
        <w:rPr>
          <w:spacing w:val="-10"/>
        </w:rPr>
        <w:t xml:space="preserve"> </w:t>
      </w:r>
      <w:r>
        <w:t>squirts,</w:t>
      </w:r>
      <w:r>
        <w:rPr>
          <w:spacing w:val="-8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subphylum</w:t>
      </w:r>
      <w:r>
        <w:rPr>
          <w:spacing w:val="-58"/>
        </w:rPr>
        <w:t xml:space="preserve"> </w:t>
      </w:r>
      <w:proofErr w:type="spellStart"/>
      <w:r>
        <w:t>Urochordata</w:t>
      </w:r>
      <w:proofErr w:type="spellEnd"/>
      <w:r>
        <w:t>,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brieﬂy</w:t>
      </w:r>
      <w:r>
        <w:rPr>
          <w:spacing w:val="-8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“Evolutionary</w:t>
      </w:r>
      <w:r>
        <w:rPr>
          <w:spacing w:val="-13"/>
        </w:rPr>
        <w:t xml:space="preserve"> </w:t>
      </w:r>
      <w:r>
        <w:t>Perspective”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opens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chapter.</w:t>
      </w:r>
      <w:r>
        <w:rPr>
          <w:spacing w:val="-10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chordates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lancelets</w:t>
      </w:r>
      <w:r>
        <w:rPr>
          <w:spacing w:val="1"/>
        </w:rPr>
        <w:t xml:space="preserve"> </w:t>
      </w:r>
      <w:r>
        <w:t>(subphylum</w:t>
      </w:r>
      <w:r>
        <w:rPr>
          <w:spacing w:val="1"/>
        </w:rPr>
        <w:t xml:space="preserve"> </w:t>
      </w:r>
      <w:proofErr w:type="spellStart"/>
      <w:r>
        <w:t>Cephalochordata</w:t>
      </w:r>
      <w:proofErr w:type="spellEnd"/>
      <w:r>
        <w:t>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vertebrates</w:t>
      </w:r>
      <w:r>
        <w:rPr>
          <w:spacing w:val="1"/>
        </w:rPr>
        <w:t xml:space="preserve"> </w:t>
      </w:r>
      <w:r>
        <w:t>(subphylum</w:t>
      </w:r>
      <w:r>
        <w:rPr>
          <w:spacing w:val="1"/>
        </w:rPr>
        <w:t xml:space="preserve"> </w:t>
      </w:r>
      <w:r>
        <w:t>Vertebrata).</w:t>
      </w:r>
    </w:p>
    <w:p w:rsidR="00652659" w:rsidRDefault="00DA6314" w:rsidP="00B23E69">
      <w:pPr>
        <w:pStyle w:val="BodyText"/>
        <w:ind w:left="100" w:right="117" w:firstLine="719"/>
        <w:jc w:val="both"/>
      </w:pPr>
      <w:r>
        <w:t>Characteristics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phylum</w:t>
      </w:r>
      <w:r>
        <w:rPr>
          <w:spacing w:val="-6"/>
        </w:rPr>
        <w:t xml:space="preserve"> </w:t>
      </w:r>
      <w:proofErr w:type="spellStart"/>
      <w:r>
        <w:t>Chordata</w:t>
      </w:r>
      <w:proofErr w:type="spellEnd"/>
      <w:r>
        <w:rPr>
          <w:spacing w:val="-7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1.</w:t>
      </w:r>
      <w:r>
        <w:rPr>
          <w:spacing w:val="-6"/>
        </w:rPr>
        <w:t xml:space="preserve"> </w:t>
      </w:r>
      <w:proofErr w:type="gramStart"/>
      <w:r>
        <w:t>Bilaterally</w:t>
      </w:r>
      <w:r>
        <w:rPr>
          <w:spacing w:val="-11"/>
        </w:rPr>
        <w:t xml:space="preserve"> </w:t>
      </w:r>
      <w:r>
        <w:t>symmetrical,</w:t>
      </w:r>
      <w:r>
        <w:rPr>
          <w:spacing w:val="-6"/>
        </w:rPr>
        <w:t xml:space="preserve"> </w:t>
      </w:r>
      <w:proofErr w:type="spellStart"/>
      <w:r>
        <w:t>deuterostomate</w:t>
      </w:r>
      <w:proofErr w:type="spellEnd"/>
      <w:r>
        <w:rPr>
          <w:spacing w:val="-58"/>
        </w:rPr>
        <w:t xml:space="preserve"> </w:t>
      </w:r>
      <w:r>
        <w:t>animals</w:t>
      </w:r>
      <w:r>
        <w:rPr>
          <w:spacing w:val="1"/>
        </w:rPr>
        <w:t xml:space="preserve"> </w:t>
      </w:r>
      <w:r>
        <w:t>2.</w:t>
      </w:r>
      <w:proofErr w:type="gramEnd"/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development:</w:t>
      </w:r>
      <w:r>
        <w:rPr>
          <w:spacing w:val="1"/>
        </w:rPr>
        <w:t xml:space="preserve"> </w:t>
      </w:r>
      <w:r>
        <w:t>notochord,</w:t>
      </w:r>
      <w:r>
        <w:rPr>
          <w:spacing w:val="1"/>
        </w:rPr>
        <w:t xml:space="preserve"> </w:t>
      </w:r>
      <w:r>
        <w:t>pharyngeal</w:t>
      </w:r>
      <w:r>
        <w:rPr>
          <w:spacing w:val="-12"/>
        </w:rPr>
        <w:t xml:space="preserve"> </w:t>
      </w:r>
      <w:r>
        <w:t>slits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pouches,</w:t>
      </w:r>
      <w:r>
        <w:rPr>
          <w:spacing w:val="-11"/>
        </w:rPr>
        <w:t xml:space="preserve"> </w:t>
      </w:r>
      <w:r>
        <w:t>dorsal</w:t>
      </w:r>
      <w:r>
        <w:rPr>
          <w:spacing w:val="-11"/>
        </w:rPr>
        <w:t xml:space="preserve"> </w:t>
      </w:r>
      <w:r>
        <w:t>tubular</w:t>
      </w:r>
      <w:r>
        <w:rPr>
          <w:spacing w:val="-13"/>
        </w:rPr>
        <w:t xml:space="preserve"> </w:t>
      </w:r>
      <w:r>
        <w:t>nerve</w:t>
      </w:r>
      <w:r>
        <w:rPr>
          <w:spacing w:val="-13"/>
        </w:rPr>
        <w:t xml:space="preserve"> </w:t>
      </w:r>
      <w:r>
        <w:t>cord,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postanal</w:t>
      </w:r>
      <w:proofErr w:type="spellEnd"/>
      <w:r>
        <w:rPr>
          <w:spacing w:val="-11"/>
        </w:rPr>
        <w:t xml:space="preserve"> </w:t>
      </w:r>
      <w:r>
        <w:t>tail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proofErr w:type="gramStart"/>
      <w:r>
        <w:t>Presence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proofErr w:type="spellStart"/>
      <w:r>
        <w:t>endostyle</w:t>
      </w:r>
      <w:proofErr w:type="spellEnd"/>
      <w:r>
        <w:rPr>
          <w:spacing w:val="-58"/>
        </w:rPr>
        <w:t xml:space="preserve"> </w:t>
      </w:r>
      <w:r>
        <w:t>or thyroid gland 4.</w:t>
      </w:r>
      <w:proofErr w:type="gramEnd"/>
      <w:r>
        <w:t xml:space="preserve"> Comple</w:t>
      </w:r>
      <w:r>
        <w:t>te digestive tract 5. Ventral, contractile blood vessel (heart) The four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chordates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discussed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paragraphs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(ﬁgure</w:t>
      </w:r>
      <w:r>
        <w:rPr>
          <w:spacing w:val="-12"/>
        </w:rPr>
        <w:t xml:space="preserve"> </w:t>
      </w:r>
      <w:r>
        <w:t>17.6).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phylum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named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notochord</w:t>
      </w:r>
      <w:r>
        <w:rPr>
          <w:spacing w:val="-12"/>
        </w:rPr>
        <w:t xml:space="preserve"> </w:t>
      </w:r>
      <w:r>
        <w:t>(Gr.</w:t>
      </w:r>
      <w:r>
        <w:rPr>
          <w:spacing w:val="-9"/>
        </w:rPr>
        <w:t xml:space="preserve"> </w:t>
      </w:r>
      <w:proofErr w:type="spellStart"/>
      <w:r>
        <w:t>noton</w:t>
      </w:r>
      <w:proofErr w:type="spellEnd"/>
      <w:r>
        <w:t>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back</w:t>
      </w:r>
    </w:p>
    <w:p w:rsidR="00652659" w:rsidRDefault="00DA6314" w:rsidP="007C0DBF">
      <w:pPr>
        <w:pStyle w:val="BodyText"/>
        <w:ind w:left="100" w:right="117" w:firstLine="2935"/>
        <w:jc w:val="both"/>
      </w:pPr>
      <w:r>
        <w:pict>
          <v:rect id="_x0000_s1028" style="position:absolute;left:0;text-align:left;margin-left:1in;margin-top:8.15pt;width:2in;height:.6pt;z-index:-15970816;mso-position-horizontal-relative:page" fillcolor="black" stroked="f">
            <w10:wrap anchorx="page"/>
          </v:rect>
        </w:pict>
      </w:r>
      <w:proofErr w:type="gramStart"/>
      <w:r>
        <w:t>L.</w:t>
      </w:r>
      <w:r>
        <w:rPr>
          <w:spacing w:val="-8"/>
        </w:rPr>
        <w:t xml:space="preserve"> </w:t>
      </w:r>
      <w:r>
        <w:t>chorda,</w:t>
      </w:r>
      <w:r>
        <w:rPr>
          <w:spacing w:val="-7"/>
        </w:rPr>
        <w:t xml:space="preserve"> </w:t>
      </w:r>
      <w:r>
        <w:t>cord),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rod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 animal</w:t>
      </w:r>
      <w:r>
        <w:rPr>
          <w:spacing w:val="2"/>
        </w:rPr>
        <w:t xml:space="preserve"> </w:t>
      </w:r>
      <w:r>
        <w:t>dorsal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 body</w:t>
      </w:r>
      <w:r>
        <w:rPr>
          <w:spacing w:val="-3"/>
        </w:rPr>
        <w:t xml:space="preserve"> </w:t>
      </w:r>
      <w:r>
        <w:t>cavity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tail.</w:t>
      </w:r>
      <w:proofErr w:type="gramEnd"/>
      <w:r>
        <w:rPr>
          <w:spacing w:val="4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consists</w:t>
      </w:r>
      <w:r>
        <w:rPr>
          <w:spacing w:val="1"/>
        </w:rPr>
        <w:t xml:space="preserve"> </w:t>
      </w:r>
      <w:proofErr w:type="gramStart"/>
      <w:r>
        <w:t>of</w:t>
      </w:r>
      <w:r>
        <w:rPr>
          <w:spacing w:val="1"/>
        </w:rPr>
        <w:t xml:space="preserve"> </w:t>
      </w:r>
      <w:r>
        <w:t>a connective-tissue</w:t>
      </w:r>
      <w:r>
        <w:rPr>
          <w:spacing w:val="1"/>
        </w:rPr>
        <w:t xml:space="preserve"> </w:t>
      </w:r>
      <w:r>
        <w:t>sheath</w:t>
      </w:r>
      <w:r>
        <w:rPr>
          <w:spacing w:val="1"/>
        </w:rPr>
        <w:t xml:space="preserve"> </w:t>
      </w:r>
      <w:proofErr w:type="spellStart"/>
      <w:r>
        <w:t>that</w:t>
      </w:r>
      <w:r>
        <w:t>encloses</w:t>
      </w:r>
      <w:proofErr w:type="spellEnd"/>
      <w:r>
        <w:t xml:space="preserve"> cells</w:t>
      </w:r>
      <w:proofErr w:type="gramEnd"/>
      <w:r>
        <w:t>, each of which contains a large, ﬂuid-ﬁlled vacuole. This arrangement gives the</w:t>
      </w:r>
      <w:r>
        <w:rPr>
          <w:spacing w:val="1"/>
        </w:rPr>
        <w:t xml:space="preserve"> </w:t>
      </w:r>
      <w:r>
        <w:t>notochord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turgidity,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prevents</w:t>
      </w:r>
      <w:r>
        <w:rPr>
          <w:spacing w:val="-8"/>
        </w:rPr>
        <w:t xml:space="preserve"> </w:t>
      </w:r>
      <w:r>
        <w:t>compression</w:t>
      </w:r>
      <w:r>
        <w:rPr>
          <w:spacing w:val="-8"/>
        </w:rPr>
        <w:t xml:space="preserve"> </w:t>
      </w:r>
      <w:r>
        <w:t>along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anteroposterior</w:t>
      </w:r>
      <w:proofErr w:type="spellEnd"/>
      <w:r>
        <w:rPr>
          <w:spacing w:val="-10"/>
        </w:rPr>
        <w:t xml:space="preserve"> </w:t>
      </w:r>
      <w:r>
        <w:t>axis.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58"/>
        </w:rPr>
        <w:t xml:space="preserve"> </w:t>
      </w:r>
      <w:r>
        <w:t xml:space="preserve">time, the notochord is ﬂexible enough to allow lateral bending, </w:t>
      </w:r>
      <w:r>
        <w:t>as in the lateral undulations of a</w:t>
      </w:r>
      <w:r>
        <w:rPr>
          <w:spacing w:val="1"/>
        </w:rPr>
        <w:t xml:space="preserve"> </w:t>
      </w:r>
      <w:r>
        <w:t>ﬁsh during swimming. In most adult vertebrates, cartilage or bone partly or entirely replaces the</w:t>
      </w:r>
      <w:r>
        <w:rPr>
          <w:spacing w:val="1"/>
        </w:rPr>
        <w:t xml:space="preserve"> </w:t>
      </w:r>
      <w:r>
        <w:t>notochord.</w:t>
      </w:r>
      <w:r>
        <w:rPr>
          <w:spacing w:val="-10"/>
        </w:rPr>
        <w:t xml:space="preserve"> </w:t>
      </w:r>
      <w:r>
        <w:t>Pharyngeal</w:t>
      </w:r>
      <w:r>
        <w:rPr>
          <w:spacing w:val="-9"/>
        </w:rPr>
        <w:t xml:space="preserve"> </w:t>
      </w:r>
      <w:r>
        <w:t>slits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openings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pharyngeal</w:t>
      </w:r>
      <w:r>
        <w:rPr>
          <w:spacing w:val="-9"/>
        </w:rPr>
        <w:t xml:space="preserve"> </w:t>
      </w:r>
      <w:r>
        <w:t>region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digestive</w:t>
      </w:r>
      <w:r>
        <w:rPr>
          <w:spacing w:val="-57"/>
        </w:rPr>
        <w:t xml:space="preserve"> </w:t>
      </w:r>
      <w:r>
        <w:t>tract and the outside o</w:t>
      </w:r>
      <w:r>
        <w:t>f the body. In some chordates, diverticula from the gut in the pharyngeal</w:t>
      </w:r>
      <w:r>
        <w:rPr>
          <w:spacing w:val="1"/>
        </w:rPr>
        <w:t xml:space="preserve"> </w:t>
      </w:r>
      <w:r>
        <w:t>region never break through to form an open passageway to the outside. These diverticula are then</w:t>
      </w:r>
      <w:r>
        <w:rPr>
          <w:spacing w:val="-57"/>
        </w:rPr>
        <w:t xml:space="preserve"> </w:t>
      </w:r>
      <w:r>
        <w:t>called pharyngeal pouches. The earliest chordates used the slits for ﬁlter feeding; some living</w:t>
      </w:r>
      <w:r>
        <w:rPr>
          <w:spacing w:val="1"/>
        </w:rPr>
        <w:t xml:space="preserve"> </w:t>
      </w:r>
      <w:r>
        <w:t>chordates still use them for feeding. Other chordates have developed gills in the pharyngeal</w:t>
      </w:r>
      <w:r>
        <w:rPr>
          <w:spacing w:val="1"/>
        </w:rPr>
        <w:t xml:space="preserve"> </w:t>
      </w:r>
      <w:r>
        <w:t>pouches for gas exchange. The pharyngeal slits of terrestrial verte</w:t>
      </w:r>
      <w:r>
        <w:t>brates are mainly embryonic</w:t>
      </w:r>
      <w:r>
        <w:rPr>
          <w:spacing w:val="1"/>
        </w:rPr>
        <w:t xml:space="preserve"> </w:t>
      </w:r>
      <w:r>
        <w:t>features and may be incomplete. The tubular nerve cord and its associated structures are largely</w:t>
      </w:r>
      <w:r>
        <w:rPr>
          <w:spacing w:val="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chordate</w:t>
      </w:r>
      <w:r>
        <w:rPr>
          <w:spacing w:val="-1"/>
        </w:rPr>
        <w:t xml:space="preserve"> </w:t>
      </w:r>
      <w:r>
        <w:t>success.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nerve</w:t>
      </w:r>
      <w:r>
        <w:rPr>
          <w:spacing w:val="-2"/>
        </w:rPr>
        <w:t xml:space="preserve"> </w:t>
      </w:r>
      <w:r>
        <w:t>cord</w:t>
      </w:r>
      <w:r>
        <w:rPr>
          <w:spacing w:val="-1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longitudinal</w:t>
      </w:r>
      <w:r>
        <w:rPr>
          <w:spacing w:val="-1"/>
        </w:rPr>
        <w:t xml:space="preserve"> </w:t>
      </w:r>
      <w:r>
        <w:t>axis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body,</w:t>
      </w:r>
      <w:r>
        <w:rPr>
          <w:spacing w:val="-1"/>
        </w:rPr>
        <w:t xml:space="preserve"> </w:t>
      </w:r>
      <w:r>
        <w:t>just</w:t>
      </w:r>
      <w:r>
        <w:rPr>
          <w:spacing w:val="-58"/>
        </w:rPr>
        <w:t xml:space="preserve"> </w:t>
      </w:r>
      <w:r>
        <w:t>dorsal to the notochord, and us</w:t>
      </w:r>
      <w:r>
        <w:t>ually expands anteriorly as a brain. This central nervous system is</w:t>
      </w:r>
      <w:r>
        <w:rPr>
          <w:spacing w:val="1"/>
        </w:rPr>
        <w:t xml:space="preserve"> </w:t>
      </w:r>
      <w:r>
        <w:t>associated with the development of complex systems for sensory perception, integration, and</w:t>
      </w:r>
      <w:r>
        <w:rPr>
          <w:spacing w:val="1"/>
        </w:rPr>
        <w:t xml:space="preserve"> </w:t>
      </w:r>
      <w:r>
        <w:t xml:space="preserve">motor responses. The fourth chordate characteristic is a </w:t>
      </w:r>
      <w:proofErr w:type="spellStart"/>
      <w:r>
        <w:t>postanal</w:t>
      </w:r>
      <w:proofErr w:type="spellEnd"/>
      <w:r>
        <w:t xml:space="preserve"> tail. (A </w:t>
      </w:r>
      <w:proofErr w:type="spellStart"/>
      <w:r>
        <w:t>postanal</w:t>
      </w:r>
      <w:proofErr w:type="spellEnd"/>
      <w:r>
        <w:t xml:space="preserve"> tail extends</w:t>
      </w:r>
      <w:r>
        <w:rPr>
          <w:spacing w:val="1"/>
        </w:rPr>
        <w:t xml:space="preserve"> </w:t>
      </w:r>
      <w:r>
        <w:t>posteriorly</w:t>
      </w:r>
      <w:r>
        <w:rPr>
          <w:spacing w:val="-6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the anal</w:t>
      </w:r>
      <w:r>
        <w:rPr>
          <w:spacing w:val="-1"/>
        </w:rPr>
        <w:t xml:space="preserve"> </w:t>
      </w:r>
      <w:r>
        <w:t>opening.) Either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notochord or</w:t>
      </w:r>
      <w:r>
        <w:rPr>
          <w:spacing w:val="-1"/>
        </w:rPr>
        <w:t xml:space="preserve"> </w:t>
      </w:r>
      <w:r>
        <w:t>vertebral</w:t>
      </w:r>
      <w:r>
        <w:rPr>
          <w:spacing w:val="2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supports the</w:t>
      </w:r>
      <w:r>
        <w:rPr>
          <w:spacing w:val="-2"/>
        </w:rPr>
        <w:t xml:space="preserve"> </w:t>
      </w:r>
      <w:r>
        <w:t>tail.</w:t>
      </w:r>
    </w:p>
    <w:p w:rsidR="00652659" w:rsidRDefault="007C0DBF" w:rsidP="007C0DBF">
      <w:pPr>
        <w:pStyle w:val="BodyText"/>
        <w:jc w:val="both"/>
      </w:pPr>
      <w:r>
        <w:rPr>
          <w:noProof/>
        </w:rPr>
        <w:drawing>
          <wp:anchor distT="0" distB="0" distL="0" distR="0" simplePos="0" relativeHeight="8" behindDoc="0" locked="0" layoutInCell="1" allowOverlap="1" wp14:anchorId="18BE885C" wp14:editId="6081DFA7">
            <wp:simplePos x="0" y="0"/>
            <wp:positionH relativeFrom="page">
              <wp:posOffset>2496185</wp:posOffset>
            </wp:positionH>
            <wp:positionV relativeFrom="paragraph">
              <wp:posOffset>616585</wp:posOffset>
            </wp:positionV>
            <wp:extent cx="2142490" cy="1928495"/>
            <wp:effectExtent l="0" t="0" r="0" b="0"/>
            <wp:wrapTopAndBottom/>
            <wp:docPr id="15" name="image10.jpeg" descr="C:\Users\fareeda.tasneem\Desktop\2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A6314">
        <w:t>Chordate</w:t>
      </w:r>
      <w:r w:rsidR="00DA6314">
        <w:rPr>
          <w:spacing w:val="-1"/>
        </w:rPr>
        <w:t xml:space="preserve"> </w:t>
      </w:r>
      <w:r w:rsidR="00DA6314">
        <w:t>Body</w:t>
      </w:r>
      <w:r w:rsidR="00DA6314">
        <w:rPr>
          <w:spacing w:val="-6"/>
        </w:rPr>
        <w:t xml:space="preserve"> </w:t>
      </w:r>
      <w:r w:rsidR="00DA6314">
        <w:t>Plan.</w:t>
      </w:r>
      <w:proofErr w:type="gramEnd"/>
      <w:r w:rsidR="00DA6314">
        <w:t xml:space="preserve"> The</w:t>
      </w:r>
      <w:r w:rsidR="00DA6314">
        <w:rPr>
          <w:spacing w:val="-2"/>
        </w:rPr>
        <w:t xml:space="preserve"> </w:t>
      </w:r>
      <w:r w:rsidR="00DA6314">
        <w:t>development</w:t>
      </w:r>
      <w:r w:rsidR="00DA6314">
        <w:rPr>
          <w:spacing w:val="-1"/>
        </w:rPr>
        <w:t xml:space="preserve"> </w:t>
      </w:r>
      <w:r w:rsidR="00DA6314">
        <w:t>of</w:t>
      </w:r>
      <w:r w:rsidR="00DA6314">
        <w:rPr>
          <w:spacing w:val="1"/>
        </w:rPr>
        <w:t xml:space="preserve"> </w:t>
      </w:r>
      <w:r w:rsidR="00DA6314">
        <w:t>all</w:t>
      </w:r>
      <w:r w:rsidR="00DA6314">
        <w:rPr>
          <w:spacing w:val="-1"/>
        </w:rPr>
        <w:t xml:space="preserve"> </w:t>
      </w:r>
      <w:r w:rsidR="00DA6314">
        <w:t>chordates</w:t>
      </w:r>
      <w:r w:rsidR="00DA6314">
        <w:rPr>
          <w:spacing w:val="-1"/>
        </w:rPr>
        <w:t xml:space="preserve"> </w:t>
      </w:r>
      <w:r w:rsidR="00DA6314">
        <w:t>involves the</w:t>
      </w:r>
      <w:r w:rsidR="00DA6314">
        <w:rPr>
          <w:spacing w:val="-1"/>
        </w:rPr>
        <w:t xml:space="preserve"> </w:t>
      </w:r>
      <w:r w:rsidR="00DA6314">
        <w:t>formation</w:t>
      </w:r>
      <w:r w:rsidR="00DA6314">
        <w:rPr>
          <w:spacing w:val="-1"/>
        </w:rPr>
        <w:t xml:space="preserve"> </w:t>
      </w:r>
      <w:r w:rsidR="00DA6314">
        <w:t>of a</w:t>
      </w:r>
      <w:r w:rsidR="00DA6314">
        <w:rPr>
          <w:spacing w:val="-3"/>
        </w:rPr>
        <w:t xml:space="preserve"> </w:t>
      </w:r>
      <w:r w:rsidR="00DA6314">
        <w:t>neural tube,</w:t>
      </w:r>
      <w:r w:rsidR="00DA6314">
        <w:rPr>
          <w:spacing w:val="-57"/>
        </w:rPr>
        <w:t xml:space="preserve"> </w:t>
      </w:r>
      <w:r w:rsidR="00DA6314">
        <w:t xml:space="preserve">the notochord, pharyngeal slits or pouches, and a </w:t>
      </w:r>
      <w:proofErr w:type="spellStart"/>
      <w:r w:rsidR="00DA6314">
        <w:t>postanal</w:t>
      </w:r>
      <w:proofErr w:type="spellEnd"/>
      <w:r w:rsidR="00DA6314">
        <w:t xml:space="preserve"> tail. Derivatives of all three primary</w:t>
      </w:r>
      <w:r w:rsidR="00DA6314">
        <w:rPr>
          <w:spacing w:val="1"/>
        </w:rPr>
        <w:t xml:space="preserve"> </w:t>
      </w:r>
      <w:r w:rsidR="00DA6314">
        <w:t>germ</w:t>
      </w:r>
      <w:r w:rsidR="00DA6314">
        <w:rPr>
          <w:spacing w:val="-1"/>
        </w:rPr>
        <w:t xml:space="preserve"> </w:t>
      </w:r>
      <w:r w:rsidR="00DA6314">
        <w:t>layers</w:t>
      </w:r>
      <w:r w:rsidR="00DA6314">
        <w:rPr>
          <w:spacing w:val="1"/>
        </w:rPr>
        <w:t xml:space="preserve"> </w:t>
      </w:r>
      <w:r w:rsidR="00DA6314">
        <w:t>are</w:t>
      </w:r>
      <w:r w:rsidR="00DA6314">
        <w:rPr>
          <w:spacing w:val="-2"/>
        </w:rPr>
        <w:t xml:space="preserve"> </w:t>
      </w:r>
      <w:r w:rsidR="00DA6314">
        <w:t>present. (a) Lateral view.</w:t>
      </w:r>
      <w:r w:rsidR="00DA6314">
        <w:rPr>
          <w:spacing w:val="1"/>
        </w:rPr>
        <w:t xml:space="preserve"> </w:t>
      </w:r>
      <w:r w:rsidR="00DA6314">
        <w:t>(b)</w:t>
      </w:r>
      <w:r w:rsidR="00DA6314">
        <w:rPr>
          <w:spacing w:val="-2"/>
        </w:rPr>
        <w:t xml:space="preserve"> </w:t>
      </w:r>
      <w:r w:rsidR="00DA6314">
        <w:t>Cross section.</w:t>
      </w:r>
    </w:p>
    <w:p w:rsidR="00652659" w:rsidRDefault="00652659" w:rsidP="00B23E69">
      <w:pPr>
        <w:jc w:val="both"/>
        <w:sectPr w:rsidR="00652659" w:rsidSect="007C0DBF">
          <w:footerReference w:type="default" r:id="rId41"/>
          <w:pgSz w:w="12240" w:h="15840"/>
          <w:pgMar w:top="540" w:right="1320" w:bottom="900" w:left="1340" w:header="0" w:footer="1015" w:gutter="0"/>
          <w:cols w:space="720"/>
        </w:sectPr>
      </w:pPr>
    </w:p>
    <w:p w:rsidR="00652659" w:rsidRDefault="00DA6314" w:rsidP="00B23E69">
      <w:pPr>
        <w:ind w:left="100"/>
        <w:jc w:val="both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lastRenderedPageBreak/>
        <w:t>Lesson 8</w:t>
      </w:r>
    </w:p>
    <w:p w:rsidR="00652659" w:rsidRDefault="00DA6314" w:rsidP="00B23E69">
      <w:pPr>
        <w:ind w:left="100"/>
        <w:jc w:val="both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t>Subphylum</w:t>
      </w:r>
      <w:r>
        <w:rPr>
          <w:rFonts w:ascii="Calibri"/>
          <w:b/>
          <w:spacing w:val="-4"/>
          <w:sz w:val="27"/>
        </w:rPr>
        <w:t xml:space="preserve"> </w:t>
      </w:r>
      <w:proofErr w:type="spellStart"/>
      <w:r>
        <w:rPr>
          <w:rFonts w:ascii="Calibri"/>
          <w:b/>
          <w:sz w:val="27"/>
        </w:rPr>
        <w:t>Urochordata</w:t>
      </w:r>
      <w:proofErr w:type="spellEnd"/>
    </w:p>
    <w:p w:rsidR="00652659" w:rsidRDefault="00DA6314" w:rsidP="00B23E69">
      <w:pPr>
        <w:pStyle w:val="Heading2"/>
        <w:spacing w:before="0"/>
        <w:ind w:right="367"/>
        <w:jc w:val="both"/>
      </w:pPr>
      <w:r>
        <w:t xml:space="preserve">Tunicates are mainly found in the </w:t>
      </w:r>
      <w:proofErr w:type="spellStart"/>
      <w:r>
        <w:t>subtidal</w:t>
      </w:r>
      <w:proofErr w:type="spellEnd"/>
      <w:r>
        <w:t xml:space="preserve"> zone of </w:t>
      </w:r>
      <w:r>
        <w:t>a marine environment. They can</w:t>
      </w:r>
      <w:r>
        <w:rPr>
          <w:spacing w:val="-59"/>
        </w:rPr>
        <w:t xml:space="preserve"> </w:t>
      </w:r>
      <w:r>
        <w:t>be found attached to hard surfaces and are about one to twelve centimeters in</w:t>
      </w:r>
      <w:r>
        <w:rPr>
          <w:spacing w:val="1"/>
        </w:rPr>
        <w:t xml:space="preserve"> </w:t>
      </w:r>
      <w:r>
        <w:t>length. Their color ranges from gray to brown to greenish, although some have</w:t>
      </w:r>
      <w:r>
        <w:rPr>
          <w:spacing w:val="1"/>
        </w:rPr>
        <w:t xml:space="preserve"> </w:t>
      </w:r>
      <w:r>
        <w:t>beautiful coloration</w:t>
      </w:r>
    </w:p>
    <w:p w:rsidR="00652659" w:rsidRDefault="00DA6314" w:rsidP="00B23E69">
      <w:pPr>
        <w:pStyle w:val="BodyText"/>
        <w:ind w:left="100" w:right="117"/>
        <w:jc w:val="both"/>
      </w:pPr>
      <w:r>
        <w:t>About 2,150 species of tunicate exist in the wor</w:t>
      </w:r>
      <w:r>
        <w:t>ld's oceans, living mostly in shallow water. The</w:t>
      </w:r>
      <w:r>
        <w:rPr>
          <w:spacing w:val="1"/>
        </w:rPr>
        <w:t xml:space="preserve"> </w:t>
      </w:r>
      <w:r>
        <w:t xml:space="preserve">most numerous group is the </w:t>
      </w:r>
      <w:hyperlink r:id="rId42">
        <w:r>
          <w:t>ascidians</w:t>
        </w:r>
      </w:hyperlink>
      <w:r>
        <w:t>; fewer than 100 species of these are found at depths greater</w:t>
      </w:r>
      <w:r>
        <w:rPr>
          <w:spacing w:val="-57"/>
        </w:rPr>
        <w:t xml:space="preserve"> </w:t>
      </w:r>
      <w:r>
        <w:t xml:space="preserve">than 200 m (660 </w:t>
      </w:r>
      <w:proofErr w:type="spellStart"/>
      <w:r>
        <w:t>ft</w:t>
      </w:r>
      <w:proofErr w:type="spellEnd"/>
      <w:r>
        <w:t>). Some are solitary animals lea</w:t>
      </w:r>
      <w:r>
        <w:t xml:space="preserve">ding a </w:t>
      </w:r>
      <w:hyperlink r:id="rId43">
        <w:r>
          <w:t xml:space="preserve">sessile </w:t>
        </w:r>
      </w:hyperlink>
      <w:r>
        <w:t>existence attached to the seabed,</w:t>
      </w:r>
      <w:r>
        <w:rPr>
          <w:spacing w:val="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hyperlink r:id="rId44">
        <w:r>
          <w:t>colonial</w:t>
        </w:r>
        <w:r>
          <w:rPr>
            <w:spacing w:val="-3"/>
          </w:rPr>
          <w:t xml:space="preserve"> </w:t>
        </w:r>
      </w:hyperlink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hyperlink r:id="rId45">
        <w:r>
          <w:t>pelagic.</w:t>
        </w:r>
        <w:r>
          <w:rPr>
            <w:spacing w:val="-3"/>
          </w:rPr>
          <w:t xml:space="preserve"> </w:t>
        </w:r>
      </w:hyperlink>
      <w:r>
        <w:t>Some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stalk,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attached</w:t>
      </w:r>
      <w:r>
        <w:rPr>
          <w:spacing w:val="-58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to a</w:t>
      </w:r>
      <w:r>
        <w:rPr>
          <w:spacing w:val="-4"/>
        </w:rPr>
        <w:t xml:space="preserve"> </w:t>
      </w:r>
      <w:hyperlink r:id="rId46">
        <w:r>
          <w:t>substrate,</w:t>
        </w:r>
        <w:r>
          <w:rPr>
            <w:spacing w:val="-3"/>
          </w:rPr>
          <w:t xml:space="preserve"> </w:t>
        </w:r>
      </w:hyperlink>
      <w:r>
        <w:t>which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rock,</w:t>
      </w:r>
      <w:r>
        <w:rPr>
          <w:spacing w:val="-4"/>
        </w:rPr>
        <w:t xml:space="preserve"> </w:t>
      </w:r>
      <w:r>
        <w:t>shell,</w:t>
      </w:r>
      <w:r>
        <w:rPr>
          <w:spacing w:val="-1"/>
        </w:rPr>
        <w:t xml:space="preserve"> </w:t>
      </w:r>
      <w:r>
        <w:t>coral,</w:t>
      </w:r>
      <w:r>
        <w:rPr>
          <w:spacing w:val="-3"/>
        </w:rPr>
        <w:t xml:space="preserve"> </w:t>
      </w:r>
      <w:r>
        <w:t>seaweed,</w:t>
      </w:r>
      <w:r>
        <w:rPr>
          <w:spacing w:val="-3"/>
        </w:rPr>
        <w:t xml:space="preserve"> </w:t>
      </w:r>
      <w:r>
        <w:t>m</w:t>
      </w:r>
      <w:r>
        <w:t>angrove</w:t>
      </w:r>
      <w:r>
        <w:rPr>
          <w:spacing w:val="-5"/>
        </w:rPr>
        <w:t xml:space="preserve"> </w:t>
      </w:r>
      <w:r>
        <w:t>root,</w:t>
      </w:r>
      <w:r>
        <w:rPr>
          <w:spacing w:val="-3"/>
        </w:rPr>
        <w:t xml:space="preserve"> </w:t>
      </w:r>
      <w:r>
        <w:t>dock,</w:t>
      </w:r>
      <w:r>
        <w:rPr>
          <w:spacing w:val="-4"/>
        </w:rPr>
        <w:t xml:space="preserve"> </w:t>
      </w:r>
      <w:r>
        <w:t>piling,</w:t>
      </w:r>
      <w:r>
        <w:rPr>
          <w:spacing w:val="-3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 xml:space="preserve">ship's hull. They are found in a range of solid or translucent </w:t>
      </w:r>
      <w:proofErr w:type="spellStart"/>
      <w:r>
        <w:t>colours</w:t>
      </w:r>
      <w:proofErr w:type="spellEnd"/>
      <w:r>
        <w:t xml:space="preserve"> and may resemble seeds,</w:t>
      </w:r>
      <w:r>
        <w:rPr>
          <w:spacing w:val="1"/>
        </w:rPr>
        <w:t xml:space="preserve"> </w:t>
      </w:r>
      <w:r>
        <w:t>grapes,</w:t>
      </w:r>
      <w:r>
        <w:rPr>
          <w:spacing w:val="-11"/>
        </w:rPr>
        <w:t xml:space="preserve"> </w:t>
      </w:r>
      <w:r>
        <w:t>peaches,</w:t>
      </w:r>
      <w:r>
        <w:rPr>
          <w:spacing w:val="-11"/>
        </w:rPr>
        <w:t xml:space="preserve"> </w:t>
      </w:r>
      <w:r>
        <w:t>barrels,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bottles.</w:t>
      </w:r>
      <w:r>
        <w:rPr>
          <w:spacing w:val="-11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largest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stalked</w:t>
      </w:r>
      <w:r>
        <w:rPr>
          <w:spacing w:val="-10"/>
        </w:rPr>
        <w:t xml:space="preserve"> </w:t>
      </w:r>
      <w:r>
        <w:t>sea</w:t>
      </w:r>
      <w:r>
        <w:rPr>
          <w:spacing w:val="-12"/>
        </w:rPr>
        <w:t xml:space="preserve"> </w:t>
      </w:r>
      <w:r>
        <w:t>tulip,</w:t>
      </w:r>
      <w:r>
        <w:rPr>
          <w:spacing w:val="-10"/>
        </w:rPr>
        <w:t xml:space="preserve"> </w:t>
      </w:r>
      <w:hyperlink r:id="rId47">
        <w:proofErr w:type="spellStart"/>
        <w:r>
          <w:rPr>
            <w:i/>
          </w:rPr>
          <w:t>Pyura</w:t>
        </w:r>
        <w:proofErr w:type="spellEnd"/>
        <w:r>
          <w:rPr>
            <w:i/>
            <w:spacing w:val="-11"/>
          </w:rPr>
          <w:t xml:space="preserve"> </w:t>
        </w:r>
        <w:proofErr w:type="spellStart"/>
        <w:r>
          <w:rPr>
            <w:i/>
          </w:rPr>
          <w:t>pachydermatina</w:t>
        </w:r>
        <w:proofErr w:type="spellEnd"/>
      </w:hyperlink>
      <w:r>
        <w:t>,</w:t>
      </w:r>
      <w:r>
        <w:rPr>
          <w:spacing w:val="-5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grow to be</w:t>
      </w:r>
      <w:r>
        <w:rPr>
          <w:spacing w:val="-1"/>
        </w:rPr>
        <w:t xml:space="preserve"> </w:t>
      </w:r>
      <w:r>
        <w:t xml:space="preserve">over 1 </w:t>
      </w:r>
      <w:proofErr w:type="spellStart"/>
      <w:r>
        <w:t>metre</w:t>
      </w:r>
      <w:proofErr w:type="spellEnd"/>
      <w:r>
        <w:t xml:space="preserve"> (3.3 </w:t>
      </w:r>
      <w:proofErr w:type="spellStart"/>
      <w:r>
        <w:t>ft</w:t>
      </w:r>
      <w:proofErr w:type="spellEnd"/>
      <w:r>
        <w:t>)</w:t>
      </w:r>
      <w:r>
        <w:rPr>
          <w:spacing w:val="-1"/>
        </w:rPr>
        <w:t xml:space="preserve"> </w:t>
      </w:r>
      <w:r>
        <w:t>tall.</w:t>
      </w:r>
    </w:p>
    <w:p w:rsidR="00652659" w:rsidRDefault="00DA6314" w:rsidP="00B23E69">
      <w:pPr>
        <w:pStyle w:val="BodyText"/>
        <w:ind w:left="100" w:right="117"/>
        <w:jc w:val="both"/>
      </w:pPr>
      <w:r>
        <w:t xml:space="preserve">The </w:t>
      </w:r>
      <w:proofErr w:type="spellStart"/>
      <w:r>
        <w:t>Tunicata</w:t>
      </w:r>
      <w:proofErr w:type="spellEnd"/>
      <w:r>
        <w:t xml:space="preserve"> were established by </w:t>
      </w:r>
      <w:hyperlink r:id="rId48">
        <w:r>
          <w:t>Jean-Baptiste</w:t>
        </w:r>
        <w:r>
          <w:t xml:space="preserve"> Lamarck</w:t>
        </w:r>
      </w:hyperlink>
      <w:r>
        <w:t xml:space="preserve"> in 1816. In 1881, </w:t>
      </w:r>
      <w:hyperlink r:id="rId49">
        <w:r>
          <w:t>Francis Maitland</w:t>
        </w:r>
      </w:hyperlink>
      <w:r>
        <w:rPr>
          <w:spacing w:val="1"/>
        </w:rPr>
        <w:t xml:space="preserve"> </w:t>
      </w:r>
      <w:hyperlink r:id="rId50">
        <w:r>
          <w:t xml:space="preserve">Balfour </w:t>
        </w:r>
      </w:hyperlink>
      <w:r>
        <w:t>introduced another name for the same group, "</w:t>
      </w:r>
      <w:proofErr w:type="spellStart"/>
      <w:r>
        <w:t>Urochorda</w:t>
      </w:r>
      <w:proofErr w:type="spellEnd"/>
      <w:r>
        <w:t>",</w:t>
      </w:r>
      <w:r>
        <w:t xml:space="preserve"> to emphasize the affinity 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chordates.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doubt</w:t>
      </w:r>
      <w:r>
        <w:rPr>
          <w:spacing w:val="-3"/>
        </w:rPr>
        <w:t xml:space="preserve"> </w:t>
      </w:r>
      <w:r>
        <w:t>largely</w:t>
      </w:r>
      <w:r>
        <w:rPr>
          <w:spacing w:val="-8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influence,</w:t>
      </w:r>
      <w:r>
        <w:rPr>
          <w:spacing w:val="-3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authors</w:t>
      </w:r>
      <w:r>
        <w:rPr>
          <w:spacing w:val="-5"/>
        </w:rPr>
        <w:t xml:space="preserve"> </w:t>
      </w:r>
      <w:r>
        <w:t>supported</w:t>
      </w:r>
      <w:r>
        <w:rPr>
          <w:spacing w:val="-57"/>
        </w:rPr>
        <w:t xml:space="preserve"> </w:t>
      </w:r>
      <w:r>
        <w:t>the term, either as such, or as the slightly older "</w:t>
      </w:r>
      <w:proofErr w:type="spellStart"/>
      <w:r>
        <w:t>Urochordata</w:t>
      </w:r>
      <w:proofErr w:type="spellEnd"/>
      <w:r>
        <w:t>", but this usage is invalid because</w:t>
      </w:r>
      <w:r>
        <w:rPr>
          <w:spacing w:val="1"/>
        </w:rPr>
        <w:t xml:space="preserve"> </w:t>
      </w:r>
      <w:r>
        <w:t>"</w:t>
      </w:r>
      <w:proofErr w:type="spellStart"/>
      <w:r>
        <w:t>Tunicata</w:t>
      </w:r>
      <w:proofErr w:type="spellEnd"/>
      <w:r>
        <w:t>"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precedence,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grounds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superseding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existed.</w:t>
      </w:r>
      <w:r>
        <w:rPr>
          <w:spacing w:val="-4"/>
        </w:rPr>
        <w:t xml:space="preserve"> </w:t>
      </w:r>
      <w:r>
        <w:t>Accordingly,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(formally</w:t>
      </w:r>
      <w:r>
        <w:rPr>
          <w:spacing w:val="-10"/>
        </w:rPr>
        <w:t xml:space="preserve"> </w:t>
      </w:r>
      <w:r>
        <w:t>correct)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abandon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proofErr w:type="spellStart"/>
      <w:r>
        <w:t>Urochorda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proofErr w:type="spellStart"/>
      <w:r>
        <w:t>Urochordata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favour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 xml:space="preserve">original </w:t>
      </w:r>
      <w:proofErr w:type="spellStart"/>
      <w:r>
        <w:t>Tunicata</w:t>
      </w:r>
      <w:proofErr w:type="spellEnd"/>
      <w:r>
        <w:t xml:space="preserve">, and the name </w:t>
      </w:r>
      <w:proofErr w:type="spellStart"/>
      <w:r>
        <w:t>Tunicata</w:t>
      </w:r>
      <w:proofErr w:type="spellEnd"/>
      <w:r>
        <w:t xml:space="preserve"> is almost invariably used in modern scientific w</w:t>
      </w:r>
      <w:r>
        <w:t>orks. It</w:t>
      </w:r>
      <w:r>
        <w:rPr>
          <w:spacing w:val="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Marine</w:t>
      </w:r>
      <w:r>
        <w:rPr>
          <w:spacing w:val="-6"/>
        </w:rPr>
        <w:t xml:space="preserve"> </w:t>
      </w:r>
      <w:r>
        <w:t>Species but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Taxonomic</w:t>
      </w:r>
      <w:r>
        <w:rPr>
          <w:spacing w:val="-57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System.</w:t>
      </w:r>
    </w:p>
    <w:p w:rsidR="00652659" w:rsidRDefault="00DA6314" w:rsidP="00B23E69">
      <w:pPr>
        <w:pStyle w:val="BodyText"/>
        <w:ind w:left="100" w:right="116"/>
        <w:jc w:val="both"/>
      </w:pPr>
      <w:r>
        <w:t xml:space="preserve">Various common names are used for different species. Sea tulips are tunicates with </w:t>
      </w:r>
      <w:proofErr w:type="spellStart"/>
      <w:r>
        <w:t>colourful</w:t>
      </w:r>
      <w:proofErr w:type="spellEnd"/>
      <w:r>
        <w:rPr>
          <w:spacing w:val="1"/>
        </w:rPr>
        <w:t xml:space="preserve"> </w:t>
      </w:r>
      <w:r>
        <w:t>bodies supported on slender stalks. Sea squirts are so named because of their habit of contracting</w:t>
      </w:r>
      <w:r>
        <w:rPr>
          <w:spacing w:val="-57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bodies</w:t>
      </w:r>
      <w:r>
        <w:rPr>
          <w:spacing w:val="-8"/>
        </w:rPr>
        <w:t xml:space="preserve"> </w:t>
      </w:r>
      <w:r>
        <w:t>sharply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squirting</w:t>
      </w:r>
      <w:r>
        <w:rPr>
          <w:spacing w:val="-10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water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disturbed.</w:t>
      </w:r>
      <w:r>
        <w:rPr>
          <w:spacing w:val="-5"/>
        </w:rPr>
        <w:t xml:space="preserve"> </w:t>
      </w:r>
      <w:r>
        <w:t>Sea</w:t>
      </w:r>
      <w:r>
        <w:rPr>
          <w:spacing w:val="-10"/>
        </w:rPr>
        <w:t xml:space="preserve"> </w:t>
      </w:r>
      <w:r>
        <w:t>liver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sea</w:t>
      </w:r>
      <w:r>
        <w:rPr>
          <w:spacing w:val="-9"/>
        </w:rPr>
        <w:t xml:space="preserve"> </w:t>
      </w:r>
      <w:r>
        <w:t>pork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names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resemblance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dead colonies to pieces</w:t>
      </w:r>
      <w:r>
        <w:rPr>
          <w:spacing w:val="-1"/>
        </w:rPr>
        <w:t xml:space="preserve"> </w:t>
      </w:r>
      <w:r>
        <w:t xml:space="preserve">of </w:t>
      </w:r>
      <w:r>
        <w:t>meat</w:t>
      </w:r>
    </w:p>
    <w:p w:rsidR="00652659" w:rsidRDefault="00DA6314" w:rsidP="00B23E69">
      <w:pPr>
        <w:pStyle w:val="BodyText"/>
        <w:ind w:left="100" w:right="115"/>
        <w:jc w:val="both"/>
      </w:pPr>
      <w:r>
        <w:t xml:space="preserve">A </w:t>
      </w:r>
      <w:r>
        <w:rPr>
          <w:b/>
        </w:rPr>
        <w:t xml:space="preserve">tunicate </w:t>
      </w:r>
      <w:r>
        <w:t xml:space="preserve">is a marine </w:t>
      </w:r>
      <w:hyperlink r:id="rId51">
        <w:r>
          <w:t xml:space="preserve">invertebrate </w:t>
        </w:r>
      </w:hyperlink>
      <w:r>
        <w:t>animal, a member of the</w:t>
      </w:r>
      <w:r>
        <w:rPr>
          <w:spacing w:val="1"/>
        </w:rPr>
        <w:t xml:space="preserve"> </w:t>
      </w:r>
      <w:hyperlink r:id="rId52">
        <w:r>
          <w:t>subphylum</w:t>
        </w:r>
        <w:r>
          <w:rPr>
            <w:spacing w:val="60"/>
          </w:rPr>
          <w:t xml:space="preserve"> </w:t>
        </w:r>
      </w:hyperlink>
      <w:proofErr w:type="spellStart"/>
      <w:r>
        <w:rPr>
          <w:b/>
        </w:rPr>
        <w:t>Tunicata</w:t>
      </w:r>
      <w:proofErr w:type="spellEnd"/>
      <w:r>
        <w:t>. It is part of</w:t>
      </w:r>
      <w:r>
        <w:rPr>
          <w:spacing w:val="1"/>
        </w:rPr>
        <w:t xml:space="preserve"> </w:t>
      </w:r>
      <w:r>
        <w:t xml:space="preserve">the </w:t>
      </w:r>
      <w:hyperlink r:id="rId53">
        <w:proofErr w:type="spellStart"/>
        <w:r>
          <w:t>Chordata</w:t>
        </w:r>
        <w:proofErr w:type="spellEnd"/>
        <w:r>
          <w:t xml:space="preserve">, </w:t>
        </w:r>
      </w:hyperlink>
      <w:r>
        <w:t xml:space="preserve">a </w:t>
      </w:r>
      <w:hyperlink r:id="rId54">
        <w:r>
          <w:t xml:space="preserve">phylum </w:t>
        </w:r>
      </w:hyperlink>
      <w:r>
        <w:t xml:space="preserve">which includes all animals with </w:t>
      </w:r>
      <w:hyperlink r:id="rId55">
        <w:r>
          <w:t xml:space="preserve">dorsal nerve cords </w:t>
        </w:r>
      </w:hyperlink>
      <w:r>
        <w:t xml:space="preserve">and </w:t>
      </w:r>
      <w:hyperlink r:id="rId56">
        <w:r>
          <w:t>notochords</w:t>
        </w:r>
      </w:hyperlink>
      <w:r>
        <w:t>. The</w:t>
      </w:r>
      <w:r>
        <w:rPr>
          <w:spacing w:val="1"/>
        </w:rPr>
        <w:t xml:space="preserve"> </w:t>
      </w:r>
      <w:r>
        <w:t>subphylum</w:t>
      </w:r>
      <w:r>
        <w:rPr>
          <w:spacing w:val="18"/>
        </w:rPr>
        <w:t xml:space="preserve"> </w:t>
      </w:r>
      <w:r>
        <w:t>was</w:t>
      </w:r>
      <w:r>
        <w:rPr>
          <w:spacing w:val="20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time</w:t>
      </w:r>
      <w:r>
        <w:rPr>
          <w:spacing w:val="17"/>
        </w:rPr>
        <w:t xml:space="preserve"> </w:t>
      </w:r>
      <w:r>
        <w:t>called</w:t>
      </w:r>
      <w:r>
        <w:rPr>
          <w:spacing w:val="19"/>
        </w:rPr>
        <w:t xml:space="preserve"> </w:t>
      </w:r>
      <w:proofErr w:type="spellStart"/>
      <w:r>
        <w:rPr>
          <w:b/>
        </w:rPr>
        <w:t>Urochordata</w:t>
      </w:r>
      <w:proofErr w:type="spellEnd"/>
      <w:r>
        <w:t>,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term</w:t>
      </w:r>
      <w:r>
        <w:rPr>
          <w:spacing w:val="19"/>
        </w:rPr>
        <w:t xml:space="preserve"> </w:t>
      </w:r>
      <w:proofErr w:type="spellStart"/>
      <w:r>
        <w:rPr>
          <w:b/>
        </w:rPr>
        <w:t>urochordates</w:t>
      </w:r>
      <w:proofErr w:type="spellEnd"/>
      <w:r>
        <w:rPr>
          <w:b/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still</w:t>
      </w:r>
      <w:r>
        <w:rPr>
          <w:spacing w:val="18"/>
        </w:rPr>
        <w:t xml:space="preserve"> </w:t>
      </w:r>
      <w:r>
        <w:t>sometimes</w:t>
      </w:r>
    </w:p>
    <w:p w:rsidR="00652659" w:rsidRDefault="00DA6314" w:rsidP="00B23E69">
      <w:pPr>
        <w:pStyle w:val="BodyText"/>
        <w:ind w:left="100" w:right="116"/>
        <w:jc w:val="both"/>
      </w:pPr>
      <w:proofErr w:type="gramStart"/>
      <w:r>
        <w:t>used</w:t>
      </w:r>
      <w:proofErr w:type="gramEnd"/>
      <w:r>
        <w:t xml:space="preserve"> for these animals. They are the only chordates that have lost their </w:t>
      </w:r>
      <w:hyperlink r:id="rId57">
        <w:proofErr w:type="spellStart"/>
        <w:r>
          <w:t>myomeric</w:t>
        </w:r>
        <w:proofErr w:type="spellEnd"/>
        <w:r>
          <w:t xml:space="preserve"> </w:t>
        </w:r>
      </w:hyperlink>
      <w:r>
        <w:t>segmentation,</w:t>
      </w:r>
      <w:r>
        <w:rPr>
          <w:spacing w:val="1"/>
        </w:rPr>
        <w:t xml:space="preserve"> </w:t>
      </w:r>
      <w:r>
        <w:t>with the possible exception of the '</w:t>
      </w:r>
      <w:proofErr w:type="spellStart"/>
      <w:r>
        <w:t>seriation</w:t>
      </w:r>
      <w:proofErr w:type="spellEnd"/>
      <w:r>
        <w:t xml:space="preserve"> of the gill slits'. </w:t>
      </w:r>
      <w:proofErr w:type="spellStart"/>
      <w:r>
        <w:rPr>
          <w:b/>
        </w:rPr>
        <w:t>Myomere</w:t>
      </w:r>
      <w:proofErr w:type="spellEnd"/>
      <w:r>
        <w:rPr>
          <w:b/>
        </w:rPr>
        <w:t xml:space="preserve"> </w:t>
      </w:r>
      <w:r>
        <w:t>are the blocks of skeletal</w:t>
      </w:r>
      <w:r>
        <w:rPr>
          <w:spacing w:val="1"/>
        </w:rPr>
        <w:t xml:space="preserve"> </w:t>
      </w:r>
      <w:r>
        <w:t xml:space="preserve">muscle tissue found commonly in </w:t>
      </w:r>
      <w:hyperlink r:id="rId58">
        <w:r>
          <w:t xml:space="preserve">chordates. </w:t>
        </w:r>
      </w:hyperlink>
      <w:r>
        <w:t xml:space="preserve">They are commonly </w:t>
      </w:r>
      <w:proofErr w:type="spellStart"/>
      <w:r>
        <w:t>zig-zag</w:t>
      </w:r>
      <w:proofErr w:type="spellEnd"/>
      <w:r>
        <w:t>, "W" or "V"-shaped</w:t>
      </w:r>
      <w:r>
        <w:rPr>
          <w:spacing w:val="1"/>
        </w:rPr>
        <w:t xml:space="preserve"> </w:t>
      </w:r>
      <w:r>
        <w:rPr>
          <w:spacing w:val="-1"/>
        </w:rPr>
        <w:t>muscle</w:t>
      </w:r>
      <w:r>
        <w:rPr>
          <w:spacing w:val="-16"/>
        </w:rPr>
        <w:t xml:space="preserve"> </w:t>
      </w:r>
      <w:r>
        <w:t>fibers.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proofErr w:type="spellStart"/>
      <w:r>
        <w:t>myomeres</w:t>
      </w:r>
      <w:proofErr w:type="spellEnd"/>
      <w:r>
        <w:rPr>
          <w:spacing w:val="-12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separated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adjacent</w:t>
      </w:r>
      <w:r>
        <w:rPr>
          <w:spacing w:val="-13"/>
        </w:rPr>
        <w:t xml:space="preserve"> </w:t>
      </w:r>
      <w:proofErr w:type="spellStart"/>
      <w:r>
        <w:t>myomere</w:t>
      </w:r>
      <w:proofErr w:type="spellEnd"/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hyperlink r:id="rId59">
        <w:r>
          <w:t>connective</w:t>
        </w:r>
        <w:r>
          <w:rPr>
            <w:spacing w:val="-16"/>
          </w:rPr>
          <w:t xml:space="preserve"> </w:t>
        </w:r>
        <w:r>
          <w:t>tissues</w:t>
        </w:r>
        <w:r>
          <w:rPr>
            <w:spacing w:val="-14"/>
          </w:rPr>
          <w:t xml:space="preserve"> </w:t>
        </w:r>
      </w:hyperlink>
      <w:r>
        <w:t>and</w:t>
      </w:r>
      <w:r>
        <w:rPr>
          <w:spacing w:val="-15"/>
        </w:rPr>
        <w:t xml:space="preserve"> </w:t>
      </w:r>
      <w:r>
        <w:rPr>
          <w:color w:val="1F2021"/>
        </w:rPr>
        <w:t>most</w:t>
      </w:r>
      <w:r>
        <w:rPr>
          <w:color w:val="1F2021"/>
          <w:spacing w:val="-57"/>
        </w:rPr>
        <w:t xml:space="preserve"> </w:t>
      </w:r>
      <w:r>
        <w:rPr>
          <w:color w:val="1F2021"/>
        </w:rPr>
        <w:t xml:space="preserve">easily seen in larval fishes or in the </w:t>
      </w:r>
      <w:hyperlink r:id="rId60">
        <w:proofErr w:type="spellStart"/>
        <w:r>
          <w:t>olm</w:t>
        </w:r>
        <w:proofErr w:type="spellEnd"/>
      </w:hyperlink>
      <w:r>
        <w:rPr>
          <w:color w:val="1F2021"/>
        </w:rPr>
        <w:t xml:space="preserve">. </w:t>
      </w:r>
      <w:proofErr w:type="spellStart"/>
      <w:r>
        <w:rPr>
          <w:color w:val="1F2021"/>
        </w:rPr>
        <w:t>Myomere</w:t>
      </w:r>
      <w:proofErr w:type="spellEnd"/>
      <w:r>
        <w:rPr>
          <w:color w:val="1F2021"/>
        </w:rPr>
        <w:t xml:space="preserve"> counts are sometimes used for identifying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specimens,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since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their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number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corresponds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to the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number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of vertebrae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in 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adults.</w:t>
      </w:r>
    </w:p>
    <w:p w:rsidR="00652659" w:rsidRDefault="00DA6314" w:rsidP="00B23E69">
      <w:pPr>
        <w:pStyle w:val="BodyText"/>
        <w:ind w:left="100" w:right="118"/>
        <w:jc w:val="both"/>
      </w:pPr>
      <w:proofErr w:type="spellStart"/>
      <w:r>
        <w:t>Urochordates</w:t>
      </w:r>
      <w:proofErr w:type="spellEnd"/>
      <w:r>
        <w:t xml:space="preserve"> have a spars</w:t>
      </w:r>
      <w:r>
        <w:t xml:space="preserve">e fossil record. A </w:t>
      </w:r>
      <w:hyperlink r:id="rId61">
        <w:r>
          <w:t>Precambrian</w:t>
        </w:r>
      </w:hyperlink>
      <w:r>
        <w:t xml:space="preserve"> fossil known as </w:t>
      </w:r>
      <w:proofErr w:type="spellStart"/>
      <w:r>
        <w:rPr>
          <w:i/>
        </w:rPr>
        <w:t>Yarnemia</w:t>
      </w:r>
      <w:proofErr w:type="spellEnd"/>
      <w:r>
        <w:rPr>
          <w:i/>
        </w:rPr>
        <w:t xml:space="preserve"> </w:t>
      </w:r>
      <w:r>
        <w:t>has been</w:t>
      </w:r>
      <w:r>
        <w:rPr>
          <w:spacing w:val="1"/>
        </w:rPr>
        <w:t xml:space="preserve"> </w:t>
      </w:r>
      <w:r>
        <w:t>referred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Urochordata</w:t>
      </w:r>
      <w:proofErr w:type="spellEnd"/>
      <w:r>
        <w:t>,</w:t>
      </w:r>
      <w:r>
        <w:rPr>
          <w:spacing w:val="-11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doubtful.</w:t>
      </w:r>
      <w:r>
        <w:rPr>
          <w:spacing w:val="-11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body</w:t>
      </w:r>
      <w:r>
        <w:rPr>
          <w:spacing w:val="-13"/>
        </w:rPr>
        <w:t xml:space="preserve"> </w:t>
      </w:r>
      <w:r>
        <w:t>fossils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tunicates</w:t>
      </w:r>
      <w:r>
        <w:rPr>
          <w:spacing w:val="-9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rare, but tunica</w:t>
      </w:r>
      <w:r>
        <w:t xml:space="preserve">tes in some families generate microscopic </w:t>
      </w:r>
      <w:r>
        <w:rPr>
          <w:i/>
        </w:rPr>
        <w:t xml:space="preserve">spicules </w:t>
      </w:r>
      <w:r>
        <w:t>that may be preserved as</w:t>
      </w:r>
      <w:r>
        <w:rPr>
          <w:spacing w:val="1"/>
        </w:rPr>
        <w:t xml:space="preserve"> </w:t>
      </w:r>
      <w:r>
        <w:t>microfossils. Such spicules have occasionally been described from Jurassic and later rocks. Few</w:t>
      </w:r>
      <w:r>
        <w:rPr>
          <w:spacing w:val="1"/>
        </w:rPr>
        <w:t xml:space="preserve"> </w:t>
      </w:r>
      <w:r>
        <w:t>paleontologists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familiar with</w:t>
      </w:r>
      <w:r>
        <w:rPr>
          <w:spacing w:val="-1"/>
        </w:rPr>
        <w:t xml:space="preserve"> </w:t>
      </w:r>
      <w:r>
        <w:t>them; tunicate</w:t>
      </w:r>
      <w:r>
        <w:rPr>
          <w:spacing w:val="-1"/>
        </w:rPr>
        <w:t xml:space="preserve"> </w:t>
      </w:r>
      <w:r>
        <w:t>spicules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mistaken for</w:t>
      </w:r>
      <w:r>
        <w:rPr>
          <w:spacing w:val="-1"/>
        </w:rPr>
        <w:t xml:space="preserve"> </w:t>
      </w:r>
      <w:r>
        <w:t>sponge</w:t>
      </w:r>
      <w:r>
        <w:rPr>
          <w:spacing w:val="-2"/>
        </w:rPr>
        <w:t xml:space="preserve"> </w:t>
      </w:r>
      <w:r>
        <w:t>spicules.</w:t>
      </w:r>
    </w:p>
    <w:p w:rsidR="00652659" w:rsidRDefault="00DA6314" w:rsidP="00B23E69">
      <w:pPr>
        <w:pStyle w:val="BodyText"/>
        <w:ind w:left="100" w:right="123"/>
        <w:jc w:val="both"/>
      </w:pPr>
      <w:r>
        <w:t xml:space="preserve">The subphylum </w:t>
      </w:r>
      <w:proofErr w:type="spellStart"/>
      <w:r>
        <w:t>Urochordata</w:t>
      </w:r>
      <w:proofErr w:type="spellEnd"/>
      <w:r>
        <w:t xml:space="preserve"> constitutes a unique group of animals under the, Phylum </w:t>
      </w:r>
      <w:proofErr w:type="spellStart"/>
      <w:r>
        <w:t>Chordata</w:t>
      </w:r>
      <w:proofErr w:type="spellEnd"/>
      <w:r>
        <w:t>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members 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subphylum exhibit a</w:t>
      </w:r>
      <w:r>
        <w:rPr>
          <w:spacing w:val="-1"/>
        </w:rPr>
        <w:t xml:space="preserve"> </w:t>
      </w:r>
      <w:r>
        <w:t>high degree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diversity</w:t>
      </w:r>
      <w:r>
        <w:rPr>
          <w:spacing w:val="-5"/>
        </w:rPr>
        <w:t xml:space="preserve"> </w:t>
      </w:r>
      <w:r>
        <w:t>in form, habit and habitat.</w:t>
      </w:r>
    </w:p>
    <w:p w:rsidR="00652659" w:rsidRDefault="00DA6314" w:rsidP="00B23E69">
      <w:pPr>
        <w:pStyle w:val="BodyText"/>
        <w:ind w:left="100"/>
        <w:jc w:val="both"/>
      </w:pPr>
      <w:r>
        <w:t>The</w:t>
      </w:r>
      <w:r>
        <w:rPr>
          <w:spacing w:val="-2"/>
        </w:rPr>
        <w:t xml:space="preserve"> </w:t>
      </w:r>
      <w:r>
        <w:t>adults are</w:t>
      </w:r>
      <w:r>
        <w:rPr>
          <w:spacing w:val="-2"/>
        </w:rPr>
        <w:t xml:space="preserve"> </w:t>
      </w:r>
      <w:r>
        <w:t>mostly</w:t>
      </w:r>
      <w:r>
        <w:rPr>
          <w:spacing w:val="-5"/>
        </w:rPr>
        <w:t xml:space="preserve"> </w:t>
      </w:r>
      <w:r>
        <w:t>degenerated and un-segmented.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Heading3"/>
      </w:pPr>
      <w:r>
        <w:t xml:space="preserve">Lesson </w:t>
      </w:r>
      <w:r>
        <w:t>9</w:t>
      </w:r>
    </w:p>
    <w:p w:rsidR="00652659" w:rsidRDefault="00DA6314" w:rsidP="00B23E69">
      <w:pPr>
        <w:ind w:left="100"/>
        <w:jc w:val="both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tunicates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body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organization</w:t>
      </w:r>
    </w:p>
    <w:p w:rsidR="00652659" w:rsidRDefault="00DA6314" w:rsidP="00B23E69">
      <w:pPr>
        <w:pStyle w:val="BodyText"/>
        <w:ind w:left="100"/>
        <w:jc w:val="both"/>
      </w:pPr>
      <w:proofErr w:type="gramStart"/>
      <w:r>
        <w:lastRenderedPageBreak/>
        <w:t xml:space="preserve">Members    </w:t>
      </w:r>
      <w:r>
        <w:rPr>
          <w:spacing w:val="16"/>
        </w:rPr>
        <w:t xml:space="preserve"> </w:t>
      </w:r>
      <w:r>
        <w:t xml:space="preserve">of     </w:t>
      </w:r>
      <w:r>
        <w:rPr>
          <w:spacing w:val="14"/>
        </w:rPr>
        <w:t xml:space="preserve"> </w:t>
      </w:r>
      <w:r>
        <w:t xml:space="preserve">the     </w:t>
      </w:r>
      <w:r>
        <w:rPr>
          <w:spacing w:val="17"/>
        </w:rPr>
        <w:t xml:space="preserve"> </w:t>
      </w:r>
      <w:r>
        <w:t xml:space="preserve">subphylum     </w:t>
      </w:r>
      <w:r>
        <w:rPr>
          <w:spacing w:val="17"/>
        </w:rPr>
        <w:t xml:space="preserve"> </w:t>
      </w:r>
      <w:proofErr w:type="spellStart"/>
      <w:r>
        <w:t>Urochordata</w:t>
      </w:r>
      <w:proofErr w:type="spellEnd"/>
      <w:r>
        <w:t xml:space="preserve">     </w:t>
      </w:r>
      <w:r>
        <w:rPr>
          <w:spacing w:val="15"/>
        </w:rPr>
        <w:t xml:space="preserve"> </w:t>
      </w:r>
      <w:r>
        <w:t>(</w:t>
      </w:r>
      <w:proofErr w:type="spellStart"/>
      <w:r>
        <w:t>uro-kor-dahtah</w:t>
      </w:r>
      <w:proofErr w:type="spellEnd"/>
      <w:r>
        <w:t xml:space="preserve">)     </w:t>
      </w:r>
      <w:r>
        <w:rPr>
          <w:spacing w:val="14"/>
        </w:rPr>
        <w:t xml:space="preserve"> </w:t>
      </w:r>
      <w:r>
        <w:t>(Gr.</w:t>
      </w:r>
      <w:proofErr w:type="gramEnd"/>
      <w:r>
        <w:t xml:space="preserve">     </w:t>
      </w:r>
      <w:r>
        <w:rPr>
          <w:spacing w:val="15"/>
        </w:rPr>
        <w:t xml:space="preserve"> </w:t>
      </w:r>
      <w:proofErr w:type="spellStart"/>
      <w:proofErr w:type="gramStart"/>
      <w:r>
        <w:t>uro</w:t>
      </w:r>
      <w:proofErr w:type="spellEnd"/>
      <w:proofErr w:type="gramEnd"/>
      <w:r>
        <w:t xml:space="preserve">,     </w:t>
      </w:r>
      <w:r>
        <w:rPr>
          <w:spacing w:val="14"/>
        </w:rPr>
        <w:t xml:space="preserve"> </w:t>
      </w:r>
      <w:r>
        <w:t>tail</w:t>
      </w:r>
    </w:p>
    <w:p w:rsidR="00652659" w:rsidRDefault="00DA6314" w:rsidP="00B23E69">
      <w:pPr>
        <w:pStyle w:val="BodyText"/>
        <w:ind w:left="100" w:right="119" w:firstLine="2988"/>
        <w:jc w:val="both"/>
      </w:pPr>
      <w:r>
        <w:pict>
          <v:rect id="_x0000_s1027" style="position:absolute;left:0;text-align:left;margin-left:1in;margin-top:14.9pt;width:2in;height:.6pt;z-index:-15969792;mso-position-horizontal-relative:page" fillcolor="black" stroked="f">
            <w10:wrap anchorx="page"/>
          </v:rect>
        </w:pict>
      </w:r>
      <w:r>
        <w:t>L. chorda, cord) are the tunicates or sea squirts. The ascidians</w:t>
      </w:r>
      <w:r>
        <w:rPr>
          <w:spacing w:val="1"/>
        </w:rPr>
        <w:t xml:space="preserve"> </w:t>
      </w:r>
      <w:r>
        <w:t>comprise the largest class of tunicates (see table 17.1). They are sessile as adults and are either</w:t>
      </w:r>
      <w:r>
        <w:rPr>
          <w:spacing w:val="1"/>
        </w:rPr>
        <w:t xml:space="preserve"> </w:t>
      </w:r>
      <w:r>
        <w:t>solitary</w:t>
      </w:r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colonial.</w:t>
      </w:r>
    </w:p>
    <w:p w:rsidR="00652659" w:rsidRDefault="00DA6314" w:rsidP="00B23E69">
      <w:pPr>
        <w:pStyle w:val="BodyText"/>
        <w:ind w:left="100" w:right="116"/>
        <w:jc w:val="both"/>
      </w:pPr>
      <w:r>
        <w:t xml:space="preserve">The </w:t>
      </w:r>
      <w:proofErr w:type="spellStart"/>
      <w:r>
        <w:t>appendicularians</w:t>
      </w:r>
      <w:proofErr w:type="spellEnd"/>
      <w:r>
        <w:t xml:space="preserve"> and </w:t>
      </w:r>
      <w:proofErr w:type="spellStart"/>
      <w:r>
        <w:t>thaliaceans</w:t>
      </w:r>
      <w:proofErr w:type="spellEnd"/>
      <w:r>
        <w:t xml:space="preserve"> are planktonic as adults (ﬁgure 17.7). In some localities,</w:t>
      </w:r>
      <w:r>
        <w:rPr>
          <w:spacing w:val="1"/>
        </w:rPr>
        <w:t xml:space="preserve"> </w:t>
      </w:r>
      <w:r>
        <w:t>tunicates</w:t>
      </w:r>
      <w:r>
        <w:rPr>
          <w:spacing w:val="1"/>
        </w:rPr>
        <w:t xml:space="preserve"> </w:t>
      </w:r>
      <w:r>
        <w:t>occur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number</w:t>
      </w:r>
      <w:r>
        <w:t>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dominant</w:t>
      </w:r>
      <w:r>
        <w:rPr>
          <w:spacing w:val="1"/>
        </w:rPr>
        <w:t xml:space="preserve"> </w:t>
      </w:r>
      <w:r>
        <w:t>life-form.</w:t>
      </w:r>
      <w:r>
        <w:rPr>
          <w:spacing w:val="1"/>
        </w:rPr>
        <w:t xml:space="preserve"> </w:t>
      </w:r>
      <w:r>
        <w:t>Sessile</w:t>
      </w:r>
      <w:r>
        <w:rPr>
          <w:spacing w:val="1"/>
        </w:rPr>
        <w:t xml:space="preserve"> </w:t>
      </w:r>
      <w:proofErr w:type="spellStart"/>
      <w:r>
        <w:t>urochordates</w:t>
      </w:r>
      <w:proofErr w:type="spellEnd"/>
      <w:r>
        <w:rPr>
          <w:spacing w:val="-11"/>
        </w:rPr>
        <w:t xml:space="preserve"> </w:t>
      </w:r>
      <w:r>
        <w:t>attach</w:t>
      </w:r>
      <w:r>
        <w:rPr>
          <w:spacing w:val="-11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saclike</w:t>
      </w:r>
      <w:r>
        <w:rPr>
          <w:spacing w:val="-10"/>
        </w:rPr>
        <w:t xml:space="preserve"> </w:t>
      </w:r>
      <w:r>
        <w:t>bodies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rocks,</w:t>
      </w:r>
      <w:r>
        <w:rPr>
          <w:spacing w:val="-11"/>
        </w:rPr>
        <w:t xml:space="preserve"> </w:t>
      </w:r>
      <w:r>
        <w:t>pilings,</w:t>
      </w:r>
      <w:r>
        <w:rPr>
          <w:spacing w:val="-11"/>
        </w:rPr>
        <w:t xml:space="preserve"> </w:t>
      </w:r>
      <w:r>
        <w:t>ship</w:t>
      </w:r>
      <w:r>
        <w:rPr>
          <w:spacing w:val="-9"/>
        </w:rPr>
        <w:t xml:space="preserve"> </w:t>
      </w:r>
      <w:r>
        <w:t>hulls,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substrates.</w:t>
      </w:r>
      <w:r>
        <w:rPr>
          <w:spacing w:val="-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unattached</w:t>
      </w:r>
      <w:r>
        <w:rPr>
          <w:spacing w:val="-2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urochordates</w:t>
      </w:r>
      <w:proofErr w:type="spellEnd"/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siphons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permit</w:t>
      </w:r>
      <w:r>
        <w:rPr>
          <w:spacing w:val="-3"/>
        </w:rPr>
        <w:t xml:space="preserve"> </w:t>
      </w:r>
      <w:r>
        <w:t>seawater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circulate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body. One siphon is the oral siphon, which is the inlet for water circulating through the body and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usually</w:t>
      </w:r>
      <w:r>
        <w:rPr>
          <w:spacing w:val="-20"/>
        </w:rPr>
        <w:t xml:space="preserve"> </w:t>
      </w:r>
      <w:r>
        <w:rPr>
          <w:spacing w:val="-1"/>
        </w:rPr>
        <w:t>directly</w:t>
      </w:r>
      <w:r>
        <w:rPr>
          <w:spacing w:val="-17"/>
        </w:rPr>
        <w:t xml:space="preserve"> </w:t>
      </w:r>
      <w:r>
        <w:t>opposite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attached</w:t>
      </w:r>
      <w:r>
        <w:rPr>
          <w:spacing w:val="-12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ascidian</w:t>
      </w:r>
      <w:r>
        <w:rPr>
          <w:spacing w:val="-12"/>
        </w:rPr>
        <w:t xml:space="preserve"> </w:t>
      </w:r>
      <w:r>
        <w:t>(ﬁgure</w:t>
      </w:r>
      <w:r>
        <w:rPr>
          <w:spacing w:val="-13"/>
        </w:rPr>
        <w:t xml:space="preserve"> </w:t>
      </w:r>
      <w:r>
        <w:t>17.8).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serves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mouth</w:t>
      </w:r>
      <w:r>
        <w:rPr>
          <w:spacing w:val="-57"/>
        </w:rPr>
        <w:t xml:space="preserve"> </w:t>
      </w:r>
      <w:r>
        <w:t>opening. The second siphon, the atrial siphon, is the</w:t>
      </w:r>
      <w:r>
        <w:t xml:space="preserve"> opening for </w:t>
      </w:r>
      <w:proofErr w:type="spellStart"/>
      <w:r>
        <w:t>excurrent</w:t>
      </w:r>
      <w:proofErr w:type="spellEnd"/>
      <w:r>
        <w:t xml:space="preserve"> water. The body wall</w:t>
      </w:r>
      <w:r>
        <w:rPr>
          <w:spacing w:val="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tunicates</w:t>
      </w:r>
      <w:r>
        <w:rPr>
          <w:spacing w:val="-14"/>
        </w:rPr>
        <w:t xml:space="preserve"> </w:t>
      </w:r>
      <w:r>
        <w:t>(L.</w:t>
      </w:r>
      <w:r>
        <w:rPr>
          <w:spacing w:val="-11"/>
        </w:rPr>
        <w:t xml:space="preserve"> </w:t>
      </w:r>
      <w:proofErr w:type="spellStart"/>
      <w:r>
        <w:t>tunicatus</w:t>
      </w:r>
      <w:proofErr w:type="spellEnd"/>
      <w:r>
        <w:t>,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wear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tunic</w:t>
      </w:r>
      <w:r>
        <w:rPr>
          <w:spacing w:val="-14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gown)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connective-tissue-like</w:t>
      </w:r>
      <w:r>
        <w:rPr>
          <w:spacing w:val="-14"/>
        </w:rPr>
        <w:t xml:space="preserve"> </w:t>
      </w:r>
      <w:r>
        <w:t>covering,</w:t>
      </w:r>
      <w:r>
        <w:rPr>
          <w:spacing w:val="-12"/>
        </w:rPr>
        <w:t xml:space="preserve"> </w:t>
      </w:r>
      <w:r>
        <w:t>called</w:t>
      </w:r>
    </w:p>
    <w:p w:rsidR="00652659" w:rsidRDefault="00DA6314" w:rsidP="00B23E69">
      <w:pPr>
        <w:pStyle w:val="BodyText"/>
        <w:ind w:left="100" w:right="115"/>
        <w:jc w:val="both"/>
      </w:pPr>
      <w:proofErr w:type="gramStart"/>
      <w:r>
        <w:t>the</w:t>
      </w:r>
      <w:proofErr w:type="gramEnd"/>
      <w:r>
        <w:t xml:space="preserve"> tunic, that appears gel-like but is often quite tough. Secreted by the epidermis, it is composed</w:t>
      </w:r>
      <w:r>
        <w:rPr>
          <w:spacing w:val="1"/>
        </w:rPr>
        <w:t xml:space="preserve"> </w:t>
      </w:r>
      <w:r>
        <w:t xml:space="preserve">of proteins, various salts, and cellulose. Some </w:t>
      </w:r>
      <w:proofErr w:type="spellStart"/>
      <w:r>
        <w:t>mesodermally</w:t>
      </w:r>
      <w:proofErr w:type="spellEnd"/>
      <w:r>
        <w:t xml:space="preserve"> derived tissues, including blood</w:t>
      </w:r>
      <w:r>
        <w:rPr>
          <w:spacing w:val="1"/>
        </w:rPr>
        <w:t xml:space="preserve"> </w:t>
      </w:r>
      <w:r>
        <w:t xml:space="preserve">vessels and blood cells, are incorporated into the tunic. </w:t>
      </w:r>
      <w:proofErr w:type="spellStart"/>
      <w:r>
        <w:t>Roo</w:t>
      </w:r>
      <w:r>
        <w:t>tlike</w:t>
      </w:r>
      <w:proofErr w:type="spellEnd"/>
      <w:r>
        <w:t xml:space="preserve"> extensions of the tunic, called</w:t>
      </w:r>
      <w:r>
        <w:rPr>
          <w:spacing w:val="1"/>
        </w:rPr>
        <w:t xml:space="preserve"> </w:t>
      </w:r>
      <w:proofErr w:type="spellStart"/>
      <w:r>
        <w:t>stolons</w:t>
      </w:r>
      <w:proofErr w:type="spellEnd"/>
      <w:r>
        <w:t>,</w:t>
      </w:r>
      <w:r>
        <w:rPr>
          <w:spacing w:val="-1"/>
        </w:rPr>
        <w:t xml:space="preserve"> </w:t>
      </w:r>
      <w:r>
        <w:t>help anchor a</w:t>
      </w:r>
      <w:r>
        <w:rPr>
          <w:spacing w:val="-2"/>
        </w:rPr>
        <w:t xml:space="preserve"> </w:t>
      </w:r>
      <w:r>
        <w:t>tunicate</w:t>
      </w:r>
      <w:r>
        <w:rPr>
          <w:spacing w:val="-1"/>
        </w:rPr>
        <w:t xml:space="preserve"> </w:t>
      </w:r>
      <w:r>
        <w:t>to the substrate</w:t>
      </w:r>
      <w:r>
        <w:rPr>
          <w:spacing w:val="1"/>
        </w:rPr>
        <w:t xml:space="preserve"> </w:t>
      </w:r>
      <w:r>
        <w:t>and may</w:t>
      </w:r>
      <w:r>
        <w:rPr>
          <w:spacing w:val="-4"/>
        </w:rPr>
        <w:t xml:space="preserve"> </w:t>
      </w:r>
      <w:r>
        <w:t>connect individuals of a</w:t>
      </w:r>
      <w:r>
        <w:rPr>
          <w:spacing w:val="-2"/>
        </w:rPr>
        <w:t xml:space="preserve"> </w:t>
      </w:r>
      <w:r>
        <w:t>colony.</w:t>
      </w:r>
    </w:p>
    <w:p w:rsidR="00652659" w:rsidRDefault="007C0DBF" w:rsidP="00B23E69">
      <w:pPr>
        <w:pStyle w:val="BodyText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1D0211F9" wp14:editId="73783247">
            <wp:simplePos x="0" y="0"/>
            <wp:positionH relativeFrom="page">
              <wp:posOffset>2707005</wp:posOffset>
            </wp:positionH>
            <wp:positionV relativeFrom="paragraph">
              <wp:posOffset>1050925</wp:posOffset>
            </wp:positionV>
            <wp:extent cx="1929765" cy="2297430"/>
            <wp:effectExtent l="0" t="0" r="0" b="762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42ECA13F" wp14:editId="0AF2BB24">
            <wp:simplePos x="0" y="0"/>
            <wp:positionH relativeFrom="page">
              <wp:posOffset>2371725</wp:posOffset>
            </wp:positionH>
            <wp:positionV relativeFrom="paragraph">
              <wp:posOffset>67945</wp:posOffset>
            </wp:positionV>
            <wp:extent cx="2663190" cy="899160"/>
            <wp:effectExtent l="0" t="0" r="3810" b="0"/>
            <wp:wrapTopAndBottom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659" w:rsidRDefault="00DA6314" w:rsidP="00B23E69">
      <w:pPr>
        <w:pStyle w:val="BodyText"/>
        <w:ind w:left="100" w:right="229"/>
        <w:jc w:val="both"/>
      </w:pPr>
      <w:r>
        <w:t xml:space="preserve">FIGURE 17.7 Subphylum </w:t>
      </w:r>
      <w:proofErr w:type="spellStart"/>
      <w:r>
        <w:t>Urochordata</w:t>
      </w:r>
      <w:proofErr w:type="spellEnd"/>
      <w:r>
        <w:t xml:space="preserve">. (a) Members of the class </w:t>
      </w:r>
      <w:proofErr w:type="spellStart"/>
      <w:r>
        <w:t>Appendicularia</w:t>
      </w:r>
      <w:proofErr w:type="spellEnd"/>
      <w:r>
        <w:t xml:space="preserve"> are planktonic</w:t>
      </w:r>
      <w:r>
        <w:rPr>
          <w:spacing w:val="-58"/>
        </w:rPr>
        <w:t xml:space="preserve"> </w:t>
      </w:r>
      <w:r>
        <w:t>and have a tail and notochor</w:t>
      </w:r>
      <w:r>
        <w:t xml:space="preserve">d that persist into the adult stage. (b) The </w:t>
      </w:r>
      <w:proofErr w:type="spellStart"/>
      <w:r>
        <w:t>thaliaceans</w:t>
      </w:r>
      <w:proofErr w:type="spellEnd"/>
      <w:r>
        <w:t xml:space="preserve"> are barrel-</w:t>
      </w:r>
      <w:r>
        <w:rPr>
          <w:spacing w:val="1"/>
        </w:rPr>
        <w:t xml:space="preserve"> </w:t>
      </w:r>
      <w:r>
        <w:t xml:space="preserve">shaped, planktonic </w:t>
      </w:r>
      <w:proofErr w:type="spellStart"/>
      <w:r>
        <w:t>urochordates</w:t>
      </w:r>
      <w:proofErr w:type="spellEnd"/>
      <w:r>
        <w:t>. Oral and atrial siphons are at opposite ends of the body, and</w:t>
      </w:r>
      <w:r>
        <w:rPr>
          <w:spacing w:val="1"/>
        </w:rPr>
        <w:t xml:space="preserve"> </w:t>
      </w:r>
      <w:r>
        <w:t>muscles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wall</w:t>
      </w:r>
      <w:r>
        <w:rPr>
          <w:spacing w:val="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to create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weak jet propulsion.</w:t>
      </w:r>
    </w:p>
    <w:p w:rsidR="00652659" w:rsidRDefault="00652659" w:rsidP="00B23E69">
      <w:pPr>
        <w:pStyle w:val="BodyText"/>
        <w:jc w:val="both"/>
        <w:rPr>
          <w:sz w:val="27"/>
        </w:rPr>
      </w:pPr>
    </w:p>
    <w:p w:rsidR="00652659" w:rsidRDefault="00DA6314" w:rsidP="00B23E69">
      <w:pPr>
        <w:ind w:left="100"/>
        <w:jc w:val="both"/>
        <w:rPr>
          <w:b/>
          <w:sz w:val="24"/>
        </w:rPr>
      </w:pPr>
      <w:r>
        <w:rPr>
          <w:b/>
          <w:sz w:val="24"/>
        </w:rPr>
        <w:t>Tunicates: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organization</w:t>
      </w:r>
    </w:p>
    <w:p w:rsidR="00652659" w:rsidRDefault="00DA6314" w:rsidP="00B23E69">
      <w:pPr>
        <w:pStyle w:val="Heading2"/>
        <w:spacing w:before="0"/>
        <w:jc w:val="both"/>
        <w:rPr>
          <w:rFonts w:ascii="Times New Roman"/>
        </w:rPr>
      </w:pPr>
      <w:r>
        <w:rPr>
          <w:rFonts w:ascii="Times New Roman"/>
          <w:spacing w:val="-5"/>
        </w:rPr>
        <w:t>The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  <w:spacing w:val="-5"/>
        </w:rPr>
        <w:t>urochordates</w:t>
      </w:r>
      <w:proofErr w:type="spellEnd"/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5"/>
        </w:rPr>
        <w:t>tunicates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4"/>
        </w:rPr>
        <w:t>are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a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4"/>
        </w:rPr>
        <w:t>remarkable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group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of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4"/>
        </w:rPr>
        <w:t>organisms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and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4"/>
        </w:rPr>
        <w:t>typically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4"/>
        </w:rPr>
        <w:t>very</w:t>
      </w:r>
      <w:r>
        <w:rPr>
          <w:rFonts w:ascii="Times New Roman"/>
          <w:spacing w:val="-65"/>
        </w:rPr>
        <w:t xml:space="preserve"> </w:t>
      </w:r>
      <w:r>
        <w:rPr>
          <w:rFonts w:ascii="Times New Roman"/>
        </w:rPr>
        <w:t>beautiful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photogenic.</w:t>
      </w:r>
    </w:p>
    <w:p w:rsidR="00652659" w:rsidRDefault="00DA6314" w:rsidP="00B23E69">
      <w:pPr>
        <w:pStyle w:val="BodyText"/>
        <w:ind w:left="100" w:right="110"/>
        <w:jc w:val="both"/>
      </w:pPr>
      <w:r>
        <w:t>Tunicates</w:t>
      </w:r>
      <w:r>
        <w:rPr>
          <w:spacing w:val="5"/>
        </w:rPr>
        <w:t xml:space="preserve"> </w:t>
      </w:r>
      <w:r>
        <w:t>derive</w:t>
      </w:r>
      <w:r>
        <w:rPr>
          <w:spacing w:val="4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name</w:t>
      </w:r>
      <w:r>
        <w:rPr>
          <w:spacing w:val="5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thick</w:t>
      </w:r>
      <w:r>
        <w:rPr>
          <w:spacing w:val="8"/>
        </w:rPr>
        <w:t xml:space="preserve"> </w:t>
      </w:r>
      <w:r>
        <w:t>extracellular</w:t>
      </w:r>
      <w:r>
        <w:rPr>
          <w:spacing w:val="5"/>
        </w:rPr>
        <w:t xml:space="preserve"> </w:t>
      </w:r>
      <w:r>
        <w:t>body</w:t>
      </w:r>
      <w:r>
        <w:rPr>
          <w:spacing w:val="1"/>
        </w:rPr>
        <w:t xml:space="preserve"> </w:t>
      </w:r>
      <w:r>
        <w:t>covering,</w:t>
      </w:r>
      <w:r>
        <w:rPr>
          <w:spacing w:val="6"/>
        </w:rPr>
        <w:t xml:space="preserve"> </w:t>
      </w:r>
      <w:r>
        <w:t>called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b/>
        </w:rPr>
        <w:t>tunic</w:t>
      </w:r>
      <w:r>
        <w:rPr>
          <w:b/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made</w:t>
      </w:r>
      <w:r>
        <w:rPr>
          <w:spacing w:val="-57"/>
        </w:rPr>
        <w:t xml:space="preserve"> </w:t>
      </w:r>
      <w:r>
        <w:t>up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cellulose-like,</w:t>
      </w:r>
      <w:r>
        <w:rPr>
          <w:spacing w:val="15"/>
        </w:rPr>
        <w:t xml:space="preserve"> </w:t>
      </w:r>
      <w:r>
        <w:t>complex</w:t>
      </w:r>
      <w:r>
        <w:rPr>
          <w:spacing w:val="16"/>
        </w:rPr>
        <w:t xml:space="preserve"> </w:t>
      </w:r>
      <w:r>
        <w:t>sugars.</w:t>
      </w:r>
      <w:r>
        <w:rPr>
          <w:spacing w:val="15"/>
        </w:rPr>
        <w:t xml:space="preserve"> </w:t>
      </w:r>
      <w:r>
        <w:t>Another</w:t>
      </w:r>
      <w:r>
        <w:rPr>
          <w:spacing w:val="14"/>
        </w:rPr>
        <w:t xml:space="preserve"> </w:t>
      </w:r>
      <w:r>
        <w:t>interesting</w:t>
      </w:r>
      <w:r>
        <w:rPr>
          <w:spacing w:val="12"/>
        </w:rPr>
        <w:t xml:space="preserve"> </w:t>
      </w:r>
      <w:r>
        <w:t>feature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tunicates</w:t>
      </w:r>
      <w:r>
        <w:rPr>
          <w:spacing w:val="14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their</w:t>
      </w:r>
      <w:r>
        <w:rPr>
          <w:spacing w:val="21"/>
        </w:rPr>
        <w:t xml:space="preserve"> </w:t>
      </w:r>
      <w:hyperlink r:id="rId64">
        <w:r>
          <w:t>circulatory</w:t>
        </w:r>
      </w:hyperlink>
    </w:p>
    <w:p w:rsidR="00652659" w:rsidRDefault="00652659" w:rsidP="00B23E69">
      <w:pPr>
        <w:jc w:val="both"/>
        <w:sectPr w:rsidR="00652659" w:rsidSect="007C0DBF">
          <w:pgSz w:w="12240" w:h="15840"/>
          <w:pgMar w:top="1360" w:right="1320" w:bottom="1080" w:left="1340" w:header="0" w:footer="1015" w:gutter="0"/>
          <w:cols w:space="720"/>
        </w:sectPr>
      </w:pPr>
    </w:p>
    <w:p w:rsidR="00652659" w:rsidRDefault="00DA6314" w:rsidP="00B23E69">
      <w:pPr>
        <w:pStyle w:val="BodyText"/>
        <w:ind w:left="100" w:right="116"/>
        <w:jc w:val="both"/>
      </w:pPr>
      <w:hyperlink r:id="rId65">
        <w:proofErr w:type="gramStart"/>
        <w:r>
          <w:t>system</w:t>
        </w:r>
        <w:proofErr w:type="gramEnd"/>
        <w:r>
          <w:t>.</w:t>
        </w:r>
      </w:hyperlink>
      <w:r>
        <w:rPr>
          <w:spacing w:val="1"/>
        </w:rPr>
        <w:t xml:space="preserve"> </w:t>
      </w:r>
      <w:r>
        <w:t xml:space="preserve">Instead of </w:t>
      </w:r>
      <w:hyperlink r:id="rId66">
        <w:r>
          <w:t>blood vessels</w:t>
        </w:r>
      </w:hyperlink>
      <w:r>
        <w:t xml:space="preserve">, the </w:t>
      </w:r>
      <w:hyperlink r:id="rId67">
        <w:r>
          <w:t>heart</w:t>
        </w:r>
      </w:hyperlink>
      <w:r>
        <w:t xml:space="preserve"> pumps blood through</w:t>
      </w:r>
      <w:r>
        <w:rPr>
          <w:spacing w:val="1"/>
        </w:rPr>
        <w:t xml:space="preserve"> </w:t>
      </w:r>
      <w:r>
        <w:t>a number of small</w:t>
      </w:r>
      <w:r>
        <w:rPr>
          <w:spacing w:val="60"/>
        </w:rPr>
        <w:t xml:space="preserve"> </w:t>
      </w:r>
      <w:r>
        <w:t>pockets</w:t>
      </w:r>
      <w:r>
        <w:rPr>
          <w:spacing w:val="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b/>
        </w:rPr>
        <w:t>sinuses.</w:t>
      </w:r>
      <w:r>
        <w:rPr>
          <w:b/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addition, the</w:t>
      </w:r>
      <w:r>
        <w:rPr>
          <w:spacing w:val="-2"/>
        </w:rPr>
        <w:t xml:space="preserve"> </w:t>
      </w:r>
      <w:r>
        <w:t>heart periodically</w:t>
      </w:r>
      <w:r>
        <w:rPr>
          <w:spacing w:val="-6"/>
        </w:rPr>
        <w:t xml:space="preserve"> </w:t>
      </w:r>
      <w:r>
        <w:t>changes the</w:t>
      </w:r>
      <w:r>
        <w:rPr>
          <w:spacing w:val="-1"/>
        </w:rPr>
        <w:t xml:space="preserve"> </w:t>
      </w:r>
      <w:r>
        <w:t>direction that</w:t>
      </w:r>
      <w:r>
        <w:rPr>
          <w:spacing w:val="-1"/>
        </w:rPr>
        <w:t xml:space="preserve"> </w:t>
      </w:r>
      <w:r>
        <w:t>i</w:t>
      </w:r>
      <w:r>
        <w:t>t pumps</w:t>
      </w:r>
      <w:r>
        <w:rPr>
          <w:spacing w:val="-1"/>
        </w:rPr>
        <w:t xml:space="preserve"> </w:t>
      </w:r>
      <w:r>
        <w:t>blood.</w:t>
      </w:r>
    </w:p>
    <w:p w:rsidR="00652659" w:rsidRDefault="00DA6314" w:rsidP="00B23E69">
      <w:pPr>
        <w:pStyle w:val="BodyText"/>
        <w:ind w:left="100" w:right="112"/>
        <w:jc w:val="both"/>
      </w:pPr>
      <w:r>
        <w:t xml:space="preserve">The adult tunicate body is shaped like a small barrel with two large openings called </w:t>
      </w:r>
      <w:r>
        <w:rPr>
          <w:b/>
        </w:rPr>
        <w:t xml:space="preserve">siphons. </w:t>
      </w:r>
      <w:r>
        <w:t>The</w:t>
      </w:r>
      <w:r>
        <w:rPr>
          <w:spacing w:val="-57"/>
        </w:rPr>
        <w:t xml:space="preserve"> </w:t>
      </w:r>
      <w:proofErr w:type="spellStart"/>
      <w:r>
        <w:t>inhalent</w:t>
      </w:r>
      <w:proofErr w:type="spellEnd"/>
      <w:r>
        <w:t xml:space="preserve"> siphon brings </w:t>
      </w:r>
      <w:hyperlink r:id="rId68">
        <w:r>
          <w:t xml:space="preserve">water </w:t>
        </w:r>
      </w:hyperlink>
      <w:r>
        <w:t xml:space="preserve">into a saclike, central cavity, called the </w:t>
      </w:r>
      <w:r>
        <w:rPr>
          <w:b/>
        </w:rPr>
        <w:t xml:space="preserve">atrial cavity </w:t>
      </w:r>
      <w:r>
        <w:t>(distinct from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coelom),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pharyngeal</w:t>
      </w:r>
      <w:r>
        <w:rPr>
          <w:spacing w:val="-6"/>
        </w:rPr>
        <w:t xml:space="preserve"> </w:t>
      </w:r>
      <w:r>
        <w:t>slits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filtered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hyperlink r:id="rId69">
        <w:r>
          <w:t>digestive</w:t>
        </w:r>
        <w:r>
          <w:rPr>
            <w:spacing w:val="-6"/>
          </w:rPr>
          <w:t xml:space="preserve"> </w:t>
        </w:r>
        <w:r>
          <w:t>system</w:t>
        </w:r>
      </w:hyperlink>
      <w:r>
        <w:t>.</w:t>
      </w:r>
      <w:r>
        <w:rPr>
          <w:spacing w:val="-58"/>
        </w:rPr>
        <w:t xml:space="preserve"> </w:t>
      </w:r>
      <w:r>
        <w:t xml:space="preserve">The </w:t>
      </w:r>
      <w:hyperlink r:id="rId70">
        <w:r>
          <w:t xml:space="preserve">water </w:t>
        </w:r>
      </w:hyperlink>
      <w:r>
        <w:t>then ex</w:t>
      </w:r>
      <w:r>
        <w:t>its the cavity through an exhalent siphon. The tunicate coelom is reduced to a</w:t>
      </w:r>
      <w:r>
        <w:rPr>
          <w:spacing w:val="1"/>
        </w:rPr>
        <w:t xml:space="preserve"> </w:t>
      </w:r>
      <w:r>
        <w:t xml:space="preserve">small compartment surrounding the </w:t>
      </w:r>
      <w:hyperlink r:id="rId71">
        <w:r>
          <w:t xml:space="preserve">heart. </w:t>
        </w:r>
      </w:hyperlink>
      <w:r>
        <w:t>The majority of the organs lie within a body cavity</w:t>
      </w:r>
      <w:r>
        <w:rPr>
          <w:spacing w:val="1"/>
        </w:rPr>
        <w:t xml:space="preserve"> </w:t>
      </w:r>
      <w:r>
        <w:t>below the atrial cavity call</w:t>
      </w:r>
      <w:r>
        <w:t xml:space="preserve">ed the </w:t>
      </w:r>
      <w:proofErr w:type="spellStart"/>
      <w:r>
        <w:rPr>
          <w:b/>
        </w:rPr>
        <w:t>epicardium</w:t>
      </w:r>
      <w:proofErr w:type="spellEnd"/>
      <w:r>
        <w:rPr>
          <w:b/>
        </w:rPr>
        <w:t xml:space="preserve">, </w:t>
      </w:r>
      <w:r>
        <w:t>or visceral cavity. The visceral cavity contains the</w:t>
      </w:r>
      <w:r>
        <w:rPr>
          <w:spacing w:val="1"/>
        </w:rPr>
        <w:t xml:space="preserve"> </w:t>
      </w:r>
      <w:r>
        <w:t xml:space="preserve">digestive tract (except for the pharynx, which is situated in the atrial cavity), the </w:t>
      </w:r>
      <w:hyperlink r:id="rId72">
        <w:r>
          <w:t>heart</w:t>
        </w:r>
      </w:hyperlink>
      <w:r>
        <w:t>, and the</w:t>
      </w:r>
      <w:r>
        <w:rPr>
          <w:spacing w:val="1"/>
        </w:rPr>
        <w:t xml:space="preserve"> </w:t>
      </w:r>
      <w:r>
        <w:t>reproductive</w:t>
      </w:r>
      <w:r>
        <w:rPr>
          <w:spacing w:val="-2"/>
        </w:rPr>
        <w:t xml:space="preserve"> </w:t>
      </w:r>
      <w:r>
        <w:t>organs. The</w:t>
      </w:r>
      <w:r>
        <w:rPr>
          <w:spacing w:val="1"/>
        </w:rPr>
        <w:t xml:space="preserve"> </w:t>
      </w:r>
      <w:r>
        <w:t>or</w:t>
      </w:r>
      <w:r>
        <w:t>ganization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tunicate body</w:t>
      </w:r>
      <w:r>
        <w:rPr>
          <w:spacing w:val="-6"/>
        </w:rPr>
        <w:t xml:space="preserve"> </w:t>
      </w:r>
      <w:r>
        <w:t>is shown in</w:t>
      </w:r>
      <w:r>
        <w:rPr>
          <w:spacing w:val="3"/>
        </w:rPr>
        <w:t xml:space="preserve"> </w:t>
      </w:r>
      <w:r>
        <w:rPr>
          <w:b/>
        </w:rPr>
        <w:t>Figure</w:t>
      </w:r>
      <w:r>
        <w:rPr>
          <w:b/>
          <w:spacing w:val="-2"/>
        </w:rPr>
        <w:t xml:space="preserve"> </w:t>
      </w:r>
      <w:hyperlink r:id="rId73" w:anchor="x-ck12-QmlvSUktMzAwMi0xMQ">
        <w:r>
          <w:t>below.</w:t>
        </w:r>
      </w:hyperlink>
    </w:p>
    <w:p w:rsidR="00652659" w:rsidRDefault="00DA6314" w:rsidP="00B23E69">
      <w:pPr>
        <w:pStyle w:val="BodyText"/>
        <w:ind w:left="100" w:right="116"/>
        <w:jc w:val="both"/>
      </w:pPr>
      <w:r>
        <w:t>Longitudinal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circular</w:t>
      </w:r>
      <w:r>
        <w:rPr>
          <w:spacing w:val="-2"/>
        </w:rPr>
        <w:t xml:space="preserve"> </w:t>
      </w:r>
      <w:r>
        <w:t>muscles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wall</w:t>
      </w:r>
      <w:r>
        <w:rPr>
          <w:spacing w:val="-3"/>
        </w:rPr>
        <w:t xml:space="preserve"> </w:t>
      </w:r>
      <w:r>
        <w:t>epithelium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rPr>
          <w:spacing w:val="-1"/>
        </w:rPr>
        <w:t>adult</w:t>
      </w:r>
      <w:r>
        <w:rPr>
          <w:spacing w:val="-9"/>
        </w:rPr>
        <w:t xml:space="preserve"> </w:t>
      </w:r>
      <w:r>
        <w:t>tunicate.</w:t>
      </w:r>
      <w:r>
        <w:rPr>
          <w:spacing w:val="-11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elasticity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tunic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hydrostatic</w:t>
      </w:r>
      <w:r>
        <w:rPr>
          <w:spacing w:val="-8"/>
        </w:rPr>
        <w:t xml:space="preserve"> </w:t>
      </w:r>
      <w:r>
        <w:t>skeleton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seawater</w:t>
      </w:r>
      <w:r>
        <w:rPr>
          <w:spacing w:val="-57"/>
        </w:rPr>
        <w:t xml:space="preserve"> </w:t>
      </w:r>
      <w:r>
        <w:t>conﬁned to internal chambers creates. The nervous system of tunicates is largely conﬁned to the</w:t>
      </w:r>
      <w:r>
        <w:rPr>
          <w:spacing w:val="1"/>
        </w:rPr>
        <w:t xml:space="preserve"> </w:t>
      </w:r>
      <w:r>
        <w:t>body wall. It forms a nerve plex</w:t>
      </w:r>
      <w:r>
        <w:t>us with a single ganglion located on the wall of the pharynx</w:t>
      </w:r>
      <w:r>
        <w:rPr>
          <w:spacing w:val="1"/>
        </w:rPr>
        <w:t xml:space="preserve"> </w:t>
      </w:r>
      <w:r>
        <w:t>between the oral and atrial openings (ﬁgure 17.9a). This ganglion is not vital for coordinating</w:t>
      </w:r>
      <w:r>
        <w:rPr>
          <w:spacing w:val="1"/>
        </w:rPr>
        <w:t xml:space="preserve"> </w:t>
      </w:r>
      <w:r>
        <w:t>bodily functions. Tunicates are sensitive to many kinds of mechanical and chemical stimuli, and</w:t>
      </w:r>
      <w:r>
        <w:rPr>
          <w:spacing w:val="1"/>
        </w:rPr>
        <w:t xml:space="preserve"> </w:t>
      </w:r>
      <w:r>
        <w:t>receptors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senses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wall,</w:t>
      </w:r>
      <w:r>
        <w:rPr>
          <w:spacing w:val="1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siphons.</w:t>
      </w:r>
      <w:r>
        <w:rPr>
          <w:spacing w:val="-1"/>
        </w:rPr>
        <w:t xml:space="preserve"> </w:t>
      </w:r>
      <w:r>
        <w:t>There</w:t>
      </w:r>
      <w:r>
        <w:rPr>
          <w:spacing w:val="-5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 complex</w:t>
      </w:r>
      <w:r>
        <w:rPr>
          <w:spacing w:val="2"/>
        </w:rPr>
        <w:t xml:space="preserve"> </w:t>
      </w:r>
      <w:r>
        <w:t>sensory</w:t>
      </w:r>
      <w:r>
        <w:rPr>
          <w:spacing w:val="-5"/>
        </w:rPr>
        <w:t xml:space="preserve"> </w:t>
      </w:r>
      <w:r>
        <w:t>organs.</w:t>
      </w:r>
    </w:p>
    <w:p w:rsidR="00652659" w:rsidRDefault="00DA6314" w:rsidP="00B23E69">
      <w:pPr>
        <w:pStyle w:val="BodyText"/>
        <w:jc w:val="both"/>
        <w:rPr>
          <w:sz w:val="21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4C5EB54D" wp14:editId="685E38BE">
            <wp:simplePos x="0" y="0"/>
            <wp:positionH relativeFrom="page">
              <wp:posOffset>1818123</wp:posOffset>
            </wp:positionH>
            <wp:positionV relativeFrom="paragraph">
              <wp:posOffset>181914</wp:posOffset>
            </wp:positionV>
            <wp:extent cx="3539206" cy="2331720"/>
            <wp:effectExtent l="0" t="0" r="0" b="0"/>
            <wp:wrapTopAndBottom/>
            <wp:docPr id="21" name="image13.jpeg" descr="C:\Users\fareeda.tasneem\Desktop\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20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0DBF" w:rsidRDefault="007C0DBF" w:rsidP="00B23E69">
      <w:pPr>
        <w:jc w:val="both"/>
        <w:rPr>
          <w:sz w:val="21"/>
        </w:rPr>
      </w:pPr>
    </w:p>
    <w:p w:rsidR="007C0DBF" w:rsidRPr="007C0DBF" w:rsidRDefault="007C0DBF" w:rsidP="007C0DBF">
      <w:pPr>
        <w:rPr>
          <w:sz w:val="21"/>
        </w:rPr>
      </w:pPr>
    </w:p>
    <w:p w:rsidR="00652659" w:rsidRDefault="00DA6314" w:rsidP="00B23E69">
      <w:pPr>
        <w:pStyle w:val="BodyText"/>
        <w:ind w:left="100" w:right="117"/>
        <w:jc w:val="both"/>
      </w:pPr>
      <w:proofErr w:type="gramStart"/>
      <w:r>
        <w:rPr>
          <w:color w:val="666666"/>
        </w:rPr>
        <w:t>The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organization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adult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tunicate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body.</w:t>
      </w:r>
      <w:proofErr w:type="gramEnd"/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hyperlink r:id="rId75">
        <w:r>
          <w:rPr>
            <w:color w:val="00ABA3"/>
          </w:rPr>
          <w:t>digestive</w:t>
        </w:r>
        <w:r>
          <w:rPr>
            <w:color w:val="00ABA3"/>
            <w:spacing w:val="-5"/>
          </w:rPr>
          <w:t xml:space="preserve"> </w:t>
        </w:r>
        <w:r>
          <w:rPr>
            <w:color w:val="00ABA3"/>
          </w:rPr>
          <w:t>system</w:t>
        </w:r>
        <w:r>
          <w:rPr>
            <w:color w:val="00ABA3"/>
            <w:spacing w:val="-3"/>
          </w:rPr>
          <w:t xml:space="preserve"> </w:t>
        </w:r>
      </w:hyperlink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outlined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green,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gonad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58"/>
        </w:rPr>
        <w:t xml:space="preserve"> </w:t>
      </w:r>
      <w:r>
        <w:rPr>
          <w:color w:val="666666"/>
        </w:rPr>
        <w:t xml:space="preserve">in purple, and the </w:t>
      </w:r>
      <w:hyperlink r:id="rId76">
        <w:r>
          <w:rPr>
            <w:color w:val="00ABA3"/>
          </w:rPr>
          <w:t xml:space="preserve">circulatory system </w:t>
        </w:r>
      </w:hyperlink>
      <w:r>
        <w:rPr>
          <w:color w:val="666666"/>
        </w:rPr>
        <w:t xml:space="preserve">is in red. </w:t>
      </w:r>
      <w:hyperlink r:id="rId77">
        <w:r>
          <w:rPr>
            <w:color w:val="00ABA3"/>
          </w:rPr>
          <w:t xml:space="preserve">Water </w:t>
        </w:r>
      </w:hyperlink>
      <w:r>
        <w:rPr>
          <w:color w:val="666666"/>
        </w:rPr>
        <w:t>is brought into the pharynx within the atrial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cavity and through the pharyngeal slits via the </w:t>
      </w:r>
      <w:proofErr w:type="spellStart"/>
      <w:r>
        <w:rPr>
          <w:color w:val="666666"/>
        </w:rPr>
        <w:t>inhalent</w:t>
      </w:r>
      <w:proofErr w:type="spellEnd"/>
      <w:r>
        <w:rPr>
          <w:color w:val="666666"/>
        </w:rPr>
        <w:t xml:space="preserve"> siphon. Food particles captured by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pharyngeal slits are then passed into the remainder of the digestive system, situated in the lower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-1"/>
        </w:rPr>
        <w:t>cavity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1"/>
        </w:rPr>
        <w:t>called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-1"/>
        </w:rPr>
        <w:t>t</w:t>
      </w:r>
      <w:r>
        <w:rPr>
          <w:color w:val="666666"/>
          <w:spacing w:val="-1"/>
        </w:rPr>
        <w:t>he</w:t>
      </w:r>
      <w:r>
        <w:rPr>
          <w:color w:val="666666"/>
          <w:spacing w:val="-10"/>
        </w:rPr>
        <w:t xml:space="preserve"> </w:t>
      </w:r>
      <w:proofErr w:type="spellStart"/>
      <w:r>
        <w:rPr>
          <w:color w:val="666666"/>
          <w:spacing w:val="-1"/>
        </w:rPr>
        <w:t>epicardium</w:t>
      </w:r>
      <w:proofErr w:type="spellEnd"/>
      <w:r>
        <w:rPr>
          <w:color w:val="666666"/>
          <w:spacing w:val="-1"/>
        </w:rPr>
        <w:t>.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digestive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system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ends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anus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opens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back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into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atrial</w:t>
      </w:r>
      <w:r>
        <w:rPr>
          <w:color w:val="666666"/>
          <w:spacing w:val="-58"/>
        </w:rPr>
        <w:t xml:space="preserve"> </w:t>
      </w:r>
      <w:r>
        <w:rPr>
          <w:color w:val="666666"/>
        </w:rPr>
        <w:t>cavity,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waste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exits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body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through the exhalent siphon.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BodyText"/>
        <w:ind w:left="100"/>
        <w:jc w:val="both"/>
      </w:pPr>
      <w:r>
        <w:t>Lesson</w:t>
      </w:r>
      <w:r>
        <w:rPr>
          <w:spacing w:val="-2"/>
        </w:rPr>
        <w:t xml:space="preserve"> </w:t>
      </w:r>
      <w:r>
        <w:t>no10</w:t>
      </w:r>
    </w:p>
    <w:p w:rsidR="00652659" w:rsidRDefault="00DA6314" w:rsidP="00B23E69">
      <w:pPr>
        <w:pStyle w:val="Heading3"/>
      </w:pPr>
      <w:r>
        <w:t>Tunicates:</w:t>
      </w:r>
      <w:r>
        <w:rPr>
          <w:spacing w:val="-3"/>
        </w:rPr>
        <w:t xml:space="preserve"> </w:t>
      </w:r>
      <w:r>
        <w:t>Digestion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Respiration</w:t>
      </w:r>
    </w:p>
    <w:p w:rsidR="00652659" w:rsidRDefault="00DA6314" w:rsidP="00B23E69">
      <w:pPr>
        <w:pStyle w:val="BodyText"/>
        <w:ind w:left="100" w:right="116"/>
        <w:jc w:val="both"/>
      </w:pPr>
      <w:r>
        <w:t>Most of the larger species of ascidians are solitary and made up of only one zooid, while the</w:t>
      </w:r>
      <w:r>
        <w:rPr>
          <w:spacing w:val="1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species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colonial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composed of</w:t>
      </w:r>
      <w:r>
        <w:rPr>
          <w:spacing w:val="-5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zooids.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colonies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reach</w:t>
      </w:r>
      <w:r>
        <w:rPr>
          <w:spacing w:val="-4"/>
        </w:rPr>
        <w:t xml:space="preserve"> </w:t>
      </w:r>
      <w:r>
        <w:t>sizes</w:t>
      </w:r>
      <w:r>
        <w:rPr>
          <w:spacing w:val="-57"/>
        </w:rPr>
        <w:t xml:space="preserve"> </w:t>
      </w:r>
      <w:r>
        <w:t xml:space="preserve">of one meter or more. The simplest colonies of zooids are spaced apart and connected by </w:t>
      </w:r>
      <w:proofErr w:type="spellStart"/>
      <w:r>
        <w:t>stolons</w:t>
      </w:r>
      <w:proofErr w:type="spellEnd"/>
      <w:r>
        <w:t>.</w:t>
      </w:r>
      <w:r>
        <w:rPr>
          <w:spacing w:val="-57"/>
        </w:rPr>
        <w:t xml:space="preserve"> </w:t>
      </w:r>
      <w:r>
        <w:t>In most of the colonies that are comprised of specialized zooids, the zooids are completely</w:t>
      </w:r>
      <w:r>
        <w:rPr>
          <w:spacing w:val="1"/>
        </w:rPr>
        <w:t xml:space="preserve"> </w:t>
      </w:r>
      <w:r>
        <w:lastRenderedPageBreak/>
        <w:t>imbedded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tunic</w:t>
      </w:r>
      <w:r>
        <w:rPr>
          <w:spacing w:val="-1"/>
        </w:rPr>
        <w:t xml:space="preserve"> </w:t>
      </w:r>
      <w:r>
        <w:t xml:space="preserve">(Barnes and </w:t>
      </w:r>
      <w:proofErr w:type="spellStart"/>
      <w:r>
        <w:t>Ruppert</w:t>
      </w:r>
      <w:proofErr w:type="spellEnd"/>
      <w:r>
        <w:t>, 1994).</w:t>
      </w:r>
    </w:p>
    <w:p w:rsidR="00652659" w:rsidRDefault="00652659" w:rsidP="00B23E69">
      <w:pPr>
        <w:pStyle w:val="BodyText"/>
        <w:jc w:val="both"/>
      </w:pPr>
    </w:p>
    <w:p w:rsidR="00652659" w:rsidRDefault="00DA6314" w:rsidP="00B23E69">
      <w:pPr>
        <w:pStyle w:val="BodyText"/>
        <w:ind w:left="100" w:right="116"/>
        <w:jc w:val="both"/>
      </w:pPr>
      <w:r>
        <w:t>Within the tunic</w:t>
      </w:r>
      <w:r>
        <w:t xml:space="preserve"> each zooid is divided up into three regions: the thoracic (anterior), abdominal,</w:t>
      </w:r>
      <w:r>
        <w:rPr>
          <w:spacing w:val="1"/>
        </w:rPr>
        <w:t xml:space="preserve"> </w:t>
      </w:r>
      <w:r>
        <w:t xml:space="preserve">and </w:t>
      </w:r>
      <w:proofErr w:type="spellStart"/>
      <w:r>
        <w:t>postabdominal</w:t>
      </w:r>
      <w:proofErr w:type="spellEnd"/>
      <w:r>
        <w:t>. The thoracic region contains the pharynx and the abdominal contains the</w:t>
      </w:r>
      <w:r>
        <w:rPr>
          <w:spacing w:val="1"/>
        </w:rPr>
        <w:t xml:space="preserve"> </w:t>
      </w:r>
      <w:r>
        <w:rPr>
          <w:spacing w:val="-1"/>
        </w:rPr>
        <w:t>digestive</w:t>
      </w:r>
      <w:r>
        <w:rPr>
          <w:spacing w:val="-11"/>
        </w:rPr>
        <w:t xml:space="preserve"> </w:t>
      </w:r>
      <w:r>
        <w:t>tract.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postabdominal</w:t>
      </w:r>
      <w:proofErr w:type="spellEnd"/>
      <w:r>
        <w:rPr>
          <w:spacing w:val="-10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bottom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tunicate</w:t>
      </w:r>
      <w:r>
        <w:rPr>
          <w:spacing w:val="-11"/>
        </w:rPr>
        <w:t xml:space="preserve"> </w:t>
      </w:r>
      <w:r>
        <w:t>b</w:t>
      </w:r>
      <w:r>
        <w:t>ody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contains</w:t>
      </w:r>
      <w:r>
        <w:rPr>
          <w:spacing w:val="-5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reproductive</w:t>
      </w:r>
      <w:r>
        <w:rPr>
          <w:spacing w:val="-9"/>
        </w:rPr>
        <w:t xml:space="preserve"> </w:t>
      </w:r>
      <w:r>
        <w:t>organs.</w:t>
      </w:r>
      <w:r>
        <w:rPr>
          <w:spacing w:val="-8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spellStart"/>
      <w:r>
        <w:t>postabdomen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species</w:t>
      </w:r>
      <w:r>
        <w:rPr>
          <w:spacing w:val="-5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abdomen,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organs</w:t>
      </w:r>
      <w:r>
        <w:rPr>
          <w:spacing w:val="-4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shifted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pharynx</w:t>
      </w:r>
      <w:r>
        <w:rPr>
          <w:spacing w:val="2"/>
        </w:rPr>
        <w:t xml:space="preserve"> </w:t>
      </w:r>
      <w:r>
        <w:t xml:space="preserve">(Barnes and </w:t>
      </w:r>
      <w:proofErr w:type="spellStart"/>
      <w:r>
        <w:t>Ruppert</w:t>
      </w:r>
      <w:proofErr w:type="spellEnd"/>
      <w:r>
        <w:t>, 1994).</w:t>
      </w:r>
    </w:p>
    <w:p w:rsidR="00652659" w:rsidRDefault="00652659" w:rsidP="00B23E69">
      <w:pPr>
        <w:pStyle w:val="BodyText"/>
        <w:jc w:val="both"/>
      </w:pPr>
    </w:p>
    <w:p w:rsidR="00652659" w:rsidRDefault="00DA6314" w:rsidP="00B23E69">
      <w:pPr>
        <w:pStyle w:val="BodyText"/>
        <w:ind w:left="100" w:right="116"/>
        <w:jc w:val="both"/>
      </w:pPr>
      <w:r>
        <w:rPr>
          <w:color w:val="333333"/>
        </w:rPr>
        <w:t>Tunicates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mainly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eat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phytoplankton,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zooplankton,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detritus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small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organisms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water,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these organisms are filtered through the tunicate. They have cilia in the pharynx and they also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produce mucus. Their food gets stuck in the mucus and with the help of beating cilia the mucus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moves toward the digestive system. There are also predatory tunicates, which eat small creatures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get pulled through their siphon and get stuck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on their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muco</w:t>
      </w:r>
      <w:r>
        <w:rPr>
          <w:color w:val="333333"/>
        </w:rPr>
        <w:t>us.</w:t>
      </w:r>
    </w:p>
    <w:p w:rsidR="00652659" w:rsidRDefault="00DA6314" w:rsidP="00B23E69">
      <w:pPr>
        <w:pStyle w:val="BodyText"/>
        <w:ind w:left="100" w:right="118"/>
        <w:jc w:val="both"/>
      </w:pPr>
      <w:r>
        <w:t xml:space="preserve">The most obvious internal structures of the </w:t>
      </w:r>
      <w:proofErr w:type="spellStart"/>
      <w:r>
        <w:t>urochordates</w:t>
      </w:r>
      <w:proofErr w:type="spellEnd"/>
      <w:r>
        <w:t xml:space="preserve"> are a very large pharynx and a cavity,</w:t>
      </w:r>
      <w:r>
        <w:rPr>
          <w:spacing w:val="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atrium,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surrounds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pharynx</w:t>
      </w:r>
      <w:r>
        <w:rPr>
          <w:spacing w:val="1"/>
        </w:rPr>
        <w:t xml:space="preserve"> </w:t>
      </w:r>
      <w:r>
        <w:t>laterally</w:t>
      </w:r>
      <w:r>
        <w:rPr>
          <w:spacing w:val="-7"/>
        </w:rPr>
        <w:t xml:space="preserve"> </w:t>
      </w:r>
      <w:r>
        <w:t>and dorsally</w:t>
      </w:r>
      <w:r>
        <w:rPr>
          <w:spacing w:val="-6"/>
        </w:rPr>
        <w:t xml:space="preserve"> </w:t>
      </w:r>
      <w:r>
        <w:t>(ﬁgure</w:t>
      </w:r>
      <w:r>
        <w:rPr>
          <w:spacing w:val="-3"/>
        </w:rPr>
        <w:t xml:space="preserve"> </w:t>
      </w:r>
      <w:r>
        <w:t>17.9b).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pharynx</w:t>
      </w:r>
      <w:r>
        <w:rPr>
          <w:spacing w:val="1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tunicates originates at the oral siphon and is continuous</w:t>
      </w:r>
      <w:r>
        <w:t xml:space="preserve"> with the remainder of the digestive tract.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oral</w:t>
      </w:r>
      <w:r>
        <w:rPr>
          <w:spacing w:val="-3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pharynx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tentacles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entering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pharynx.</w:t>
      </w:r>
      <w:r>
        <w:rPr>
          <w:spacing w:val="-58"/>
        </w:rPr>
        <w:t xml:space="preserve"> </w:t>
      </w:r>
      <w:r>
        <w:t>Numerous</w:t>
      </w:r>
      <w:r>
        <w:rPr>
          <w:spacing w:val="-5"/>
        </w:rPr>
        <w:t xml:space="preserve"> </w:t>
      </w:r>
      <w:r>
        <w:t>pharyngeal</w:t>
      </w:r>
      <w:r>
        <w:rPr>
          <w:spacing w:val="-3"/>
        </w:rPr>
        <w:t xml:space="preserve"> </w:t>
      </w:r>
      <w:r>
        <w:t>slits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stigmas</w:t>
      </w:r>
      <w:r>
        <w:rPr>
          <w:spacing w:val="-4"/>
        </w:rPr>
        <w:t xml:space="preserve"> </w:t>
      </w:r>
      <w:r>
        <w:t>perforate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pharynx.</w:t>
      </w:r>
      <w:r>
        <w:rPr>
          <w:spacing w:val="-5"/>
        </w:rPr>
        <w:t xml:space="preserve"> </w:t>
      </w:r>
      <w:r>
        <w:t>Cilia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stigmas</w:t>
      </w:r>
    </w:p>
    <w:p w:rsidR="00652659" w:rsidRDefault="007C0DBF" w:rsidP="00B23E69">
      <w:pPr>
        <w:pStyle w:val="BodyText"/>
        <w:ind w:left="100" w:right="116"/>
        <w:jc w:val="both"/>
      </w:pPr>
      <w:r>
        <w:rPr>
          <w:noProof/>
        </w:rPr>
        <w:drawing>
          <wp:anchor distT="0" distB="0" distL="0" distR="0" simplePos="0" relativeHeight="13" behindDoc="0" locked="0" layoutInCell="1" allowOverlap="1" wp14:anchorId="5EEB9C3A" wp14:editId="0FD545AC">
            <wp:simplePos x="0" y="0"/>
            <wp:positionH relativeFrom="page">
              <wp:posOffset>2520315</wp:posOffset>
            </wp:positionH>
            <wp:positionV relativeFrom="paragraph">
              <wp:posOffset>1758315</wp:posOffset>
            </wp:positionV>
            <wp:extent cx="2233930" cy="2750820"/>
            <wp:effectExtent l="0" t="0" r="0" b="0"/>
            <wp:wrapTopAndBottom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A6314">
        <w:t>cause</w:t>
      </w:r>
      <w:proofErr w:type="gramEnd"/>
      <w:r w:rsidR="00DA6314">
        <w:t xml:space="preserve"> water to circulate into the pharynx, through the stigmas, and into the surrounding atrium.</w:t>
      </w:r>
      <w:r w:rsidR="00DA6314">
        <w:rPr>
          <w:spacing w:val="1"/>
        </w:rPr>
        <w:t xml:space="preserve"> </w:t>
      </w:r>
      <w:r w:rsidR="00DA6314">
        <w:t>Water</w:t>
      </w:r>
      <w:r w:rsidR="00DA6314">
        <w:rPr>
          <w:spacing w:val="-7"/>
        </w:rPr>
        <w:t xml:space="preserve"> </w:t>
      </w:r>
      <w:r w:rsidR="00DA6314">
        <w:t>leaves</w:t>
      </w:r>
      <w:r w:rsidR="00DA6314">
        <w:rPr>
          <w:spacing w:val="-6"/>
        </w:rPr>
        <w:t xml:space="preserve"> </w:t>
      </w:r>
      <w:r w:rsidR="00DA6314">
        <w:t>the</w:t>
      </w:r>
      <w:r w:rsidR="00DA6314">
        <w:rPr>
          <w:spacing w:val="-7"/>
        </w:rPr>
        <w:t xml:space="preserve"> </w:t>
      </w:r>
      <w:r w:rsidR="00DA6314">
        <w:t>tunicate</w:t>
      </w:r>
      <w:r w:rsidR="00DA6314">
        <w:rPr>
          <w:spacing w:val="-5"/>
        </w:rPr>
        <w:t xml:space="preserve"> </w:t>
      </w:r>
      <w:r w:rsidR="00DA6314">
        <w:t>through</w:t>
      </w:r>
      <w:r w:rsidR="00DA6314">
        <w:rPr>
          <w:spacing w:val="-6"/>
        </w:rPr>
        <w:t xml:space="preserve"> </w:t>
      </w:r>
      <w:r w:rsidR="00DA6314">
        <w:t>the</w:t>
      </w:r>
      <w:r w:rsidR="00DA6314">
        <w:rPr>
          <w:spacing w:val="-7"/>
        </w:rPr>
        <w:t xml:space="preserve"> </w:t>
      </w:r>
      <w:r w:rsidR="00DA6314">
        <w:t>atrial</w:t>
      </w:r>
      <w:r w:rsidR="00DA6314">
        <w:rPr>
          <w:spacing w:val="-6"/>
        </w:rPr>
        <w:t xml:space="preserve"> </w:t>
      </w:r>
      <w:r w:rsidR="00DA6314">
        <w:t>siphon.</w:t>
      </w:r>
      <w:r w:rsidR="00DA6314">
        <w:rPr>
          <w:spacing w:val="-6"/>
        </w:rPr>
        <w:t xml:space="preserve"> </w:t>
      </w:r>
      <w:r w:rsidR="00DA6314">
        <w:t>The</w:t>
      </w:r>
      <w:r w:rsidR="00DA6314">
        <w:rPr>
          <w:spacing w:val="-7"/>
        </w:rPr>
        <w:t xml:space="preserve"> </w:t>
      </w:r>
      <w:r w:rsidR="00DA6314">
        <w:t>digestive</w:t>
      </w:r>
      <w:r w:rsidR="00DA6314">
        <w:rPr>
          <w:spacing w:val="-7"/>
        </w:rPr>
        <w:t xml:space="preserve"> </w:t>
      </w:r>
      <w:r w:rsidR="00DA6314">
        <w:t>tract</w:t>
      </w:r>
      <w:r w:rsidR="00DA6314">
        <w:rPr>
          <w:spacing w:val="-6"/>
        </w:rPr>
        <w:t xml:space="preserve"> </w:t>
      </w:r>
      <w:r w:rsidR="00DA6314">
        <w:t>of</w:t>
      </w:r>
      <w:r w:rsidR="00DA6314">
        <w:rPr>
          <w:spacing w:val="-7"/>
        </w:rPr>
        <w:t xml:space="preserve"> </w:t>
      </w:r>
      <w:r w:rsidR="00DA6314">
        <w:t>adult</w:t>
      </w:r>
      <w:r w:rsidR="00DA6314">
        <w:rPr>
          <w:spacing w:val="-6"/>
        </w:rPr>
        <w:t xml:space="preserve"> </w:t>
      </w:r>
      <w:r w:rsidR="00DA6314">
        <w:t>tunicates</w:t>
      </w:r>
      <w:r w:rsidR="00DA6314">
        <w:rPr>
          <w:spacing w:val="-6"/>
        </w:rPr>
        <w:t xml:space="preserve"> </w:t>
      </w:r>
      <w:r w:rsidR="00DA6314">
        <w:t>continues</w:t>
      </w:r>
      <w:r w:rsidR="00DA6314">
        <w:rPr>
          <w:spacing w:val="-58"/>
        </w:rPr>
        <w:t xml:space="preserve"> </w:t>
      </w:r>
      <w:r w:rsidR="00DA6314">
        <w:t>from the pharynx and ends at the anus near the atrial sip</w:t>
      </w:r>
      <w:r w:rsidR="00DA6314">
        <w:t>hon. During feeding, cells of a ventral,</w:t>
      </w:r>
      <w:r w:rsidR="00DA6314">
        <w:rPr>
          <w:spacing w:val="1"/>
        </w:rPr>
        <w:t xml:space="preserve"> </w:t>
      </w:r>
      <w:r w:rsidR="00DA6314">
        <w:t xml:space="preserve">ciliated groove, called the </w:t>
      </w:r>
      <w:proofErr w:type="spellStart"/>
      <w:r w:rsidR="00DA6314">
        <w:t>endostyle</w:t>
      </w:r>
      <w:proofErr w:type="gramStart"/>
      <w:r w:rsidR="00DA6314">
        <w:t>,form</w:t>
      </w:r>
      <w:proofErr w:type="spellEnd"/>
      <w:proofErr w:type="gramEnd"/>
      <w:r w:rsidR="00DA6314">
        <w:t xml:space="preserve"> a mucous sheath (ﬁgure 17.9b). Cilia move the mucous</w:t>
      </w:r>
      <w:r w:rsidR="00DA6314">
        <w:rPr>
          <w:spacing w:val="-57"/>
        </w:rPr>
        <w:t xml:space="preserve"> </w:t>
      </w:r>
      <w:r w:rsidR="00DA6314">
        <w:rPr>
          <w:spacing w:val="-1"/>
        </w:rPr>
        <w:t>sheet</w:t>
      </w:r>
      <w:r w:rsidR="00DA6314">
        <w:rPr>
          <w:spacing w:val="-12"/>
        </w:rPr>
        <w:t xml:space="preserve"> </w:t>
      </w:r>
      <w:r w:rsidR="00DA6314">
        <w:rPr>
          <w:spacing w:val="-1"/>
        </w:rPr>
        <w:t>dorsally</w:t>
      </w:r>
      <w:r w:rsidR="00DA6314">
        <w:rPr>
          <w:spacing w:val="-17"/>
        </w:rPr>
        <w:t xml:space="preserve"> </w:t>
      </w:r>
      <w:r w:rsidR="00DA6314">
        <w:t>across</w:t>
      </w:r>
      <w:r w:rsidR="00DA6314">
        <w:rPr>
          <w:spacing w:val="-13"/>
        </w:rPr>
        <w:t xml:space="preserve"> </w:t>
      </w:r>
      <w:r w:rsidR="00DA6314">
        <w:t>the</w:t>
      </w:r>
      <w:r w:rsidR="00DA6314">
        <w:rPr>
          <w:spacing w:val="-11"/>
        </w:rPr>
        <w:t xml:space="preserve"> </w:t>
      </w:r>
      <w:r w:rsidR="00DA6314">
        <w:t>pharynx.</w:t>
      </w:r>
      <w:r w:rsidR="00DA6314">
        <w:rPr>
          <w:spacing w:val="-12"/>
        </w:rPr>
        <w:t xml:space="preserve"> </w:t>
      </w:r>
      <w:r w:rsidR="00DA6314">
        <w:t>Food</w:t>
      </w:r>
      <w:r w:rsidR="00DA6314">
        <w:rPr>
          <w:spacing w:val="-12"/>
        </w:rPr>
        <w:t xml:space="preserve"> </w:t>
      </w:r>
      <w:r w:rsidR="00DA6314">
        <w:t>particles,</w:t>
      </w:r>
      <w:r w:rsidR="00DA6314">
        <w:rPr>
          <w:spacing w:val="-10"/>
        </w:rPr>
        <w:t xml:space="preserve"> </w:t>
      </w:r>
      <w:r w:rsidR="00DA6314">
        <w:t>brought</w:t>
      </w:r>
      <w:r w:rsidR="00DA6314">
        <w:rPr>
          <w:spacing w:val="-12"/>
        </w:rPr>
        <w:t xml:space="preserve"> </w:t>
      </w:r>
      <w:r w:rsidR="00DA6314">
        <w:t>into</w:t>
      </w:r>
      <w:r w:rsidR="00DA6314">
        <w:rPr>
          <w:spacing w:val="-12"/>
        </w:rPr>
        <w:t xml:space="preserve"> </w:t>
      </w:r>
      <w:r w:rsidR="00DA6314">
        <w:t>the</w:t>
      </w:r>
      <w:r w:rsidR="00DA6314">
        <w:rPr>
          <w:spacing w:val="-13"/>
        </w:rPr>
        <w:t xml:space="preserve"> </w:t>
      </w:r>
      <w:r w:rsidR="00DA6314">
        <w:t>oral</w:t>
      </w:r>
      <w:r w:rsidR="00DA6314">
        <w:rPr>
          <w:spacing w:val="-12"/>
        </w:rPr>
        <w:t xml:space="preserve"> </w:t>
      </w:r>
      <w:r w:rsidR="00DA6314">
        <w:t>siphon</w:t>
      </w:r>
      <w:r w:rsidR="00DA6314">
        <w:rPr>
          <w:spacing w:val="-12"/>
        </w:rPr>
        <w:t xml:space="preserve"> </w:t>
      </w:r>
      <w:r w:rsidR="00DA6314">
        <w:t>with</w:t>
      </w:r>
      <w:r w:rsidR="00DA6314">
        <w:rPr>
          <w:spacing w:val="-12"/>
        </w:rPr>
        <w:t xml:space="preserve"> </w:t>
      </w:r>
      <w:r w:rsidR="00DA6314">
        <w:t>incurrent</w:t>
      </w:r>
      <w:r w:rsidR="00DA6314">
        <w:rPr>
          <w:spacing w:val="-12"/>
        </w:rPr>
        <w:t xml:space="preserve"> </w:t>
      </w:r>
      <w:r w:rsidR="00DA6314">
        <w:t>water,</w:t>
      </w:r>
      <w:r w:rsidR="00DA6314">
        <w:rPr>
          <w:spacing w:val="-57"/>
        </w:rPr>
        <w:t xml:space="preserve"> </w:t>
      </w:r>
      <w:r w:rsidR="00DA6314">
        <w:t>are trapped in the mucous sheet and passed dorsally. Food is incorporated into a string of mucus</w:t>
      </w:r>
      <w:r w:rsidR="00DA6314">
        <w:rPr>
          <w:spacing w:val="1"/>
        </w:rPr>
        <w:t xml:space="preserve"> </w:t>
      </w:r>
      <w:r w:rsidR="00DA6314">
        <w:t xml:space="preserve">that </w:t>
      </w:r>
      <w:proofErr w:type="spellStart"/>
      <w:r w:rsidR="00DA6314">
        <w:t>ciliary</w:t>
      </w:r>
      <w:proofErr w:type="spellEnd"/>
      <w:r w:rsidR="00DA6314">
        <w:t xml:space="preserve"> action moves into the next region of the gut tract. Digestive enzymes are secreted in</w:t>
      </w:r>
      <w:r w:rsidR="00DA6314">
        <w:rPr>
          <w:spacing w:val="1"/>
        </w:rPr>
        <w:t xml:space="preserve"> </w:t>
      </w:r>
      <w:r w:rsidR="00DA6314">
        <w:t xml:space="preserve">the stomach, and most absorption occurs across the walls of </w:t>
      </w:r>
      <w:r w:rsidR="00DA6314">
        <w:t xml:space="preserve">the intestine. </w:t>
      </w:r>
      <w:proofErr w:type="spellStart"/>
      <w:r w:rsidR="00DA6314">
        <w:t>Excurrent</w:t>
      </w:r>
      <w:proofErr w:type="spellEnd"/>
      <w:r w:rsidR="00DA6314">
        <w:t xml:space="preserve"> water carries</w:t>
      </w:r>
      <w:r w:rsidR="00DA6314">
        <w:rPr>
          <w:spacing w:val="-57"/>
        </w:rPr>
        <w:t xml:space="preserve"> </w:t>
      </w:r>
      <w:r w:rsidR="00DA6314">
        <w:rPr>
          <w:spacing w:val="-1"/>
        </w:rPr>
        <w:t>digestive</w:t>
      </w:r>
      <w:r w:rsidR="00DA6314">
        <w:rPr>
          <w:spacing w:val="-14"/>
        </w:rPr>
        <w:t xml:space="preserve"> </w:t>
      </w:r>
      <w:r w:rsidR="00DA6314">
        <w:rPr>
          <w:spacing w:val="-1"/>
        </w:rPr>
        <w:t>wastes</w:t>
      </w:r>
      <w:r w:rsidR="00DA6314">
        <w:rPr>
          <w:spacing w:val="-13"/>
        </w:rPr>
        <w:t xml:space="preserve"> </w:t>
      </w:r>
      <w:r w:rsidR="00DA6314">
        <w:rPr>
          <w:spacing w:val="-1"/>
        </w:rPr>
        <w:t>from</w:t>
      </w:r>
      <w:r w:rsidR="00DA6314">
        <w:rPr>
          <w:spacing w:val="-12"/>
        </w:rPr>
        <w:t xml:space="preserve"> </w:t>
      </w:r>
      <w:r w:rsidR="00DA6314">
        <w:t>the</w:t>
      </w:r>
      <w:r w:rsidR="00DA6314">
        <w:rPr>
          <w:spacing w:val="-13"/>
        </w:rPr>
        <w:t xml:space="preserve"> </w:t>
      </w:r>
      <w:r w:rsidR="00DA6314">
        <w:t>anus</w:t>
      </w:r>
      <w:r w:rsidR="00DA6314">
        <w:rPr>
          <w:spacing w:val="-15"/>
        </w:rPr>
        <w:t xml:space="preserve"> </w:t>
      </w:r>
      <w:r w:rsidR="00DA6314">
        <w:t>out</w:t>
      </w:r>
      <w:r w:rsidR="00DA6314">
        <w:rPr>
          <w:spacing w:val="-14"/>
        </w:rPr>
        <w:t xml:space="preserve"> </w:t>
      </w:r>
      <w:r w:rsidR="00DA6314">
        <w:t>of</w:t>
      </w:r>
      <w:r w:rsidR="00DA6314">
        <w:rPr>
          <w:spacing w:val="-12"/>
        </w:rPr>
        <w:t xml:space="preserve"> </w:t>
      </w:r>
      <w:r w:rsidR="00DA6314">
        <w:t>the</w:t>
      </w:r>
      <w:r w:rsidR="00DA6314">
        <w:rPr>
          <w:spacing w:val="-13"/>
        </w:rPr>
        <w:t xml:space="preserve"> </w:t>
      </w:r>
      <w:r w:rsidR="00DA6314">
        <w:t>atrial</w:t>
      </w:r>
      <w:r w:rsidR="00DA6314">
        <w:rPr>
          <w:spacing w:val="-12"/>
        </w:rPr>
        <w:t xml:space="preserve"> </w:t>
      </w:r>
      <w:r w:rsidR="00DA6314">
        <w:t>siphon.</w:t>
      </w:r>
      <w:r w:rsidR="00DA6314">
        <w:rPr>
          <w:spacing w:val="-12"/>
        </w:rPr>
        <w:t xml:space="preserve"> </w:t>
      </w:r>
      <w:r w:rsidR="00DA6314">
        <w:t>In</w:t>
      </w:r>
      <w:r w:rsidR="00DA6314">
        <w:rPr>
          <w:spacing w:val="-12"/>
        </w:rPr>
        <w:t xml:space="preserve"> </w:t>
      </w:r>
      <w:r w:rsidR="00DA6314">
        <w:t>addition</w:t>
      </w:r>
      <w:r w:rsidR="00DA6314">
        <w:rPr>
          <w:spacing w:val="-14"/>
        </w:rPr>
        <w:t xml:space="preserve"> </w:t>
      </w:r>
      <w:r w:rsidR="00DA6314">
        <w:t>to</w:t>
      </w:r>
      <w:r w:rsidR="00DA6314">
        <w:rPr>
          <w:spacing w:val="-14"/>
        </w:rPr>
        <w:t xml:space="preserve"> </w:t>
      </w:r>
      <w:r w:rsidR="00DA6314">
        <w:t>its</w:t>
      </w:r>
      <w:r w:rsidR="00DA6314">
        <w:rPr>
          <w:spacing w:val="-14"/>
        </w:rPr>
        <w:t xml:space="preserve"> </w:t>
      </w:r>
      <w:r w:rsidR="00DA6314">
        <w:t>role</w:t>
      </w:r>
      <w:r w:rsidR="00DA6314">
        <w:rPr>
          <w:spacing w:val="-14"/>
        </w:rPr>
        <w:t xml:space="preserve"> </w:t>
      </w:r>
      <w:r w:rsidR="00DA6314">
        <w:t>in</w:t>
      </w:r>
      <w:r w:rsidR="00DA6314">
        <w:rPr>
          <w:spacing w:val="-15"/>
        </w:rPr>
        <w:t xml:space="preserve"> </w:t>
      </w:r>
      <w:r w:rsidR="00DA6314">
        <w:t>feeding,</w:t>
      </w:r>
      <w:r w:rsidR="00DA6314">
        <w:rPr>
          <w:spacing w:val="-13"/>
        </w:rPr>
        <w:t xml:space="preserve"> </w:t>
      </w:r>
      <w:r w:rsidR="00DA6314">
        <w:t>the</w:t>
      </w:r>
      <w:r w:rsidR="00DA6314">
        <w:rPr>
          <w:spacing w:val="-13"/>
        </w:rPr>
        <w:t xml:space="preserve"> </w:t>
      </w:r>
      <w:r w:rsidR="00DA6314">
        <w:t>pharynx</w:t>
      </w:r>
      <w:r w:rsidR="00DA6314">
        <w:rPr>
          <w:spacing w:val="-57"/>
        </w:rPr>
        <w:t xml:space="preserve"> </w:t>
      </w:r>
      <w:r w:rsidR="00DA6314">
        <w:t>also</w:t>
      </w:r>
      <w:r w:rsidR="00DA6314">
        <w:rPr>
          <w:spacing w:val="-2"/>
        </w:rPr>
        <w:t xml:space="preserve"> </w:t>
      </w:r>
      <w:r w:rsidR="00DA6314">
        <w:t>functions</w:t>
      </w:r>
      <w:r w:rsidR="00DA6314">
        <w:rPr>
          <w:spacing w:val="-1"/>
        </w:rPr>
        <w:t xml:space="preserve"> </w:t>
      </w:r>
      <w:r w:rsidR="00DA6314">
        <w:t>in</w:t>
      </w:r>
      <w:r w:rsidR="00DA6314">
        <w:rPr>
          <w:spacing w:val="-1"/>
        </w:rPr>
        <w:t xml:space="preserve"> </w:t>
      </w:r>
      <w:r w:rsidR="00DA6314">
        <w:t>gas</w:t>
      </w:r>
      <w:r w:rsidR="00DA6314">
        <w:rPr>
          <w:spacing w:val="1"/>
        </w:rPr>
        <w:t xml:space="preserve"> </w:t>
      </w:r>
      <w:r w:rsidR="00DA6314">
        <w:t>exchange.</w:t>
      </w:r>
      <w:r w:rsidR="00DA6314">
        <w:rPr>
          <w:spacing w:val="-1"/>
        </w:rPr>
        <w:t xml:space="preserve"> </w:t>
      </w:r>
      <w:r w:rsidR="00DA6314">
        <w:t>Gases</w:t>
      </w:r>
      <w:r w:rsidR="00DA6314">
        <w:rPr>
          <w:spacing w:val="-1"/>
        </w:rPr>
        <w:t xml:space="preserve"> </w:t>
      </w:r>
      <w:r w:rsidR="00DA6314">
        <w:t>are</w:t>
      </w:r>
      <w:r w:rsidR="00DA6314">
        <w:rPr>
          <w:spacing w:val="-2"/>
        </w:rPr>
        <w:t xml:space="preserve"> </w:t>
      </w:r>
      <w:r w:rsidR="00DA6314">
        <w:t>exchanged</w:t>
      </w:r>
      <w:r w:rsidR="00DA6314">
        <w:rPr>
          <w:spacing w:val="1"/>
        </w:rPr>
        <w:t xml:space="preserve"> </w:t>
      </w:r>
      <w:r w:rsidR="00DA6314">
        <w:t>as</w:t>
      </w:r>
      <w:r w:rsidR="00DA6314">
        <w:rPr>
          <w:spacing w:val="-1"/>
        </w:rPr>
        <w:t xml:space="preserve"> </w:t>
      </w:r>
      <w:r w:rsidR="00DA6314">
        <w:t>water</w:t>
      </w:r>
      <w:r w:rsidR="00DA6314">
        <w:rPr>
          <w:spacing w:val="-1"/>
        </w:rPr>
        <w:t xml:space="preserve"> </w:t>
      </w:r>
      <w:r w:rsidR="00DA6314">
        <w:t>circulates</w:t>
      </w:r>
      <w:r w:rsidR="00DA6314">
        <w:rPr>
          <w:spacing w:val="-1"/>
        </w:rPr>
        <w:t xml:space="preserve"> </w:t>
      </w:r>
      <w:r w:rsidR="00DA6314">
        <w:t>through</w:t>
      </w:r>
      <w:r w:rsidR="00DA6314">
        <w:rPr>
          <w:spacing w:val="-1"/>
        </w:rPr>
        <w:t xml:space="preserve"> </w:t>
      </w:r>
      <w:r w:rsidR="00DA6314">
        <w:t>the tunicate.</w:t>
      </w:r>
    </w:p>
    <w:p w:rsidR="00652659" w:rsidRDefault="00DA6314" w:rsidP="007C0DBF">
      <w:pPr>
        <w:pStyle w:val="BodyText"/>
        <w:jc w:val="both"/>
      </w:pPr>
      <w:r>
        <w:t>FIGURE</w:t>
      </w:r>
      <w:r>
        <w:rPr>
          <w:spacing w:val="-2"/>
        </w:rPr>
        <w:t xml:space="preserve"> </w:t>
      </w:r>
      <w:r>
        <w:t>17.9 Internal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Tunicate.</w:t>
      </w:r>
      <w:r>
        <w:rPr>
          <w:spacing w:val="-2"/>
        </w:rPr>
        <w:t xml:space="preserve"> </w:t>
      </w:r>
      <w:r>
        <w:t>(a) Longitudinal</w:t>
      </w:r>
      <w:r>
        <w:rPr>
          <w:spacing w:val="-2"/>
        </w:rPr>
        <w:t xml:space="preserve"> </w:t>
      </w:r>
      <w:r>
        <w:t>section.</w:t>
      </w:r>
      <w:r>
        <w:rPr>
          <w:spacing w:val="1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arrows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path of water. (b) Cross section at the level of the atrial siphon. Small black arrows show</w:t>
      </w:r>
      <w:r>
        <w:rPr>
          <w:spacing w:val="1"/>
        </w:rPr>
        <w:t xml:space="preserve"> </w:t>
      </w:r>
      <w:r>
        <w:t>movement</w:t>
      </w:r>
      <w:r>
        <w:rPr>
          <w:spacing w:val="-1"/>
        </w:rPr>
        <w:t xml:space="preserve"> </w:t>
      </w:r>
      <w:r>
        <w:t>of</w:t>
      </w:r>
      <w:r w:rsidR="007C0DBF">
        <w:t xml:space="preserve"> </w:t>
      </w:r>
      <w:r>
        <w:t>f</w:t>
      </w:r>
      <w:r>
        <w:t>ood trapped in mucus 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endostyle</w:t>
      </w:r>
      <w:proofErr w:type="spellEnd"/>
      <w:r>
        <w:t xml:space="preserve"> produces.</w:t>
      </w:r>
    </w:p>
    <w:p w:rsidR="00652659" w:rsidRDefault="00652659" w:rsidP="00B23E69">
      <w:pPr>
        <w:jc w:val="both"/>
        <w:sectPr w:rsidR="00652659">
          <w:pgSz w:w="12240" w:h="15840"/>
          <w:pgMar w:top="1360" w:right="1320" w:bottom="1200" w:left="1340" w:header="0" w:footer="1015" w:gutter="0"/>
          <w:cols w:space="720"/>
        </w:sectPr>
      </w:pPr>
    </w:p>
    <w:p w:rsidR="00652659" w:rsidRPr="007C0DBF" w:rsidRDefault="00DA6314" w:rsidP="00B23E69">
      <w:pPr>
        <w:pStyle w:val="BodyText"/>
        <w:ind w:left="100"/>
        <w:jc w:val="both"/>
        <w:rPr>
          <w:b/>
          <w:bCs/>
          <w:sz w:val="26"/>
          <w:szCs w:val="26"/>
        </w:rPr>
      </w:pPr>
      <w:r w:rsidRPr="007C0DBF">
        <w:rPr>
          <w:b/>
          <w:bCs/>
          <w:sz w:val="26"/>
          <w:szCs w:val="26"/>
        </w:rPr>
        <w:lastRenderedPageBreak/>
        <w:t>Lesson</w:t>
      </w:r>
      <w:r w:rsidRPr="007C0DBF">
        <w:rPr>
          <w:b/>
          <w:bCs/>
          <w:spacing w:val="-2"/>
          <w:sz w:val="26"/>
          <w:szCs w:val="26"/>
        </w:rPr>
        <w:t xml:space="preserve"> </w:t>
      </w:r>
      <w:r w:rsidRPr="007C0DBF">
        <w:rPr>
          <w:b/>
          <w:bCs/>
          <w:sz w:val="26"/>
          <w:szCs w:val="26"/>
        </w:rPr>
        <w:t>11</w:t>
      </w:r>
    </w:p>
    <w:p w:rsidR="00652659" w:rsidRDefault="00DA6314" w:rsidP="00B23E69">
      <w:pPr>
        <w:pStyle w:val="Heading3"/>
      </w:pPr>
      <w:r>
        <w:t>Tunicates:</w:t>
      </w:r>
      <w:r>
        <w:rPr>
          <w:spacing w:val="-3"/>
        </w:rPr>
        <w:t xml:space="preserve"> </w:t>
      </w:r>
      <w:r>
        <w:t>Circulation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Excretion</w:t>
      </w:r>
    </w:p>
    <w:p w:rsidR="00652659" w:rsidRDefault="00DA6314" w:rsidP="00B23E69">
      <w:pPr>
        <w:pStyle w:val="BodyText"/>
        <w:ind w:left="100" w:right="117"/>
        <w:jc w:val="both"/>
      </w:pPr>
      <w:r>
        <w:t xml:space="preserve">The ascidian tunicate </w:t>
      </w:r>
      <w:proofErr w:type="spellStart"/>
      <w:r>
        <w:t>Corella</w:t>
      </w:r>
      <w:proofErr w:type="spellEnd"/>
      <w:r>
        <w:t xml:space="preserve"> </w:t>
      </w:r>
      <w:proofErr w:type="spellStart"/>
      <w:r>
        <w:t>inflata</w:t>
      </w:r>
      <w:proofErr w:type="spellEnd"/>
      <w:r>
        <w:t xml:space="preserve"> is relatively transparent compared to other solitary tunicates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circulatory</w:t>
      </w:r>
      <w:r>
        <w:rPr>
          <w:spacing w:val="-17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visualized</w:t>
      </w:r>
      <w:r>
        <w:rPr>
          <w:spacing w:val="-15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injecting</w:t>
      </w:r>
      <w:r>
        <w:rPr>
          <w:spacing w:val="-15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molecular</w:t>
      </w:r>
      <w:r>
        <w:rPr>
          <w:spacing w:val="-16"/>
        </w:rPr>
        <w:t xml:space="preserve"> </w:t>
      </w:r>
      <w:r>
        <w:t>weight</w:t>
      </w:r>
      <w:r>
        <w:rPr>
          <w:spacing w:val="-14"/>
        </w:rPr>
        <w:t xml:space="preserve"> </w:t>
      </w:r>
      <w:r>
        <w:t>fluorescein</w:t>
      </w:r>
      <w:r>
        <w:rPr>
          <w:spacing w:val="-12"/>
        </w:rPr>
        <w:t xml:space="preserve"> </w:t>
      </w:r>
      <w:r>
        <w:t>labeled</w:t>
      </w:r>
      <w:r>
        <w:rPr>
          <w:spacing w:val="-57"/>
        </w:rPr>
        <w:t xml:space="preserve"> </w:t>
      </w:r>
      <w:r>
        <w:t>dextran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beating</w:t>
      </w:r>
      <w:r>
        <w:rPr>
          <w:spacing w:val="-11"/>
        </w:rPr>
        <w:t xml:space="preserve"> </w:t>
      </w:r>
      <w:r>
        <w:t>heart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vessels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ends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heart.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addition,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staining</w:t>
      </w:r>
      <w:r>
        <w:rPr>
          <w:spacing w:val="-58"/>
        </w:rPr>
        <w:t xml:space="preserve"> </w:t>
      </w:r>
      <w:r>
        <w:t>with neutral red the movement of blood cells can be followed to further define and characterize</w:t>
      </w:r>
      <w:r>
        <w:rPr>
          <w:spacing w:val="1"/>
        </w:rPr>
        <w:t xml:space="preserve"> </w:t>
      </w:r>
      <w:r>
        <w:t>the circulatory system. The heart is a gently curved t</w:t>
      </w:r>
      <w:r>
        <w:t>ube with a constriction in the middle and</w:t>
      </w:r>
      <w:r>
        <w:rPr>
          <w:spacing w:val="1"/>
        </w:rPr>
        <w:t xml:space="preserve"> </w:t>
      </w:r>
      <w:r>
        <w:t>extends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width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animal.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tunicates,</w:t>
      </w:r>
      <w:r>
        <w:rPr>
          <w:spacing w:val="1"/>
        </w:rPr>
        <w:t xml:space="preserve"> </w:t>
      </w:r>
      <w:r>
        <w:t>pumping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peristaltic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periodically reverses direction. During the </w:t>
      </w:r>
      <w:proofErr w:type="spellStart"/>
      <w:r>
        <w:t>abvisceral</w:t>
      </w:r>
      <w:proofErr w:type="spellEnd"/>
      <w:r>
        <w:t xml:space="preserve"> directional phase blood leaves the anterior</w:t>
      </w:r>
      <w:r>
        <w:rPr>
          <w:spacing w:val="1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asymmetric</w:t>
      </w:r>
      <w:r>
        <w:rPr>
          <w:spacing w:val="-6"/>
        </w:rPr>
        <w:t xml:space="preserve"> </w:t>
      </w:r>
      <w:r>
        <w:t>vessels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sides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branchial</w:t>
      </w:r>
      <w:proofErr w:type="spellEnd"/>
      <w:r>
        <w:rPr>
          <w:spacing w:val="-6"/>
        </w:rPr>
        <w:t xml:space="preserve"> </w:t>
      </w:r>
      <w:r>
        <w:t>basket</w:t>
      </w:r>
      <w:r>
        <w:rPr>
          <w:spacing w:val="-6"/>
        </w:rPr>
        <w:t xml:space="preserve"> </w:t>
      </w:r>
      <w:r>
        <w:t>(or</w:t>
      </w:r>
      <w:r>
        <w:rPr>
          <w:spacing w:val="-57"/>
        </w:rPr>
        <w:t xml:space="preserve"> </w:t>
      </w:r>
      <w:r>
        <w:t xml:space="preserve">pharynx), in contrast to the direct connection between the heart and the </w:t>
      </w:r>
      <w:proofErr w:type="spellStart"/>
      <w:r>
        <w:t>endostyle</w:t>
      </w:r>
      <w:proofErr w:type="spellEnd"/>
      <w:r>
        <w:t xml:space="preserve"> seen in the</w:t>
      </w:r>
      <w:r>
        <w:rPr>
          <w:spacing w:val="1"/>
        </w:rPr>
        <w:t xml:space="preserve"> </w:t>
      </w:r>
      <w:r>
        <w:rPr>
          <w:spacing w:val="-1"/>
        </w:rPr>
        <w:t>commonly</w:t>
      </w:r>
      <w:r>
        <w:rPr>
          <w:spacing w:val="-20"/>
        </w:rPr>
        <w:t xml:space="preserve"> </w:t>
      </w:r>
      <w:r>
        <w:rPr>
          <w:spacing w:val="-1"/>
        </w:rPr>
        <w:t>studied</w:t>
      </w:r>
      <w:r>
        <w:rPr>
          <w:spacing w:val="-12"/>
        </w:rPr>
        <w:t xml:space="preserve"> </w:t>
      </w:r>
      <w:r>
        <w:rPr>
          <w:spacing w:val="-1"/>
        </w:rPr>
        <w:t>tunicate</w:t>
      </w:r>
      <w:r>
        <w:rPr>
          <w:spacing w:val="-12"/>
        </w:rPr>
        <w:t xml:space="preserve"> </w:t>
      </w:r>
      <w:proofErr w:type="spellStart"/>
      <w:r>
        <w:t>Ciona</w:t>
      </w:r>
      <w:proofErr w:type="spellEnd"/>
      <w:r>
        <w:rPr>
          <w:spacing w:val="-13"/>
        </w:rPr>
        <w:t xml:space="preserve"> </w:t>
      </w:r>
      <w:proofErr w:type="spellStart"/>
      <w:r>
        <w:t>intestinalis</w:t>
      </w:r>
      <w:proofErr w:type="spellEnd"/>
      <w:r>
        <w:t>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t>Corella</w:t>
      </w:r>
      <w:proofErr w:type="spellEnd"/>
      <w:r>
        <w:rPr>
          <w:spacing w:val="-13"/>
        </w:rPr>
        <w:t xml:space="preserve"> </w:t>
      </w:r>
      <w:proofErr w:type="spellStart"/>
      <w:r>
        <w:t>inflata</w:t>
      </w:r>
      <w:proofErr w:type="spellEnd"/>
      <w:r>
        <w:rPr>
          <w:spacing w:val="-12"/>
        </w:rPr>
        <w:t xml:space="preserve"> </w:t>
      </w:r>
      <w:r>
        <w:t>blood</w:t>
      </w:r>
      <w:r>
        <w:rPr>
          <w:spacing w:val="-12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flows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transverse</w:t>
      </w:r>
      <w:r>
        <w:rPr>
          <w:spacing w:val="-57"/>
        </w:rPr>
        <w:t xml:space="preserve"> </w:t>
      </w:r>
      <w:r>
        <w:t xml:space="preserve">directions through a complex system of ducts in the </w:t>
      </w:r>
      <w:proofErr w:type="spellStart"/>
      <w:r>
        <w:t>branchial</w:t>
      </w:r>
      <w:proofErr w:type="spellEnd"/>
      <w:r>
        <w:t xml:space="preserve"> basket into large ventral and dorsal</w:t>
      </w:r>
      <w:r>
        <w:rPr>
          <w:spacing w:val="-57"/>
        </w:rPr>
        <w:t xml:space="preserve"> </w:t>
      </w:r>
      <w:r>
        <w:t xml:space="preserve">vessels and then to the visceral organs in the posterior of the animal. During the </w:t>
      </w:r>
      <w:proofErr w:type="spellStart"/>
      <w:r>
        <w:t>advisceral</w:t>
      </w:r>
      <w:proofErr w:type="spellEnd"/>
      <w:r>
        <w:t xml:space="preserve"> phase</w:t>
      </w:r>
      <w:r>
        <w:rPr>
          <w:spacing w:val="1"/>
        </w:rPr>
        <w:t xml:space="preserve"> </w:t>
      </w:r>
      <w:r>
        <w:t>blood leaves the posterior end of the he</w:t>
      </w:r>
      <w:r>
        <w:t>art in vessels that repeatedly bifurcate to fan into the</w:t>
      </w:r>
      <w:r>
        <w:rPr>
          <w:spacing w:val="1"/>
        </w:rPr>
        <w:t xml:space="preserve"> </w:t>
      </w:r>
      <w:r>
        <w:t>stomach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gonads.</w:t>
      </w:r>
      <w:r>
        <w:rPr>
          <w:spacing w:val="-4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speed,</w:t>
      </w:r>
      <w:r>
        <w:rPr>
          <w:spacing w:val="-6"/>
        </w:rPr>
        <w:t xml:space="preserve"> </w:t>
      </w:r>
      <w:r>
        <w:t>determined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cells,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pulsatory</w:t>
      </w:r>
      <w:proofErr w:type="spellEnd"/>
      <w:r>
        <w:rPr>
          <w:spacing w:val="-58"/>
        </w:rPr>
        <w:t xml:space="preserve"> </w:t>
      </w:r>
      <w:r>
        <w:t>near the heart, but decreases and becomes more constant in peripheral regions. Estimated blood</w:t>
      </w:r>
      <w:r>
        <w:rPr>
          <w:spacing w:val="1"/>
        </w:rPr>
        <w:t xml:space="preserve"> </w:t>
      </w:r>
      <w:r>
        <w:rPr>
          <w:spacing w:val="-1"/>
        </w:rPr>
        <w:t>flow</w:t>
      </w:r>
      <w:r>
        <w:rPr>
          <w:spacing w:val="-16"/>
        </w:rPr>
        <w:t xml:space="preserve"> </w:t>
      </w:r>
      <w:r>
        <w:rPr>
          <w:spacing w:val="-1"/>
        </w:rPr>
        <w:t>volume</w:t>
      </w:r>
      <w:r>
        <w:rPr>
          <w:spacing w:val="-16"/>
        </w:rPr>
        <w:t xml:space="preserve"> </w:t>
      </w:r>
      <w:r>
        <w:t>during</w:t>
      </w:r>
      <w:r>
        <w:rPr>
          <w:spacing w:val="-16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directional</w:t>
      </w:r>
      <w:r>
        <w:rPr>
          <w:spacing w:val="-14"/>
        </w:rPr>
        <w:t xml:space="preserve"> </w:t>
      </w:r>
      <w:r>
        <w:t>phase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greater</w:t>
      </w:r>
      <w:r>
        <w:rPr>
          <w:spacing w:val="-13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volume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animal.</w:t>
      </w:r>
      <w:r>
        <w:rPr>
          <w:spacing w:val="-14"/>
        </w:rPr>
        <w:t xml:space="preserve"> </w:t>
      </w:r>
      <w:r>
        <w:t>Circulating</w:t>
      </w:r>
      <w:r>
        <w:rPr>
          <w:spacing w:val="-57"/>
        </w:rPr>
        <w:t xml:space="preserve"> </w:t>
      </w:r>
      <w:r>
        <w:t>blood cells are confined to vessels or ducts in the visible parts of the animal and retention of high</w:t>
      </w:r>
      <w:r>
        <w:rPr>
          <w:spacing w:val="-57"/>
        </w:rPr>
        <w:t xml:space="preserve"> </w:t>
      </w:r>
      <w:r>
        <w:t>molecular weight dextran in the vessels is comparable to t</w:t>
      </w:r>
      <w:r>
        <w:t>hat seen in vertebrates. These flow</w:t>
      </w:r>
      <w:r>
        <w:rPr>
          <w:spacing w:val="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consistent with a closed circulatory</w:t>
      </w:r>
      <w:r>
        <w:rPr>
          <w:spacing w:val="-5"/>
        </w:rPr>
        <w:t xml:space="preserve"> </w:t>
      </w:r>
      <w:r>
        <w:t>network.</w:t>
      </w:r>
    </w:p>
    <w:p w:rsidR="00652659" w:rsidRDefault="00DA6314" w:rsidP="00B23E69">
      <w:pPr>
        <w:pStyle w:val="BodyText"/>
        <w:ind w:left="100" w:right="118"/>
        <w:jc w:val="both"/>
      </w:pPr>
      <w:r>
        <w:t xml:space="preserve">The tunicate heart lies at the base of the pharynx. </w:t>
      </w:r>
      <w:proofErr w:type="gramStart"/>
      <w:r>
        <w:t>One vessel from the heart runs anteriorly under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endostyle</w:t>
      </w:r>
      <w:proofErr w:type="spellEnd"/>
      <w:r>
        <w:rPr>
          <w:spacing w:val="-1"/>
        </w:rPr>
        <w:t>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runs</w:t>
      </w:r>
      <w:r>
        <w:rPr>
          <w:spacing w:val="-8"/>
        </w:rPr>
        <w:t xml:space="preserve"> </w:t>
      </w:r>
      <w:r>
        <w:t>posteriorly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digestive</w:t>
      </w:r>
      <w:r>
        <w:rPr>
          <w:spacing w:val="-9"/>
        </w:rPr>
        <w:t xml:space="preserve"> </w:t>
      </w:r>
      <w:r>
        <w:t>organs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gonads.</w:t>
      </w:r>
      <w:proofErr w:type="gramEnd"/>
      <w:r>
        <w:rPr>
          <w:spacing w:val="-8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ﬂow</w:t>
      </w:r>
      <w:r>
        <w:rPr>
          <w:spacing w:val="-8"/>
        </w:rPr>
        <w:t xml:space="preserve"> </w:t>
      </w:r>
      <w:r>
        <w:t>through</w:t>
      </w:r>
      <w:r>
        <w:rPr>
          <w:spacing w:val="-57"/>
        </w:rPr>
        <w:t xml:space="preserve"> </w:t>
      </w:r>
      <w:r>
        <w:t>the heart is not unidirectional. Peristaltic contractions of the heart may propel blood in one</w:t>
      </w:r>
      <w:r>
        <w:rPr>
          <w:spacing w:val="1"/>
        </w:rPr>
        <w:t xml:space="preserve"> </w:t>
      </w:r>
      <w:r>
        <w:t>direction for a few beats; then the direction is reversed. The signiﬁcance of this reversal is not</w:t>
      </w:r>
      <w:r>
        <w:rPr>
          <w:spacing w:val="1"/>
        </w:rPr>
        <w:t xml:space="preserve"> </w:t>
      </w:r>
      <w:r>
        <w:t>understood.</w:t>
      </w:r>
      <w:r>
        <w:rPr>
          <w:spacing w:val="-1"/>
        </w:rPr>
        <w:t xml:space="preserve"> </w:t>
      </w:r>
      <w:r>
        <w:t>Tunicate blood plasma</w:t>
      </w:r>
      <w:r>
        <w:rPr>
          <w:spacing w:val="-2"/>
        </w:rPr>
        <w:t xml:space="preserve"> </w:t>
      </w:r>
      <w:r>
        <w:t>is colorless and contains</w:t>
      </w:r>
      <w:r>
        <w:rPr>
          <w:spacing w:val="-1"/>
        </w:rPr>
        <w:t xml:space="preserve"> </w:t>
      </w:r>
      <w:r>
        <w:t>various kinds of amoeboid</w:t>
      </w:r>
      <w:r>
        <w:rPr>
          <w:spacing w:val="-1"/>
        </w:rPr>
        <w:t xml:space="preserve"> </w:t>
      </w:r>
      <w:r>
        <w:t>cells.</w:t>
      </w:r>
    </w:p>
    <w:p w:rsidR="00652659" w:rsidRDefault="00DA6314" w:rsidP="00B23E69">
      <w:pPr>
        <w:pStyle w:val="BodyText"/>
        <w:ind w:left="100" w:right="115"/>
        <w:jc w:val="both"/>
      </w:pPr>
      <w:r>
        <w:t>The</w:t>
      </w:r>
      <w:r>
        <w:rPr>
          <w:spacing w:val="-6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enclosed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more-or-less</w:t>
      </w:r>
      <w:r>
        <w:rPr>
          <w:spacing w:val="-5"/>
        </w:rPr>
        <w:t xml:space="preserve"> </w:t>
      </w:r>
      <w:r>
        <w:t>translucent</w:t>
      </w:r>
      <w:r>
        <w:rPr>
          <w:spacing w:val="-2"/>
        </w:rPr>
        <w:t xml:space="preserve"> </w:t>
      </w:r>
      <w:r>
        <w:t>tunic.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excretory</w:t>
      </w:r>
      <w:r>
        <w:rPr>
          <w:spacing w:val="-8"/>
        </w:rPr>
        <w:t xml:space="preserve"> </w:t>
      </w:r>
      <w:r>
        <w:t>organs</w:t>
      </w:r>
      <w:r>
        <w:rPr>
          <w:spacing w:val="-4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present.</w:t>
      </w:r>
      <w:r>
        <w:rPr>
          <w:spacing w:val="1"/>
        </w:rPr>
        <w:t xml:space="preserve"> </w:t>
      </w:r>
      <w:r>
        <w:t>Nitrogenous</w:t>
      </w:r>
      <w:r>
        <w:rPr>
          <w:spacing w:val="1"/>
        </w:rPr>
        <w:t xml:space="preserve"> </w:t>
      </w:r>
      <w:r>
        <w:t>waste</w:t>
      </w:r>
      <w:r>
        <w:rPr>
          <w:spacing w:val="60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excreted</w:t>
      </w:r>
      <w:r>
        <w:rPr>
          <w:spacing w:val="60"/>
        </w:rPr>
        <w:t xml:space="preserve"> </w:t>
      </w:r>
      <w:r>
        <w:t>as</w:t>
      </w:r>
      <w:r>
        <w:rPr>
          <w:spacing w:val="60"/>
        </w:rPr>
        <w:t xml:space="preserve"> </w:t>
      </w:r>
      <w:r>
        <w:t>ammonia,</w:t>
      </w:r>
      <w:r>
        <w:rPr>
          <w:spacing w:val="60"/>
        </w:rPr>
        <w:t xml:space="preserve"> </w:t>
      </w:r>
      <w:r>
        <w:t>which</w:t>
      </w:r>
      <w:r>
        <w:rPr>
          <w:spacing w:val="60"/>
        </w:rPr>
        <w:t xml:space="preserve"> </w:t>
      </w:r>
      <w:r>
        <w:t>can</w:t>
      </w:r>
      <w:r>
        <w:rPr>
          <w:spacing w:val="60"/>
        </w:rPr>
        <w:t xml:space="preserve"> </w:t>
      </w:r>
      <w:r>
        <w:t>easily</w:t>
      </w:r>
      <w:r>
        <w:rPr>
          <w:spacing w:val="60"/>
        </w:rPr>
        <w:t xml:space="preserve"> </w:t>
      </w:r>
      <w:r>
        <w:t>be</w:t>
      </w:r>
      <w:r>
        <w:rPr>
          <w:spacing w:val="60"/>
        </w:rPr>
        <w:t xml:space="preserve"> </w:t>
      </w:r>
      <w:r>
        <w:t>carri</w:t>
      </w:r>
      <w:r>
        <w:t>ed</w:t>
      </w:r>
      <w:r>
        <w:rPr>
          <w:spacing w:val="60"/>
        </w:rPr>
        <w:t xml:space="preserve"> </w:t>
      </w:r>
      <w:r>
        <w:t>away</w:t>
      </w:r>
      <w:r>
        <w:rPr>
          <w:spacing w:val="6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exhalant</w:t>
      </w:r>
      <w:r>
        <w:rPr>
          <w:spacing w:val="-10"/>
        </w:rPr>
        <w:t xml:space="preserve"> </w:t>
      </w:r>
      <w:r>
        <w:rPr>
          <w:spacing w:val="-5"/>
        </w:rPr>
        <w:t>flow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water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diffusion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general</w:t>
      </w:r>
      <w:r>
        <w:rPr>
          <w:spacing w:val="-9"/>
        </w:rPr>
        <w:t xml:space="preserve"> </w:t>
      </w:r>
      <w:r>
        <w:rPr>
          <w:spacing w:val="-4"/>
        </w:rPr>
        <w:t>body</w:t>
      </w:r>
      <w:r>
        <w:rPr>
          <w:spacing w:val="-15"/>
        </w:rPr>
        <w:t xml:space="preserve"> </w:t>
      </w:r>
      <w:r>
        <w:rPr>
          <w:spacing w:val="-4"/>
        </w:rPr>
        <w:t>surface.</w:t>
      </w:r>
    </w:p>
    <w:p w:rsidR="007C0DBF" w:rsidRDefault="007C0DBF" w:rsidP="00B23E69">
      <w:pPr>
        <w:pStyle w:val="BodyText"/>
        <w:ind w:left="100" w:right="124"/>
        <w:jc w:val="both"/>
      </w:pPr>
    </w:p>
    <w:p w:rsidR="00652659" w:rsidRDefault="00DA6314" w:rsidP="00B23E69">
      <w:pPr>
        <w:pStyle w:val="BodyText"/>
        <w:ind w:left="100" w:right="124"/>
        <w:jc w:val="both"/>
      </w:pPr>
      <w:r>
        <w:t>Ammonia diffuses into</w:t>
      </w:r>
      <w:r>
        <w:rPr>
          <w:spacing w:val="1"/>
        </w:rPr>
        <w:t xml:space="preserve"> </w:t>
      </w:r>
      <w:r>
        <w:t>water that passes through the pharynx</w:t>
      </w:r>
      <w:r>
        <w:rPr>
          <w:spacing w:val="1"/>
        </w:rPr>
        <w:t xml:space="preserve"> </w:t>
      </w:r>
      <w:r>
        <w:t>and is</w:t>
      </w:r>
      <w:r>
        <w:rPr>
          <w:spacing w:val="1"/>
        </w:rPr>
        <w:t xml:space="preserve"> </w:t>
      </w:r>
      <w:r>
        <w:t>excreted. In</w:t>
      </w:r>
      <w:r>
        <w:rPr>
          <w:spacing w:val="1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amoeboid cells of the circulatory system accumulate uric acid and sequester it in the intestinal</w:t>
      </w:r>
      <w:r>
        <w:rPr>
          <w:spacing w:val="1"/>
        </w:rPr>
        <w:t xml:space="preserve"> </w:t>
      </w:r>
      <w:r>
        <w:t>loop.</w:t>
      </w:r>
      <w:r>
        <w:rPr>
          <w:spacing w:val="-1"/>
        </w:rPr>
        <w:t xml:space="preserve"> </w:t>
      </w:r>
      <w:r>
        <w:t>Pyloric</w:t>
      </w:r>
      <w:r>
        <w:rPr>
          <w:spacing w:val="1"/>
        </w:rPr>
        <w:t xml:space="preserve"> </w:t>
      </w:r>
      <w:r>
        <w:t>glands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intestine</w:t>
      </w:r>
      <w:r>
        <w:rPr>
          <w:spacing w:val="-1"/>
        </w:rPr>
        <w:t xml:space="preserve"> </w:t>
      </w:r>
      <w:r>
        <w:t>are also</w:t>
      </w:r>
      <w:r>
        <w:rPr>
          <w:spacing w:val="-1"/>
        </w:rPr>
        <w:t xml:space="preserve"> </w:t>
      </w:r>
      <w:r>
        <w:t>thought to have</w:t>
      </w:r>
      <w:r>
        <w:rPr>
          <w:spacing w:val="-2"/>
        </w:rPr>
        <w:t xml:space="preserve"> </w:t>
      </w:r>
      <w:r>
        <w:t>excretory</w:t>
      </w:r>
      <w:r>
        <w:rPr>
          <w:spacing w:val="-5"/>
        </w:rPr>
        <w:t xml:space="preserve"> </w:t>
      </w:r>
      <w:r>
        <w:t>functions.</w:t>
      </w:r>
    </w:p>
    <w:p w:rsidR="00652659" w:rsidRDefault="00DA6314" w:rsidP="00B23E69">
      <w:pPr>
        <w:pStyle w:val="BodyText"/>
        <w:ind w:left="100" w:right="120"/>
        <w:jc w:val="both"/>
      </w:pPr>
      <w:r>
        <w:rPr>
          <w:shd w:val="clear" w:color="auto" w:fill="F9F5ED"/>
        </w:rPr>
        <w:t xml:space="preserve">One clue that tunicates are related to vertebrates is found </w:t>
      </w:r>
      <w:r>
        <w:rPr>
          <w:shd w:val="clear" w:color="auto" w:fill="F9F5ED"/>
        </w:rPr>
        <w:t>in the tunicate larva, or tadpole. It even</w:t>
      </w:r>
      <w:r>
        <w:rPr>
          <w:spacing w:val="1"/>
        </w:rPr>
        <w:t xml:space="preserve"> </w:t>
      </w:r>
      <w:r>
        <w:rPr>
          <w:shd w:val="clear" w:color="auto" w:fill="F9F5ED"/>
        </w:rPr>
        <w:t xml:space="preserve">looks like a tiny tadpole, and has a </w:t>
      </w:r>
      <w:r>
        <w:rPr>
          <w:b/>
          <w:shd w:val="clear" w:color="auto" w:fill="F9F5ED"/>
        </w:rPr>
        <w:t xml:space="preserve">nerve cord </w:t>
      </w:r>
      <w:r>
        <w:rPr>
          <w:shd w:val="clear" w:color="auto" w:fill="F9F5ED"/>
        </w:rPr>
        <w:t>down its back, similar to the nerve cord found</w:t>
      </w:r>
      <w:r>
        <w:rPr>
          <w:spacing w:val="1"/>
        </w:rPr>
        <w:t xml:space="preserve"> </w:t>
      </w:r>
      <w:r>
        <w:rPr>
          <w:shd w:val="clear" w:color="auto" w:fill="F9F5ED"/>
        </w:rPr>
        <w:t>inside</w:t>
      </w:r>
      <w:r>
        <w:rPr>
          <w:spacing w:val="-2"/>
          <w:shd w:val="clear" w:color="auto" w:fill="F9F5ED"/>
        </w:rPr>
        <w:t xml:space="preserve"> </w:t>
      </w:r>
      <w:r>
        <w:rPr>
          <w:shd w:val="clear" w:color="auto" w:fill="F9F5ED"/>
        </w:rPr>
        <w:t>the vertebrae</w:t>
      </w:r>
      <w:r>
        <w:rPr>
          <w:spacing w:val="-1"/>
          <w:shd w:val="clear" w:color="auto" w:fill="F9F5ED"/>
        </w:rPr>
        <w:t xml:space="preserve"> </w:t>
      </w:r>
      <w:r>
        <w:rPr>
          <w:shd w:val="clear" w:color="auto" w:fill="F9F5ED"/>
        </w:rPr>
        <w:t>of</w:t>
      </w:r>
      <w:r>
        <w:rPr>
          <w:spacing w:val="1"/>
          <w:shd w:val="clear" w:color="auto" w:fill="F9F5ED"/>
        </w:rPr>
        <w:t xml:space="preserve"> </w:t>
      </w:r>
      <w:r>
        <w:rPr>
          <w:shd w:val="clear" w:color="auto" w:fill="F9F5ED"/>
        </w:rPr>
        <w:t>all vertebrates.</w:t>
      </w:r>
      <w:r>
        <w:rPr>
          <w:spacing w:val="4"/>
          <w:shd w:val="clear" w:color="auto" w:fill="F9F5ED"/>
        </w:rPr>
        <w:t xml:space="preserve"> 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BodyText"/>
        <w:ind w:left="100" w:right="118"/>
        <w:jc w:val="both"/>
      </w:pPr>
      <w:r>
        <w:t xml:space="preserve">The tail also has a semi-rigid rod called a </w:t>
      </w:r>
      <w:r>
        <w:rPr>
          <w:b/>
        </w:rPr>
        <w:t>notochord</w:t>
      </w:r>
      <w:r>
        <w:t>, which can be compared to the spine of true</w:t>
      </w:r>
      <w:r>
        <w:rPr>
          <w:spacing w:val="-57"/>
        </w:rPr>
        <w:t xml:space="preserve"> </w:t>
      </w:r>
      <w:r>
        <w:t>vertebrates.</w:t>
      </w:r>
    </w:p>
    <w:p w:rsidR="00652659" w:rsidRDefault="00DA6314" w:rsidP="00B23E69">
      <w:pPr>
        <w:pStyle w:val="BodyText"/>
        <w:ind w:left="100" w:right="115"/>
        <w:jc w:val="both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181C999" wp14:editId="1B1FEBAB">
            <wp:simplePos x="0" y="0"/>
            <wp:positionH relativeFrom="page">
              <wp:posOffset>2086355</wp:posOffset>
            </wp:positionH>
            <wp:positionV relativeFrom="paragraph">
              <wp:posOffset>2967775</wp:posOffset>
            </wp:positionV>
            <wp:extent cx="2819399" cy="2883407"/>
            <wp:effectExtent l="0" t="0" r="0" b="0"/>
            <wp:wrapNone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99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Urochordates</w:t>
      </w:r>
      <w:proofErr w:type="spellEnd"/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spellStart"/>
      <w:r>
        <w:t>monoecious</w:t>
      </w:r>
      <w:proofErr w:type="spellEnd"/>
      <w:r>
        <w:t>.</w:t>
      </w:r>
      <w:r>
        <w:rPr>
          <w:spacing w:val="-1"/>
        </w:rPr>
        <w:t xml:space="preserve"> </w:t>
      </w:r>
      <w:r>
        <w:t>Gonads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located</w:t>
      </w:r>
      <w:r>
        <w:rPr>
          <w:spacing w:val="-1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intestine,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genital</w:t>
      </w:r>
      <w:r>
        <w:rPr>
          <w:spacing w:val="-1"/>
        </w:rPr>
        <w:t xml:space="preserve"> </w:t>
      </w:r>
      <w:r>
        <w:t>ducts</w:t>
      </w:r>
      <w:r>
        <w:rPr>
          <w:spacing w:val="-58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atrial</w:t>
      </w:r>
      <w:r>
        <w:rPr>
          <w:spacing w:val="1"/>
        </w:rPr>
        <w:t xml:space="preserve"> </w:t>
      </w:r>
      <w:r>
        <w:t>siphon.</w:t>
      </w:r>
      <w:r>
        <w:rPr>
          <w:spacing w:val="1"/>
        </w:rPr>
        <w:t xml:space="preserve"> </w:t>
      </w:r>
      <w:r>
        <w:t>Gametes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shed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atrial</w:t>
      </w:r>
      <w:r>
        <w:rPr>
          <w:spacing w:val="1"/>
        </w:rPr>
        <w:t xml:space="preserve"> </w:t>
      </w:r>
      <w:r>
        <w:t>siphon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fertilizati</w:t>
      </w:r>
      <w:r>
        <w:t>on, or eggs may be retained in the atrium for fertilization and early development.</w:t>
      </w:r>
      <w:r>
        <w:rPr>
          <w:spacing w:val="1"/>
        </w:rPr>
        <w:t xml:space="preserve"> </w:t>
      </w:r>
      <w:r>
        <w:t>Although self-fertilization occurs in some species, cross-fertilization is the rule. Development</w:t>
      </w:r>
      <w:r>
        <w:rPr>
          <w:spacing w:val="1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formation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tadpolelike</w:t>
      </w:r>
      <w:proofErr w:type="spellEnd"/>
      <w:r>
        <w:rPr>
          <w:spacing w:val="-13"/>
        </w:rPr>
        <w:t xml:space="preserve"> </w:t>
      </w:r>
      <w:r>
        <w:t>larva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four</w:t>
      </w:r>
      <w:r>
        <w:rPr>
          <w:spacing w:val="-14"/>
        </w:rPr>
        <w:t xml:space="preserve"> </w:t>
      </w:r>
      <w:r>
        <w:t>chordate</w:t>
      </w:r>
      <w:r>
        <w:rPr>
          <w:spacing w:val="-12"/>
        </w:rPr>
        <w:t xml:space="preserve"> </w:t>
      </w:r>
      <w:r>
        <w:t>characteristics.</w:t>
      </w:r>
      <w:r>
        <w:rPr>
          <w:spacing w:val="-12"/>
        </w:rPr>
        <w:t xml:space="preserve"> </w:t>
      </w:r>
      <w:r>
        <w:t>Metamorphosis</w:t>
      </w:r>
      <w:r>
        <w:rPr>
          <w:spacing w:val="-58"/>
        </w:rPr>
        <w:t xml:space="preserve"> </w:t>
      </w:r>
      <w:r>
        <w:t>begins after a brief free-swimming larval existence, during which the larva does not feed. The</w:t>
      </w:r>
      <w:r>
        <w:rPr>
          <w:spacing w:val="1"/>
        </w:rPr>
        <w:t xml:space="preserve"> </w:t>
      </w:r>
      <w:r>
        <w:t>larva</w:t>
      </w:r>
      <w:r>
        <w:rPr>
          <w:spacing w:val="-6"/>
        </w:rPr>
        <w:t xml:space="preserve"> </w:t>
      </w:r>
      <w:r>
        <w:t>settles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ﬁrm</w:t>
      </w:r>
      <w:r>
        <w:rPr>
          <w:spacing w:val="-5"/>
        </w:rPr>
        <w:t xml:space="preserve"> </w:t>
      </w:r>
      <w:r>
        <w:t>substrate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adhesive</w:t>
      </w:r>
      <w:r>
        <w:rPr>
          <w:spacing w:val="-5"/>
        </w:rPr>
        <w:t xml:space="preserve"> </w:t>
      </w:r>
      <w:r>
        <w:t>papillae</w:t>
      </w:r>
      <w:r>
        <w:rPr>
          <w:spacing w:val="-5"/>
        </w:rPr>
        <w:t xml:space="preserve"> </w:t>
      </w:r>
      <w:r>
        <w:t>located</w:t>
      </w:r>
      <w:r>
        <w:rPr>
          <w:spacing w:val="-4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mouth.</w:t>
      </w:r>
      <w:r>
        <w:rPr>
          <w:spacing w:val="-5"/>
        </w:rPr>
        <w:t xml:space="preserve"> </w:t>
      </w:r>
      <w:r>
        <w:t>During</w:t>
      </w:r>
      <w:r>
        <w:rPr>
          <w:spacing w:val="-57"/>
        </w:rPr>
        <w:t xml:space="preserve"> </w:t>
      </w:r>
      <w:r>
        <w:t>metamorphosis, the outer epider</w:t>
      </w:r>
      <w:r>
        <w:t>mis shrinks and pulls the notochord and other tail structures</w:t>
      </w:r>
      <w:r>
        <w:rPr>
          <w:spacing w:val="1"/>
        </w:rPr>
        <w:t xml:space="preserve"> </w:t>
      </w:r>
      <w:r>
        <w:t>internally for reorganization into adult tissues. The internal structures rotate 180°, positioning the</w:t>
      </w:r>
      <w:r>
        <w:rPr>
          <w:spacing w:val="-57"/>
        </w:rPr>
        <w:t xml:space="preserve"> </w:t>
      </w:r>
      <w:r>
        <w:t>oral</w:t>
      </w:r>
      <w:r>
        <w:rPr>
          <w:spacing w:val="-1"/>
        </w:rPr>
        <w:t xml:space="preserve"> </w:t>
      </w:r>
      <w:r>
        <w:t>siphon opposite the</w:t>
      </w:r>
      <w:r>
        <w:rPr>
          <w:spacing w:val="-2"/>
        </w:rPr>
        <w:t xml:space="preserve"> </w:t>
      </w:r>
      <w:r>
        <w:t>adhesive papillae and bending</w:t>
      </w:r>
      <w:r>
        <w:rPr>
          <w:spacing w:val="-3"/>
        </w:rPr>
        <w:t xml:space="preserve"> </w:t>
      </w:r>
      <w:r>
        <w:t>the digestive</w:t>
      </w:r>
      <w:r>
        <w:rPr>
          <w:spacing w:val="-1"/>
        </w:rPr>
        <w:t xml:space="preserve"> </w:t>
      </w:r>
      <w:r>
        <w:t>tract into</w:t>
      </w:r>
      <w:r>
        <w:rPr>
          <w:spacing w:val="-1"/>
        </w:rPr>
        <w:t xml:space="preserve"> </w:t>
      </w:r>
      <w:r>
        <w:t>a U</w:t>
      </w:r>
      <w:r>
        <w:rPr>
          <w:spacing w:val="-1"/>
        </w:rPr>
        <w:t xml:space="preserve"> </w:t>
      </w:r>
      <w:r>
        <w:t>shape.</w:t>
      </w:r>
    </w:p>
    <w:p w:rsidR="00652659" w:rsidRDefault="00652659" w:rsidP="00B23E69">
      <w:pPr>
        <w:jc w:val="both"/>
        <w:sectPr w:rsidR="00652659" w:rsidSect="007C0DBF">
          <w:pgSz w:w="12240" w:h="15840"/>
          <w:pgMar w:top="810" w:right="1320" w:bottom="810" w:left="1340" w:header="0" w:footer="1015" w:gutter="0"/>
          <w:cols w:space="720"/>
        </w:sectPr>
      </w:pPr>
    </w:p>
    <w:p w:rsidR="00652659" w:rsidRDefault="00DA6314" w:rsidP="00B23E69">
      <w:pPr>
        <w:ind w:left="100"/>
        <w:jc w:val="both"/>
        <w:rPr>
          <w:rFonts w:ascii="Georgia"/>
          <w:b/>
          <w:sz w:val="24"/>
        </w:rPr>
      </w:pPr>
      <w:r>
        <w:rPr>
          <w:rFonts w:ascii="Georgia"/>
          <w:b/>
          <w:color w:val="1A1A1A"/>
          <w:sz w:val="24"/>
        </w:rPr>
        <w:lastRenderedPageBreak/>
        <w:t>Lesson</w:t>
      </w:r>
      <w:r>
        <w:rPr>
          <w:rFonts w:ascii="Georgia"/>
          <w:b/>
          <w:color w:val="1A1A1A"/>
          <w:spacing w:val="-3"/>
          <w:sz w:val="24"/>
        </w:rPr>
        <w:t xml:space="preserve"> </w:t>
      </w:r>
      <w:r>
        <w:rPr>
          <w:rFonts w:ascii="Georgia"/>
          <w:b/>
          <w:color w:val="1A1A1A"/>
          <w:sz w:val="24"/>
        </w:rPr>
        <w:t>12</w:t>
      </w:r>
    </w:p>
    <w:p w:rsidR="00652659" w:rsidRDefault="00DA6314" w:rsidP="00B23E69">
      <w:pPr>
        <w:ind w:left="100"/>
        <w:jc w:val="both"/>
        <w:rPr>
          <w:rFonts w:ascii="Calibri"/>
          <w:b/>
          <w:sz w:val="48"/>
        </w:rPr>
      </w:pPr>
      <w:r>
        <w:rPr>
          <w:rFonts w:ascii="Calibri"/>
          <w:b/>
          <w:color w:val="FF0000"/>
          <w:sz w:val="48"/>
        </w:rPr>
        <w:t>Subphylum</w:t>
      </w:r>
      <w:r>
        <w:rPr>
          <w:rFonts w:ascii="Calibri"/>
          <w:b/>
          <w:color w:val="FF0000"/>
          <w:spacing w:val="-16"/>
          <w:sz w:val="48"/>
        </w:rPr>
        <w:t xml:space="preserve"> </w:t>
      </w:r>
      <w:proofErr w:type="spellStart"/>
      <w:r>
        <w:rPr>
          <w:rFonts w:ascii="Calibri"/>
          <w:b/>
          <w:color w:val="FF0000"/>
          <w:sz w:val="48"/>
        </w:rPr>
        <w:t>Cephalochordata</w:t>
      </w:r>
      <w:proofErr w:type="spellEnd"/>
    </w:p>
    <w:p w:rsidR="00652659" w:rsidRDefault="00DA6314" w:rsidP="00B23E69">
      <w:pPr>
        <w:pStyle w:val="BodyText"/>
        <w:ind w:left="100" w:right="117"/>
        <w:jc w:val="both"/>
        <w:rPr>
          <w:rFonts w:ascii="Georgia"/>
        </w:rPr>
      </w:pPr>
      <w:r>
        <w:rPr>
          <w:rFonts w:ascii="Georgia"/>
          <w:b/>
          <w:color w:val="1A1A1A"/>
        </w:rPr>
        <w:t>Cephalochordate</w:t>
      </w:r>
      <w:r>
        <w:rPr>
          <w:rFonts w:ascii="Georgia"/>
          <w:color w:val="1A1A1A"/>
        </w:rPr>
        <w:t xml:space="preserve">, also called </w:t>
      </w:r>
      <w:proofErr w:type="spellStart"/>
      <w:r>
        <w:rPr>
          <w:rFonts w:ascii="Georgia"/>
          <w:b/>
          <w:color w:val="1A1A1A"/>
        </w:rPr>
        <w:t>acrania</w:t>
      </w:r>
      <w:proofErr w:type="spellEnd"/>
      <w:r>
        <w:rPr>
          <w:rFonts w:ascii="Georgia"/>
          <w:color w:val="1A1A1A"/>
        </w:rPr>
        <w:t>, any of more than two dozen species belonging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to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subphylum</w:t>
      </w:r>
      <w:r>
        <w:rPr>
          <w:rFonts w:ascii="Georgia"/>
          <w:color w:val="1A1A1A"/>
          <w:spacing w:val="1"/>
        </w:rPr>
        <w:t xml:space="preserve"> </w:t>
      </w:r>
      <w:proofErr w:type="spellStart"/>
      <w:r>
        <w:rPr>
          <w:rFonts w:ascii="Georgia"/>
          <w:color w:val="1A1A1A"/>
        </w:rPr>
        <w:t>Cephalochordata</w:t>
      </w:r>
      <w:proofErr w:type="spellEnd"/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of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phylum</w:t>
      </w:r>
      <w:r>
        <w:rPr>
          <w:rFonts w:ascii="Georgia"/>
          <w:color w:val="1A1A1A"/>
          <w:spacing w:val="1"/>
        </w:rPr>
        <w:t xml:space="preserve"> </w:t>
      </w:r>
      <w:hyperlink r:id="rId80">
        <w:proofErr w:type="spellStart"/>
        <w:r>
          <w:rPr>
            <w:rFonts w:ascii="Georgia"/>
            <w:color w:val="13589D"/>
          </w:rPr>
          <w:t>Chordata</w:t>
        </w:r>
        <w:proofErr w:type="spellEnd"/>
      </w:hyperlink>
      <w:r>
        <w:rPr>
          <w:rFonts w:ascii="Georgia"/>
          <w:color w:val="1A1A1A"/>
        </w:rPr>
        <w:t>.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Small,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fishlike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marine</w:t>
      </w:r>
      <w:r>
        <w:rPr>
          <w:rFonts w:ascii="Georgia"/>
          <w:color w:val="1A1A1A"/>
          <w:spacing w:val="-55"/>
        </w:rPr>
        <w:t xml:space="preserve"> </w:t>
      </w:r>
      <w:r>
        <w:rPr>
          <w:rFonts w:ascii="Georgia"/>
          <w:color w:val="1A1A1A"/>
        </w:rPr>
        <w:t>invertebrates,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they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probably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are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closest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living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relatives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of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vertebrates.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Cephalochordates and vertebrates have a hollow, dorsal nerve cord, pharyngeal gill slits,</w:t>
      </w:r>
      <w:r>
        <w:rPr>
          <w:rFonts w:ascii="Georgia"/>
          <w:color w:val="1A1A1A"/>
          <w:spacing w:val="-55"/>
        </w:rPr>
        <w:t xml:space="preserve"> </w:t>
      </w:r>
      <w:r>
        <w:rPr>
          <w:rFonts w:ascii="Georgia"/>
          <w:color w:val="1A1A1A"/>
        </w:rPr>
        <w:t>and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a</w:t>
      </w:r>
      <w:r>
        <w:rPr>
          <w:rFonts w:ascii="Georgia"/>
          <w:color w:val="1A1A1A"/>
          <w:spacing w:val="-7"/>
        </w:rPr>
        <w:t xml:space="preserve"> </w:t>
      </w:r>
      <w:hyperlink r:id="rId81">
        <w:r>
          <w:rPr>
            <w:rFonts w:ascii="Georgia"/>
            <w:color w:val="13589D"/>
          </w:rPr>
          <w:t>notochord</w:t>
        </w:r>
      </w:hyperlink>
      <w:r>
        <w:rPr>
          <w:rFonts w:ascii="Georgia"/>
          <w:color w:val="1A1A1A"/>
        </w:rPr>
        <w:t>.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In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most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vertebrates,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embryonic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notochord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is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eventually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replaced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by</w:t>
      </w:r>
      <w:r>
        <w:rPr>
          <w:rFonts w:ascii="Georgia"/>
          <w:color w:val="1A1A1A"/>
          <w:spacing w:val="-56"/>
        </w:rPr>
        <w:t xml:space="preserve"> </w:t>
      </w:r>
      <w:r>
        <w:rPr>
          <w:rFonts w:ascii="Georgia"/>
          <w:color w:val="1A1A1A"/>
        </w:rPr>
        <w:t>bony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vertebrae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or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cartilaginous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tissue;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among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cephalochordates,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notochord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is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retained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into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adulthood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and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is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never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replaced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by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vertebrae.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There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are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about</w:t>
      </w:r>
      <w:r>
        <w:rPr>
          <w:rFonts w:ascii="Georgia"/>
          <w:color w:val="1A1A1A"/>
          <w:spacing w:val="-3"/>
        </w:rPr>
        <w:t xml:space="preserve"> </w:t>
      </w:r>
      <w:r>
        <w:rPr>
          <w:rFonts w:ascii="Georgia"/>
          <w:color w:val="1A1A1A"/>
        </w:rPr>
        <w:t>20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species</w:t>
      </w:r>
      <w:r>
        <w:rPr>
          <w:rFonts w:ascii="Georgia"/>
          <w:color w:val="1A1A1A"/>
          <w:spacing w:val="-3"/>
        </w:rPr>
        <w:t xml:space="preserve"> </w:t>
      </w:r>
      <w:r>
        <w:rPr>
          <w:rFonts w:ascii="Georgia"/>
          <w:color w:val="1A1A1A"/>
        </w:rPr>
        <w:t>in</w:t>
      </w:r>
      <w:r>
        <w:rPr>
          <w:rFonts w:ascii="Georgia"/>
          <w:color w:val="1A1A1A"/>
          <w:spacing w:val="-55"/>
        </w:rPr>
        <w:t xml:space="preserve"> </w:t>
      </w:r>
      <w:r>
        <w:rPr>
          <w:rFonts w:ascii="Georgia"/>
          <w:color w:val="1A1A1A"/>
        </w:rPr>
        <w:t>two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families,</w:t>
      </w:r>
      <w:r>
        <w:rPr>
          <w:rFonts w:ascii="Georgia"/>
          <w:color w:val="1A1A1A"/>
          <w:spacing w:val="-3"/>
        </w:rPr>
        <w:t xml:space="preserve"> </w:t>
      </w:r>
      <w:r>
        <w:rPr>
          <w:rFonts w:ascii="Georgia"/>
          <w:color w:val="1A1A1A"/>
        </w:rPr>
        <w:t>each</w:t>
      </w:r>
      <w:r>
        <w:rPr>
          <w:rFonts w:ascii="Georgia"/>
          <w:color w:val="1A1A1A"/>
          <w:spacing w:val="-3"/>
        </w:rPr>
        <w:t xml:space="preserve"> </w:t>
      </w:r>
      <w:r>
        <w:rPr>
          <w:rFonts w:ascii="Georgia"/>
          <w:color w:val="1A1A1A"/>
        </w:rPr>
        <w:t>with</w:t>
      </w:r>
      <w:r>
        <w:rPr>
          <w:rFonts w:ascii="Georgia"/>
          <w:color w:val="1A1A1A"/>
          <w:spacing w:val="-1"/>
        </w:rPr>
        <w:t xml:space="preserve"> </w:t>
      </w:r>
      <w:r>
        <w:rPr>
          <w:rFonts w:ascii="Georgia"/>
          <w:color w:val="1A1A1A"/>
        </w:rPr>
        <w:t>a</w:t>
      </w:r>
      <w:r>
        <w:rPr>
          <w:rFonts w:ascii="Georgia"/>
          <w:color w:val="1A1A1A"/>
          <w:spacing w:val="-5"/>
        </w:rPr>
        <w:t xml:space="preserve"> </w:t>
      </w:r>
      <w:r>
        <w:rPr>
          <w:rFonts w:ascii="Georgia"/>
          <w:color w:val="1A1A1A"/>
        </w:rPr>
        <w:t>single</w:t>
      </w:r>
      <w:r>
        <w:rPr>
          <w:rFonts w:ascii="Georgia"/>
          <w:color w:val="1A1A1A"/>
          <w:spacing w:val="-3"/>
        </w:rPr>
        <w:t xml:space="preserve"> </w:t>
      </w:r>
      <w:r>
        <w:rPr>
          <w:rFonts w:ascii="Georgia"/>
          <w:color w:val="1A1A1A"/>
        </w:rPr>
        <w:t>genus.</w:t>
      </w:r>
      <w:r>
        <w:rPr>
          <w:rFonts w:ascii="Georgia"/>
          <w:color w:val="1A1A1A"/>
          <w:spacing w:val="-1"/>
        </w:rPr>
        <w:t xml:space="preserve"> </w:t>
      </w:r>
      <w:proofErr w:type="spellStart"/>
      <w:r>
        <w:rPr>
          <w:rFonts w:ascii="Georgia"/>
          <w:i/>
          <w:color w:val="1A1A1A"/>
        </w:rPr>
        <w:t>Branchiostoma</w:t>
      </w:r>
      <w:proofErr w:type="spellEnd"/>
      <w:r>
        <w:rPr>
          <w:rFonts w:ascii="Georgia"/>
          <w:i/>
          <w:color w:val="1A1A1A"/>
          <w:spacing w:val="-1"/>
        </w:rPr>
        <w:t xml:space="preserve"> </w:t>
      </w:r>
      <w:r>
        <w:rPr>
          <w:rFonts w:ascii="Georgia"/>
          <w:color w:val="1A1A1A"/>
        </w:rPr>
        <w:t>was</w:t>
      </w:r>
      <w:r>
        <w:rPr>
          <w:rFonts w:ascii="Georgia"/>
          <w:color w:val="1A1A1A"/>
          <w:spacing w:val="-4"/>
        </w:rPr>
        <w:t xml:space="preserve"> </w:t>
      </w:r>
      <w:r>
        <w:rPr>
          <w:rFonts w:ascii="Georgia"/>
          <w:color w:val="1A1A1A"/>
        </w:rPr>
        <w:t>formerly</w:t>
      </w:r>
      <w:r>
        <w:rPr>
          <w:rFonts w:ascii="Georgia"/>
          <w:color w:val="1A1A1A"/>
          <w:spacing w:val="-6"/>
        </w:rPr>
        <w:t xml:space="preserve"> </w:t>
      </w:r>
      <w:r>
        <w:rPr>
          <w:rFonts w:ascii="Georgia"/>
          <w:color w:val="1A1A1A"/>
        </w:rPr>
        <w:t>called</w:t>
      </w:r>
      <w:r>
        <w:rPr>
          <w:rFonts w:ascii="Georgia"/>
          <w:color w:val="1A1A1A"/>
          <w:spacing w:val="-2"/>
        </w:rPr>
        <w:t xml:space="preserve"> </w:t>
      </w:r>
      <w:r>
        <w:rPr>
          <w:rFonts w:ascii="Georgia"/>
          <w:i/>
          <w:color w:val="1A1A1A"/>
        </w:rPr>
        <w:t>Amphioxus</w:t>
      </w:r>
      <w:r>
        <w:rPr>
          <w:rFonts w:ascii="Georgia"/>
          <w:color w:val="1A1A1A"/>
        </w:rPr>
        <w:t>,</w:t>
      </w:r>
      <w:r>
        <w:rPr>
          <w:rFonts w:ascii="Georgia"/>
          <w:color w:val="1A1A1A"/>
          <w:spacing w:val="-2"/>
        </w:rPr>
        <w:t xml:space="preserve"> </w:t>
      </w:r>
      <w:r>
        <w:rPr>
          <w:rFonts w:ascii="Georgia"/>
          <w:color w:val="1A1A1A"/>
        </w:rPr>
        <w:t>a</w:t>
      </w:r>
      <w:r>
        <w:rPr>
          <w:rFonts w:ascii="Georgia"/>
          <w:color w:val="1A1A1A"/>
          <w:spacing w:val="-56"/>
        </w:rPr>
        <w:t xml:space="preserve"> </w:t>
      </w:r>
      <w:r>
        <w:rPr>
          <w:rFonts w:ascii="Georgia"/>
          <w:color w:val="1A1A1A"/>
        </w:rPr>
        <w:t>name that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is retained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as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an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informal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term.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The other</w:t>
      </w:r>
      <w:r>
        <w:rPr>
          <w:rFonts w:ascii="Georgia"/>
          <w:color w:val="1A1A1A"/>
          <w:spacing w:val="57"/>
        </w:rPr>
        <w:t xml:space="preserve"> </w:t>
      </w:r>
      <w:r>
        <w:rPr>
          <w:rFonts w:ascii="Georgia"/>
          <w:color w:val="1A1A1A"/>
        </w:rPr>
        <w:t>genus is</w:t>
      </w:r>
      <w:r>
        <w:rPr>
          <w:rFonts w:ascii="Georgia"/>
          <w:color w:val="1A1A1A"/>
          <w:spacing w:val="58"/>
        </w:rPr>
        <w:t xml:space="preserve"> </w:t>
      </w:r>
      <w:proofErr w:type="spellStart"/>
      <w:r>
        <w:rPr>
          <w:rFonts w:ascii="Georgia"/>
          <w:i/>
          <w:color w:val="1A1A1A"/>
        </w:rPr>
        <w:t>Epigonichthys</w:t>
      </w:r>
      <w:proofErr w:type="spellEnd"/>
      <w:r>
        <w:rPr>
          <w:rFonts w:ascii="Georgia"/>
          <w:color w:val="1A1A1A"/>
        </w:rPr>
        <w:t>,</w:t>
      </w:r>
      <w:r>
        <w:rPr>
          <w:rFonts w:ascii="Georgia"/>
          <w:color w:val="1A1A1A"/>
          <w:spacing w:val="58"/>
        </w:rPr>
        <w:t xml:space="preserve"> </w:t>
      </w:r>
      <w:r>
        <w:rPr>
          <w:rFonts w:ascii="Georgia"/>
          <w:color w:val="1A1A1A"/>
        </w:rPr>
        <w:t>also</w:t>
      </w:r>
      <w:r>
        <w:rPr>
          <w:rFonts w:ascii="Georgia"/>
          <w:color w:val="1A1A1A"/>
          <w:spacing w:val="1"/>
        </w:rPr>
        <w:t xml:space="preserve"> </w:t>
      </w:r>
      <w:r>
        <w:rPr>
          <w:rFonts w:ascii="Georgia"/>
          <w:color w:val="1A1A1A"/>
        </w:rPr>
        <w:t>called</w:t>
      </w:r>
      <w:r>
        <w:rPr>
          <w:rFonts w:ascii="Georgia"/>
          <w:color w:val="1A1A1A"/>
          <w:spacing w:val="-11"/>
        </w:rPr>
        <w:t xml:space="preserve"> </w:t>
      </w:r>
      <w:proofErr w:type="spellStart"/>
      <w:r>
        <w:rPr>
          <w:rFonts w:ascii="Georgia"/>
          <w:i/>
          <w:color w:val="1A1A1A"/>
        </w:rPr>
        <w:t>Asymmetron</w:t>
      </w:r>
      <w:proofErr w:type="spellEnd"/>
      <w:r>
        <w:rPr>
          <w:rFonts w:ascii="Georgia"/>
          <w:color w:val="1A1A1A"/>
        </w:rPr>
        <w:t>.</w:t>
      </w:r>
      <w:r>
        <w:rPr>
          <w:rFonts w:ascii="Georgia"/>
          <w:color w:val="1A1A1A"/>
          <w:spacing w:val="-10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-10"/>
        </w:rPr>
        <w:t xml:space="preserve"> </w:t>
      </w:r>
      <w:r>
        <w:rPr>
          <w:rFonts w:ascii="Georgia"/>
          <w:color w:val="1A1A1A"/>
        </w:rPr>
        <w:t>genus</w:t>
      </w:r>
      <w:r>
        <w:rPr>
          <w:rFonts w:ascii="Georgia"/>
          <w:color w:val="1A1A1A"/>
          <w:spacing w:val="-9"/>
        </w:rPr>
        <w:t xml:space="preserve"> </w:t>
      </w:r>
      <w:proofErr w:type="spellStart"/>
      <w:r>
        <w:rPr>
          <w:rFonts w:ascii="Georgia"/>
          <w:i/>
          <w:color w:val="1A1A1A"/>
        </w:rPr>
        <w:t>Asymmetron</w:t>
      </w:r>
      <w:proofErr w:type="spellEnd"/>
      <w:r>
        <w:rPr>
          <w:rFonts w:ascii="Georgia"/>
          <w:i/>
          <w:color w:val="1A1A1A"/>
          <w:spacing w:val="-6"/>
        </w:rPr>
        <w:t xml:space="preserve"> </w:t>
      </w:r>
      <w:r>
        <w:rPr>
          <w:rFonts w:ascii="Georgia"/>
          <w:color w:val="1A1A1A"/>
        </w:rPr>
        <w:t>is</w:t>
      </w:r>
      <w:r>
        <w:rPr>
          <w:rFonts w:ascii="Georgia"/>
          <w:color w:val="1A1A1A"/>
          <w:spacing w:val="-11"/>
        </w:rPr>
        <w:t xml:space="preserve"> </w:t>
      </w:r>
      <w:r>
        <w:rPr>
          <w:rFonts w:ascii="Georgia"/>
          <w:color w:val="1A1A1A"/>
        </w:rPr>
        <w:t>sometimes</w:t>
      </w:r>
      <w:r>
        <w:rPr>
          <w:rFonts w:ascii="Georgia"/>
          <w:color w:val="1A1A1A"/>
          <w:spacing w:val="-10"/>
        </w:rPr>
        <w:t xml:space="preserve"> </w:t>
      </w:r>
      <w:r>
        <w:rPr>
          <w:rFonts w:ascii="Georgia"/>
          <w:color w:val="1A1A1A"/>
        </w:rPr>
        <w:t>retained</w:t>
      </w:r>
      <w:r>
        <w:rPr>
          <w:rFonts w:ascii="Georgia"/>
          <w:color w:val="1A1A1A"/>
          <w:spacing w:val="-11"/>
        </w:rPr>
        <w:t xml:space="preserve"> </w:t>
      </w:r>
      <w:r>
        <w:rPr>
          <w:rFonts w:ascii="Georgia"/>
          <w:color w:val="1A1A1A"/>
        </w:rPr>
        <w:t>for</w:t>
      </w:r>
      <w:r>
        <w:rPr>
          <w:rFonts w:ascii="Georgia"/>
          <w:color w:val="1A1A1A"/>
          <w:spacing w:val="-9"/>
        </w:rPr>
        <w:t xml:space="preserve"> </w:t>
      </w:r>
      <w:r>
        <w:rPr>
          <w:rFonts w:ascii="Georgia"/>
          <w:color w:val="1A1A1A"/>
        </w:rPr>
        <w:t>some</w:t>
      </w:r>
      <w:r>
        <w:rPr>
          <w:rFonts w:ascii="Georgia"/>
          <w:color w:val="1A1A1A"/>
          <w:spacing w:val="-11"/>
        </w:rPr>
        <w:t xml:space="preserve"> </w:t>
      </w:r>
      <w:r>
        <w:rPr>
          <w:rFonts w:ascii="Georgia"/>
          <w:color w:val="1A1A1A"/>
        </w:rPr>
        <w:t>species.</w:t>
      </w:r>
      <w:r>
        <w:rPr>
          <w:rFonts w:ascii="Georgia"/>
          <w:color w:val="1A1A1A"/>
          <w:spacing w:val="-10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-56"/>
        </w:rPr>
        <w:t xml:space="preserve"> </w:t>
      </w:r>
      <w:r>
        <w:rPr>
          <w:rFonts w:ascii="Georgia"/>
          <w:color w:val="1A1A1A"/>
          <w:spacing w:val="-1"/>
        </w:rPr>
        <w:t>cephalochordate</w:t>
      </w:r>
      <w:r>
        <w:rPr>
          <w:rFonts w:ascii="Georgia"/>
          <w:color w:val="1A1A1A"/>
          <w:spacing w:val="-13"/>
        </w:rPr>
        <w:t xml:space="preserve"> </w:t>
      </w:r>
      <w:hyperlink r:id="rId82">
        <w:r>
          <w:rPr>
            <w:rFonts w:ascii="Georgia"/>
            <w:color w:val="13589D"/>
            <w:spacing w:val="-1"/>
          </w:rPr>
          <w:t>fossil</w:t>
        </w:r>
        <w:r>
          <w:rPr>
            <w:rFonts w:ascii="Georgia"/>
            <w:color w:val="13589D"/>
            <w:spacing w:val="-10"/>
          </w:rPr>
          <w:t xml:space="preserve"> </w:t>
        </w:r>
        <w:r>
          <w:rPr>
            <w:rFonts w:ascii="Georgia"/>
            <w:color w:val="13589D"/>
            <w:spacing w:val="-1"/>
          </w:rPr>
          <w:t>record</w:t>
        </w:r>
        <w:r>
          <w:rPr>
            <w:rFonts w:ascii="Georgia"/>
            <w:color w:val="13589D"/>
            <w:spacing w:val="-13"/>
          </w:rPr>
          <w:t xml:space="preserve"> </w:t>
        </w:r>
      </w:hyperlink>
      <w:r>
        <w:rPr>
          <w:rFonts w:ascii="Georgia"/>
          <w:color w:val="1A1A1A"/>
          <w:spacing w:val="-1"/>
        </w:rPr>
        <w:t>extends</w:t>
      </w:r>
      <w:r>
        <w:rPr>
          <w:rFonts w:ascii="Georgia"/>
          <w:color w:val="1A1A1A"/>
          <w:spacing w:val="-13"/>
        </w:rPr>
        <w:t xml:space="preserve"> </w:t>
      </w:r>
      <w:r>
        <w:rPr>
          <w:rFonts w:ascii="Georgia"/>
          <w:color w:val="1A1A1A"/>
          <w:spacing w:val="-1"/>
        </w:rPr>
        <w:t>back</w:t>
      </w:r>
      <w:r>
        <w:rPr>
          <w:rFonts w:ascii="Georgia"/>
          <w:color w:val="1A1A1A"/>
          <w:spacing w:val="-12"/>
        </w:rPr>
        <w:t xml:space="preserve"> </w:t>
      </w:r>
      <w:r>
        <w:rPr>
          <w:rFonts w:ascii="Georgia"/>
          <w:color w:val="1A1A1A"/>
          <w:spacing w:val="-1"/>
        </w:rPr>
        <w:t>to</w:t>
      </w:r>
      <w:r>
        <w:rPr>
          <w:rFonts w:ascii="Georgia"/>
          <w:color w:val="1A1A1A"/>
          <w:spacing w:val="-15"/>
        </w:rPr>
        <w:t xml:space="preserve"> </w:t>
      </w:r>
      <w:r>
        <w:rPr>
          <w:rFonts w:ascii="Georgia"/>
          <w:color w:val="1A1A1A"/>
        </w:rPr>
        <w:t>about</w:t>
      </w:r>
      <w:r>
        <w:rPr>
          <w:rFonts w:ascii="Georgia"/>
          <w:color w:val="1A1A1A"/>
          <w:spacing w:val="-12"/>
        </w:rPr>
        <w:t xml:space="preserve"> </w:t>
      </w:r>
      <w:r>
        <w:rPr>
          <w:rFonts w:ascii="Georgia"/>
          <w:color w:val="1A1A1A"/>
        </w:rPr>
        <w:t>525</w:t>
      </w:r>
      <w:r>
        <w:rPr>
          <w:rFonts w:ascii="Georgia"/>
          <w:color w:val="1A1A1A"/>
          <w:spacing w:val="-14"/>
        </w:rPr>
        <w:t xml:space="preserve"> </w:t>
      </w:r>
      <w:r>
        <w:rPr>
          <w:rFonts w:ascii="Georgia"/>
          <w:color w:val="1A1A1A"/>
        </w:rPr>
        <w:t>million</w:t>
      </w:r>
      <w:r>
        <w:rPr>
          <w:rFonts w:ascii="Georgia"/>
          <w:color w:val="1A1A1A"/>
          <w:spacing w:val="-13"/>
        </w:rPr>
        <w:t xml:space="preserve"> </w:t>
      </w:r>
      <w:r>
        <w:rPr>
          <w:rFonts w:ascii="Georgia"/>
          <w:color w:val="1A1A1A"/>
        </w:rPr>
        <w:t>years</w:t>
      </w:r>
      <w:r>
        <w:rPr>
          <w:rFonts w:ascii="Georgia"/>
          <w:color w:val="1A1A1A"/>
          <w:spacing w:val="-13"/>
        </w:rPr>
        <w:t xml:space="preserve"> </w:t>
      </w:r>
      <w:r>
        <w:rPr>
          <w:rFonts w:ascii="Georgia"/>
          <w:color w:val="1A1A1A"/>
        </w:rPr>
        <w:t>ago</w:t>
      </w:r>
      <w:r>
        <w:rPr>
          <w:rFonts w:ascii="Georgia"/>
          <w:color w:val="1A1A1A"/>
          <w:spacing w:val="-12"/>
        </w:rPr>
        <w:t xml:space="preserve"> </w:t>
      </w:r>
      <w:r>
        <w:rPr>
          <w:rFonts w:ascii="Georgia"/>
          <w:color w:val="1A1A1A"/>
        </w:rPr>
        <w:t>during</w:t>
      </w:r>
      <w:r>
        <w:rPr>
          <w:rFonts w:ascii="Georgia"/>
          <w:color w:val="1A1A1A"/>
          <w:spacing w:val="-13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-14"/>
        </w:rPr>
        <w:t xml:space="preserve"> </w:t>
      </w:r>
      <w:r>
        <w:rPr>
          <w:rFonts w:ascii="Georgia"/>
          <w:color w:val="1A1A1A"/>
        </w:rPr>
        <w:t>early</w:t>
      </w:r>
      <w:r>
        <w:rPr>
          <w:rFonts w:ascii="Georgia"/>
          <w:color w:val="1A1A1A"/>
          <w:spacing w:val="-55"/>
        </w:rPr>
        <w:t xml:space="preserve"> </w:t>
      </w:r>
      <w:r>
        <w:rPr>
          <w:rFonts w:ascii="Georgia"/>
          <w:color w:val="1A1A1A"/>
        </w:rPr>
        <w:t>part</w:t>
      </w:r>
      <w:r>
        <w:rPr>
          <w:rFonts w:ascii="Georgia"/>
          <w:color w:val="1A1A1A"/>
          <w:spacing w:val="-1"/>
        </w:rPr>
        <w:t xml:space="preserve"> </w:t>
      </w:r>
      <w:r>
        <w:rPr>
          <w:rFonts w:ascii="Georgia"/>
          <w:color w:val="1A1A1A"/>
        </w:rPr>
        <w:t>of the</w:t>
      </w:r>
      <w:r>
        <w:rPr>
          <w:rFonts w:ascii="Georgia"/>
          <w:color w:val="1A1A1A"/>
          <w:spacing w:val="-2"/>
        </w:rPr>
        <w:t xml:space="preserve"> </w:t>
      </w:r>
      <w:hyperlink r:id="rId83">
        <w:r>
          <w:rPr>
            <w:rFonts w:ascii="Georgia"/>
            <w:color w:val="13589D"/>
          </w:rPr>
          <w:t>Cambrian Period</w:t>
        </w:r>
      </w:hyperlink>
      <w:r>
        <w:rPr>
          <w:rFonts w:ascii="Georgia"/>
          <w:color w:val="1A1A1A"/>
        </w:rPr>
        <w:t>.</w:t>
      </w:r>
    </w:p>
    <w:p w:rsidR="00652659" w:rsidRDefault="00652659" w:rsidP="00B23E69">
      <w:pPr>
        <w:pStyle w:val="BodyText"/>
        <w:jc w:val="both"/>
        <w:rPr>
          <w:rFonts w:ascii="Georgia"/>
          <w:sz w:val="26"/>
        </w:rPr>
      </w:pPr>
    </w:p>
    <w:p w:rsidR="00652659" w:rsidRDefault="00DA6314" w:rsidP="00B23E69">
      <w:pPr>
        <w:pStyle w:val="BodyText"/>
        <w:ind w:left="100"/>
        <w:jc w:val="both"/>
        <w:rPr>
          <w:rFonts w:ascii="Georgia"/>
        </w:rPr>
      </w:pPr>
      <w:r>
        <w:rPr>
          <w:rFonts w:ascii="Georgia"/>
          <w:color w:val="1A1A1A"/>
        </w:rPr>
        <w:t>Members</w:t>
      </w:r>
      <w:r>
        <w:rPr>
          <w:rFonts w:ascii="Georgia"/>
          <w:color w:val="1A1A1A"/>
          <w:spacing w:val="49"/>
        </w:rPr>
        <w:t xml:space="preserve"> </w:t>
      </w:r>
      <w:r>
        <w:rPr>
          <w:rFonts w:ascii="Georgia"/>
          <w:color w:val="1A1A1A"/>
        </w:rPr>
        <w:t>of</w:t>
      </w:r>
      <w:r>
        <w:rPr>
          <w:rFonts w:ascii="Georgia"/>
          <w:color w:val="1A1A1A"/>
          <w:spacing w:val="51"/>
        </w:rPr>
        <w:t xml:space="preserve"> </w:t>
      </w:r>
      <w:r>
        <w:rPr>
          <w:rFonts w:ascii="Georgia"/>
          <w:color w:val="1A1A1A"/>
        </w:rPr>
        <w:t>the</w:t>
      </w:r>
      <w:r>
        <w:rPr>
          <w:rFonts w:ascii="Georgia"/>
          <w:color w:val="1A1A1A"/>
          <w:spacing w:val="48"/>
        </w:rPr>
        <w:t xml:space="preserve"> </w:t>
      </w:r>
      <w:r>
        <w:rPr>
          <w:rFonts w:ascii="Georgia"/>
          <w:color w:val="1A1A1A"/>
        </w:rPr>
        <w:t>subphylum</w:t>
      </w:r>
      <w:r>
        <w:rPr>
          <w:rFonts w:ascii="Georgia"/>
          <w:color w:val="1A1A1A"/>
          <w:spacing w:val="50"/>
        </w:rPr>
        <w:t xml:space="preserve"> </w:t>
      </w:r>
      <w:proofErr w:type="spellStart"/>
      <w:r>
        <w:rPr>
          <w:rFonts w:ascii="Georgia"/>
          <w:color w:val="1A1A1A"/>
        </w:rPr>
        <w:t>Cephalochordata</w:t>
      </w:r>
      <w:proofErr w:type="spellEnd"/>
      <w:r>
        <w:rPr>
          <w:rFonts w:ascii="Georgia"/>
          <w:color w:val="1A1A1A"/>
          <w:spacing w:val="49"/>
        </w:rPr>
        <w:t xml:space="preserve"> </w:t>
      </w:r>
      <w:r>
        <w:rPr>
          <w:rFonts w:ascii="Georgia"/>
          <w:color w:val="1A1A1A"/>
        </w:rPr>
        <w:t>(</w:t>
      </w:r>
      <w:proofErr w:type="spellStart"/>
      <w:r>
        <w:rPr>
          <w:rFonts w:ascii="Georgia"/>
          <w:color w:val="1A1A1A"/>
        </w:rPr>
        <w:t>sefa</w:t>
      </w:r>
      <w:proofErr w:type="spellEnd"/>
      <w:r>
        <w:rPr>
          <w:rFonts w:ascii="Georgia"/>
          <w:color w:val="1A1A1A"/>
        </w:rPr>
        <w:t>-lo-</w:t>
      </w:r>
      <w:proofErr w:type="spellStart"/>
      <w:r>
        <w:rPr>
          <w:rFonts w:ascii="Georgia"/>
          <w:color w:val="1A1A1A"/>
        </w:rPr>
        <w:t>kordahtah</w:t>
      </w:r>
      <w:proofErr w:type="spellEnd"/>
      <w:r>
        <w:rPr>
          <w:rFonts w:ascii="Georgia"/>
          <w:color w:val="1A1A1A"/>
        </w:rPr>
        <w:t>)</w:t>
      </w:r>
      <w:r>
        <w:rPr>
          <w:rFonts w:ascii="Georgia"/>
          <w:color w:val="1A1A1A"/>
          <w:spacing w:val="50"/>
        </w:rPr>
        <w:t xml:space="preserve"> </w:t>
      </w:r>
      <w:r>
        <w:rPr>
          <w:rFonts w:ascii="Georgia"/>
          <w:color w:val="1A1A1A"/>
        </w:rPr>
        <w:t>(Gr.</w:t>
      </w:r>
      <w:r>
        <w:rPr>
          <w:rFonts w:ascii="Georgia"/>
          <w:color w:val="1A1A1A"/>
          <w:spacing w:val="48"/>
        </w:rPr>
        <w:t xml:space="preserve"> </w:t>
      </w:r>
      <w:proofErr w:type="spellStart"/>
      <w:r>
        <w:rPr>
          <w:rFonts w:ascii="Georgia"/>
          <w:color w:val="1A1A1A"/>
        </w:rPr>
        <w:t>kephalo</w:t>
      </w:r>
      <w:proofErr w:type="spellEnd"/>
      <w:r>
        <w:rPr>
          <w:rFonts w:ascii="Georgia"/>
          <w:color w:val="1A1A1A"/>
        </w:rPr>
        <w:t>,</w:t>
      </w:r>
      <w:r>
        <w:rPr>
          <w:rFonts w:ascii="Georgia"/>
          <w:color w:val="1A1A1A"/>
          <w:spacing w:val="50"/>
        </w:rPr>
        <w:t xml:space="preserve"> </w:t>
      </w:r>
      <w:r>
        <w:rPr>
          <w:rFonts w:ascii="Georgia"/>
          <w:color w:val="1A1A1A"/>
        </w:rPr>
        <w:t>head</w:t>
      </w:r>
    </w:p>
    <w:p w:rsidR="00652659" w:rsidRDefault="00DA6314" w:rsidP="00B23E69">
      <w:pPr>
        <w:pStyle w:val="BodyText"/>
        <w:ind w:left="100" w:right="119" w:firstLine="2880"/>
        <w:jc w:val="both"/>
        <w:rPr>
          <w:rFonts w:ascii="Georgia" w:hAnsi="Georgia"/>
        </w:rPr>
      </w:pPr>
      <w:r>
        <w:pict>
          <v:rect id="_x0000_s1026" style="position:absolute;left:0;text-align:left;margin-left:1in;margin-top:14.25pt;width:2in;height:.6pt;z-index:-15966720;mso-position-horizontal-relative:page" fillcolor="#1a1a1a" stroked="f">
            <w10:wrap anchorx="page"/>
          </v:rect>
        </w:pict>
      </w:r>
      <w:r>
        <w:rPr>
          <w:rFonts w:ascii="Georgia" w:hAnsi="Georgia"/>
          <w:color w:val="1A1A1A"/>
        </w:rPr>
        <w:t>L.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chorda,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cord)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are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called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lancelets.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Lancelets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clearly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demonstrate the four chordate characteristics, and for that reason they are often studied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in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introductory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zoology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courses.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cephalochordates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consist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two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genera,</w:t>
      </w:r>
      <w:r>
        <w:rPr>
          <w:rFonts w:ascii="Georgia" w:hAnsi="Georgia"/>
          <w:color w:val="1A1A1A"/>
          <w:spacing w:val="1"/>
        </w:rPr>
        <w:t xml:space="preserve"> </w:t>
      </w:r>
      <w:proofErr w:type="spellStart"/>
      <w:r>
        <w:rPr>
          <w:rFonts w:ascii="Georgia" w:hAnsi="Georgia"/>
          <w:color w:val="1A1A1A"/>
          <w:spacing w:val="-1"/>
        </w:rPr>
        <w:t>Branchiostoma</w:t>
      </w:r>
      <w:proofErr w:type="spellEnd"/>
      <w:r>
        <w:rPr>
          <w:rFonts w:ascii="Georgia" w:hAnsi="Georgia"/>
          <w:color w:val="1A1A1A"/>
          <w:spacing w:val="-16"/>
        </w:rPr>
        <w:t xml:space="preserve"> </w:t>
      </w:r>
      <w:r>
        <w:rPr>
          <w:rFonts w:ascii="Georgia" w:hAnsi="Georgia"/>
          <w:color w:val="1A1A1A"/>
          <w:spacing w:val="-1"/>
        </w:rPr>
        <w:t>(amphioxus)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  <w:spacing w:val="-1"/>
        </w:rPr>
        <w:t>and</w:t>
      </w:r>
      <w:r>
        <w:rPr>
          <w:rFonts w:ascii="Georgia" w:hAnsi="Georgia"/>
          <w:color w:val="1A1A1A"/>
          <w:spacing w:val="-16"/>
        </w:rPr>
        <w:t xml:space="preserve"> </w:t>
      </w:r>
      <w:proofErr w:type="spellStart"/>
      <w:r>
        <w:rPr>
          <w:rFonts w:ascii="Georgia" w:hAnsi="Georgia"/>
          <w:color w:val="1A1A1A"/>
          <w:spacing w:val="-1"/>
        </w:rPr>
        <w:t>Asymmetron</w:t>
      </w:r>
      <w:proofErr w:type="spellEnd"/>
      <w:r>
        <w:rPr>
          <w:rFonts w:ascii="Georgia" w:hAnsi="Georgia"/>
          <w:color w:val="1A1A1A"/>
          <w:spacing w:val="-1"/>
        </w:rPr>
        <w:t>,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</w:rPr>
        <w:t>and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</w:rPr>
        <w:t>about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45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</w:rPr>
        <w:t>species.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</w:rPr>
        <w:t>They</w:t>
      </w:r>
      <w:r>
        <w:rPr>
          <w:rFonts w:ascii="Georgia" w:hAnsi="Georgia"/>
          <w:color w:val="1A1A1A"/>
          <w:spacing w:val="-16"/>
        </w:rPr>
        <w:t xml:space="preserve"> </w:t>
      </w:r>
      <w:r>
        <w:rPr>
          <w:rFonts w:ascii="Georgia" w:hAnsi="Georgia"/>
          <w:color w:val="1A1A1A"/>
        </w:rPr>
        <w:t>are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distributed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throughout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world’s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oceans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in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shallow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waters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that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have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clean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sand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substrates.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 xml:space="preserve">Cephalochordates are small (up to 5 cm long), </w:t>
      </w:r>
      <w:proofErr w:type="spellStart"/>
      <w:r>
        <w:rPr>
          <w:rFonts w:ascii="Georgia" w:hAnsi="Georgia"/>
          <w:color w:val="1A1A1A"/>
        </w:rPr>
        <w:t>tadpolelike</w:t>
      </w:r>
      <w:proofErr w:type="spellEnd"/>
      <w:r>
        <w:rPr>
          <w:rFonts w:ascii="Georgia" w:hAnsi="Georgia"/>
          <w:color w:val="1A1A1A"/>
        </w:rPr>
        <w:t xml:space="preserve"> animals. They are elongate,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laterally</w:t>
      </w:r>
      <w:r>
        <w:rPr>
          <w:rFonts w:ascii="Georgia" w:hAnsi="Georgia"/>
          <w:color w:val="1A1A1A"/>
          <w:spacing w:val="108"/>
        </w:rPr>
        <w:t xml:space="preserve"> </w:t>
      </w:r>
      <w:r>
        <w:rPr>
          <w:rFonts w:ascii="Georgia" w:hAnsi="Georgia"/>
          <w:color w:val="1A1A1A"/>
        </w:rPr>
        <w:t>ﬂattened,</w:t>
      </w:r>
      <w:r>
        <w:rPr>
          <w:rFonts w:ascii="Georgia" w:hAnsi="Georgia"/>
          <w:color w:val="1A1A1A"/>
          <w:spacing w:val="109"/>
        </w:rPr>
        <w:t xml:space="preserve"> </w:t>
      </w:r>
      <w:r>
        <w:rPr>
          <w:rFonts w:ascii="Georgia" w:hAnsi="Georgia"/>
          <w:color w:val="1A1A1A"/>
        </w:rPr>
        <w:t>and</w:t>
      </w:r>
      <w:r>
        <w:rPr>
          <w:rFonts w:ascii="Georgia" w:hAnsi="Georgia"/>
          <w:color w:val="1A1A1A"/>
          <w:spacing w:val="108"/>
        </w:rPr>
        <w:t xml:space="preserve"> </w:t>
      </w:r>
      <w:r>
        <w:rPr>
          <w:rFonts w:ascii="Georgia" w:hAnsi="Georgia"/>
          <w:color w:val="1A1A1A"/>
        </w:rPr>
        <w:t>nearly</w:t>
      </w:r>
      <w:r>
        <w:rPr>
          <w:rFonts w:ascii="Georgia" w:hAnsi="Georgia"/>
          <w:color w:val="1A1A1A"/>
          <w:spacing w:val="109"/>
        </w:rPr>
        <w:t xml:space="preserve"> </w:t>
      </w:r>
      <w:r>
        <w:rPr>
          <w:rFonts w:ascii="Georgia" w:hAnsi="Georgia"/>
          <w:color w:val="1A1A1A"/>
        </w:rPr>
        <w:t>transparent.</w:t>
      </w:r>
      <w:r>
        <w:rPr>
          <w:rFonts w:ascii="Georgia" w:hAnsi="Georgia"/>
          <w:color w:val="1A1A1A"/>
          <w:spacing w:val="109"/>
        </w:rPr>
        <w:t xml:space="preserve"> </w:t>
      </w:r>
      <w:r>
        <w:rPr>
          <w:rFonts w:ascii="Georgia" w:hAnsi="Georgia"/>
          <w:color w:val="1A1A1A"/>
        </w:rPr>
        <w:t>In</w:t>
      </w:r>
      <w:r>
        <w:rPr>
          <w:rFonts w:ascii="Georgia" w:hAnsi="Georgia"/>
          <w:color w:val="1A1A1A"/>
          <w:spacing w:val="109"/>
        </w:rPr>
        <w:t xml:space="preserve"> </w:t>
      </w:r>
      <w:r>
        <w:rPr>
          <w:rFonts w:ascii="Georgia" w:hAnsi="Georgia"/>
          <w:color w:val="1A1A1A"/>
        </w:rPr>
        <w:t>spite</w:t>
      </w:r>
      <w:r>
        <w:rPr>
          <w:rFonts w:ascii="Georgia" w:hAnsi="Georgia"/>
          <w:color w:val="1A1A1A"/>
          <w:spacing w:val="109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110"/>
        </w:rPr>
        <w:t xml:space="preserve"> </w:t>
      </w:r>
      <w:r>
        <w:rPr>
          <w:rFonts w:ascii="Georgia" w:hAnsi="Georgia"/>
          <w:color w:val="1A1A1A"/>
        </w:rPr>
        <w:t>their</w:t>
      </w:r>
      <w:r>
        <w:rPr>
          <w:rFonts w:ascii="Georgia" w:hAnsi="Georgia"/>
          <w:color w:val="1A1A1A"/>
          <w:spacing w:val="111"/>
        </w:rPr>
        <w:t xml:space="preserve"> </w:t>
      </w:r>
      <w:r>
        <w:rPr>
          <w:rFonts w:ascii="Georgia" w:hAnsi="Georgia"/>
          <w:color w:val="1A1A1A"/>
        </w:rPr>
        <w:t>streamlined</w:t>
      </w:r>
      <w:r>
        <w:rPr>
          <w:rFonts w:ascii="Georgia" w:hAnsi="Georgia"/>
          <w:color w:val="1A1A1A"/>
          <w:spacing w:val="108"/>
        </w:rPr>
        <w:t xml:space="preserve"> </w:t>
      </w:r>
      <w:r>
        <w:rPr>
          <w:rFonts w:ascii="Georgia" w:hAnsi="Georgia"/>
          <w:color w:val="1A1A1A"/>
        </w:rPr>
        <w:t>shape,</w:t>
      </w:r>
    </w:p>
    <w:p w:rsidR="00652659" w:rsidRDefault="00DA6314" w:rsidP="00BC4AE1">
      <w:pPr>
        <w:pStyle w:val="BodyText"/>
        <w:ind w:left="100" w:right="119"/>
        <w:jc w:val="both"/>
        <w:sectPr w:rsidR="00652659" w:rsidSect="00BC4AE1">
          <w:pgSz w:w="12240" w:h="15840"/>
          <w:pgMar w:top="540" w:right="1320" w:bottom="990" w:left="1340" w:header="0" w:footer="1015" w:gutter="0"/>
          <w:cols w:space="720"/>
        </w:sectPr>
      </w:pPr>
      <w:proofErr w:type="gramStart"/>
      <w:r>
        <w:rPr>
          <w:rFonts w:ascii="Georgia" w:hAnsi="Georgia"/>
          <w:color w:val="1A1A1A"/>
        </w:rPr>
        <w:t>cephalochordates</w:t>
      </w:r>
      <w:proofErr w:type="gramEnd"/>
      <w:r>
        <w:rPr>
          <w:rFonts w:ascii="Georgia" w:hAnsi="Georgia"/>
          <w:color w:val="1A1A1A"/>
        </w:rPr>
        <w:t xml:space="preserve"> are relatively weak swimmers and spend most of their time in a filter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 xml:space="preserve">feeding </w:t>
      </w:r>
      <w:proofErr w:type="spellStart"/>
      <w:r>
        <w:rPr>
          <w:rFonts w:ascii="Georgia" w:hAnsi="Georgia"/>
          <w:color w:val="1A1A1A"/>
        </w:rPr>
        <w:t>position_partly</w:t>
      </w:r>
      <w:proofErr w:type="spellEnd"/>
      <w:r>
        <w:rPr>
          <w:rFonts w:ascii="Georgia" w:hAnsi="Georgia"/>
          <w:color w:val="1A1A1A"/>
        </w:rPr>
        <w:t xml:space="preserve"> to mostly buried with their anterior end sticking out of the sand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  <w:spacing w:val="-1"/>
        </w:rPr>
        <w:t>(figure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  <w:spacing w:val="-1"/>
        </w:rPr>
        <w:t>17.10).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  <w:spacing w:val="-1"/>
        </w:rPr>
        <w:t>The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  <w:spacing w:val="-1"/>
        </w:rPr>
        <w:t>notochord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  <w:spacing w:val="-1"/>
        </w:rPr>
        <w:t>of</w:t>
      </w:r>
      <w:r>
        <w:rPr>
          <w:rFonts w:ascii="Georgia" w:hAnsi="Georgia"/>
          <w:color w:val="1A1A1A"/>
          <w:spacing w:val="-11"/>
        </w:rPr>
        <w:t xml:space="preserve"> </w:t>
      </w:r>
      <w:r>
        <w:rPr>
          <w:rFonts w:ascii="Georgia" w:hAnsi="Georgia"/>
          <w:color w:val="1A1A1A"/>
          <w:spacing w:val="-1"/>
        </w:rPr>
        <w:t>cephalochordates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</w:rPr>
        <w:t>extends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</w:rPr>
        <w:t>from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tail</w:t>
      </w:r>
      <w:r>
        <w:rPr>
          <w:rFonts w:ascii="Georgia" w:hAnsi="Georgia"/>
          <w:color w:val="1A1A1A"/>
          <w:spacing w:val="-11"/>
        </w:rPr>
        <w:t xml:space="preserve"> </w:t>
      </w:r>
      <w:r>
        <w:rPr>
          <w:rFonts w:ascii="Georgia" w:hAnsi="Georgia"/>
          <w:color w:val="1A1A1A"/>
        </w:rPr>
        <w:t>to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</w:rPr>
        <w:t>head,</w:t>
      </w:r>
      <w:r>
        <w:rPr>
          <w:rFonts w:ascii="Georgia" w:hAnsi="Georgia"/>
          <w:color w:val="1A1A1A"/>
          <w:spacing w:val="-12"/>
        </w:rPr>
        <w:t xml:space="preserve"> </w:t>
      </w:r>
      <w:r>
        <w:rPr>
          <w:rFonts w:ascii="Georgia" w:hAnsi="Georgia"/>
          <w:color w:val="1A1A1A"/>
        </w:rPr>
        <w:t>giving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them their name. Unlike the notochord of other chordates, most of the cells are muscle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cells,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making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notochord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somewhat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contractile.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Both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these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characteristics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are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probably adaptations to burrowing. Contraction of the muscle cells increases the rigidity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notochord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by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compressing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ﬂuids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within,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giving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additional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support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when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 xml:space="preserve">pushing into sandy substrates. Relaxation of these muscle cells increases ﬂexibility </w:t>
      </w:r>
      <w:r>
        <w:rPr>
          <w:rFonts w:ascii="Georgia" w:hAnsi="Georgia"/>
          <w:color w:val="1A1A1A"/>
        </w:rPr>
        <w:t>for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swimming.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Muscle</w:t>
      </w:r>
      <w:r>
        <w:rPr>
          <w:rFonts w:ascii="Georgia" w:hAnsi="Georgia"/>
          <w:color w:val="1A1A1A"/>
          <w:spacing w:val="-9"/>
        </w:rPr>
        <w:t xml:space="preserve"> </w:t>
      </w:r>
      <w:r>
        <w:rPr>
          <w:rFonts w:ascii="Georgia" w:hAnsi="Georgia"/>
          <w:color w:val="1A1A1A"/>
        </w:rPr>
        <w:t>cells</w:t>
      </w:r>
      <w:r>
        <w:rPr>
          <w:rFonts w:ascii="Georgia" w:hAnsi="Georgia"/>
          <w:color w:val="1A1A1A"/>
          <w:spacing w:val="-9"/>
        </w:rPr>
        <w:t xml:space="preserve"> </w:t>
      </w:r>
      <w:r>
        <w:rPr>
          <w:rFonts w:ascii="Georgia" w:hAnsi="Georgia"/>
          <w:color w:val="1A1A1A"/>
        </w:rPr>
        <w:t>on</w:t>
      </w:r>
      <w:r>
        <w:rPr>
          <w:rFonts w:ascii="Georgia" w:hAnsi="Georgia"/>
          <w:color w:val="1A1A1A"/>
          <w:spacing w:val="-9"/>
        </w:rPr>
        <w:t xml:space="preserve"> </w:t>
      </w:r>
      <w:r>
        <w:rPr>
          <w:rFonts w:ascii="Georgia" w:hAnsi="Georgia"/>
          <w:color w:val="1A1A1A"/>
        </w:rPr>
        <w:t>either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side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-7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10"/>
        </w:rPr>
        <w:t xml:space="preserve"> </w:t>
      </w:r>
      <w:r>
        <w:rPr>
          <w:rFonts w:ascii="Georgia" w:hAnsi="Georgia"/>
          <w:color w:val="1A1A1A"/>
        </w:rPr>
        <w:t>notochord</w:t>
      </w:r>
      <w:r>
        <w:rPr>
          <w:rFonts w:ascii="Georgia" w:hAnsi="Georgia"/>
          <w:color w:val="1A1A1A"/>
          <w:spacing w:val="-9"/>
        </w:rPr>
        <w:t xml:space="preserve"> </w:t>
      </w:r>
      <w:r>
        <w:rPr>
          <w:rFonts w:ascii="Georgia" w:hAnsi="Georgia"/>
          <w:color w:val="1A1A1A"/>
        </w:rPr>
        <w:t>cause</w:t>
      </w:r>
      <w:r>
        <w:rPr>
          <w:rFonts w:ascii="Georgia" w:hAnsi="Georgia"/>
          <w:color w:val="1A1A1A"/>
          <w:spacing w:val="-10"/>
        </w:rPr>
        <w:t xml:space="preserve"> </w:t>
      </w:r>
      <w:r>
        <w:rPr>
          <w:rFonts w:ascii="Georgia" w:hAnsi="Georgia"/>
          <w:color w:val="1A1A1A"/>
        </w:rPr>
        <w:t>undulations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that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propel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  <w:spacing w:val="-1"/>
        </w:rPr>
        <w:t>cephalochordate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  <w:spacing w:val="-1"/>
        </w:rPr>
        <w:t>through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  <w:spacing w:val="-1"/>
        </w:rPr>
        <w:t>the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  <w:spacing w:val="-1"/>
        </w:rPr>
        <w:t>water.</w:t>
      </w:r>
      <w:r>
        <w:rPr>
          <w:rFonts w:ascii="Georgia" w:hAnsi="Georgia"/>
          <w:color w:val="1A1A1A"/>
          <w:spacing w:val="-14"/>
        </w:rPr>
        <w:t xml:space="preserve"> </w:t>
      </w:r>
      <w:r>
        <w:rPr>
          <w:rFonts w:ascii="Georgia" w:hAnsi="Georgia"/>
          <w:color w:val="1A1A1A"/>
          <w:spacing w:val="-1"/>
        </w:rPr>
        <w:t>Longitudinal,</w:t>
      </w:r>
      <w:r>
        <w:rPr>
          <w:rFonts w:ascii="Georgia" w:hAnsi="Georgia"/>
          <w:color w:val="1A1A1A"/>
          <w:spacing w:val="-14"/>
        </w:rPr>
        <w:t xml:space="preserve"> </w:t>
      </w:r>
      <w:proofErr w:type="spellStart"/>
      <w:r>
        <w:rPr>
          <w:rFonts w:ascii="Georgia" w:hAnsi="Georgia"/>
          <w:color w:val="1A1A1A"/>
        </w:rPr>
        <w:t>ventrolateral</w:t>
      </w:r>
      <w:proofErr w:type="spellEnd"/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folds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</w:rPr>
        <w:t>body</w:t>
      </w:r>
      <w:r>
        <w:rPr>
          <w:rFonts w:ascii="Georgia" w:hAnsi="Georgia"/>
          <w:color w:val="1A1A1A"/>
          <w:spacing w:val="-15"/>
        </w:rPr>
        <w:t xml:space="preserve"> </w:t>
      </w:r>
      <w:r>
        <w:rPr>
          <w:rFonts w:ascii="Georgia" w:hAnsi="Georgia"/>
          <w:color w:val="1A1A1A"/>
        </w:rPr>
        <w:t>wall</w:t>
      </w:r>
      <w:r>
        <w:rPr>
          <w:rFonts w:ascii="Georgia" w:hAnsi="Georgia"/>
          <w:color w:val="1A1A1A"/>
          <w:spacing w:val="-13"/>
        </w:rPr>
        <w:t xml:space="preserve"> </w:t>
      </w:r>
      <w:r>
        <w:rPr>
          <w:rFonts w:ascii="Georgia" w:hAnsi="Georgia"/>
          <w:color w:val="1A1A1A"/>
        </w:rPr>
        <w:t>help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stabilize cephalochordates during swimming, and a median dorsal fin and a caudal fin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>also aid in swimming. An oral hood projects from the anterior end of cephalochordates.</w:t>
      </w:r>
      <w:r>
        <w:rPr>
          <w:rFonts w:ascii="Georgia" w:hAnsi="Georgia"/>
          <w:color w:val="1A1A1A"/>
          <w:spacing w:val="1"/>
        </w:rPr>
        <w:t xml:space="preserve"> </w:t>
      </w:r>
      <w:r>
        <w:rPr>
          <w:rFonts w:ascii="Georgia" w:hAnsi="Georgia"/>
          <w:color w:val="1A1A1A"/>
        </w:rPr>
        <w:t xml:space="preserve">Ciliated, fingerlike projections, called cirri, hang from the ventral aspect of the </w:t>
      </w:r>
      <w:r>
        <w:rPr>
          <w:rFonts w:ascii="Georgia" w:hAnsi="Georgia"/>
          <w:color w:val="1A1A1A"/>
        </w:rPr>
        <w:t>oral hood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and</w:t>
      </w:r>
      <w:r>
        <w:rPr>
          <w:rFonts w:ascii="Georgia" w:hAnsi="Georgia"/>
          <w:color w:val="1A1A1A"/>
          <w:spacing w:val="-6"/>
        </w:rPr>
        <w:t xml:space="preserve"> </w:t>
      </w:r>
      <w:r>
        <w:rPr>
          <w:rFonts w:ascii="Georgia" w:hAnsi="Georgia"/>
          <w:color w:val="1A1A1A"/>
        </w:rPr>
        <w:t>are</w:t>
      </w:r>
      <w:r>
        <w:rPr>
          <w:rFonts w:ascii="Georgia" w:hAnsi="Georgia"/>
          <w:color w:val="1A1A1A"/>
          <w:spacing w:val="-5"/>
        </w:rPr>
        <w:t xml:space="preserve"> </w:t>
      </w:r>
      <w:r>
        <w:rPr>
          <w:rFonts w:ascii="Georgia" w:hAnsi="Georgia"/>
          <w:color w:val="1A1A1A"/>
        </w:rPr>
        <w:t>used</w:t>
      </w:r>
      <w:r>
        <w:rPr>
          <w:rFonts w:ascii="Georgia" w:hAnsi="Georgia"/>
          <w:color w:val="1A1A1A"/>
          <w:spacing w:val="-5"/>
        </w:rPr>
        <w:t xml:space="preserve"> </w:t>
      </w:r>
      <w:r>
        <w:rPr>
          <w:rFonts w:ascii="Georgia" w:hAnsi="Georgia"/>
          <w:color w:val="1A1A1A"/>
        </w:rPr>
        <w:t>in</w:t>
      </w:r>
      <w:r>
        <w:rPr>
          <w:rFonts w:ascii="Georgia" w:hAnsi="Georgia"/>
          <w:color w:val="1A1A1A"/>
          <w:spacing w:val="-6"/>
        </w:rPr>
        <w:t xml:space="preserve"> </w:t>
      </w:r>
      <w:r>
        <w:rPr>
          <w:rFonts w:ascii="Georgia" w:hAnsi="Georgia"/>
          <w:color w:val="1A1A1A"/>
        </w:rPr>
        <w:t>feeding.</w:t>
      </w:r>
      <w:r>
        <w:rPr>
          <w:rFonts w:ascii="Georgia" w:hAnsi="Georgia"/>
          <w:color w:val="1A1A1A"/>
          <w:spacing w:val="-6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5"/>
        </w:rPr>
        <w:t xml:space="preserve"> </w:t>
      </w:r>
      <w:r>
        <w:rPr>
          <w:rFonts w:ascii="Georgia" w:hAnsi="Georgia"/>
          <w:color w:val="1A1A1A"/>
        </w:rPr>
        <w:t>posterior</w:t>
      </w:r>
      <w:r>
        <w:rPr>
          <w:rFonts w:ascii="Georgia" w:hAnsi="Georgia"/>
          <w:color w:val="1A1A1A"/>
          <w:spacing w:val="-7"/>
        </w:rPr>
        <w:t xml:space="preserve"> </w:t>
      </w:r>
      <w:r>
        <w:rPr>
          <w:rFonts w:ascii="Georgia" w:hAnsi="Georgia"/>
          <w:color w:val="1A1A1A"/>
        </w:rPr>
        <w:t>wall</w:t>
      </w:r>
      <w:r>
        <w:rPr>
          <w:rFonts w:ascii="Georgia" w:hAnsi="Georgia"/>
          <w:color w:val="1A1A1A"/>
          <w:spacing w:val="-6"/>
        </w:rPr>
        <w:t xml:space="preserve"> </w:t>
      </w:r>
      <w:r>
        <w:rPr>
          <w:rFonts w:ascii="Georgia" w:hAnsi="Georgia"/>
          <w:color w:val="1A1A1A"/>
        </w:rPr>
        <w:t>of</w:t>
      </w:r>
      <w:r>
        <w:rPr>
          <w:rFonts w:ascii="Georgia" w:hAnsi="Georgia"/>
          <w:color w:val="1A1A1A"/>
          <w:spacing w:val="-5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9"/>
        </w:rPr>
        <w:t xml:space="preserve"> </w:t>
      </w:r>
      <w:r>
        <w:rPr>
          <w:rFonts w:ascii="Georgia" w:hAnsi="Georgia"/>
          <w:color w:val="1A1A1A"/>
        </w:rPr>
        <w:t>oral</w:t>
      </w:r>
      <w:r>
        <w:rPr>
          <w:rFonts w:ascii="Georgia" w:hAnsi="Georgia"/>
          <w:color w:val="1A1A1A"/>
          <w:spacing w:val="-3"/>
        </w:rPr>
        <w:t xml:space="preserve"> </w:t>
      </w:r>
      <w:r>
        <w:rPr>
          <w:rFonts w:ascii="Georgia" w:hAnsi="Georgia"/>
          <w:color w:val="1A1A1A"/>
        </w:rPr>
        <w:t>hood</w:t>
      </w:r>
      <w:r>
        <w:rPr>
          <w:rFonts w:ascii="Georgia" w:hAnsi="Georgia"/>
          <w:color w:val="1A1A1A"/>
          <w:spacing w:val="-5"/>
        </w:rPr>
        <w:t xml:space="preserve"> </w:t>
      </w:r>
      <w:r>
        <w:rPr>
          <w:rFonts w:ascii="Georgia" w:hAnsi="Georgia"/>
          <w:color w:val="1A1A1A"/>
        </w:rPr>
        <w:t>bears</w:t>
      </w:r>
      <w:r>
        <w:rPr>
          <w:rFonts w:ascii="Georgia" w:hAnsi="Georgia"/>
          <w:color w:val="1A1A1A"/>
          <w:spacing w:val="-8"/>
        </w:rPr>
        <w:t xml:space="preserve"> </w:t>
      </w:r>
      <w:r>
        <w:rPr>
          <w:rFonts w:ascii="Georgia" w:hAnsi="Georgia"/>
          <w:color w:val="1A1A1A"/>
        </w:rPr>
        <w:t>the</w:t>
      </w:r>
      <w:r>
        <w:rPr>
          <w:rFonts w:ascii="Georgia" w:hAnsi="Georgia"/>
          <w:color w:val="1A1A1A"/>
          <w:spacing w:val="-3"/>
        </w:rPr>
        <w:t xml:space="preserve"> </w:t>
      </w:r>
      <w:r>
        <w:rPr>
          <w:rFonts w:ascii="Georgia" w:hAnsi="Georgia"/>
          <w:color w:val="1A1A1A"/>
        </w:rPr>
        <w:t>mouth</w:t>
      </w:r>
      <w:r>
        <w:rPr>
          <w:rFonts w:ascii="Georgia" w:hAnsi="Georgia"/>
          <w:color w:val="1A1A1A"/>
          <w:spacing w:val="-7"/>
        </w:rPr>
        <w:t xml:space="preserve"> </w:t>
      </w:r>
      <w:r>
        <w:rPr>
          <w:rFonts w:ascii="Georgia" w:hAnsi="Georgia"/>
          <w:color w:val="1A1A1A"/>
        </w:rPr>
        <w:t>opening</w:t>
      </w:r>
      <w:r>
        <w:rPr>
          <w:rFonts w:ascii="Georgia" w:hAnsi="Georgia"/>
          <w:color w:val="1A1A1A"/>
          <w:spacing w:val="-7"/>
        </w:rPr>
        <w:t xml:space="preserve"> </w:t>
      </w:r>
      <w:r>
        <w:rPr>
          <w:rFonts w:ascii="Georgia" w:hAnsi="Georgia"/>
          <w:color w:val="1A1A1A"/>
        </w:rPr>
        <w:t>that</w:t>
      </w:r>
      <w:r>
        <w:rPr>
          <w:rFonts w:ascii="Georgia" w:hAnsi="Georgia"/>
          <w:color w:val="1A1A1A"/>
          <w:spacing w:val="-55"/>
        </w:rPr>
        <w:t xml:space="preserve"> </w:t>
      </w:r>
      <w:r>
        <w:rPr>
          <w:rFonts w:ascii="Georgia" w:hAnsi="Georgia"/>
          <w:color w:val="1A1A1A"/>
        </w:rPr>
        <w:t>leads</w:t>
      </w:r>
      <w:r w:rsidR="00BC4AE1">
        <w:rPr>
          <w:rFonts w:ascii="Georgia" w:hAnsi="Georgia"/>
          <w:color w:val="1A1A1A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pharynx.</w:t>
      </w:r>
      <w:r>
        <w:rPr>
          <w:spacing w:val="-4"/>
        </w:rPr>
        <w:t xml:space="preserve"> </w:t>
      </w:r>
      <w:r>
        <w:t>Numerous</w:t>
      </w:r>
      <w:r>
        <w:rPr>
          <w:spacing w:val="-4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pharyngeal</w:t>
      </w:r>
      <w:r>
        <w:rPr>
          <w:spacing w:val="-1"/>
        </w:rPr>
        <w:t xml:space="preserve"> </w:t>
      </w:r>
      <w:r>
        <w:t>slits</w:t>
      </w:r>
      <w:r>
        <w:rPr>
          <w:spacing w:val="-4"/>
        </w:rPr>
        <w:t xml:space="preserve"> </w:t>
      </w:r>
      <w:r>
        <w:t>perforate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pharynx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cartilaginous gill bars. Large folds of the body wall extend ventrally around the pharynx and fuse</w:t>
      </w:r>
      <w:r>
        <w:rPr>
          <w:spacing w:val="-57"/>
        </w:rPr>
        <w:t xml:space="preserve"> </w:t>
      </w:r>
      <w:r>
        <w:t>at the ventral midline of the body, creating the atrium, a chamber that surrounds the pharyngeal</w:t>
      </w:r>
      <w:r>
        <w:rPr>
          <w:spacing w:val="1"/>
        </w:rPr>
        <w:t xml:space="preserve"> </w:t>
      </w:r>
      <w:r>
        <w:t>region of the body. It may protect the delicate, ﬁltering surfaces of the pharynx from bottom</w:t>
      </w:r>
      <w:r>
        <w:rPr>
          <w:spacing w:val="1"/>
        </w:rPr>
        <w:t xml:space="preserve"> </w:t>
      </w:r>
      <w:r>
        <w:t>sediments.</w:t>
      </w:r>
      <w:r>
        <w:rPr>
          <w:spacing w:val="-1"/>
        </w:rPr>
        <w:t xml:space="preserve"> </w:t>
      </w:r>
      <w:r>
        <w:t>The opening</w:t>
      </w:r>
      <w:r>
        <w:rPr>
          <w:spacing w:val="-4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atrium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is called t</w:t>
      </w:r>
      <w:r>
        <w:t>he</w:t>
      </w:r>
      <w:r>
        <w:rPr>
          <w:spacing w:val="-1"/>
        </w:rPr>
        <w:t xml:space="preserve"> </w:t>
      </w:r>
      <w:proofErr w:type="spellStart"/>
      <w:r>
        <w:t>atriopore</w:t>
      </w:r>
      <w:proofErr w:type="spellEnd"/>
      <w:r w:rsidR="00BC4AE1">
        <w:rPr>
          <w:spacing w:val="-1"/>
        </w:rPr>
        <w:t>.</w:t>
      </w:r>
    </w:p>
    <w:p w:rsidR="00652659" w:rsidRPr="00BC4AE1" w:rsidRDefault="00DA6314" w:rsidP="00B23E69">
      <w:pPr>
        <w:pStyle w:val="BodyText"/>
        <w:ind w:left="100"/>
        <w:jc w:val="both"/>
        <w:rPr>
          <w:b/>
          <w:bCs/>
          <w:sz w:val="28"/>
          <w:szCs w:val="28"/>
        </w:rPr>
      </w:pPr>
      <w:r w:rsidRPr="00BC4AE1">
        <w:rPr>
          <w:b/>
          <w:bCs/>
          <w:sz w:val="28"/>
          <w:szCs w:val="28"/>
        </w:rPr>
        <w:lastRenderedPageBreak/>
        <w:t>Lesson</w:t>
      </w:r>
      <w:r w:rsidRPr="00BC4AE1">
        <w:rPr>
          <w:b/>
          <w:bCs/>
          <w:spacing w:val="-2"/>
          <w:sz w:val="28"/>
          <w:szCs w:val="28"/>
        </w:rPr>
        <w:t xml:space="preserve"> </w:t>
      </w:r>
      <w:r w:rsidRPr="00BC4AE1">
        <w:rPr>
          <w:b/>
          <w:bCs/>
          <w:sz w:val="28"/>
          <w:szCs w:val="28"/>
        </w:rPr>
        <w:t>no</w:t>
      </w:r>
      <w:r w:rsidRPr="00BC4AE1">
        <w:rPr>
          <w:b/>
          <w:bCs/>
          <w:spacing w:val="-1"/>
          <w:sz w:val="28"/>
          <w:szCs w:val="28"/>
        </w:rPr>
        <w:t xml:space="preserve"> </w:t>
      </w:r>
      <w:r w:rsidRPr="00BC4AE1">
        <w:rPr>
          <w:b/>
          <w:bCs/>
          <w:sz w:val="28"/>
          <w:szCs w:val="28"/>
        </w:rPr>
        <w:t>13</w:t>
      </w:r>
    </w:p>
    <w:p w:rsidR="00652659" w:rsidRDefault="00DA6314" w:rsidP="00B23E69">
      <w:pPr>
        <w:pStyle w:val="Heading3"/>
      </w:pPr>
      <w:r>
        <w:t>Cephalochordates:</w:t>
      </w:r>
      <w:r>
        <w:rPr>
          <w:spacing w:val="-2"/>
        </w:rPr>
        <w:t xml:space="preserve"> </w:t>
      </w:r>
      <w:r>
        <w:t>Feeding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Digestion</w:t>
      </w:r>
    </w:p>
    <w:p w:rsidR="00652659" w:rsidRDefault="00DA6314" w:rsidP="00B23E69">
      <w:pPr>
        <w:pStyle w:val="BodyText"/>
        <w:ind w:left="100" w:right="117"/>
        <w:jc w:val="both"/>
      </w:pPr>
      <w:r>
        <w:t>Cephalochordates are ﬁlter feeders. During feeding, they are partially or mostly buried in sandy</w:t>
      </w:r>
      <w:r>
        <w:rPr>
          <w:spacing w:val="1"/>
        </w:rPr>
        <w:t xml:space="preserve"> </w:t>
      </w:r>
      <w:r>
        <w:t xml:space="preserve">substrates with their mouths pointed upward. </w:t>
      </w:r>
      <w:proofErr w:type="gramStart"/>
      <w:r>
        <w:t>Cilia on the lateral surfaces of gill bars sweep water</w:t>
      </w:r>
      <w:r>
        <w:rPr>
          <w:spacing w:val="-57"/>
        </w:rPr>
        <w:t xml:space="preserve"> </w:t>
      </w:r>
      <w:r>
        <w:t>into the mouth.</w:t>
      </w:r>
      <w:proofErr w:type="gramEnd"/>
      <w:r>
        <w:t xml:space="preserve"> Water passes from the pharynx, through pharyngeal slits to the atrium, and out of</w:t>
      </w:r>
      <w:r>
        <w:rPr>
          <w:spacing w:val="-57"/>
        </w:rPr>
        <w:t xml:space="preserve"> </w:t>
      </w:r>
      <w:r>
        <w:t xml:space="preserve">the body through the </w:t>
      </w:r>
      <w:proofErr w:type="spellStart"/>
      <w:r>
        <w:t>atriopore</w:t>
      </w:r>
      <w:proofErr w:type="spellEnd"/>
      <w:r>
        <w:t>. Food is initially sorted a</w:t>
      </w:r>
      <w:r>
        <w:t>t the cirri. Larger materials catch on cilia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cirri.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particles</w:t>
      </w:r>
      <w:r>
        <w:rPr>
          <w:spacing w:val="-4"/>
        </w:rPr>
        <w:t xml:space="preserve"> </w:t>
      </w:r>
      <w:r>
        <w:t>accumulate, contractions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cirri</w:t>
      </w:r>
      <w:r>
        <w:rPr>
          <w:spacing w:val="-2"/>
        </w:rPr>
        <w:t xml:space="preserve"> </w:t>
      </w:r>
      <w:r>
        <w:t>throw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off.</w:t>
      </w:r>
      <w:r>
        <w:rPr>
          <w:spacing w:val="-1"/>
        </w:rPr>
        <w:t xml:space="preserve"> </w:t>
      </w:r>
      <w:r>
        <w:t>Smaller,</w:t>
      </w:r>
      <w:r>
        <w:rPr>
          <w:spacing w:val="-58"/>
        </w:rPr>
        <w:t xml:space="preserve"> </w:t>
      </w:r>
      <w:r>
        <w:t>edible</w:t>
      </w:r>
      <w:r>
        <w:rPr>
          <w:spacing w:val="-2"/>
        </w:rPr>
        <w:t xml:space="preserve"> </w:t>
      </w:r>
      <w:r>
        <w:t>particles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pulled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 mouth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collected by</w:t>
      </w:r>
      <w:r>
        <w:rPr>
          <w:spacing w:val="-6"/>
        </w:rPr>
        <w:t xml:space="preserve"> </w:t>
      </w:r>
      <w:r>
        <w:t>cilia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gill</w:t>
      </w:r>
      <w:r>
        <w:rPr>
          <w:spacing w:val="-1"/>
        </w:rPr>
        <w:t xml:space="preserve"> </w:t>
      </w:r>
      <w:r>
        <w:t>bars and</w:t>
      </w:r>
      <w:r>
        <w:rPr>
          <w:spacing w:val="-5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mucus</w:t>
      </w:r>
      <w:r>
        <w:rPr>
          <w:spacing w:val="-3"/>
        </w:rPr>
        <w:t xml:space="preserve"> </w:t>
      </w:r>
      <w:r>
        <w:t>secreted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endostyle</w:t>
      </w:r>
      <w:proofErr w:type="spellEnd"/>
      <w:r>
        <w:t>.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tunicates,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endostyle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ciliated</w:t>
      </w:r>
      <w:r>
        <w:rPr>
          <w:spacing w:val="-1"/>
        </w:rPr>
        <w:t xml:space="preserve"> </w:t>
      </w:r>
      <w:r>
        <w:t>groove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extends</w:t>
      </w:r>
      <w:r>
        <w:rPr>
          <w:spacing w:val="-57"/>
        </w:rPr>
        <w:t xml:space="preserve"> </w:t>
      </w:r>
      <w:r>
        <w:t xml:space="preserve">longitudinally along the </w:t>
      </w:r>
      <w:proofErr w:type="spellStart"/>
      <w:r>
        <w:t>midventral</w:t>
      </w:r>
      <w:proofErr w:type="spellEnd"/>
      <w:r>
        <w:t xml:space="preserve"> aspect of the pharynx. Cilia move food and mucus dorsally,</w:t>
      </w:r>
      <w:r>
        <w:rPr>
          <w:spacing w:val="1"/>
        </w:rPr>
        <w:t xml:space="preserve"> </w:t>
      </w:r>
      <w:r>
        <w:t>forming a food cord to the gut. A ring of cilia rotates the foo</w:t>
      </w:r>
      <w:r>
        <w:t>d cord, dislodging food. Digestion is</w:t>
      </w:r>
      <w:r>
        <w:rPr>
          <w:spacing w:val="-57"/>
        </w:rPr>
        <w:t xml:space="preserve"> </w:t>
      </w:r>
      <w:r>
        <w:t xml:space="preserve">both extracellular and intracellular. A diverticulum off the gut, called the </w:t>
      </w:r>
      <w:proofErr w:type="spellStart"/>
      <w:r>
        <w:t>midgut</w:t>
      </w:r>
      <w:proofErr w:type="spellEnd"/>
      <w:r>
        <w:t xml:space="preserve"> cecum, extends</w:t>
      </w:r>
      <w:r>
        <w:rPr>
          <w:spacing w:val="1"/>
        </w:rPr>
        <w:t xml:space="preserve"> </w:t>
      </w:r>
      <w:r>
        <w:t>anteriorly. It ends blindly along the right side of the pharynx and secretes digestive enzymes. An</w:t>
      </w:r>
      <w:r>
        <w:rPr>
          <w:spacing w:val="1"/>
        </w:rPr>
        <w:t xml:space="preserve"> </w:t>
      </w:r>
      <w:r>
        <w:t>anus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left side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ventral</w:t>
      </w:r>
      <w:r>
        <w:rPr>
          <w:spacing w:val="1"/>
        </w:rPr>
        <w:t xml:space="preserve"> </w:t>
      </w:r>
      <w:r>
        <w:t>ﬁn.</w:t>
      </w:r>
    </w:p>
    <w:p w:rsidR="00652659" w:rsidRDefault="00652659" w:rsidP="00B23E69">
      <w:pPr>
        <w:pStyle w:val="BodyText"/>
        <w:jc w:val="both"/>
        <w:rPr>
          <w:sz w:val="36"/>
        </w:rPr>
      </w:pPr>
    </w:p>
    <w:p w:rsidR="00652659" w:rsidRPr="00BC4AE1" w:rsidRDefault="00DA6314" w:rsidP="00B23E69">
      <w:pPr>
        <w:pStyle w:val="BodyText"/>
        <w:ind w:left="100"/>
        <w:jc w:val="both"/>
        <w:rPr>
          <w:b/>
          <w:bCs/>
          <w:sz w:val="28"/>
          <w:szCs w:val="28"/>
        </w:rPr>
      </w:pPr>
      <w:r w:rsidRPr="00BC4AE1">
        <w:rPr>
          <w:b/>
          <w:bCs/>
          <w:sz w:val="28"/>
          <w:szCs w:val="28"/>
        </w:rPr>
        <w:t>Lesson</w:t>
      </w:r>
      <w:r w:rsidRPr="00BC4AE1">
        <w:rPr>
          <w:b/>
          <w:bCs/>
          <w:spacing w:val="-2"/>
          <w:sz w:val="28"/>
          <w:szCs w:val="28"/>
        </w:rPr>
        <w:t xml:space="preserve"> </w:t>
      </w:r>
      <w:r w:rsidRPr="00BC4AE1">
        <w:rPr>
          <w:b/>
          <w:bCs/>
          <w:sz w:val="28"/>
          <w:szCs w:val="28"/>
        </w:rPr>
        <w:t>no</w:t>
      </w:r>
      <w:r w:rsidRPr="00BC4AE1">
        <w:rPr>
          <w:b/>
          <w:bCs/>
          <w:spacing w:val="-1"/>
          <w:sz w:val="28"/>
          <w:szCs w:val="28"/>
        </w:rPr>
        <w:t xml:space="preserve"> </w:t>
      </w:r>
      <w:r w:rsidRPr="00BC4AE1">
        <w:rPr>
          <w:b/>
          <w:bCs/>
          <w:sz w:val="28"/>
          <w:szCs w:val="28"/>
        </w:rPr>
        <w:t>14</w:t>
      </w:r>
    </w:p>
    <w:p w:rsidR="00652659" w:rsidRDefault="00DA6314" w:rsidP="00B23E69">
      <w:pPr>
        <w:pStyle w:val="BodyText"/>
        <w:ind w:left="100" w:right="108"/>
        <w:jc w:val="both"/>
      </w:pPr>
      <w:r>
        <w:rPr>
          <w:b/>
        </w:rPr>
        <w:t>Cephalochordates: Circulation, Excretion, Reproduction and Development</w:t>
      </w:r>
      <w:r>
        <w:rPr>
          <w:b/>
          <w:spacing w:val="1"/>
        </w:rPr>
        <w:t xml:space="preserve"> </w:t>
      </w:r>
      <w:r>
        <w:t>Cephalochordates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possess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true</w:t>
      </w:r>
      <w:r>
        <w:rPr>
          <w:spacing w:val="28"/>
        </w:rPr>
        <w:t xml:space="preserve"> </w:t>
      </w:r>
      <w:r>
        <w:t>heart.</w:t>
      </w:r>
      <w:r>
        <w:rPr>
          <w:spacing w:val="29"/>
        </w:rPr>
        <w:t xml:space="preserve"> </w:t>
      </w:r>
      <w:r>
        <w:t>Contractile</w:t>
      </w:r>
      <w:r>
        <w:rPr>
          <w:spacing w:val="29"/>
        </w:rPr>
        <w:t xml:space="preserve"> </w:t>
      </w:r>
      <w:r>
        <w:t>waves</w:t>
      </w:r>
      <w:r>
        <w:rPr>
          <w:spacing w:val="29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walls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major</w:t>
      </w:r>
      <w:r>
        <w:rPr>
          <w:spacing w:val="28"/>
        </w:rPr>
        <w:t xml:space="preserve"> </w:t>
      </w:r>
      <w:r>
        <w:t>vessels</w:t>
      </w:r>
      <w:r>
        <w:rPr>
          <w:spacing w:val="-57"/>
        </w:rPr>
        <w:t xml:space="preserve"> </w:t>
      </w:r>
      <w:r>
        <w:t xml:space="preserve">propel blood. Blood contains amoeboid cells and </w:t>
      </w:r>
      <w:r>
        <w:t>bathes tissues in open spaces. Excretory tubules</w:t>
      </w:r>
      <w:r>
        <w:rPr>
          <w:spacing w:val="-57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modiﬁed</w:t>
      </w:r>
      <w:r>
        <w:rPr>
          <w:spacing w:val="38"/>
        </w:rPr>
        <w:t xml:space="preserve"> </w:t>
      </w:r>
      <w:proofErr w:type="spellStart"/>
      <w:r>
        <w:t>coelomic</w:t>
      </w:r>
      <w:proofErr w:type="spellEnd"/>
      <w:r>
        <w:rPr>
          <w:spacing w:val="35"/>
        </w:rPr>
        <w:t xml:space="preserve"> </w:t>
      </w:r>
      <w:r>
        <w:t>cells</w:t>
      </w:r>
      <w:r>
        <w:rPr>
          <w:spacing w:val="36"/>
        </w:rPr>
        <w:t xml:space="preserve"> </w:t>
      </w:r>
      <w:r>
        <w:t>closely</w:t>
      </w:r>
      <w:r>
        <w:rPr>
          <w:spacing w:val="31"/>
        </w:rPr>
        <w:t xml:space="preserve"> </w:t>
      </w:r>
      <w:r>
        <w:t>associated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blood</w:t>
      </w:r>
      <w:r>
        <w:rPr>
          <w:spacing w:val="36"/>
        </w:rPr>
        <w:t xml:space="preserve"> </w:t>
      </w:r>
      <w:r>
        <w:t>vessels.</w:t>
      </w:r>
      <w:r>
        <w:rPr>
          <w:spacing w:val="41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arrangement</w:t>
      </w:r>
      <w:r>
        <w:rPr>
          <w:spacing w:val="36"/>
        </w:rPr>
        <w:t xml:space="preserve"> </w:t>
      </w:r>
      <w:r>
        <w:t>suggests</w:t>
      </w:r>
      <w:r>
        <w:rPr>
          <w:spacing w:val="-57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transport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blood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excretory</w:t>
      </w:r>
      <w:r>
        <w:rPr>
          <w:spacing w:val="1"/>
        </w:rPr>
        <w:t xml:space="preserve"> </w:t>
      </w:r>
      <w:r>
        <w:t>tubules.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coelom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cephalochordates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reduced,</w:t>
      </w:r>
      <w:r>
        <w:rPr>
          <w:spacing w:val="17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most</w:t>
      </w:r>
      <w:r>
        <w:rPr>
          <w:spacing w:val="18"/>
        </w:rPr>
        <w:t xml:space="preserve"> </w:t>
      </w:r>
      <w:r>
        <w:t>other</w:t>
      </w:r>
      <w:r>
        <w:rPr>
          <w:spacing w:val="15"/>
        </w:rPr>
        <w:t xml:space="preserve"> </w:t>
      </w:r>
      <w:r>
        <w:t>chordates.</w:t>
      </w:r>
      <w:r>
        <w:rPr>
          <w:spacing w:val="19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restricted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canals</w:t>
      </w:r>
      <w:r>
        <w:rPr>
          <w:spacing w:val="-57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the gill bars, the</w:t>
      </w:r>
      <w:r>
        <w:rPr>
          <w:spacing w:val="1"/>
        </w:rPr>
        <w:t xml:space="preserve"> </w:t>
      </w:r>
      <w:proofErr w:type="spellStart"/>
      <w:r>
        <w:t>endostyle</w:t>
      </w:r>
      <w:proofErr w:type="spellEnd"/>
      <w:r>
        <w:t>, and the gonads.</w:t>
      </w:r>
    </w:p>
    <w:p w:rsidR="00652659" w:rsidRDefault="00DA6314" w:rsidP="00B23E69">
      <w:pPr>
        <w:ind w:left="100" w:right="120"/>
        <w:jc w:val="both"/>
        <w:rPr>
          <w:rFonts w:ascii="Arial MT"/>
          <w:sz w:val="21"/>
        </w:rPr>
      </w:pPr>
      <w:r>
        <w:rPr>
          <w:rFonts w:ascii="Arial MT"/>
          <w:sz w:val="21"/>
        </w:rPr>
        <w:t>The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cephalochordates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constitute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smallest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chordate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subphyla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comprise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35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species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 xml:space="preserve">belonging to three genera: </w:t>
      </w:r>
      <w:proofErr w:type="spellStart"/>
      <w:r>
        <w:rPr>
          <w:rFonts w:ascii="Arial MT"/>
          <w:sz w:val="21"/>
        </w:rPr>
        <w:t>Branchiostoma</w:t>
      </w:r>
      <w:proofErr w:type="spellEnd"/>
      <w:r>
        <w:rPr>
          <w:rFonts w:ascii="Arial MT"/>
          <w:sz w:val="21"/>
        </w:rPr>
        <w:t xml:space="preserve">, </w:t>
      </w:r>
      <w:proofErr w:type="spellStart"/>
      <w:r>
        <w:rPr>
          <w:rFonts w:ascii="Arial MT"/>
          <w:sz w:val="21"/>
        </w:rPr>
        <w:t>Epigonichthys</w:t>
      </w:r>
      <w:proofErr w:type="spellEnd"/>
      <w:r>
        <w:rPr>
          <w:rFonts w:ascii="Arial MT"/>
          <w:sz w:val="21"/>
        </w:rPr>
        <w:t xml:space="preserve"> and </w:t>
      </w:r>
      <w:proofErr w:type="spellStart"/>
      <w:r>
        <w:rPr>
          <w:rFonts w:ascii="Arial MT"/>
          <w:sz w:val="21"/>
        </w:rPr>
        <w:t>Asymmetron</w:t>
      </w:r>
      <w:proofErr w:type="spellEnd"/>
      <w:r>
        <w:rPr>
          <w:rFonts w:ascii="Arial MT"/>
          <w:sz w:val="21"/>
        </w:rPr>
        <w:t xml:space="preserve">. Most </w:t>
      </w:r>
      <w:proofErr w:type="spellStart"/>
      <w:r>
        <w:rPr>
          <w:rFonts w:ascii="Arial MT"/>
          <w:sz w:val="21"/>
        </w:rPr>
        <w:t>lanceolates</w:t>
      </w:r>
      <w:proofErr w:type="spellEnd"/>
      <w:r>
        <w:rPr>
          <w:rFonts w:ascii="Arial MT"/>
          <w:sz w:val="21"/>
        </w:rPr>
        <w:t xml:space="preserve"> are</w:t>
      </w:r>
      <w:r>
        <w:rPr>
          <w:rFonts w:ascii="Arial MT"/>
          <w:spacing w:val="1"/>
          <w:sz w:val="21"/>
        </w:rPr>
        <w:t xml:space="preserve"> </w:t>
      </w:r>
      <w:proofErr w:type="spellStart"/>
      <w:r>
        <w:rPr>
          <w:rFonts w:ascii="Arial MT"/>
          <w:sz w:val="21"/>
        </w:rPr>
        <w:t>gonochorics</w:t>
      </w:r>
      <w:proofErr w:type="spellEnd"/>
      <w:r>
        <w:rPr>
          <w:rFonts w:ascii="Arial MT"/>
          <w:sz w:val="21"/>
        </w:rPr>
        <w:t>;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however,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anomalous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occurrence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of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simultaneous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hermaphroditic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amphioxus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 xml:space="preserve">species is reported. In </w:t>
      </w:r>
      <w:proofErr w:type="spellStart"/>
      <w:r>
        <w:rPr>
          <w:rFonts w:ascii="Arial MT"/>
          <w:sz w:val="21"/>
        </w:rPr>
        <w:t>gonochorics</w:t>
      </w:r>
      <w:proofErr w:type="spellEnd"/>
      <w:r>
        <w:rPr>
          <w:rFonts w:ascii="Arial MT"/>
          <w:sz w:val="21"/>
        </w:rPr>
        <w:t xml:space="preserve">, sex ratio is male-biased, as in </w:t>
      </w:r>
      <w:proofErr w:type="spellStart"/>
      <w:r>
        <w:rPr>
          <w:rFonts w:ascii="Arial MT"/>
          <w:sz w:val="21"/>
        </w:rPr>
        <w:t>Branchiost</w:t>
      </w:r>
      <w:r>
        <w:rPr>
          <w:rFonts w:ascii="Arial MT"/>
          <w:sz w:val="21"/>
        </w:rPr>
        <w:t>omma</w:t>
      </w:r>
      <w:proofErr w:type="spellEnd"/>
      <w:r>
        <w:rPr>
          <w:rFonts w:ascii="Arial MT"/>
          <w:sz w:val="21"/>
        </w:rPr>
        <w:t xml:space="preserve"> </w:t>
      </w:r>
      <w:proofErr w:type="spellStart"/>
      <w:r>
        <w:rPr>
          <w:rFonts w:ascii="Arial MT"/>
          <w:sz w:val="21"/>
        </w:rPr>
        <w:t>lanceolatum</w:t>
      </w:r>
      <w:proofErr w:type="spellEnd"/>
      <w:r>
        <w:rPr>
          <w:rFonts w:ascii="Arial MT"/>
          <w:sz w:val="21"/>
        </w:rPr>
        <w:t>.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two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series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of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symmetric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gonads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are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located</w:t>
      </w:r>
      <w:r>
        <w:rPr>
          <w:rFonts w:ascii="Arial MT"/>
          <w:spacing w:val="59"/>
          <w:sz w:val="21"/>
        </w:rPr>
        <w:t xml:space="preserve"> </w:t>
      </w:r>
      <w:proofErr w:type="spellStart"/>
      <w:r>
        <w:rPr>
          <w:rFonts w:ascii="Arial MT"/>
          <w:sz w:val="21"/>
        </w:rPr>
        <w:t>ventrolaterally</w:t>
      </w:r>
      <w:proofErr w:type="spellEnd"/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59"/>
          <w:sz w:val="21"/>
        </w:rPr>
        <w:t xml:space="preserve"> </w:t>
      </w:r>
      <w:proofErr w:type="spellStart"/>
      <w:r>
        <w:rPr>
          <w:rFonts w:ascii="Arial MT"/>
          <w:sz w:val="21"/>
        </w:rPr>
        <w:t>Branchiostoma</w:t>
      </w:r>
      <w:proofErr w:type="spellEnd"/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but</w:t>
      </w:r>
      <w:r>
        <w:rPr>
          <w:rFonts w:ascii="Arial MT"/>
          <w:spacing w:val="1"/>
          <w:sz w:val="21"/>
        </w:rPr>
        <w:t xml:space="preserve"> </w:t>
      </w:r>
      <w:proofErr w:type="spellStart"/>
      <w:r>
        <w:rPr>
          <w:rFonts w:ascii="Arial MT"/>
          <w:sz w:val="21"/>
        </w:rPr>
        <w:t>Asymmetron</w:t>
      </w:r>
      <w:proofErr w:type="spellEnd"/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develops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gonads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on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only</w:t>
      </w:r>
      <w:r>
        <w:rPr>
          <w:rFonts w:ascii="Arial MT"/>
          <w:spacing w:val="40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right</w:t>
      </w:r>
      <w:r>
        <w:rPr>
          <w:rFonts w:ascii="Arial MT"/>
          <w:spacing w:val="39"/>
          <w:sz w:val="21"/>
        </w:rPr>
        <w:t xml:space="preserve"> </w:t>
      </w:r>
      <w:r>
        <w:rPr>
          <w:rFonts w:ascii="Arial MT"/>
          <w:sz w:val="21"/>
        </w:rPr>
        <w:t>side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of</w:t>
      </w:r>
      <w:r>
        <w:rPr>
          <w:rFonts w:ascii="Arial MT"/>
          <w:spacing w:val="44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body.</w:t>
      </w:r>
      <w:r>
        <w:rPr>
          <w:rFonts w:ascii="Arial MT"/>
          <w:spacing w:val="57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44"/>
          <w:sz w:val="21"/>
        </w:rPr>
        <w:t xml:space="preserve"> </w:t>
      </w:r>
      <w:r>
        <w:rPr>
          <w:rFonts w:ascii="Arial MT"/>
          <w:sz w:val="21"/>
        </w:rPr>
        <w:t>larvae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are</w:t>
      </w:r>
      <w:r>
        <w:rPr>
          <w:rFonts w:ascii="Arial MT"/>
          <w:spacing w:val="43"/>
          <w:sz w:val="21"/>
        </w:rPr>
        <w:t xml:space="preserve"> </w:t>
      </w:r>
      <w:r>
        <w:rPr>
          <w:rFonts w:ascii="Arial MT"/>
          <w:sz w:val="21"/>
        </w:rPr>
        <w:t>asymmetrical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with</w:t>
      </w:r>
      <w:r>
        <w:rPr>
          <w:rFonts w:ascii="Arial MT"/>
          <w:spacing w:val="24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mouth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on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23"/>
          <w:sz w:val="21"/>
        </w:rPr>
        <w:t xml:space="preserve"> </w:t>
      </w:r>
      <w:r>
        <w:rPr>
          <w:rFonts w:ascii="Arial MT"/>
          <w:sz w:val="21"/>
        </w:rPr>
        <w:t>left</w:t>
      </w:r>
      <w:r>
        <w:rPr>
          <w:rFonts w:ascii="Arial MT"/>
          <w:spacing w:val="23"/>
          <w:sz w:val="21"/>
        </w:rPr>
        <w:t xml:space="preserve"> </w:t>
      </w:r>
      <w:r>
        <w:rPr>
          <w:rFonts w:ascii="Arial MT"/>
          <w:sz w:val="21"/>
        </w:rPr>
        <w:t>side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gills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on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right</w:t>
      </w:r>
      <w:r>
        <w:rPr>
          <w:rFonts w:ascii="Arial MT"/>
          <w:spacing w:val="24"/>
          <w:sz w:val="21"/>
        </w:rPr>
        <w:t xml:space="preserve"> </w:t>
      </w:r>
      <w:r>
        <w:rPr>
          <w:rFonts w:ascii="Arial MT"/>
          <w:sz w:val="21"/>
        </w:rPr>
        <w:t>side.</w:t>
      </w:r>
      <w:r>
        <w:rPr>
          <w:rFonts w:ascii="Arial MT"/>
          <w:spacing w:val="24"/>
          <w:sz w:val="21"/>
        </w:rPr>
        <w:t xml:space="preserve"> </w:t>
      </w:r>
      <w:r>
        <w:rPr>
          <w:rFonts w:ascii="Arial MT"/>
          <w:sz w:val="21"/>
        </w:rPr>
        <w:t>On</w:t>
      </w:r>
      <w:r>
        <w:rPr>
          <w:rFonts w:ascii="Arial MT"/>
          <w:spacing w:val="25"/>
          <w:sz w:val="21"/>
        </w:rPr>
        <w:t xml:space="preserve"> </w:t>
      </w:r>
      <w:r>
        <w:rPr>
          <w:rFonts w:ascii="Arial MT"/>
          <w:sz w:val="21"/>
        </w:rPr>
        <w:t>metamorphosis,</w:t>
      </w:r>
      <w:r>
        <w:rPr>
          <w:rFonts w:ascii="Arial MT"/>
          <w:spacing w:val="23"/>
          <w:sz w:val="21"/>
        </w:rPr>
        <w:t xml:space="preserve"> </w:t>
      </w:r>
      <w:r>
        <w:rPr>
          <w:rFonts w:ascii="Arial MT"/>
          <w:sz w:val="21"/>
        </w:rPr>
        <w:t>bilateral</w:t>
      </w:r>
      <w:r>
        <w:rPr>
          <w:rFonts w:ascii="Arial MT"/>
          <w:spacing w:val="27"/>
          <w:sz w:val="21"/>
        </w:rPr>
        <w:t xml:space="preserve"> </w:t>
      </w:r>
      <w:r>
        <w:rPr>
          <w:rFonts w:ascii="Arial MT"/>
          <w:sz w:val="21"/>
        </w:rPr>
        <w:t>symmetry</w:t>
      </w:r>
    </w:p>
    <w:p w:rsidR="00652659" w:rsidRDefault="00DA6314" w:rsidP="00B23E69">
      <w:pPr>
        <w:ind w:left="100" w:right="128"/>
        <w:jc w:val="both"/>
        <w:rPr>
          <w:rFonts w:ascii="Arial MT"/>
          <w:sz w:val="21"/>
        </w:rPr>
      </w:pPr>
      <w:proofErr w:type="gramStart"/>
      <w:r>
        <w:rPr>
          <w:rFonts w:ascii="Arial MT"/>
          <w:sz w:val="21"/>
        </w:rPr>
        <w:t>is</w:t>
      </w:r>
      <w:proofErr w:type="gramEnd"/>
      <w:r>
        <w:rPr>
          <w:rFonts w:ascii="Arial MT"/>
          <w:sz w:val="21"/>
        </w:rPr>
        <w:t xml:space="preserve"> restored. Captive culture from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 xml:space="preserve">egg to egg stage has been achieved only in B. </w:t>
      </w:r>
      <w:proofErr w:type="spellStart"/>
      <w:r>
        <w:rPr>
          <w:rFonts w:ascii="Arial MT"/>
          <w:sz w:val="21"/>
        </w:rPr>
        <w:t>belcheri</w:t>
      </w:r>
      <w:proofErr w:type="spellEnd"/>
      <w:r>
        <w:rPr>
          <w:rFonts w:ascii="Arial MT"/>
          <w:sz w:val="21"/>
        </w:rPr>
        <w:t>. In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 xml:space="preserve">temperate </w:t>
      </w:r>
      <w:proofErr w:type="spellStart"/>
      <w:r>
        <w:rPr>
          <w:rFonts w:ascii="Arial MT"/>
          <w:sz w:val="21"/>
        </w:rPr>
        <w:t>lanceolates</w:t>
      </w:r>
      <w:proofErr w:type="spellEnd"/>
      <w:r>
        <w:rPr>
          <w:rFonts w:ascii="Arial MT"/>
          <w:sz w:val="21"/>
        </w:rPr>
        <w:t>, life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span</w:t>
      </w:r>
      <w:r>
        <w:rPr>
          <w:rFonts w:ascii="Arial MT"/>
          <w:spacing w:val="1"/>
          <w:sz w:val="21"/>
        </w:rPr>
        <w:t xml:space="preserve"> </w:t>
      </w:r>
      <w:r>
        <w:rPr>
          <w:rFonts w:ascii="Arial MT"/>
          <w:sz w:val="21"/>
        </w:rPr>
        <w:t>ranges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from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2-3 years</w:t>
      </w:r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 xml:space="preserve">B. </w:t>
      </w:r>
      <w:proofErr w:type="spellStart"/>
      <w:r>
        <w:rPr>
          <w:rFonts w:ascii="Arial MT"/>
          <w:sz w:val="21"/>
        </w:rPr>
        <w:t>floridae</w:t>
      </w:r>
      <w:proofErr w:type="spellEnd"/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 xml:space="preserve">and B. </w:t>
      </w:r>
      <w:proofErr w:type="spellStart"/>
      <w:r>
        <w:rPr>
          <w:rFonts w:ascii="Arial MT"/>
          <w:sz w:val="21"/>
        </w:rPr>
        <w:t>belcheri</w:t>
      </w:r>
      <w:proofErr w:type="spellEnd"/>
      <w:r>
        <w:rPr>
          <w:rFonts w:ascii="Arial MT"/>
          <w:spacing w:val="59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8</w:t>
      </w:r>
      <w:r>
        <w:rPr>
          <w:rFonts w:ascii="Arial MT"/>
          <w:spacing w:val="58"/>
          <w:sz w:val="21"/>
        </w:rPr>
        <w:t xml:space="preserve"> </w:t>
      </w:r>
      <w:r>
        <w:rPr>
          <w:rFonts w:ascii="Arial MT"/>
          <w:sz w:val="21"/>
        </w:rPr>
        <w:t>years</w:t>
      </w:r>
      <w:r>
        <w:rPr>
          <w:rFonts w:ascii="Arial MT"/>
          <w:spacing w:val="-56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8"/>
          <w:sz w:val="21"/>
        </w:rPr>
        <w:t xml:space="preserve"> </w:t>
      </w:r>
      <w:r>
        <w:rPr>
          <w:rFonts w:ascii="Arial MT"/>
          <w:sz w:val="21"/>
        </w:rPr>
        <w:t>B.</w:t>
      </w:r>
      <w:r>
        <w:rPr>
          <w:rFonts w:ascii="Arial MT"/>
          <w:spacing w:val="7"/>
          <w:sz w:val="21"/>
        </w:rPr>
        <w:t xml:space="preserve"> </w:t>
      </w:r>
      <w:proofErr w:type="spellStart"/>
      <w:r>
        <w:rPr>
          <w:rFonts w:ascii="Arial MT"/>
          <w:sz w:val="21"/>
        </w:rPr>
        <w:t>Lanceolatu</w:t>
      </w:r>
      <w:proofErr w:type="spellEnd"/>
      <w:r>
        <w:rPr>
          <w:rFonts w:ascii="Arial MT"/>
          <w:sz w:val="21"/>
        </w:rPr>
        <w:t>.</w:t>
      </w:r>
    </w:p>
    <w:p w:rsidR="00652659" w:rsidRDefault="00DA6314" w:rsidP="00B23E69">
      <w:pPr>
        <w:pStyle w:val="BodyText"/>
        <w:ind w:left="100" w:right="114"/>
        <w:jc w:val="both"/>
      </w:pPr>
      <w:r>
        <w:rPr>
          <w:spacing w:val="-1"/>
        </w:rPr>
        <w:t>Cephalochordates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proofErr w:type="spellStart"/>
      <w:r>
        <w:t>dioecious</w:t>
      </w:r>
      <w:proofErr w:type="spellEnd"/>
      <w:r>
        <w:t>.</w:t>
      </w:r>
      <w:r>
        <w:rPr>
          <w:spacing w:val="-9"/>
        </w:rPr>
        <w:t xml:space="preserve"> </w:t>
      </w:r>
      <w:r>
        <w:t>Gonads</w:t>
      </w:r>
      <w:r>
        <w:rPr>
          <w:spacing w:val="-9"/>
        </w:rPr>
        <w:t xml:space="preserve"> </w:t>
      </w:r>
      <w:r>
        <w:t>bulge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atrium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lateral</w:t>
      </w:r>
      <w:r>
        <w:rPr>
          <w:spacing w:val="-10"/>
        </w:rPr>
        <w:t xml:space="preserve"> </w:t>
      </w:r>
      <w:r>
        <w:t>body</w:t>
      </w:r>
      <w:r>
        <w:rPr>
          <w:spacing w:val="-14"/>
        </w:rPr>
        <w:t xml:space="preserve"> </w:t>
      </w:r>
      <w:r>
        <w:t>wall.</w:t>
      </w:r>
      <w:r>
        <w:rPr>
          <w:spacing w:val="-10"/>
        </w:rPr>
        <w:t xml:space="preserve"> </w:t>
      </w:r>
      <w:r>
        <w:t>Gametes</w:t>
      </w:r>
      <w:r>
        <w:rPr>
          <w:spacing w:val="-58"/>
        </w:rPr>
        <w:t xml:space="preserve"> </w:t>
      </w:r>
      <w:r>
        <w:t xml:space="preserve">are shed into the atrium and leave the body through the </w:t>
      </w:r>
      <w:proofErr w:type="spellStart"/>
      <w:r>
        <w:t>atriopore</w:t>
      </w:r>
      <w:proofErr w:type="spellEnd"/>
      <w:r>
        <w:t>. External fertilization leads to a</w:t>
      </w:r>
      <w:r>
        <w:rPr>
          <w:spacing w:val="1"/>
        </w:rPr>
        <w:t xml:space="preserve"> </w:t>
      </w:r>
      <w:r>
        <w:t>bilaterally</w:t>
      </w:r>
      <w:r>
        <w:rPr>
          <w:spacing w:val="-13"/>
        </w:rPr>
        <w:t xml:space="preserve"> </w:t>
      </w:r>
      <w:r>
        <w:t>symmetrical</w:t>
      </w:r>
      <w:r>
        <w:rPr>
          <w:spacing w:val="-7"/>
        </w:rPr>
        <w:t xml:space="preserve"> </w:t>
      </w:r>
      <w:r>
        <w:t>larva.</w:t>
      </w:r>
      <w:r>
        <w:rPr>
          <w:spacing w:val="-9"/>
        </w:rPr>
        <w:t xml:space="preserve"> </w:t>
      </w:r>
      <w:r>
        <w:t>Larvae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free-swimming,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eventually</w:t>
      </w:r>
      <w:r>
        <w:rPr>
          <w:spacing w:val="-12"/>
        </w:rPr>
        <w:t xml:space="preserve"> </w:t>
      </w:r>
      <w:r>
        <w:t>settle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substrate</w:t>
      </w:r>
      <w:r>
        <w:rPr>
          <w:spacing w:val="-58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metamorphosing</w:t>
      </w:r>
      <w:r>
        <w:rPr>
          <w:spacing w:val="-3"/>
        </w:rPr>
        <w:t xml:space="preserve"> </w:t>
      </w:r>
      <w:r>
        <w:t>into adults.</w:t>
      </w:r>
    </w:p>
    <w:p w:rsidR="00652659" w:rsidRDefault="00652659" w:rsidP="00B23E69">
      <w:pPr>
        <w:pStyle w:val="BodyText"/>
        <w:jc w:val="both"/>
        <w:rPr>
          <w:sz w:val="35"/>
        </w:rPr>
      </w:pPr>
    </w:p>
    <w:p w:rsidR="00652659" w:rsidRPr="00BC4AE1" w:rsidRDefault="00DA6314" w:rsidP="00B23E69">
      <w:pPr>
        <w:pStyle w:val="BodyText"/>
        <w:ind w:left="100"/>
        <w:jc w:val="both"/>
        <w:rPr>
          <w:b/>
          <w:bCs/>
          <w:sz w:val="26"/>
          <w:szCs w:val="26"/>
        </w:rPr>
      </w:pPr>
      <w:r w:rsidRPr="00BC4AE1">
        <w:rPr>
          <w:b/>
          <w:bCs/>
          <w:sz w:val="26"/>
          <w:szCs w:val="26"/>
        </w:rPr>
        <w:t>LESSON</w:t>
      </w:r>
      <w:r w:rsidRPr="00BC4AE1">
        <w:rPr>
          <w:b/>
          <w:bCs/>
          <w:spacing w:val="-2"/>
          <w:sz w:val="26"/>
          <w:szCs w:val="26"/>
        </w:rPr>
        <w:t xml:space="preserve"> </w:t>
      </w:r>
      <w:r w:rsidRPr="00BC4AE1">
        <w:rPr>
          <w:b/>
          <w:bCs/>
          <w:sz w:val="26"/>
          <w:szCs w:val="26"/>
        </w:rPr>
        <w:t>NO</w:t>
      </w:r>
      <w:r w:rsidRPr="00BC4AE1">
        <w:rPr>
          <w:b/>
          <w:bCs/>
          <w:spacing w:val="-2"/>
          <w:sz w:val="26"/>
          <w:szCs w:val="26"/>
        </w:rPr>
        <w:t xml:space="preserve"> </w:t>
      </w:r>
      <w:r w:rsidRPr="00BC4AE1">
        <w:rPr>
          <w:b/>
          <w:bCs/>
          <w:sz w:val="26"/>
          <w:szCs w:val="26"/>
        </w:rPr>
        <w:t>15</w:t>
      </w:r>
    </w:p>
    <w:p w:rsidR="00652659" w:rsidRDefault="00DA6314" w:rsidP="00B23E69">
      <w:pPr>
        <w:pStyle w:val="Heading3"/>
      </w:pPr>
      <w:r>
        <w:t>Phylogenetic</w:t>
      </w:r>
      <w:r>
        <w:rPr>
          <w:spacing w:val="-3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hemichordates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chordates</w:t>
      </w:r>
    </w:p>
    <w:p w:rsidR="00652659" w:rsidRDefault="00DA6314" w:rsidP="00B23E69">
      <w:pPr>
        <w:pStyle w:val="BodyText"/>
        <w:ind w:left="100" w:right="119"/>
        <w:jc w:val="both"/>
      </w:pPr>
      <w:r>
        <w:t>Animals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phyla</w:t>
      </w:r>
      <w:r>
        <w:rPr>
          <w:spacing w:val="1"/>
        </w:rPr>
        <w:t xml:space="preserve"> </w:t>
      </w:r>
      <w:proofErr w:type="spellStart"/>
      <w:r>
        <w:t>Hemichordata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Chordata</w:t>
      </w:r>
      <w:proofErr w:type="spellEnd"/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proofErr w:type="spellStart"/>
      <w:r>
        <w:t>deuterostome</w:t>
      </w:r>
      <w:proofErr w:type="spellEnd"/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echinoderms (ﬁgure 17.2). Most zoologists, therefore, believe that ancestral representatives 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phyla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derived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common,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undiscovered,</w:t>
      </w:r>
      <w:r>
        <w:rPr>
          <w:spacing w:val="1"/>
        </w:rPr>
        <w:t xml:space="preserve"> </w:t>
      </w:r>
      <w:r>
        <w:t>triploblastic</w:t>
      </w:r>
      <w:r>
        <w:rPr>
          <w:spacing w:val="1"/>
        </w:rPr>
        <w:t xml:space="preserve"> </w:t>
      </w:r>
      <w:r>
        <w:t>ancestor.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chordates are characterized by a dorsal tubular nerve cord, a notochord</w:t>
      </w:r>
      <w:r>
        <w:t>, pharyngeal slits or</w:t>
      </w:r>
      <w:r>
        <w:rPr>
          <w:spacing w:val="1"/>
        </w:rPr>
        <w:t xml:space="preserve"> </w:t>
      </w:r>
      <w:r>
        <w:t xml:space="preserve">pouches, and a </w:t>
      </w:r>
      <w:proofErr w:type="spellStart"/>
      <w:r>
        <w:t>postanal</w:t>
      </w:r>
      <w:proofErr w:type="spellEnd"/>
      <w:r>
        <w:t xml:space="preserve"> tail. The only characteristics they share with the hemichordates are</w:t>
      </w:r>
      <w:r>
        <w:rPr>
          <w:spacing w:val="1"/>
        </w:rPr>
        <w:t xml:space="preserve"> </w:t>
      </w:r>
      <w:r>
        <w:t>pharyngeal</w:t>
      </w:r>
      <w:r>
        <w:rPr>
          <w:spacing w:val="-12"/>
        </w:rPr>
        <w:t xml:space="preserve"> </w:t>
      </w:r>
      <w:r>
        <w:t>slits</w:t>
      </w:r>
      <w:r>
        <w:rPr>
          <w:spacing w:val="-10"/>
        </w:rPr>
        <w:t xml:space="preserve"> </w:t>
      </w:r>
      <w:r>
        <w:t>and,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species,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dorsal</w:t>
      </w:r>
      <w:r>
        <w:rPr>
          <w:spacing w:val="-12"/>
        </w:rPr>
        <w:t xml:space="preserve"> </w:t>
      </w:r>
      <w:r>
        <w:t>tubular</w:t>
      </w:r>
      <w:r>
        <w:rPr>
          <w:spacing w:val="-12"/>
        </w:rPr>
        <w:t xml:space="preserve"> </w:t>
      </w:r>
      <w:r>
        <w:t>nerve</w:t>
      </w:r>
      <w:r>
        <w:rPr>
          <w:spacing w:val="-13"/>
        </w:rPr>
        <w:t xml:space="preserve"> </w:t>
      </w:r>
      <w:r>
        <w:t>cord.</w:t>
      </w:r>
      <w:r>
        <w:rPr>
          <w:spacing w:val="-13"/>
        </w:rPr>
        <w:t xml:space="preserve"> </w:t>
      </w:r>
      <w:r>
        <w:t>Therefore,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zoologists</w:t>
      </w:r>
      <w:r>
        <w:rPr>
          <w:spacing w:val="-11"/>
        </w:rPr>
        <w:t xml:space="preserve"> </w:t>
      </w:r>
      <w:r>
        <w:t>agree</w:t>
      </w:r>
      <w:r>
        <w:rPr>
          <w:spacing w:val="-58"/>
        </w:rPr>
        <w:t xml:space="preserve"> </w:t>
      </w:r>
      <w:r>
        <w:t>that the evolutionary ties between the chordates and hemichordates are closer than those between</w:t>
      </w:r>
      <w:r>
        <w:rPr>
          <w:spacing w:val="-57"/>
        </w:rPr>
        <w:t xml:space="preserve"> </w:t>
      </w:r>
      <w:r>
        <w:t>echinoderms and either phylum. Chordates and hemichordates, however, probably diverged from</w:t>
      </w:r>
      <w:r>
        <w:rPr>
          <w:spacing w:val="-57"/>
        </w:rPr>
        <w:t xml:space="preserve"> </w:t>
      </w:r>
      <w:r>
        <w:t xml:space="preserve">widely separated points along the </w:t>
      </w:r>
      <w:proofErr w:type="spellStart"/>
      <w:r>
        <w:t>deuterostome</w:t>
      </w:r>
      <w:proofErr w:type="spellEnd"/>
      <w:r>
        <w:t xml:space="preserve"> lineage. The diverse</w:t>
      </w:r>
      <w:r>
        <w:t xml:space="preserve"> body forms and lifestyles</w:t>
      </w:r>
      <w:r>
        <w:rPr>
          <w:spacing w:val="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in these</w:t>
      </w:r>
      <w:r>
        <w:rPr>
          <w:spacing w:val="-2"/>
        </w:rPr>
        <w:t xml:space="preserve"> </w:t>
      </w:r>
      <w:r>
        <w:t>phyla support this generalization.</w:t>
      </w:r>
    </w:p>
    <w:p w:rsidR="00652659" w:rsidRDefault="00BC4AE1" w:rsidP="00B23E69">
      <w:pPr>
        <w:pStyle w:val="BodyText"/>
        <w:jc w:val="both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7" behindDoc="0" locked="0" layoutInCell="1" allowOverlap="1" wp14:anchorId="24CE3F22" wp14:editId="1758BC52">
            <wp:simplePos x="0" y="0"/>
            <wp:positionH relativeFrom="page">
              <wp:posOffset>1624330</wp:posOffset>
            </wp:positionH>
            <wp:positionV relativeFrom="paragraph">
              <wp:posOffset>-51435</wp:posOffset>
            </wp:positionV>
            <wp:extent cx="4483735" cy="2809240"/>
            <wp:effectExtent l="0" t="0" r="0" b="0"/>
            <wp:wrapTopAndBottom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659" w:rsidRDefault="00DA6314" w:rsidP="00B23E69">
      <w:pPr>
        <w:pStyle w:val="BodyText"/>
        <w:ind w:left="100" w:right="120"/>
        <w:jc w:val="both"/>
      </w:pPr>
      <w:r>
        <w:t>FIGURE</w:t>
      </w:r>
      <w:r>
        <w:rPr>
          <w:spacing w:val="-10"/>
        </w:rPr>
        <w:t xml:space="preserve"> </w:t>
      </w:r>
      <w:r>
        <w:t>17.2</w:t>
      </w:r>
      <w:r>
        <w:rPr>
          <w:spacing w:val="-10"/>
        </w:rPr>
        <w:t xml:space="preserve"> </w:t>
      </w:r>
      <w:r>
        <w:t>Phylogenetic</w:t>
      </w:r>
      <w:r>
        <w:rPr>
          <w:spacing w:val="-11"/>
        </w:rPr>
        <w:t xml:space="preserve"> </w:t>
      </w:r>
      <w:r>
        <w:t>Relationships</w:t>
      </w:r>
      <w:r>
        <w:rPr>
          <w:spacing w:val="-9"/>
        </w:rPr>
        <w:t xml:space="preserve"> </w:t>
      </w:r>
      <w:r>
        <w:t>among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Hemichordata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Chordata</w:t>
      </w:r>
      <w:proofErr w:type="spellEnd"/>
      <w:r>
        <w:t>.</w:t>
      </w:r>
      <w:r>
        <w:rPr>
          <w:spacing w:val="-10"/>
        </w:rPr>
        <w:t xml:space="preserve"> </w:t>
      </w:r>
      <w:r>
        <w:t>Hemichordates</w:t>
      </w:r>
      <w:r>
        <w:rPr>
          <w:spacing w:val="-58"/>
        </w:rPr>
        <w:t xml:space="preserve"> </w:t>
      </w:r>
      <w:r>
        <w:t xml:space="preserve">and chordates (shaded in orange) are distantly related </w:t>
      </w:r>
      <w:proofErr w:type="spellStart"/>
      <w:r>
        <w:t>deuterostomes</w:t>
      </w:r>
      <w:proofErr w:type="spellEnd"/>
      <w:r>
        <w:t xml:space="preserve"> derived from a common, as</w:t>
      </w:r>
      <w:r>
        <w:rPr>
          <w:spacing w:val="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undiscovered, diploblastic</w:t>
      </w:r>
      <w:r>
        <w:rPr>
          <w:spacing w:val="-1"/>
        </w:rPr>
        <w:t xml:space="preserve"> </w:t>
      </w:r>
      <w:r>
        <w:t>or triploblastic</w:t>
      </w:r>
      <w:r>
        <w:rPr>
          <w:spacing w:val="-1"/>
        </w:rPr>
        <w:t xml:space="preserve"> </w:t>
      </w:r>
      <w:r>
        <w:t>ancestor.</w:t>
      </w:r>
    </w:p>
    <w:p w:rsidR="00652659" w:rsidRDefault="00652659" w:rsidP="00B23E69">
      <w:pPr>
        <w:pStyle w:val="BodyText"/>
        <w:jc w:val="both"/>
        <w:rPr>
          <w:sz w:val="26"/>
        </w:rPr>
      </w:pPr>
    </w:p>
    <w:p w:rsidR="00652659" w:rsidRDefault="00DA6314" w:rsidP="00B23E69">
      <w:pPr>
        <w:pStyle w:val="BodyText"/>
        <w:ind w:left="100"/>
        <w:jc w:val="both"/>
      </w:pPr>
      <w:r>
        <w:t>LESSON</w:t>
      </w:r>
      <w:r>
        <w:rPr>
          <w:spacing w:val="-3"/>
        </w:rPr>
        <w:t xml:space="preserve"> </w:t>
      </w:r>
      <w:r>
        <w:t>NO16</w:t>
      </w:r>
    </w:p>
    <w:p w:rsidR="00652659" w:rsidRDefault="00DA6314" w:rsidP="00B23E69">
      <w:pPr>
        <w:pStyle w:val="Heading3"/>
      </w:pPr>
      <w:proofErr w:type="spellStart"/>
      <w:r>
        <w:t>Deuterostomate</w:t>
      </w:r>
      <w:proofErr w:type="spellEnd"/>
      <w:r>
        <w:rPr>
          <w:spacing w:val="-3"/>
        </w:rPr>
        <w:t xml:space="preserve"> </w:t>
      </w:r>
      <w:r>
        <w:t>Phylogeny</w:t>
      </w:r>
    </w:p>
    <w:p w:rsidR="00652659" w:rsidRDefault="00DA6314" w:rsidP="00B23E69">
      <w:pPr>
        <w:pStyle w:val="BodyText"/>
        <w:ind w:left="100" w:right="116"/>
        <w:jc w:val="both"/>
      </w:pPr>
      <w:r>
        <w:t>The</w:t>
      </w:r>
      <w:r>
        <w:rPr>
          <w:spacing w:val="-8"/>
        </w:rPr>
        <w:t xml:space="preserve"> </w:t>
      </w:r>
      <w:r>
        <w:t>evolutionary</w:t>
      </w:r>
      <w:r>
        <w:rPr>
          <w:spacing w:val="-11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hemichordates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chordates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difﬁcult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document</w:t>
      </w:r>
      <w:r>
        <w:rPr>
          <w:spacing w:val="-58"/>
        </w:rPr>
        <w:t xml:space="preserve"> </w:t>
      </w:r>
      <w:r>
        <w:t>with certainty. The dorsal tubular nerve cord and pharyngeal slits of hemichordates are evidence</w:t>
      </w:r>
      <w:r>
        <w:rPr>
          <w:spacing w:val="1"/>
        </w:rPr>
        <w:t xml:space="preserve"> </w:t>
      </w:r>
      <w:r>
        <w:t>of evolutionary ties between these phyla (ﬁgure 17.11). Questions regarding the homologies of</w:t>
      </w:r>
      <w:r>
        <w:rPr>
          <w:spacing w:val="1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structures,</w:t>
      </w:r>
      <w:r>
        <w:rPr>
          <w:spacing w:val="-12"/>
        </w:rPr>
        <w:t xml:space="preserve"> </w:t>
      </w:r>
      <w:r>
        <w:t>however,</w:t>
      </w:r>
      <w:r>
        <w:rPr>
          <w:spacing w:val="-11"/>
        </w:rPr>
        <w:t xml:space="preserve"> </w:t>
      </w:r>
      <w:r>
        <w:t>rem</w:t>
      </w:r>
      <w:r>
        <w:t>ain.</w:t>
      </w:r>
      <w:r>
        <w:rPr>
          <w:spacing w:val="-12"/>
        </w:rPr>
        <w:t xml:space="preserve"> </w:t>
      </w:r>
      <w:proofErr w:type="spellStart"/>
      <w:r>
        <w:t>Synapomorphies</w:t>
      </w:r>
      <w:proofErr w:type="spellEnd"/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distinguish</w:t>
      </w:r>
      <w:r>
        <w:rPr>
          <w:spacing w:val="-11"/>
        </w:rPr>
        <w:t xml:space="preserve"> </w:t>
      </w:r>
      <w:r>
        <w:t>chordates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hemichordates</w:t>
      </w:r>
      <w:r>
        <w:rPr>
          <w:spacing w:val="-58"/>
        </w:rPr>
        <w:t xml:space="preserve"> </w:t>
      </w:r>
      <w:r>
        <w:t xml:space="preserve">include tadpole larvae, a notochord, a </w:t>
      </w:r>
      <w:proofErr w:type="spellStart"/>
      <w:r>
        <w:t>postanal</w:t>
      </w:r>
      <w:proofErr w:type="spellEnd"/>
      <w:r>
        <w:t xml:space="preserve"> tail, and an </w:t>
      </w:r>
      <w:proofErr w:type="spellStart"/>
      <w:r>
        <w:t>endostyle</w:t>
      </w:r>
      <w:proofErr w:type="spellEnd"/>
      <w:r>
        <w:t>. Figure 17.11 also shows</w:t>
      </w:r>
      <w:r>
        <w:rPr>
          <w:spacing w:val="1"/>
        </w:rPr>
        <w:t xml:space="preserve"> </w:t>
      </w:r>
      <w:r>
        <w:t>evolutionary relationships between members of the three chordate subphyla. As discussed in</w:t>
      </w:r>
      <w:r>
        <w:rPr>
          <w:spacing w:val="1"/>
        </w:rPr>
        <w:t xml:space="preserve"> </w:t>
      </w:r>
      <w:r>
        <w:t>cha</w:t>
      </w:r>
      <w:r>
        <w:t>pter 16, the earliest echinoderms were probably sessile ﬁlter feeders. The lifestyle of adult</w:t>
      </w:r>
      <w:r>
        <w:rPr>
          <w:spacing w:val="1"/>
        </w:rPr>
        <w:t xml:space="preserve"> </w:t>
      </w:r>
      <w:proofErr w:type="spellStart"/>
      <w:r>
        <w:t>urochordates</w:t>
      </w:r>
      <w:proofErr w:type="spellEnd"/>
      <w:r>
        <w:rPr>
          <w:spacing w:val="-5"/>
        </w:rPr>
        <w:t xml:space="preserve"> </w:t>
      </w:r>
      <w:r>
        <w:t>suggests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ancestry</w:t>
      </w:r>
      <w:r>
        <w:rPr>
          <w:spacing w:val="-9"/>
        </w:rPr>
        <w:t xml:space="preserve"> </w:t>
      </w:r>
      <w:r>
        <w:t>(perhaps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ancestor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echinoderms)</w:t>
      </w:r>
      <w:r>
        <w:rPr>
          <w:spacing w:val="-4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chordates. The evolution of motile chordates from attached ancestor</w:t>
      </w:r>
      <w:r>
        <w:t>s may have involved the</w:t>
      </w:r>
      <w:r>
        <w:rPr>
          <w:spacing w:val="1"/>
        </w:rPr>
        <w:t xml:space="preserve"> </w:t>
      </w:r>
      <w:r>
        <w:t xml:space="preserve">development of a </w:t>
      </w:r>
      <w:proofErr w:type="spellStart"/>
      <w:r>
        <w:t>tadpolelike</w:t>
      </w:r>
      <w:proofErr w:type="spellEnd"/>
      <w:r>
        <w:t xml:space="preserve"> larva. Increased larval mobility is often adaptive for species with</w:t>
      </w:r>
      <w:r>
        <w:rPr>
          <w:spacing w:val="1"/>
        </w:rPr>
        <w:t xml:space="preserve"> </w:t>
      </w:r>
      <w:r>
        <w:t>sedentary</w:t>
      </w:r>
      <w:r>
        <w:rPr>
          <w:spacing w:val="-6"/>
        </w:rPr>
        <w:t xml:space="preserve"> </w:t>
      </w:r>
      <w:r>
        <w:t>adults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promotes</w:t>
      </w:r>
      <w:r>
        <w:rPr>
          <w:spacing w:val="-3"/>
        </w:rPr>
        <w:t xml:space="preserve"> </w:t>
      </w:r>
      <w:r>
        <w:t>dispersal.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motile</w:t>
      </w:r>
      <w:r>
        <w:rPr>
          <w:spacing w:val="-4"/>
        </w:rPr>
        <w:t xml:space="preserve"> </w:t>
      </w:r>
      <w:r>
        <w:t>adults</w:t>
      </w:r>
      <w:r>
        <w:rPr>
          <w:spacing w:val="-4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resulted</w:t>
      </w:r>
      <w:r>
        <w:rPr>
          <w:spacing w:val="-57"/>
        </w:rPr>
        <w:t xml:space="preserve"> </w:t>
      </w:r>
      <w:r>
        <w:t xml:space="preserve">from </w:t>
      </w:r>
      <w:proofErr w:type="spellStart"/>
      <w:r>
        <w:t>paedomorphosis</w:t>
      </w:r>
      <w:proofErr w:type="spellEnd"/>
      <w:r>
        <w:t>, which is the development of sexual maturity in the larval body form.</w:t>
      </w:r>
      <w:r>
        <w:rPr>
          <w:spacing w:val="1"/>
        </w:rPr>
        <w:t xml:space="preserve"> </w:t>
      </w:r>
      <w:r>
        <w:t>(</w:t>
      </w:r>
      <w:proofErr w:type="spellStart"/>
      <w:r>
        <w:t>Paedomorphosis</w:t>
      </w:r>
      <w:proofErr w:type="spellEnd"/>
      <w:r>
        <w:t xml:space="preserve"> is well documented in the animal kingdom, especially among amphibians.)</w:t>
      </w:r>
      <w:r>
        <w:rPr>
          <w:spacing w:val="1"/>
        </w:rPr>
        <w:t xml:space="preserve"> </w:t>
      </w:r>
      <w:proofErr w:type="spellStart"/>
      <w:r>
        <w:t>Paedomorphosis</w:t>
      </w:r>
      <w:proofErr w:type="spellEnd"/>
      <w:r>
        <w:rPr>
          <w:spacing w:val="-7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small,</w:t>
      </w:r>
      <w:r>
        <w:rPr>
          <w:spacing w:val="-6"/>
        </w:rPr>
        <w:t xml:space="preserve"> </w:t>
      </w:r>
      <w:r>
        <w:t>sexually</w:t>
      </w:r>
      <w:r>
        <w:rPr>
          <w:spacing w:val="-11"/>
        </w:rPr>
        <w:t xml:space="preserve"> </w:t>
      </w:r>
      <w:r>
        <w:t>reproducing,</w:t>
      </w:r>
      <w:r>
        <w:rPr>
          <w:spacing w:val="-4"/>
        </w:rPr>
        <w:t xml:space="preserve"> </w:t>
      </w:r>
      <w:r>
        <w:t>ﬁshlike</w:t>
      </w:r>
      <w:r>
        <w:rPr>
          <w:spacing w:val="-7"/>
        </w:rPr>
        <w:t xml:space="preserve"> </w:t>
      </w:r>
      <w:r>
        <w:t>chorda</w:t>
      </w:r>
      <w:r>
        <w:t>te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been the ancestor of higher chordates. The largest and most successful chordates belong to the</w:t>
      </w:r>
      <w:r>
        <w:rPr>
          <w:spacing w:val="1"/>
        </w:rPr>
        <w:t xml:space="preserve"> </w:t>
      </w:r>
      <w:r>
        <w:t>subphylum Vertebrata. Bony or cartilaginous vertebrae that completely or partially replace the</w:t>
      </w:r>
      <w:r>
        <w:rPr>
          <w:spacing w:val="1"/>
        </w:rPr>
        <w:t xml:space="preserve"> </w:t>
      </w:r>
      <w:r>
        <w:t>notochord</w:t>
      </w:r>
      <w:r>
        <w:rPr>
          <w:spacing w:val="-4"/>
        </w:rPr>
        <w:t xml:space="preserve"> </w:t>
      </w:r>
      <w:r>
        <w:t>characterize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vertebrates.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</w:t>
      </w:r>
      <w:r>
        <w:t>elopment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anterior</w:t>
      </w:r>
      <w:r>
        <w:rPr>
          <w:spacing w:val="-4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nerve</w:t>
      </w:r>
      <w:r>
        <w:rPr>
          <w:spacing w:val="-6"/>
        </w:rPr>
        <w:t xml:space="preserve"> </w:t>
      </w:r>
      <w:r>
        <w:t>cord</w:t>
      </w:r>
      <w:r>
        <w:rPr>
          <w:spacing w:val="-5"/>
        </w:rPr>
        <w:t xml:space="preserve"> </w:t>
      </w:r>
      <w:r>
        <w:t>into</w:t>
      </w:r>
      <w:r>
        <w:rPr>
          <w:spacing w:val="-5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specialized</w:t>
      </w:r>
      <w:r>
        <w:rPr>
          <w:spacing w:val="-5"/>
        </w:rPr>
        <w:t xml:space="preserve"> </w:t>
      </w:r>
      <w:r>
        <w:t>sense</w:t>
      </w:r>
      <w:r>
        <w:rPr>
          <w:spacing w:val="-4"/>
        </w:rPr>
        <w:t xml:space="preserve"> </w:t>
      </w:r>
      <w:r>
        <w:t>organs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degree</w:t>
      </w:r>
      <w:r>
        <w:rPr>
          <w:spacing w:val="-57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cephalization.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skeleton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modiﬁed</w:t>
      </w:r>
      <w:r>
        <w:rPr>
          <w:spacing w:val="-12"/>
        </w:rPr>
        <w:t xml:space="preserve"> </w:t>
      </w:r>
      <w:r>
        <w:t>anteriorly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skull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cranium.</w:t>
      </w:r>
      <w:r>
        <w:rPr>
          <w:spacing w:val="-11"/>
        </w:rPr>
        <w:t xml:space="preserve"> </w:t>
      </w:r>
      <w:r>
        <w:t>There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eight</w:t>
      </w:r>
      <w:r>
        <w:rPr>
          <w:spacing w:val="-12"/>
        </w:rPr>
        <w:t xml:space="preserve"> </w:t>
      </w:r>
      <w:r>
        <w:t>classes</w:t>
      </w:r>
      <w:r>
        <w:rPr>
          <w:spacing w:val="-57"/>
        </w:rPr>
        <w:t xml:space="preserve"> </w:t>
      </w:r>
      <w:r>
        <w:t>of vertebrates (see table 17.1).Because of their cartilaginous and bony endoskeletons, vertebrates</w:t>
      </w:r>
      <w:r>
        <w:rPr>
          <w:spacing w:val="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abundant</w:t>
      </w:r>
      <w:r>
        <w:rPr>
          <w:spacing w:val="-9"/>
        </w:rPr>
        <w:t xml:space="preserve"> </w:t>
      </w:r>
      <w:r>
        <w:t>fossil</w:t>
      </w:r>
      <w:r>
        <w:rPr>
          <w:spacing w:val="-9"/>
        </w:rPr>
        <w:t xml:space="preserve"> </w:t>
      </w:r>
      <w:r>
        <w:t>record.</w:t>
      </w:r>
      <w:r>
        <w:rPr>
          <w:spacing w:val="-9"/>
        </w:rPr>
        <w:t xml:space="preserve"> </w:t>
      </w:r>
      <w:r>
        <w:t>Ancient</w:t>
      </w:r>
      <w:r>
        <w:rPr>
          <w:spacing w:val="-10"/>
        </w:rPr>
        <w:t xml:space="preserve"> </w:t>
      </w:r>
      <w:r>
        <w:t>jawless</w:t>
      </w:r>
      <w:r>
        <w:rPr>
          <w:spacing w:val="-10"/>
        </w:rPr>
        <w:t xml:space="preserve"> </w:t>
      </w:r>
      <w:r>
        <w:t>ﬁshes</w:t>
      </w:r>
      <w:r>
        <w:rPr>
          <w:spacing w:val="-9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Ordovician</w:t>
      </w:r>
      <w:r>
        <w:rPr>
          <w:spacing w:val="-10"/>
        </w:rPr>
        <w:t xml:space="preserve"> </w:t>
      </w:r>
      <w:r>
        <w:t>period,</w:t>
      </w:r>
      <w:r>
        <w:rPr>
          <w:spacing w:val="-57"/>
        </w:rPr>
        <w:t xml:space="preserve"> </w:t>
      </w:r>
      <w:r>
        <w:t>approximately 500 million years ago. Over a period of approximately 100 million years, fishes</w:t>
      </w:r>
      <w:r>
        <w:rPr>
          <w:spacing w:val="1"/>
        </w:rPr>
        <w:t xml:space="preserve"> </w:t>
      </w:r>
      <w:r>
        <w:rPr>
          <w:spacing w:val="-1"/>
        </w:rPr>
        <w:t>became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dominant</w:t>
      </w:r>
      <w:r>
        <w:rPr>
          <w:spacing w:val="-6"/>
        </w:rPr>
        <w:t xml:space="preserve"> </w:t>
      </w:r>
      <w:r>
        <w:t>vertebrates.</w:t>
      </w:r>
      <w:r>
        <w:rPr>
          <w:spacing w:val="-8"/>
        </w:rPr>
        <w:t xml:space="preserve"> </w:t>
      </w:r>
      <w:r>
        <w:t>Near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Devonian</w:t>
      </w:r>
      <w:r>
        <w:rPr>
          <w:spacing w:val="-10"/>
        </w:rPr>
        <w:t xml:space="preserve"> </w:t>
      </w:r>
      <w:r>
        <w:t>period,</w:t>
      </w:r>
      <w:r>
        <w:rPr>
          <w:spacing w:val="-9"/>
        </w:rPr>
        <w:t xml:space="preserve"> </w:t>
      </w:r>
      <w:r>
        <w:t>approximately</w:t>
      </w:r>
      <w:r>
        <w:rPr>
          <w:spacing w:val="-17"/>
        </w:rPr>
        <w:t xml:space="preserve"> </w:t>
      </w:r>
      <w:r>
        <w:t>400</w:t>
      </w:r>
      <w:r>
        <w:rPr>
          <w:spacing w:val="-8"/>
        </w:rPr>
        <w:t xml:space="preserve"> </w:t>
      </w:r>
      <w:r>
        <w:t>million</w:t>
      </w:r>
    </w:p>
    <w:p w:rsidR="00652659" w:rsidRDefault="00BC4AE1" w:rsidP="00B23E69">
      <w:pPr>
        <w:pStyle w:val="BodyText"/>
        <w:ind w:left="100" w:right="121"/>
        <w:jc w:val="both"/>
      </w:pPr>
      <w:r>
        <w:t xml:space="preserve"> </w:t>
      </w:r>
      <w:proofErr w:type="gramStart"/>
      <w:r w:rsidR="00DA6314">
        <w:t>years</w:t>
      </w:r>
      <w:proofErr w:type="gramEnd"/>
      <w:r w:rsidR="00DA6314">
        <w:rPr>
          <w:spacing w:val="-2"/>
        </w:rPr>
        <w:t xml:space="preserve"> </w:t>
      </w:r>
      <w:r w:rsidR="00DA6314">
        <w:t>ago,</w:t>
      </w:r>
      <w:r w:rsidR="00DA6314">
        <w:rPr>
          <w:spacing w:val="-1"/>
        </w:rPr>
        <w:t xml:space="preserve"> </w:t>
      </w:r>
      <w:r w:rsidR="00DA6314">
        <w:t>terrestrial</w:t>
      </w:r>
      <w:r w:rsidR="00DA6314">
        <w:rPr>
          <w:spacing w:val="-1"/>
        </w:rPr>
        <w:t xml:space="preserve"> </w:t>
      </w:r>
      <w:r w:rsidR="00DA6314">
        <w:t>vertebrates</w:t>
      </w:r>
      <w:r w:rsidR="00DA6314">
        <w:rPr>
          <w:spacing w:val="-2"/>
        </w:rPr>
        <w:t xml:space="preserve"> </w:t>
      </w:r>
      <w:r w:rsidR="00DA6314">
        <w:t>made</w:t>
      </w:r>
      <w:r w:rsidR="00DA6314">
        <w:rPr>
          <w:spacing w:val="-2"/>
        </w:rPr>
        <w:t xml:space="preserve"> </w:t>
      </w:r>
      <w:r w:rsidR="00DA6314">
        <w:t>their</w:t>
      </w:r>
      <w:r w:rsidR="00DA6314">
        <w:rPr>
          <w:spacing w:val="-2"/>
        </w:rPr>
        <w:t xml:space="preserve"> </w:t>
      </w:r>
      <w:r w:rsidR="00DA6314">
        <w:t>appear</w:t>
      </w:r>
      <w:r w:rsidR="00DA6314">
        <w:t>ance.</w:t>
      </w:r>
      <w:r w:rsidR="00DA6314">
        <w:rPr>
          <w:spacing w:val="-2"/>
        </w:rPr>
        <w:t xml:space="preserve"> </w:t>
      </w:r>
      <w:r w:rsidR="00DA6314">
        <w:t>Since</w:t>
      </w:r>
      <w:r w:rsidR="00DA6314">
        <w:rPr>
          <w:spacing w:val="-2"/>
        </w:rPr>
        <w:t xml:space="preserve"> </w:t>
      </w:r>
      <w:r w:rsidR="00DA6314">
        <w:t>that</w:t>
      </w:r>
      <w:r w:rsidR="00DA6314">
        <w:rPr>
          <w:spacing w:val="-1"/>
        </w:rPr>
        <w:t xml:space="preserve"> </w:t>
      </w:r>
      <w:r w:rsidR="00DA6314">
        <w:t>time,</w:t>
      </w:r>
      <w:r w:rsidR="00DA6314">
        <w:rPr>
          <w:spacing w:val="-2"/>
        </w:rPr>
        <w:t xml:space="preserve"> </w:t>
      </w:r>
      <w:r w:rsidR="00DA6314">
        <w:t>vertebrates</w:t>
      </w:r>
      <w:r w:rsidR="00DA6314">
        <w:rPr>
          <w:spacing w:val="-1"/>
        </w:rPr>
        <w:t xml:space="preserve"> </w:t>
      </w:r>
      <w:r w:rsidR="00DA6314">
        <w:t>have</w:t>
      </w:r>
      <w:r w:rsidR="00DA6314">
        <w:rPr>
          <w:spacing w:val="-2"/>
        </w:rPr>
        <w:t xml:space="preserve"> </w:t>
      </w:r>
      <w:r w:rsidR="00DA6314">
        <w:t>radiated</w:t>
      </w:r>
      <w:r w:rsidR="00DA6314">
        <w:rPr>
          <w:spacing w:val="-58"/>
        </w:rPr>
        <w:t xml:space="preserve"> </w:t>
      </w:r>
      <w:r w:rsidR="00DA6314">
        <w:t>into</w:t>
      </w:r>
      <w:r w:rsidR="00DA6314">
        <w:rPr>
          <w:spacing w:val="-1"/>
        </w:rPr>
        <w:t xml:space="preserve"> </w:t>
      </w:r>
      <w:r w:rsidR="00DA6314">
        <w:t>most of</w:t>
      </w:r>
      <w:r w:rsidR="00DA6314">
        <w:rPr>
          <w:spacing w:val="-1"/>
        </w:rPr>
        <w:t xml:space="preserve"> </w:t>
      </w:r>
      <w:r w:rsidR="00DA6314">
        <w:t>the</w:t>
      </w:r>
      <w:r w:rsidR="00DA6314">
        <w:rPr>
          <w:spacing w:val="-1"/>
        </w:rPr>
        <w:t xml:space="preserve"> </w:t>
      </w:r>
      <w:r w:rsidR="00DA6314">
        <w:t>earth’s</w:t>
      </w:r>
      <w:r w:rsidR="00DA6314">
        <w:rPr>
          <w:spacing w:val="-2"/>
        </w:rPr>
        <w:t xml:space="preserve"> </w:t>
      </w:r>
      <w:r w:rsidR="00DA6314">
        <w:t>habitats. Chapters</w:t>
      </w:r>
      <w:r w:rsidR="00DA6314">
        <w:rPr>
          <w:spacing w:val="-2"/>
        </w:rPr>
        <w:t xml:space="preserve"> </w:t>
      </w:r>
      <w:r w:rsidR="00DA6314">
        <w:t>18 through 22</w:t>
      </w:r>
      <w:r w:rsidR="00DA6314">
        <w:rPr>
          <w:spacing w:val="1"/>
        </w:rPr>
        <w:t xml:space="preserve"> </w:t>
      </w:r>
      <w:r w:rsidR="00DA6314">
        <w:t>give</w:t>
      </w:r>
      <w:r w:rsidR="00DA6314">
        <w:rPr>
          <w:spacing w:val="1"/>
        </w:rPr>
        <w:t xml:space="preserve"> </w:t>
      </w:r>
      <w:r w:rsidR="00DA6314">
        <w:t>an</w:t>
      </w:r>
      <w:r w:rsidR="00DA6314">
        <w:rPr>
          <w:spacing w:val="-1"/>
        </w:rPr>
        <w:t xml:space="preserve"> </w:t>
      </w:r>
      <w:r w:rsidR="00DA6314">
        <w:t>account of</w:t>
      </w:r>
      <w:r w:rsidR="00DA6314">
        <w:rPr>
          <w:spacing w:val="-1"/>
        </w:rPr>
        <w:t xml:space="preserve"> </w:t>
      </w:r>
      <w:r w:rsidR="00DA6314">
        <w:t>these</w:t>
      </w:r>
      <w:r w:rsidR="00DA6314">
        <w:rPr>
          <w:spacing w:val="-1"/>
        </w:rPr>
        <w:t xml:space="preserve"> </w:t>
      </w:r>
      <w:r w:rsidR="00DA6314">
        <w:t>events.</w:t>
      </w: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</w:p>
    <w:p w:rsidR="00652659" w:rsidRDefault="00652659" w:rsidP="00B23E69">
      <w:pPr>
        <w:pStyle w:val="BodyText"/>
        <w:jc w:val="both"/>
        <w:rPr>
          <w:sz w:val="20"/>
        </w:rPr>
      </w:pPr>
      <w:bookmarkStart w:id="0" w:name="_GoBack"/>
      <w:bookmarkEnd w:id="0"/>
    </w:p>
    <w:sectPr w:rsidR="00652659" w:rsidSect="00BC4AE1">
      <w:pgSz w:w="12240" w:h="15840"/>
      <w:pgMar w:top="630" w:right="1320" w:bottom="1200" w:left="134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314" w:rsidRDefault="00DA6314">
      <w:r>
        <w:separator/>
      </w:r>
    </w:p>
  </w:endnote>
  <w:endnote w:type="continuationSeparator" w:id="0">
    <w:p w:rsidR="00DA6314" w:rsidRDefault="00DA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659" w:rsidRDefault="00DA631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69pt;margin-top:730.25pt;width:17.3pt;height:13.05pt;z-index:-251658752;mso-position-horizontal-relative:page;mso-position-vertical-relative:page" filled="f" stroked="f">
          <v:textbox style="mso-next-textbox:#_x0000_s2049" inset="0,0,0,0">
            <w:txbxContent>
              <w:p w:rsidR="00652659" w:rsidRDefault="00DA6314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BC4AE1">
                  <w:rPr>
                    <w:rFonts w:ascii="Calibri"/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314" w:rsidRDefault="00DA6314">
      <w:r>
        <w:separator/>
      </w:r>
    </w:p>
  </w:footnote>
  <w:footnote w:type="continuationSeparator" w:id="0">
    <w:p w:rsidR="00DA6314" w:rsidRDefault="00DA6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47196"/>
    <w:multiLevelType w:val="hybridMultilevel"/>
    <w:tmpl w:val="C706C4D2"/>
    <w:lvl w:ilvl="0" w:tplc="42A66536">
      <w:start w:val="1"/>
      <w:numFmt w:val="decimal"/>
      <w:lvlText w:val="%1."/>
      <w:lvlJc w:val="left"/>
      <w:pPr>
        <w:ind w:left="100" w:hanging="25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5A6305E">
      <w:numFmt w:val="bullet"/>
      <w:lvlText w:val="•"/>
      <w:lvlJc w:val="left"/>
      <w:pPr>
        <w:ind w:left="1048" w:hanging="252"/>
      </w:pPr>
      <w:rPr>
        <w:rFonts w:hint="default"/>
        <w:lang w:val="en-US" w:eastAsia="en-US" w:bidi="ar-SA"/>
      </w:rPr>
    </w:lvl>
    <w:lvl w:ilvl="2" w:tplc="ED38146C">
      <w:numFmt w:val="bullet"/>
      <w:lvlText w:val="•"/>
      <w:lvlJc w:val="left"/>
      <w:pPr>
        <w:ind w:left="1996" w:hanging="252"/>
      </w:pPr>
      <w:rPr>
        <w:rFonts w:hint="default"/>
        <w:lang w:val="en-US" w:eastAsia="en-US" w:bidi="ar-SA"/>
      </w:rPr>
    </w:lvl>
    <w:lvl w:ilvl="3" w:tplc="F7669FF8">
      <w:numFmt w:val="bullet"/>
      <w:lvlText w:val="•"/>
      <w:lvlJc w:val="left"/>
      <w:pPr>
        <w:ind w:left="2944" w:hanging="252"/>
      </w:pPr>
      <w:rPr>
        <w:rFonts w:hint="default"/>
        <w:lang w:val="en-US" w:eastAsia="en-US" w:bidi="ar-SA"/>
      </w:rPr>
    </w:lvl>
    <w:lvl w:ilvl="4" w:tplc="6A54ABF4">
      <w:numFmt w:val="bullet"/>
      <w:lvlText w:val="•"/>
      <w:lvlJc w:val="left"/>
      <w:pPr>
        <w:ind w:left="3892" w:hanging="252"/>
      </w:pPr>
      <w:rPr>
        <w:rFonts w:hint="default"/>
        <w:lang w:val="en-US" w:eastAsia="en-US" w:bidi="ar-SA"/>
      </w:rPr>
    </w:lvl>
    <w:lvl w:ilvl="5" w:tplc="251880C4">
      <w:numFmt w:val="bullet"/>
      <w:lvlText w:val="•"/>
      <w:lvlJc w:val="left"/>
      <w:pPr>
        <w:ind w:left="4840" w:hanging="252"/>
      </w:pPr>
      <w:rPr>
        <w:rFonts w:hint="default"/>
        <w:lang w:val="en-US" w:eastAsia="en-US" w:bidi="ar-SA"/>
      </w:rPr>
    </w:lvl>
    <w:lvl w:ilvl="6" w:tplc="797AC2D8">
      <w:numFmt w:val="bullet"/>
      <w:lvlText w:val="•"/>
      <w:lvlJc w:val="left"/>
      <w:pPr>
        <w:ind w:left="5788" w:hanging="252"/>
      </w:pPr>
      <w:rPr>
        <w:rFonts w:hint="default"/>
        <w:lang w:val="en-US" w:eastAsia="en-US" w:bidi="ar-SA"/>
      </w:rPr>
    </w:lvl>
    <w:lvl w:ilvl="7" w:tplc="640C9768">
      <w:numFmt w:val="bullet"/>
      <w:lvlText w:val="•"/>
      <w:lvlJc w:val="left"/>
      <w:pPr>
        <w:ind w:left="6736" w:hanging="252"/>
      </w:pPr>
      <w:rPr>
        <w:rFonts w:hint="default"/>
        <w:lang w:val="en-US" w:eastAsia="en-US" w:bidi="ar-SA"/>
      </w:rPr>
    </w:lvl>
    <w:lvl w:ilvl="8" w:tplc="E342FED2">
      <w:numFmt w:val="bullet"/>
      <w:lvlText w:val="•"/>
      <w:lvlJc w:val="left"/>
      <w:pPr>
        <w:ind w:left="7684" w:hanging="252"/>
      </w:pPr>
      <w:rPr>
        <w:rFonts w:hint="default"/>
        <w:lang w:val="en-US" w:eastAsia="en-US" w:bidi="ar-SA"/>
      </w:rPr>
    </w:lvl>
  </w:abstractNum>
  <w:abstractNum w:abstractNumId="1">
    <w:nsid w:val="78830DFA"/>
    <w:multiLevelType w:val="hybridMultilevel"/>
    <w:tmpl w:val="AFC21E36"/>
    <w:lvl w:ilvl="0" w:tplc="843A2130">
      <w:numFmt w:val="bullet"/>
      <w:lvlText w:val="•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AA0AEEF8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477240B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F3ACA54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1E82E5D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8FC20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885A7CD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612314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A0E877B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52659"/>
    <w:rsid w:val="00652659"/>
    <w:rsid w:val="007C0DBF"/>
    <w:rsid w:val="00B23E69"/>
    <w:rsid w:val="00BC4AE1"/>
    <w:rsid w:val="00DA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79"/>
      <w:ind w:left="100"/>
      <w:outlineLvl w:val="1"/>
    </w:pPr>
    <w:rPr>
      <w:rFonts w:ascii="Calibri" w:eastAsia="Calibri" w:hAnsi="Calibri" w:cs="Calibri"/>
      <w:sz w:val="27"/>
      <w:szCs w:val="27"/>
    </w:rPr>
  </w:style>
  <w:style w:type="paragraph" w:styleId="Heading3">
    <w:name w:val="heading 3"/>
    <w:basedOn w:val="Normal"/>
    <w:uiPriority w:val="1"/>
    <w:qFormat/>
    <w:pPr>
      <w:ind w:left="10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23E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E6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3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23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6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79"/>
      <w:ind w:left="100"/>
      <w:outlineLvl w:val="1"/>
    </w:pPr>
    <w:rPr>
      <w:rFonts w:ascii="Calibri" w:eastAsia="Calibri" w:hAnsi="Calibri" w:cs="Calibri"/>
      <w:sz w:val="27"/>
      <w:szCs w:val="27"/>
    </w:rPr>
  </w:style>
  <w:style w:type="paragraph" w:styleId="Heading3">
    <w:name w:val="heading 3"/>
    <w:basedOn w:val="Normal"/>
    <w:uiPriority w:val="1"/>
    <w:qFormat/>
    <w:pPr>
      <w:ind w:left="10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23E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E6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3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23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6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eg"/><Relationship Id="rId21" Type="http://schemas.openxmlformats.org/officeDocument/2006/relationships/hyperlink" Target="https://ucmp.berkeley.edu/ordovician/ordovician.html" TargetMode="External"/><Relationship Id="rId42" Type="http://schemas.openxmlformats.org/officeDocument/2006/relationships/hyperlink" Target="https://en.wikipedia.org/wiki/Ascidians" TargetMode="External"/><Relationship Id="rId47" Type="http://schemas.openxmlformats.org/officeDocument/2006/relationships/hyperlink" Target="https://en.wikipedia.org/wiki/Pyura_pachydermatina" TargetMode="External"/><Relationship Id="rId63" Type="http://schemas.openxmlformats.org/officeDocument/2006/relationships/image" Target="media/image9.jpeg"/><Relationship Id="rId68" Type="http://schemas.openxmlformats.org/officeDocument/2006/relationships/hyperlink" Target="https://www.ck12.org/c/biology/water" TargetMode="External"/><Relationship Id="rId84" Type="http://schemas.openxmlformats.org/officeDocument/2006/relationships/image" Target="media/image13.jpeg"/><Relationship Id="rId16" Type="http://schemas.openxmlformats.org/officeDocument/2006/relationships/hyperlink" Target="https://www.britannica.com/animal/acorn-worm" TargetMode="External"/><Relationship Id="rId11" Type="http://schemas.openxmlformats.org/officeDocument/2006/relationships/hyperlink" Target="https://www.merriam-webster.com/dictionary/constitute" TargetMode="External"/><Relationship Id="rId32" Type="http://schemas.openxmlformats.org/officeDocument/2006/relationships/hyperlink" Target="https://www.ck12.org/c/life-science/fossil?referrer=crossref" TargetMode="External"/><Relationship Id="rId37" Type="http://schemas.openxmlformats.org/officeDocument/2006/relationships/hyperlink" Target="https://www.ck12.org/c/life-science/amphibians?referrer=crossref" TargetMode="External"/><Relationship Id="rId53" Type="http://schemas.openxmlformats.org/officeDocument/2006/relationships/hyperlink" Target="https://en.wikipedia.org/wiki/Chordata" TargetMode="External"/><Relationship Id="rId58" Type="http://schemas.openxmlformats.org/officeDocument/2006/relationships/hyperlink" Target="https://en.wikipedia.org/wiki/Chordate" TargetMode="External"/><Relationship Id="rId74" Type="http://schemas.openxmlformats.org/officeDocument/2006/relationships/image" Target="media/image10.jpeg"/><Relationship Id="rId79" Type="http://schemas.openxmlformats.org/officeDocument/2006/relationships/image" Target="media/image12.jpeg"/><Relationship Id="rId5" Type="http://schemas.openxmlformats.org/officeDocument/2006/relationships/settings" Target="settings.xml"/><Relationship Id="rId19" Type="http://schemas.openxmlformats.org/officeDocument/2006/relationships/hyperlink" Target="http://www.ucmp.berkeley.edu/chordata/chordatamm.html" TargetMode="External"/><Relationship Id="rId14" Type="http://schemas.openxmlformats.org/officeDocument/2006/relationships/hyperlink" Target="https://www.britannica.com/science/notochord" TargetMode="External"/><Relationship Id="rId22" Type="http://schemas.openxmlformats.org/officeDocument/2006/relationships/hyperlink" Target="https://ucmp.berkeley.edu/silurian/silurian.html" TargetMode="External"/><Relationship Id="rId27" Type="http://schemas.openxmlformats.org/officeDocument/2006/relationships/image" Target="media/image6.jpeg"/><Relationship Id="rId30" Type="http://schemas.openxmlformats.org/officeDocument/2006/relationships/hyperlink" Target="https://www.ck12.org/c/life-science/fossil?referrer=crossref" TargetMode="External"/><Relationship Id="rId35" Type="http://schemas.openxmlformats.org/officeDocument/2006/relationships/hyperlink" Target="https://www.ck12.org/c/biology/fossil-record?referrer=crossref" TargetMode="External"/><Relationship Id="rId43" Type="http://schemas.openxmlformats.org/officeDocument/2006/relationships/hyperlink" Target="https://en.wikipedia.org/wiki/Sessility_(zoology)" TargetMode="External"/><Relationship Id="rId48" Type="http://schemas.openxmlformats.org/officeDocument/2006/relationships/hyperlink" Target="https://en.wikipedia.org/wiki/Jean-Baptiste_Lamarck" TargetMode="External"/><Relationship Id="rId56" Type="http://schemas.openxmlformats.org/officeDocument/2006/relationships/hyperlink" Target="https://en.wikipedia.org/wiki/Notochord" TargetMode="External"/><Relationship Id="rId64" Type="http://schemas.openxmlformats.org/officeDocument/2006/relationships/hyperlink" Target="https://www.ck12.org/c/biology/circulatory-system" TargetMode="External"/><Relationship Id="rId69" Type="http://schemas.openxmlformats.org/officeDocument/2006/relationships/hyperlink" Target="https://www.ck12.org/c/biology/digestive-system" TargetMode="External"/><Relationship Id="rId77" Type="http://schemas.openxmlformats.org/officeDocument/2006/relationships/hyperlink" Target="https://www.ck12.org/c/biology/water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en.wikipedia.org/wiki/Invertebrate" TargetMode="External"/><Relationship Id="rId72" Type="http://schemas.openxmlformats.org/officeDocument/2006/relationships/hyperlink" Target="https://www.ck12.org/c/biology/heart" TargetMode="External"/><Relationship Id="rId80" Type="http://schemas.openxmlformats.org/officeDocument/2006/relationships/hyperlink" Target="https://www.britannica.com/animal/chordate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britannica.com/science/diverticulum" TargetMode="External"/><Relationship Id="rId17" Type="http://schemas.openxmlformats.org/officeDocument/2006/relationships/hyperlink" Target="https://www.britannica.com/place/White-Sea" TargetMode="External"/><Relationship Id="rId25" Type="http://schemas.openxmlformats.org/officeDocument/2006/relationships/image" Target="media/image4.jpeg"/><Relationship Id="rId33" Type="http://schemas.openxmlformats.org/officeDocument/2006/relationships/hyperlink" Target="https://www.ck12.org/c/biology/fossils?referrer=crossref" TargetMode="External"/><Relationship Id="rId38" Type="http://schemas.openxmlformats.org/officeDocument/2006/relationships/hyperlink" Target="https://www.ck12.org/c/biology/fossils?referrer=crossref" TargetMode="External"/><Relationship Id="rId46" Type="http://schemas.openxmlformats.org/officeDocument/2006/relationships/hyperlink" Target="https://en.wikipedia.org/wiki/Substrate_(biology)" TargetMode="External"/><Relationship Id="rId59" Type="http://schemas.openxmlformats.org/officeDocument/2006/relationships/hyperlink" Target="https://en.wikipedia.org/wiki/Connective_tissue" TargetMode="External"/><Relationship Id="rId67" Type="http://schemas.openxmlformats.org/officeDocument/2006/relationships/hyperlink" Target="https://www.ck12.org/c/biology/heart" TargetMode="External"/><Relationship Id="rId20" Type="http://schemas.openxmlformats.org/officeDocument/2006/relationships/hyperlink" Target="http://www.ucmp.berkeley.edu/echinodermata/echinodermata.html" TargetMode="External"/><Relationship Id="rId41" Type="http://schemas.openxmlformats.org/officeDocument/2006/relationships/footer" Target="footer1.xml"/><Relationship Id="rId54" Type="http://schemas.openxmlformats.org/officeDocument/2006/relationships/hyperlink" Target="https://en.wikipedia.org/wiki/Phylum" TargetMode="External"/><Relationship Id="rId62" Type="http://schemas.openxmlformats.org/officeDocument/2006/relationships/image" Target="media/image8.jpeg"/><Relationship Id="rId70" Type="http://schemas.openxmlformats.org/officeDocument/2006/relationships/hyperlink" Target="https://www.ck12.org/c/biology/water" TargetMode="External"/><Relationship Id="rId75" Type="http://schemas.openxmlformats.org/officeDocument/2006/relationships/hyperlink" Target="https://www.ck12.org/c/biology/digestive-system" TargetMode="External"/><Relationship Id="rId83" Type="http://schemas.openxmlformats.org/officeDocument/2006/relationships/hyperlink" Target="https://www.britannica.com/science/Cambrian-Perio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britannica.com/animal/pterobranch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www.ck12.org/c/biology/fossil-record?referrer=crossref" TargetMode="External"/><Relationship Id="rId36" Type="http://schemas.openxmlformats.org/officeDocument/2006/relationships/hyperlink" Target="https://www.ck12.org/book/ck-12-biology-advanced-concepts/section/16.3/" TargetMode="External"/><Relationship Id="rId49" Type="http://schemas.openxmlformats.org/officeDocument/2006/relationships/hyperlink" Target="https://en.wikipedia.org/wiki/Francis_Maitland_Balfour" TargetMode="External"/><Relationship Id="rId57" Type="http://schemas.openxmlformats.org/officeDocument/2006/relationships/hyperlink" Target="https://en.wikipedia.org/wiki/Myomere" TargetMode="External"/><Relationship Id="rId10" Type="http://schemas.openxmlformats.org/officeDocument/2006/relationships/image" Target="media/image1.jpeg"/><Relationship Id="rId31" Type="http://schemas.openxmlformats.org/officeDocument/2006/relationships/hyperlink" Target="https://www.ck12.org/c/biology/species?referrer=crossref" TargetMode="External"/><Relationship Id="rId44" Type="http://schemas.openxmlformats.org/officeDocument/2006/relationships/hyperlink" Target="https://en.wikipedia.org/wiki/Colony_(biology)" TargetMode="External"/><Relationship Id="rId52" Type="http://schemas.openxmlformats.org/officeDocument/2006/relationships/hyperlink" Target="https://en.wikipedia.org/wiki/Subphylum" TargetMode="External"/><Relationship Id="rId60" Type="http://schemas.openxmlformats.org/officeDocument/2006/relationships/hyperlink" Target="https://en.wikipedia.org/wiki/Olm" TargetMode="External"/><Relationship Id="rId65" Type="http://schemas.openxmlformats.org/officeDocument/2006/relationships/hyperlink" Target="https://www.ck12.org/c/biology/circulatory-system" TargetMode="External"/><Relationship Id="rId73" Type="http://schemas.openxmlformats.org/officeDocument/2006/relationships/hyperlink" Target="https://www.ck12.org/biology/tunicates/lesson/tunicates-advanced-bio-adv/" TargetMode="External"/><Relationship Id="rId78" Type="http://schemas.openxmlformats.org/officeDocument/2006/relationships/image" Target="media/image11.jpeg"/><Relationship Id="rId81" Type="http://schemas.openxmlformats.org/officeDocument/2006/relationships/hyperlink" Target="https://www.britannica.com/science/notochord" TargetMode="External"/><Relationship Id="rId86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britannica.com/animal/vertebrate" TargetMode="External"/><Relationship Id="rId13" Type="http://schemas.openxmlformats.org/officeDocument/2006/relationships/hyperlink" Target="https://www.merriam-webster.com/dictionary/rudimentary" TargetMode="External"/><Relationship Id="rId18" Type="http://schemas.openxmlformats.org/officeDocument/2006/relationships/hyperlink" Target="https://www.britannica.com/place/New-Zealand" TargetMode="External"/><Relationship Id="rId39" Type="http://schemas.openxmlformats.org/officeDocument/2006/relationships/hyperlink" Target="https://www.ck12.org/c/life-science/reptiles?referrer=crossref" TargetMode="External"/><Relationship Id="rId34" Type="http://schemas.openxmlformats.org/officeDocument/2006/relationships/hyperlink" Target="https://www.ck12.org/c/life-science/jawless-fish?referrer=crossref" TargetMode="External"/><Relationship Id="rId50" Type="http://schemas.openxmlformats.org/officeDocument/2006/relationships/hyperlink" Target="https://en.wikipedia.org/wiki/Francis_Maitland_Balfour" TargetMode="External"/><Relationship Id="rId55" Type="http://schemas.openxmlformats.org/officeDocument/2006/relationships/hyperlink" Target="https://en.wikipedia.org/wiki/Dorsal_nerve_cord" TargetMode="External"/><Relationship Id="rId76" Type="http://schemas.openxmlformats.org/officeDocument/2006/relationships/hyperlink" Target="https://www.ck12.org/c/biology/circulatory-system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s://www.ck12.org/c/biology/heart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ck12.org/c/life-science/chordates?referrer=crossref" TargetMode="External"/><Relationship Id="rId24" Type="http://schemas.openxmlformats.org/officeDocument/2006/relationships/image" Target="media/image3.png"/><Relationship Id="rId40" Type="http://schemas.openxmlformats.org/officeDocument/2006/relationships/image" Target="media/image7.jpeg"/><Relationship Id="rId45" Type="http://schemas.openxmlformats.org/officeDocument/2006/relationships/hyperlink" Target="https://en.wikipedia.org/wiki/Pelagic" TargetMode="External"/><Relationship Id="rId66" Type="http://schemas.openxmlformats.org/officeDocument/2006/relationships/hyperlink" Target="https://www.ck12.org/c/biology/blood-vessels" TargetMode="External"/><Relationship Id="rId61" Type="http://schemas.openxmlformats.org/officeDocument/2006/relationships/hyperlink" Target="https://ucmp.berkeley.edu/precambrian/precambrian.html" TargetMode="External"/><Relationship Id="rId82" Type="http://schemas.openxmlformats.org/officeDocument/2006/relationships/hyperlink" Target="https://www.britannica.com/science/fossil-rec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DD3C-0CE0-405C-AAF4-4DF286A48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7250</Words>
  <Characters>41325</Characters>
  <Application>Microsoft Office Word</Application>
  <DocSecurity>0</DocSecurity>
  <Lines>344</Lines>
  <Paragraphs>96</Paragraphs>
  <ScaleCrop>false</ScaleCrop>
  <Company/>
  <LinksUpToDate>false</LinksUpToDate>
  <CharactersWithSpaces>48479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Fareeda Tasneem</dc:creator>
  <cp:lastModifiedBy>Shahzeb</cp:lastModifiedBy>
  <cp:revision>4</cp:revision>
  <dcterms:created xsi:type="dcterms:W3CDTF">2022-11-19T12:29:00Z</dcterms:created>
  <dcterms:modified xsi:type="dcterms:W3CDTF">2022-11-19T12:51:00Z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2022-11-19T00:00:00Z</vt:filetime>
  </property>
</Properties>
</file>