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00C1" w:rsidRPr="007F667F" w:rsidRDefault="008800C1" w:rsidP="008800C1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7F667F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BIO201</w:t>
      </w:r>
    </w:p>
    <w:p w:rsidR="008800C1" w:rsidRPr="007F667F" w:rsidRDefault="008800C1" w:rsidP="008800C1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7F667F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IMPORTANT MCQ's</w:t>
      </w:r>
    </w:p>
    <w:p w:rsidR="006357FC" w:rsidRPr="007F667F" w:rsidRDefault="006357FC" w:rsidP="006357FC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7F667F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IMPORTANT MCQ’S FOR MID TERM </w:t>
      </w:r>
    </w:p>
    <w:p w:rsidR="0077448C" w:rsidRPr="007F667F" w:rsidRDefault="00212ADB" w:rsidP="007744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atomic number of an element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equals the number of neutrons in an atom.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equals the number of protons in an atom.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equals the number of protons minus the number of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neutrons.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equals the number of neutrons plus the number of protons.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depends on the isotope.</w:t>
      </w:r>
    </w:p>
    <w:p w:rsidR="0077448C" w:rsidRPr="007F667F" w:rsidRDefault="0077448C" w:rsidP="00731B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atomic weight (atomic mass) of an element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equals the number of neutrons in an atom.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equals the number of protons in an atom.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equals the number of electrons in an atom.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equals the number of neutrons plus the number of protons.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depends on the relative abundances of its isotopes.</w:t>
      </w:r>
    </w:p>
    <w:p w:rsidR="00935D9A" w:rsidRPr="007F667F" w:rsidRDefault="00935D9A" w:rsidP="008C60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of the following statements about all the isotopes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of an element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They have the same atomic number.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They have the same number of protons.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They have the same number of neutrons.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They have the same number of electrons.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They have identical chemical properties.</w:t>
      </w:r>
    </w:p>
    <w:p w:rsidR="00935D9A" w:rsidRPr="007F667F" w:rsidRDefault="00935D9A" w:rsidP="008C60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of the following statements about a covalent bond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It is stronger than a hydrogen bond.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One can form between atoms of the same element.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Only a single covalent bond can form between two atoms.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It results from the sharing of electrons by two atoms.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One can form between atoms of different elements.</w:t>
      </w:r>
    </w:p>
    <w:p w:rsidR="00F61BF3" w:rsidRPr="007F667F" w:rsidRDefault="00935D9A" w:rsidP="008C60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Hydrophobic interactions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are stronger than hydrogen bonds.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are stronger than covalent bonds.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can hold two ions together.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can hold two nonpolar molecules together.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are responsible for the surface tension of water.</w:t>
      </w:r>
    </w:p>
    <w:p w:rsidR="00F61BF3" w:rsidRPr="007F667F" w:rsidRDefault="00935D9A" w:rsidP="008C60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of the following statements about water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It releases a large amount of heat when changing from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liquid into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vapor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Its solid form is less dense than its liquid form.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It is the most effective solvent of polar molecules.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It is typically the most abundant substance in an active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organism.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It takes part in some important chemical reactions.</w:t>
      </w:r>
    </w:p>
    <w:p w:rsidR="00F61BF3" w:rsidRPr="007F667F" w:rsidRDefault="00935D9A" w:rsidP="008C60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following reaction occurs in the human stomach: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HCl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→ H+ + Cl–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This reaction is an example of the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a. cleavage of a covalent bond.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formation of a hydrogen bond.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elevation of the pH of the stomach.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formation of ions by dissolving an acid.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formation of polar covalent bonds.</w:t>
      </w:r>
    </w:p>
    <w:p w:rsidR="00F61BF3" w:rsidRPr="007F667F" w:rsidRDefault="00935D9A" w:rsidP="00DB2F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hydrogen bond between two water molecules arises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because water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polar.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nonpolar.</w:t>
      </w:r>
    </w:p>
    <w:p w:rsidR="00051559" w:rsidRPr="007F667F" w:rsidRDefault="00051559" w:rsidP="007305E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c. a liquid.</w:t>
      </w:r>
    </w:p>
    <w:p w:rsidR="00051559" w:rsidRPr="007F667F" w:rsidRDefault="00051559" w:rsidP="007305E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d. small.</w:t>
      </w:r>
    </w:p>
    <w:p w:rsidR="00702281" w:rsidRPr="007F667F" w:rsidRDefault="00051559" w:rsidP="00702281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e. hydrophobic.</w:t>
      </w:r>
    </w:p>
    <w:p w:rsidR="00051559" w:rsidRPr="007F667F" w:rsidRDefault="00051559" w:rsidP="0070228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of the following statements about the carboxyl group</w:t>
      </w:r>
    </w:p>
    <w:p w:rsidR="00051559" w:rsidRPr="007F667F" w:rsidRDefault="00051559" w:rsidP="00D73260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is not true?</w:t>
      </w:r>
    </w:p>
    <w:p w:rsidR="00051559" w:rsidRPr="007F667F" w:rsidRDefault="00051559" w:rsidP="00702281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a. It has the chemical formula —COOH.</w:t>
      </w:r>
    </w:p>
    <w:p w:rsidR="00051559" w:rsidRPr="007F667F" w:rsidRDefault="00051559" w:rsidP="00702281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b. It is an acidic group.</w:t>
      </w:r>
    </w:p>
    <w:p w:rsidR="00051559" w:rsidRPr="007F667F" w:rsidRDefault="00051559" w:rsidP="00702281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c. It can ionize.</w:t>
      </w:r>
    </w:p>
    <w:p w:rsidR="00051559" w:rsidRPr="007F667F" w:rsidRDefault="00051559" w:rsidP="00702281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d. It is found in amino acids.</w:t>
      </w:r>
    </w:p>
    <w:p w:rsidR="00051559" w:rsidRPr="007F667F" w:rsidRDefault="00051559" w:rsidP="00702281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e. It has an atomic weight of 75.</w:t>
      </w:r>
    </w:p>
    <w:p w:rsidR="00051559" w:rsidRPr="007F667F" w:rsidRDefault="00051559" w:rsidP="00E50BD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three most abundant elements in a human skin cell are</w:t>
      </w:r>
    </w:p>
    <w:p w:rsidR="00051559" w:rsidRPr="007F667F" w:rsidRDefault="00051559" w:rsidP="00E50BD5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a. calcium, carbon, and oxygen.</w:t>
      </w:r>
    </w:p>
    <w:p w:rsidR="00051559" w:rsidRPr="007F667F" w:rsidRDefault="00051559" w:rsidP="00E50BD5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b. carbon, hydrogen, and oxygen.</w:t>
      </w:r>
    </w:p>
    <w:p w:rsidR="00051559" w:rsidRPr="007F667F" w:rsidRDefault="00051559" w:rsidP="00E50BD5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c. carbon, hydrogen, and sodium.</w:t>
      </w:r>
    </w:p>
    <w:p w:rsidR="00051559" w:rsidRPr="007F667F" w:rsidRDefault="00051559" w:rsidP="00E50BD5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d. carbon, nitrogen, and oxygen.</w:t>
      </w:r>
    </w:p>
    <w:p w:rsidR="00DB2FFB" w:rsidRPr="007F667F" w:rsidRDefault="00051559" w:rsidP="00E50BD5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e. nitrogen, hydrogen, and oxygen.</w:t>
      </w:r>
    </w:p>
    <w:p w:rsidR="00293192" w:rsidRPr="007F667F" w:rsidRDefault="001A72FD" w:rsidP="002931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most abundant molecule in the cell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carbohydrate.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lipid.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nucleic acid.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protein.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water.</w:t>
      </w:r>
    </w:p>
    <w:p w:rsidR="00293192" w:rsidRPr="007F667F" w:rsidRDefault="001A72FD" w:rsidP="005750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All lipids are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triglycerides.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polar.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hydrophilic.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polymers of fatty acids.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more soluble in nonpolar solvents than in water.</w:t>
      </w:r>
    </w:p>
    <w:p w:rsidR="00293192" w:rsidRPr="007F667F" w:rsidRDefault="001A72FD" w:rsidP="005750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All carbohydrates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are polymers.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are simple sugars.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consist of one or more simple sugars.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are found in biological membranes.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are more soluble in nonpolar solvents than in water.</w:t>
      </w:r>
    </w:p>
    <w:p w:rsidR="006A1A89" w:rsidRPr="007F667F" w:rsidRDefault="001A72FD" w:rsidP="005750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of the following is not a carbohydrate?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Glucose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Starch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Cellulose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Hemoglobin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Deoxyribose</w:t>
      </w:r>
    </w:p>
    <w:p w:rsidR="006A1A89" w:rsidRPr="007F667F" w:rsidRDefault="001A72FD" w:rsidP="005750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All proteins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are enzymes.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consist of one or more polypeptides.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are amino acids.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have quaternary structures.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are more soluble in nonpolar solvents than in water.</w:t>
      </w:r>
    </w:p>
    <w:p w:rsidR="003154E6" w:rsidRPr="007F667F" w:rsidRDefault="001A72FD" w:rsidP="003154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of the following statements about the primary structure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of a protein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It may be branched.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It is determined by the structure of the corresponding DNA.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It is unique to that protein.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It determines the tertiary structure of the protein.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It is the sequence of amino acids in the protein.</w:t>
      </w:r>
    </w:p>
    <w:p w:rsidR="003154E6" w:rsidRPr="007F667F" w:rsidRDefault="001A72FD" w:rsidP="003154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The amino acid leucine 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is found in all proteins.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cannot form peptide linkages.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is likely to appear in the part of a membrane protein that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lies within the phospholipid bilayer.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is likely to appear in the part of a membrane protein that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lies outside the phospholipid bilayer.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is identical to the amino acid lysine.</w:t>
      </w:r>
    </w:p>
    <w:p w:rsidR="003154E6" w:rsidRPr="007F667F" w:rsidRDefault="001A72FD" w:rsidP="003154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quaternary structure of a protein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consists of four subunits—hence the name quaternary.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is unrelated to the function of the protein.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may be either alpha or beta.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depends on covalent bonding among the subunits.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depends on the primary structures of the subunits.</w:t>
      </w:r>
    </w:p>
    <w:p w:rsidR="003154E6" w:rsidRPr="007F667F" w:rsidRDefault="001A72FD" w:rsidP="003154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All nucleic acids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are polymers of nucleotides.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are polymers of amino acids.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are double-stranded.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are double-helical.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contain deoxyribose.</w:t>
      </w:r>
    </w:p>
    <w:p w:rsidR="00E50BD5" w:rsidRPr="007F667F" w:rsidRDefault="001A72FD" w:rsidP="003154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of the following statements about condensation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reactions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Protein synthesis results from them.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Polysaccharide synthesis results from them.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Nucleic acid synthesis results from them.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They consume water as a reactant.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Different condensation reactions produce different kinds of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macromolecules.</w:t>
      </w:r>
    </w:p>
    <w:p w:rsidR="005E48A6" w:rsidRPr="007F667F" w:rsidRDefault="00EA3B47" w:rsidP="005E48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is present in both prokaryotic cells and in eukaryotic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plant cells?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Chloroplasts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Cell walls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Nucleus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d. Mitochondria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Microtubules</w:t>
      </w:r>
    </w:p>
    <w:p w:rsidR="005E48A6" w:rsidRPr="007F667F" w:rsidRDefault="00EA3B47" w:rsidP="005E48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The major factor limiting cell size is the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concentration of water in the cytoplasm.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need for energy.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presence of membranous organelles.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ratio of surface area to volume.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composition of the plasma membrane.</w:t>
      </w:r>
    </w:p>
    <w:p w:rsidR="005E48A6" w:rsidRPr="007F667F" w:rsidRDefault="00EA3B47" w:rsidP="005E48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mitochondria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Their inner membrane folds to form cristae.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They are usually 1 µm or smaller in diameter.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They are green because they contain chlorophyll.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Energy-rich substances from the cytosol are oxidized in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them.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Much ATP is synthesized in them.</w:t>
      </w:r>
    </w:p>
    <w:p w:rsidR="003154E6" w:rsidRPr="007F667F" w:rsidRDefault="00EA3B47" w:rsidP="005E48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plastids is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They are found in prokaryotes.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They are surrounded by a single membrane.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They are the sites of cellular respiration.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They are found in fungi.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They are of several types, with different functions.</w:t>
      </w:r>
    </w:p>
    <w:p w:rsidR="00A53D88" w:rsidRPr="007F667F" w:rsidRDefault="0027019A" w:rsidP="005E48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5. If all the lysosomes within a cell suddenly ruptured, what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would be the most likely result?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The macromolecules in the cytosol would begin to break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down.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More proteins would be made.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 DNA within mitochondria would break down.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The mitochondria and chloroplasts would divide.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There would be no change in cell function.</w:t>
      </w:r>
    </w:p>
    <w:p w:rsidR="00A53D88" w:rsidRPr="007F667F" w:rsidRDefault="0027019A" w:rsidP="005E48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Golgi apparatus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is found only in animals.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is found in prokaryotes.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is the appendage that moves a cell around in its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environment.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is a site of rapid ATP production.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packages and modifies proteins.</w:t>
      </w:r>
    </w:p>
    <w:p w:rsidR="00A53D88" w:rsidRPr="007F667F" w:rsidRDefault="0027019A" w:rsidP="005E48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organelle is not surrounded by one or more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membranes?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Ribosome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Chloroplast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Mitochondrion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Peroxisome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Vacuole</w:t>
      </w:r>
    </w:p>
    <w:p w:rsidR="00A53D88" w:rsidRPr="007F667F" w:rsidRDefault="0027019A" w:rsidP="00A53D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cytoskeleton consists of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cilia, flagella, and microfilaments.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cilia, microtubules, and microfilaments.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internal cell walls.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d. microtubules, intermediate filaments, and microfilaments.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calcified microtubules.</w:t>
      </w:r>
    </w:p>
    <w:p w:rsidR="0027019A" w:rsidRPr="007F667F" w:rsidRDefault="0027019A" w:rsidP="00A53D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Microfilaments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are composed of polysaccharides.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are composed of actin.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provide the motive force for cilia and flagella.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make up the spindle that aids the movement of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chromosomes.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maintain the position of the chloroplast in the cell.</w:t>
      </w:r>
    </w:p>
    <w:p w:rsidR="005E48A6" w:rsidRPr="007F667F" w:rsidRDefault="0027019A" w:rsidP="005E48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the plant cell wall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Its principal chemical components are polysaccharides.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It lies outside the plasma membrane.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It provides support for the cell.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It completely isolates adjacent cells from one another.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e. It is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semirigid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0DE2" w:rsidRPr="007F667F" w:rsidRDefault="000B7EFE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membrane phospholipids is not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They associate to form bilayers.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They have hydrophobic “tails.”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They have hydrophilic “heads.”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They give the membrane fluidity.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They flop readily from one side of the membrane to the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other.</w:t>
      </w:r>
    </w:p>
    <w:p w:rsidR="00370DE2" w:rsidRPr="007F667F" w:rsidRDefault="000B7EFE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Human growth hormone binds to a specific protein on the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plasma membrane. This protein is called a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>. ligand.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clathrin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receptor.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hydrophobic protein.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cell adhesion molecule.</w:t>
      </w:r>
    </w:p>
    <w:p w:rsidR="00370DE2" w:rsidRPr="007F667F" w:rsidRDefault="000B7EFE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membrane proteins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They all extend from one side of the membrane to the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other.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Some serve as channels for ions to cross the membrane.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Many are free to migrate laterally within the membrane.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Their position in the membrane is determined by their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tertiary structure.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Some play roles in photosynthesis.</w:t>
      </w:r>
    </w:p>
    <w:p w:rsidR="00370DE2" w:rsidRPr="007F667F" w:rsidRDefault="000B7EFE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membrane carbohydrates is not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Most are bound to proteins.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Some are bound to lipids.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They are added to proteins in the Golgi apparatus.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They show little diversity.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They are important in recognition reactions at the cell surface.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C54B1" w:rsidRPr="007F667F" w:rsidRDefault="000B7EFE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animal cell junctions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Tight junctions are barriers to the passage of molecules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between cells.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Desmosomes allow cells to adhere strongly to one another.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Gap junctions block communication between adjacent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cells.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Connexons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are made of protein.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e. The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fibers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associated with desmosomes are made of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protein.</w:t>
      </w:r>
    </w:p>
    <w:p w:rsidR="003C54B1" w:rsidRPr="007F667F" w:rsidRDefault="000B7EFE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You are studying how the protein transferrin enters cells.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When you examine cells that have taken up transferring, it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is inside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clathrin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>-coated vesicles. Therefore, the most likely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mechanism for uptake of transferrin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facilitated diffusion.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b. proton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antiport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receptor-mediated endocytosis.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gap junctions.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ion channels.</w:t>
      </w:r>
    </w:p>
    <w:p w:rsidR="003C54B1" w:rsidRPr="007F667F" w:rsidRDefault="000B7EFE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membrane channels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They are pores in the membrane.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They are proteins.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All ions pass through the same type.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Movement through them is from high concentration to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low.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Movement through them is by simple diffusion.</w:t>
      </w:r>
    </w:p>
    <w:p w:rsidR="003C54B1" w:rsidRPr="007F667F" w:rsidRDefault="000B7EFE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Facilitated diffusion and active transport both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require ATP.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require the use of proteins as carriers.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carry solutes in only one direction.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increase without limit as the solute concentration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increases.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depend on the solubility of the solute in lipid.</w:t>
      </w:r>
    </w:p>
    <w:p w:rsidR="003C54B1" w:rsidRPr="007F667F" w:rsidRDefault="000B7EFE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Primary and secondary active transport both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generate ATP.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are based on passive movement of sodium ions.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include the passive movement of glucose molecules.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use ATP directly.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can move solutes against their concentration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gradients.</w:t>
      </w:r>
    </w:p>
    <w:p w:rsidR="00A53D88" w:rsidRPr="007F667F" w:rsidRDefault="000B7EFE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osmosis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It obeys the laws of diffusion.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In animal tissues, water moves into the cell which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hypertonic to the medium.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Red blood cells must be kept in a plasma that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hypoosmotic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to the cells.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Two cells with identical osmotic potentials are isosmotic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to each other.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Solute concentration is the principal factor in osmosis.</w:t>
      </w:r>
    </w:p>
    <w:p w:rsidR="00987B01" w:rsidRPr="007F667F" w:rsidRDefault="00FD7BEF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Coenzymes differ from enzymes in that coenzymes are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only active outside the cell.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b. polymers of amino acids.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smaller, such as vitamins.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specific for one reaction.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always carriers of high-energy phosphate.</w:t>
      </w:r>
    </w:p>
    <w:p w:rsidR="00987B01" w:rsidRPr="007F667F" w:rsidRDefault="00FD7BEF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thermodynamics is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Free energy is used up in an exergonic reaction.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Free energy cannot be used to do work, such as chemical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transformations.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 total amount of energy can change after a chemical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transformation.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Free energy can be kinetic but not potential energy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Entropy tends always to a maximum.</w:t>
      </w:r>
    </w:p>
    <w:p w:rsidR="00987B01" w:rsidRPr="007F667F" w:rsidRDefault="00FD7BEF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In a chemical reaction,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the rate depends on the value of ∆G.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 rate depends on the activation energy.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 entropy change depends on the activation energy.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the activation energy depends on the value of ∆G.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e. the change in free energy depends on the activation 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energy.</w:t>
      </w:r>
    </w:p>
    <w:p w:rsidR="00987B01" w:rsidRPr="007F667F" w:rsidRDefault="00FD7BEF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Which statement about enzymes is not true? 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a. They consist of proteins, with or without a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nonprotein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part.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b. They change the rate of the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catalyzed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reaction.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They change the value of ∆G of the reaction.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They are sensitive to heat.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e. They are sensitive to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pH.</w:t>
      </w:r>
      <w:proofErr w:type="spellEnd"/>
    </w:p>
    <w:p w:rsidR="00987B01" w:rsidRPr="007F667F" w:rsidRDefault="00FD7BEF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active site of an enzyme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never changes shape.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forms no chemical bonds with substrates.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determines, by its structure, the specificity of the enzyme.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looks like a lump projecting from the surface of the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enzyme.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changes ∆G of the reaction.</w:t>
      </w:r>
    </w:p>
    <w:p w:rsidR="00987B01" w:rsidRPr="007F667F" w:rsidRDefault="00FD7BEF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molecule ATP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 component of most proteins.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high in energy because of the presence of adenine (A).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required for many energy-producing biochemical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reactions.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a catalyst.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used in some endergonic reactions to provide energy.</w:t>
      </w:r>
    </w:p>
    <w:p w:rsidR="00987B01" w:rsidRPr="007F667F" w:rsidRDefault="00FD7BEF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In an enzyme-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catalyzed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reaction,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 substrate does not change.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 rate decreases as substrate concentration increases.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 enzyme can be permanently changed.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strain may be added to a substrate.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the rate is not affected by substrate concentration.</w:t>
      </w:r>
    </w:p>
    <w:p w:rsidR="00987B01" w:rsidRPr="007F667F" w:rsidRDefault="00FD7BEF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enzyme inhibitors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 competitive inhibitor binds the active site of the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enzyme.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b. An allosteric inhibitor binds a site on the active form 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of the enzyme.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c. A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noncompetitive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inhibitor binds a site other than the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active site.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Noncompetitive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inhibition cannot be completely overcome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by the addition of more substrate.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Competitive inhibition can be completely overcome by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the addition of more substrate.</w:t>
      </w:r>
    </w:p>
    <w:p w:rsidR="00987B01" w:rsidRPr="007F667F" w:rsidRDefault="00FD7BEF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feedback inhibition of enzymes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It is exerted through allosteric effects.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b. It is directed at the enzyme that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catalyzes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the first 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committed step in a branch of a pathway.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It affects the rate of reaction, not the concentration of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enzyme.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It acts very slowly.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It is an example of negative feedback.</w:t>
      </w:r>
    </w:p>
    <w:p w:rsidR="003C54B1" w:rsidRPr="007F667F" w:rsidRDefault="00FD7BEF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temperature effects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Raising the temperature may reduce the activity of an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enzyme.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Raising the temperature may increase the activity of an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enzyme.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Raising the temperature may denature an enzyme.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Some enzymes are stable at the boiling point of water.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All enzymes have the same optimal temperature.</w:t>
      </w:r>
    </w:p>
    <w:p w:rsidR="0058116B" w:rsidRPr="007F667F" w:rsidRDefault="0058116B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eukaryotic chromosomes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They sometimes consist of two chromatids.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They sometimes consist of a single chromatid.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They normally possess a single centromere.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They consist of proteins.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They are clearly visible as defined bodies under the light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microscope.</w:t>
      </w:r>
    </w:p>
    <w:p w:rsidR="0058116B" w:rsidRPr="007F667F" w:rsidRDefault="0058116B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Nucleosomes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are made of chromosomes.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consist entirely of DNA.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consist of DNA wound around a histone core.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are present only during mitosis.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are present only during prophase.</w:t>
      </w:r>
    </w:p>
    <w:p w:rsidR="0058116B" w:rsidRPr="007F667F" w:rsidRDefault="0058116B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the cell cycle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It consists of mitosis and interphase.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 cell’s DNA replicates during G1.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A cell can remain in G1 for weeks or much longer.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d. Proteins are formed throughout all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subphases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interphase.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Histones are synthesized primarily during S phase.</w:t>
      </w:r>
    </w:p>
    <w:p w:rsidR="0058116B" w:rsidRPr="007F667F" w:rsidRDefault="0058116B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mitosis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 single nucleus gives rise to two identical daughter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nuclei.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 daughter nuclei are genetically identical to the parent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nucleus.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 centromeres separate at the onset of anaphase.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Homologous chromosomes synapse in prophase.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e. Mitotic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centers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organize the microtubules of the spindle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fibers.</w:t>
      </w:r>
      <w:proofErr w:type="spellEnd"/>
    </w:p>
    <w:p w:rsidR="0058116B" w:rsidRPr="007F667F" w:rsidRDefault="0058116B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cytokinesis is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In animals, a cell plate forms.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In plants, it is initiated by furrowing of the membrane.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It generally immediately follows mitosis.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In plant cells, actin and myosin play an important part.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It is the division of the nucleus.</w:t>
      </w:r>
    </w:p>
    <w:p w:rsidR="0058116B" w:rsidRPr="007F667F" w:rsidRDefault="0058116B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Apoptosis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occurs in all cells.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involves the cell membrane dissolving.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does not occur in an embryo.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involves a series of programmed events for cell death.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is not involved with cancer.</w:t>
      </w:r>
    </w:p>
    <w:p w:rsidR="0058116B" w:rsidRPr="007F667F" w:rsidRDefault="0058116B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In meiosis,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meiosis II reduces the chromosome number from diploid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to haploid.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DNA replicates between meiosis I and II.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 chromatids that make up a chromosome in meiosis II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are identical.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d. each chromosome in prophase I consists of four 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chromatids.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homologous chromosomes separate from one another in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anaphase I.</w:t>
      </w:r>
    </w:p>
    <w:p w:rsidR="0058116B" w:rsidRPr="007F667F" w:rsidRDefault="0058116B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In meiosis,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 single nucleus gives rise to two daughter nuclei.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 daughter nuclei are genetically identical to the parent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nucleus.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 centromeres separate at the onset of anaphase I.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homologous chromosomes synapse in prophase I.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no spindle forms.</w:t>
      </w:r>
    </w:p>
    <w:p w:rsidR="0058116B" w:rsidRPr="007F667F" w:rsidRDefault="0058116B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A plant has a diploid chromosome number of 12. An egg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cell of the plant has 5 chromosomes. The most probable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explanation of this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normal mitosis.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normal meiosis.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nondisjunction in meiosis I.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nondisjunction in meiosis I and II.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nondisjunction in mitosis.</w:t>
      </w:r>
    </w:p>
    <w:p w:rsidR="00987B01" w:rsidRPr="007F667F" w:rsidRDefault="0058116B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number of daughter chromosomes in a human cell in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anaphase II of meiosis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2.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23.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c. 46.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69.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92.</w:t>
      </w:r>
    </w:p>
    <w:p w:rsidR="006D07E8" w:rsidRPr="007F667F" w:rsidRDefault="00746904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1. In a simple Mendelian monohybrid cross, tall plants were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crossed with short plants and the F1 were crossed among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themselves. What fraction of the F2 generation are both tall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and heterozygous?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1 ⁄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8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1⁄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4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1⁄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3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2⁄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3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1⁄</w:t>
      </w:r>
    </w:p>
    <w:p w:rsidR="006A43AA" w:rsidRPr="007F667F" w:rsidRDefault="006A43AA" w:rsidP="006A43A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6D07E8" w:rsidRPr="007F667F" w:rsidRDefault="00746904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phenotype of an individual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depends at least in part on the genotype.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is either homozygous or heterozygous.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determines the genotype.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is the genetic constitution of the organism.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is either monohybrid or dihybrid.</w:t>
      </w:r>
    </w:p>
    <w:p w:rsidR="006D07E8" w:rsidRPr="007F667F" w:rsidRDefault="00746904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ABO blood groups in humans are determined by a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multiple allelic system where IA and IB are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codominant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dominant to IO. A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newborn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infant is type A. The mother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type O. Possible genotypes of the father are: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A, B or AB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A, B or O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O only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A or AB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A or O</w:t>
      </w:r>
    </w:p>
    <w:p w:rsidR="006D07E8" w:rsidRPr="007F667F" w:rsidRDefault="00746904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an individual that is homozygous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for an allele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Each of its cells possesses two copies of that allele.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Each of its gametes contains one copy of that allele.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It is true-breeding with respect to that allele.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Its parents were necessarily homozygous for that allele.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It can pass that allele to its offspring.</w:t>
      </w:r>
    </w:p>
    <w:p w:rsidR="006D07E8" w:rsidRPr="007F667F" w:rsidRDefault="00746904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a test cross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It tests whether an unknown individual is homozygous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or heterozygous.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 test individual is crossed with a homozygous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recessive individual.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If the test individual is heterozygous, the progeny will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have a 1:1 ratio.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If the test individual is homozygous, the progeny will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have a 3:1 ratio.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e. Test cross results are consistent with Mendel’s model of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inheritance.</w:t>
      </w:r>
    </w:p>
    <w:p w:rsidR="006D07E8" w:rsidRPr="007F667F" w:rsidRDefault="00746904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Linked genes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must be immediately adjacent to one another on a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chromosome.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have alleles that assort independently of one another.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never show crossing over.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are on the same chromosome.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always have multiple alleles.</w:t>
      </w:r>
    </w:p>
    <w:p w:rsidR="00023C70" w:rsidRPr="007F667F" w:rsidRDefault="00746904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In the F2 generation of a dihybrid cross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4 phenotypes appear in the ratio 9:3:3:1 if the loci are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linked.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4 phenotypes appear in the ratio 9:3:3:1 if the loci are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unlinked.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2 phenotypes appear in the ratio 3:1 if the loci are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unlinked.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3 phenotypes appear in the ratio 1:2:1 if the loci are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unlinked.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2 phenotypes appear in the ratio 1:1 whether or not the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loci are linked.</w:t>
      </w:r>
    </w:p>
    <w:p w:rsidR="00023C70" w:rsidRPr="007F667F" w:rsidRDefault="00746904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sex of a human is determined by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ploidy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>, the male being haploid.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 Y chromosome.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X and Y chromosomes, the male being XY.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the number of X chromosomes, the male being XO.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Z and W chromosomes, the male being ZZ.</w:t>
      </w:r>
    </w:p>
    <w:p w:rsidR="00023C70" w:rsidRPr="007F667F" w:rsidRDefault="00746904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In epistasis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nothing changes from generation to generation.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one gene alters the effect of another.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a portion of a chromosome is deleted.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a portion of a chromosome is inverted.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e. the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of two genes is entirely independent.</w:t>
      </w:r>
    </w:p>
    <w:p w:rsidR="0058116B" w:rsidRPr="007F667F" w:rsidRDefault="00746904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In humans, spotted teeth is caused by a dominant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sexlinked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gene. A man with spotted teeth whose mother had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normal teeth marries a woman with normal teeth.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Therefore,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all of their daughters will have normal teeth.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all of their daughters will have spotted teeth.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all of their children will have spotted teeth.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half of their sons will have spotted teeth.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none of their sons will have spotted teeth.</w:t>
      </w:r>
    </w:p>
    <w:p w:rsidR="004E5A78" w:rsidRPr="007F667F" w:rsidRDefault="00562F9F" w:rsidP="00441A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Griffith’s studies of Streptococcus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pneumoniae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a. showed that DNA is the genetic material of bacteria. 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showed that DNA is the genetic material of bacteriophages.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demonstrated the phenomenon of bacterial transformation.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proved that prokaryotes reproduce sexually.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proved that protein is not the genetic material.</w:t>
      </w:r>
    </w:p>
    <w:p w:rsidR="004E5A78" w:rsidRPr="007F667F" w:rsidRDefault="00562F9F" w:rsidP="00441A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In the Hershey–Chase experiment,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DNA from parent bacteriophages appeared in progeny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bacteriophages.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most of the phage DNA never entered the bacteria.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more than three-fourths of the phage protein appeared in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progeny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phages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d. DNA was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labeled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with radioactive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sulfur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DNA formed the coat of the bacteriophages.</w:t>
      </w:r>
    </w:p>
    <w:p w:rsidR="00441A54" w:rsidRPr="007F667F" w:rsidRDefault="00562F9F" w:rsidP="00441A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complementary base pairing is not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It plays a role in DNA replication.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In DNA, T pairs with 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Purines pair with purines, and pyrimidines pair with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pyrimidines.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In DNA, C pairs with G.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The base pairs are of equal length.</w:t>
      </w:r>
    </w:p>
    <w:p w:rsidR="00441A54" w:rsidRPr="007F667F" w:rsidRDefault="00562F9F" w:rsidP="00441A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In semiconservative replication of DNA,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the original double helix remains intact and a new double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helix forms.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 strands of the double helix separate and act as templates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for new strands.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c. polymerization is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catalyzed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by RNA polymerase.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d. polymerization is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catalyzed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by a double helical enzyme.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DNA is synthesized from amino acids.</w:t>
      </w:r>
    </w:p>
    <w:p w:rsidR="00441A54" w:rsidRPr="007F667F" w:rsidRDefault="00562F9F" w:rsidP="00441A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of the following does not occur during DNA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replication?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Unwinding of the parent double helix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Formation of short pieces that are connected by DNA ligase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Complementary base pairing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Use of a primer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Polymerization in the 3′-to-5′ direction</w:t>
      </w:r>
    </w:p>
    <w:p w:rsidR="00441A54" w:rsidRPr="007F667F" w:rsidRDefault="00562F9F" w:rsidP="00441A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primer used for DNA replication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is a short strand of RNA added to the 3′ end.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is present only once on the leading strand.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remains on the DNA after replication.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ensures that there will be a free 5′ end to which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nucleotides can be added.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is added to only one of the two template strands.</w:t>
      </w:r>
    </w:p>
    <w:p w:rsidR="00441A54" w:rsidRPr="007F667F" w:rsidRDefault="00562F9F" w:rsidP="00441A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One strand of DNA has the sequence 5′−ATTCCG−3′. The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complementary strand for this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5′−TAAGGC−3′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5′−ATTCCG−3′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5′−ACCTTA−3′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5′−CGGAAT−3′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5′−GCCTTA−3′</w:t>
      </w:r>
    </w:p>
    <w:p w:rsidR="00441A54" w:rsidRPr="007F667F" w:rsidRDefault="00562F9F" w:rsidP="00441A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The role of DNA ligase in DNA replication is to 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add more nucleotides to the growing strand one at a time.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open up the two DNA strands to expose template strands.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c. ligate base to sugar to phosphate in a nucleotide.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bond Okazaki fragments to one another.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remove incorrectly paired bases.</w:t>
      </w:r>
    </w:p>
    <w:p w:rsidR="00441A54" w:rsidRPr="007F667F" w:rsidRDefault="00562F9F" w:rsidP="00441A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The polymerase chain reaction 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is a method for sequencing DNA.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is used to transcribe specific genes.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amplifies specific DNA sequences.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does not require DNA replication primers.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uses a DNA polymerase that denatures at 55oC.</w:t>
      </w:r>
    </w:p>
    <w:p w:rsidR="006A43AA" w:rsidRPr="007F667F" w:rsidRDefault="00562F9F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following events occur in excision repair of DNA. What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is their proper order? 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(1) Base-paired DNA is made complementary to the template.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(2) Damaged bases are recognized. 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(3) DNA ligase seals the new strand to existing DNA. 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(4) Part of a single strand is excised.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1234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2134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2413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3421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4231</w:t>
      </w:r>
    </w:p>
    <w:p w:rsidR="00197190" w:rsidRPr="007F667F" w:rsidRDefault="007371BA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of the following is not a difference between RNA and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DNA?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RNA has uracil; DNA has thymine.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RNA has ribose; DNA has deoxyribose.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RNA has five bases; DNA has four.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RNA is a single polynucleotide strand; DNA is a double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strand.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RNA is relatively smaller than human chromosomal DNA.</w:t>
      </w:r>
    </w:p>
    <w:p w:rsidR="00197190" w:rsidRPr="007F667F" w:rsidRDefault="007371BA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Normally,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Neurospora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can synthesize all 20 amino acids. A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certain strain of this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mold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cannot grow in simple growth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medium but grows only when the amino acid leucine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added to the medium. This strain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dependent on leucine for energy.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mutated in the synthesis of all proteins.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mutated in the synthesis of all 20 amino acids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mutated in the synthesis of leucine.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mutated in the syntheses of 19 of the 20 amino acids.</w:t>
      </w:r>
    </w:p>
    <w:p w:rsidR="00197190" w:rsidRPr="007F667F" w:rsidRDefault="007371BA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An mRNA has the sequence 5′-AUGAAAUCCUAG-3′.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What is the template DNA strand for this sequence?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5′-TACTTTAGGATC-3′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5′-ATGAAATCCTAG-3′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5′-GATCCTAAAGTA-3′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5′-TACAAATCCTAG-3′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5′-CTAGGATTTCAT-3′</w:t>
      </w:r>
    </w:p>
    <w:p w:rsidR="00197190" w:rsidRPr="007F667F" w:rsidRDefault="007371BA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adapters that allow translation of the four-letter nucleic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acid language into the 20 letter protein language are called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a. aminoacyl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tRNA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synthetases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transfer RNAs.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c. ribosomal RNAs.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messenger RNAs.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ribosomes.</w:t>
      </w:r>
    </w:p>
    <w:p w:rsidR="0046633C" w:rsidRPr="007F667F" w:rsidRDefault="007371BA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At a certain location in a gene, the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nontemplate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strand of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DNA has the sequence GAA. A mutation alters the triplet to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GAG. This type of mutation is called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silent.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missense.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nonsense.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frame-shift.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translocation.</w:t>
      </w:r>
    </w:p>
    <w:p w:rsidR="0046633C" w:rsidRPr="007F667F" w:rsidRDefault="007371BA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Transcription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produces only mRNA.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requires ribosomes.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c. requires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tRNAs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produces RNA growing from the 5′ end to the 3′ end.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takes place only in eukaryotes.</w:t>
      </w:r>
    </w:p>
    <w:p w:rsidR="0046633C" w:rsidRPr="007F667F" w:rsidRDefault="007371BA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translation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It is RNA-directed polypeptide synthesis.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An mRNA molecule can be translated by only one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ribosome at a time.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 same genetic code operates in almost all organisms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and organelles.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Any ribosome can be used in the translation of any mRNA.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There are both start and stop codons.</w:t>
      </w:r>
    </w:p>
    <w:p w:rsidR="0046633C" w:rsidRPr="007F667F" w:rsidRDefault="007371BA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Transfer RNA functions in translation.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Ribosomal RNA functions in translation.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RNAs are produced in transcription.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Messenger RNAs are produced on ribosomes.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e. DNA codes for mRNA,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tRNA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rRNA.</w:t>
      </w:r>
      <w:proofErr w:type="spellEnd"/>
    </w:p>
    <w:p w:rsidR="0046633C" w:rsidRPr="007F667F" w:rsidRDefault="007371BA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genetic code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is different for prokaryotes and eukaryotes.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has changed during the course of recent evolution.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has 64 codons that code for amino acids.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is degenerate.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is ambiguous.</w:t>
      </w:r>
    </w:p>
    <w:p w:rsidR="004E5A78" w:rsidRPr="007F667F" w:rsidRDefault="007371BA" w:rsidP="00370D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A mutation that results in the codon UAG where there had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been UGG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 nonsense mutation.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 missense mutation.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a frame-shift mutation.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a large-scale mutation.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unlikely to have a significant effect.</w:t>
      </w:r>
    </w:p>
    <w:p w:rsidR="00CC148C" w:rsidRPr="007F667F" w:rsidRDefault="00CC148C" w:rsidP="00CC14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C148C" w:rsidRPr="007F667F" w:rsidRDefault="00CC148C" w:rsidP="00CC148C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IMPORTANT MCQ’S FOR FINAL TERM</w:t>
      </w:r>
    </w:p>
    <w:p w:rsidR="00CC148C" w:rsidRPr="007F667F" w:rsidRDefault="00CC148C" w:rsidP="00CC148C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1D2820" w:rsidRPr="007F667F" w:rsidRDefault="00E227DE" w:rsidP="00A20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Which of the following is not true with regard to the lac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operon?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When lactose binds to the repressor, the latter can no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longer bind to the operator.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When lactose binds to the operator, transcription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stimulated.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When the repressor binds to the operator, transcription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inhibited.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When lactose binds to the repressor, the shape of the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repressor is changed.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When the repressor is mutated, one possibility is that it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does not bind to the operator.</w:t>
      </w:r>
    </w:p>
    <w:p w:rsidR="001D2820" w:rsidRPr="007F667F" w:rsidRDefault="00E227DE" w:rsidP="00A20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of the following is not a type of virus reproduction?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DNA virus in a lytic cycle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DNA virus in a lysogenic cycle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RNA virus by a double stranded RNA intermediate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RNA virus by reverse transcription to make cDNA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e. RNA virus by acting as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tRNA</w:t>
      </w:r>
      <w:proofErr w:type="spellEnd"/>
    </w:p>
    <w:p w:rsidR="001D2820" w:rsidRPr="007F667F" w:rsidRDefault="00E227DE" w:rsidP="00A20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In the lysogenic cycle of a bacteriophage,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 repressor, cI, blocks the lytic cycle.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 bacteriophage carries DNA between bacterial cells.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both early and late phage genes are transcribed.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the viral genome is made into RNA which stays in the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host cell.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many new viruses are made immediately, regardless of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host health.</w:t>
      </w:r>
    </w:p>
    <w:p w:rsidR="001D2820" w:rsidRPr="007F667F" w:rsidRDefault="00E227DE" w:rsidP="00A20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An operon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 molecule that can turn genes on and off.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an inducer bound to a repressor.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regulatory sequences controlling protein-coding genes.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any long sequence of DNA.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a group of linked genes.</w:t>
      </w:r>
    </w:p>
    <w:p w:rsidR="001D2820" w:rsidRPr="007F667F" w:rsidRDefault="00E227DE" w:rsidP="00A20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both transformation and transduction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is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DNA is transferred between viruses and bacteria.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Neither occurs in nature.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Small fragments of DNA move from one cell to another.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Recombination between the incoming DNA and host cell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DNA does not occur.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A conjugation tube is used to transfer DNA between cells.</w:t>
      </w:r>
    </w:p>
    <w:p w:rsidR="001D2820" w:rsidRPr="007F667F" w:rsidRDefault="00E227DE" w:rsidP="00A20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Plasmids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are circular protein molecules.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are required by bacteria.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are tiny bacteria.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may confer resistance to antibiotics.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are a form of transposable element.</w:t>
      </w:r>
    </w:p>
    <w:p w:rsidR="001D2820" w:rsidRPr="007F667F" w:rsidRDefault="00E227DE" w:rsidP="00A20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minimal genome can be estimated for a prokaryote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by counting the total number of genes.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b. by comparative genomics.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as about 5,000 genes.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by transposon mutagenesis, one gene at a time.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e. does not include any genes coding for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tRNA.</w:t>
      </w:r>
      <w:proofErr w:type="spellEnd"/>
    </w:p>
    <w:p w:rsidR="001D2820" w:rsidRPr="007F667F" w:rsidRDefault="00E227DE" w:rsidP="00A20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When tryptophan accumulates in a bacterial cell,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it binds to the operator, preventing transcription of adjacent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genes.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it binds to the promoter, allowing transcription of adjacent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genes.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it binds to the repressor, causing it to bind to the operator.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it binds to the genes that code for enzymes.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it binds to RNA and initiates a negative feedback loop to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reduce transcription.</w:t>
      </w:r>
    </w:p>
    <w:p w:rsidR="00F81750" w:rsidRPr="007F667F" w:rsidRDefault="00E227DE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promoter in the lac operon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the region that binds the repressor.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 region that binds RNA polymerase.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 gene that codes for the repressor.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a structural gene.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an operon.</w:t>
      </w:r>
    </w:p>
    <w:p w:rsidR="001B3CF2" w:rsidRPr="007F667F" w:rsidRDefault="00E227DE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CRP–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cAMP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system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produces many catabolites.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requires ribosomes.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operates by an operator–repressor mechanism.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is an example of positive control of transcription.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relies on operators.</w:t>
      </w:r>
    </w:p>
    <w:p w:rsidR="00F81750" w:rsidRPr="007F667F" w:rsidRDefault="001B3CF2" w:rsidP="001B3C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Eukaryotic protein-coding genes differ from their prokaryotic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counterparts in that only eukaryotic genes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are double-stranded.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are present in only a single copy.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contain introns.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have a promoter.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transcribe mRNA.</w:t>
      </w:r>
    </w:p>
    <w:p w:rsidR="00746390" w:rsidRPr="007F667F" w:rsidRDefault="001B3CF2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Comparison of the genomes of yeast and bacteria shows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that only yeast has many genes for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energy metabolism.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cell wall synthesis.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intracellular protein targeting.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DNA binding proteins.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RNA polymerase.</w:t>
      </w:r>
    </w:p>
    <w:p w:rsidR="00746390" w:rsidRPr="007F667F" w:rsidRDefault="001B3CF2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genomes of a fruit fly and nematode work are similar to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that of yeast, except that the former have many genes for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a. intercellular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signaling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synthesis of polysaccharides.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cell cycle regulation.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intracellular protein targeting.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transposable elements.</w:t>
      </w:r>
    </w:p>
    <w:p w:rsidR="00746390" w:rsidRPr="007F667F" w:rsidRDefault="001B3CF2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of the following does not occur after mRNA is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transcribed?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a. binding of RNA polymerase II to the promoter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capping of the 5′ end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addition of a poly A tail to the 3′ end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splicing out of the introns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transport to the cytosol</w:t>
      </w:r>
    </w:p>
    <w:p w:rsidR="00746390" w:rsidRPr="007F667F" w:rsidRDefault="001B3CF2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RNA splicing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It removes introns.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It is performed by small nuclear ribonucleoprotein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particles (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snRNPs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It always removes the same introns.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It is usually directed by consensus sequences.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It shortens the RNA molecule.</w:t>
      </w:r>
    </w:p>
    <w:p w:rsidR="00746390" w:rsidRPr="007F667F" w:rsidRDefault="001B3CF2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Eukaryotic transposons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always use RNA for replication.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b. are approximately 50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bp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long.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are made up of either DNA or RNA.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do not contain genes coding for transposition.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make up about half of the human genome.</w:t>
      </w:r>
    </w:p>
    <w:p w:rsidR="00746390" w:rsidRPr="007F667F" w:rsidRDefault="001B3CF2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selective gene transcription in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eukaryotes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Different classes of RNA polymerase transcribe different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parts of the genome.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Transcription requires transcription factors.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Genes are transcribed in groups called operons.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Both positive and negative regulation occur.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Many proteins bind at the promoter.</w:t>
      </w:r>
    </w:p>
    <w:p w:rsidR="00E97EA4" w:rsidRPr="007F667F" w:rsidRDefault="001B3CF2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Heterochromatin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a. contains more DNA than does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euchromatin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is transcriptionally inactive.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is responsible for all negative transcriptional control.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clumps the X chromosome in human males.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occurs only during mitosis.</w:t>
      </w:r>
    </w:p>
    <w:p w:rsidR="00E97EA4" w:rsidRPr="007F667F" w:rsidRDefault="001B3CF2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Translational control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is not observed in eukaryotes.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is a slower form of regulation than transcriptional control.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can be achieved by only one mechanism.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requires that mRNA be uncapped.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e. ensures that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heme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synthesis equals globin synthesis.</w:t>
      </w:r>
    </w:p>
    <w:p w:rsidR="001B3CF2" w:rsidRPr="007F667F" w:rsidRDefault="001B3CF2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Control of gene expression in eukaryotes includes all of the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following except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alternative splicing of RNA transcripts.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binding of proteins to DNA.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transcription factors.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feedback inhibition of enzyme activity by allosteric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control.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DNA methylation.</w:t>
      </w:r>
    </w:p>
    <w:p w:rsidR="00510485" w:rsidRPr="007F667F" w:rsidRDefault="003F1E64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1. What is the correct order for these events in the interaction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of a cell with a signal? (1) alteration of cell function; (2) signal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binds to receptor; (3) signal released from source; (4) signal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transduction.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1234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2314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3214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3241</w:t>
      </w:r>
    </w:p>
    <w:p w:rsidR="00510485" w:rsidRPr="007F667F" w:rsidRDefault="003F1E64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Why do some signals (“first messengers”) trigger a “second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messenger” to activate a target cell?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The first messenger requires activation by ATP.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 first messenger is not water soluble.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 first messenger binds to many types of cells.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The first messenger cannot cross the plasma membrane.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There are no receptors for the first messenger.</w:t>
      </w:r>
    </w:p>
    <w:p w:rsidR="00510485" w:rsidRPr="007F667F" w:rsidRDefault="003F1E64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Steroid hormones act on target cells by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initiating second messenger activity.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binding to membrane proteins.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initiating DNA transcription.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activating enzymes.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binding to membrane lipids.</w:t>
      </w:r>
    </w:p>
    <w:p w:rsidR="00510485" w:rsidRPr="007F667F" w:rsidRDefault="003F1E64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major difference between a cell that responds to a signal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and one that does not is the presence of a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>. DNA sequence that binds to the signal.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nearby blood vessel.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receptor.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second messenger.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transduction pathway.</w:t>
      </w:r>
    </w:p>
    <w:p w:rsidR="00510485" w:rsidRPr="007F667F" w:rsidRDefault="003F1E64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of the following is not a consequence of signal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binding to a receptor?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Activation of receptor enzyme activity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Diffusion of receptor in the plasma membrane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Change in conformation of the receptor protein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Breakdown of the receptor to amino acids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Release of the signal from the receptor</w:t>
      </w:r>
    </w:p>
    <w:p w:rsidR="008C21A1" w:rsidRPr="007F667F" w:rsidRDefault="003F1E64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A nonpolar molecule such as a steroid hormone usually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binds to a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>. cytoplasmic receptor.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protein kinase.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ion channel.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phospholipid.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second messenger.</w:t>
      </w:r>
    </w:p>
    <w:p w:rsidR="008C21A1" w:rsidRPr="007F667F" w:rsidRDefault="003F1E64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of the following is not a common type of receptor?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Ion channel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Protein kinase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G protein-linked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Transcription factor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e.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Adenylate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cyclase</w:t>
      </w:r>
    </w:p>
    <w:p w:rsidR="008C21A1" w:rsidRPr="007F667F" w:rsidRDefault="003F1E64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of the following is not true of the protein kinase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cascade?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a. The signal is amplified.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 second messenger is formed.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Target proteins are phosphorylated.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The cascade ends up in the nucleus.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The cascade begins at the plasma membrane.</w:t>
      </w:r>
    </w:p>
    <w:p w:rsidR="00430915" w:rsidRPr="007F667F" w:rsidRDefault="003F1E64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of the following is not a second messenger for signal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transduction?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Calcium ions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Nitric oxide gas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ATP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Cyclic AMP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e.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Diacylglycerol</w:t>
      </w:r>
      <w:proofErr w:type="spellEnd"/>
    </w:p>
    <w:p w:rsidR="00392F28" w:rsidRPr="007F667F" w:rsidRDefault="003F1E64" w:rsidP="00392F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Plasmodesmata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and gap junctions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allow small molecules and ions to pass rapidly between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cells.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are both membrane-lined channels.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are channels about 1 µm in diameter.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are present only once per cell.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e. are involved in cell recognition in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signaling</w:t>
      </w:r>
      <w:proofErr w:type="spellEnd"/>
    </w:p>
    <w:p w:rsidR="00392F28" w:rsidRPr="007F667F" w:rsidRDefault="00061BE0" w:rsidP="00392F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Restriction enzymes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play no role in bacteria.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cleave DNA at highly specific recognition sequences.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are inserted into bacteria by bacteriophages.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are made only by eukaryotic cells.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add methyl groups to specific DNA sequences.</w:t>
      </w:r>
    </w:p>
    <w:p w:rsidR="00392F28" w:rsidRPr="007F667F" w:rsidRDefault="00061BE0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When fragments of DNA of different sizes are placed in an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electrical field,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the smaller pieces migrate most quickly to the positive pole.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 larger pieces migrate most quickly toward the positive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pole.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 smaller pieces migrate most quickly toward the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negative pole.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the larger pieces migrate most quickly toward the negative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pole.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the smaller and larger pieces migrate at the same rate.</w:t>
      </w:r>
    </w:p>
    <w:p w:rsidR="00510485" w:rsidRPr="007F667F" w:rsidRDefault="00061BE0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From the list below, select the sequence of steps for cloning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 piece of foreign DNA into a plasmid vector, introducing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the plasmid into bacteria, and verifying that the plasmid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and the insert are present: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(1) Transform competent cells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(2) Select for the lack of antibiotic resistance gene #1 function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(3) Select for the plasmid antibiotic resistance gene #2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function</w:t>
      </w:r>
    </w:p>
    <w:p w:rsidR="00392F28" w:rsidRPr="007F667F" w:rsidRDefault="00BF1827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(4) Digest vector and foreign DNA with EcoR1, which inactivates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antibiotic resistance gene #1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(5) Ligate the digested DNA together with the foreign DNA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45132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45123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c. 13425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32145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13254</w:t>
      </w:r>
    </w:p>
    <w:p w:rsidR="00692A1C" w:rsidRPr="007F667F" w:rsidRDefault="00BF1827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Possession of which feature is not desirable in a vector for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gene cloning?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An origin of DNA replication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Genetic markers for the presence of the vector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Multiple recognition sites for the restriction enzyme to be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used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One recognition site each for one to several different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restriction enzymes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Genes other than the target for cloning</w:t>
      </w:r>
    </w:p>
    <w:p w:rsidR="00692A1C" w:rsidRPr="007F667F" w:rsidRDefault="00BF1827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RNA interference (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RNAi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>) inhibits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DNA replication.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RNA synthesis of specific genes.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recognition of the promoter by RNA polymerase.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transcription of all genes.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translation of specific mRNAs.</w:t>
      </w:r>
    </w:p>
    <w:p w:rsidR="00692A1C" w:rsidRPr="007F667F" w:rsidRDefault="00BF1827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Complementary DNA (cDNA)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a. is produced from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ribonucleoside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triphosphates.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is produced by reverse transcription.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is the “other strand” of single-stranded DNA.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requires no template for its synthesis.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cannot be placed into a vector because it has the opposite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base sequence of the vector DNA.</w:t>
      </w:r>
    </w:p>
    <w:p w:rsidR="00692A1C" w:rsidRPr="007F667F" w:rsidRDefault="00BF1827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In a genomic library of frog DNA in E. coli bacteria,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all bacterial cells have the same sequences of frog DNA.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all bacterial cells have different sequences of DNA.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each bacterial cell has a random fragment of frog DNA.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each bacterial cell has many fragments of frog DNA.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the frog DNA is transcribed into mRNA in the bacterial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cells.</w:t>
      </w:r>
    </w:p>
    <w:p w:rsidR="00692A1C" w:rsidRPr="007F667F" w:rsidRDefault="00BF1827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An expression vector requires all of the following, except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genes for ribosomal RNA.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 selectable genetic marker.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a promoter of transcription.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an origin of DNA replication.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restriction enzyme recognition sites.</w:t>
      </w:r>
    </w:p>
    <w:p w:rsidR="00692A1C" w:rsidRPr="007F667F" w:rsidRDefault="00BF1827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“Pharming” is a term that describes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animals used in transgenic research.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plants making genetically altered foods.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synthesis of recombinant drugs by bacteria.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large-scale production of cloned animals.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synthesis of a drug by a transgenic animal in its milk.</w:t>
      </w:r>
    </w:p>
    <w:p w:rsidR="00BF1827" w:rsidRPr="007F667F" w:rsidRDefault="00BF1827" w:rsidP="00F81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In DNA fingerprinting,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 positive identification can be made.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 gel blot is all that is required.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multiple restriction digests generate unique fragments.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</w: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d. the polymerase chain reaction amplifies finger DNA.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the variability of repeated sequences between two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restriction sites is evaluated.</w:t>
      </w:r>
    </w:p>
    <w:p w:rsidR="007D51E4" w:rsidRPr="007F667F" w:rsidRDefault="00153714" w:rsidP="007D51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Phenylketonuria is an example of a genetic disease in which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 single enzyme is not functional.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inheritance is sex-linked.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two parents without the disease cannot have a child with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the disease.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mental retardation always occurs, regardless of treatment.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a transport protein does not work properly.</w:t>
      </w:r>
    </w:p>
    <w:p w:rsidR="007D51E4" w:rsidRPr="007F667F" w:rsidRDefault="00153714" w:rsidP="007D51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Mutations of the gene for β-globin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are usually lethal.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occur only at amino acid position 6.</w:t>
      </w:r>
    </w:p>
    <w:p w:rsidR="007D51E4" w:rsidRPr="007F667F" w:rsidRDefault="007E6AEA" w:rsidP="007D51E4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DC6C06" w:rsidRPr="007F667F">
        <w:rPr>
          <w:rFonts w:ascii="Times New Roman" w:eastAsia="Times New Roman" w:hAnsi="Times New Roman" w:cs="Times New Roman"/>
          <w:sz w:val="24"/>
          <w:szCs w:val="24"/>
        </w:rPr>
        <w:t>number in the hundreds.</w:t>
      </w:r>
      <w:r w:rsidR="00DC6C06" w:rsidRPr="007F667F">
        <w:rPr>
          <w:rFonts w:ascii="Times New Roman" w:eastAsia="Times New Roman" w:hAnsi="Times New Roman" w:cs="Times New Roman"/>
          <w:sz w:val="24"/>
          <w:szCs w:val="24"/>
        </w:rPr>
        <w:br/>
        <w:t>d. always result in sickling of red blood cells.</w:t>
      </w:r>
      <w:r w:rsidR="00DC6C06"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e. can always be detected by gel </w:t>
      </w:r>
      <w:proofErr w:type="spellStart"/>
      <w:r w:rsidR="00DC6C06" w:rsidRPr="007F667F">
        <w:rPr>
          <w:rFonts w:ascii="Times New Roman" w:eastAsia="Times New Roman" w:hAnsi="Times New Roman" w:cs="Times New Roman"/>
          <w:sz w:val="24"/>
          <w:szCs w:val="24"/>
        </w:rPr>
        <w:t>electrophoresis.</w:t>
      </w:r>
      <w:proofErr w:type="spellEnd"/>
    </w:p>
    <w:p w:rsidR="00EB542C" w:rsidRPr="007F667F" w:rsidRDefault="00DC6C06" w:rsidP="007D51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Multifactorial (complex) diseases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are less common than single-gene diseases.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involve the interaction of many genes with the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environment.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affect less than 1 percent of humans.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involve the interactions of several mRNAs.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e. are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exempified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by sickle-cell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anemia.</w:t>
      </w:r>
      <w:proofErr w:type="spellEnd"/>
    </w:p>
    <w:p w:rsidR="00EB542C" w:rsidRPr="007F667F" w:rsidRDefault="00DC6C06" w:rsidP="00CD30B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In fragile-X syndrome,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females are affected more severely than males.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 short sequence of DNA is repeated many times to create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the fragile site.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both the X and Y chromosomes tend to break when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prepared for microscopy.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all people who carry the gene that causes the syndrome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are mentally retarded. 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the basic pattern of inheritance is autosomal dominant.</w:t>
      </w:r>
    </w:p>
    <w:p w:rsidR="00EB542C" w:rsidRPr="007F667F" w:rsidRDefault="00DC6C06" w:rsidP="00CD30B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Most genetic diseases are rare because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each person is unlikely to be a carrier for harmful alleles.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genetic diseases are usually sex-linked and so uncommon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in females.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genetic diseases are always dominant.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a married couple probably do not carry the same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recessive alleles.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mutation rates in human are low.</w:t>
      </w:r>
    </w:p>
    <w:p w:rsidR="00EB542C" w:rsidRPr="007F667F" w:rsidRDefault="00DC6C06" w:rsidP="00CD30B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Mutational “hot spots” in human DNA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always occur in genes that are transcribed.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b. are common at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cytosines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that have been modified to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5-methylcytosine.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involve long stretches of nucleotides.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occur where there are long repeats.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are very rare in genes that code for proteins.</w:t>
      </w:r>
    </w:p>
    <w:p w:rsidR="00CD30B9" w:rsidRPr="007F667F" w:rsidRDefault="00EB542C" w:rsidP="00CD30B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New-born</w:t>
      </w:r>
      <w:r w:rsidR="00DC6C06" w:rsidRPr="007F667F">
        <w:rPr>
          <w:rFonts w:ascii="Times New Roman" w:eastAsia="Times New Roman" w:hAnsi="Times New Roman" w:cs="Times New Roman"/>
          <w:sz w:val="24"/>
          <w:szCs w:val="24"/>
        </w:rPr>
        <w:t xml:space="preserve"> genetic screening for PKU</w:t>
      </w:r>
      <w:r w:rsidR="00DC6C06" w:rsidRPr="007F667F">
        <w:rPr>
          <w:rFonts w:ascii="Times New Roman" w:eastAsia="Times New Roman" w:hAnsi="Times New Roman" w:cs="Times New Roman"/>
          <w:sz w:val="24"/>
          <w:szCs w:val="24"/>
        </w:rPr>
        <w:br/>
        <w:t>a. is very expensive.</w:t>
      </w:r>
      <w:r w:rsidR="00DC6C06"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b. detects </w:t>
      </w:r>
      <w:proofErr w:type="spellStart"/>
      <w:r w:rsidR="00DC6C06" w:rsidRPr="007F667F">
        <w:rPr>
          <w:rFonts w:ascii="Times New Roman" w:eastAsia="Times New Roman" w:hAnsi="Times New Roman" w:cs="Times New Roman"/>
          <w:sz w:val="24"/>
          <w:szCs w:val="24"/>
        </w:rPr>
        <w:t>phenylketones</w:t>
      </w:r>
      <w:proofErr w:type="spellEnd"/>
      <w:r w:rsidR="00DC6C06" w:rsidRPr="007F667F">
        <w:rPr>
          <w:rFonts w:ascii="Times New Roman" w:eastAsia="Times New Roman" w:hAnsi="Times New Roman" w:cs="Times New Roman"/>
          <w:sz w:val="24"/>
          <w:szCs w:val="24"/>
        </w:rPr>
        <w:t xml:space="preserve"> in urine.</w:t>
      </w:r>
      <w:r w:rsidR="00DC6C06" w:rsidRPr="007F667F">
        <w:rPr>
          <w:rFonts w:ascii="Times New Roman" w:eastAsia="Times New Roman" w:hAnsi="Times New Roman" w:cs="Times New Roman"/>
          <w:sz w:val="24"/>
          <w:szCs w:val="24"/>
        </w:rPr>
        <w:br/>
        <w:t>c. has not led to the prevention of mental retardation</w:t>
      </w:r>
      <w:r w:rsidR="00DC6C06" w:rsidRPr="007F667F">
        <w:rPr>
          <w:rFonts w:ascii="Times New Roman" w:eastAsia="Times New Roman" w:hAnsi="Times New Roman" w:cs="Times New Roman"/>
          <w:sz w:val="24"/>
          <w:szCs w:val="24"/>
        </w:rPr>
        <w:br/>
        <w:t>resulting from this disorder.</w:t>
      </w:r>
      <w:r w:rsidR="00DC6C06" w:rsidRPr="007F667F">
        <w:rPr>
          <w:rFonts w:ascii="Times New Roman" w:eastAsia="Times New Roman" w:hAnsi="Times New Roman" w:cs="Times New Roman"/>
          <w:sz w:val="24"/>
          <w:szCs w:val="24"/>
        </w:rPr>
        <w:br/>
        <w:t>d. must be done during the first day of an infant’s life.</w:t>
      </w:r>
      <w:r w:rsidR="00DC6C06" w:rsidRPr="007F667F">
        <w:rPr>
          <w:rFonts w:ascii="Times New Roman" w:eastAsia="Times New Roman" w:hAnsi="Times New Roman" w:cs="Times New Roman"/>
          <w:sz w:val="24"/>
          <w:szCs w:val="24"/>
        </w:rPr>
        <w:br/>
        <w:t>e. uses bacterial growth to detect excess phenylalanine in</w:t>
      </w:r>
      <w:r w:rsidR="00DC6C06" w:rsidRPr="007F667F">
        <w:rPr>
          <w:rFonts w:ascii="Times New Roman" w:eastAsia="Times New Roman" w:hAnsi="Times New Roman" w:cs="Times New Roman"/>
          <w:sz w:val="24"/>
          <w:szCs w:val="24"/>
        </w:rPr>
        <w:br/>
        <w:t>blood.</w:t>
      </w:r>
    </w:p>
    <w:p w:rsidR="00CD30B9" w:rsidRPr="007F667F" w:rsidRDefault="00DC6C06" w:rsidP="00CD30B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Genetic diagnosis by DNA testing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detects only mutant and not normal alleles.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can be done only on eggs or sperm.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c. involves hybridization to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rRNA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utilizes restriction enzymes and a polymorphic site.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cannot be done with PCR.</w:t>
      </w:r>
    </w:p>
    <w:p w:rsidR="00DC6C06" w:rsidRPr="007F667F" w:rsidRDefault="00DC6C06" w:rsidP="00CD30B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Most human cancers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are caused by viruses.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are in blood cells or their precursors.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involve mutations of somatic cells.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spread through solid tissues rather than by the blood or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lymphatic system.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are inherited.</w:t>
      </w:r>
    </w:p>
    <w:p w:rsidR="00153714" w:rsidRPr="007F667F" w:rsidRDefault="00DC6C06" w:rsidP="00DC6C0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Current treatments for genetic diseases include all of the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following except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restricting a dietary substrate.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replacing the mutated gene in all cells.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alleviating the patient’s symptoms.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inhibiting the function of a harmful metabolite.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supplying a protein that is missing</w:t>
      </w:r>
    </w:p>
    <w:p w:rsidR="008C71CA" w:rsidRPr="007F667F" w:rsidRDefault="00862079" w:rsidP="00DC6C0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Phagocytes kill harmful bacteria by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endocytosis.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producing antibodies.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complement.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 cell stimulation.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inflammation.</w:t>
      </w:r>
    </w:p>
    <w:p w:rsidR="008C71CA" w:rsidRPr="007F667F" w:rsidRDefault="00862079" w:rsidP="00DC6C0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immunoglobulins is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They help antibodies do their job.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They recognize and bind antigenic determinants.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They encode some of the most important genes in an animal.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d. They are the chief participants in nonspecific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defense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mechanisms.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They are a specialized class of white blood cells.</w:t>
      </w:r>
    </w:p>
    <w:p w:rsidR="008C71CA" w:rsidRPr="007F667F" w:rsidRDefault="00862079" w:rsidP="00DC6C0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statement about an antigenic determinant is not true?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It is a specific chemical grouping.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It may be part of many different molecules.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It is the part of an antigen to which an antibody binds.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It may be part of a cell.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A single protein has only one on its surface.</w:t>
      </w:r>
    </w:p>
    <w:p w:rsidR="008C71CA" w:rsidRPr="007F667F" w:rsidRDefault="00862079" w:rsidP="00DC6C0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lastRenderedPageBreak/>
        <w:t>T cell receptors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are the primary receptors for the humoral immune system.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are carbohydrates.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cannot function unless the animal has previously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encountered the antigen.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are produced by plasma cells.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are important in combating viral infections.</w:t>
      </w:r>
    </w:p>
    <w:p w:rsidR="008C71CA" w:rsidRPr="007F667F" w:rsidRDefault="00862079" w:rsidP="00DC6C0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According to the clonal selection theory,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an antibody changes its shape according to the antigen it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meets.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an individual animal contains only one type of B cell.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 animal contains many types of B cells, each producing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one kind of antibody.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each B cell produces many types of antibodies.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e. many clones of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antiself</w:t>
      </w:r>
      <w:proofErr w:type="spellEnd"/>
      <w:r w:rsidRPr="007F667F">
        <w:rPr>
          <w:rFonts w:ascii="Times New Roman" w:eastAsia="Times New Roman" w:hAnsi="Times New Roman" w:cs="Times New Roman"/>
          <w:sz w:val="24"/>
          <w:szCs w:val="24"/>
        </w:rPr>
        <w:t xml:space="preserve"> lymphocytes appear in the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bloodstream.</w:t>
      </w:r>
    </w:p>
    <w:p w:rsidR="008C71CA" w:rsidRPr="007F667F" w:rsidRDefault="00862079" w:rsidP="00DC6C0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Immunological tolerance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depends on exposure to antigen.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develops late in life and is usually life-threatening.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disappears at birth.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results from the activities of the complement system.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results from DNA splicing.</w:t>
      </w:r>
    </w:p>
    <w:p w:rsidR="008C71CA" w:rsidRPr="007F667F" w:rsidRDefault="00862079" w:rsidP="00DC6C0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extraordinary diversity of antibodies results in part from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the action of monoclonal antibodies.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the splicing of protein molecules.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the action of cytotoxic T cells.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the rearrangement of gene segments.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 xml:space="preserve">e. their remarkable </w:t>
      </w:r>
      <w:proofErr w:type="spellStart"/>
      <w:r w:rsidRPr="007F667F">
        <w:rPr>
          <w:rFonts w:ascii="Times New Roman" w:eastAsia="Times New Roman" w:hAnsi="Times New Roman" w:cs="Times New Roman"/>
          <w:sz w:val="24"/>
          <w:szCs w:val="24"/>
        </w:rPr>
        <w:t>nonspecificity.</w:t>
      </w:r>
      <w:proofErr w:type="spellEnd"/>
    </w:p>
    <w:p w:rsidR="008C71CA" w:rsidRPr="007F667F" w:rsidRDefault="00862079" w:rsidP="00DC6C0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of the following play(s) no role in the antibody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response?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Helper T cells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Interleukins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Macrophages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Reverse transcriptase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Products of class II MHC gene loci</w:t>
      </w:r>
    </w:p>
    <w:p w:rsidR="008C71CA" w:rsidRPr="007F667F" w:rsidRDefault="00862079" w:rsidP="00DC6C0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The major histocompatibility complex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codes for specific proteins found on the surface of cells.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plays no role in T cell immunity.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plays no role in antibody responses.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plays no role in skin graft rejection.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is encoded by a single locus with multiple alleles.</w:t>
      </w:r>
    </w:p>
    <w:p w:rsidR="00862079" w:rsidRPr="007F667F" w:rsidRDefault="00862079" w:rsidP="00DC6C0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F667F">
        <w:rPr>
          <w:rFonts w:ascii="Times New Roman" w:eastAsia="Times New Roman" w:hAnsi="Times New Roman" w:cs="Times New Roman"/>
          <w:sz w:val="24"/>
          <w:szCs w:val="24"/>
        </w:rPr>
        <w:t>Which of the following plays no role in HIV reproduction?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a. Integrase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b. Reverse transcriptase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c. gp120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d. Interleukin-1</w:t>
      </w:r>
      <w:r w:rsidRPr="007F667F">
        <w:rPr>
          <w:rFonts w:ascii="Times New Roman" w:eastAsia="Times New Roman" w:hAnsi="Times New Roman" w:cs="Times New Roman"/>
          <w:sz w:val="24"/>
          <w:szCs w:val="24"/>
        </w:rPr>
        <w:br/>
        <w:t>e. Protease</w:t>
      </w:r>
    </w:p>
    <w:sectPr w:rsidR="00862079" w:rsidRPr="007F6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1066C"/>
    <w:multiLevelType w:val="hybridMultilevel"/>
    <w:tmpl w:val="28C0A3F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F33DDE"/>
    <w:multiLevelType w:val="hybridMultilevel"/>
    <w:tmpl w:val="5DE69F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6437E"/>
    <w:multiLevelType w:val="hybridMultilevel"/>
    <w:tmpl w:val="165AB7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047CC5"/>
    <w:multiLevelType w:val="hybridMultilevel"/>
    <w:tmpl w:val="40988EB8"/>
    <w:lvl w:ilvl="0" w:tplc="B308B8F6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5F7A98"/>
    <w:multiLevelType w:val="hybridMultilevel"/>
    <w:tmpl w:val="FE0A67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C3947"/>
    <w:multiLevelType w:val="hybridMultilevel"/>
    <w:tmpl w:val="27680804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957FA3"/>
    <w:multiLevelType w:val="hybridMultilevel"/>
    <w:tmpl w:val="D9D8BC9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C1"/>
    <w:rsid w:val="00023C70"/>
    <w:rsid w:val="00051559"/>
    <w:rsid w:val="00061BE0"/>
    <w:rsid w:val="000B7EFE"/>
    <w:rsid w:val="00153714"/>
    <w:rsid w:val="00197190"/>
    <w:rsid w:val="001A0E49"/>
    <w:rsid w:val="001A72FD"/>
    <w:rsid w:val="001B3CF2"/>
    <w:rsid w:val="001D2820"/>
    <w:rsid w:val="00212ADB"/>
    <w:rsid w:val="0027019A"/>
    <w:rsid w:val="00293192"/>
    <w:rsid w:val="003154E6"/>
    <w:rsid w:val="00370DE2"/>
    <w:rsid w:val="00392F28"/>
    <w:rsid w:val="003C54B1"/>
    <w:rsid w:val="003F1E64"/>
    <w:rsid w:val="00430915"/>
    <w:rsid w:val="00441A54"/>
    <w:rsid w:val="0046633C"/>
    <w:rsid w:val="004E5A78"/>
    <w:rsid w:val="00510485"/>
    <w:rsid w:val="00562F9F"/>
    <w:rsid w:val="00575074"/>
    <w:rsid w:val="0058116B"/>
    <w:rsid w:val="005E48A6"/>
    <w:rsid w:val="006357FC"/>
    <w:rsid w:val="00692A1C"/>
    <w:rsid w:val="006A1A89"/>
    <w:rsid w:val="006A43AA"/>
    <w:rsid w:val="006D07E8"/>
    <w:rsid w:val="006E25DB"/>
    <w:rsid w:val="00702281"/>
    <w:rsid w:val="007305E9"/>
    <w:rsid w:val="007371BA"/>
    <w:rsid w:val="00746390"/>
    <w:rsid w:val="00746904"/>
    <w:rsid w:val="0077448C"/>
    <w:rsid w:val="007D51E4"/>
    <w:rsid w:val="007E6AEA"/>
    <w:rsid w:val="007F2F5E"/>
    <w:rsid w:val="007F667F"/>
    <w:rsid w:val="00801237"/>
    <w:rsid w:val="00862079"/>
    <w:rsid w:val="008800C1"/>
    <w:rsid w:val="008C21A1"/>
    <w:rsid w:val="008C60DC"/>
    <w:rsid w:val="008C71CA"/>
    <w:rsid w:val="00935D9A"/>
    <w:rsid w:val="00987B01"/>
    <w:rsid w:val="00A20392"/>
    <w:rsid w:val="00A53D88"/>
    <w:rsid w:val="00AA38FD"/>
    <w:rsid w:val="00BF1827"/>
    <w:rsid w:val="00CC148C"/>
    <w:rsid w:val="00CD30B9"/>
    <w:rsid w:val="00D73260"/>
    <w:rsid w:val="00DB2FFB"/>
    <w:rsid w:val="00DC6C06"/>
    <w:rsid w:val="00E227DE"/>
    <w:rsid w:val="00E50BD5"/>
    <w:rsid w:val="00E97EA4"/>
    <w:rsid w:val="00EA3B47"/>
    <w:rsid w:val="00EB542C"/>
    <w:rsid w:val="00F61BF3"/>
    <w:rsid w:val="00F81750"/>
    <w:rsid w:val="00FD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B7853B"/>
  <w15:chartTrackingRefBased/>
  <w15:docId w15:val="{1C1E57E3-8607-8143-BF7F-BE0675A7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0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5999</Words>
  <Characters>34199</Characters>
  <Application>Microsoft Office Word</Application>
  <DocSecurity>0</DocSecurity>
  <Lines>284</Lines>
  <Paragraphs>80</Paragraphs>
  <ScaleCrop>false</ScaleCrop>
  <Company/>
  <LinksUpToDate>false</LinksUpToDate>
  <CharactersWithSpaces>40118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2021-06-07T00:31:00Z</dcterms:created>
  <dcterms:modified xsi:type="dcterms:W3CDTF">2021-06-07T00:31:00Z</dcterms:modified>
</cp:coreProperties>
</file>