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658A9" w14:textId="3A598906" w:rsidR="001B4D5E" w:rsidRDefault="001B4D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Declarar uma variável</w:t>
      </w:r>
    </w:p>
    <w:p w14:paraId="17EA8B2A" w14:textId="79E1F375" w:rsidR="00531938" w:rsidRDefault="00531938" w:rsidP="00531938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Tem que começar com uma letra ou um underline</w:t>
      </w:r>
    </w:p>
    <w:p w14:paraId="4E397EB5" w14:textId="397A8446" w:rsidR="00531938" w:rsidRDefault="00531938" w:rsidP="00531938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pode começar com número</w:t>
      </w:r>
    </w:p>
    <w:p w14:paraId="2C313398" w14:textId="5259D80C" w:rsidR="00531938" w:rsidRPr="00531938" w:rsidRDefault="00531938" w:rsidP="00531938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Podem conter números, </w:t>
      </w:r>
      <w:proofErr w:type="spellStart"/>
      <w:r>
        <w:rPr>
          <w:rFonts w:ascii="Arial" w:hAnsi="Arial" w:cs="Arial"/>
          <w:sz w:val="28"/>
          <w:szCs w:val="28"/>
        </w:rPr>
        <w:t>underline’s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</w:rPr>
        <w:t>maiusculas</w:t>
      </w:r>
      <w:proofErr w:type="spellEnd"/>
    </w:p>
    <w:p w14:paraId="703C0363" w14:textId="74A280DA" w:rsidR="00531938" w:rsidRDefault="00531938" w:rsidP="00531938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Variáveis com capitalização diferente, são diferentes</w:t>
      </w:r>
    </w:p>
    <w:p w14:paraId="7975624F" w14:textId="34E9FA1C" w:rsidR="00D53822" w:rsidRDefault="00D53822">
      <w:pPr>
        <w:rPr>
          <w:rFonts w:ascii="Arial" w:hAnsi="Arial" w:cs="Arial"/>
          <w:sz w:val="28"/>
          <w:szCs w:val="28"/>
        </w:rPr>
      </w:pPr>
    </w:p>
    <w:p w14:paraId="0F2CC942" w14:textId="37009C69" w:rsidR="00ED2E38" w:rsidRDefault="00ED2E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Deletar uma variável: </w:t>
      </w:r>
      <w:proofErr w:type="spellStart"/>
      <w:r>
        <w:rPr>
          <w:rFonts w:ascii="Arial" w:hAnsi="Arial" w:cs="Arial"/>
          <w:sz w:val="28"/>
          <w:szCs w:val="28"/>
        </w:rPr>
        <w:t>del</w:t>
      </w:r>
      <w:proofErr w:type="spellEnd"/>
      <w:r>
        <w:rPr>
          <w:rFonts w:ascii="Arial" w:hAnsi="Arial" w:cs="Arial"/>
          <w:sz w:val="28"/>
          <w:szCs w:val="28"/>
        </w:rPr>
        <w:t xml:space="preserve"> variável</w:t>
      </w:r>
    </w:p>
    <w:p w14:paraId="41038084" w14:textId="77777777" w:rsidR="00ED2E38" w:rsidRDefault="00ED2E38">
      <w:pPr>
        <w:rPr>
          <w:rFonts w:ascii="Arial" w:hAnsi="Arial" w:cs="Arial"/>
          <w:sz w:val="28"/>
          <w:szCs w:val="28"/>
        </w:rPr>
      </w:pPr>
    </w:p>
    <w:p w14:paraId="42802B84" w14:textId="1566E1FF" w:rsidR="00531938" w:rsidRDefault="005319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Atribuir </w:t>
      </w:r>
      <w:r w:rsidR="00503DE5">
        <w:rPr>
          <w:rFonts w:ascii="Arial" w:hAnsi="Arial" w:cs="Arial"/>
          <w:sz w:val="28"/>
          <w:szCs w:val="28"/>
        </w:rPr>
        <w:t>um mesmo valor para várias variáveis</w:t>
      </w:r>
    </w:p>
    <w:p w14:paraId="6300B925" w14:textId="3032A5B3" w:rsidR="00503DE5" w:rsidRDefault="00503DE5">
      <w:pPr>
        <w:rPr>
          <w:rFonts w:ascii="Arial" w:hAnsi="Arial" w:cs="Arial"/>
          <w:sz w:val="28"/>
          <w:szCs w:val="28"/>
        </w:rPr>
      </w:pPr>
      <w:r w:rsidRPr="00503DE5">
        <w:rPr>
          <w:rFonts w:ascii="Arial" w:hAnsi="Arial" w:cs="Arial"/>
          <w:sz w:val="28"/>
          <w:szCs w:val="28"/>
        </w:rPr>
        <w:t>x = y = z = "Orange"</w:t>
      </w:r>
    </w:p>
    <w:p w14:paraId="220B8A89" w14:textId="2FCE80B0" w:rsidR="00503DE5" w:rsidRDefault="00503DE5">
      <w:pPr>
        <w:rPr>
          <w:rFonts w:ascii="Arial" w:hAnsi="Arial" w:cs="Arial"/>
          <w:sz w:val="28"/>
          <w:szCs w:val="28"/>
        </w:rPr>
      </w:pPr>
    </w:p>
    <w:p w14:paraId="46CDEC9F" w14:textId="33996698" w:rsidR="00503DE5" w:rsidRDefault="00503DE5" w:rsidP="00503DE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Atribuir </w:t>
      </w:r>
      <w:r w:rsidR="007E0FDA">
        <w:rPr>
          <w:rFonts w:ascii="Arial" w:hAnsi="Arial" w:cs="Arial"/>
          <w:sz w:val="28"/>
          <w:szCs w:val="28"/>
        </w:rPr>
        <w:t>vários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valor</w:t>
      </w:r>
      <w:r w:rsidR="007E0FDA">
        <w:rPr>
          <w:rFonts w:ascii="Arial" w:hAnsi="Arial" w:cs="Arial"/>
          <w:sz w:val="28"/>
          <w:szCs w:val="28"/>
        </w:rPr>
        <w:t>es</w:t>
      </w:r>
      <w:r>
        <w:rPr>
          <w:rFonts w:ascii="Arial" w:hAnsi="Arial" w:cs="Arial"/>
          <w:sz w:val="28"/>
          <w:szCs w:val="28"/>
        </w:rPr>
        <w:t xml:space="preserve"> para várias variáveis</w:t>
      </w:r>
    </w:p>
    <w:p w14:paraId="202BAE64" w14:textId="2D0C276B" w:rsidR="00503DE5" w:rsidRDefault="00503DE5">
      <w:pPr>
        <w:rPr>
          <w:rFonts w:ascii="Arial" w:hAnsi="Arial" w:cs="Arial"/>
          <w:sz w:val="28"/>
          <w:szCs w:val="28"/>
        </w:rPr>
      </w:pPr>
      <w:r w:rsidRPr="00503DE5">
        <w:rPr>
          <w:rFonts w:ascii="Arial" w:hAnsi="Arial" w:cs="Arial"/>
          <w:sz w:val="28"/>
          <w:szCs w:val="28"/>
        </w:rPr>
        <w:t>x, y, z = "Orange", "Banana", "Cherry"</w:t>
      </w:r>
    </w:p>
    <w:p w14:paraId="3A0D14C1" w14:textId="77777777" w:rsidR="00531938" w:rsidRDefault="00531938">
      <w:pPr>
        <w:rPr>
          <w:rFonts w:ascii="Arial" w:hAnsi="Arial" w:cs="Arial"/>
          <w:sz w:val="28"/>
          <w:szCs w:val="28"/>
        </w:rPr>
      </w:pPr>
    </w:p>
    <w:p w14:paraId="461B8F7F" w14:textId="12046A74" w:rsidR="00D53822" w:rsidRDefault="00D538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Falar sobre aspas duplas e simples para declarar variáveis e aspas dentro de aspas</w:t>
      </w:r>
    </w:p>
    <w:p w14:paraId="12AA522C" w14:textId="77777777" w:rsidR="001B4D5E" w:rsidRDefault="001B4D5E">
      <w:pPr>
        <w:rPr>
          <w:rFonts w:ascii="Arial" w:hAnsi="Arial" w:cs="Arial"/>
          <w:sz w:val="28"/>
          <w:szCs w:val="28"/>
        </w:rPr>
      </w:pPr>
    </w:p>
    <w:p w14:paraId="5033D359" w14:textId="40E837CA" w:rsidR="000D6F90" w:rsidRDefault="000D6F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Falar sobre a </w:t>
      </w:r>
      <w:proofErr w:type="spellStart"/>
      <w:r>
        <w:rPr>
          <w:rFonts w:ascii="Arial" w:hAnsi="Arial" w:cs="Arial"/>
          <w:sz w:val="28"/>
          <w:szCs w:val="28"/>
        </w:rPr>
        <w:t>Indentação</w:t>
      </w:r>
      <w:proofErr w:type="spellEnd"/>
    </w:p>
    <w:p w14:paraId="27B11F05" w14:textId="50FFC61A" w:rsidR="001B4D5E" w:rsidRDefault="001B4D5E">
      <w:pPr>
        <w:rPr>
          <w:rFonts w:ascii="Arial" w:hAnsi="Arial" w:cs="Arial"/>
          <w:sz w:val="28"/>
          <w:szCs w:val="28"/>
        </w:rPr>
      </w:pPr>
    </w:p>
    <w:p w14:paraId="2D772B2F" w14:textId="32C2155F" w:rsidR="001B4D5E" w:rsidRDefault="001B4D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Comentários # </w:t>
      </w:r>
      <w:proofErr w:type="gramStart"/>
      <w:r>
        <w:rPr>
          <w:rFonts w:ascii="Arial" w:hAnsi="Arial" w:cs="Arial"/>
          <w:sz w:val="28"/>
          <w:szCs w:val="28"/>
        </w:rPr>
        <w:t>e ’</w:t>
      </w:r>
      <w:proofErr w:type="gramEnd"/>
      <w:r>
        <w:rPr>
          <w:rFonts w:ascii="Arial" w:hAnsi="Arial" w:cs="Arial"/>
          <w:sz w:val="28"/>
          <w:szCs w:val="28"/>
        </w:rPr>
        <w:t>’’ ’’’</w:t>
      </w:r>
    </w:p>
    <w:p w14:paraId="5ABAB0E8" w14:textId="4721947D" w:rsidR="00D53822" w:rsidRDefault="00D53822">
      <w:pPr>
        <w:rPr>
          <w:rFonts w:ascii="Arial" w:hAnsi="Arial" w:cs="Arial"/>
          <w:sz w:val="28"/>
          <w:szCs w:val="28"/>
        </w:rPr>
      </w:pPr>
    </w:p>
    <w:p w14:paraId="6E4A61F0" w14:textId="30A3A674" w:rsidR="00D53822" w:rsidRDefault="00D538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Função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type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)</w:t>
      </w:r>
    </w:p>
    <w:p w14:paraId="5AF65E89" w14:textId="77777777" w:rsidR="001B4D5E" w:rsidRDefault="001B4D5E">
      <w:pPr>
        <w:rPr>
          <w:rFonts w:ascii="Arial" w:hAnsi="Arial" w:cs="Arial"/>
          <w:sz w:val="28"/>
          <w:szCs w:val="28"/>
        </w:rPr>
      </w:pPr>
    </w:p>
    <w:p w14:paraId="3AE5E69F" w14:textId="6F3FD166" w:rsidR="000D6F90" w:rsidRDefault="000D6F90">
      <w:pPr>
        <w:rPr>
          <w:rFonts w:ascii="Arial" w:hAnsi="Arial" w:cs="Arial"/>
          <w:sz w:val="28"/>
          <w:szCs w:val="28"/>
        </w:rPr>
      </w:pPr>
      <w:r w:rsidRPr="000D6F90">
        <w:rPr>
          <w:rFonts w:ascii="Arial" w:hAnsi="Arial" w:cs="Arial"/>
          <w:sz w:val="28"/>
          <w:szCs w:val="28"/>
        </w:rPr>
        <w:t xml:space="preserve">Função </w:t>
      </w:r>
      <w:proofErr w:type="gramStart"/>
      <w:r>
        <w:rPr>
          <w:rFonts w:ascii="Arial" w:hAnsi="Arial" w:cs="Arial"/>
          <w:sz w:val="28"/>
          <w:szCs w:val="28"/>
        </w:rPr>
        <w:t>p</w:t>
      </w:r>
      <w:r w:rsidRPr="000D6F90">
        <w:rPr>
          <w:rFonts w:ascii="Arial" w:hAnsi="Arial" w:cs="Arial"/>
          <w:sz w:val="28"/>
          <w:szCs w:val="28"/>
        </w:rPr>
        <w:t>rint(</w:t>
      </w:r>
      <w:proofErr w:type="gramEnd"/>
      <w:r w:rsidRPr="000D6F90">
        <w:rPr>
          <w:rFonts w:ascii="Arial" w:hAnsi="Arial" w:cs="Arial"/>
          <w:sz w:val="28"/>
          <w:szCs w:val="28"/>
        </w:rPr>
        <w:t>)</w:t>
      </w:r>
    </w:p>
    <w:p w14:paraId="0B4B7BBB" w14:textId="07ABF1E2" w:rsidR="000D6F90" w:rsidRDefault="000D6F90" w:rsidP="000D6F9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Separar por virgula</w:t>
      </w:r>
    </w:p>
    <w:p w14:paraId="6A6B118A" w14:textId="741BDF94" w:rsidR="000D6F90" w:rsidRDefault="000D6F90" w:rsidP="000D6F9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Sep</w:t>
      </w:r>
      <w:proofErr w:type="spellEnd"/>
      <w:r>
        <w:rPr>
          <w:rFonts w:ascii="Arial" w:hAnsi="Arial" w:cs="Arial"/>
          <w:sz w:val="28"/>
          <w:szCs w:val="28"/>
        </w:rPr>
        <w:t>=””</w:t>
      </w:r>
    </w:p>
    <w:p w14:paraId="34127A4D" w14:textId="697DD549" w:rsidR="000D6F90" w:rsidRDefault="000D6F90" w:rsidP="000D6F9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End</w:t>
      </w:r>
      <w:proofErr w:type="spellEnd"/>
      <w:r>
        <w:rPr>
          <w:rFonts w:ascii="Arial" w:hAnsi="Arial" w:cs="Arial"/>
          <w:sz w:val="28"/>
          <w:szCs w:val="28"/>
        </w:rPr>
        <w:t>=””</w:t>
      </w:r>
    </w:p>
    <w:p w14:paraId="1B6C4D9A" w14:textId="3E3EB486" w:rsidR="008E5F9C" w:rsidRDefault="008E5F9C" w:rsidP="000D6F9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Pode </w:t>
      </w:r>
      <w:proofErr w:type="spellStart"/>
      <w:r>
        <w:rPr>
          <w:rFonts w:ascii="Arial" w:hAnsi="Arial" w:cs="Arial"/>
          <w:sz w:val="28"/>
          <w:szCs w:val="28"/>
        </w:rPr>
        <w:t>printar</w:t>
      </w:r>
      <w:proofErr w:type="spellEnd"/>
      <w:r>
        <w:rPr>
          <w:rFonts w:ascii="Arial" w:hAnsi="Arial" w:cs="Arial"/>
          <w:sz w:val="28"/>
          <w:szCs w:val="28"/>
        </w:rPr>
        <w:t xml:space="preserve"> booleanos</w:t>
      </w:r>
    </w:p>
    <w:p w14:paraId="4759268C" w14:textId="3445A58D" w:rsidR="000D6F90" w:rsidRDefault="000D6F90" w:rsidP="000D6F90">
      <w:pPr>
        <w:rPr>
          <w:rFonts w:ascii="Arial" w:hAnsi="Arial" w:cs="Arial"/>
          <w:sz w:val="28"/>
          <w:szCs w:val="28"/>
        </w:rPr>
      </w:pPr>
    </w:p>
    <w:p w14:paraId="6EECEADC" w14:textId="76884A2D" w:rsidR="000D6F90" w:rsidRDefault="000D6F90" w:rsidP="000D6F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Função </w:t>
      </w:r>
      <w:proofErr w:type="gramStart"/>
      <w:r>
        <w:rPr>
          <w:rFonts w:ascii="Arial" w:hAnsi="Arial" w:cs="Arial"/>
          <w:sz w:val="28"/>
          <w:szCs w:val="28"/>
        </w:rPr>
        <w:t>input(</w:t>
      </w:r>
      <w:proofErr w:type="gramEnd"/>
      <w:r>
        <w:rPr>
          <w:rFonts w:ascii="Arial" w:hAnsi="Arial" w:cs="Arial"/>
          <w:sz w:val="28"/>
          <w:szCs w:val="28"/>
        </w:rPr>
        <w:t>)</w:t>
      </w:r>
    </w:p>
    <w:p w14:paraId="6592A412" w14:textId="5F37C40E" w:rsidR="000D6F90" w:rsidRDefault="000D6F90" w:rsidP="000D6F90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Sempre retorna String</w:t>
      </w:r>
    </w:p>
    <w:p w14:paraId="79692C2B" w14:textId="3388D013" w:rsidR="000D6F90" w:rsidRDefault="000D6F90" w:rsidP="000D6F90">
      <w:pPr>
        <w:rPr>
          <w:rFonts w:ascii="Arial" w:hAnsi="Arial" w:cs="Arial"/>
          <w:sz w:val="28"/>
          <w:szCs w:val="28"/>
        </w:rPr>
      </w:pPr>
    </w:p>
    <w:p w14:paraId="2056264E" w14:textId="015DD191" w:rsidR="00C804ED" w:rsidRDefault="000D6F90" w:rsidP="000D6F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Função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len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)</w:t>
      </w:r>
    </w:p>
    <w:sectPr w:rsidR="00C80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96B73"/>
    <w:multiLevelType w:val="hybridMultilevel"/>
    <w:tmpl w:val="E67A7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C1FA2"/>
    <w:multiLevelType w:val="hybridMultilevel"/>
    <w:tmpl w:val="8E7CB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55FA6"/>
    <w:multiLevelType w:val="hybridMultilevel"/>
    <w:tmpl w:val="632CE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CF"/>
    <w:rsid w:val="000D6F90"/>
    <w:rsid w:val="001B4D5E"/>
    <w:rsid w:val="00503DE5"/>
    <w:rsid w:val="00531938"/>
    <w:rsid w:val="007E0FDA"/>
    <w:rsid w:val="008E5F9C"/>
    <w:rsid w:val="00C116AD"/>
    <w:rsid w:val="00C37ACF"/>
    <w:rsid w:val="00C804ED"/>
    <w:rsid w:val="00CE30D0"/>
    <w:rsid w:val="00D53822"/>
    <w:rsid w:val="00E06903"/>
    <w:rsid w:val="00ED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04087"/>
  <w15:chartTrackingRefBased/>
  <w15:docId w15:val="{65BE53E7-6786-4D4F-A05B-AEEBE26A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6F90"/>
    <w:pPr>
      <w:ind w:left="720"/>
      <w:contextualSpacing/>
    </w:pPr>
  </w:style>
  <w:style w:type="character" w:customStyle="1" w:styleId="pythonstringcolor">
    <w:name w:val="pythonstringcolor"/>
    <w:basedOn w:val="Fontepargpadro"/>
    <w:rsid w:val="00503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Vergilio Poleza</dc:creator>
  <cp:keywords/>
  <dc:description/>
  <cp:lastModifiedBy>Gustavo Vergilio Poleza</cp:lastModifiedBy>
  <cp:revision>8</cp:revision>
  <dcterms:created xsi:type="dcterms:W3CDTF">2021-03-14T21:39:00Z</dcterms:created>
  <dcterms:modified xsi:type="dcterms:W3CDTF">2021-03-19T11:56:00Z</dcterms:modified>
</cp:coreProperties>
</file>