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7E" w:rsidRPr="0025065A" w:rsidRDefault="00341F7E" w:rsidP="00341F7E">
      <w:pPr>
        <w:rPr>
          <w:sz w:val="28"/>
          <w:szCs w:val="28"/>
        </w:rPr>
      </w:pPr>
    </w:p>
    <w:p w:rsidR="006976D8" w:rsidRPr="0025065A" w:rsidRDefault="006976D8" w:rsidP="0028782F">
      <w:pPr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CF2127" w:rsidRPr="0025065A" w:rsidRDefault="00CF2127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spacing w:before="120"/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spacing w:before="120"/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spacing w:before="120"/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spacing w:before="120"/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spacing w:before="120"/>
        <w:ind w:right="425"/>
        <w:rPr>
          <w:sz w:val="28"/>
          <w:szCs w:val="28"/>
        </w:rPr>
      </w:pPr>
    </w:p>
    <w:p w:rsidR="00E47777" w:rsidRDefault="00906AB1" w:rsidP="005F3121">
      <w:pPr>
        <w:spacing w:before="120"/>
        <w:ind w:left="426"/>
        <w:jc w:val="center"/>
        <w:rPr>
          <w:bCs/>
          <w:sz w:val="28"/>
          <w:szCs w:val="28"/>
        </w:rPr>
      </w:pPr>
      <w:r w:rsidRPr="00906AB1">
        <w:rPr>
          <w:bCs/>
          <w:sz w:val="28"/>
          <w:szCs w:val="28"/>
        </w:rPr>
        <w:t xml:space="preserve">Приложение </w:t>
      </w:r>
      <w:r w:rsidR="00B84D35">
        <w:rPr>
          <w:bCs/>
          <w:sz w:val="28"/>
          <w:szCs w:val="28"/>
        </w:rPr>
        <w:t>GeoDataLoader</w:t>
      </w:r>
    </w:p>
    <w:p w:rsidR="00906AB1" w:rsidRPr="0025065A" w:rsidRDefault="00906AB1" w:rsidP="005F3121">
      <w:pPr>
        <w:spacing w:before="120"/>
        <w:ind w:left="426"/>
        <w:jc w:val="center"/>
        <w:rPr>
          <w:sz w:val="28"/>
          <w:szCs w:val="28"/>
        </w:rPr>
      </w:pPr>
    </w:p>
    <w:p w:rsidR="00BB5A9C" w:rsidRPr="0025065A" w:rsidRDefault="00015B06" w:rsidP="00BB5A9C">
      <w:pPr>
        <w:pStyle w:val="af2"/>
        <w:spacing w:after="600"/>
        <w:ind w:firstLine="0"/>
        <w:jc w:val="center"/>
        <w:rPr>
          <w:bCs/>
          <w:sz w:val="28"/>
          <w:szCs w:val="28"/>
        </w:rPr>
      </w:pPr>
      <w:r w:rsidRPr="0025065A">
        <w:rPr>
          <w:bCs/>
          <w:sz w:val="28"/>
          <w:szCs w:val="28"/>
        </w:rPr>
        <w:t>Руководство оператора</w:t>
      </w:r>
    </w:p>
    <w:p w:rsidR="006976D8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906AB1" w:rsidRPr="0025065A" w:rsidRDefault="00906AB1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tabs>
          <w:tab w:val="left" w:pos="10065"/>
        </w:tabs>
        <w:ind w:right="425"/>
        <w:rPr>
          <w:sz w:val="28"/>
          <w:szCs w:val="28"/>
        </w:rPr>
      </w:pPr>
    </w:p>
    <w:p w:rsidR="006976D8" w:rsidRPr="0025065A" w:rsidRDefault="006976D8" w:rsidP="0028782F">
      <w:pPr>
        <w:rPr>
          <w:sz w:val="28"/>
          <w:szCs w:val="28"/>
        </w:rPr>
      </w:pPr>
    </w:p>
    <w:p w:rsidR="006976D8" w:rsidRPr="0025065A" w:rsidRDefault="006976D8" w:rsidP="0028782F">
      <w:pPr>
        <w:rPr>
          <w:sz w:val="28"/>
          <w:szCs w:val="28"/>
        </w:rPr>
      </w:pPr>
    </w:p>
    <w:p w:rsidR="006976D8" w:rsidRPr="0025065A" w:rsidRDefault="006976D8" w:rsidP="0028782F">
      <w:pPr>
        <w:rPr>
          <w:sz w:val="28"/>
          <w:szCs w:val="28"/>
        </w:rPr>
      </w:pPr>
    </w:p>
    <w:p w:rsidR="006976D8" w:rsidRPr="0025065A" w:rsidRDefault="006976D8" w:rsidP="0028782F">
      <w:pPr>
        <w:rPr>
          <w:sz w:val="28"/>
          <w:szCs w:val="28"/>
        </w:rPr>
      </w:pPr>
    </w:p>
    <w:p w:rsidR="008711B4" w:rsidRPr="0025065A" w:rsidRDefault="008711B4" w:rsidP="0028782F">
      <w:pPr>
        <w:rPr>
          <w:sz w:val="28"/>
          <w:szCs w:val="28"/>
        </w:rPr>
      </w:pPr>
    </w:p>
    <w:p w:rsidR="008711B4" w:rsidRPr="0025065A" w:rsidRDefault="008711B4" w:rsidP="0028782F">
      <w:pPr>
        <w:rPr>
          <w:sz w:val="28"/>
          <w:szCs w:val="28"/>
        </w:rPr>
      </w:pPr>
    </w:p>
    <w:p w:rsidR="00E14C95" w:rsidRDefault="00E14C95" w:rsidP="002A3D91">
      <w:pPr>
        <w:ind w:right="794"/>
        <w:jc w:val="right"/>
        <w:rPr>
          <w:sz w:val="28"/>
          <w:szCs w:val="28"/>
        </w:rPr>
      </w:pPr>
    </w:p>
    <w:p w:rsidR="00E14C95" w:rsidRPr="0025065A" w:rsidRDefault="00E14C95" w:rsidP="00E14C95">
      <w:pPr>
        <w:pStyle w:val="afe"/>
        <w:spacing w:after="120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AA1453" wp14:editId="38DA5E56">
                <wp:simplePos x="0" y="0"/>
                <wp:positionH relativeFrom="column">
                  <wp:posOffset>248920</wp:posOffset>
                </wp:positionH>
                <wp:positionV relativeFrom="paragraph">
                  <wp:posOffset>4776470</wp:posOffset>
                </wp:positionV>
                <wp:extent cx="431800" cy="5241290"/>
                <wp:effectExtent l="0" t="0" r="0" b="0"/>
                <wp:wrapNone/>
                <wp:docPr id="12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4C95" w:rsidRDefault="00E14C95" w:rsidP="00E14C95">
                              <w:pPr>
                                <w:jc w:val="center"/>
                              </w:pPr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4C95" w:rsidRDefault="00E14C95" w:rsidP="00E14C95">
                              <w:pPr>
                                <w:jc w:val="center"/>
                              </w:pPr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4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4C95" w:rsidRDefault="00E14C95" w:rsidP="00E14C95">
                              <w:pPr>
                                <w:jc w:val="center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5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4C95" w:rsidRDefault="00E14C95" w:rsidP="00E14C95">
                              <w:pPr>
                                <w:jc w:val="center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26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4C95" w:rsidRDefault="00E14C95" w:rsidP="00E14C95">
                              <w:pPr>
                                <w:jc w:val="center"/>
                              </w:pPr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left:0;text-align:left;margin-left:19.6pt;margin-top:376.1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IC8QQAABEsAAAOAAAAZHJzL2Uyb0RvYy54bWzsWl1u4zYQfi/QOxB6d2zqx5aFOIv4Lyiw&#10;9QbY7fOClmRJqESqlBI7KAoU6BF6kb1Br7B7ow5JSZalLtpNsjKalQMolCnR5Mx8M8P5ePnqkMTo&#10;3udZxOhMwxcjDfnUZV5Eg5n207v1wNZQlhPqkZhRf6Y9+Jn26ur77y73qePrLGSx53MEg9DM2acz&#10;Lczz1BkOMzf0E5JdsNSn0LljPCE53PJg6HGyh9GTeKiPRuPhnnEv5cz1swy+XapO7UqOv9v5bv5m&#10;t8v8HMUzDeaWyyuX1624Dq8uiRNwkoaRW0yDPGIWCYko/Gg11JLkBN3xqDVUErmcZWyXX7gsGbLd&#10;LnJ9uQZYDR41VnPD2V0q1xI4+yCtxASibcjp0cO6m/tbjiIPdKdriJIEdPTxz0+/f/rj41/w9wHh&#10;sZDRPg0cePSGp2/TW64WCs3XzP05g+5hs1/cB+phtN3/yDwYltzlTMrosOOJGAJWjw5SFQ+VKvxD&#10;jlz40jSwPQKFudBl6SbWp4Wu3BAUKl4zphMNQa9t6IZSoxuuirfHdvGqrVum6BwSR/2qnGkxM7Es&#10;sLrsKNjsaYJ9G5LUl/rKhLRKwRqlYG9J4L9H+P0cK5nKpxZUCdQ90EKgiLJFSGjgy/HePaQgPPkG&#10;TL72irjJQBv/KuC2pEopf05KxEl5lt/4LEGiMdPiiIqFEYfcv85yJdDyEfE1ZesojuF74sQU7Wfa&#10;1NIt+ULG4sgTnaIv48F2EXN0TwQc5afQzsljYPbUk4OFPvFWRTsnUazaoM2YivFgHTCdoqXw9ut0&#10;NF3ZK9scmPp4NTBHy+Xger0wB+M1nlhLY7lYLPFvYmrYdMLI83wqZldiH5v/zQQKL6RQW6G/EsPw&#10;dHRpgDDZ8r+ctNSmUKCywy3zHm65EG1hlV2Zp9kyT/1M5mlIrEq1SidQwVhiv8Jwb521CPmPnv8F&#10;WafVsk7p7U88IXG+vvPEY0uFkt48e+d5jO3jlnlKH9a9eVrYmAi33Ztnb55H84QUWeX0VeppnSW2&#10;YwNbRZZe5p59cO9TTygONMyz2G3WtjmdBHc8MSQweu/Ze8+j95y2zFOG2O6D+wiqIX1w7zfuqvxT&#10;1JV0qN40vKc0ks7MU0ZwWYFrbtyruhLMUVQ0yupbv3P/dnbuOm6Z57TT3BOPJs0KcZl7VvbZqA73&#10;9vkN2WfFd5R7o81JXV4QHSg/zBlwDVhkRVBsl3xHVZ6/5pztRYUaaIOT+rziSIQf/qL6PG7v4XUb&#10;yAPBgWATy9zj866UA9clp9lJiT6JcuDt4igBAqaq4xPnf1avP2EdTsiJtfwUwav22CMK+/lhe4Ag&#10;KMxB1fgRZ4qHBN4UGuKqT8Al7YGGnGnZL3eE+xqKf6DCrqAHunJ5A2SWuOHyBhrbskGoGzJgNXMN&#10;qeYiVxznXcqjIIQfURZM2TWQcLtIMjjHCXXOOQBj10hdNvM66XAG7LULFEfsTe1TErEVJnrsFXz9&#10;F7ARNVA1iMFnxp5it8vU44kQtEaSln4BEGzRfpt5nVk5AwTbRZgjBE21Ae7D33PS1d1CsHLwPQTV&#10;iRs4IdGKgnX26AwQbBea6hDsM9BnPzHSLQQrB/9ECBo2fiGJaIu/3czrDFn3ELSNZjHtiMA+D/0K&#10;Z7a6RWDl35+IwC7yUHlWEs6dygJucUZWHGyt38ut4/Ek79XfAAAA//8DAFBLAwQUAAYACAAAACEA&#10;OXsNa+AAAAALAQAADwAAAGRycy9kb3ducmV2LnhtbEyPwWqDQBCG74W+wzKF3ppVg7GxriGEtqdQ&#10;aFIouW10ohJ3VtyNmrfv5NTcvmF+/vkmW02mFQP2rrGkIJwFIJAKWzZUKfjZf7y8gnBeU6lbS6jg&#10;ig5W+eNDptPSjvSNw85XgkvIpVpB7X2XSumKGo12M9sh8e5ke6M9j30ly16PXG5aGQXBQhrdEF+o&#10;dYebGovz7mIUfI56XM/D92F7Pm2uh3389bsNUannp2n9BsLj5P/DcNNndcjZ6WgvVDrRKpgvI04q&#10;SOKI4RYIEoYjQ5wkC5B5Ju9/yP8AAAD//wMAUEsBAi0AFAAGAAgAAAAhALaDOJL+AAAA4QEAABMA&#10;AAAAAAAAAAAAAAAAAAAAAFtDb250ZW50X1R5cGVzXS54bWxQSwECLQAUAAYACAAAACEAOP0h/9YA&#10;AACUAQAACwAAAAAAAAAAAAAAAAAvAQAAX3JlbHMvLnJlbHNQSwECLQAUAAYACAAAACEA3D/SAvEE&#10;AAARLAAADgAAAAAAAAAAAAAAAAAuAgAAZHJzL2Uyb0RvYy54bWxQSwECLQAUAAYACAAAACEAOXsN&#10;a+AAAAALAQAADwAAAAAAAAAAAAAAAABLBwAAZHJzL2Rvd25yZXYueG1sUEsFBgAAAAAEAAQA8wAA&#10;AFg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C/MQA&#10;AADbAAAADwAAAGRycy9kb3ducmV2LnhtbESPQWsCMRSE7wX/Q3hCL6JZ91BlNYoI0l5KqXrw+Ng8&#10;N6ublzVJ17W/vikUehxm5htmue5tIzryoXasYDrJQBCXTtdcKTgeduM5iBCRNTaOScGDAqxXg6cl&#10;Ftrd+ZO6faxEgnAoUIGJsS2kDKUhi2HiWuLknZ23GJP0ldQe7wluG5ln2Yu0WHNaMNjS1lB53X9Z&#10;Bd2HvHyP3mevt5N51NM2773eGqWeh/1mASJSH//Df+03rSDP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6gvzEAAAA2wAAAA8AAAAAAAAAAAAAAAAAmAIAAGRycy9k&#10;b3ducmV2LnhtbFBLBQYAAAAABAAEAPUAAACJAwAAAAA=&#10;" filled="f">
                  <v:textbox style="layout-flow:vertical;mso-layout-flow-alt:bottom-to-top" inset="1pt,2pt,0,0">
                    <w:txbxContent>
                      <w:p w:rsidR="00E14C95" w:rsidRDefault="00E14C95" w:rsidP="00E14C95">
                        <w:pPr>
                          <w:jc w:val="center"/>
                        </w:pPr>
                        <w: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HwcIA&#10;AADbAAAADwAAAGRycy9kb3ducmV2LnhtbESPQWvCQBSE70L/w/KE3szGFKREV2kLgtCDaOP9kX0m&#10;Idm3S3ZNUn+9KxR6HGbmG2azm0wnBup9Y1nBMklBEJdWN1wpKH72i3cQPiBr7CyTgl/ysNu+zDaY&#10;azvyiYZzqESEsM9RQR2Cy6X0ZU0GfWIdcfSutjcYouwrqXscI9x0MkvTlTTYcFyo0dFXTWV7vhkF&#10;rf3sQvt9Px7lkJpmXzh5OTmlXufTxxpEoCn8h//aB60ge4Pn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AfBwgAAANsAAAAPAAAAAAAAAAAAAAAAAJgCAABkcnMvZG93&#10;bnJldi54bWxQSwUGAAAAAAQABAD1AAAAhwMAAAAA&#10;" filled="f">
                  <v:textbox style="layout-flow:vertical;mso-layout-flow-alt:bottom-to-top" inset="1pt,4pt,0,0">
                    <w:txbxContent>
                      <w:p w:rsidR="00E14C95" w:rsidRDefault="00E14C95" w:rsidP="00E14C95">
                        <w:pPr>
                          <w:jc w:val="center"/>
                        </w:pPr>
                        <w: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ftcIA&#10;AADbAAAADwAAAGRycy9kb3ducmV2LnhtbESPQWvCQBSE70L/w/KE3szGUKREV2kLgtCDaOP9kX0m&#10;Idm3S3ZNUn+9KxR6HGbmG2azm0wnBup9Y1nBMklBEJdWN1wpKH72i3cQPiBr7CyTgl/ysNu+zDaY&#10;azvyiYZzqESEsM9RQR2Cy6X0ZU0GfWIdcfSutjcYouwrqXscI9x0MkvTlTTYcFyo0dFXTWV7vhkF&#10;rf3sQvt9Px7lkJpmXzh5OTmlXufTxxpEoCn8h//aB60ge4Pn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Z+1wgAAANsAAAAPAAAAAAAAAAAAAAAAAJgCAABkcnMvZG93&#10;bnJldi54bWxQSwUGAAAAAAQABAD1AAAAhwMAAAAA&#10;" filled="f">
                  <v:textbox style="layout-flow:vertical;mso-layout-flow-alt:bottom-to-top" inset="1pt,4pt,0,0">
                    <w:txbxContent>
                      <w:p w:rsidR="00E14C95" w:rsidRDefault="00E14C95" w:rsidP="00E14C95">
                        <w:pPr>
                          <w:jc w:val="center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1vMIA&#10;AADbAAAADwAAAGRycy9kb3ducmV2LnhtbESP3YrCMBSE7xd8h3AE79ZUQVmrUcQ/9E6tD3Bojm21&#10;OSlNtNWn3ywIeznMzDfMbNGaUjypdoVlBYN+BII4tbrgTMEl2X7/gHAeWWNpmRS8yMFi3vmaYaxt&#10;wyd6nn0mAoRdjApy76tYSpfmZND1bUUcvKutDfog60zqGpsAN6UcRtFYGiw4LORY0Sqn9H5+GAWV&#10;bMa34/b9OhzsxGz2SaIfu7VSvW67nILw1Pr/8Ke91wqGI/j7En6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DW8wgAAANsAAAAPAAAAAAAAAAAAAAAAAJgCAABkcnMvZG93&#10;bnJldi54bWxQSwUGAAAAAAQABAD1AAAAhwMAAAAA&#10;" filled="f">
                  <v:textbox style="layout-flow:vertical;mso-layout-flow-alt:bottom-to-top" inset="1pt,3pt,0,0">
                    <w:txbxContent>
                      <w:p w:rsidR="00E14C95" w:rsidRDefault="00E14C95" w:rsidP="00E14C95">
                        <w:pPr>
                          <w:jc w:val="center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kWcIA&#10;AADbAAAADwAAAGRycy9kb3ducmV2LnhtbESPwWrDMBBE74X+g9hCb40cH0Jxo5gkYAj0EOwm98Xa&#10;2sbWSliK7fbro0Chx2Fm3jDbfDGDmGj0nWUF61UCgri2uuNGweWreHsH4QOyxsEyKfghD/nu+WmL&#10;mbYzlzRVoRERwj5DBW0ILpPS1y0Z9CvriKP3bUeDIcqxkXrEOcLNINMk2UiDHceFFh0dW6r76mYU&#10;9PYwhP7z93yWU2K64uLktXRKvb4s+w8QgZbwH/5rn7SCdAOPL/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6RZwgAAANsAAAAPAAAAAAAAAAAAAAAAAJgCAABkcnMvZG93&#10;bnJldi54bWxQSwUGAAAAAAQABAD1AAAAhwMAAAAA&#10;" filled="f">
                  <v:textbox style="layout-flow:vertical;mso-layout-flow-alt:bottom-to-top" inset="1pt,4pt,0,0">
                    <w:txbxContent>
                      <w:p w:rsidR="00E14C95" w:rsidRDefault="00E14C95" w:rsidP="00E14C95">
                        <w:pPr>
                          <w:jc w:val="center"/>
                        </w:pPr>
                        <w: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065A">
        <w:rPr>
          <w:szCs w:val="28"/>
        </w:rPr>
        <w:t>2015</w:t>
      </w:r>
    </w:p>
    <w:p w:rsidR="008347A7" w:rsidRDefault="008347A7" w:rsidP="002A3D91">
      <w:pPr>
        <w:ind w:right="794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3D91" w:rsidRPr="0025065A" w:rsidRDefault="002A3D91" w:rsidP="002A3D91">
      <w:pPr>
        <w:ind w:right="794"/>
        <w:jc w:val="right"/>
        <w:rPr>
          <w:sz w:val="28"/>
          <w:szCs w:val="28"/>
        </w:rPr>
      </w:pPr>
    </w:p>
    <w:p w:rsidR="00F02627" w:rsidRPr="008347A7" w:rsidRDefault="008347A7" w:rsidP="008347A7">
      <w:pPr>
        <w:jc w:val="center"/>
        <w:rPr>
          <w:sz w:val="28"/>
          <w:szCs w:val="28"/>
        </w:rPr>
      </w:pPr>
      <w:bookmarkStart w:id="0" w:name="_Toc323135586"/>
      <w:r w:rsidRPr="008347A7">
        <w:rPr>
          <w:sz w:val="28"/>
          <w:szCs w:val="28"/>
        </w:rPr>
        <w:t>АННОТАЦИЯ</w:t>
      </w:r>
      <w:bookmarkEnd w:id="0"/>
    </w:p>
    <w:p w:rsidR="00234DF1" w:rsidRPr="0025065A" w:rsidRDefault="00234DF1" w:rsidP="00F02627">
      <w:pPr>
        <w:spacing w:line="360" w:lineRule="auto"/>
        <w:jc w:val="center"/>
        <w:rPr>
          <w:sz w:val="28"/>
          <w:szCs w:val="28"/>
        </w:rPr>
      </w:pPr>
    </w:p>
    <w:p w:rsidR="00906AB1" w:rsidRDefault="00906AB1" w:rsidP="00906AB1">
      <w:pPr>
        <w:pStyle w:val="af2"/>
        <w:spacing w:after="0"/>
        <w:ind w:firstLine="720"/>
        <w:rPr>
          <w:sz w:val="28"/>
        </w:rPr>
      </w:pPr>
      <w:r w:rsidRPr="008C37F0">
        <w:rPr>
          <w:sz w:val="28"/>
        </w:rPr>
        <w:t xml:space="preserve">В </w:t>
      </w:r>
      <w:r>
        <w:rPr>
          <w:sz w:val="28"/>
        </w:rPr>
        <w:t xml:space="preserve">настоящем документе </w:t>
      </w:r>
      <w:r w:rsidRPr="008C37F0">
        <w:rPr>
          <w:sz w:val="28"/>
        </w:rPr>
        <w:t xml:space="preserve">приводится </w:t>
      </w:r>
      <w:r>
        <w:rPr>
          <w:bCs/>
          <w:sz w:val="28"/>
        </w:rPr>
        <w:t xml:space="preserve">руководство системного программиста приложения </w:t>
      </w:r>
      <w:r w:rsidR="00B84D35">
        <w:rPr>
          <w:bCs/>
          <w:sz w:val="28"/>
          <w:lang w:val="en-US"/>
        </w:rPr>
        <w:t>GeoDataLoader</w:t>
      </w:r>
      <w:r>
        <w:rPr>
          <w:sz w:val="28"/>
        </w:rPr>
        <w:t xml:space="preserve">, разработанного в рамках </w:t>
      </w:r>
      <w:r w:rsidRPr="00C851CF">
        <w:rPr>
          <w:sz w:val="28"/>
          <w:highlight w:val="lightGray"/>
        </w:rPr>
        <w:t>НАЗВАНИЕ_ПРОЕКТА</w:t>
      </w:r>
      <w:r>
        <w:rPr>
          <w:sz w:val="28"/>
        </w:rPr>
        <w:t xml:space="preserve">.  </w:t>
      </w:r>
    </w:p>
    <w:p w:rsidR="00906AB1" w:rsidRDefault="00906AB1" w:rsidP="00906AB1">
      <w:pPr>
        <w:pStyle w:val="-1"/>
      </w:pPr>
      <w:r>
        <w:t xml:space="preserve">Предлагаемое руководство предназначено для </w:t>
      </w:r>
      <w:r w:rsidR="00B84D35">
        <w:t>оператора</w:t>
      </w:r>
      <w:r>
        <w:t xml:space="preserve"> </w:t>
      </w:r>
      <w:r w:rsidR="00B84D35">
        <w:rPr>
          <w:bCs/>
          <w:szCs w:val="28"/>
          <w:lang w:val="en-US"/>
        </w:rPr>
        <w:t>GeoDataLoader</w:t>
      </w:r>
      <w:r>
        <w:t xml:space="preserve">. Настоящий документ содержит общие сведения о структуре и принципах функционирования </w:t>
      </w:r>
      <w:r w:rsidR="00B84D35">
        <w:rPr>
          <w:bCs/>
          <w:szCs w:val="28"/>
          <w:lang w:val="en-US"/>
        </w:rPr>
        <w:t>GeoDataLoade</w:t>
      </w:r>
      <w:bookmarkStart w:id="1" w:name="_GoBack"/>
      <w:bookmarkEnd w:id="1"/>
      <w:r w:rsidR="00B84D35">
        <w:rPr>
          <w:bCs/>
          <w:szCs w:val="28"/>
          <w:lang w:val="en-US"/>
        </w:rPr>
        <w:t>r</w:t>
      </w:r>
      <w:r>
        <w:t xml:space="preserve">, а так же связях </w:t>
      </w:r>
      <w:r w:rsidR="00B84D35">
        <w:rPr>
          <w:bCs/>
          <w:szCs w:val="28"/>
          <w:lang w:val="en-US"/>
        </w:rPr>
        <w:t>GeoDataLoader</w:t>
      </w:r>
      <w:r>
        <w:t xml:space="preserve"> с СУБД.</w:t>
      </w:r>
    </w:p>
    <w:p w:rsidR="00F338FC" w:rsidRPr="0025065A" w:rsidRDefault="00F338FC" w:rsidP="00A7662A">
      <w:pPr>
        <w:pStyle w:val="-1"/>
        <w:rPr>
          <w:szCs w:val="28"/>
        </w:rPr>
      </w:pPr>
      <w:r w:rsidRPr="0025065A">
        <w:rPr>
          <w:szCs w:val="28"/>
        </w:rPr>
        <w:t>Руководство</w:t>
      </w:r>
      <w:r w:rsidR="0025065A" w:rsidRPr="0025065A">
        <w:rPr>
          <w:szCs w:val="28"/>
        </w:rPr>
        <w:t xml:space="preserve"> оператора</w:t>
      </w:r>
      <w:r w:rsidRPr="0025065A">
        <w:rPr>
          <w:szCs w:val="28"/>
        </w:rPr>
        <w:t xml:space="preserve"> состоит из следующих частей:</w:t>
      </w:r>
    </w:p>
    <w:p w:rsidR="00F338FC" w:rsidRPr="0025065A" w:rsidRDefault="00F338FC" w:rsidP="00A7662A">
      <w:pPr>
        <w:tabs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25065A">
        <w:rPr>
          <w:rFonts w:eastAsia="MS Mincho"/>
          <w:sz w:val="28"/>
          <w:szCs w:val="28"/>
        </w:rPr>
        <w:t>–</w:t>
      </w:r>
      <w:r w:rsidRPr="0025065A">
        <w:rPr>
          <w:rFonts w:eastAsia="MS Mincho"/>
          <w:sz w:val="28"/>
          <w:szCs w:val="28"/>
        </w:rPr>
        <w:tab/>
        <w:t>назначение</w:t>
      </w:r>
      <w:r w:rsidRPr="0025065A">
        <w:rPr>
          <w:sz w:val="28"/>
          <w:szCs w:val="28"/>
        </w:rPr>
        <w:t xml:space="preserve"> </w:t>
      </w:r>
      <w:r w:rsidR="00B84D35">
        <w:rPr>
          <w:sz w:val="28"/>
          <w:szCs w:val="28"/>
          <w:lang w:val="en-US"/>
        </w:rPr>
        <w:t>GeoDataLoader</w:t>
      </w:r>
      <w:r w:rsidRPr="0025065A">
        <w:rPr>
          <w:sz w:val="28"/>
          <w:szCs w:val="28"/>
        </w:rPr>
        <w:t>;</w:t>
      </w:r>
    </w:p>
    <w:p w:rsidR="00F338FC" w:rsidRPr="0025065A" w:rsidRDefault="00F338FC" w:rsidP="00A7662A">
      <w:pPr>
        <w:tabs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25065A">
        <w:rPr>
          <w:rFonts w:eastAsia="MS Mincho"/>
          <w:sz w:val="28"/>
          <w:szCs w:val="28"/>
        </w:rPr>
        <w:t>–</w:t>
      </w:r>
      <w:r w:rsidRPr="0025065A">
        <w:rPr>
          <w:rFonts w:eastAsia="MS Mincho"/>
          <w:sz w:val="28"/>
          <w:szCs w:val="28"/>
        </w:rPr>
        <w:tab/>
      </w:r>
      <w:r w:rsidRPr="0025065A">
        <w:rPr>
          <w:sz w:val="28"/>
          <w:szCs w:val="28"/>
        </w:rPr>
        <w:t>условия выполнени</w:t>
      </w:r>
      <w:r w:rsidR="00A7662A" w:rsidRPr="0025065A">
        <w:rPr>
          <w:sz w:val="28"/>
          <w:szCs w:val="28"/>
        </w:rPr>
        <w:t>я</w:t>
      </w:r>
      <w:r w:rsidRPr="0025065A">
        <w:rPr>
          <w:sz w:val="28"/>
          <w:szCs w:val="28"/>
        </w:rPr>
        <w:t xml:space="preserve"> </w:t>
      </w:r>
      <w:r w:rsidR="00B84D35">
        <w:rPr>
          <w:sz w:val="28"/>
          <w:szCs w:val="28"/>
          <w:lang w:val="en-US"/>
        </w:rPr>
        <w:t>GeoDataLoader</w:t>
      </w:r>
      <w:r w:rsidR="00B84D35" w:rsidRPr="0025065A">
        <w:rPr>
          <w:sz w:val="28"/>
          <w:szCs w:val="28"/>
        </w:rPr>
        <w:t>;</w:t>
      </w:r>
    </w:p>
    <w:p w:rsidR="00F338FC" w:rsidRPr="0025065A" w:rsidRDefault="00F338FC" w:rsidP="00A7662A">
      <w:pPr>
        <w:tabs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25065A">
        <w:rPr>
          <w:rFonts w:eastAsia="MS Mincho"/>
          <w:sz w:val="28"/>
          <w:szCs w:val="28"/>
        </w:rPr>
        <w:t>–</w:t>
      </w:r>
      <w:r w:rsidRPr="0025065A">
        <w:rPr>
          <w:rFonts w:eastAsia="MS Mincho"/>
          <w:sz w:val="28"/>
          <w:szCs w:val="28"/>
        </w:rPr>
        <w:tab/>
      </w:r>
      <w:r w:rsidRPr="0025065A">
        <w:rPr>
          <w:sz w:val="28"/>
          <w:szCs w:val="28"/>
        </w:rPr>
        <w:t xml:space="preserve">выполнение </w:t>
      </w:r>
      <w:r w:rsidR="00B84D35">
        <w:rPr>
          <w:sz w:val="28"/>
          <w:szCs w:val="28"/>
          <w:lang w:val="en-US"/>
        </w:rPr>
        <w:t>GeoDataLoader</w:t>
      </w:r>
      <w:r w:rsidR="00B84D35" w:rsidRPr="0025065A">
        <w:rPr>
          <w:sz w:val="28"/>
          <w:szCs w:val="28"/>
        </w:rPr>
        <w:t>;</w:t>
      </w:r>
      <w:r w:rsidRPr="0025065A">
        <w:rPr>
          <w:sz w:val="28"/>
          <w:szCs w:val="28"/>
        </w:rPr>
        <w:t>;</w:t>
      </w:r>
    </w:p>
    <w:p w:rsidR="00F338FC" w:rsidRPr="0025065A" w:rsidRDefault="00F338FC" w:rsidP="00A7662A">
      <w:pPr>
        <w:tabs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25065A">
        <w:rPr>
          <w:rFonts w:eastAsia="MS Mincho"/>
          <w:sz w:val="28"/>
          <w:szCs w:val="28"/>
        </w:rPr>
        <w:t>–</w:t>
      </w:r>
      <w:r w:rsidRPr="0025065A">
        <w:rPr>
          <w:rFonts w:eastAsia="MS Mincho"/>
          <w:sz w:val="28"/>
          <w:szCs w:val="28"/>
        </w:rPr>
        <w:tab/>
      </w:r>
      <w:r w:rsidRPr="0025065A">
        <w:rPr>
          <w:sz w:val="28"/>
          <w:szCs w:val="28"/>
        </w:rPr>
        <w:t xml:space="preserve">сообщения оператору </w:t>
      </w:r>
      <w:r w:rsidR="00B84D35">
        <w:rPr>
          <w:sz w:val="28"/>
          <w:szCs w:val="28"/>
          <w:lang w:val="en-US"/>
        </w:rPr>
        <w:t>GeoDataLoader</w:t>
      </w:r>
      <w:r w:rsidR="00B84D35" w:rsidRPr="0025065A">
        <w:rPr>
          <w:sz w:val="28"/>
          <w:szCs w:val="28"/>
        </w:rPr>
        <w:t>;</w:t>
      </w:r>
      <w:r w:rsidRPr="0025065A">
        <w:rPr>
          <w:sz w:val="28"/>
          <w:szCs w:val="28"/>
        </w:rPr>
        <w:t>;</w:t>
      </w:r>
    </w:p>
    <w:p w:rsidR="00F338FC" w:rsidRPr="0025065A" w:rsidRDefault="00F338FC" w:rsidP="00A7662A">
      <w:pPr>
        <w:tabs>
          <w:tab w:val="left" w:pos="1134"/>
        </w:tabs>
        <w:spacing w:line="360" w:lineRule="auto"/>
        <w:ind w:firstLine="851"/>
        <w:rPr>
          <w:sz w:val="28"/>
          <w:szCs w:val="28"/>
        </w:rPr>
      </w:pPr>
      <w:r w:rsidRPr="0025065A">
        <w:rPr>
          <w:rFonts w:eastAsia="MS Mincho"/>
          <w:sz w:val="28"/>
          <w:szCs w:val="28"/>
        </w:rPr>
        <w:t>–</w:t>
      </w:r>
      <w:r w:rsidRPr="0025065A">
        <w:rPr>
          <w:rFonts w:eastAsia="MS Mincho"/>
          <w:sz w:val="28"/>
          <w:szCs w:val="28"/>
        </w:rPr>
        <w:tab/>
      </w:r>
      <w:r w:rsidRPr="0025065A">
        <w:rPr>
          <w:sz w:val="28"/>
          <w:szCs w:val="28"/>
        </w:rPr>
        <w:t>перечень сокращений.</w:t>
      </w:r>
    </w:p>
    <w:p w:rsidR="00506F78" w:rsidRPr="0025065A" w:rsidRDefault="00F01EB6" w:rsidP="00F338FC">
      <w:pPr>
        <w:pStyle w:val="af2"/>
        <w:ind w:firstLine="0"/>
        <w:jc w:val="center"/>
        <w:rPr>
          <w:sz w:val="28"/>
          <w:szCs w:val="28"/>
        </w:rPr>
      </w:pPr>
      <w:r w:rsidRPr="0025065A">
        <w:rPr>
          <w:sz w:val="28"/>
          <w:szCs w:val="28"/>
        </w:rPr>
        <w:br w:type="page"/>
      </w:r>
      <w:r w:rsidR="00F02627" w:rsidRPr="0025065A">
        <w:rPr>
          <w:sz w:val="28"/>
          <w:szCs w:val="28"/>
        </w:rPr>
        <w:lastRenderedPageBreak/>
        <w:t>СОДЕРЖАНИЕ</w:t>
      </w:r>
    </w:p>
    <w:p w:rsidR="00A74E65" w:rsidRPr="0025065A" w:rsidRDefault="00A74E65" w:rsidP="00F01EB6">
      <w:pPr>
        <w:pStyle w:val="af2"/>
        <w:ind w:firstLine="0"/>
        <w:jc w:val="center"/>
        <w:rPr>
          <w:sz w:val="28"/>
          <w:szCs w:val="28"/>
        </w:rPr>
      </w:pPr>
    </w:p>
    <w:p w:rsidR="00F6670E" w:rsidRDefault="00AC05C5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347A7">
        <w:rPr>
          <w:sz w:val="28"/>
          <w:szCs w:val="28"/>
        </w:rPr>
        <w:fldChar w:fldCharType="begin"/>
      </w:r>
      <w:r w:rsidRPr="008347A7">
        <w:rPr>
          <w:sz w:val="28"/>
          <w:szCs w:val="28"/>
        </w:rPr>
        <w:instrText xml:space="preserve"> TOC \o "1-3" \h \z \u </w:instrText>
      </w:r>
      <w:r w:rsidRPr="008347A7">
        <w:rPr>
          <w:sz w:val="28"/>
          <w:szCs w:val="28"/>
        </w:rPr>
        <w:fldChar w:fldCharType="separate"/>
      </w:r>
      <w:hyperlink w:anchor="_Toc439613435" w:history="1">
        <w:r w:rsidR="00F6670E" w:rsidRPr="00D41C2F">
          <w:rPr>
            <w:rStyle w:val="afa"/>
          </w:rPr>
          <w:t>1.</w:t>
        </w:r>
        <w:r w:rsidR="00F6670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670E" w:rsidRPr="00D41C2F">
          <w:rPr>
            <w:rStyle w:val="afa"/>
          </w:rPr>
          <w:t>Назначение GEODATALOADER</w:t>
        </w:r>
        <w:r w:rsidR="00F6670E">
          <w:rPr>
            <w:webHidden/>
          </w:rPr>
          <w:tab/>
        </w:r>
        <w:r w:rsidR="00F6670E">
          <w:rPr>
            <w:webHidden/>
          </w:rPr>
          <w:fldChar w:fldCharType="begin"/>
        </w:r>
        <w:r w:rsidR="00F6670E">
          <w:rPr>
            <w:webHidden/>
          </w:rPr>
          <w:instrText xml:space="preserve"> PAGEREF _Toc439613435 \h </w:instrText>
        </w:r>
        <w:r w:rsidR="00F6670E">
          <w:rPr>
            <w:webHidden/>
          </w:rPr>
        </w:r>
        <w:r w:rsidR="00F6670E">
          <w:rPr>
            <w:webHidden/>
          </w:rPr>
          <w:fldChar w:fldCharType="separate"/>
        </w:r>
        <w:r w:rsidR="00F6670E">
          <w:rPr>
            <w:webHidden/>
          </w:rPr>
          <w:t>4</w:t>
        </w:r>
        <w:r w:rsidR="00F6670E">
          <w:rPr>
            <w:webHidden/>
          </w:rPr>
          <w:fldChar w:fldCharType="end"/>
        </w:r>
      </w:hyperlink>
    </w:p>
    <w:p w:rsidR="00F6670E" w:rsidRDefault="00F667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613436" w:history="1">
        <w:r w:rsidRPr="00D41C2F">
          <w:rPr>
            <w:rStyle w:val="afa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1C2F">
          <w:rPr>
            <w:rStyle w:val="afa"/>
          </w:rPr>
          <w:t>Условия выполнения GEODATALOADER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_Toc439613436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6670E" w:rsidRDefault="00F667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613437" w:history="1">
        <w:r w:rsidRPr="00D41C2F">
          <w:rPr>
            <w:rStyle w:val="afa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1C2F">
          <w:rPr>
            <w:rStyle w:val="afa"/>
          </w:rPr>
          <w:t>Выполнение GEODATALOADER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_Toc439613437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6670E" w:rsidRDefault="00F6670E">
      <w:pPr>
        <w:pStyle w:val="21"/>
        <w:tabs>
          <w:tab w:val="left" w:pos="17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9613438" w:history="1">
        <w:r w:rsidRPr="00D41C2F">
          <w:rPr>
            <w:rStyle w:val="afa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1C2F">
          <w:rPr>
            <w:rStyle w:val="afa"/>
          </w:rPr>
          <w:t xml:space="preserve">Выполнение </w:t>
        </w:r>
        <w:r w:rsidRPr="00D41C2F">
          <w:rPr>
            <w:rStyle w:val="afa"/>
            <w:lang w:val="en-US"/>
          </w:rPr>
          <w:t>GeoDataLoader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_Toc439613438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6670E" w:rsidRDefault="00F667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613439" w:history="1">
        <w:r w:rsidRPr="00D41C2F">
          <w:rPr>
            <w:rStyle w:val="afa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1C2F">
          <w:rPr>
            <w:rStyle w:val="afa"/>
          </w:rPr>
          <w:t>Сообщения оператору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_Toc439613439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6670E" w:rsidRDefault="00F667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613440" w:history="1">
        <w:r w:rsidRPr="00D41C2F">
          <w:rPr>
            <w:rStyle w:val="afa"/>
          </w:rPr>
          <w:t>Перечень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_Toc439613440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C05C5" w:rsidRPr="0025065A" w:rsidRDefault="00AC05C5">
      <w:pPr>
        <w:rPr>
          <w:sz w:val="28"/>
          <w:szCs w:val="28"/>
        </w:rPr>
      </w:pPr>
      <w:r w:rsidRPr="008347A7">
        <w:rPr>
          <w:b/>
          <w:bCs/>
          <w:sz w:val="28"/>
          <w:szCs w:val="28"/>
        </w:rPr>
        <w:fldChar w:fldCharType="end"/>
      </w:r>
    </w:p>
    <w:p w:rsidR="00015B06" w:rsidRPr="0025065A" w:rsidRDefault="00015B06" w:rsidP="00506F78">
      <w:pPr>
        <w:pStyle w:val="af2"/>
        <w:ind w:left="1100" w:hanging="700"/>
        <w:rPr>
          <w:sz w:val="28"/>
          <w:szCs w:val="28"/>
        </w:rPr>
      </w:pPr>
    </w:p>
    <w:p w:rsidR="00F02627" w:rsidRDefault="00F02627" w:rsidP="00BC0A0D">
      <w:pPr>
        <w:pStyle w:val="1"/>
        <w:numPr>
          <w:ilvl w:val="0"/>
          <w:numId w:val="15"/>
        </w:numPr>
      </w:pPr>
      <w:bookmarkStart w:id="2" w:name="_Toc419696664"/>
      <w:bookmarkStart w:id="3" w:name="_Toc163311382"/>
      <w:bookmarkStart w:id="4" w:name="_Toc318820353"/>
      <w:bookmarkStart w:id="5" w:name="_Toc323135587"/>
      <w:bookmarkStart w:id="6" w:name="_Toc426708676"/>
      <w:bookmarkStart w:id="7" w:name="_Toc439613435"/>
      <w:r w:rsidRPr="0025065A">
        <w:lastRenderedPageBreak/>
        <w:t>Н</w:t>
      </w:r>
      <w:r w:rsidR="00AD7ADB" w:rsidRPr="0025065A">
        <w:t>азначение</w:t>
      </w:r>
      <w:r w:rsidRPr="0025065A">
        <w:t xml:space="preserve"> </w:t>
      </w:r>
      <w:bookmarkEnd w:id="2"/>
      <w:bookmarkEnd w:id="3"/>
      <w:bookmarkEnd w:id="4"/>
      <w:bookmarkEnd w:id="5"/>
      <w:bookmarkEnd w:id="6"/>
      <w:r w:rsidR="00B84D35">
        <w:t>GEODATALOADER</w:t>
      </w:r>
      <w:bookmarkEnd w:id="7"/>
    </w:p>
    <w:p w:rsidR="00BC0A0D" w:rsidRPr="00BC0A0D" w:rsidRDefault="00BC0A0D" w:rsidP="00BC0A0D">
      <w:pPr>
        <w:pStyle w:val="Normal1"/>
      </w:pPr>
    </w:p>
    <w:p w:rsidR="00B84D35" w:rsidRPr="00B84D35" w:rsidRDefault="00B84D35" w:rsidP="0025065A">
      <w:pPr>
        <w:pStyle w:val="afb"/>
        <w:shd w:val="clear" w:color="auto" w:fill="FFFFFF"/>
        <w:tabs>
          <w:tab w:val="left" w:pos="1701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bookmarkStart w:id="8" w:name="_Toc326119790"/>
      <w:bookmarkStart w:id="9" w:name="_Toc419696665"/>
      <w:bookmarkStart w:id="10" w:name="_Toc163311383"/>
      <w:bookmarkStart w:id="11" w:name="_Toc318820354"/>
      <w:bookmarkStart w:id="12" w:name="_Toc323135588"/>
      <w:bookmarkStart w:id="13" w:name="_Toc426708677"/>
      <w:r>
        <w:rPr>
          <w:rFonts w:ascii="Times New Roman" w:hAnsi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/>
          <w:sz w:val="28"/>
          <w:szCs w:val="28"/>
          <w:lang w:val="en-US"/>
        </w:rPr>
        <w:t>GeoDataLoader</w:t>
      </w:r>
      <w:r w:rsidRPr="00B84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предназначено для загрузки текстовых и графических данных с удаленных серверов и сохранения их на файловую систему, а так же в СУБД.</w:t>
      </w:r>
    </w:p>
    <w:p w:rsidR="00F02627" w:rsidRDefault="00F02627" w:rsidP="00BC0A0D">
      <w:pPr>
        <w:pStyle w:val="1"/>
        <w:numPr>
          <w:ilvl w:val="0"/>
          <w:numId w:val="15"/>
        </w:numPr>
      </w:pPr>
      <w:bookmarkStart w:id="14" w:name="_Toc439613436"/>
      <w:r w:rsidRPr="0025065A">
        <w:rPr>
          <w:snapToGrid/>
        </w:rPr>
        <w:lastRenderedPageBreak/>
        <w:t xml:space="preserve">Условия выполнения </w:t>
      </w:r>
      <w:bookmarkEnd w:id="8"/>
      <w:bookmarkEnd w:id="9"/>
      <w:bookmarkEnd w:id="10"/>
      <w:bookmarkEnd w:id="11"/>
      <w:bookmarkEnd w:id="12"/>
      <w:bookmarkEnd w:id="13"/>
      <w:r w:rsidR="00B84D35">
        <w:t>GEODATALOADER</w:t>
      </w:r>
      <w:bookmarkEnd w:id="14"/>
    </w:p>
    <w:p w:rsidR="00BC0A0D" w:rsidRDefault="00BC0A0D" w:rsidP="00BC0A0D">
      <w:pPr>
        <w:pStyle w:val="Normal1"/>
      </w:pPr>
    </w:p>
    <w:p w:rsidR="00234DF1" w:rsidRPr="0025065A" w:rsidRDefault="00234DF1" w:rsidP="00A7662A">
      <w:pPr>
        <w:tabs>
          <w:tab w:val="left" w:pos="1080"/>
        </w:tabs>
        <w:spacing w:line="360" w:lineRule="auto"/>
        <w:ind w:firstLine="851"/>
        <w:rPr>
          <w:sz w:val="28"/>
          <w:szCs w:val="28"/>
        </w:rPr>
      </w:pPr>
      <w:r w:rsidRPr="0025065A">
        <w:rPr>
          <w:sz w:val="28"/>
          <w:szCs w:val="28"/>
        </w:rPr>
        <w:t>2.1</w:t>
      </w:r>
      <w:r w:rsidRPr="0025065A">
        <w:rPr>
          <w:sz w:val="28"/>
          <w:szCs w:val="28"/>
        </w:rPr>
        <w:tab/>
        <w:t xml:space="preserve">Технические средства, на которых функционирует </w:t>
      </w:r>
      <w:r w:rsidR="00B84D35">
        <w:rPr>
          <w:sz w:val="28"/>
          <w:szCs w:val="28"/>
          <w:lang w:val="en-US"/>
        </w:rPr>
        <w:t>GeoDataLoader</w:t>
      </w:r>
      <w:r w:rsidRPr="0025065A">
        <w:rPr>
          <w:sz w:val="28"/>
          <w:szCs w:val="28"/>
        </w:rPr>
        <w:t>, должны удовлетворять требованиям:</w:t>
      </w:r>
    </w:p>
    <w:p w:rsidR="00B84D35" w:rsidRPr="00B84D35" w:rsidRDefault="00B84D35" w:rsidP="00B84D35">
      <w:pPr>
        <w:tabs>
          <w:tab w:val="left" w:pos="900"/>
        </w:tabs>
        <w:spacing w:line="360" w:lineRule="auto"/>
        <w:ind w:firstLine="851"/>
        <w:jc w:val="both"/>
        <w:rPr>
          <w:sz w:val="28"/>
          <w:szCs w:val="28"/>
        </w:rPr>
      </w:pPr>
      <w:r w:rsidRPr="00B84D35">
        <w:rPr>
          <w:sz w:val="28"/>
          <w:szCs w:val="28"/>
        </w:rPr>
        <w:t>Технические средства, на которых функционирует GeoDataLoader, должны удовлетворять требованиям:</w:t>
      </w:r>
    </w:p>
    <w:p w:rsidR="00B84D35" w:rsidRPr="00B84D35" w:rsidRDefault="00B84D35" w:rsidP="00B84D35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  <w:rPr>
          <w:szCs w:val="28"/>
        </w:rPr>
      </w:pPr>
      <w:r w:rsidRPr="00FA7FBB">
        <w:rPr>
          <w:szCs w:val="28"/>
        </w:rPr>
        <w:t>–</w:t>
      </w:r>
      <w:r w:rsidRPr="00FA7FBB">
        <w:rPr>
          <w:szCs w:val="28"/>
        </w:rPr>
        <w:tab/>
      </w:r>
      <w:r w:rsidRPr="00B84D35">
        <w:rPr>
          <w:szCs w:val="28"/>
        </w:rPr>
        <w:t>тактовая частота процессора – не менее 2 ГГц;</w:t>
      </w:r>
    </w:p>
    <w:p w:rsidR="00B84D35" w:rsidRPr="00B84D35" w:rsidRDefault="00B84D35" w:rsidP="00B84D35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  <w:rPr>
          <w:szCs w:val="28"/>
        </w:rPr>
      </w:pPr>
      <w:r w:rsidRPr="00FA7FBB">
        <w:rPr>
          <w:szCs w:val="28"/>
        </w:rPr>
        <w:t>–</w:t>
      </w:r>
      <w:r w:rsidRPr="00FA7FBB">
        <w:rPr>
          <w:szCs w:val="28"/>
        </w:rPr>
        <w:tab/>
      </w:r>
      <w:r w:rsidRPr="00B84D35">
        <w:rPr>
          <w:szCs w:val="28"/>
        </w:rPr>
        <w:t>объем оперативной памяти – не менее 2048 Мбайт;</w:t>
      </w:r>
    </w:p>
    <w:p w:rsidR="00B84D35" w:rsidRPr="00B84D35" w:rsidRDefault="00B84D35" w:rsidP="00B84D35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  <w:rPr>
          <w:szCs w:val="28"/>
        </w:rPr>
      </w:pPr>
      <w:r w:rsidRPr="00FA7FBB">
        <w:rPr>
          <w:szCs w:val="28"/>
        </w:rPr>
        <w:t>–</w:t>
      </w:r>
      <w:r w:rsidRPr="00FA7FBB">
        <w:rPr>
          <w:szCs w:val="28"/>
        </w:rPr>
        <w:tab/>
      </w:r>
      <w:r w:rsidRPr="00B84D35">
        <w:rPr>
          <w:szCs w:val="28"/>
        </w:rPr>
        <w:t>накопитель объемом  – не менее 100 Гбайт;</w:t>
      </w:r>
    </w:p>
    <w:p w:rsidR="00B84D35" w:rsidRPr="00B84D35" w:rsidRDefault="00B84D35" w:rsidP="00B84D35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  <w:rPr>
          <w:szCs w:val="28"/>
        </w:rPr>
      </w:pPr>
      <w:r w:rsidRPr="00DB0426">
        <w:rPr>
          <w:szCs w:val="28"/>
        </w:rPr>
        <w:t>–</w:t>
      </w:r>
      <w:r w:rsidRPr="00DB0426">
        <w:rPr>
          <w:szCs w:val="28"/>
        </w:rPr>
        <w:tab/>
      </w:r>
      <w:r w:rsidRPr="00B84D35">
        <w:rPr>
          <w:szCs w:val="28"/>
        </w:rPr>
        <w:t>локальная вычислительная сеть на базе стека протоколов TCP/IP по стандарту Ethernet (скорость не менее 100 Мб/с).</w:t>
      </w:r>
    </w:p>
    <w:p w:rsidR="00B84D35" w:rsidRPr="00B84D35" w:rsidRDefault="00B84D35" w:rsidP="00B84D35">
      <w:pPr>
        <w:spacing w:line="360" w:lineRule="auto"/>
        <w:ind w:firstLine="851"/>
        <w:jc w:val="both"/>
        <w:rPr>
          <w:sz w:val="28"/>
          <w:szCs w:val="28"/>
        </w:rPr>
      </w:pPr>
      <w:r w:rsidRPr="00B84D35">
        <w:rPr>
          <w:sz w:val="28"/>
          <w:szCs w:val="28"/>
        </w:rPr>
        <w:t xml:space="preserve">Для функционирования GeoDataLoader необходимо следующее программное обеспечение: </w:t>
      </w:r>
    </w:p>
    <w:p w:rsidR="00B84D35" w:rsidRPr="00B84D35" w:rsidRDefault="00B84D35" w:rsidP="00B84D35">
      <w:pPr>
        <w:tabs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B84D35">
        <w:rPr>
          <w:sz w:val="28"/>
          <w:szCs w:val="28"/>
        </w:rPr>
        <w:t>–</w:t>
      </w:r>
      <w:r w:rsidRPr="00B84D35">
        <w:rPr>
          <w:sz w:val="28"/>
          <w:szCs w:val="28"/>
        </w:rPr>
        <w:tab/>
        <w:t>операционная система Windows 7 и старше;</w:t>
      </w:r>
    </w:p>
    <w:p w:rsidR="00B84D35" w:rsidRPr="00B84D35" w:rsidRDefault="00B84D35" w:rsidP="00B84D35">
      <w:pPr>
        <w:pStyle w:val="afb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B84D35">
        <w:rPr>
          <w:rFonts w:ascii="Times New Roman" w:eastAsia="Times New Roman" w:hAnsi="Times New Roman"/>
          <w:sz w:val="28"/>
          <w:szCs w:val="28"/>
          <w:lang w:val="ru-RU" w:eastAsia="ru-RU"/>
        </w:rPr>
        <w:t>СУБД MySQL/MariaDB.</w:t>
      </w:r>
    </w:p>
    <w:p w:rsidR="00811E3B" w:rsidRPr="006202BB" w:rsidRDefault="00811E3B" w:rsidP="00811E3B">
      <w:pPr>
        <w:pStyle w:val="afb"/>
        <w:tabs>
          <w:tab w:val="left" w:pos="142"/>
          <w:tab w:val="left" w:pos="1134"/>
        </w:tabs>
        <w:spacing w:after="0" w:line="36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02627" w:rsidRDefault="00F02627" w:rsidP="00BC0A0D">
      <w:pPr>
        <w:pStyle w:val="1"/>
        <w:numPr>
          <w:ilvl w:val="0"/>
          <w:numId w:val="17"/>
        </w:numPr>
      </w:pPr>
      <w:bookmarkStart w:id="15" w:name="_Toc163311385"/>
      <w:bookmarkStart w:id="16" w:name="_Toc318820356"/>
      <w:bookmarkStart w:id="17" w:name="_Toc323135590"/>
      <w:bookmarkStart w:id="18" w:name="_Toc439613437"/>
      <w:r w:rsidRPr="0025065A">
        <w:rPr>
          <w:snapToGrid/>
        </w:rPr>
        <w:lastRenderedPageBreak/>
        <w:t>Выполнен</w:t>
      </w:r>
      <w:r w:rsidR="002F4BC9" w:rsidRPr="0025065A">
        <w:rPr>
          <w:snapToGrid/>
        </w:rPr>
        <w:t xml:space="preserve">ие </w:t>
      </w:r>
      <w:bookmarkEnd w:id="15"/>
      <w:bookmarkEnd w:id="16"/>
      <w:bookmarkEnd w:id="17"/>
      <w:r w:rsidR="00B84D35">
        <w:t>GEODATALOADER</w:t>
      </w:r>
      <w:bookmarkEnd w:id="18"/>
    </w:p>
    <w:p w:rsidR="00BC0A0D" w:rsidRPr="00BC0A0D" w:rsidRDefault="00BC0A0D" w:rsidP="00BC0A0D">
      <w:pPr>
        <w:pStyle w:val="Normal1"/>
      </w:pPr>
    </w:p>
    <w:p w:rsidR="00F02627" w:rsidRPr="0025065A" w:rsidRDefault="00327AE9" w:rsidP="000661D6">
      <w:pPr>
        <w:pStyle w:val="2"/>
      </w:pPr>
      <w:bookmarkStart w:id="19" w:name="_Toc439613438"/>
      <w:r w:rsidRPr="0025065A">
        <w:t xml:space="preserve">Выполнение </w:t>
      </w:r>
      <w:bookmarkStart w:id="20" w:name="OLE_LINK1"/>
      <w:r w:rsidR="00B84D35">
        <w:rPr>
          <w:lang w:val="en-US"/>
        </w:rPr>
        <w:t>GeoDataLoader</w:t>
      </w:r>
      <w:bookmarkEnd w:id="19"/>
      <w:bookmarkEnd w:id="20"/>
      <w:r w:rsidR="00AD7D4A" w:rsidRPr="0025065A">
        <w:t xml:space="preserve"> </w:t>
      </w:r>
    </w:p>
    <w:p w:rsidR="00BF325A" w:rsidRPr="0025065A" w:rsidRDefault="00B84D35" w:rsidP="00A7662A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Приложение </w:t>
      </w:r>
      <w:r w:rsidRPr="00B84D35">
        <w:rPr>
          <w:rFonts w:eastAsia="Calibri"/>
          <w:sz w:val="28"/>
          <w:szCs w:val="28"/>
          <w:lang w:eastAsia="en-US"/>
        </w:rPr>
        <w:t>GeoDataLoader</w:t>
      </w:r>
      <w:r w:rsidRPr="00B84D35">
        <w:rPr>
          <w:rFonts w:eastAsia="Calibri"/>
          <w:sz w:val="28"/>
          <w:szCs w:val="28"/>
          <w:lang w:eastAsia="en-US"/>
        </w:rPr>
        <w:t xml:space="preserve"> с точки</w:t>
      </w:r>
      <w:r w:rsidR="00BF325A" w:rsidRPr="0025065A">
        <w:rPr>
          <w:rFonts w:eastAsia="Calibri"/>
          <w:sz w:val="28"/>
          <w:szCs w:val="28"/>
          <w:lang w:eastAsia="en-US"/>
        </w:rPr>
        <w:t xml:space="preserve"> зрения работы оператора представляет собой </w:t>
      </w:r>
      <w:r>
        <w:rPr>
          <w:rFonts w:eastAsia="Calibri"/>
          <w:sz w:val="28"/>
          <w:szCs w:val="28"/>
          <w:lang w:eastAsia="en-US"/>
        </w:rPr>
        <w:t xml:space="preserve">автономное консольное </w:t>
      </w:r>
      <w:r w:rsidR="00BF325A" w:rsidRPr="0025065A">
        <w:rPr>
          <w:rFonts w:eastAsia="Calibri"/>
          <w:sz w:val="28"/>
          <w:szCs w:val="28"/>
          <w:lang w:eastAsia="en-US"/>
        </w:rPr>
        <w:t>приложение.</w:t>
      </w:r>
    </w:p>
    <w:p w:rsidR="00BF325A" w:rsidRPr="0025065A" w:rsidRDefault="00BF325A" w:rsidP="00B84D3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5065A">
        <w:rPr>
          <w:rFonts w:eastAsia="Calibri"/>
          <w:sz w:val="28"/>
          <w:szCs w:val="28"/>
          <w:lang w:eastAsia="en-US"/>
        </w:rPr>
        <w:t xml:space="preserve">Алгоритм работы оператора </w:t>
      </w:r>
      <w:r w:rsidR="00B84D35" w:rsidRPr="00B84D35">
        <w:rPr>
          <w:rFonts w:eastAsia="Calibri"/>
          <w:sz w:val="28"/>
          <w:szCs w:val="28"/>
          <w:lang w:eastAsia="en-US"/>
        </w:rPr>
        <w:t>GeoDataLoader</w:t>
      </w:r>
      <w:r w:rsidRPr="0025065A">
        <w:rPr>
          <w:rFonts w:eastAsia="Calibri"/>
          <w:sz w:val="28"/>
          <w:szCs w:val="28"/>
          <w:lang w:eastAsia="en-US"/>
        </w:rPr>
        <w:t xml:space="preserve"> заключается в </w:t>
      </w:r>
      <w:r w:rsidR="00B84D35">
        <w:rPr>
          <w:rFonts w:eastAsia="Calibri"/>
          <w:sz w:val="28"/>
          <w:szCs w:val="28"/>
          <w:lang w:eastAsia="en-US"/>
        </w:rPr>
        <w:t xml:space="preserve">контроле БД на появление новых данных. </w:t>
      </w:r>
    </w:p>
    <w:p w:rsidR="000661D6" w:rsidRPr="00B84D35" w:rsidRDefault="00B84D35" w:rsidP="000661D6">
      <w:pPr>
        <w:pStyle w:val="Normal1"/>
        <w:ind w:firstLine="851"/>
        <w:rPr>
          <w:rFonts w:eastAsia="Calibri"/>
          <w:snapToGrid/>
          <w:sz w:val="28"/>
          <w:szCs w:val="28"/>
          <w:lang w:eastAsia="en-US"/>
        </w:rPr>
      </w:pPr>
      <w:bookmarkStart w:id="21" w:name="_Toc318820357"/>
      <w:bookmarkStart w:id="22" w:name="_Toc323128123"/>
      <w:bookmarkStart w:id="23" w:name="_Toc324776435"/>
      <w:bookmarkStart w:id="24" w:name="_Toc407443162"/>
      <w:bookmarkStart w:id="25" w:name="_Toc427931754"/>
      <w:bookmarkStart w:id="26" w:name="_Toc688517"/>
      <w:bookmarkStart w:id="27" w:name="_Toc35417651"/>
      <w:bookmarkStart w:id="28" w:name="_Toc56921838"/>
      <w:bookmarkStart w:id="29" w:name="_Toc163311386"/>
      <w:r w:rsidRPr="00B84D35">
        <w:rPr>
          <w:rFonts w:eastAsia="Calibri"/>
          <w:snapToGrid/>
          <w:sz w:val="28"/>
          <w:szCs w:val="28"/>
          <w:lang w:eastAsia="en-US"/>
        </w:rPr>
        <w:t>Выполнение приложения может происходить как по ручному запуску, так и путем помещения задачи на запуск приложения в планировщик Windows.</w:t>
      </w:r>
    </w:p>
    <w:bookmarkEnd w:id="21"/>
    <w:bookmarkEnd w:id="22"/>
    <w:bookmarkEnd w:id="23"/>
    <w:bookmarkEnd w:id="24"/>
    <w:bookmarkEnd w:id="25"/>
    <w:p w:rsidR="00B84D35" w:rsidRPr="00B84D35" w:rsidRDefault="00B84D35" w:rsidP="00A7662A">
      <w:pPr>
        <w:tabs>
          <w:tab w:val="left" w:pos="1080"/>
        </w:tabs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не требует дополнительного взаимодействия с оператором и работает полностью автономно.</w:t>
      </w:r>
    </w:p>
    <w:p w:rsidR="00F02627" w:rsidRDefault="00F02627" w:rsidP="00BE5692">
      <w:pPr>
        <w:pStyle w:val="1"/>
        <w:numPr>
          <w:ilvl w:val="0"/>
          <w:numId w:val="17"/>
        </w:numPr>
      </w:pPr>
      <w:bookmarkStart w:id="30" w:name="_Toc163311388"/>
      <w:bookmarkStart w:id="31" w:name="_Toc318820361"/>
      <w:bookmarkStart w:id="32" w:name="_Toc323135595"/>
      <w:bookmarkStart w:id="33" w:name="_Toc426708678"/>
      <w:bookmarkStart w:id="34" w:name="_Toc439613439"/>
      <w:bookmarkEnd w:id="26"/>
      <w:bookmarkEnd w:id="27"/>
      <w:bookmarkEnd w:id="28"/>
      <w:bookmarkEnd w:id="29"/>
      <w:r w:rsidRPr="0025065A">
        <w:lastRenderedPageBreak/>
        <w:t>Сообщения оператору</w:t>
      </w:r>
      <w:bookmarkEnd w:id="30"/>
      <w:bookmarkEnd w:id="31"/>
      <w:bookmarkEnd w:id="32"/>
      <w:bookmarkEnd w:id="33"/>
      <w:bookmarkEnd w:id="34"/>
    </w:p>
    <w:p w:rsidR="000661D6" w:rsidRPr="000661D6" w:rsidRDefault="000661D6" w:rsidP="000661D6">
      <w:pPr>
        <w:pStyle w:val="Normal1"/>
      </w:pPr>
    </w:p>
    <w:p w:rsidR="00BE5692" w:rsidRPr="00BE5692" w:rsidRDefault="00BE5692" w:rsidP="00BE5692">
      <w:pPr>
        <w:spacing w:line="360" w:lineRule="auto"/>
        <w:ind w:firstLine="851"/>
        <w:jc w:val="both"/>
        <w:rPr>
          <w:sz w:val="28"/>
          <w:szCs w:val="28"/>
        </w:rPr>
      </w:pPr>
      <w:r w:rsidRPr="00BE5692">
        <w:rPr>
          <w:sz w:val="28"/>
          <w:szCs w:val="28"/>
        </w:rPr>
        <w:t xml:space="preserve">Таблица 1 </w:t>
      </w:r>
      <w:r w:rsidRPr="00BE5692">
        <w:rPr>
          <w:sz w:val="28"/>
          <w:szCs w:val="28"/>
        </w:rPr>
        <w:tab/>
        <w:t xml:space="preserve">– Информационные сообщения </w:t>
      </w:r>
      <w:r w:rsidR="00F6670E">
        <w:rPr>
          <w:sz w:val="28"/>
          <w:szCs w:val="28"/>
        </w:rPr>
        <w:t>оператору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5494"/>
      </w:tblGrid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>Сообщение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>Описание</w:t>
            </w:r>
          </w:p>
        </w:tc>
      </w:tr>
      <w:tr w:rsidR="00BE5692" w:rsidRPr="00BE5692" w:rsidTr="00134D4F">
        <w:trPr>
          <w:trHeight w:val="434"/>
        </w:trPr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Can't connect to Internet. Exit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tabs>
                <w:tab w:val="left" w:pos="567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>Отсутствует соединение с Интернетом</w:t>
            </w:r>
          </w:p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Look like link is dead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>Ссылка по которой проводится загрузка данных не доступна</w:t>
            </w: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Images DO NOT load because all sections in config.ini are set to false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 xml:space="preserve">Все секции загрузки в файле </w:t>
            </w:r>
            <w:r w:rsidRPr="00BE5692">
              <w:rPr>
                <w:sz w:val="28"/>
                <w:szCs w:val="28"/>
                <w:lang w:val="en-US"/>
              </w:rPr>
              <w:t>config</w:t>
            </w:r>
            <w:r w:rsidRPr="00BE5692">
              <w:rPr>
                <w:sz w:val="28"/>
                <w:szCs w:val="28"/>
              </w:rPr>
              <w:t>.</w:t>
            </w:r>
            <w:r w:rsidRPr="00BE5692">
              <w:rPr>
                <w:sz w:val="28"/>
                <w:szCs w:val="28"/>
                <w:lang w:val="en-US"/>
              </w:rPr>
              <w:t>ini</w:t>
            </w:r>
            <w:r w:rsidRPr="00BE5692">
              <w:rPr>
                <w:sz w:val="28"/>
                <w:szCs w:val="28"/>
              </w:rPr>
              <w:t xml:space="preserve"> установлены в значение «отключено».</w:t>
            </w: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ERROR: url2path.ini do not exists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 xml:space="preserve">Невозможно найти файл </w:t>
            </w:r>
            <w:r w:rsidRPr="00BE5692">
              <w:rPr>
                <w:sz w:val="28"/>
                <w:szCs w:val="28"/>
                <w:lang w:val="en-US"/>
              </w:rPr>
              <w:t>url</w:t>
            </w:r>
            <w:r w:rsidRPr="00BE5692">
              <w:rPr>
                <w:sz w:val="28"/>
                <w:szCs w:val="28"/>
              </w:rPr>
              <w:t>2</w:t>
            </w:r>
            <w:r w:rsidRPr="00BE5692">
              <w:rPr>
                <w:sz w:val="28"/>
                <w:szCs w:val="28"/>
                <w:lang w:val="en-US"/>
              </w:rPr>
              <w:t>path</w:t>
            </w:r>
            <w:r w:rsidRPr="00BE5692">
              <w:rPr>
                <w:sz w:val="28"/>
                <w:szCs w:val="28"/>
              </w:rPr>
              <w:t>.</w:t>
            </w:r>
            <w:r w:rsidRPr="00BE5692">
              <w:rPr>
                <w:sz w:val="28"/>
                <w:szCs w:val="28"/>
                <w:lang w:val="en-US"/>
              </w:rPr>
              <w:t>ini</w:t>
            </w: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Can't get IMGs with status NULL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 xml:space="preserve">Ошибка СУБД. Невозможно получить строки со статусом </w:t>
            </w:r>
            <w:r w:rsidRPr="00BE5692">
              <w:rPr>
                <w:sz w:val="28"/>
                <w:szCs w:val="28"/>
                <w:lang w:val="en-US"/>
              </w:rPr>
              <w:t>NULL</w:t>
            </w: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[ERROR] Can't do image reprojection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>Невозможно выполнить перепроецирование</w:t>
            </w: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Image reprojection is turned OFF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>Перепроецирование отключено в настройках</w:t>
            </w: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>Can't understand where to download URL url2path.ini empty?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 xml:space="preserve">Невозможно установить в какой каталог загружать указанную ссылку. Возможно </w:t>
            </w:r>
            <w:r w:rsidRPr="00BE5692">
              <w:rPr>
                <w:sz w:val="28"/>
                <w:szCs w:val="28"/>
                <w:lang w:val="en-US"/>
              </w:rPr>
              <w:t>url2path.ini</w:t>
            </w:r>
            <w:r w:rsidRPr="00BE5692">
              <w:rPr>
                <w:sz w:val="28"/>
                <w:szCs w:val="28"/>
              </w:rPr>
              <w:t xml:space="preserve"> пуст.</w:t>
            </w:r>
          </w:p>
        </w:tc>
      </w:tr>
      <w:tr w:rsidR="00BE5692" w:rsidRPr="00BE5692" w:rsidTr="00134D4F">
        <w:tc>
          <w:tcPr>
            <w:tcW w:w="4361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E5692">
              <w:rPr>
                <w:sz w:val="28"/>
                <w:szCs w:val="28"/>
                <w:lang w:val="en-US"/>
              </w:rPr>
              <w:t xml:space="preserve">Error in </w:t>
            </w:r>
            <w:r w:rsidRPr="00BE5692">
              <w:rPr>
                <w:sz w:val="28"/>
                <w:szCs w:val="28"/>
              </w:rPr>
              <w:t>%%</w:t>
            </w:r>
            <w:r w:rsidRPr="00BE5692">
              <w:rPr>
                <w:sz w:val="28"/>
                <w:szCs w:val="28"/>
                <w:lang w:val="en-US"/>
              </w:rPr>
              <w:t xml:space="preserve"> section</w:t>
            </w:r>
          </w:p>
        </w:tc>
        <w:tc>
          <w:tcPr>
            <w:tcW w:w="5494" w:type="dxa"/>
            <w:shd w:val="clear" w:color="auto" w:fill="auto"/>
          </w:tcPr>
          <w:p w:rsidR="00BE5692" w:rsidRPr="00BE5692" w:rsidRDefault="00BE5692" w:rsidP="00BE569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5692">
              <w:rPr>
                <w:sz w:val="28"/>
                <w:szCs w:val="28"/>
              </w:rPr>
              <w:t>Ошибка парсинга %%</w:t>
            </w:r>
            <w:r w:rsidRPr="00BE5692">
              <w:rPr>
                <w:sz w:val="28"/>
                <w:szCs w:val="28"/>
                <w:lang w:val="en-US"/>
              </w:rPr>
              <w:t xml:space="preserve"> </w:t>
            </w:r>
            <w:r w:rsidRPr="00BE5692">
              <w:rPr>
                <w:sz w:val="28"/>
                <w:szCs w:val="28"/>
              </w:rPr>
              <w:t xml:space="preserve"> секции</w:t>
            </w:r>
          </w:p>
        </w:tc>
      </w:tr>
    </w:tbl>
    <w:p w:rsidR="00BE5692" w:rsidRPr="00BE5692" w:rsidRDefault="00BE5692" w:rsidP="00BE5692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</w:p>
    <w:p w:rsidR="00884005" w:rsidRPr="0025065A" w:rsidRDefault="00884005" w:rsidP="000661D6">
      <w:pPr>
        <w:pStyle w:val="Normal1"/>
        <w:ind w:firstLine="851"/>
        <w:rPr>
          <w:sz w:val="28"/>
          <w:szCs w:val="28"/>
        </w:rPr>
      </w:pPr>
      <w:r w:rsidRPr="0025065A">
        <w:rPr>
          <w:sz w:val="28"/>
          <w:szCs w:val="28"/>
        </w:rPr>
        <w:t xml:space="preserve"> </w:t>
      </w:r>
    </w:p>
    <w:p w:rsidR="00F02627" w:rsidRPr="0025065A" w:rsidRDefault="00F02627" w:rsidP="00BC0A0D">
      <w:pPr>
        <w:pStyle w:val="1"/>
      </w:pPr>
      <w:bookmarkStart w:id="35" w:name="_Toc419696682"/>
      <w:bookmarkStart w:id="36" w:name="_Toc163311389"/>
      <w:bookmarkStart w:id="37" w:name="_Toc318820362"/>
      <w:bookmarkStart w:id="38" w:name="_Toc323135596"/>
      <w:bookmarkStart w:id="39" w:name="_Toc426708679"/>
      <w:bookmarkStart w:id="40" w:name="_Toc439613440"/>
      <w:r w:rsidRPr="0025065A">
        <w:lastRenderedPageBreak/>
        <w:t>Перечень сокращений</w:t>
      </w:r>
      <w:bookmarkEnd w:id="35"/>
      <w:bookmarkEnd w:id="36"/>
      <w:bookmarkEnd w:id="37"/>
      <w:bookmarkEnd w:id="38"/>
      <w:bookmarkEnd w:id="39"/>
      <w:bookmarkEnd w:id="40"/>
    </w:p>
    <w:p w:rsidR="00BE5692" w:rsidRPr="00BE5692" w:rsidRDefault="00BE5692" w:rsidP="00BE5692">
      <w:pPr>
        <w:tabs>
          <w:tab w:val="left" w:pos="2694"/>
          <w:tab w:val="left" w:pos="3544"/>
        </w:tabs>
        <w:spacing w:line="360" w:lineRule="auto"/>
        <w:ind w:firstLine="540"/>
        <w:jc w:val="both"/>
        <w:rPr>
          <w:sz w:val="28"/>
          <w:szCs w:val="28"/>
        </w:rPr>
      </w:pPr>
      <w:r w:rsidRPr="00BE5692">
        <w:rPr>
          <w:sz w:val="28"/>
          <w:szCs w:val="28"/>
        </w:rPr>
        <w:t>СУБД</w:t>
      </w:r>
      <w:r w:rsidRPr="00BE5692">
        <w:rPr>
          <w:sz w:val="28"/>
          <w:szCs w:val="28"/>
        </w:rPr>
        <w:tab/>
        <w:t>–</w:t>
      </w:r>
      <w:r w:rsidRPr="00BE5692">
        <w:rPr>
          <w:sz w:val="28"/>
          <w:szCs w:val="28"/>
        </w:rPr>
        <w:tab/>
        <w:t>система управления базами данных;</w:t>
      </w:r>
    </w:p>
    <w:p w:rsidR="00BE5692" w:rsidRPr="00BE5692" w:rsidRDefault="00BE5692" w:rsidP="00BE5692">
      <w:pPr>
        <w:tabs>
          <w:tab w:val="left" w:pos="2694"/>
          <w:tab w:val="left" w:pos="3544"/>
        </w:tabs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E5692">
        <w:rPr>
          <w:sz w:val="28"/>
          <w:szCs w:val="28"/>
          <w:lang w:val="en-US"/>
        </w:rPr>
        <w:t>FTP</w:t>
      </w:r>
      <w:r w:rsidRPr="00BE5692">
        <w:rPr>
          <w:sz w:val="28"/>
          <w:szCs w:val="28"/>
          <w:lang w:val="en-US"/>
        </w:rPr>
        <w:tab/>
        <w:t>–</w:t>
      </w:r>
      <w:r w:rsidRPr="00BE5692">
        <w:rPr>
          <w:sz w:val="28"/>
          <w:szCs w:val="28"/>
          <w:lang w:val="en-US"/>
        </w:rPr>
        <w:tab/>
        <w:t>File Transfer Protocol (</w:t>
      </w:r>
      <w:r w:rsidRPr="00BE5692">
        <w:rPr>
          <w:sz w:val="28"/>
          <w:szCs w:val="28"/>
        </w:rPr>
        <w:t>протокол</w:t>
      </w:r>
      <w:r w:rsidRPr="00BE5692">
        <w:rPr>
          <w:sz w:val="28"/>
          <w:szCs w:val="28"/>
          <w:lang w:val="en-US"/>
        </w:rPr>
        <w:t xml:space="preserve"> </w:t>
      </w:r>
      <w:r w:rsidRPr="00BE5692">
        <w:rPr>
          <w:sz w:val="28"/>
          <w:szCs w:val="28"/>
        </w:rPr>
        <w:t>передачи</w:t>
      </w:r>
      <w:r w:rsidRPr="00BE5692">
        <w:rPr>
          <w:sz w:val="28"/>
          <w:szCs w:val="28"/>
          <w:lang w:val="en-US"/>
        </w:rPr>
        <w:t xml:space="preserve"> </w:t>
      </w:r>
      <w:r w:rsidRPr="00BE5692">
        <w:rPr>
          <w:sz w:val="28"/>
          <w:szCs w:val="28"/>
        </w:rPr>
        <w:t>файлов</w:t>
      </w:r>
      <w:r w:rsidRPr="00BE5692">
        <w:rPr>
          <w:sz w:val="28"/>
          <w:szCs w:val="28"/>
          <w:lang w:val="en-US"/>
        </w:rPr>
        <w:t>);</w:t>
      </w:r>
    </w:p>
    <w:p w:rsidR="00082F1B" w:rsidRPr="00BE5692" w:rsidRDefault="00082F1B" w:rsidP="00D54E8E">
      <w:pPr>
        <w:tabs>
          <w:tab w:val="left" w:pos="2694"/>
          <w:tab w:val="left" w:pos="3544"/>
        </w:tabs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F02627" w:rsidRPr="00BE5692" w:rsidRDefault="00F02627" w:rsidP="00506F78">
      <w:pPr>
        <w:pStyle w:val="af2"/>
        <w:ind w:left="1100" w:hanging="700"/>
        <w:rPr>
          <w:sz w:val="28"/>
          <w:szCs w:val="28"/>
          <w:lang w:val="en-US"/>
        </w:rPr>
      </w:pPr>
    </w:p>
    <w:p w:rsidR="00015B06" w:rsidRPr="00BE5692" w:rsidRDefault="00015B06" w:rsidP="00506F78">
      <w:pPr>
        <w:pStyle w:val="af2"/>
        <w:ind w:left="1100" w:hanging="700"/>
        <w:rPr>
          <w:sz w:val="28"/>
          <w:szCs w:val="28"/>
          <w:lang w:val="en-US"/>
        </w:rPr>
        <w:sectPr w:rsidR="00015B06" w:rsidRPr="00BE5692" w:rsidSect="006C2CC8">
          <w:headerReference w:type="default" r:id="rId9"/>
          <w:pgSz w:w="11907" w:h="16840" w:code="9"/>
          <w:pgMar w:top="1418" w:right="567" w:bottom="851" w:left="1701" w:header="567" w:footer="680" w:gutter="0"/>
          <w:cols w:space="720"/>
          <w:titlePg/>
          <w:docGrid w:linePitch="272"/>
        </w:sectPr>
      </w:pPr>
    </w:p>
    <w:p w:rsidR="00A651A8" w:rsidRPr="0025065A" w:rsidRDefault="00481BC2" w:rsidP="00A1198E">
      <w:pPr>
        <w:pStyle w:val="af2"/>
        <w:ind w:left="1100" w:hanging="700"/>
        <w:jc w:val="center"/>
        <w:rPr>
          <w:sz w:val="28"/>
          <w:szCs w:val="28"/>
        </w:rPr>
      </w:pPr>
      <w:r w:rsidRPr="0025065A">
        <w:rPr>
          <w:sz w:val="28"/>
          <w:szCs w:val="28"/>
        </w:rPr>
        <w:lastRenderedPageBreak/>
        <w:t>ЛИСТ РЕГИСТРАЦИИ ИЗМЕНЕНИЙ</w:t>
      </w:r>
    </w:p>
    <w:tbl>
      <w:tblPr>
        <w:tblW w:w="9533" w:type="dxa"/>
        <w:tblInd w:w="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"/>
        <w:gridCol w:w="924"/>
        <w:gridCol w:w="1092"/>
        <w:gridCol w:w="938"/>
        <w:gridCol w:w="1134"/>
        <w:gridCol w:w="1105"/>
        <w:gridCol w:w="1134"/>
        <w:gridCol w:w="1092"/>
        <w:gridCol w:w="770"/>
        <w:gridCol w:w="868"/>
      </w:tblGrid>
      <w:tr w:rsidR="00575FFA" w:rsidRPr="0025065A">
        <w:trPr>
          <w:cantSplit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75FFA" w:rsidRPr="0025065A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08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25065A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25065A"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25065A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25065A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25065A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25065A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75FFA" w:rsidRPr="0025065A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A60E1" w:rsidRPr="006D2D35">
        <w:trPr>
          <w:cantSplit/>
          <w:trHeight w:val="1134"/>
        </w:trPr>
        <w:tc>
          <w:tcPr>
            <w:tcW w:w="476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Изм.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изме</w:t>
            </w:r>
            <w:r w:rsidR="007872EE" w:rsidRPr="006D2D35">
              <w:rPr>
                <w:szCs w:val="24"/>
              </w:rPr>
              <w:t>-</w:t>
            </w:r>
            <w:r w:rsidRPr="006D2D35">
              <w:rPr>
                <w:szCs w:val="24"/>
              </w:rPr>
              <w:t>нен-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ных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заменен-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ных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новых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аннули</w:t>
            </w:r>
            <w:r w:rsidR="000323D2" w:rsidRPr="006D2D35">
              <w:rPr>
                <w:szCs w:val="24"/>
              </w:rPr>
              <w:t>-</w:t>
            </w:r>
            <w:r w:rsidRPr="006D2D35">
              <w:rPr>
                <w:szCs w:val="24"/>
              </w:rPr>
              <w:t>рованых</w:t>
            </w:r>
          </w:p>
        </w:tc>
        <w:tc>
          <w:tcPr>
            <w:tcW w:w="11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Всего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листов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(страниц)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в докум.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№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докум.</w:t>
            </w:r>
          </w:p>
        </w:tc>
        <w:tc>
          <w:tcPr>
            <w:tcW w:w="10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Входя</w:t>
            </w:r>
            <w:r w:rsidR="000323D2" w:rsidRPr="006D2D35">
              <w:rPr>
                <w:szCs w:val="24"/>
              </w:rPr>
              <w:t>-</w:t>
            </w:r>
            <w:r w:rsidRPr="006D2D35">
              <w:rPr>
                <w:szCs w:val="24"/>
              </w:rPr>
              <w:t>щий №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сопро</w:t>
            </w:r>
            <w:r w:rsidR="007872EE" w:rsidRPr="006D2D35">
              <w:rPr>
                <w:szCs w:val="24"/>
              </w:rPr>
              <w:t>-</w:t>
            </w:r>
            <w:r w:rsidRPr="006D2D35">
              <w:rPr>
                <w:szCs w:val="24"/>
              </w:rPr>
              <w:t>води-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тельного</w:t>
            </w:r>
          </w:p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докум. и дата</w:t>
            </w:r>
          </w:p>
        </w:tc>
        <w:tc>
          <w:tcPr>
            <w:tcW w:w="7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Подп.</w:t>
            </w:r>
          </w:p>
        </w:tc>
        <w:tc>
          <w:tcPr>
            <w:tcW w:w="86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5FFA" w:rsidRPr="006D2D35" w:rsidRDefault="00575FFA" w:rsidP="006D2D35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6D2D35">
              <w:rPr>
                <w:szCs w:val="24"/>
              </w:rPr>
              <w:t>Дата</w:t>
            </w: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75FFA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Pr="0025065A" w:rsidRDefault="00575FFA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  <w:tr w:rsidR="005B261D" w:rsidRPr="0025065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61D" w:rsidRPr="0025065A" w:rsidRDefault="005B261D" w:rsidP="00F207EE">
            <w:pPr>
              <w:pStyle w:val="Normal1"/>
              <w:ind w:firstLine="0"/>
              <w:rPr>
                <w:sz w:val="28"/>
                <w:szCs w:val="28"/>
              </w:rPr>
            </w:pPr>
          </w:p>
        </w:tc>
      </w:tr>
    </w:tbl>
    <w:p w:rsidR="00EF64F1" w:rsidRPr="0025065A" w:rsidRDefault="00EF64F1" w:rsidP="007A1180">
      <w:pPr>
        <w:rPr>
          <w:sz w:val="28"/>
          <w:szCs w:val="28"/>
        </w:rPr>
      </w:pPr>
      <w:bookmarkStart w:id="41" w:name="_Toc367685579"/>
      <w:bookmarkStart w:id="42" w:name="_Toc367762423"/>
      <w:bookmarkStart w:id="43" w:name="_Toc367762525"/>
      <w:bookmarkEnd w:id="41"/>
      <w:bookmarkEnd w:id="42"/>
      <w:bookmarkEnd w:id="43"/>
    </w:p>
    <w:sectPr w:rsidR="00EF64F1" w:rsidRPr="0025065A" w:rsidSect="002A60E1">
      <w:footerReference w:type="default" r:id="rId10"/>
      <w:pgSz w:w="11907" w:h="16840" w:code="9"/>
      <w:pgMar w:top="1134" w:right="680" w:bottom="1418" w:left="680" w:header="170" w:footer="567" w:gutter="96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B5" w:rsidRDefault="001063B5">
      <w:r>
        <w:separator/>
      </w:r>
    </w:p>
  </w:endnote>
  <w:endnote w:type="continuationSeparator" w:id="0">
    <w:p w:rsidR="001063B5" w:rsidRDefault="0010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sseng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dverGothic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2EE" w:rsidRPr="00EF64F1" w:rsidRDefault="007872EE" w:rsidP="00EF64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B5" w:rsidRDefault="001063B5">
      <w:r>
        <w:separator/>
      </w:r>
    </w:p>
  </w:footnote>
  <w:footnote w:type="continuationSeparator" w:id="0">
    <w:p w:rsidR="001063B5" w:rsidRDefault="00106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CC8" w:rsidRDefault="006C2CC8">
    <w:pPr>
      <w:pStyle w:val="a3"/>
      <w:jc w:val="center"/>
      <w:rPr>
        <w:color w:val="auto"/>
      </w:rPr>
    </w:pPr>
    <w:r w:rsidRPr="006C2CC8">
      <w:rPr>
        <w:color w:val="auto"/>
      </w:rPr>
      <w:fldChar w:fldCharType="begin"/>
    </w:r>
    <w:r w:rsidRPr="006C2CC8">
      <w:rPr>
        <w:color w:val="auto"/>
      </w:rPr>
      <w:instrText>PAGE   \* MERGEFORMAT</w:instrText>
    </w:r>
    <w:r w:rsidRPr="006C2CC8">
      <w:rPr>
        <w:color w:val="auto"/>
      </w:rPr>
      <w:fldChar w:fldCharType="separate"/>
    </w:r>
    <w:r w:rsidR="00F6670E">
      <w:rPr>
        <w:noProof/>
        <w:color w:val="auto"/>
      </w:rPr>
      <w:t>8</w:t>
    </w:r>
    <w:r w:rsidRPr="006C2CC8">
      <w:rPr>
        <w:color w:val="auto"/>
      </w:rPr>
      <w:fldChar w:fldCharType="end"/>
    </w:r>
  </w:p>
  <w:p w:rsidR="006C2CC8" w:rsidRPr="00906AB1" w:rsidRDefault="006C2CC8" w:rsidP="00906AB1">
    <w:pPr>
      <w:pStyle w:val="a3"/>
      <w:rPr>
        <w:color w:val="auto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CE1"/>
    <w:multiLevelType w:val="multilevel"/>
    <w:tmpl w:val="9E44232A"/>
    <w:lvl w:ilvl="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1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4" w:hanging="2160"/>
      </w:pPr>
      <w:rPr>
        <w:rFonts w:hint="default"/>
      </w:rPr>
    </w:lvl>
  </w:abstractNum>
  <w:abstractNum w:abstractNumId="1">
    <w:nsid w:val="0F222FF3"/>
    <w:multiLevelType w:val="multilevel"/>
    <w:tmpl w:val="5BEE53D0"/>
    <w:lvl w:ilvl="0">
      <w:start w:val="1"/>
      <w:numFmt w:val="decimal"/>
      <w:pStyle w:val="11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F36072"/>
    <w:multiLevelType w:val="hybridMultilevel"/>
    <w:tmpl w:val="77660EBA"/>
    <w:lvl w:ilvl="0" w:tplc="2BD02E2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6E90CF4"/>
    <w:multiLevelType w:val="multilevel"/>
    <w:tmpl w:val="49EAFE98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816" w:hanging="2520"/>
      </w:pPr>
      <w:rPr>
        <w:rFonts w:hint="default"/>
      </w:rPr>
    </w:lvl>
  </w:abstractNum>
  <w:abstractNum w:abstractNumId="4">
    <w:nsid w:val="1EC81C15"/>
    <w:multiLevelType w:val="hybridMultilevel"/>
    <w:tmpl w:val="FAA4206C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801E50"/>
    <w:multiLevelType w:val="hybridMultilevel"/>
    <w:tmpl w:val="1F3E1762"/>
    <w:lvl w:ilvl="0" w:tplc="AA842694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4323E48"/>
    <w:multiLevelType w:val="hybridMultilevel"/>
    <w:tmpl w:val="140C7E4A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C405F17"/>
    <w:multiLevelType w:val="hybridMultilevel"/>
    <w:tmpl w:val="7A6AC408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D96048B"/>
    <w:multiLevelType w:val="hybridMultilevel"/>
    <w:tmpl w:val="EDDE1CD0"/>
    <w:lvl w:ilvl="0" w:tplc="81AE62E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FEB76C1"/>
    <w:multiLevelType w:val="hybridMultilevel"/>
    <w:tmpl w:val="5B86B82A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08F092A"/>
    <w:multiLevelType w:val="multilevel"/>
    <w:tmpl w:val="F6663D7C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7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4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0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576" w:hanging="2520"/>
      </w:pPr>
      <w:rPr>
        <w:rFonts w:hint="default"/>
      </w:rPr>
    </w:lvl>
  </w:abstractNum>
  <w:abstractNum w:abstractNumId="11">
    <w:nsid w:val="3A7F62A6"/>
    <w:multiLevelType w:val="hybridMultilevel"/>
    <w:tmpl w:val="974CA814"/>
    <w:lvl w:ilvl="0" w:tplc="81AE62E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C47009B"/>
    <w:multiLevelType w:val="singleLevel"/>
    <w:tmpl w:val="494A1392"/>
    <w:lvl w:ilvl="0">
      <w:start w:val="1"/>
      <w:numFmt w:val="bullet"/>
      <w:pStyle w:val="2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E86054E"/>
    <w:multiLevelType w:val="hybridMultilevel"/>
    <w:tmpl w:val="2B3CF076"/>
    <w:lvl w:ilvl="0" w:tplc="206880B0">
      <w:start w:val="1"/>
      <w:numFmt w:val="decimal"/>
      <w:pStyle w:val="-"/>
      <w:lvlText w:val="%1)"/>
      <w:lvlJc w:val="left"/>
      <w:pPr>
        <w:tabs>
          <w:tab w:val="num" w:pos="1218"/>
        </w:tabs>
        <w:ind w:left="0" w:firstLine="85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4">
    <w:nsid w:val="614D0917"/>
    <w:multiLevelType w:val="multilevel"/>
    <w:tmpl w:val="FA2AAC2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1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5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08" w:hanging="2520"/>
      </w:pPr>
      <w:rPr>
        <w:rFonts w:hint="default"/>
      </w:rPr>
    </w:lvl>
  </w:abstractNum>
  <w:abstractNum w:abstractNumId="15">
    <w:nsid w:val="67933013"/>
    <w:multiLevelType w:val="hybridMultilevel"/>
    <w:tmpl w:val="0574849C"/>
    <w:lvl w:ilvl="0" w:tplc="989414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9F10A12"/>
    <w:multiLevelType w:val="hybridMultilevel"/>
    <w:tmpl w:val="295C01EC"/>
    <w:lvl w:ilvl="0" w:tplc="989414C0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>
    <w:nsid w:val="7CAA4AA8"/>
    <w:multiLevelType w:val="hybridMultilevel"/>
    <w:tmpl w:val="03E6CD8A"/>
    <w:lvl w:ilvl="0" w:tplc="81AE62E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E8A599E"/>
    <w:multiLevelType w:val="hybridMultilevel"/>
    <w:tmpl w:val="8298A372"/>
    <w:lvl w:ilvl="0" w:tplc="989414C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6"/>
  </w:num>
  <w:num w:numId="5">
    <w:abstractNumId w:val="4"/>
  </w:num>
  <w:num w:numId="6">
    <w:abstractNumId w:val="15"/>
  </w:num>
  <w:num w:numId="7">
    <w:abstractNumId w:val="16"/>
  </w:num>
  <w:num w:numId="8">
    <w:abstractNumId w:val="8"/>
  </w:num>
  <w:num w:numId="9">
    <w:abstractNumId w:val="18"/>
  </w:num>
  <w:num w:numId="10">
    <w:abstractNumId w:val="9"/>
  </w:num>
  <w:num w:numId="11">
    <w:abstractNumId w:val="0"/>
  </w:num>
  <w:num w:numId="12">
    <w:abstractNumId w:val="17"/>
  </w:num>
  <w:num w:numId="13">
    <w:abstractNumId w:val="11"/>
  </w:num>
  <w:num w:numId="14">
    <w:abstractNumId w:val="7"/>
  </w:num>
  <w:num w:numId="15">
    <w:abstractNumId w:val="14"/>
  </w:num>
  <w:num w:numId="16">
    <w:abstractNumId w:val="5"/>
  </w:num>
  <w:num w:numId="17">
    <w:abstractNumId w:val="3"/>
  </w:num>
  <w:num w:numId="18">
    <w:abstractNumId w:val="3"/>
    <w:lvlOverride w:ilvl="0">
      <w:startOverride w:val="4"/>
    </w:lvlOverride>
    <w:lvlOverride w:ilvl="1">
      <w:startOverride w:val="1"/>
    </w:lvlOverride>
  </w:num>
  <w:num w:numId="19">
    <w:abstractNumId w:val="3"/>
    <w:lvlOverride w:ilvl="0">
      <w:startOverride w:val="4"/>
    </w:lvlOverride>
    <w:lvlOverride w:ilvl="1">
      <w:startOverride w:val="1"/>
    </w:lvlOverride>
  </w:num>
  <w:num w:numId="20">
    <w:abstractNumId w:val="2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17"/>
    <w:rsid w:val="00000E27"/>
    <w:rsid w:val="000077B0"/>
    <w:rsid w:val="0001283C"/>
    <w:rsid w:val="00013757"/>
    <w:rsid w:val="00015B06"/>
    <w:rsid w:val="0001603D"/>
    <w:rsid w:val="00016110"/>
    <w:rsid w:val="00017EA8"/>
    <w:rsid w:val="0002482C"/>
    <w:rsid w:val="00031859"/>
    <w:rsid w:val="000323D2"/>
    <w:rsid w:val="00033F8B"/>
    <w:rsid w:val="00035D9A"/>
    <w:rsid w:val="000374BA"/>
    <w:rsid w:val="00045979"/>
    <w:rsid w:val="00051270"/>
    <w:rsid w:val="00052D40"/>
    <w:rsid w:val="000641AF"/>
    <w:rsid w:val="00065212"/>
    <w:rsid w:val="00065A0B"/>
    <w:rsid w:val="000661D6"/>
    <w:rsid w:val="00070412"/>
    <w:rsid w:val="000807C4"/>
    <w:rsid w:val="00082075"/>
    <w:rsid w:val="00082F1B"/>
    <w:rsid w:val="00086268"/>
    <w:rsid w:val="0008664F"/>
    <w:rsid w:val="000906B7"/>
    <w:rsid w:val="0009074C"/>
    <w:rsid w:val="00092588"/>
    <w:rsid w:val="00095864"/>
    <w:rsid w:val="00096043"/>
    <w:rsid w:val="00097333"/>
    <w:rsid w:val="00097695"/>
    <w:rsid w:val="000A610E"/>
    <w:rsid w:val="000B14AD"/>
    <w:rsid w:val="000B263B"/>
    <w:rsid w:val="000B6F8C"/>
    <w:rsid w:val="000C6DD2"/>
    <w:rsid w:val="000E43FA"/>
    <w:rsid w:val="000E55C7"/>
    <w:rsid w:val="000F32E7"/>
    <w:rsid w:val="001005FA"/>
    <w:rsid w:val="00100855"/>
    <w:rsid w:val="001063B5"/>
    <w:rsid w:val="00106E15"/>
    <w:rsid w:val="001105AB"/>
    <w:rsid w:val="00111111"/>
    <w:rsid w:val="001113F3"/>
    <w:rsid w:val="001209A1"/>
    <w:rsid w:val="00120F81"/>
    <w:rsid w:val="00124FD6"/>
    <w:rsid w:val="00125FA6"/>
    <w:rsid w:val="0012773A"/>
    <w:rsid w:val="00136699"/>
    <w:rsid w:val="00143D30"/>
    <w:rsid w:val="00144B0C"/>
    <w:rsid w:val="001516E2"/>
    <w:rsid w:val="00153636"/>
    <w:rsid w:val="00163390"/>
    <w:rsid w:val="001637B7"/>
    <w:rsid w:val="001707A0"/>
    <w:rsid w:val="00172BA9"/>
    <w:rsid w:val="00173F4D"/>
    <w:rsid w:val="00181D6D"/>
    <w:rsid w:val="001830C7"/>
    <w:rsid w:val="00191CD3"/>
    <w:rsid w:val="001939C7"/>
    <w:rsid w:val="00193B89"/>
    <w:rsid w:val="001A1691"/>
    <w:rsid w:val="001A7724"/>
    <w:rsid w:val="001B1B59"/>
    <w:rsid w:val="001B1C91"/>
    <w:rsid w:val="001B25EA"/>
    <w:rsid w:val="001B3EE7"/>
    <w:rsid w:val="001B60B4"/>
    <w:rsid w:val="001B6C0C"/>
    <w:rsid w:val="001C603D"/>
    <w:rsid w:val="001C69DD"/>
    <w:rsid w:val="001D6C9B"/>
    <w:rsid w:val="001E07BE"/>
    <w:rsid w:val="001E3DE9"/>
    <w:rsid w:val="001F1A2E"/>
    <w:rsid w:val="0020039B"/>
    <w:rsid w:val="00201EEC"/>
    <w:rsid w:val="002022B6"/>
    <w:rsid w:val="00206584"/>
    <w:rsid w:val="0021429D"/>
    <w:rsid w:val="00215E28"/>
    <w:rsid w:val="002169A8"/>
    <w:rsid w:val="00222641"/>
    <w:rsid w:val="00224BFF"/>
    <w:rsid w:val="00225037"/>
    <w:rsid w:val="002305F3"/>
    <w:rsid w:val="00231132"/>
    <w:rsid w:val="002346B7"/>
    <w:rsid w:val="00234DF1"/>
    <w:rsid w:val="0023626F"/>
    <w:rsid w:val="00236BCB"/>
    <w:rsid w:val="00237753"/>
    <w:rsid w:val="002416B3"/>
    <w:rsid w:val="00243C6E"/>
    <w:rsid w:val="00244209"/>
    <w:rsid w:val="0024447F"/>
    <w:rsid w:val="002453C3"/>
    <w:rsid w:val="0025055F"/>
    <w:rsid w:val="0025065A"/>
    <w:rsid w:val="002518BC"/>
    <w:rsid w:val="00256DC5"/>
    <w:rsid w:val="00266BDA"/>
    <w:rsid w:val="00281F0B"/>
    <w:rsid w:val="002838F9"/>
    <w:rsid w:val="00284D08"/>
    <w:rsid w:val="0028538B"/>
    <w:rsid w:val="0028782F"/>
    <w:rsid w:val="00293138"/>
    <w:rsid w:val="002938AE"/>
    <w:rsid w:val="00293F7A"/>
    <w:rsid w:val="002A2688"/>
    <w:rsid w:val="002A3D91"/>
    <w:rsid w:val="002A60E1"/>
    <w:rsid w:val="002A7470"/>
    <w:rsid w:val="002B328F"/>
    <w:rsid w:val="002B32E8"/>
    <w:rsid w:val="002B5459"/>
    <w:rsid w:val="002B5CC0"/>
    <w:rsid w:val="002C53D9"/>
    <w:rsid w:val="002D0CA9"/>
    <w:rsid w:val="002E1521"/>
    <w:rsid w:val="002F0FEC"/>
    <w:rsid w:val="002F2DBD"/>
    <w:rsid w:val="002F3131"/>
    <w:rsid w:val="002F4BC9"/>
    <w:rsid w:val="00303512"/>
    <w:rsid w:val="00323B4E"/>
    <w:rsid w:val="00325662"/>
    <w:rsid w:val="00327025"/>
    <w:rsid w:val="00327AE9"/>
    <w:rsid w:val="00333A46"/>
    <w:rsid w:val="00337428"/>
    <w:rsid w:val="0034062D"/>
    <w:rsid w:val="00341F7E"/>
    <w:rsid w:val="00343B3A"/>
    <w:rsid w:val="00346A58"/>
    <w:rsid w:val="00360817"/>
    <w:rsid w:val="003662C7"/>
    <w:rsid w:val="00370A34"/>
    <w:rsid w:val="00372D0B"/>
    <w:rsid w:val="00380F22"/>
    <w:rsid w:val="00393998"/>
    <w:rsid w:val="003946A2"/>
    <w:rsid w:val="00394C51"/>
    <w:rsid w:val="003967B0"/>
    <w:rsid w:val="003A0BB1"/>
    <w:rsid w:val="003A6B01"/>
    <w:rsid w:val="003B04CB"/>
    <w:rsid w:val="003B0EC4"/>
    <w:rsid w:val="003B128C"/>
    <w:rsid w:val="003B2711"/>
    <w:rsid w:val="003B6788"/>
    <w:rsid w:val="003C6F08"/>
    <w:rsid w:val="003D0B23"/>
    <w:rsid w:val="003D432B"/>
    <w:rsid w:val="003D4D62"/>
    <w:rsid w:val="003E0F4A"/>
    <w:rsid w:val="003E3315"/>
    <w:rsid w:val="003E43EF"/>
    <w:rsid w:val="003E5991"/>
    <w:rsid w:val="003E59E8"/>
    <w:rsid w:val="003F6A57"/>
    <w:rsid w:val="004053C5"/>
    <w:rsid w:val="00417371"/>
    <w:rsid w:val="00417C40"/>
    <w:rsid w:val="00421407"/>
    <w:rsid w:val="00422105"/>
    <w:rsid w:val="00424430"/>
    <w:rsid w:val="00424EC5"/>
    <w:rsid w:val="00426DBA"/>
    <w:rsid w:val="00434B6D"/>
    <w:rsid w:val="00437240"/>
    <w:rsid w:val="00440663"/>
    <w:rsid w:val="00440F45"/>
    <w:rsid w:val="00441DE0"/>
    <w:rsid w:val="0045586B"/>
    <w:rsid w:val="004558EB"/>
    <w:rsid w:val="00463ABF"/>
    <w:rsid w:val="00463FC5"/>
    <w:rsid w:val="00464676"/>
    <w:rsid w:val="00467B12"/>
    <w:rsid w:val="00470329"/>
    <w:rsid w:val="00481BC2"/>
    <w:rsid w:val="00490D9A"/>
    <w:rsid w:val="00490EE4"/>
    <w:rsid w:val="00493419"/>
    <w:rsid w:val="00496FB1"/>
    <w:rsid w:val="004976DC"/>
    <w:rsid w:val="004A210E"/>
    <w:rsid w:val="004B0469"/>
    <w:rsid w:val="004B61D6"/>
    <w:rsid w:val="004C09DC"/>
    <w:rsid w:val="004C188E"/>
    <w:rsid w:val="004D3BD9"/>
    <w:rsid w:val="004E0A18"/>
    <w:rsid w:val="004E3512"/>
    <w:rsid w:val="004E4CF9"/>
    <w:rsid w:val="004E534D"/>
    <w:rsid w:val="004E5485"/>
    <w:rsid w:val="004E6715"/>
    <w:rsid w:val="004E75D8"/>
    <w:rsid w:val="004F0B27"/>
    <w:rsid w:val="004F2ACE"/>
    <w:rsid w:val="00501A59"/>
    <w:rsid w:val="00501F60"/>
    <w:rsid w:val="00506F78"/>
    <w:rsid w:val="00522B20"/>
    <w:rsid w:val="00522CE6"/>
    <w:rsid w:val="005256D0"/>
    <w:rsid w:val="00532690"/>
    <w:rsid w:val="00540124"/>
    <w:rsid w:val="005472E4"/>
    <w:rsid w:val="005510E0"/>
    <w:rsid w:val="005550BE"/>
    <w:rsid w:val="00556490"/>
    <w:rsid w:val="00556996"/>
    <w:rsid w:val="00573522"/>
    <w:rsid w:val="00573743"/>
    <w:rsid w:val="005739FB"/>
    <w:rsid w:val="00574EEC"/>
    <w:rsid w:val="00575FFA"/>
    <w:rsid w:val="005837E5"/>
    <w:rsid w:val="00594ACF"/>
    <w:rsid w:val="00595EC5"/>
    <w:rsid w:val="00597967"/>
    <w:rsid w:val="005A2391"/>
    <w:rsid w:val="005A6205"/>
    <w:rsid w:val="005A74B1"/>
    <w:rsid w:val="005B261D"/>
    <w:rsid w:val="005B291F"/>
    <w:rsid w:val="005B2A9A"/>
    <w:rsid w:val="005B437E"/>
    <w:rsid w:val="005B5956"/>
    <w:rsid w:val="005C177A"/>
    <w:rsid w:val="005D0D03"/>
    <w:rsid w:val="005D33C7"/>
    <w:rsid w:val="005D59F0"/>
    <w:rsid w:val="005D5D06"/>
    <w:rsid w:val="005D5E17"/>
    <w:rsid w:val="005E560E"/>
    <w:rsid w:val="005F0204"/>
    <w:rsid w:val="005F2058"/>
    <w:rsid w:val="005F3121"/>
    <w:rsid w:val="005F7E40"/>
    <w:rsid w:val="00600F11"/>
    <w:rsid w:val="00614340"/>
    <w:rsid w:val="00615787"/>
    <w:rsid w:val="00615812"/>
    <w:rsid w:val="006170DF"/>
    <w:rsid w:val="006202BB"/>
    <w:rsid w:val="006225C7"/>
    <w:rsid w:val="006229C3"/>
    <w:rsid w:val="00634EC1"/>
    <w:rsid w:val="00655FA3"/>
    <w:rsid w:val="0066256D"/>
    <w:rsid w:val="00675A9B"/>
    <w:rsid w:val="00681AAE"/>
    <w:rsid w:val="00683577"/>
    <w:rsid w:val="00693733"/>
    <w:rsid w:val="00696199"/>
    <w:rsid w:val="0069669F"/>
    <w:rsid w:val="006976D8"/>
    <w:rsid w:val="006A76D5"/>
    <w:rsid w:val="006B3F77"/>
    <w:rsid w:val="006B45A6"/>
    <w:rsid w:val="006B538A"/>
    <w:rsid w:val="006B7E41"/>
    <w:rsid w:val="006C0FF5"/>
    <w:rsid w:val="006C1DD5"/>
    <w:rsid w:val="006C1FC5"/>
    <w:rsid w:val="006C2CC8"/>
    <w:rsid w:val="006D1D7E"/>
    <w:rsid w:val="006D2AF0"/>
    <w:rsid w:val="006D2D35"/>
    <w:rsid w:val="006D6D24"/>
    <w:rsid w:val="006E02A0"/>
    <w:rsid w:val="006E26A8"/>
    <w:rsid w:val="006E4EEA"/>
    <w:rsid w:val="006F123A"/>
    <w:rsid w:val="006F4419"/>
    <w:rsid w:val="006F4EF1"/>
    <w:rsid w:val="006F5BB9"/>
    <w:rsid w:val="006F69A1"/>
    <w:rsid w:val="006F78AD"/>
    <w:rsid w:val="007041DB"/>
    <w:rsid w:val="0070431D"/>
    <w:rsid w:val="007046FE"/>
    <w:rsid w:val="00704DC6"/>
    <w:rsid w:val="007074E5"/>
    <w:rsid w:val="00713998"/>
    <w:rsid w:val="007147F8"/>
    <w:rsid w:val="0071629D"/>
    <w:rsid w:val="007174AF"/>
    <w:rsid w:val="007200AD"/>
    <w:rsid w:val="00721572"/>
    <w:rsid w:val="00726AA1"/>
    <w:rsid w:val="007276A1"/>
    <w:rsid w:val="00733AF4"/>
    <w:rsid w:val="007357A3"/>
    <w:rsid w:val="00735E09"/>
    <w:rsid w:val="007406ED"/>
    <w:rsid w:val="00742686"/>
    <w:rsid w:val="00747320"/>
    <w:rsid w:val="0075532F"/>
    <w:rsid w:val="007572F4"/>
    <w:rsid w:val="00757527"/>
    <w:rsid w:val="00757B12"/>
    <w:rsid w:val="00760A10"/>
    <w:rsid w:val="00764A91"/>
    <w:rsid w:val="00766BE5"/>
    <w:rsid w:val="00774280"/>
    <w:rsid w:val="007753D1"/>
    <w:rsid w:val="00777975"/>
    <w:rsid w:val="007825DE"/>
    <w:rsid w:val="007842D8"/>
    <w:rsid w:val="007872EE"/>
    <w:rsid w:val="007875E4"/>
    <w:rsid w:val="00787B45"/>
    <w:rsid w:val="00792C5E"/>
    <w:rsid w:val="00794613"/>
    <w:rsid w:val="007A1180"/>
    <w:rsid w:val="007A14BB"/>
    <w:rsid w:val="007A4E97"/>
    <w:rsid w:val="007A5DD1"/>
    <w:rsid w:val="007A70B4"/>
    <w:rsid w:val="007B027E"/>
    <w:rsid w:val="007B3386"/>
    <w:rsid w:val="007B4C05"/>
    <w:rsid w:val="007B4F71"/>
    <w:rsid w:val="007B69BB"/>
    <w:rsid w:val="007C4BF3"/>
    <w:rsid w:val="007C69FE"/>
    <w:rsid w:val="007D1E97"/>
    <w:rsid w:val="007D79D1"/>
    <w:rsid w:val="007E02FC"/>
    <w:rsid w:val="007E1195"/>
    <w:rsid w:val="007E154B"/>
    <w:rsid w:val="007F09CC"/>
    <w:rsid w:val="007F2018"/>
    <w:rsid w:val="007F615E"/>
    <w:rsid w:val="007F7552"/>
    <w:rsid w:val="007F791B"/>
    <w:rsid w:val="0080068E"/>
    <w:rsid w:val="0080164A"/>
    <w:rsid w:val="0080203C"/>
    <w:rsid w:val="00806760"/>
    <w:rsid w:val="0081009B"/>
    <w:rsid w:val="00811E3B"/>
    <w:rsid w:val="00814B6C"/>
    <w:rsid w:val="00821127"/>
    <w:rsid w:val="00827FF8"/>
    <w:rsid w:val="008347A7"/>
    <w:rsid w:val="00834EF4"/>
    <w:rsid w:val="00853BB3"/>
    <w:rsid w:val="00854902"/>
    <w:rsid w:val="00856B12"/>
    <w:rsid w:val="008575C7"/>
    <w:rsid w:val="008623E9"/>
    <w:rsid w:val="00862FB8"/>
    <w:rsid w:val="00870B05"/>
    <w:rsid w:val="00870DDF"/>
    <w:rsid w:val="008711B4"/>
    <w:rsid w:val="00884005"/>
    <w:rsid w:val="0088563B"/>
    <w:rsid w:val="00894DCE"/>
    <w:rsid w:val="008A384B"/>
    <w:rsid w:val="008A631B"/>
    <w:rsid w:val="008B12D9"/>
    <w:rsid w:val="008B4604"/>
    <w:rsid w:val="008C3E78"/>
    <w:rsid w:val="008D40EA"/>
    <w:rsid w:val="008D46CF"/>
    <w:rsid w:val="008D5A89"/>
    <w:rsid w:val="008E1B9D"/>
    <w:rsid w:val="008E1DC8"/>
    <w:rsid w:val="008E3365"/>
    <w:rsid w:val="008E5386"/>
    <w:rsid w:val="008E5459"/>
    <w:rsid w:val="008E638B"/>
    <w:rsid w:val="008E671F"/>
    <w:rsid w:val="008E68D2"/>
    <w:rsid w:val="008F092C"/>
    <w:rsid w:val="008F5FFB"/>
    <w:rsid w:val="008F7FDD"/>
    <w:rsid w:val="009029E3"/>
    <w:rsid w:val="00906642"/>
    <w:rsid w:val="00906A16"/>
    <w:rsid w:val="00906AB1"/>
    <w:rsid w:val="009134D2"/>
    <w:rsid w:val="00913C02"/>
    <w:rsid w:val="009147ED"/>
    <w:rsid w:val="00916CA8"/>
    <w:rsid w:val="0091756E"/>
    <w:rsid w:val="009210E7"/>
    <w:rsid w:val="00926946"/>
    <w:rsid w:val="00926BD6"/>
    <w:rsid w:val="00927EAA"/>
    <w:rsid w:val="00933BF8"/>
    <w:rsid w:val="0094170C"/>
    <w:rsid w:val="00941ABF"/>
    <w:rsid w:val="00944B7B"/>
    <w:rsid w:val="00945FCA"/>
    <w:rsid w:val="00953947"/>
    <w:rsid w:val="009630A4"/>
    <w:rsid w:val="0096679E"/>
    <w:rsid w:val="00975428"/>
    <w:rsid w:val="00981131"/>
    <w:rsid w:val="009813A9"/>
    <w:rsid w:val="00985D31"/>
    <w:rsid w:val="00994498"/>
    <w:rsid w:val="009947E9"/>
    <w:rsid w:val="009A113E"/>
    <w:rsid w:val="009A28C1"/>
    <w:rsid w:val="009A3351"/>
    <w:rsid w:val="009A6B65"/>
    <w:rsid w:val="009A7CDC"/>
    <w:rsid w:val="009B046D"/>
    <w:rsid w:val="009B4F5B"/>
    <w:rsid w:val="009B5B0E"/>
    <w:rsid w:val="009C2FED"/>
    <w:rsid w:val="009C6DAC"/>
    <w:rsid w:val="009C73C3"/>
    <w:rsid w:val="009D2399"/>
    <w:rsid w:val="009D7FC5"/>
    <w:rsid w:val="009E021B"/>
    <w:rsid w:val="009E1DC4"/>
    <w:rsid w:val="009E328E"/>
    <w:rsid w:val="009E3656"/>
    <w:rsid w:val="009E40D1"/>
    <w:rsid w:val="009E5E31"/>
    <w:rsid w:val="009F190B"/>
    <w:rsid w:val="009F2A31"/>
    <w:rsid w:val="009F5499"/>
    <w:rsid w:val="009F5A65"/>
    <w:rsid w:val="009F65D9"/>
    <w:rsid w:val="009F6CC1"/>
    <w:rsid w:val="00A049EB"/>
    <w:rsid w:val="00A1198E"/>
    <w:rsid w:val="00A2422F"/>
    <w:rsid w:val="00A243FF"/>
    <w:rsid w:val="00A339AB"/>
    <w:rsid w:val="00A35AE1"/>
    <w:rsid w:val="00A44619"/>
    <w:rsid w:val="00A44CBD"/>
    <w:rsid w:val="00A51BF6"/>
    <w:rsid w:val="00A52620"/>
    <w:rsid w:val="00A532EE"/>
    <w:rsid w:val="00A651A8"/>
    <w:rsid w:val="00A73CA3"/>
    <w:rsid w:val="00A7489D"/>
    <w:rsid w:val="00A74E65"/>
    <w:rsid w:val="00A753CE"/>
    <w:rsid w:val="00A7563E"/>
    <w:rsid w:val="00A7662A"/>
    <w:rsid w:val="00A76B2A"/>
    <w:rsid w:val="00A80F91"/>
    <w:rsid w:val="00A81E04"/>
    <w:rsid w:val="00A8226C"/>
    <w:rsid w:val="00A834AA"/>
    <w:rsid w:val="00A85F53"/>
    <w:rsid w:val="00A86BFF"/>
    <w:rsid w:val="00A87253"/>
    <w:rsid w:val="00A91F01"/>
    <w:rsid w:val="00A938D5"/>
    <w:rsid w:val="00AA08DC"/>
    <w:rsid w:val="00AA3DD2"/>
    <w:rsid w:val="00AA6F56"/>
    <w:rsid w:val="00AB2B46"/>
    <w:rsid w:val="00AB5120"/>
    <w:rsid w:val="00AC05C5"/>
    <w:rsid w:val="00AC19AA"/>
    <w:rsid w:val="00AC3C0D"/>
    <w:rsid w:val="00AC4D5F"/>
    <w:rsid w:val="00AC7877"/>
    <w:rsid w:val="00AD09D2"/>
    <w:rsid w:val="00AD7ADB"/>
    <w:rsid w:val="00AD7D4A"/>
    <w:rsid w:val="00AE43D0"/>
    <w:rsid w:val="00AE7215"/>
    <w:rsid w:val="00AF3DAE"/>
    <w:rsid w:val="00AF4C81"/>
    <w:rsid w:val="00B00E7F"/>
    <w:rsid w:val="00B0179D"/>
    <w:rsid w:val="00B043F7"/>
    <w:rsid w:val="00B05457"/>
    <w:rsid w:val="00B05EF6"/>
    <w:rsid w:val="00B06EFD"/>
    <w:rsid w:val="00B077D7"/>
    <w:rsid w:val="00B210EA"/>
    <w:rsid w:val="00B30485"/>
    <w:rsid w:val="00B33C6E"/>
    <w:rsid w:val="00B37197"/>
    <w:rsid w:val="00B47262"/>
    <w:rsid w:val="00B5384A"/>
    <w:rsid w:val="00B56876"/>
    <w:rsid w:val="00B61537"/>
    <w:rsid w:val="00B64236"/>
    <w:rsid w:val="00B66A85"/>
    <w:rsid w:val="00B66C6D"/>
    <w:rsid w:val="00B70A14"/>
    <w:rsid w:val="00B72A85"/>
    <w:rsid w:val="00B75092"/>
    <w:rsid w:val="00B76047"/>
    <w:rsid w:val="00B76D94"/>
    <w:rsid w:val="00B84D35"/>
    <w:rsid w:val="00B87D0A"/>
    <w:rsid w:val="00B943FB"/>
    <w:rsid w:val="00B948D8"/>
    <w:rsid w:val="00B972CE"/>
    <w:rsid w:val="00BB0147"/>
    <w:rsid w:val="00BB3264"/>
    <w:rsid w:val="00BB5A9C"/>
    <w:rsid w:val="00BC0A0D"/>
    <w:rsid w:val="00BC24D2"/>
    <w:rsid w:val="00BD35B6"/>
    <w:rsid w:val="00BD42A8"/>
    <w:rsid w:val="00BD72FA"/>
    <w:rsid w:val="00BE259C"/>
    <w:rsid w:val="00BE2CC6"/>
    <w:rsid w:val="00BE3C34"/>
    <w:rsid w:val="00BE5692"/>
    <w:rsid w:val="00BE6293"/>
    <w:rsid w:val="00BF325A"/>
    <w:rsid w:val="00BF6397"/>
    <w:rsid w:val="00C04E6D"/>
    <w:rsid w:val="00C07E34"/>
    <w:rsid w:val="00C16445"/>
    <w:rsid w:val="00C16681"/>
    <w:rsid w:val="00C1748D"/>
    <w:rsid w:val="00C20DDA"/>
    <w:rsid w:val="00C20FBE"/>
    <w:rsid w:val="00C215B4"/>
    <w:rsid w:val="00C237C9"/>
    <w:rsid w:val="00C254CD"/>
    <w:rsid w:val="00C25511"/>
    <w:rsid w:val="00C30ECA"/>
    <w:rsid w:val="00C31481"/>
    <w:rsid w:val="00C329AE"/>
    <w:rsid w:val="00C36097"/>
    <w:rsid w:val="00C40704"/>
    <w:rsid w:val="00C40A24"/>
    <w:rsid w:val="00C47EED"/>
    <w:rsid w:val="00C5005F"/>
    <w:rsid w:val="00C51C92"/>
    <w:rsid w:val="00C53A83"/>
    <w:rsid w:val="00C61E43"/>
    <w:rsid w:val="00C64CFF"/>
    <w:rsid w:val="00C64FC0"/>
    <w:rsid w:val="00C84A52"/>
    <w:rsid w:val="00C85B7B"/>
    <w:rsid w:val="00C86FA7"/>
    <w:rsid w:val="00C9304D"/>
    <w:rsid w:val="00C94B06"/>
    <w:rsid w:val="00CA223D"/>
    <w:rsid w:val="00CA316A"/>
    <w:rsid w:val="00CB0D63"/>
    <w:rsid w:val="00CB1EC4"/>
    <w:rsid w:val="00CB571C"/>
    <w:rsid w:val="00CC7FF0"/>
    <w:rsid w:val="00CD2027"/>
    <w:rsid w:val="00CD4D89"/>
    <w:rsid w:val="00CE1D40"/>
    <w:rsid w:val="00CE2263"/>
    <w:rsid w:val="00CE22C2"/>
    <w:rsid w:val="00CE2D25"/>
    <w:rsid w:val="00CE36D2"/>
    <w:rsid w:val="00CE488E"/>
    <w:rsid w:val="00CE6F87"/>
    <w:rsid w:val="00CE7272"/>
    <w:rsid w:val="00CF0049"/>
    <w:rsid w:val="00CF2127"/>
    <w:rsid w:val="00D01F57"/>
    <w:rsid w:val="00D06945"/>
    <w:rsid w:val="00D164BF"/>
    <w:rsid w:val="00D22667"/>
    <w:rsid w:val="00D25D49"/>
    <w:rsid w:val="00D26DFF"/>
    <w:rsid w:val="00D30BEA"/>
    <w:rsid w:val="00D363DC"/>
    <w:rsid w:val="00D3734D"/>
    <w:rsid w:val="00D431C2"/>
    <w:rsid w:val="00D52AC8"/>
    <w:rsid w:val="00D53B00"/>
    <w:rsid w:val="00D5472E"/>
    <w:rsid w:val="00D54E8E"/>
    <w:rsid w:val="00D604DE"/>
    <w:rsid w:val="00D61D6B"/>
    <w:rsid w:val="00D6313E"/>
    <w:rsid w:val="00D6381C"/>
    <w:rsid w:val="00D6545D"/>
    <w:rsid w:val="00D84B08"/>
    <w:rsid w:val="00D86605"/>
    <w:rsid w:val="00D90CA1"/>
    <w:rsid w:val="00D91298"/>
    <w:rsid w:val="00D937DA"/>
    <w:rsid w:val="00D93A14"/>
    <w:rsid w:val="00DA1679"/>
    <w:rsid w:val="00DA252B"/>
    <w:rsid w:val="00DA4353"/>
    <w:rsid w:val="00DA71AF"/>
    <w:rsid w:val="00DB702D"/>
    <w:rsid w:val="00DB7A8B"/>
    <w:rsid w:val="00DB7F57"/>
    <w:rsid w:val="00DC49F1"/>
    <w:rsid w:val="00DC55AB"/>
    <w:rsid w:val="00DD36E1"/>
    <w:rsid w:val="00DD7100"/>
    <w:rsid w:val="00DD7244"/>
    <w:rsid w:val="00DE1187"/>
    <w:rsid w:val="00DE1822"/>
    <w:rsid w:val="00DF185A"/>
    <w:rsid w:val="00DF28C5"/>
    <w:rsid w:val="00E01E8B"/>
    <w:rsid w:val="00E03821"/>
    <w:rsid w:val="00E14C95"/>
    <w:rsid w:val="00E173AA"/>
    <w:rsid w:val="00E21B93"/>
    <w:rsid w:val="00E24301"/>
    <w:rsid w:val="00E272D1"/>
    <w:rsid w:val="00E278F5"/>
    <w:rsid w:val="00E33182"/>
    <w:rsid w:val="00E35DD2"/>
    <w:rsid w:val="00E35FED"/>
    <w:rsid w:val="00E40AA8"/>
    <w:rsid w:val="00E412BB"/>
    <w:rsid w:val="00E421C8"/>
    <w:rsid w:val="00E43085"/>
    <w:rsid w:val="00E45A19"/>
    <w:rsid w:val="00E464B6"/>
    <w:rsid w:val="00E46943"/>
    <w:rsid w:val="00E47777"/>
    <w:rsid w:val="00E52C4A"/>
    <w:rsid w:val="00E52D12"/>
    <w:rsid w:val="00E56F9F"/>
    <w:rsid w:val="00E60E47"/>
    <w:rsid w:val="00E640E8"/>
    <w:rsid w:val="00E646B3"/>
    <w:rsid w:val="00E65243"/>
    <w:rsid w:val="00E968F5"/>
    <w:rsid w:val="00EA03E9"/>
    <w:rsid w:val="00EA2C8A"/>
    <w:rsid w:val="00EA3222"/>
    <w:rsid w:val="00EB1E44"/>
    <w:rsid w:val="00EC1CA8"/>
    <w:rsid w:val="00EC5B40"/>
    <w:rsid w:val="00EC7CFF"/>
    <w:rsid w:val="00ED2761"/>
    <w:rsid w:val="00ED2D14"/>
    <w:rsid w:val="00ED7728"/>
    <w:rsid w:val="00ED7BC6"/>
    <w:rsid w:val="00EE4695"/>
    <w:rsid w:val="00EE678F"/>
    <w:rsid w:val="00EF64F1"/>
    <w:rsid w:val="00F01EB6"/>
    <w:rsid w:val="00F02627"/>
    <w:rsid w:val="00F04CB4"/>
    <w:rsid w:val="00F050C3"/>
    <w:rsid w:val="00F0551C"/>
    <w:rsid w:val="00F11216"/>
    <w:rsid w:val="00F1333E"/>
    <w:rsid w:val="00F16A6D"/>
    <w:rsid w:val="00F207EE"/>
    <w:rsid w:val="00F20FB5"/>
    <w:rsid w:val="00F25F5A"/>
    <w:rsid w:val="00F2610E"/>
    <w:rsid w:val="00F2619D"/>
    <w:rsid w:val="00F338FC"/>
    <w:rsid w:val="00F42EF8"/>
    <w:rsid w:val="00F44CC0"/>
    <w:rsid w:val="00F46D9B"/>
    <w:rsid w:val="00F50130"/>
    <w:rsid w:val="00F510A9"/>
    <w:rsid w:val="00F61738"/>
    <w:rsid w:val="00F65A2E"/>
    <w:rsid w:val="00F6670E"/>
    <w:rsid w:val="00F7609A"/>
    <w:rsid w:val="00F76A47"/>
    <w:rsid w:val="00F82D74"/>
    <w:rsid w:val="00F83F48"/>
    <w:rsid w:val="00F878A9"/>
    <w:rsid w:val="00F94635"/>
    <w:rsid w:val="00F94FB3"/>
    <w:rsid w:val="00FA7608"/>
    <w:rsid w:val="00FC1CEF"/>
    <w:rsid w:val="00FC1E8D"/>
    <w:rsid w:val="00FC3419"/>
    <w:rsid w:val="00FC3536"/>
    <w:rsid w:val="00FC3896"/>
    <w:rsid w:val="00FC3A75"/>
    <w:rsid w:val="00FC4F5B"/>
    <w:rsid w:val="00FC7B61"/>
    <w:rsid w:val="00FD23F1"/>
    <w:rsid w:val="00FD4C10"/>
    <w:rsid w:val="00FD4FE8"/>
    <w:rsid w:val="00FE156E"/>
    <w:rsid w:val="00FF6E84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autoRedefine/>
    <w:qFormat/>
    <w:rsid w:val="00BC0A0D"/>
    <w:pPr>
      <w:keepNext/>
      <w:keepLines/>
      <w:pageBreakBefore/>
      <w:suppressAutoHyphens/>
      <w:ind w:firstLine="851"/>
      <w:jc w:val="center"/>
      <w:outlineLvl w:val="0"/>
    </w:pPr>
    <w:rPr>
      <w:caps/>
      <w:spacing w:val="40"/>
      <w:sz w:val="28"/>
    </w:rPr>
  </w:style>
  <w:style w:type="paragraph" w:styleId="2">
    <w:name w:val="heading 2"/>
    <w:basedOn w:val="Normal1"/>
    <w:next w:val="Normal1"/>
    <w:autoRedefine/>
    <w:qFormat/>
    <w:rsid w:val="000661D6"/>
    <w:pPr>
      <w:keepNext/>
      <w:keepLines/>
      <w:numPr>
        <w:ilvl w:val="1"/>
        <w:numId w:val="21"/>
      </w:numPr>
      <w:tabs>
        <w:tab w:val="left" w:pos="1418"/>
      </w:tabs>
      <w:ind w:left="1560" w:hanging="709"/>
      <w:jc w:val="left"/>
      <w:outlineLvl w:val="1"/>
    </w:pPr>
    <w:rPr>
      <w:spacing w:val="20"/>
      <w:sz w:val="28"/>
    </w:rPr>
  </w:style>
  <w:style w:type="paragraph" w:styleId="3">
    <w:name w:val="heading 3"/>
    <w:basedOn w:val="Normal1"/>
    <w:next w:val="Normal1"/>
    <w:link w:val="30"/>
    <w:qFormat/>
    <w:pPr>
      <w:keepNext/>
      <w:keepLines/>
      <w:spacing w:before="480" w:after="240"/>
      <w:outlineLvl w:val="2"/>
    </w:pPr>
    <w:rPr>
      <w:b/>
      <w:color w:val="000080"/>
      <w:sz w:val="28"/>
      <w:lang w:val="x-none" w:eastAsia="x-none"/>
    </w:rPr>
  </w:style>
  <w:style w:type="paragraph" w:styleId="4">
    <w:name w:val="heading 4"/>
    <w:basedOn w:val="Normal1"/>
    <w:next w:val="Normal1"/>
    <w:qFormat/>
    <w:pPr>
      <w:keepNext/>
      <w:keepLines/>
      <w:spacing w:before="240" w:after="120"/>
      <w:outlineLvl w:val="3"/>
    </w:pPr>
    <w:rPr>
      <w:b/>
    </w:rPr>
  </w:style>
  <w:style w:type="paragraph" w:styleId="5">
    <w:name w:val="heading 5"/>
    <w:basedOn w:val="Normal1"/>
    <w:next w:val="Normal1"/>
    <w:qFormat/>
    <w:pPr>
      <w:spacing w:before="240" w:after="60"/>
      <w:outlineLvl w:val="4"/>
    </w:pPr>
  </w:style>
  <w:style w:type="paragraph" w:styleId="6">
    <w:name w:val="heading 6"/>
    <w:basedOn w:val="Normal1"/>
    <w:next w:val="Normal1"/>
    <w:qFormat/>
    <w:pPr>
      <w:spacing w:before="240" w:after="60"/>
      <w:outlineLvl w:val="5"/>
    </w:pPr>
    <w:rPr>
      <w:i/>
    </w:rPr>
  </w:style>
  <w:style w:type="paragraph" w:styleId="7">
    <w:name w:val="heading 7"/>
    <w:basedOn w:val="Normal1"/>
    <w:next w:val="Normal1"/>
    <w:qFormat/>
    <w:pPr>
      <w:spacing w:before="240" w:after="60"/>
      <w:outlineLvl w:val="6"/>
    </w:pPr>
  </w:style>
  <w:style w:type="paragraph" w:styleId="8">
    <w:name w:val="heading 8"/>
    <w:basedOn w:val="Normal1"/>
    <w:next w:val="Normal1"/>
    <w:qFormat/>
    <w:pPr>
      <w:spacing w:before="240" w:after="60"/>
      <w:outlineLvl w:val="7"/>
    </w:pPr>
  </w:style>
  <w:style w:type="paragraph" w:styleId="9">
    <w:name w:val="heading 9"/>
    <w:basedOn w:val="Normal1"/>
    <w:next w:val="Normal1"/>
    <w:qFormat/>
    <w:pPr>
      <w:spacing w:before="240" w:after="6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pacing w:line="360" w:lineRule="auto"/>
      <w:ind w:firstLine="288"/>
      <w:jc w:val="both"/>
    </w:pPr>
    <w:rPr>
      <w:snapToGrid w:val="0"/>
      <w:sz w:val="24"/>
    </w:rPr>
  </w:style>
  <w:style w:type="character" w:customStyle="1" w:styleId="DefaultParagraphFont1">
    <w:name w:val="Default Paragraph Font1"/>
  </w:style>
  <w:style w:type="paragraph" w:styleId="a3">
    <w:name w:val="header"/>
    <w:basedOn w:val="Normal1"/>
    <w:link w:val="a4"/>
    <w:uiPriority w:val="99"/>
    <w:pPr>
      <w:tabs>
        <w:tab w:val="center" w:pos="4608"/>
        <w:tab w:val="right" w:pos="9360"/>
      </w:tabs>
    </w:pPr>
    <w:rPr>
      <w:color w:val="008080"/>
      <w:lang w:val="x-none" w:eastAsia="x-none"/>
    </w:rPr>
  </w:style>
  <w:style w:type="paragraph" w:customStyle="1" w:styleId="a5">
    <w:name w:val="Год"/>
    <w:basedOn w:val="a6"/>
    <w:pPr>
      <w:jc w:val="center"/>
    </w:pPr>
  </w:style>
  <w:style w:type="paragraph" w:styleId="a6">
    <w:name w:val="footer"/>
    <w:basedOn w:val="Normal1"/>
    <w:pPr>
      <w:tabs>
        <w:tab w:val="center" w:pos="4608"/>
        <w:tab w:val="right" w:pos="9360"/>
      </w:tabs>
    </w:pPr>
    <w:rPr>
      <w:color w:val="008080"/>
    </w:rPr>
  </w:style>
  <w:style w:type="paragraph" w:customStyle="1" w:styleId="a7">
    <w:name w:val="Децим. номер"/>
    <w:basedOn w:val="a6"/>
    <w:pPr>
      <w:spacing w:before="120"/>
      <w:jc w:val="center"/>
    </w:pPr>
    <w:rPr>
      <w:sz w:val="36"/>
    </w:rPr>
  </w:style>
  <w:style w:type="paragraph" w:customStyle="1" w:styleId="a8">
    <w:name w:val="Заголовок таблицы"/>
    <w:basedOn w:val="Normal1"/>
    <w:pPr>
      <w:spacing w:after="120"/>
      <w:jc w:val="center"/>
    </w:pPr>
    <w:rPr>
      <w:b/>
      <w:color w:val="FF00FF"/>
    </w:rPr>
  </w:style>
  <w:style w:type="paragraph" w:customStyle="1" w:styleId="10">
    <w:name w:val="Как Заголовок 1"/>
    <w:basedOn w:val="1"/>
    <w:pPr>
      <w:outlineLvl w:val="9"/>
    </w:pPr>
  </w:style>
  <w:style w:type="paragraph" w:customStyle="1" w:styleId="a9">
    <w:name w:val="Надпись на бланке"/>
    <w:basedOn w:val="Normal1"/>
    <w:pPr>
      <w:jc w:val="center"/>
    </w:pPr>
    <w:rPr>
      <w:sz w:val="16"/>
    </w:rPr>
  </w:style>
  <w:style w:type="paragraph" w:customStyle="1" w:styleId="Title1">
    <w:name w:val="Title1"/>
    <w:basedOn w:val="Normal1"/>
    <w:next w:val="Normal1"/>
    <w:pPr>
      <w:spacing w:before="240" w:after="120"/>
      <w:ind w:left="1559" w:hanging="1559"/>
    </w:pPr>
    <w:rPr>
      <w:b/>
    </w:rPr>
  </w:style>
  <w:style w:type="paragraph" w:customStyle="1" w:styleId="aa">
    <w:name w:val="Номер стр."/>
    <w:basedOn w:val="a6"/>
    <w:pPr>
      <w:spacing w:line="240" w:lineRule="auto"/>
      <w:jc w:val="center"/>
    </w:pPr>
  </w:style>
  <w:style w:type="paragraph" w:styleId="12">
    <w:name w:val="toc 1"/>
    <w:basedOn w:val="Normal1"/>
    <w:next w:val="Normal1"/>
    <w:autoRedefine/>
    <w:uiPriority w:val="39"/>
    <w:rsid w:val="00AD7ADB"/>
    <w:pPr>
      <w:keepLines/>
      <w:tabs>
        <w:tab w:val="left" w:pos="0"/>
        <w:tab w:val="left" w:pos="567"/>
        <w:tab w:val="left" w:pos="851"/>
        <w:tab w:val="left" w:pos="1134"/>
        <w:tab w:val="right" w:leader="dot" w:pos="9605"/>
      </w:tabs>
      <w:ind w:right="-56" w:firstLine="0"/>
      <w:jc w:val="left"/>
    </w:pPr>
    <w:rPr>
      <w:noProof/>
      <w:snapToGrid/>
      <w:szCs w:val="24"/>
    </w:rPr>
  </w:style>
  <w:style w:type="paragraph" w:styleId="21">
    <w:name w:val="toc 2"/>
    <w:basedOn w:val="12"/>
    <w:next w:val="Normal1"/>
    <w:autoRedefine/>
    <w:uiPriority w:val="39"/>
    <w:pPr>
      <w:ind w:left="1008"/>
    </w:pPr>
  </w:style>
  <w:style w:type="paragraph" w:styleId="31">
    <w:name w:val="toc 3"/>
    <w:basedOn w:val="12"/>
    <w:next w:val="Normal1"/>
    <w:autoRedefine/>
    <w:semiHidden/>
    <w:pPr>
      <w:ind w:left="1728"/>
    </w:pPr>
  </w:style>
  <w:style w:type="paragraph" w:customStyle="1" w:styleId="BodyText1">
    <w:name w:val="Body Text1"/>
    <w:basedOn w:val="Normal1"/>
    <w:pPr>
      <w:spacing w:after="120"/>
    </w:pPr>
  </w:style>
  <w:style w:type="paragraph" w:styleId="ab">
    <w:name w:val="Body Text Indent"/>
    <w:basedOn w:val="BodyText1"/>
    <w:pPr>
      <w:ind w:left="360"/>
    </w:pPr>
  </w:style>
  <w:style w:type="paragraph" w:styleId="ac">
    <w:name w:val="Normal Indent"/>
    <w:basedOn w:val="Normal1"/>
    <w:pPr>
      <w:ind w:left="720"/>
    </w:pPr>
  </w:style>
  <w:style w:type="paragraph" w:customStyle="1" w:styleId="ad">
    <w:name w:val="Параметры таблицы"/>
    <w:basedOn w:val="Normal1"/>
    <w:pPr>
      <w:spacing w:after="120"/>
      <w:ind w:firstLine="0"/>
      <w:jc w:val="center"/>
    </w:pPr>
  </w:style>
  <w:style w:type="paragraph" w:customStyle="1" w:styleId="ae">
    <w:name w:val="Приложение"/>
    <w:basedOn w:val="1"/>
    <w:next w:val="BodyText1"/>
    <w:pPr>
      <w:ind w:left="851" w:right="851" w:firstLine="1985"/>
      <w:outlineLvl w:val="9"/>
    </w:pPr>
  </w:style>
  <w:style w:type="paragraph" w:styleId="22">
    <w:name w:val="List Continue 2"/>
    <w:basedOn w:val="BodyText1"/>
    <w:pPr>
      <w:ind w:left="720"/>
    </w:pPr>
  </w:style>
  <w:style w:type="paragraph" w:customStyle="1" w:styleId="List21">
    <w:name w:val="List 21"/>
    <w:basedOn w:val="BodyText1"/>
    <w:pPr>
      <w:ind w:left="1080" w:hanging="360"/>
    </w:pPr>
  </w:style>
  <w:style w:type="paragraph" w:styleId="af">
    <w:name w:val="macro"/>
    <w:semiHidden/>
    <w:pPr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</w:tabs>
      <w:ind w:left="1418" w:hanging="1418"/>
    </w:pPr>
    <w:rPr>
      <w:rFonts w:ascii="Messenger" w:hAnsi="Messenger"/>
      <w:snapToGrid w:val="0"/>
    </w:rPr>
  </w:style>
  <w:style w:type="paragraph" w:customStyle="1" w:styleId="af0">
    <w:name w:val="Текст таблицы"/>
    <w:basedOn w:val="Normal1"/>
    <w:pPr>
      <w:spacing w:after="120"/>
      <w:ind w:firstLine="0"/>
      <w:jc w:val="left"/>
    </w:pPr>
  </w:style>
  <w:style w:type="paragraph" w:customStyle="1" w:styleId="af1">
    <w:name w:val="Фирма"/>
    <w:basedOn w:val="a3"/>
    <w:pPr>
      <w:spacing w:line="240" w:lineRule="auto"/>
      <w:ind w:firstLine="0"/>
      <w:jc w:val="center"/>
    </w:pPr>
    <w:rPr>
      <w:rFonts w:ascii="AdverGothic" w:hAnsi="AdverGothic"/>
      <w:b/>
      <w:sz w:val="32"/>
    </w:rPr>
  </w:style>
  <w:style w:type="character" w:customStyle="1" w:styleId="DOS">
    <w:name w:val="линии на рис. DOS"/>
    <w:rPr>
      <w:rFonts w:ascii="Courier New" w:hAnsi="Courier New"/>
      <w:noProof/>
    </w:rPr>
  </w:style>
  <w:style w:type="paragraph" w:customStyle="1" w:styleId="DOS0">
    <w:name w:val="текст на рис. DOS"/>
    <w:pPr>
      <w:spacing w:line="200" w:lineRule="exact"/>
    </w:pPr>
    <w:rPr>
      <w:rFonts w:ascii="Messenger" w:hAnsi="Messenger"/>
      <w:snapToGrid w:val="0"/>
    </w:rPr>
  </w:style>
  <w:style w:type="paragraph" w:styleId="40">
    <w:name w:val="toc 4"/>
    <w:basedOn w:val="Normal1"/>
    <w:next w:val="Normal1"/>
    <w:autoRedefine/>
    <w:semiHidden/>
    <w:pPr>
      <w:ind w:left="720"/>
    </w:pPr>
  </w:style>
  <w:style w:type="paragraph" w:styleId="50">
    <w:name w:val="toc 5"/>
    <w:basedOn w:val="Normal1"/>
    <w:next w:val="Normal1"/>
    <w:autoRedefine/>
    <w:semiHidden/>
    <w:pPr>
      <w:ind w:left="960"/>
    </w:pPr>
  </w:style>
  <w:style w:type="paragraph" w:styleId="60">
    <w:name w:val="toc 6"/>
    <w:basedOn w:val="Normal1"/>
    <w:next w:val="Normal1"/>
    <w:autoRedefine/>
    <w:semiHidden/>
    <w:pPr>
      <w:ind w:left="1200"/>
    </w:pPr>
  </w:style>
  <w:style w:type="paragraph" w:styleId="70">
    <w:name w:val="toc 7"/>
    <w:basedOn w:val="Normal1"/>
    <w:next w:val="Normal1"/>
    <w:autoRedefine/>
    <w:semiHidden/>
    <w:pPr>
      <w:ind w:left="1440"/>
    </w:pPr>
  </w:style>
  <w:style w:type="paragraph" w:styleId="80">
    <w:name w:val="toc 8"/>
    <w:basedOn w:val="Normal1"/>
    <w:next w:val="Normal1"/>
    <w:autoRedefine/>
    <w:semiHidden/>
    <w:pPr>
      <w:ind w:left="1680"/>
    </w:pPr>
  </w:style>
  <w:style w:type="paragraph" w:styleId="90">
    <w:name w:val="toc 9"/>
    <w:basedOn w:val="Normal1"/>
    <w:next w:val="Normal1"/>
    <w:autoRedefine/>
    <w:semiHidden/>
    <w:pPr>
      <w:ind w:left="1920"/>
    </w:pPr>
  </w:style>
  <w:style w:type="paragraph" w:styleId="23">
    <w:name w:val="Body Text Indent 2"/>
    <w:basedOn w:val="Normal1"/>
  </w:style>
  <w:style w:type="paragraph" w:customStyle="1" w:styleId="13">
    <w:name w:val="Нижний колонтитул1"/>
    <w:basedOn w:val="Normal1"/>
    <w:pPr>
      <w:tabs>
        <w:tab w:val="center" w:pos="4153"/>
        <w:tab w:val="right" w:pos="8306"/>
      </w:tabs>
    </w:pPr>
  </w:style>
  <w:style w:type="paragraph" w:customStyle="1" w:styleId="14">
    <w:name w:val="Верхний колонтитул1"/>
    <w:basedOn w:val="Normal1"/>
    <w:pPr>
      <w:tabs>
        <w:tab w:val="center" w:pos="4153"/>
        <w:tab w:val="right" w:pos="8306"/>
      </w:tabs>
    </w:pPr>
  </w:style>
  <w:style w:type="paragraph" w:styleId="af2">
    <w:name w:val="Body Text"/>
    <w:basedOn w:val="a"/>
    <w:pPr>
      <w:spacing w:after="120" w:line="360" w:lineRule="auto"/>
      <w:ind w:firstLine="288"/>
      <w:jc w:val="both"/>
    </w:pPr>
    <w:rPr>
      <w:sz w:val="24"/>
    </w:rPr>
  </w:style>
  <w:style w:type="paragraph" w:styleId="24">
    <w:name w:val="List Number 2"/>
    <w:basedOn w:val="a"/>
    <w:pPr>
      <w:jc w:val="both"/>
    </w:pPr>
    <w:rPr>
      <w:sz w:val="24"/>
    </w:rPr>
  </w:style>
  <w:style w:type="paragraph" w:customStyle="1" w:styleId="15">
    <w:name w:val="Обычный1"/>
    <w:pPr>
      <w:spacing w:line="360" w:lineRule="auto"/>
      <w:ind w:firstLine="288"/>
      <w:jc w:val="both"/>
    </w:pPr>
    <w:rPr>
      <w:snapToGrid w:val="0"/>
      <w:sz w:val="24"/>
    </w:rPr>
  </w:style>
  <w:style w:type="paragraph" w:styleId="20">
    <w:name w:val="List Bullet 2"/>
    <w:basedOn w:val="a"/>
    <w:autoRedefine/>
    <w:pPr>
      <w:numPr>
        <w:numId w:val="1"/>
      </w:numPr>
      <w:spacing w:line="360" w:lineRule="auto"/>
      <w:jc w:val="both"/>
    </w:pPr>
    <w:rPr>
      <w:sz w:val="24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"/>
    <w:semiHidden/>
  </w:style>
  <w:style w:type="paragraph" w:styleId="af5">
    <w:name w:val="Balloon Text"/>
    <w:basedOn w:val="a"/>
    <w:semiHidden/>
    <w:pPr>
      <w:jc w:val="both"/>
    </w:pPr>
    <w:rPr>
      <w:rFonts w:ascii="Tahoma" w:hAnsi="Tahoma" w:cs="Tahoma"/>
      <w:sz w:val="16"/>
      <w:szCs w:val="16"/>
    </w:rPr>
  </w:style>
  <w:style w:type="paragraph" w:styleId="af6">
    <w:name w:val="Note Heading"/>
    <w:basedOn w:val="a"/>
    <w:next w:val="a"/>
    <w:pPr>
      <w:jc w:val="both"/>
    </w:pPr>
    <w:rPr>
      <w:sz w:val="24"/>
    </w:rPr>
  </w:style>
  <w:style w:type="paragraph" w:customStyle="1" w:styleId="11">
    <w:name w:val="Заголовок 11"/>
    <w:basedOn w:val="15"/>
    <w:next w:val="15"/>
    <w:pPr>
      <w:keepLines/>
      <w:numPr>
        <w:numId w:val="2"/>
      </w:numPr>
      <w:suppressAutoHyphens/>
      <w:spacing w:before="120" w:after="120" w:line="240" w:lineRule="auto"/>
      <w:jc w:val="center"/>
    </w:pPr>
    <w:rPr>
      <w:b/>
      <w:snapToGrid/>
      <w:color w:val="800080"/>
      <w:spacing w:val="40"/>
      <w:sz w:val="28"/>
    </w:rPr>
  </w:style>
  <w:style w:type="paragraph" w:styleId="af7">
    <w:name w:val="Document Map"/>
    <w:basedOn w:val="a"/>
    <w:link w:val="af8"/>
    <w:rsid w:val="00DD710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Схема документа Знак"/>
    <w:link w:val="af7"/>
    <w:rsid w:val="00DD7100"/>
    <w:rPr>
      <w:rFonts w:ascii="Tahoma" w:hAnsi="Tahoma" w:cs="Tahoma"/>
      <w:sz w:val="16"/>
      <w:szCs w:val="16"/>
    </w:rPr>
  </w:style>
  <w:style w:type="table" w:styleId="af9">
    <w:name w:val="Table Grid"/>
    <w:basedOn w:val="a1"/>
    <w:rsid w:val="009E32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link w:val="a3"/>
    <w:uiPriority w:val="99"/>
    <w:rsid w:val="002A60E1"/>
    <w:rPr>
      <w:snapToGrid w:val="0"/>
      <w:color w:val="008080"/>
      <w:sz w:val="24"/>
    </w:rPr>
  </w:style>
  <w:style w:type="paragraph" w:styleId="25">
    <w:name w:val="List 2"/>
    <w:basedOn w:val="a"/>
    <w:rsid w:val="00AA08DC"/>
    <w:pPr>
      <w:ind w:left="566" w:hanging="283"/>
      <w:contextualSpacing/>
    </w:pPr>
  </w:style>
  <w:style w:type="character" w:styleId="afa">
    <w:name w:val="Hyperlink"/>
    <w:uiPriority w:val="99"/>
    <w:unhideWhenUsed/>
    <w:rsid w:val="00A1198E"/>
    <w:rPr>
      <w:color w:val="0000FF"/>
      <w:u w:val="single"/>
    </w:rPr>
  </w:style>
  <w:style w:type="paragraph" w:styleId="afb">
    <w:name w:val="List Paragraph"/>
    <w:basedOn w:val="a"/>
    <w:link w:val="afc"/>
    <w:uiPriority w:val="34"/>
    <w:qFormat/>
    <w:rsid w:val="00A119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30">
    <w:name w:val="Заголовок 3 Знак"/>
    <w:link w:val="3"/>
    <w:rsid w:val="00F02627"/>
    <w:rPr>
      <w:b/>
      <w:snapToGrid w:val="0"/>
      <w:color w:val="000080"/>
      <w:sz w:val="28"/>
    </w:rPr>
  </w:style>
  <w:style w:type="paragraph" w:styleId="afd">
    <w:name w:val="TOC Heading"/>
    <w:basedOn w:val="1"/>
    <w:next w:val="a"/>
    <w:uiPriority w:val="39"/>
    <w:semiHidden/>
    <w:unhideWhenUsed/>
    <w:qFormat/>
    <w:rsid w:val="00481BC2"/>
    <w:pPr>
      <w:pageBreakBefore w:val="0"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snapToGrid/>
      <w:color w:val="365F91"/>
      <w:spacing w:val="0"/>
      <w:szCs w:val="28"/>
      <w:lang w:eastAsia="en-US"/>
    </w:rPr>
  </w:style>
  <w:style w:type="paragraph" w:customStyle="1" w:styleId="-">
    <w:name w:val="ЕСПД - Список нумеров"/>
    <w:basedOn w:val="a"/>
    <w:rsid w:val="00E47777"/>
    <w:pPr>
      <w:numPr>
        <w:numId w:val="3"/>
      </w:numPr>
      <w:spacing w:line="360" w:lineRule="auto"/>
    </w:pPr>
    <w:rPr>
      <w:sz w:val="28"/>
      <w:szCs w:val="24"/>
    </w:rPr>
  </w:style>
  <w:style w:type="paragraph" w:customStyle="1" w:styleId="-0">
    <w:name w:val="ЕСПД - Текст абзаца"/>
    <w:basedOn w:val="a"/>
    <w:rsid w:val="00E47777"/>
    <w:pPr>
      <w:spacing w:line="360" w:lineRule="auto"/>
      <w:ind w:firstLine="851"/>
      <w:jc w:val="both"/>
    </w:pPr>
    <w:rPr>
      <w:rFonts w:eastAsia="MS Mincho"/>
      <w:sz w:val="28"/>
      <w:szCs w:val="24"/>
    </w:rPr>
  </w:style>
  <w:style w:type="character" w:customStyle="1" w:styleId="afc">
    <w:name w:val="Абзац списка Знак"/>
    <w:link w:val="afb"/>
    <w:uiPriority w:val="34"/>
    <w:rsid w:val="00234DF1"/>
    <w:rPr>
      <w:rFonts w:ascii="Calibri" w:eastAsia="Calibri" w:hAnsi="Calibri"/>
      <w:sz w:val="22"/>
      <w:szCs w:val="22"/>
      <w:lang w:eastAsia="en-US"/>
    </w:rPr>
  </w:style>
  <w:style w:type="paragraph" w:styleId="afe">
    <w:name w:val="Title"/>
    <w:basedOn w:val="a"/>
    <w:link w:val="aff"/>
    <w:qFormat/>
    <w:rsid w:val="002A3D91"/>
    <w:pPr>
      <w:tabs>
        <w:tab w:val="left" w:pos="9072"/>
      </w:tabs>
      <w:jc w:val="center"/>
    </w:pPr>
    <w:rPr>
      <w:sz w:val="28"/>
      <w:lang w:val="x-none" w:eastAsia="x-none"/>
    </w:rPr>
  </w:style>
  <w:style w:type="character" w:customStyle="1" w:styleId="aff">
    <w:name w:val="Название Знак"/>
    <w:link w:val="afe"/>
    <w:rsid w:val="002A3D91"/>
    <w:rPr>
      <w:sz w:val="28"/>
    </w:rPr>
  </w:style>
  <w:style w:type="paragraph" w:customStyle="1" w:styleId="-1">
    <w:name w:val="ЕСКД - Текст абзаца"/>
    <w:basedOn w:val="a"/>
    <w:rsid w:val="00F338FC"/>
    <w:pPr>
      <w:spacing w:line="360" w:lineRule="auto"/>
      <w:ind w:firstLine="851"/>
      <w:jc w:val="both"/>
    </w:pPr>
    <w:rPr>
      <w:rFonts w:eastAsia="MS Mincho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autoRedefine/>
    <w:qFormat/>
    <w:rsid w:val="00BC0A0D"/>
    <w:pPr>
      <w:keepNext/>
      <w:keepLines/>
      <w:pageBreakBefore/>
      <w:suppressAutoHyphens/>
      <w:ind w:firstLine="851"/>
      <w:jc w:val="center"/>
      <w:outlineLvl w:val="0"/>
    </w:pPr>
    <w:rPr>
      <w:caps/>
      <w:spacing w:val="40"/>
      <w:sz w:val="28"/>
    </w:rPr>
  </w:style>
  <w:style w:type="paragraph" w:styleId="2">
    <w:name w:val="heading 2"/>
    <w:basedOn w:val="Normal1"/>
    <w:next w:val="Normal1"/>
    <w:autoRedefine/>
    <w:qFormat/>
    <w:rsid w:val="000661D6"/>
    <w:pPr>
      <w:keepNext/>
      <w:keepLines/>
      <w:numPr>
        <w:ilvl w:val="1"/>
        <w:numId w:val="21"/>
      </w:numPr>
      <w:tabs>
        <w:tab w:val="left" w:pos="1418"/>
      </w:tabs>
      <w:ind w:left="1560" w:hanging="709"/>
      <w:jc w:val="left"/>
      <w:outlineLvl w:val="1"/>
    </w:pPr>
    <w:rPr>
      <w:spacing w:val="20"/>
      <w:sz w:val="28"/>
    </w:rPr>
  </w:style>
  <w:style w:type="paragraph" w:styleId="3">
    <w:name w:val="heading 3"/>
    <w:basedOn w:val="Normal1"/>
    <w:next w:val="Normal1"/>
    <w:link w:val="30"/>
    <w:qFormat/>
    <w:pPr>
      <w:keepNext/>
      <w:keepLines/>
      <w:spacing w:before="480" w:after="240"/>
      <w:outlineLvl w:val="2"/>
    </w:pPr>
    <w:rPr>
      <w:b/>
      <w:color w:val="000080"/>
      <w:sz w:val="28"/>
      <w:lang w:val="x-none" w:eastAsia="x-none"/>
    </w:rPr>
  </w:style>
  <w:style w:type="paragraph" w:styleId="4">
    <w:name w:val="heading 4"/>
    <w:basedOn w:val="Normal1"/>
    <w:next w:val="Normal1"/>
    <w:qFormat/>
    <w:pPr>
      <w:keepNext/>
      <w:keepLines/>
      <w:spacing w:before="240" w:after="120"/>
      <w:outlineLvl w:val="3"/>
    </w:pPr>
    <w:rPr>
      <w:b/>
    </w:rPr>
  </w:style>
  <w:style w:type="paragraph" w:styleId="5">
    <w:name w:val="heading 5"/>
    <w:basedOn w:val="Normal1"/>
    <w:next w:val="Normal1"/>
    <w:qFormat/>
    <w:pPr>
      <w:spacing w:before="240" w:after="60"/>
      <w:outlineLvl w:val="4"/>
    </w:pPr>
  </w:style>
  <w:style w:type="paragraph" w:styleId="6">
    <w:name w:val="heading 6"/>
    <w:basedOn w:val="Normal1"/>
    <w:next w:val="Normal1"/>
    <w:qFormat/>
    <w:pPr>
      <w:spacing w:before="240" w:after="60"/>
      <w:outlineLvl w:val="5"/>
    </w:pPr>
    <w:rPr>
      <w:i/>
    </w:rPr>
  </w:style>
  <w:style w:type="paragraph" w:styleId="7">
    <w:name w:val="heading 7"/>
    <w:basedOn w:val="Normal1"/>
    <w:next w:val="Normal1"/>
    <w:qFormat/>
    <w:pPr>
      <w:spacing w:before="240" w:after="60"/>
      <w:outlineLvl w:val="6"/>
    </w:pPr>
  </w:style>
  <w:style w:type="paragraph" w:styleId="8">
    <w:name w:val="heading 8"/>
    <w:basedOn w:val="Normal1"/>
    <w:next w:val="Normal1"/>
    <w:qFormat/>
    <w:pPr>
      <w:spacing w:before="240" w:after="60"/>
      <w:outlineLvl w:val="7"/>
    </w:pPr>
  </w:style>
  <w:style w:type="paragraph" w:styleId="9">
    <w:name w:val="heading 9"/>
    <w:basedOn w:val="Normal1"/>
    <w:next w:val="Normal1"/>
    <w:qFormat/>
    <w:pPr>
      <w:spacing w:before="240" w:after="6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pacing w:line="360" w:lineRule="auto"/>
      <w:ind w:firstLine="288"/>
      <w:jc w:val="both"/>
    </w:pPr>
    <w:rPr>
      <w:snapToGrid w:val="0"/>
      <w:sz w:val="24"/>
    </w:rPr>
  </w:style>
  <w:style w:type="character" w:customStyle="1" w:styleId="DefaultParagraphFont1">
    <w:name w:val="Default Paragraph Font1"/>
  </w:style>
  <w:style w:type="paragraph" w:styleId="a3">
    <w:name w:val="header"/>
    <w:basedOn w:val="Normal1"/>
    <w:link w:val="a4"/>
    <w:uiPriority w:val="99"/>
    <w:pPr>
      <w:tabs>
        <w:tab w:val="center" w:pos="4608"/>
        <w:tab w:val="right" w:pos="9360"/>
      </w:tabs>
    </w:pPr>
    <w:rPr>
      <w:color w:val="008080"/>
      <w:lang w:val="x-none" w:eastAsia="x-none"/>
    </w:rPr>
  </w:style>
  <w:style w:type="paragraph" w:customStyle="1" w:styleId="a5">
    <w:name w:val="Год"/>
    <w:basedOn w:val="a6"/>
    <w:pPr>
      <w:jc w:val="center"/>
    </w:pPr>
  </w:style>
  <w:style w:type="paragraph" w:styleId="a6">
    <w:name w:val="footer"/>
    <w:basedOn w:val="Normal1"/>
    <w:pPr>
      <w:tabs>
        <w:tab w:val="center" w:pos="4608"/>
        <w:tab w:val="right" w:pos="9360"/>
      </w:tabs>
    </w:pPr>
    <w:rPr>
      <w:color w:val="008080"/>
    </w:rPr>
  </w:style>
  <w:style w:type="paragraph" w:customStyle="1" w:styleId="a7">
    <w:name w:val="Децим. номер"/>
    <w:basedOn w:val="a6"/>
    <w:pPr>
      <w:spacing w:before="120"/>
      <w:jc w:val="center"/>
    </w:pPr>
    <w:rPr>
      <w:sz w:val="36"/>
    </w:rPr>
  </w:style>
  <w:style w:type="paragraph" w:customStyle="1" w:styleId="a8">
    <w:name w:val="Заголовок таблицы"/>
    <w:basedOn w:val="Normal1"/>
    <w:pPr>
      <w:spacing w:after="120"/>
      <w:jc w:val="center"/>
    </w:pPr>
    <w:rPr>
      <w:b/>
      <w:color w:val="FF00FF"/>
    </w:rPr>
  </w:style>
  <w:style w:type="paragraph" w:customStyle="1" w:styleId="10">
    <w:name w:val="Как Заголовок 1"/>
    <w:basedOn w:val="1"/>
    <w:pPr>
      <w:outlineLvl w:val="9"/>
    </w:pPr>
  </w:style>
  <w:style w:type="paragraph" w:customStyle="1" w:styleId="a9">
    <w:name w:val="Надпись на бланке"/>
    <w:basedOn w:val="Normal1"/>
    <w:pPr>
      <w:jc w:val="center"/>
    </w:pPr>
    <w:rPr>
      <w:sz w:val="16"/>
    </w:rPr>
  </w:style>
  <w:style w:type="paragraph" w:customStyle="1" w:styleId="Title1">
    <w:name w:val="Title1"/>
    <w:basedOn w:val="Normal1"/>
    <w:next w:val="Normal1"/>
    <w:pPr>
      <w:spacing w:before="240" w:after="120"/>
      <w:ind w:left="1559" w:hanging="1559"/>
    </w:pPr>
    <w:rPr>
      <w:b/>
    </w:rPr>
  </w:style>
  <w:style w:type="paragraph" w:customStyle="1" w:styleId="aa">
    <w:name w:val="Номер стр."/>
    <w:basedOn w:val="a6"/>
    <w:pPr>
      <w:spacing w:line="240" w:lineRule="auto"/>
      <w:jc w:val="center"/>
    </w:pPr>
  </w:style>
  <w:style w:type="paragraph" w:styleId="12">
    <w:name w:val="toc 1"/>
    <w:basedOn w:val="Normal1"/>
    <w:next w:val="Normal1"/>
    <w:autoRedefine/>
    <w:uiPriority w:val="39"/>
    <w:rsid w:val="00AD7ADB"/>
    <w:pPr>
      <w:keepLines/>
      <w:tabs>
        <w:tab w:val="left" w:pos="0"/>
        <w:tab w:val="left" w:pos="567"/>
        <w:tab w:val="left" w:pos="851"/>
        <w:tab w:val="left" w:pos="1134"/>
        <w:tab w:val="right" w:leader="dot" w:pos="9605"/>
      </w:tabs>
      <w:ind w:right="-56" w:firstLine="0"/>
      <w:jc w:val="left"/>
    </w:pPr>
    <w:rPr>
      <w:noProof/>
      <w:snapToGrid/>
      <w:szCs w:val="24"/>
    </w:rPr>
  </w:style>
  <w:style w:type="paragraph" w:styleId="21">
    <w:name w:val="toc 2"/>
    <w:basedOn w:val="12"/>
    <w:next w:val="Normal1"/>
    <w:autoRedefine/>
    <w:uiPriority w:val="39"/>
    <w:pPr>
      <w:ind w:left="1008"/>
    </w:pPr>
  </w:style>
  <w:style w:type="paragraph" w:styleId="31">
    <w:name w:val="toc 3"/>
    <w:basedOn w:val="12"/>
    <w:next w:val="Normal1"/>
    <w:autoRedefine/>
    <w:semiHidden/>
    <w:pPr>
      <w:ind w:left="1728"/>
    </w:pPr>
  </w:style>
  <w:style w:type="paragraph" w:customStyle="1" w:styleId="BodyText1">
    <w:name w:val="Body Text1"/>
    <w:basedOn w:val="Normal1"/>
    <w:pPr>
      <w:spacing w:after="120"/>
    </w:pPr>
  </w:style>
  <w:style w:type="paragraph" w:styleId="ab">
    <w:name w:val="Body Text Indent"/>
    <w:basedOn w:val="BodyText1"/>
    <w:pPr>
      <w:ind w:left="360"/>
    </w:pPr>
  </w:style>
  <w:style w:type="paragraph" w:styleId="ac">
    <w:name w:val="Normal Indent"/>
    <w:basedOn w:val="Normal1"/>
    <w:pPr>
      <w:ind w:left="720"/>
    </w:pPr>
  </w:style>
  <w:style w:type="paragraph" w:customStyle="1" w:styleId="ad">
    <w:name w:val="Параметры таблицы"/>
    <w:basedOn w:val="Normal1"/>
    <w:pPr>
      <w:spacing w:after="120"/>
      <w:ind w:firstLine="0"/>
      <w:jc w:val="center"/>
    </w:pPr>
  </w:style>
  <w:style w:type="paragraph" w:customStyle="1" w:styleId="ae">
    <w:name w:val="Приложение"/>
    <w:basedOn w:val="1"/>
    <w:next w:val="BodyText1"/>
    <w:pPr>
      <w:ind w:left="851" w:right="851" w:firstLine="1985"/>
      <w:outlineLvl w:val="9"/>
    </w:pPr>
  </w:style>
  <w:style w:type="paragraph" w:styleId="22">
    <w:name w:val="List Continue 2"/>
    <w:basedOn w:val="BodyText1"/>
    <w:pPr>
      <w:ind w:left="720"/>
    </w:pPr>
  </w:style>
  <w:style w:type="paragraph" w:customStyle="1" w:styleId="List21">
    <w:name w:val="List 21"/>
    <w:basedOn w:val="BodyText1"/>
    <w:pPr>
      <w:ind w:left="1080" w:hanging="360"/>
    </w:pPr>
  </w:style>
  <w:style w:type="paragraph" w:styleId="af">
    <w:name w:val="macro"/>
    <w:semiHidden/>
    <w:pPr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</w:tabs>
      <w:ind w:left="1418" w:hanging="1418"/>
    </w:pPr>
    <w:rPr>
      <w:rFonts w:ascii="Messenger" w:hAnsi="Messenger"/>
      <w:snapToGrid w:val="0"/>
    </w:rPr>
  </w:style>
  <w:style w:type="paragraph" w:customStyle="1" w:styleId="af0">
    <w:name w:val="Текст таблицы"/>
    <w:basedOn w:val="Normal1"/>
    <w:pPr>
      <w:spacing w:after="120"/>
      <w:ind w:firstLine="0"/>
      <w:jc w:val="left"/>
    </w:pPr>
  </w:style>
  <w:style w:type="paragraph" w:customStyle="1" w:styleId="af1">
    <w:name w:val="Фирма"/>
    <w:basedOn w:val="a3"/>
    <w:pPr>
      <w:spacing w:line="240" w:lineRule="auto"/>
      <w:ind w:firstLine="0"/>
      <w:jc w:val="center"/>
    </w:pPr>
    <w:rPr>
      <w:rFonts w:ascii="AdverGothic" w:hAnsi="AdverGothic"/>
      <w:b/>
      <w:sz w:val="32"/>
    </w:rPr>
  </w:style>
  <w:style w:type="character" w:customStyle="1" w:styleId="DOS">
    <w:name w:val="линии на рис. DOS"/>
    <w:rPr>
      <w:rFonts w:ascii="Courier New" w:hAnsi="Courier New"/>
      <w:noProof/>
    </w:rPr>
  </w:style>
  <w:style w:type="paragraph" w:customStyle="1" w:styleId="DOS0">
    <w:name w:val="текст на рис. DOS"/>
    <w:pPr>
      <w:spacing w:line="200" w:lineRule="exact"/>
    </w:pPr>
    <w:rPr>
      <w:rFonts w:ascii="Messenger" w:hAnsi="Messenger"/>
      <w:snapToGrid w:val="0"/>
    </w:rPr>
  </w:style>
  <w:style w:type="paragraph" w:styleId="40">
    <w:name w:val="toc 4"/>
    <w:basedOn w:val="Normal1"/>
    <w:next w:val="Normal1"/>
    <w:autoRedefine/>
    <w:semiHidden/>
    <w:pPr>
      <w:ind w:left="720"/>
    </w:pPr>
  </w:style>
  <w:style w:type="paragraph" w:styleId="50">
    <w:name w:val="toc 5"/>
    <w:basedOn w:val="Normal1"/>
    <w:next w:val="Normal1"/>
    <w:autoRedefine/>
    <w:semiHidden/>
    <w:pPr>
      <w:ind w:left="960"/>
    </w:pPr>
  </w:style>
  <w:style w:type="paragraph" w:styleId="60">
    <w:name w:val="toc 6"/>
    <w:basedOn w:val="Normal1"/>
    <w:next w:val="Normal1"/>
    <w:autoRedefine/>
    <w:semiHidden/>
    <w:pPr>
      <w:ind w:left="1200"/>
    </w:pPr>
  </w:style>
  <w:style w:type="paragraph" w:styleId="70">
    <w:name w:val="toc 7"/>
    <w:basedOn w:val="Normal1"/>
    <w:next w:val="Normal1"/>
    <w:autoRedefine/>
    <w:semiHidden/>
    <w:pPr>
      <w:ind w:left="1440"/>
    </w:pPr>
  </w:style>
  <w:style w:type="paragraph" w:styleId="80">
    <w:name w:val="toc 8"/>
    <w:basedOn w:val="Normal1"/>
    <w:next w:val="Normal1"/>
    <w:autoRedefine/>
    <w:semiHidden/>
    <w:pPr>
      <w:ind w:left="1680"/>
    </w:pPr>
  </w:style>
  <w:style w:type="paragraph" w:styleId="90">
    <w:name w:val="toc 9"/>
    <w:basedOn w:val="Normal1"/>
    <w:next w:val="Normal1"/>
    <w:autoRedefine/>
    <w:semiHidden/>
    <w:pPr>
      <w:ind w:left="1920"/>
    </w:pPr>
  </w:style>
  <w:style w:type="paragraph" w:styleId="23">
    <w:name w:val="Body Text Indent 2"/>
    <w:basedOn w:val="Normal1"/>
  </w:style>
  <w:style w:type="paragraph" w:customStyle="1" w:styleId="13">
    <w:name w:val="Нижний колонтитул1"/>
    <w:basedOn w:val="Normal1"/>
    <w:pPr>
      <w:tabs>
        <w:tab w:val="center" w:pos="4153"/>
        <w:tab w:val="right" w:pos="8306"/>
      </w:tabs>
    </w:pPr>
  </w:style>
  <w:style w:type="paragraph" w:customStyle="1" w:styleId="14">
    <w:name w:val="Верхний колонтитул1"/>
    <w:basedOn w:val="Normal1"/>
    <w:pPr>
      <w:tabs>
        <w:tab w:val="center" w:pos="4153"/>
        <w:tab w:val="right" w:pos="8306"/>
      </w:tabs>
    </w:pPr>
  </w:style>
  <w:style w:type="paragraph" w:styleId="af2">
    <w:name w:val="Body Text"/>
    <w:basedOn w:val="a"/>
    <w:pPr>
      <w:spacing w:after="120" w:line="360" w:lineRule="auto"/>
      <w:ind w:firstLine="288"/>
      <w:jc w:val="both"/>
    </w:pPr>
    <w:rPr>
      <w:sz w:val="24"/>
    </w:rPr>
  </w:style>
  <w:style w:type="paragraph" w:styleId="24">
    <w:name w:val="List Number 2"/>
    <w:basedOn w:val="a"/>
    <w:pPr>
      <w:jc w:val="both"/>
    </w:pPr>
    <w:rPr>
      <w:sz w:val="24"/>
    </w:rPr>
  </w:style>
  <w:style w:type="paragraph" w:customStyle="1" w:styleId="15">
    <w:name w:val="Обычный1"/>
    <w:pPr>
      <w:spacing w:line="360" w:lineRule="auto"/>
      <w:ind w:firstLine="288"/>
      <w:jc w:val="both"/>
    </w:pPr>
    <w:rPr>
      <w:snapToGrid w:val="0"/>
      <w:sz w:val="24"/>
    </w:rPr>
  </w:style>
  <w:style w:type="paragraph" w:styleId="20">
    <w:name w:val="List Bullet 2"/>
    <w:basedOn w:val="a"/>
    <w:autoRedefine/>
    <w:pPr>
      <w:numPr>
        <w:numId w:val="1"/>
      </w:numPr>
      <w:spacing w:line="360" w:lineRule="auto"/>
      <w:jc w:val="both"/>
    </w:pPr>
    <w:rPr>
      <w:sz w:val="24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"/>
    <w:semiHidden/>
  </w:style>
  <w:style w:type="paragraph" w:styleId="af5">
    <w:name w:val="Balloon Text"/>
    <w:basedOn w:val="a"/>
    <w:semiHidden/>
    <w:pPr>
      <w:jc w:val="both"/>
    </w:pPr>
    <w:rPr>
      <w:rFonts w:ascii="Tahoma" w:hAnsi="Tahoma" w:cs="Tahoma"/>
      <w:sz w:val="16"/>
      <w:szCs w:val="16"/>
    </w:rPr>
  </w:style>
  <w:style w:type="paragraph" w:styleId="af6">
    <w:name w:val="Note Heading"/>
    <w:basedOn w:val="a"/>
    <w:next w:val="a"/>
    <w:pPr>
      <w:jc w:val="both"/>
    </w:pPr>
    <w:rPr>
      <w:sz w:val="24"/>
    </w:rPr>
  </w:style>
  <w:style w:type="paragraph" w:customStyle="1" w:styleId="11">
    <w:name w:val="Заголовок 11"/>
    <w:basedOn w:val="15"/>
    <w:next w:val="15"/>
    <w:pPr>
      <w:keepLines/>
      <w:numPr>
        <w:numId w:val="2"/>
      </w:numPr>
      <w:suppressAutoHyphens/>
      <w:spacing w:before="120" w:after="120" w:line="240" w:lineRule="auto"/>
      <w:jc w:val="center"/>
    </w:pPr>
    <w:rPr>
      <w:b/>
      <w:snapToGrid/>
      <w:color w:val="800080"/>
      <w:spacing w:val="40"/>
      <w:sz w:val="28"/>
    </w:rPr>
  </w:style>
  <w:style w:type="paragraph" w:styleId="af7">
    <w:name w:val="Document Map"/>
    <w:basedOn w:val="a"/>
    <w:link w:val="af8"/>
    <w:rsid w:val="00DD710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Схема документа Знак"/>
    <w:link w:val="af7"/>
    <w:rsid w:val="00DD7100"/>
    <w:rPr>
      <w:rFonts w:ascii="Tahoma" w:hAnsi="Tahoma" w:cs="Tahoma"/>
      <w:sz w:val="16"/>
      <w:szCs w:val="16"/>
    </w:rPr>
  </w:style>
  <w:style w:type="table" w:styleId="af9">
    <w:name w:val="Table Grid"/>
    <w:basedOn w:val="a1"/>
    <w:rsid w:val="009E32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link w:val="a3"/>
    <w:uiPriority w:val="99"/>
    <w:rsid w:val="002A60E1"/>
    <w:rPr>
      <w:snapToGrid w:val="0"/>
      <w:color w:val="008080"/>
      <w:sz w:val="24"/>
    </w:rPr>
  </w:style>
  <w:style w:type="paragraph" w:styleId="25">
    <w:name w:val="List 2"/>
    <w:basedOn w:val="a"/>
    <w:rsid w:val="00AA08DC"/>
    <w:pPr>
      <w:ind w:left="566" w:hanging="283"/>
      <w:contextualSpacing/>
    </w:pPr>
  </w:style>
  <w:style w:type="character" w:styleId="afa">
    <w:name w:val="Hyperlink"/>
    <w:uiPriority w:val="99"/>
    <w:unhideWhenUsed/>
    <w:rsid w:val="00A1198E"/>
    <w:rPr>
      <w:color w:val="0000FF"/>
      <w:u w:val="single"/>
    </w:rPr>
  </w:style>
  <w:style w:type="paragraph" w:styleId="afb">
    <w:name w:val="List Paragraph"/>
    <w:basedOn w:val="a"/>
    <w:link w:val="afc"/>
    <w:uiPriority w:val="34"/>
    <w:qFormat/>
    <w:rsid w:val="00A119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30">
    <w:name w:val="Заголовок 3 Знак"/>
    <w:link w:val="3"/>
    <w:rsid w:val="00F02627"/>
    <w:rPr>
      <w:b/>
      <w:snapToGrid w:val="0"/>
      <w:color w:val="000080"/>
      <w:sz w:val="28"/>
    </w:rPr>
  </w:style>
  <w:style w:type="paragraph" w:styleId="afd">
    <w:name w:val="TOC Heading"/>
    <w:basedOn w:val="1"/>
    <w:next w:val="a"/>
    <w:uiPriority w:val="39"/>
    <w:semiHidden/>
    <w:unhideWhenUsed/>
    <w:qFormat/>
    <w:rsid w:val="00481BC2"/>
    <w:pPr>
      <w:pageBreakBefore w:val="0"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snapToGrid/>
      <w:color w:val="365F91"/>
      <w:spacing w:val="0"/>
      <w:szCs w:val="28"/>
      <w:lang w:eastAsia="en-US"/>
    </w:rPr>
  </w:style>
  <w:style w:type="paragraph" w:customStyle="1" w:styleId="-">
    <w:name w:val="ЕСПД - Список нумеров"/>
    <w:basedOn w:val="a"/>
    <w:rsid w:val="00E47777"/>
    <w:pPr>
      <w:numPr>
        <w:numId w:val="3"/>
      </w:numPr>
      <w:spacing w:line="360" w:lineRule="auto"/>
    </w:pPr>
    <w:rPr>
      <w:sz w:val="28"/>
      <w:szCs w:val="24"/>
    </w:rPr>
  </w:style>
  <w:style w:type="paragraph" w:customStyle="1" w:styleId="-0">
    <w:name w:val="ЕСПД - Текст абзаца"/>
    <w:basedOn w:val="a"/>
    <w:rsid w:val="00E47777"/>
    <w:pPr>
      <w:spacing w:line="360" w:lineRule="auto"/>
      <w:ind w:firstLine="851"/>
      <w:jc w:val="both"/>
    </w:pPr>
    <w:rPr>
      <w:rFonts w:eastAsia="MS Mincho"/>
      <w:sz w:val="28"/>
      <w:szCs w:val="24"/>
    </w:rPr>
  </w:style>
  <w:style w:type="character" w:customStyle="1" w:styleId="afc">
    <w:name w:val="Абзац списка Знак"/>
    <w:link w:val="afb"/>
    <w:uiPriority w:val="34"/>
    <w:rsid w:val="00234DF1"/>
    <w:rPr>
      <w:rFonts w:ascii="Calibri" w:eastAsia="Calibri" w:hAnsi="Calibri"/>
      <w:sz w:val="22"/>
      <w:szCs w:val="22"/>
      <w:lang w:eastAsia="en-US"/>
    </w:rPr>
  </w:style>
  <w:style w:type="paragraph" w:styleId="afe">
    <w:name w:val="Title"/>
    <w:basedOn w:val="a"/>
    <w:link w:val="aff"/>
    <w:qFormat/>
    <w:rsid w:val="002A3D91"/>
    <w:pPr>
      <w:tabs>
        <w:tab w:val="left" w:pos="9072"/>
      </w:tabs>
      <w:jc w:val="center"/>
    </w:pPr>
    <w:rPr>
      <w:sz w:val="28"/>
      <w:lang w:val="x-none" w:eastAsia="x-none"/>
    </w:rPr>
  </w:style>
  <w:style w:type="character" w:customStyle="1" w:styleId="aff">
    <w:name w:val="Название Знак"/>
    <w:link w:val="afe"/>
    <w:rsid w:val="002A3D91"/>
    <w:rPr>
      <w:sz w:val="28"/>
    </w:rPr>
  </w:style>
  <w:style w:type="paragraph" w:customStyle="1" w:styleId="-1">
    <w:name w:val="ЕСКД - Текст абзаца"/>
    <w:basedOn w:val="a"/>
    <w:rsid w:val="00F338FC"/>
    <w:pPr>
      <w:spacing w:line="360" w:lineRule="auto"/>
      <w:ind w:firstLine="851"/>
      <w:jc w:val="both"/>
    </w:pPr>
    <w:rPr>
      <w:rFonts w:eastAsia="MS Mincho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94F8E-DB0B-4513-874E-DD96871B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CCT-RSA</Company>
  <LinksUpToDate>false</LinksUpToDate>
  <CharactersWithSpaces>4030</CharactersWithSpaces>
  <SharedDoc>false</SharedDoc>
  <HLinks>
    <vt:vector size="36" baseType="variant"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_Toc427930301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_Toc427930300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_Toc427930299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_Toc427930298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_Toc427930297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_Toc427930296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Лулаева Наталия</dc:creator>
  <cp:lastModifiedBy>Dima</cp:lastModifiedBy>
  <cp:revision>2</cp:revision>
  <cp:lastPrinted>2015-08-13T15:24:00Z</cp:lastPrinted>
  <dcterms:created xsi:type="dcterms:W3CDTF">2016-01-03T16:42:00Z</dcterms:created>
  <dcterms:modified xsi:type="dcterms:W3CDTF">2016-01-03T16:42:00Z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">
    <vt:lpwstr>КПТС РМ ССП</vt:lpwstr>
  </property>
  <property fmtid="{D5CDD505-2E9C-101B-9397-08002B2CF9AE}" pid="3" name="АФЕК">
    <vt:lpwstr>АФЕК.466215.041</vt:lpwstr>
  </property>
  <property fmtid="{D5CDD505-2E9C-101B-9397-08002B2CF9AE}" pid="4" name="Месяц">
    <vt:lpwstr>                 200   </vt:lpwstr>
  </property>
</Properties>
</file>