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A65" w:rsidRPr="0021168B" w:rsidRDefault="001D4A65" w:rsidP="001D4A65">
      <w:pPr>
        <w:pBdr>
          <w:bottom w:val="single" w:sz="12" w:space="1" w:color="auto"/>
        </w:pBdr>
        <w:spacing w:after="0"/>
        <w:rPr>
          <w:sz w:val="28"/>
        </w:rPr>
      </w:pPr>
      <w:r w:rsidRPr="0021168B">
        <w:rPr>
          <w:sz w:val="28"/>
        </w:rPr>
        <w:t>Ben Bubnick</w:t>
      </w:r>
    </w:p>
    <w:p w:rsidR="001D4A65" w:rsidRPr="0021168B" w:rsidRDefault="001D4A65" w:rsidP="001D4A65">
      <w:pPr>
        <w:spacing w:after="0"/>
        <w:rPr>
          <w:sz w:val="28"/>
        </w:rPr>
        <w:sectPr w:rsidR="001D4A65" w:rsidRPr="0021168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 xml:space="preserve">1626 Auburn Ave Apt 2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Cleveland, OH 44113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(216) 556-1612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ben.bubnick@gmail.com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http://www.linkedin.com/in/benbubnick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SUMMARY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Languages &amp; Software: VB.NET, SQL, C++, IDL, IRAF, Mathematica &amp; LATEX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Physics: Radiative Transfer, Fourier analysis, &amp; Spectrophotometry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Math: Risk Analysis, Modelling, Nonlinear Root-finding, &amp; Numerical Interpolation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EXPERIENCE 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Color Scientist Apr 2012 - Aug 2013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PPG Industries, Strongsville, OH</w:t>
      </w: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70810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lastRenderedPageBreak/>
        <w:t xml:space="preserve">Developed software for </w:t>
      </w:r>
      <w:r w:rsidR="00770810">
        <w:rPr>
          <w:sz w:val="20"/>
        </w:rPr>
        <w:t>color</w:t>
      </w:r>
      <w:r w:rsidRPr="001D4A65">
        <w:rPr>
          <w:sz w:val="20"/>
        </w:rPr>
        <w:t xml:space="preserve"> analysis on </w:t>
      </w:r>
      <w:r w:rsidR="00770810">
        <w:rPr>
          <w:sz w:val="20"/>
        </w:rPr>
        <w:t>automotive paint</w:t>
      </w:r>
      <w:r w:rsidRPr="001D4A65">
        <w:rPr>
          <w:sz w:val="20"/>
        </w:rPr>
        <w:t xml:space="preserve"> samples</w:t>
      </w:r>
      <w:r w:rsidR="00770810">
        <w:rPr>
          <w:sz w:val="20"/>
        </w:rPr>
        <w:t xml:space="preserve"> in VB.NET via back-door methods using SQL</w:t>
      </w:r>
    </w:p>
    <w:p w:rsidR="00770810" w:rsidRDefault="00770810" w:rsidP="00770810">
      <w:pPr>
        <w:pStyle w:val="ListParagraph"/>
        <w:numPr>
          <w:ilvl w:val="1"/>
          <w:numId w:val="1"/>
        </w:numPr>
        <w:spacing w:after="0"/>
        <w:rPr>
          <w:sz w:val="20"/>
        </w:rPr>
      </w:pPr>
      <w:r>
        <w:rPr>
          <w:sz w:val="20"/>
        </w:rPr>
        <w:t>R</w:t>
      </w:r>
      <w:r w:rsidR="001D4A65" w:rsidRPr="001D4A65">
        <w:rPr>
          <w:sz w:val="20"/>
        </w:rPr>
        <w:t>adiative transfer models on simple paint mixtures to determine formulation methods</w:t>
      </w:r>
    </w:p>
    <w:p w:rsidR="001D4A65" w:rsidRPr="001D4A65" w:rsidRDefault="00770810" w:rsidP="00770810">
      <w:pPr>
        <w:pStyle w:val="ListParagraph"/>
        <w:numPr>
          <w:ilvl w:val="1"/>
          <w:numId w:val="1"/>
        </w:numPr>
        <w:spacing w:after="0"/>
        <w:rPr>
          <w:sz w:val="20"/>
        </w:rPr>
      </w:pPr>
      <w:r>
        <w:rPr>
          <w:sz w:val="20"/>
        </w:rPr>
        <w:t>R</w:t>
      </w:r>
      <w:r w:rsidR="001D4A65" w:rsidRPr="001D4A65">
        <w:rPr>
          <w:sz w:val="20"/>
        </w:rPr>
        <w:t>isk analysis on new technology and models t</w:t>
      </w:r>
      <w:r>
        <w:rPr>
          <w:sz w:val="20"/>
        </w:rPr>
        <w:t>hat we deliver to our customers</w:t>
      </w:r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t>Detailed achievements:</w:t>
      </w:r>
    </w:p>
    <w:p w:rsidR="001D4A65" w:rsidRPr="001D4A65" w:rsidRDefault="001D4A65" w:rsidP="001D4A65">
      <w:pPr>
        <w:pStyle w:val="ListParagraph"/>
        <w:numPr>
          <w:ilvl w:val="1"/>
          <w:numId w:val="1"/>
        </w:numPr>
        <w:spacing w:after="0"/>
        <w:rPr>
          <w:sz w:val="20"/>
        </w:rPr>
      </w:pPr>
      <w:r w:rsidRPr="001D4A65">
        <w:rPr>
          <w:sz w:val="20"/>
        </w:rPr>
        <w:t>40% marked improvement on color matching software algorithm</w:t>
      </w:r>
    </w:p>
    <w:p w:rsidR="001D4A65" w:rsidRDefault="001D4A65" w:rsidP="001D4A65">
      <w:pPr>
        <w:pStyle w:val="ListParagraph"/>
        <w:numPr>
          <w:ilvl w:val="1"/>
          <w:numId w:val="1"/>
        </w:numPr>
        <w:spacing w:after="0"/>
        <w:rPr>
          <w:sz w:val="20"/>
        </w:rPr>
      </w:pPr>
      <w:r w:rsidRPr="001D4A65">
        <w:rPr>
          <w:sz w:val="20"/>
        </w:rPr>
        <w:t>Developed cross-instrument correlation software for risk analysis project</w:t>
      </w:r>
    </w:p>
    <w:p w:rsidR="00770810" w:rsidRPr="001D4A65" w:rsidRDefault="00770810" w:rsidP="001D4A65">
      <w:pPr>
        <w:pStyle w:val="ListParagraph"/>
        <w:numPr>
          <w:ilvl w:val="1"/>
          <w:numId w:val="1"/>
        </w:numPr>
        <w:spacing w:after="0"/>
        <w:rPr>
          <w:sz w:val="20"/>
        </w:rPr>
      </w:pPr>
      <w:r>
        <w:rPr>
          <w:sz w:val="20"/>
        </w:rPr>
        <w:t>Built driver wrapper for test instrument using VB.NET</w:t>
      </w:r>
      <w:bookmarkStart w:id="0" w:name="_GoBack"/>
      <w:bookmarkEnd w:id="0"/>
    </w:p>
    <w:p w:rsidR="001D4A65" w:rsidRPr="001D4A65" w:rsidRDefault="001D4A65" w:rsidP="001D4A65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D4A65">
        <w:rPr>
          <w:sz w:val="20"/>
        </w:rPr>
        <w:t>Debugged optimization function for numerical solutions to the radiative transfer equation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Adjunct Professor Aug 2010 - Jun 2011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Physics Department, Miami University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lastRenderedPageBreak/>
        <w:t>Developed curricula in introductory physics &amp; astronomy courses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Adjunct Professor Feb 2011 - Jun 2011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>Physics Department, Cincinnati State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lastRenderedPageBreak/>
        <w:t>Designed a technical physics curriculum for remedial students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 xml:space="preserve">EDUCATION 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Master of Science, Physics University of Cincinnati, December 2010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Thesis: Massive Stellar Clusters in the Disk of the Milky Way Galaxy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Bachelor of Fine Arts, Printmaking Ohio University, June 2004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Thesis: A Novel Method for Low-Toxic Photo-Etch Printing</w:t>
      </w: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Post Graduate Courses</w:t>
      </w:r>
      <w:r>
        <w:rPr>
          <w:sz w:val="20"/>
        </w:rPr>
        <w:t>:</w:t>
      </w:r>
    </w:p>
    <w:p w:rsidR="001D4A65" w:rsidRPr="001D4A65" w:rsidRDefault="001D4A65" w:rsidP="001D4A65">
      <w:pPr>
        <w:spacing w:after="0"/>
        <w:rPr>
          <w:sz w:val="20"/>
        </w:rPr>
        <w:sectPr w:rsidR="001D4A65" w:rsidRPr="001D4A65" w:rsidSect="001D4A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lastRenderedPageBreak/>
        <w:t xml:space="preserve">Hands </w:t>
      </w:r>
      <w:proofErr w:type="gramStart"/>
      <w:r w:rsidRPr="001D4A65">
        <w:rPr>
          <w:sz w:val="20"/>
        </w:rPr>
        <w:t>On</w:t>
      </w:r>
      <w:proofErr w:type="gramEnd"/>
      <w:r w:rsidRPr="001D4A65">
        <w:rPr>
          <w:sz w:val="20"/>
        </w:rPr>
        <w:t xml:space="preserve"> Technology Transfer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Windows Forms 4.5 Programming</w:t>
      </w: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University of Washington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Mathematical Methods for Quantitative Finance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Building an Information Risk Management Toolkit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Computer Networks</w:t>
      </w:r>
    </w:p>
    <w:p w:rsidR="001D4A65" w:rsidRPr="001D4A65" w:rsidRDefault="001D4A65" w:rsidP="001D4A6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1D4A65">
        <w:rPr>
          <w:sz w:val="20"/>
        </w:rPr>
        <w:t>Computational Methods for Data Analysis</w:t>
      </w:r>
    </w:p>
    <w:p w:rsid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</w:p>
    <w:p w:rsidR="001D4A65" w:rsidRPr="001D4A65" w:rsidRDefault="001D4A65" w:rsidP="001D4A65">
      <w:pPr>
        <w:spacing w:after="0"/>
        <w:rPr>
          <w:sz w:val="20"/>
        </w:rPr>
      </w:pPr>
      <w:r w:rsidRPr="001D4A65">
        <w:rPr>
          <w:sz w:val="20"/>
        </w:rPr>
        <w:t>The University of Edinburgh (2014)</w:t>
      </w:r>
    </w:p>
    <w:p w:rsidR="001D4A65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Artificial Intelligence Planning</w:t>
      </w:r>
    </w:p>
    <w:p w:rsidR="001D4A65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Astrobiology</w:t>
      </w:r>
    </w:p>
    <w:p w:rsidR="00326C97" w:rsidRPr="001D4A65" w:rsidRDefault="001D4A65" w:rsidP="001D4A65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D4A65">
        <w:rPr>
          <w:sz w:val="20"/>
        </w:rPr>
        <w:t>Critical Thinking in Global Challenges</w:t>
      </w:r>
    </w:p>
    <w:sectPr w:rsidR="00326C97" w:rsidRPr="001D4A65" w:rsidSect="001D4A6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C746F"/>
    <w:multiLevelType w:val="hybridMultilevel"/>
    <w:tmpl w:val="2A28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7A6997"/>
    <w:multiLevelType w:val="hybridMultilevel"/>
    <w:tmpl w:val="04B4D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980C67"/>
    <w:multiLevelType w:val="hybridMultilevel"/>
    <w:tmpl w:val="2CE4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A65"/>
    <w:rsid w:val="001D4A65"/>
    <w:rsid w:val="0021168B"/>
    <w:rsid w:val="00326C97"/>
    <w:rsid w:val="00770810"/>
    <w:rsid w:val="00A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A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4A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A6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Bubnick</dc:creator>
  <cp:lastModifiedBy>Ben Bubnick</cp:lastModifiedBy>
  <cp:revision>2</cp:revision>
  <dcterms:created xsi:type="dcterms:W3CDTF">2014-01-21T16:01:00Z</dcterms:created>
  <dcterms:modified xsi:type="dcterms:W3CDTF">2014-01-21T16:01:00Z</dcterms:modified>
</cp:coreProperties>
</file>